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884B6" w14:textId="77777777" w:rsidR="00DF061D" w:rsidRDefault="00000000">
      <w:pPr>
        <w:pStyle w:val="Heading3"/>
      </w:pPr>
      <w:bookmarkStart w:id="0" w:name="model-results-summary-and-insights"/>
      <w:r>
        <w:t>Model Results Summary and Insights</w:t>
      </w:r>
    </w:p>
    <w:p w14:paraId="13C827F7" w14:textId="7EC1A927" w:rsidR="00DF061D" w:rsidRDefault="00000000">
      <w:pPr>
        <w:pStyle w:val="Heading4"/>
      </w:pPr>
      <w:bookmarkStart w:id="1" w:name="actual-vs-predicted-class-distribution"/>
      <w:r>
        <w:t>1. Actual vs Predicted Class Distribution</w:t>
      </w:r>
    </w:p>
    <w:p w14:paraId="00B1ED4D" w14:textId="77777777" w:rsidR="00DF061D" w:rsidRDefault="00000000">
      <w:pPr>
        <w:pStyle w:val="FirstParagraph"/>
      </w:pPr>
      <w:r>
        <w:rPr>
          <w:b/>
          <w:bCs/>
        </w:rPr>
        <w:t>Insight:</w:t>
      </w:r>
      <w:r>
        <w:t xml:space="preserve"> - “Fresh” is most frequently predicted, even when the actual class is different. - “Late_Spoilage” is often predicted for samples that are actually “Spoiling”.</w:t>
      </w:r>
    </w:p>
    <w:p w14:paraId="44E949C9" w14:textId="77777777" w:rsidR="00DF061D" w:rsidRDefault="00000000">
      <w:pPr>
        <w:pStyle w:val="BodyText"/>
      </w:pPr>
      <w:r>
        <w:rPr>
          <w:b/>
          <w:bCs/>
        </w:rPr>
        <w:t>Implication:</w:t>
      </w:r>
      <w:r>
        <w:t xml:space="preserve"> - Indicates misclassification between closely related stages. - Suggests imbalance and overlapping feature space in intermediate spoilage stages.</w:t>
      </w:r>
    </w:p>
    <w:p w14:paraId="44C0814E" w14:textId="298255FD" w:rsidR="00DF061D" w:rsidRDefault="00DF061D"/>
    <w:p w14:paraId="282D781C" w14:textId="0829947E" w:rsidR="00DF061D" w:rsidRDefault="00000000">
      <w:pPr>
        <w:pStyle w:val="Heading4"/>
      </w:pPr>
      <w:bookmarkStart w:id="2" w:name="confusion-matrix-summary"/>
      <w:bookmarkEnd w:id="1"/>
      <w:r>
        <w:t>🫮2. Confusion Matrix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798"/>
        <w:gridCol w:w="1045"/>
        <w:gridCol w:w="1671"/>
      </w:tblGrid>
      <w:tr w:rsidR="00DF061D" w14:paraId="4D4D0069" w14:textId="77777777" w:rsidTr="00DF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659DCA" w14:textId="77777777" w:rsidR="00DF061D" w:rsidRDefault="00000000">
            <w:pPr>
              <w:pStyle w:val="Compact"/>
            </w:pPr>
            <w:r>
              <w:t>True  Predicted</w:t>
            </w:r>
          </w:p>
        </w:tc>
        <w:tc>
          <w:tcPr>
            <w:tcW w:w="0" w:type="auto"/>
          </w:tcPr>
          <w:p w14:paraId="1C634380" w14:textId="77777777" w:rsidR="00DF061D" w:rsidRDefault="00000000">
            <w:pPr>
              <w:pStyle w:val="Compact"/>
            </w:pPr>
            <w:r>
              <w:t>Fresh</w:t>
            </w:r>
          </w:p>
        </w:tc>
        <w:tc>
          <w:tcPr>
            <w:tcW w:w="0" w:type="auto"/>
          </w:tcPr>
          <w:p w14:paraId="27213562" w14:textId="77777777" w:rsidR="00DF061D" w:rsidRDefault="00000000">
            <w:pPr>
              <w:pStyle w:val="Compact"/>
            </w:pPr>
            <w:r>
              <w:t>Spoiling</w:t>
            </w:r>
          </w:p>
        </w:tc>
        <w:tc>
          <w:tcPr>
            <w:tcW w:w="0" w:type="auto"/>
          </w:tcPr>
          <w:p w14:paraId="4009A6B3" w14:textId="77777777" w:rsidR="00DF061D" w:rsidRDefault="00000000">
            <w:pPr>
              <w:pStyle w:val="Compact"/>
            </w:pPr>
            <w:r>
              <w:t>Late_Spoilage</w:t>
            </w:r>
          </w:p>
        </w:tc>
      </w:tr>
      <w:tr w:rsidR="00DF061D" w14:paraId="444E939B" w14:textId="77777777">
        <w:tc>
          <w:tcPr>
            <w:tcW w:w="0" w:type="auto"/>
          </w:tcPr>
          <w:p w14:paraId="1E159EC1" w14:textId="77777777" w:rsidR="00DF061D" w:rsidRDefault="00000000">
            <w:pPr>
              <w:pStyle w:val="Compact"/>
            </w:pPr>
            <w:r>
              <w:rPr>
                <w:b/>
                <w:bCs/>
              </w:rPr>
              <w:t>Fresh</w:t>
            </w:r>
          </w:p>
        </w:tc>
        <w:tc>
          <w:tcPr>
            <w:tcW w:w="0" w:type="auto"/>
          </w:tcPr>
          <w:p w14:paraId="3E780717" w14:textId="77777777" w:rsidR="00DF061D" w:rsidRDefault="00000000">
            <w:pPr>
              <w:pStyle w:val="Compact"/>
            </w:pPr>
            <w:r>
              <w:t>629</w:t>
            </w:r>
          </w:p>
        </w:tc>
        <w:tc>
          <w:tcPr>
            <w:tcW w:w="0" w:type="auto"/>
          </w:tcPr>
          <w:p w14:paraId="1DB4C0F1" w14:textId="77777777" w:rsidR="00DF061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A5AB13F" w14:textId="77777777" w:rsidR="00DF061D" w:rsidRDefault="00000000">
            <w:pPr>
              <w:pStyle w:val="Compact"/>
            </w:pPr>
            <w:r>
              <w:t>126</w:t>
            </w:r>
          </w:p>
        </w:tc>
      </w:tr>
      <w:tr w:rsidR="00DF061D" w14:paraId="1DFEA459" w14:textId="77777777">
        <w:tc>
          <w:tcPr>
            <w:tcW w:w="0" w:type="auto"/>
          </w:tcPr>
          <w:p w14:paraId="1581735C" w14:textId="77777777" w:rsidR="00DF061D" w:rsidRDefault="00000000">
            <w:pPr>
              <w:pStyle w:val="Compact"/>
            </w:pPr>
            <w:r>
              <w:rPr>
                <w:b/>
                <w:bCs/>
              </w:rPr>
              <w:t>Spoiling</w:t>
            </w:r>
          </w:p>
        </w:tc>
        <w:tc>
          <w:tcPr>
            <w:tcW w:w="0" w:type="auto"/>
          </w:tcPr>
          <w:p w14:paraId="22333FEE" w14:textId="77777777" w:rsidR="00DF061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3284715" w14:textId="77777777" w:rsidR="00DF061D" w:rsidRDefault="00000000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5B3BBE41" w14:textId="77777777" w:rsidR="00DF061D" w:rsidRDefault="00000000">
            <w:pPr>
              <w:pStyle w:val="Compact"/>
            </w:pPr>
            <w:r>
              <w:t>317</w:t>
            </w:r>
          </w:p>
        </w:tc>
      </w:tr>
      <w:tr w:rsidR="00DF061D" w14:paraId="1B4CF4CA" w14:textId="77777777">
        <w:tc>
          <w:tcPr>
            <w:tcW w:w="0" w:type="auto"/>
          </w:tcPr>
          <w:p w14:paraId="4CF3B0EA" w14:textId="77777777" w:rsidR="00DF061D" w:rsidRDefault="00000000">
            <w:pPr>
              <w:pStyle w:val="Compact"/>
            </w:pPr>
            <w:r>
              <w:rPr>
                <w:b/>
                <w:bCs/>
              </w:rPr>
              <w:t>Late_Spoilage</w:t>
            </w:r>
          </w:p>
        </w:tc>
        <w:tc>
          <w:tcPr>
            <w:tcW w:w="0" w:type="auto"/>
          </w:tcPr>
          <w:p w14:paraId="3BD6DEE5" w14:textId="77777777" w:rsidR="00DF061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D31C185" w14:textId="77777777" w:rsidR="00DF061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D9EC59" w14:textId="77777777" w:rsidR="00DF061D" w:rsidRDefault="00000000">
            <w:pPr>
              <w:pStyle w:val="Compact"/>
            </w:pPr>
            <w:r>
              <w:t>15</w:t>
            </w:r>
          </w:p>
        </w:tc>
      </w:tr>
    </w:tbl>
    <w:p w14:paraId="7257B6C8" w14:textId="77777777" w:rsidR="00DF061D" w:rsidRDefault="00000000">
      <w:pPr>
        <w:pStyle w:val="BodyText"/>
      </w:pPr>
      <w:r>
        <w:rPr>
          <w:b/>
          <w:bCs/>
        </w:rPr>
        <w:t>Insight:</w:t>
      </w:r>
      <w:r>
        <w:t xml:space="preserve"> - High accuracy on “Fresh” - “Spoiling” is frequently confused with “Late_Spoilage” - True positive rate for “Late_Spoilage” is good but with very low support</w:t>
      </w:r>
    </w:p>
    <w:p w14:paraId="2A0C08D9" w14:textId="77777777" w:rsidR="00DF061D" w:rsidRDefault="00000000">
      <w:pPr>
        <w:pStyle w:val="BodyText"/>
      </w:pPr>
      <w:r>
        <w:rPr>
          <w:b/>
          <w:bCs/>
        </w:rPr>
        <w:t>Implication:</w:t>
      </w:r>
      <w:r>
        <w:t xml:space="preserve"> - Suggests need for feature enhancements to better separate middle spoilage stage</w:t>
      </w:r>
    </w:p>
    <w:p w14:paraId="2ABC3FC7" w14:textId="5C50F98C" w:rsidR="00DF061D" w:rsidRDefault="00DF061D"/>
    <w:p w14:paraId="12E7920F" w14:textId="52608812" w:rsidR="00DF061D" w:rsidRDefault="00000000">
      <w:pPr>
        <w:pStyle w:val="Heading4"/>
      </w:pPr>
      <w:bookmarkStart w:id="3" w:name="multiclass-roc-curve"/>
      <w:bookmarkEnd w:id="2"/>
      <w:r>
        <w:t>3. Multiclass ROC Curve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7"/>
        <w:gridCol w:w="1337"/>
      </w:tblGrid>
      <w:tr w:rsidR="00DF061D" w14:paraId="2E2BCF2C" w14:textId="77777777" w:rsidTr="00DF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DAF7FA" w14:textId="77777777" w:rsidR="00DF061D" w:rsidRDefault="00000000">
            <w:pPr>
              <w:pStyle w:val="Compact"/>
            </w:pPr>
            <w:r>
              <w:t>Class</w:t>
            </w:r>
          </w:p>
        </w:tc>
        <w:tc>
          <w:tcPr>
            <w:tcW w:w="0" w:type="auto"/>
          </w:tcPr>
          <w:p w14:paraId="63682A4E" w14:textId="77777777" w:rsidR="00DF061D" w:rsidRDefault="00000000">
            <w:pPr>
              <w:pStyle w:val="Compact"/>
            </w:pPr>
            <w:r>
              <w:t>AUC Score</w:t>
            </w:r>
          </w:p>
        </w:tc>
      </w:tr>
      <w:tr w:rsidR="00DF061D" w14:paraId="5D8EE897" w14:textId="77777777">
        <w:tc>
          <w:tcPr>
            <w:tcW w:w="0" w:type="auto"/>
          </w:tcPr>
          <w:p w14:paraId="61B7A6D8" w14:textId="77777777" w:rsidR="00DF061D" w:rsidRDefault="00000000">
            <w:pPr>
              <w:pStyle w:val="Compact"/>
            </w:pPr>
            <w:r>
              <w:rPr>
                <w:b/>
                <w:bCs/>
              </w:rPr>
              <w:t>Fresh</w:t>
            </w:r>
          </w:p>
        </w:tc>
        <w:tc>
          <w:tcPr>
            <w:tcW w:w="0" w:type="auto"/>
          </w:tcPr>
          <w:p w14:paraId="5D88A0D5" w14:textId="77777777" w:rsidR="00DF061D" w:rsidRDefault="00000000">
            <w:pPr>
              <w:pStyle w:val="Compact"/>
            </w:pPr>
            <w:r>
              <w:t>0.96</w:t>
            </w:r>
          </w:p>
        </w:tc>
      </w:tr>
      <w:tr w:rsidR="00DF061D" w14:paraId="6E9D8ED1" w14:textId="77777777">
        <w:tc>
          <w:tcPr>
            <w:tcW w:w="0" w:type="auto"/>
          </w:tcPr>
          <w:p w14:paraId="4E7DC132" w14:textId="77777777" w:rsidR="00DF061D" w:rsidRDefault="00000000">
            <w:pPr>
              <w:pStyle w:val="Compact"/>
            </w:pPr>
            <w:r>
              <w:rPr>
                <w:b/>
                <w:bCs/>
              </w:rPr>
              <w:t>Late_Spoilage</w:t>
            </w:r>
          </w:p>
        </w:tc>
        <w:tc>
          <w:tcPr>
            <w:tcW w:w="0" w:type="auto"/>
          </w:tcPr>
          <w:p w14:paraId="49697AEC" w14:textId="77777777" w:rsidR="00DF061D" w:rsidRDefault="00000000">
            <w:pPr>
              <w:pStyle w:val="Compact"/>
            </w:pPr>
            <w:r>
              <w:t>0.95</w:t>
            </w:r>
          </w:p>
        </w:tc>
      </w:tr>
      <w:tr w:rsidR="00DF061D" w14:paraId="41C2B1AA" w14:textId="77777777">
        <w:tc>
          <w:tcPr>
            <w:tcW w:w="0" w:type="auto"/>
          </w:tcPr>
          <w:p w14:paraId="2D7CD506" w14:textId="77777777" w:rsidR="00DF061D" w:rsidRDefault="00000000">
            <w:pPr>
              <w:pStyle w:val="Compact"/>
            </w:pPr>
            <w:r>
              <w:rPr>
                <w:b/>
                <w:bCs/>
              </w:rPr>
              <w:t>Spoiling</w:t>
            </w:r>
          </w:p>
        </w:tc>
        <w:tc>
          <w:tcPr>
            <w:tcW w:w="0" w:type="auto"/>
          </w:tcPr>
          <w:p w14:paraId="29050CA4" w14:textId="77777777" w:rsidR="00DF061D" w:rsidRDefault="00000000">
            <w:pPr>
              <w:pStyle w:val="Compact"/>
            </w:pPr>
            <w:r>
              <w:t>0.57</w:t>
            </w:r>
          </w:p>
        </w:tc>
      </w:tr>
    </w:tbl>
    <w:p w14:paraId="6526A88A" w14:textId="77777777" w:rsidR="00DF061D" w:rsidRDefault="00000000">
      <w:pPr>
        <w:pStyle w:val="BodyText"/>
      </w:pPr>
      <w:r>
        <w:rPr>
          <w:b/>
          <w:bCs/>
        </w:rPr>
        <w:t>Insight:</w:t>
      </w:r>
      <w:r>
        <w:t xml:space="preserve"> - Model is confident and accurate for extreme classes - Weak in identifying the intermediate class “Spoiling”</w:t>
      </w:r>
    </w:p>
    <w:p w14:paraId="171C918C" w14:textId="77777777" w:rsidR="00DF061D" w:rsidRDefault="00000000">
      <w:pPr>
        <w:pStyle w:val="BodyText"/>
      </w:pPr>
      <w:r>
        <w:rPr>
          <w:b/>
          <w:bCs/>
        </w:rPr>
        <w:t>Implication:</w:t>
      </w:r>
      <w:r>
        <w:t xml:space="preserve"> - Transition zone around spoilage onset is biologically complex - Possible need for more granular or time-aware features</w:t>
      </w:r>
    </w:p>
    <w:p w14:paraId="3E08726A" w14:textId="4496A290" w:rsidR="00DF061D" w:rsidRDefault="00DF061D"/>
    <w:p w14:paraId="651A1C14" w14:textId="2EB8E55A" w:rsidR="00DF061D" w:rsidRDefault="00000000">
      <w:pPr>
        <w:pStyle w:val="Heading4"/>
      </w:pPr>
      <w:bookmarkStart w:id="4" w:name="Xdea30269e55f518a83f125cf49b659bba61724f"/>
      <w:bookmarkEnd w:id="3"/>
      <w:r>
        <w:t>4. Correct vs Incorrect Predictions by Class</w:t>
      </w:r>
    </w:p>
    <w:p w14:paraId="35B427B9" w14:textId="77777777" w:rsidR="00DF061D" w:rsidRDefault="00000000">
      <w:pPr>
        <w:pStyle w:val="FirstParagraph"/>
      </w:pPr>
      <w:r>
        <w:rPr>
          <w:b/>
          <w:bCs/>
        </w:rPr>
        <w:t>Insight:</w:t>
      </w:r>
      <w:r>
        <w:t xml:space="preserve"> - “Fresh”: high correct prediction rate - “Spoiling”: majority incorrectly predicted as “Late_Spoilage”</w:t>
      </w:r>
    </w:p>
    <w:p w14:paraId="5B64B2BB" w14:textId="77777777" w:rsidR="00DF061D" w:rsidRDefault="00000000">
      <w:pPr>
        <w:pStyle w:val="BodyText"/>
      </w:pPr>
      <w:r>
        <w:rPr>
          <w:b/>
          <w:bCs/>
        </w:rPr>
        <w:t>Implication:</w:t>
      </w:r>
      <w:r>
        <w:t xml:space="preserve"> - Transitional phase needs further discrimination through engineered features</w:t>
      </w:r>
    </w:p>
    <w:p w14:paraId="4129978F" w14:textId="7DFBEBEB" w:rsidR="00DF061D" w:rsidRDefault="00DF061D"/>
    <w:p w14:paraId="73A82ACE" w14:textId="65468060" w:rsidR="00DF061D" w:rsidRDefault="00000000">
      <w:pPr>
        <w:pStyle w:val="Heading4"/>
      </w:pPr>
      <w:bookmarkStart w:id="5" w:name="xgboost-feature-importance"/>
      <w:bookmarkEnd w:id="4"/>
      <w:r>
        <w:t>5. XGBoost Feature Importance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154"/>
        <w:gridCol w:w="2301"/>
      </w:tblGrid>
      <w:tr w:rsidR="00DF061D" w14:paraId="790A1F1C" w14:textId="77777777" w:rsidTr="00276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57F0338" w14:textId="77777777" w:rsidR="00DF061D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4AB41DA" w14:textId="77777777" w:rsidR="00DF061D" w:rsidRDefault="00000000">
            <w:pPr>
              <w:pStyle w:val="Compact"/>
            </w:pPr>
            <w:r>
              <w:t>Relative Importance</w:t>
            </w:r>
          </w:p>
        </w:tc>
      </w:tr>
      <w:tr w:rsidR="00DF061D" w14:paraId="16C495BE" w14:textId="77777777" w:rsidTr="00276A4E">
        <w:tc>
          <w:tcPr>
            <w:tcW w:w="0" w:type="auto"/>
          </w:tcPr>
          <w:p w14:paraId="145869FD" w14:textId="77777777" w:rsidR="00DF061D" w:rsidRDefault="00000000">
            <w:pPr>
              <w:pStyle w:val="Compact"/>
            </w:pPr>
            <w:r>
              <w:t>mean_BME_Temp</w:t>
            </w:r>
          </w:p>
        </w:tc>
        <w:tc>
          <w:tcPr>
            <w:tcW w:w="0" w:type="auto"/>
          </w:tcPr>
          <w:p w14:paraId="1EE6C948" w14:textId="77777777" w:rsidR="00DF061D" w:rsidRDefault="00000000">
            <w:pPr>
              <w:pStyle w:val="Compact"/>
            </w:pPr>
            <w:r>
              <w:t>High</w:t>
            </w:r>
          </w:p>
        </w:tc>
      </w:tr>
      <w:tr w:rsidR="00DF061D" w14:paraId="5A9C3C78" w14:textId="77777777" w:rsidTr="00276A4E">
        <w:tc>
          <w:tcPr>
            <w:tcW w:w="0" w:type="auto"/>
          </w:tcPr>
          <w:p w14:paraId="0EB1518C" w14:textId="77777777" w:rsidR="00DF061D" w:rsidRDefault="00000000">
            <w:pPr>
              <w:pStyle w:val="Compact"/>
            </w:pPr>
            <w:r>
              <w:t>mean_BME_VOC_Ohm</w:t>
            </w:r>
          </w:p>
        </w:tc>
        <w:tc>
          <w:tcPr>
            <w:tcW w:w="0" w:type="auto"/>
          </w:tcPr>
          <w:p w14:paraId="43923230" w14:textId="77777777" w:rsidR="00DF061D" w:rsidRDefault="00000000">
            <w:pPr>
              <w:pStyle w:val="Compact"/>
            </w:pPr>
            <w:r>
              <w:t>High</w:t>
            </w:r>
          </w:p>
        </w:tc>
      </w:tr>
      <w:tr w:rsidR="00DF061D" w14:paraId="1EFCD174" w14:textId="77777777" w:rsidTr="00276A4E">
        <w:tc>
          <w:tcPr>
            <w:tcW w:w="0" w:type="auto"/>
          </w:tcPr>
          <w:p w14:paraId="36C8AA0D" w14:textId="77777777" w:rsidR="00DF061D" w:rsidRDefault="00000000">
            <w:pPr>
              <w:pStyle w:val="Compact"/>
            </w:pPr>
            <w:r>
              <w:t>mean_MQ3_Top_PPM</w:t>
            </w:r>
          </w:p>
        </w:tc>
        <w:tc>
          <w:tcPr>
            <w:tcW w:w="0" w:type="auto"/>
          </w:tcPr>
          <w:p w14:paraId="4B308220" w14:textId="77777777" w:rsidR="00DF061D" w:rsidRDefault="00000000">
            <w:pPr>
              <w:pStyle w:val="Compact"/>
            </w:pPr>
            <w:r>
              <w:t>High</w:t>
            </w:r>
          </w:p>
        </w:tc>
      </w:tr>
      <w:tr w:rsidR="00DF061D" w14:paraId="5A08FB01" w14:textId="77777777" w:rsidTr="00276A4E">
        <w:tc>
          <w:tcPr>
            <w:tcW w:w="0" w:type="auto"/>
          </w:tcPr>
          <w:p w14:paraId="63FC2216" w14:textId="77777777" w:rsidR="00DF061D" w:rsidRDefault="00000000">
            <w:pPr>
              <w:pStyle w:val="Compact"/>
            </w:pPr>
            <w:r>
              <w:t>VOC_to_MQ3_Bottom_Ratio</w:t>
            </w:r>
          </w:p>
        </w:tc>
        <w:tc>
          <w:tcPr>
            <w:tcW w:w="0" w:type="auto"/>
          </w:tcPr>
          <w:p w14:paraId="5AB482C1" w14:textId="77777777" w:rsidR="00DF061D" w:rsidRDefault="00000000">
            <w:pPr>
              <w:pStyle w:val="Compact"/>
            </w:pPr>
            <w:r>
              <w:t>Moderate</w:t>
            </w:r>
          </w:p>
        </w:tc>
      </w:tr>
    </w:tbl>
    <w:p w14:paraId="25924DDA" w14:textId="77777777" w:rsidR="00DF061D" w:rsidRDefault="00000000">
      <w:pPr>
        <w:pStyle w:val="BodyText"/>
      </w:pPr>
      <w:r>
        <w:rPr>
          <w:b/>
          <w:bCs/>
        </w:rPr>
        <w:t>Insight:</w:t>
      </w:r>
      <w:r>
        <w:t xml:space="preserve"> - Temperature, VOC, and ethanol levels are core indicators of spoilage stages - Delta features are weak likely due to short window size</w:t>
      </w:r>
    </w:p>
    <w:p w14:paraId="78C15AAA" w14:textId="77777777" w:rsidR="00DF061D" w:rsidRDefault="00000000">
      <w:pPr>
        <w:pStyle w:val="BodyText"/>
      </w:pPr>
      <w:r>
        <w:rPr>
          <w:b/>
          <w:bCs/>
        </w:rPr>
        <w:t>Implication:</w:t>
      </w:r>
      <w:r>
        <w:t xml:space="preserve"> - Incorporate longer temporal windows or trend-based features - Potential benefit from LSTM or time-series-aware model</w:t>
      </w:r>
    </w:p>
    <w:p w14:paraId="418D4D07" w14:textId="77777777" w:rsidR="00276A4E" w:rsidRDefault="00276A4E">
      <w:pPr>
        <w:pStyle w:val="BodyText"/>
      </w:pPr>
    </w:p>
    <w:p w14:paraId="28FF1A50" w14:textId="02D7A92F" w:rsidR="00276A4E" w:rsidRPr="00276A4E" w:rsidRDefault="00276A4E" w:rsidP="00276A4E">
      <w:pPr>
        <w:spacing w:before="100" w:beforeAutospacing="1" w:after="100" w:afterAutospacing="1"/>
        <w:outlineLvl w:val="2"/>
        <w:rPr>
          <w:rFonts w:eastAsia="Times New Roman" w:cs="Times New Roman"/>
          <w:i/>
          <w:iCs/>
          <w:color w:val="156082" w:themeColor="accent1"/>
          <w:sz w:val="27"/>
          <w:szCs w:val="27"/>
        </w:rPr>
      </w:pPr>
      <w:r w:rsidRPr="00276A4E">
        <w:rPr>
          <w:rFonts w:ascii="Times New Roman" w:eastAsia="Times New Roman" w:hAnsi="Times New Roman" w:cs="Times New Roman"/>
          <w:i/>
          <w:iCs/>
          <w:color w:val="156082" w:themeColor="accent1"/>
          <w:sz w:val="27"/>
          <w:szCs w:val="27"/>
        </w:rPr>
        <w:t xml:space="preserve"> </w:t>
      </w:r>
      <w:r w:rsidRPr="0092186B">
        <w:rPr>
          <w:rFonts w:eastAsia="Times New Roman" w:cs="Times New Roman"/>
          <w:i/>
          <w:iCs/>
          <w:color w:val="156082" w:themeColor="accent1"/>
          <w:sz w:val="27"/>
          <w:szCs w:val="27"/>
        </w:rPr>
        <w:t>6</w:t>
      </w:r>
      <w:r w:rsidRPr="00276A4E">
        <w:rPr>
          <w:rFonts w:eastAsia="Times New Roman" w:cs="Times New Roman"/>
          <w:i/>
          <w:iCs/>
          <w:color w:val="156082" w:themeColor="accent1"/>
          <w:sz w:val="27"/>
          <w:szCs w:val="27"/>
        </w:rPr>
        <w:t>. ROC Curves (Multiclass)</w:t>
      </w:r>
    </w:p>
    <w:p w14:paraId="5DA132A5" w14:textId="77777777" w:rsidR="00276A4E" w:rsidRPr="00276A4E" w:rsidRDefault="00276A4E" w:rsidP="00276A4E">
      <w:p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  <w:b/>
          <w:bCs/>
        </w:rPr>
        <w:t>Image</w:t>
      </w:r>
      <w:r w:rsidRPr="00276A4E">
        <w:rPr>
          <w:rFonts w:eastAsia="Times New Roman" w:cs="Times New Roman"/>
        </w:rPr>
        <w:t xml:space="preserve">: </w:t>
      </w:r>
      <w:proofErr w:type="spellStart"/>
      <w:r w:rsidRPr="00276A4E">
        <w:rPr>
          <w:rFonts w:eastAsia="Times New Roman" w:cs="Courier New"/>
          <w:sz w:val="20"/>
          <w:szCs w:val="20"/>
        </w:rPr>
        <w:t>multiclass_roc_curve.png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4140"/>
      </w:tblGrid>
      <w:tr w:rsidR="00276A4E" w:rsidRPr="00276A4E" w14:paraId="422413E4" w14:textId="77777777" w:rsidTr="00276A4E">
        <w:trPr>
          <w:tblHeader/>
          <w:tblCellSpacing w:w="15" w:type="dxa"/>
        </w:trPr>
        <w:tc>
          <w:tcPr>
            <w:tcW w:w="3700" w:type="dxa"/>
            <w:vAlign w:val="center"/>
            <w:hideMark/>
          </w:tcPr>
          <w:p w14:paraId="0C20DE01" w14:textId="77777777" w:rsidR="00276A4E" w:rsidRPr="00276A4E" w:rsidRDefault="00276A4E" w:rsidP="00276A4E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76A4E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4095" w:type="dxa"/>
            <w:vAlign w:val="center"/>
            <w:hideMark/>
          </w:tcPr>
          <w:p w14:paraId="63F17BB7" w14:textId="77777777" w:rsidR="00276A4E" w:rsidRPr="00276A4E" w:rsidRDefault="00276A4E" w:rsidP="00276A4E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76A4E">
              <w:rPr>
                <w:rFonts w:eastAsia="Times New Roman" w:cs="Times New Roman"/>
                <w:b/>
                <w:bCs/>
              </w:rPr>
              <w:t>AUC Score</w:t>
            </w:r>
          </w:p>
        </w:tc>
      </w:tr>
      <w:tr w:rsidR="00276A4E" w:rsidRPr="00276A4E" w14:paraId="04BEE902" w14:textId="77777777" w:rsidTr="00276A4E">
        <w:trPr>
          <w:trHeight w:val="185"/>
          <w:tblCellSpacing w:w="15" w:type="dxa"/>
        </w:trPr>
        <w:tc>
          <w:tcPr>
            <w:tcW w:w="3700" w:type="dxa"/>
            <w:vAlign w:val="center"/>
            <w:hideMark/>
          </w:tcPr>
          <w:p w14:paraId="7D1BE7B1" w14:textId="77777777" w:rsidR="00276A4E" w:rsidRPr="00276A4E" w:rsidRDefault="00276A4E" w:rsidP="00276A4E">
            <w:pPr>
              <w:spacing w:after="0"/>
              <w:rPr>
                <w:rFonts w:eastAsia="Times New Roman" w:cs="Times New Roman"/>
              </w:rPr>
            </w:pPr>
            <w:r w:rsidRPr="00276A4E">
              <w:rPr>
                <w:rFonts w:eastAsia="Times New Roman" w:cs="Times New Roman"/>
                <w:b/>
                <w:bCs/>
              </w:rPr>
              <w:t>Fresh</w:t>
            </w:r>
          </w:p>
        </w:tc>
        <w:tc>
          <w:tcPr>
            <w:tcW w:w="4095" w:type="dxa"/>
            <w:vAlign w:val="center"/>
            <w:hideMark/>
          </w:tcPr>
          <w:p w14:paraId="329477A6" w14:textId="77777777" w:rsidR="00276A4E" w:rsidRPr="00276A4E" w:rsidRDefault="00276A4E" w:rsidP="00276A4E">
            <w:pPr>
              <w:spacing w:after="0"/>
              <w:rPr>
                <w:rFonts w:eastAsia="Times New Roman" w:cs="Times New Roman"/>
              </w:rPr>
            </w:pPr>
            <w:r w:rsidRPr="00276A4E">
              <w:rPr>
                <w:rFonts w:eastAsia="Times New Roman" w:cs="Times New Roman"/>
              </w:rPr>
              <w:t>0.96</w:t>
            </w:r>
          </w:p>
        </w:tc>
      </w:tr>
      <w:tr w:rsidR="00276A4E" w:rsidRPr="00276A4E" w14:paraId="50A12C79" w14:textId="77777777" w:rsidTr="00276A4E">
        <w:trPr>
          <w:tblCellSpacing w:w="15" w:type="dxa"/>
        </w:trPr>
        <w:tc>
          <w:tcPr>
            <w:tcW w:w="3700" w:type="dxa"/>
            <w:vAlign w:val="center"/>
            <w:hideMark/>
          </w:tcPr>
          <w:p w14:paraId="2AFDB311" w14:textId="77777777" w:rsidR="00276A4E" w:rsidRPr="00276A4E" w:rsidRDefault="00276A4E" w:rsidP="00276A4E">
            <w:pPr>
              <w:spacing w:after="0"/>
              <w:rPr>
                <w:rFonts w:eastAsia="Times New Roman" w:cs="Times New Roman"/>
              </w:rPr>
            </w:pPr>
            <w:proofErr w:type="spellStart"/>
            <w:r w:rsidRPr="00276A4E">
              <w:rPr>
                <w:rFonts w:eastAsia="Times New Roman" w:cs="Times New Roman"/>
                <w:b/>
                <w:bCs/>
              </w:rPr>
              <w:t>Late_Spoilage</w:t>
            </w:r>
            <w:proofErr w:type="spellEnd"/>
          </w:p>
        </w:tc>
        <w:tc>
          <w:tcPr>
            <w:tcW w:w="4095" w:type="dxa"/>
            <w:vAlign w:val="center"/>
            <w:hideMark/>
          </w:tcPr>
          <w:p w14:paraId="61CB55A3" w14:textId="77777777" w:rsidR="00276A4E" w:rsidRPr="00276A4E" w:rsidRDefault="00276A4E" w:rsidP="00276A4E">
            <w:pPr>
              <w:spacing w:after="0"/>
              <w:rPr>
                <w:rFonts w:eastAsia="Times New Roman" w:cs="Times New Roman"/>
              </w:rPr>
            </w:pPr>
            <w:r w:rsidRPr="00276A4E">
              <w:rPr>
                <w:rFonts w:eastAsia="Times New Roman" w:cs="Times New Roman"/>
              </w:rPr>
              <w:t>0.95</w:t>
            </w:r>
          </w:p>
        </w:tc>
      </w:tr>
      <w:tr w:rsidR="00276A4E" w:rsidRPr="00276A4E" w14:paraId="3EBE6FD6" w14:textId="77777777" w:rsidTr="00276A4E">
        <w:trPr>
          <w:tblCellSpacing w:w="15" w:type="dxa"/>
        </w:trPr>
        <w:tc>
          <w:tcPr>
            <w:tcW w:w="3700" w:type="dxa"/>
            <w:vAlign w:val="center"/>
            <w:hideMark/>
          </w:tcPr>
          <w:p w14:paraId="52340B20" w14:textId="77777777" w:rsidR="00276A4E" w:rsidRPr="00276A4E" w:rsidRDefault="00276A4E" w:rsidP="00276A4E">
            <w:pPr>
              <w:spacing w:after="0"/>
              <w:rPr>
                <w:rFonts w:eastAsia="Times New Roman" w:cs="Times New Roman"/>
              </w:rPr>
            </w:pPr>
            <w:r w:rsidRPr="00276A4E">
              <w:rPr>
                <w:rFonts w:eastAsia="Times New Roman" w:cs="Times New Roman"/>
                <w:b/>
                <w:bCs/>
              </w:rPr>
              <w:t>Spoiling</w:t>
            </w:r>
          </w:p>
        </w:tc>
        <w:tc>
          <w:tcPr>
            <w:tcW w:w="4095" w:type="dxa"/>
            <w:vAlign w:val="center"/>
            <w:hideMark/>
          </w:tcPr>
          <w:p w14:paraId="319BBD6B" w14:textId="77777777" w:rsidR="00276A4E" w:rsidRPr="00276A4E" w:rsidRDefault="00276A4E" w:rsidP="00276A4E">
            <w:pPr>
              <w:spacing w:after="0"/>
              <w:rPr>
                <w:rFonts w:eastAsia="Times New Roman" w:cs="Times New Roman"/>
              </w:rPr>
            </w:pPr>
            <w:r w:rsidRPr="00276A4E">
              <w:rPr>
                <w:rFonts w:eastAsia="Times New Roman" w:cs="Times New Roman"/>
              </w:rPr>
              <w:t>0.57</w:t>
            </w:r>
          </w:p>
        </w:tc>
      </w:tr>
    </w:tbl>
    <w:p w14:paraId="05566DFC" w14:textId="77777777" w:rsidR="00276A4E" w:rsidRPr="00276A4E" w:rsidRDefault="00276A4E" w:rsidP="00276A4E">
      <w:pPr>
        <w:spacing w:before="100" w:beforeAutospacing="1" w:after="100" w:afterAutospacing="1"/>
        <w:rPr>
          <w:rFonts w:eastAsia="Times New Roman" w:cs="Times New Roman"/>
          <w:b/>
          <w:bCs/>
        </w:rPr>
      </w:pPr>
    </w:p>
    <w:p w14:paraId="2AD546E6" w14:textId="1E06C8EA" w:rsidR="00276A4E" w:rsidRPr="00276A4E" w:rsidRDefault="00276A4E" w:rsidP="00276A4E">
      <w:p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  <w:b/>
          <w:bCs/>
        </w:rPr>
        <w:t>Insight</w:t>
      </w:r>
      <w:r w:rsidRPr="00276A4E">
        <w:rPr>
          <w:rFonts w:eastAsia="Times New Roman" w:cs="Times New Roman"/>
        </w:rPr>
        <w:t>:</w:t>
      </w:r>
    </w:p>
    <w:p w14:paraId="530DBD72" w14:textId="77777777" w:rsidR="00276A4E" w:rsidRPr="00276A4E" w:rsidRDefault="00276A4E" w:rsidP="00276A4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</w:rPr>
        <w:t>High AUC for "Fresh" and "</w:t>
      </w:r>
      <w:proofErr w:type="spellStart"/>
      <w:r w:rsidRPr="00276A4E">
        <w:rPr>
          <w:rFonts w:eastAsia="Times New Roman" w:cs="Times New Roman"/>
        </w:rPr>
        <w:t>Late_Spoilage</w:t>
      </w:r>
      <w:proofErr w:type="spellEnd"/>
      <w:r w:rsidRPr="00276A4E">
        <w:rPr>
          <w:rFonts w:eastAsia="Times New Roman" w:cs="Times New Roman"/>
        </w:rPr>
        <w:t>": model is highly confident in predicting extreme ends.</w:t>
      </w:r>
    </w:p>
    <w:p w14:paraId="51299ABA" w14:textId="77777777" w:rsidR="00276A4E" w:rsidRPr="00276A4E" w:rsidRDefault="00276A4E" w:rsidP="00276A4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</w:rPr>
        <w:t>Poor AUC for "Spoiling": model is weak at distinguishing this middle class.</w:t>
      </w:r>
    </w:p>
    <w:p w14:paraId="4421A304" w14:textId="77777777" w:rsidR="00276A4E" w:rsidRPr="00276A4E" w:rsidRDefault="00276A4E" w:rsidP="00276A4E">
      <w:p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  <w:b/>
          <w:bCs/>
        </w:rPr>
        <w:t>Implication</w:t>
      </w:r>
      <w:r w:rsidRPr="00276A4E">
        <w:rPr>
          <w:rFonts w:eastAsia="Times New Roman" w:cs="Times New Roman"/>
        </w:rPr>
        <w:t>:</w:t>
      </w:r>
    </w:p>
    <w:p w14:paraId="5977BB4D" w14:textId="77777777" w:rsidR="00276A4E" w:rsidRPr="00276A4E" w:rsidRDefault="00276A4E" w:rsidP="00276A4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</w:rPr>
        <w:t>Indicates that spoilage progression is more easily classified at beginning and end phases.</w:t>
      </w:r>
    </w:p>
    <w:p w14:paraId="6159538F" w14:textId="77777777" w:rsidR="00276A4E" w:rsidRPr="00276A4E" w:rsidRDefault="00276A4E" w:rsidP="00276A4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276A4E">
        <w:rPr>
          <w:rFonts w:eastAsia="Times New Roman" w:cs="Times New Roman"/>
        </w:rPr>
        <w:t xml:space="preserve">"Spoiling" stage might require </w:t>
      </w:r>
      <w:r w:rsidRPr="00276A4E">
        <w:rPr>
          <w:rFonts w:eastAsia="Times New Roman" w:cs="Times New Roman"/>
          <w:b/>
          <w:bCs/>
        </w:rPr>
        <w:t>more distinctive biomarkers</w:t>
      </w:r>
      <w:r w:rsidRPr="00276A4E">
        <w:rPr>
          <w:rFonts w:eastAsia="Times New Roman" w:cs="Times New Roman"/>
        </w:rPr>
        <w:t xml:space="preserve"> or time-based features for separation.</w:t>
      </w:r>
    </w:p>
    <w:p w14:paraId="3AE2F21D" w14:textId="77777777" w:rsidR="00276A4E" w:rsidRDefault="00276A4E">
      <w:pPr>
        <w:pStyle w:val="BodyText"/>
      </w:pPr>
    </w:p>
    <w:p w14:paraId="2CC02DFC" w14:textId="61E74275" w:rsidR="00DF061D" w:rsidRDefault="00DF061D"/>
    <w:p w14:paraId="63B0EAB2" w14:textId="77777777" w:rsidR="00DF061D" w:rsidRDefault="00000000">
      <w:pPr>
        <w:pStyle w:val="Heading3"/>
      </w:pPr>
      <w:bookmarkStart w:id="6" w:name="final-notes"/>
      <w:bookmarkEnd w:id="0"/>
      <w:bookmarkEnd w:id="5"/>
      <w:r>
        <w:t>Final Notes</w:t>
      </w:r>
    </w:p>
    <w:p w14:paraId="152899D1" w14:textId="77777777" w:rsidR="00DF061D" w:rsidRDefault="00000000">
      <w:pPr>
        <w:pStyle w:val="Compact"/>
        <w:numPr>
          <w:ilvl w:val="0"/>
          <w:numId w:val="2"/>
        </w:numPr>
      </w:pPr>
      <w:r>
        <w:t>The model captures biological relevance of spoilage — e.g., fermentation-induced ethanol and VOC rise.</w:t>
      </w:r>
    </w:p>
    <w:p w14:paraId="51A190A9" w14:textId="77777777" w:rsidR="00DF061D" w:rsidRDefault="00000000">
      <w:pPr>
        <w:pStyle w:val="Compact"/>
        <w:numPr>
          <w:ilvl w:val="0"/>
          <w:numId w:val="2"/>
        </w:numPr>
      </w:pPr>
      <w:r>
        <w:t>Overall accuracy ~60% with high precision for extremes but low performance on mid-class.</w:t>
      </w:r>
    </w:p>
    <w:p w14:paraId="3E3783E7" w14:textId="77777777" w:rsidR="00DF061D" w:rsidRDefault="00000000">
      <w:pPr>
        <w:pStyle w:val="Compact"/>
        <w:numPr>
          <w:ilvl w:val="0"/>
          <w:numId w:val="2"/>
        </w:numPr>
      </w:pPr>
      <w:r>
        <w:t>Model performance can be enhanced with:</w:t>
      </w:r>
    </w:p>
    <w:p w14:paraId="72CC0CF5" w14:textId="77777777" w:rsidR="00DF061D" w:rsidRDefault="00000000">
      <w:pPr>
        <w:pStyle w:val="Compact"/>
        <w:numPr>
          <w:ilvl w:val="1"/>
          <w:numId w:val="3"/>
        </w:numPr>
      </w:pPr>
      <w:r>
        <w:t>Data augmentation or balancing (for “Spoiling”)</w:t>
      </w:r>
    </w:p>
    <w:p w14:paraId="1919FD41" w14:textId="77777777" w:rsidR="00DF061D" w:rsidRDefault="00000000">
      <w:pPr>
        <w:pStyle w:val="Compact"/>
        <w:numPr>
          <w:ilvl w:val="1"/>
          <w:numId w:val="3"/>
        </w:numPr>
      </w:pPr>
      <w:r>
        <w:t>Feature engineering with temporal dynamics</w:t>
      </w:r>
    </w:p>
    <w:p w14:paraId="15156FF9" w14:textId="77777777" w:rsidR="00DF061D" w:rsidRDefault="00000000">
      <w:pPr>
        <w:pStyle w:val="Compact"/>
        <w:numPr>
          <w:ilvl w:val="1"/>
          <w:numId w:val="3"/>
        </w:numPr>
      </w:pPr>
      <w:r>
        <w:t>Possibly expanding training set diversity</w:t>
      </w:r>
      <w:bookmarkEnd w:id="6"/>
    </w:p>
    <w:sectPr w:rsidR="00DF061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094C0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9C16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8B752C"/>
    <w:multiLevelType w:val="multilevel"/>
    <w:tmpl w:val="FA2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E5D2B"/>
    <w:multiLevelType w:val="multilevel"/>
    <w:tmpl w:val="03D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40835">
    <w:abstractNumId w:val="0"/>
  </w:num>
  <w:num w:numId="2" w16cid:durableId="1213225090">
    <w:abstractNumId w:val="1"/>
  </w:num>
  <w:num w:numId="3" w16cid:durableId="680469164">
    <w:abstractNumId w:val="1"/>
  </w:num>
  <w:num w:numId="4" w16cid:durableId="1421221826">
    <w:abstractNumId w:val="2"/>
  </w:num>
  <w:num w:numId="5" w16cid:durableId="1491025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1D"/>
    <w:rsid w:val="00211422"/>
    <w:rsid w:val="00276A4E"/>
    <w:rsid w:val="002923FB"/>
    <w:rsid w:val="00587CAF"/>
    <w:rsid w:val="0092186B"/>
    <w:rsid w:val="00D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1D5B"/>
  <w15:docId w15:val="{D60A4FC7-0FB7-472F-AF93-E6B5C301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Tuffour-Kwarteng NA, Nana</dc:creator>
  <cp:keywords/>
  <cp:lastModifiedBy>Tuffour-Kwarteng NA, Nana</cp:lastModifiedBy>
  <cp:revision>2</cp:revision>
  <dcterms:created xsi:type="dcterms:W3CDTF">2025-06-27T11:48:00Z</dcterms:created>
  <dcterms:modified xsi:type="dcterms:W3CDTF">2025-06-27T11:48:00Z</dcterms:modified>
</cp:coreProperties>
</file>