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8B" w:rsidRPr="003163D6" w:rsidRDefault="0095598B" w:rsidP="0095598B">
      <w:pPr>
        <w:rPr>
          <w:sz w:val="36"/>
          <w:szCs w:val="36"/>
          <w:lang w:val="es-ES"/>
        </w:rPr>
      </w:pPr>
      <w:r w:rsidRPr="003163D6">
        <w:rPr>
          <w:sz w:val="36"/>
          <w:szCs w:val="36"/>
          <w:lang w:val="es-ES"/>
        </w:rPr>
        <w:t>3.2.6  Herramientas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2922" w:hangingChars="913" w:hanging="2922"/>
        <w:rPr>
          <w:lang w:val="es-ES"/>
        </w:rPr>
      </w:pPr>
      <w:r w:rsidRPr="003163D6">
        <w:rPr>
          <w:sz w:val="32"/>
          <w:szCs w:val="32"/>
          <w:u w:val="single"/>
          <w:lang w:val="es-ES"/>
        </w:rPr>
        <w:t>3.2.6.1</w:t>
      </w:r>
      <w:r w:rsidRPr="003163D6">
        <w:rPr>
          <w:b/>
          <w:u w:val="single"/>
          <w:lang w:val="es-ES"/>
        </w:rPr>
        <w:t xml:space="preserve"> </w:t>
      </w:r>
      <w:r w:rsidRPr="003163D6">
        <w:rPr>
          <w:b/>
          <w:sz w:val="32"/>
          <w:szCs w:val="32"/>
          <w:u w:val="single"/>
          <w:lang w:val="es-ES"/>
        </w:rPr>
        <w:t>Caso de uso:</w:t>
      </w:r>
      <w:r w:rsidRPr="003163D6">
        <w:rPr>
          <w:sz w:val="32"/>
          <w:szCs w:val="32"/>
          <w:u w:val="single"/>
          <w:lang w:val="es-ES"/>
        </w:rPr>
        <w:t xml:space="preserve"> </w:t>
      </w:r>
      <w:r w:rsidRPr="003163D6">
        <w:rPr>
          <w:i/>
          <w:sz w:val="32"/>
          <w:szCs w:val="32"/>
          <w:u w:val="single"/>
          <w:lang w:val="es-ES"/>
        </w:rPr>
        <w:t>Calculadora (calorías)</w:t>
      </w:r>
      <w:r w:rsidRPr="003163D6">
        <w:rPr>
          <w:i/>
          <w:lang w:val="es-ES"/>
        </w:rPr>
        <w:t xml:space="preserve">     </w:t>
      </w:r>
      <w:r w:rsidRPr="003163D6">
        <w:rPr>
          <w:i/>
          <w:lang w:val="es-ES"/>
        </w:rPr>
        <w:tab/>
      </w:r>
      <w:proofErr w:type="spellStart"/>
      <w:r w:rsidRPr="003163D6">
        <w:rPr>
          <w:i/>
          <w:lang w:val="es-ES"/>
        </w:rPr>
        <w:t>Autor</w:t>
      </w:r>
      <w:proofErr w:type="gramStart"/>
      <w:r w:rsidRPr="003163D6">
        <w:rPr>
          <w:i/>
          <w:lang w:val="es-ES"/>
        </w:rPr>
        <w:t>:WU</w:t>
      </w:r>
      <w:proofErr w:type="spellEnd"/>
      <w:proofErr w:type="gramEnd"/>
      <w:r w:rsidRPr="003163D6">
        <w:rPr>
          <w:i/>
          <w:lang w:val="es-ES"/>
        </w:rPr>
        <w:t xml:space="preserve"> LIU</w:t>
      </w:r>
      <w:r w:rsidRPr="003163D6">
        <w:rPr>
          <w:lang w:val="es-ES"/>
        </w:rPr>
        <w:tab/>
      </w:r>
      <w:r w:rsidRPr="003163D6">
        <w:rPr>
          <w:lang w:val="es-ES"/>
        </w:rPr>
        <w:tab/>
      </w:r>
      <w:r w:rsidRPr="003163D6">
        <w:rPr>
          <w:lang w:val="es-ES"/>
        </w:rPr>
        <w:tab/>
      </w:r>
      <w:r w:rsidRPr="003163D6">
        <w:rPr>
          <w:lang w:val="es-ES"/>
        </w:rPr>
        <w:tab/>
      </w:r>
    </w:p>
    <w:p w:rsidR="0095598B" w:rsidRPr="003163D6" w:rsidRDefault="0095598B" w:rsidP="0095598B">
      <w:pPr>
        <w:pStyle w:val="CharChar"/>
        <w:wordWrap w:val="0"/>
        <w:spacing w:line="240" w:lineRule="auto"/>
        <w:rPr>
          <w:lang w:val="es-ES"/>
        </w:rPr>
      </w:pPr>
      <w:r w:rsidRPr="003163D6">
        <w:rPr>
          <w:b/>
          <w:u w:val="single"/>
          <w:lang w:val="es-ES"/>
        </w:rPr>
        <w:t>Objetivo en contexto</w:t>
      </w:r>
      <w:r w:rsidRPr="003163D6">
        <w:rPr>
          <w:lang w:val="es-ES"/>
        </w:rPr>
        <w:t>: El usuario obtiene la información de cada alimento.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1833" w:hangingChars="913" w:hanging="1833"/>
        <w:rPr>
          <w:lang w:val="es-ES"/>
        </w:rPr>
      </w:pPr>
      <w:r w:rsidRPr="003163D6">
        <w:rPr>
          <w:b/>
          <w:u w:val="single"/>
          <w:lang w:val="es-ES"/>
        </w:rPr>
        <w:t>Actor principal:</w:t>
      </w:r>
      <w:r w:rsidRPr="003163D6">
        <w:rPr>
          <w:lang w:val="es-ES"/>
        </w:rPr>
        <w:t xml:space="preserve"> Paciente.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1833" w:hangingChars="913" w:hanging="1833"/>
        <w:rPr>
          <w:lang w:val="es-ES"/>
        </w:rPr>
      </w:pPr>
      <w:r w:rsidRPr="003163D6">
        <w:rPr>
          <w:b/>
          <w:u w:val="single"/>
          <w:lang w:val="es-ES"/>
        </w:rPr>
        <w:t>Actor secundario:</w:t>
      </w:r>
      <w:r w:rsidRPr="003163D6">
        <w:rPr>
          <w:lang w:val="es-ES"/>
        </w:rPr>
        <w:t xml:space="preserve"> Base de datos.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1833" w:hangingChars="913" w:hanging="1833"/>
        <w:rPr>
          <w:lang w:val="es-ES"/>
        </w:rPr>
      </w:pPr>
      <w:proofErr w:type="spellStart"/>
      <w:r w:rsidRPr="003163D6">
        <w:rPr>
          <w:b/>
          <w:u w:val="single"/>
          <w:lang w:val="es-ES"/>
        </w:rPr>
        <w:t>Postcondición</w:t>
      </w:r>
      <w:proofErr w:type="spellEnd"/>
      <w:r w:rsidRPr="003163D6">
        <w:rPr>
          <w:b/>
          <w:u w:val="single"/>
          <w:lang w:val="es-ES"/>
        </w:rPr>
        <w:t xml:space="preserve"> si éxito:</w:t>
      </w:r>
      <w:r w:rsidRPr="003163D6">
        <w:rPr>
          <w:lang w:val="es-ES"/>
        </w:rPr>
        <w:t xml:space="preserve"> Se general correctamente la caloría.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1833" w:hangingChars="913" w:hanging="1833"/>
        <w:rPr>
          <w:lang w:val="es-ES"/>
        </w:rPr>
      </w:pPr>
      <w:proofErr w:type="spellStart"/>
      <w:r w:rsidRPr="003163D6">
        <w:rPr>
          <w:b/>
          <w:u w:val="single"/>
          <w:lang w:val="es-ES"/>
        </w:rPr>
        <w:t>Postcondición</w:t>
      </w:r>
      <w:proofErr w:type="spellEnd"/>
      <w:r w:rsidRPr="003163D6">
        <w:rPr>
          <w:b/>
          <w:u w:val="single"/>
          <w:lang w:val="es-ES"/>
        </w:rPr>
        <w:t xml:space="preserve"> si fallo:</w:t>
      </w:r>
      <w:r w:rsidRPr="003163D6">
        <w:rPr>
          <w:lang w:val="es-ES"/>
        </w:rPr>
        <w:t xml:space="preserve"> Los datos de calorías son errores. 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1826" w:hangingChars="913" w:hanging="1826"/>
        <w:rPr>
          <w:lang w:val="es-ES"/>
        </w:rPr>
      </w:pPr>
    </w:p>
    <w:p w:rsidR="0095598B" w:rsidRPr="003163D6" w:rsidRDefault="0095598B" w:rsidP="0095598B">
      <w:pPr>
        <w:pStyle w:val="CharChar"/>
        <w:wordWrap w:val="0"/>
        <w:spacing w:line="240" w:lineRule="auto"/>
        <w:ind w:left="1833" w:hangingChars="913" w:hanging="1833"/>
        <w:rPr>
          <w:b/>
          <w:u w:val="single"/>
          <w:lang w:val="es-ES"/>
        </w:rPr>
      </w:pPr>
      <w:r w:rsidRPr="003163D6">
        <w:rPr>
          <w:b/>
          <w:u w:val="single"/>
          <w:lang w:val="es-ES"/>
        </w:rPr>
        <w:t>Flujo principal: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1826" w:hangingChars="913" w:hanging="1826"/>
        <w:rPr>
          <w:lang w:val="es-ES"/>
        </w:rPr>
      </w:pPr>
      <w:r w:rsidRPr="003163D6">
        <w:rPr>
          <w:lang w:val="es-ES"/>
        </w:rPr>
        <w:t>1. El usuario selecciona la “calculadoras (calorías)”.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364" w:hangingChars="182" w:hanging="364"/>
        <w:rPr>
          <w:lang w:val="es-ES"/>
        </w:rPr>
      </w:pPr>
      <w:r w:rsidRPr="003163D6">
        <w:rPr>
          <w:lang w:val="es-ES"/>
        </w:rPr>
        <w:t>1.1 La pantalla presenta la definición de la caloría y el usuario presiona ´´siguiente´´.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524" w:hangingChars="262" w:hanging="524"/>
        <w:rPr>
          <w:lang w:val="es-ES"/>
        </w:rPr>
      </w:pPr>
      <w:r w:rsidRPr="003163D6">
        <w:rPr>
          <w:lang w:val="es-ES"/>
        </w:rPr>
        <w:t>1.2 El usuario selecciona los alimentos que le gustan.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354" w:hangingChars="177" w:hanging="354"/>
        <w:rPr>
          <w:lang w:val="es-ES"/>
        </w:rPr>
      </w:pPr>
      <w:r w:rsidRPr="003163D6">
        <w:rPr>
          <w:lang w:val="es-ES"/>
        </w:rPr>
        <w:t>1.3 La sistema de la ´´Calculadoras (calorías) ´´ muestra el  resultado.</w:t>
      </w:r>
    </w:p>
    <w:p w:rsidR="0095598B" w:rsidRPr="003163D6" w:rsidRDefault="0095598B" w:rsidP="0095598B">
      <w:pPr>
        <w:pStyle w:val="CharChar"/>
        <w:wordWrap w:val="0"/>
        <w:spacing w:line="240" w:lineRule="auto"/>
        <w:ind w:left="354" w:hangingChars="177" w:hanging="354"/>
        <w:rPr>
          <w:lang w:val="es-ES"/>
        </w:rPr>
      </w:pPr>
      <w:r w:rsidRPr="003163D6">
        <w:rPr>
          <w:lang w:val="es-ES"/>
        </w:rPr>
        <w:t>1.4 Basándose en el resultado, la ´´Calculadoras (calorías) ´´  puede recomendar como comer los alimentos es mejor.</w:t>
      </w:r>
    </w:p>
    <w:p w:rsidR="0095598B" w:rsidRDefault="0095598B" w:rsidP="0095598B">
      <w:pPr>
        <w:pStyle w:val="CharChar"/>
        <w:wordWrap w:val="0"/>
        <w:spacing w:line="240" w:lineRule="auto"/>
        <w:ind w:left="355" w:hangingChars="177" w:hanging="355"/>
        <w:rPr>
          <w:b/>
          <w:u w:val="single"/>
        </w:rPr>
      </w:pPr>
      <w:proofErr w:type="spellStart"/>
      <w:r>
        <w:rPr>
          <w:b/>
          <w:u w:val="single"/>
        </w:rPr>
        <w:t>Flujo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secundario</w:t>
      </w:r>
      <w:proofErr w:type="spellEnd"/>
      <w:r>
        <w:rPr>
          <w:b/>
          <w:u w:val="single"/>
        </w:rPr>
        <w:t>:</w:t>
      </w:r>
    </w:p>
    <w:p w:rsidR="0095598B" w:rsidRPr="003163D6" w:rsidRDefault="0095598B" w:rsidP="0095598B">
      <w:pPr>
        <w:pStyle w:val="CharChar"/>
        <w:numPr>
          <w:ilvl w:val="0"/>
          <w:numId w:val="1"/>
        </w:numPr>
        <w:wordWrap w:val="0"/>
        <w:spacing w:line="240" w:lineRule="auto"/>
        <w:rPr>
          <w:lang w:val="es-ES"/>
        </w:rPr>
      </w:pPr>
      <w:r w:rsidRPr="003163D6">
        <w:rPr>
          <w:lang w:val="es-ES"/>
        </w:rPr>
        <w:t>Falta por presionar algún campo.</w:t>
      </w:r>
    </w:p>
    <w:p w:rsidR="0095598B" w:rsidRDefault="0095598B" w:rsidP="0095598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3.2.6.1.1 CRC: </w:t>
      </w:r>
      <w:proofErr w:type="spellStart"/>
      <w:proofErr w:type="gramStart"/>
      <w:r>
        <w:rPr>
          <w:sz w:val="32"/>
          <w:szCs w:val="32"/>
          <w:u w:val="single"/>
        </w:rPr>
        <w:t>Calculadora</w:t>
      </w:r>
      <w:proofErr w:type="spellEnd"/>
      <w:r>
        <w:rPr>
          <w:sz w:val="32"/>
          <w:szCs w:val="32"/>
          <w:u w:val="single"/>
        </w:rPr>
        <w:t>(</w:t>
      </w:r>
      <w:proofErr w:type="spellStart"/>
      <w:proofErr w:type="gramEnd"/>
      <w:r>
        <w:rPr>
          <w:sz w:val="32"/>
          <w:szCs w:val="32"/>
          <w:u w:val="single"/>
        </w:rPr>
        <w:t>calorías</w:t>
      </w:r>
      <w:proofErr w:type="spellEnd"/>
      <w:r>
        <w:rPr>
          <w:sz w:val="32"/>
          <w:szCs w:val="32"/>
          <w:u w:val="single"/>
        </w:rPr>
        <w:t>)</w:t>
      </w:r>
    </w:p>
    <w:tbl>
      <w:tblPr>
        <w:tblW w:w="8280" w:type="dxa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40"/>
        <w:gridCol w:w="4140"/>
      </w:tblGrid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280" w:type="dxa"/>
            <w:gridSpan w:val="2"/>
          </w:tcPr>
          <w:p w:rsidR="0095598B" w:rsidRDefault="0095598B" w:rsidP="00B82CD3">
            <w:r>
              <w:rPr>
                <w:u w:val="single"/>
              </w:rPr>
              <w:t>Class Name:</w:t>
            </w:r>
            <w:r>
              <w:t xml:space="preserve">   </w:t>
            </w:r>
            <w:proofErr w:type="spellStart"/>
            <w:r>
              <w:t>Calculadora</w:t>
            </w:r>
            <w:proofErr w:type="spellEnd"/>
            <w:r>
              <w:t xml:space="preserve"> (</w:t>
            </w:r>
            <w:proofErr w:type="spellStart"/>
            <w:r>
              <w:t>calorías</w:t>
            </w:r>
            <w:proofErr w:type="spellEnd"/>
            <w:r>
              <w:t>)</w:t>
            </w: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280" w:type="dxa"/>
            <w:gridSpan w:val="2"/>
          </w:tcPr>
          <w:p w:rsidR="0095598B" w:rsidRDefault="0095598B" w:rsidP="00B82CD3">
            <w:proofErr w:type="spellStart"/>
            <w:r>
              <w:rPr>
                <w:u w:val="single"/>
              </w:rPr>
              <w:t>Superclasses</w:t>
            </w:r>
            <w:proofErr w:type="spellEnd"/>
            <w:r>
              <w:rPr>
                <w:u w:val="single"/>
              </w:rPr>
              <w:t>:</w:t>
            </w:r>
            <w:r>
              <w:t xml:space="preserve"> </w:t>
            </w:r>
            <w:proofErr w:type="spellStart"/>
            <w:r>
              <w:t>Herramientas</w:t>
            </w:r>
            <w:proofErr w:type="spellEnd"/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8280" w:type="dxa"/>
            <w:gridSpan w:val="2"/>
          </w:tcPr>
          <w:p w:rsidR="0095598B" w:rsidRDefault="0095598B" w:rsidP="00B82CD3">
            <w:r>
              <w:rPr>
                <w:u w:val="single"/>
              </w:rPr>
              <w:t>Subclasses:</w:t>
            </w: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140" w:type="dxa"/>
          </w:tcPr>
          <w:p w:rsidR="0095598B" w:rsidRDefault="0095598B" w:rsidP="00B82CD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Responsabilidades</w:t>
            </w:r>
            <w:proofErr w:type="spellEnd"/>
            <w:r>
              <w:rPr>
                <w:u w:val="single"/>
              </w:rPr>
              <w:t>:</w:t>
            </w:r>
          </w:p>
        </w:tc>
        <w:tc>
          <w:tcPr>
            <w:tcW w:w="4140" w:type="dxa"/>
          </w:tcPr>
          <w:p w:rsidR="0095598B" w:rsidRDefault="0095598B" w:rsidP="00B82CD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Colaboradores</w:t>
            </w:r>
            <w:proofErr w:type="spellEnd"/>
            <w:r>
              <w:rPr>
                <w:u w:val="single"/>
              </w:rPr>
              <w:t>:</w:t>
            </w:r>
          </w:p>
        </w:tc>
      </w:tr>
      <w:tr w:rsidR="0095598B" w:rsidRPr="00A5341E" w:rsidTr="00B82CD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4140" w:type="dxa"/>
          </w:tcPr>
          <w:p w:rsidR="0095598B" w:rsidRDefault="00D155B5" w:rsidP="00B82CD3">
            <w:pPr>
              <w:rPr>
                <w:rFonts w:ascii="Times New Roman" w:hAnsi="Times New Roman"/>
                <w:lang w:val="es-ES"/>
              </w:rPr>
            </w:pPr>
            <w:r w:rsidRPr="00D155B5">
              <w:rPr>
                <w:rFonts w:ascii="Times New Roman" w:hAnsi="Times New Roman"/>
                <w:lang w:val="es-ES"/>
              </w:rPr>
              <w:t>Mostrar la lista de los alimentos que el usuario puede selec</w:t>
            </w:r>
            <w:r>
              <w:rPr>
                <w:rFonts w:ascii="Times New Roman" w:hAnsi="Times New Roman"/>
                <w:lang w:val="es-ES"/>
              </w:rPr>
              <w:t>c</w:t>
            </w:r>
            <w:r w:rsidRPr="00D155B5">
              <w:rPr>
                <w:rFonts w:ascii="Times New Roman" w:hAnsi="Times New Roman"/>
                <w:lang w:val="es-ES"/>
              </w:rPr>
              <w:t>ionar</w:t>
            </w:r>
          </w:p>
          <w:p w:rsidR="00A5341E" w:rsidRDefault="00A5341E" w:rsidP="00B82CD3">
            <w:pPr>
              <w:rPr>
                <w:rFonts w:ascii="Times New Roman" w:hAnsi="Times New Roman"/>
                <w:lang w:val="es-ES"/>
              </w:rPr>
            </w:pPr>
            <w:r w:rsidRPr="00A5341E">
              <w:rPr>
                <w:lang w:val="es-ES"/>
              </w:rPr>
              <w:t xml:space="preserve">La información de Los alimentos </w:t>
            </w:r>
            <w:proofErr w:type="gramStart"/>
            <w:r w:rsidRPr="00A5341E">
              <w:rPr>
                <w:lang w:val="es-ES"/>
              </w:rPr>
              <w:t>están</w:t>
            </w:r>
            <w:proofErr w:type="gramEnd"/>
            <w:r w:rsidRPr="00A5341E">
              <w:rPr>
                <w:lang w:val="es-ES"/>
              </w:rPr>
              <w:t xml:space="preserve"> recogidos en la base de datos.</w:t>
            </w:r>
          </w:p>
          <w:p w:rsidR="00D155B5" w:rsidRPr="00D155B5" w:rsidRDefault="00D155B5" w:rsidP="00B82CD3">
            <w:pPr>
              <w:rPr>
                <w:lang w:val="es-ES"/>
              </w:rPr>
            </w:pPr>
          </w:p>
        </w:tc>
        <w:tc>
          <w:tcPr>
            <w:tcW w:w="4140" w:type="dxa"/>
          </w:tcPr>
          <w:p w:rsidR="0095598B" w:rsidRPr="00A5341E" w:rsidRDefault="00A5341E" w:rsidP="0095598B">
            <w:pPr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Pr="00A5341E">
              <w:rPr>
                <w:lang w:val="es-ES"/>
              </w:rPr>
              <w:t>a base de datos.</w:t>
            </w:r>
          </w:p>
        </w:tc>
      </w:tr>
    </w:tbl>
    <w:p w:rsidR="0095598B" w:rsidRPr="003163D6" w:rsidRDefault="0095598B" w:rsidP="0095598B">
      <w:pPr>
        <w:pStyle w:val="PS3"/>
        <w:rPr>
          <w:rFonts w:ascii="Calibri" w:hAnsi="Calibri"/>
          <w:sz w:val="32"/>
          <w:szCs w:val="32"/>
          <w:u w:val="single"/>
          <w:lang w:val="es-ES"/>
        </w:rPr>
      </w:pPr>
      <w:r w:rsidRPr="003163D6">
        <w:rPr>
          <w:rFonts w:ascii="Calibri" w:hAnsi="Calibri"/>
          <w:sz w:val="32"/>
          <w:szCs w:val="32"/>
          <w:u w:val="single"/>
          <w:lang w:val="es-ES"/>
        </w:rPr>
        <w:lastRenderedPageBreak/>
        <w:t>3.2.6.</w:t>
      </w:r>
      <w:bookmarkStart w:id="0" w:name="_Toc378622990"/>
      <w:r w:rsidRPr="003163D6">
        <w:rPr>
          <w:rFonts w:ascii="Calibri" w:hAnsi="Calibri"/>
          <w:sz w:val="32"/>
          <w:szCs w:val="32"/>
          <w:u w:val="single"/>
          <w:lang w:val="es-ES"/>
        </w:rPr>
        <w:t>1.2</w:t>
      </w:r>
      <w:r w:rsidRPr="003163D6">
        <w:rPr>
          <w:rFonts w:ascii="Times New Roman" w:hAnsi="Times New Roman"/>
          <w:lang w:val="es-ES"/>
        </w:rPr>
        <w:t xml:space="preserve"> </w:t>
      </w:r>
      <w:r w:rsidRPr="003163D6">
        <w:rPr>
          <w:rFonts w:ascii="Calibri" w:hAnsi="Calibri"/>
          <w:sz w:val="32"/>
          <w:szCs w:val="32"/>
          <w:u w:val="single"/>
          <w:lang w:val="es-ES"/>
        </w:rPr>
        <w:t>Secuencia de estímulos (Pantallas asociadas)</w:t>
      </w:r>
      <w:bookmarkEnd w:id="0"/>
      <w:r w:rsidRPr="003163D6">
        <w:rPr>
          <w:rFonts w:ascii="Calibri" w:hAnsi="Calibri"/>
          <w:sz w:val="32"/>
          <w:szCs w:val="32"/>
          <w:u w:val="single"/>
          <w:lang w:val="es-ES"/>
        </w:rPr>
        <w:t xml:space="preserve"> </w:t>
      </w:r>
    </w:p>
    <w:p w:rsidR="0095598B" w:rsidRPr="003163D6" w:rsidRDefault="0095598B" w:rsidP="0095598B">
      <w:pPr>
        <w:pStyle w:val="PS3"/>
        <w:rPr>
          <w:rFonts w:ascii="Times New Roman" w:hAnsi="Times New Roman"/>
          <w:lang w:val="es-ES"/>
        </w:rPr>
      </w:pPr>
    </w:p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15"/>
        <w:gridCol w:w="6089"/>
      </w:tblGrid>
      <w:tr w:rsidR="0095598B" w:rsidTr="00B82CD3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Pantalla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32"/>
                <w:szCs w:val="32"/>
              </w:rPr>
              <w:t>Calculadora</w:t>
            </w:r>
            <w:proofErr w:type="spellEnd"/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calorías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Identificador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WU LIU</w:t>
            </w:r>
          </w:p>
        </w:tc>
      </w:tr>
    </w:tbl>
    <w:p w:rsidR="0095598B" w:rsidRDefault="0095598B" w:rsidP="0095598B">
      <w:pPr>
        <w:pStyle w:val="P3"/>
        <w:ind w:left="2124"/>
        <w:rPr>
          <w:u w:val="single"/>
        </w:rPr>
      </w:pPr>
    </w:p>
    <w:p w:rsidR="0095598B" w:rsidRDefault="0095598B" w:rsidP="0095598B">
      <w:pPr>
        <w:pStyle w:val="P3"/>
        <w:ind w:left="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Descripción</w:t>
      </w:r>
      <w:proofErr w:type="spellEnd"/>
      <w:r>
        <w:rPr>
          <w:rFonts w:ascii="Calibri" w:hAnsi="Calibri"/>
          <w:u w:val="single"/>
        </w:rPr>
        <w:t>: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rFonts w:ascii="Calibri" w:hAnsi="Calibri"/>
          <w:lang w:val="es-ES"/>
        </w:rPr>
        <w:t>Acceder a</w:t>
      </w:r>
      <w:r w:rsidRPr="003163D6">
        <w:rPr>
          <w:rFonts w:ascii="Calibri" w:eastAsia="SimSun" w:hAnsi="Calibri" w:hint="eastAsia"/>
          <w:lang w:val="es-ES" w:eastAsia="zh-CN"/>
        </w:rPr>
        <w:t xml:space="preserve"> las </w:t>
      </w:r>
      <w:r w:rsidRPr="003163D6">
        <w:rPr>
          <w:rFonts w:ascii="Calibri" w:hAnsi="Calibri" w:cs="Calibri"/>
          <w:lang w:val="es-ES"/>
        </w:rPr>
        <w:t xml:space="preserve">calorías </w:t>
      </w:r>
      <w:r w:rsidRPr="003163D6">
        <w:rPr>
          <w:rFonts w:ascii="Calibri" w:hAnsi="Calibri"/>
          <w:lang w:val="es-ES"/>
        </w:rPr>
        <w:t xml:space="preserve">de </w:t>
      </w:r>
      <w:r w:rsidRPr="003163D6">
        <w:rPr>
          <w:rFonts w:ascii="Calibri" w:eastAsia="SimSun" w:hAnsi="Calibri" w:hint="eastAsia"/>
          <w:lang w:val="es-ES" w:eastAsia="zh-CN"/>
        </w:rPr>
        <w:t xml:space="preserve">los </w:t>
      </w:r>
      <w:r w:rsidRPr="003163D6">
        <w:rPr>
          <w:rFonts w:ascii="Calibri" w:hAnsi="Calibri"/>
          <w:lang w:val="es-ES"/>
        </w:rPr>
        <w:t>alimento</w:t>
      </w:r>
      <w:r w:rsidRPr="003163D6">
        <w:rPr>
          <w:rFonts w:ascii="Calibri" w:eastAsia="SimSun" w:hAnsi="Calibri" w:hint="eastAsia"/>
          <w:lang w:val="es-ES" w:eastAsia="zh-CN"/>
        </w:rPr>
        <w:t>s</w:t>
      </w:r>
      <w:r w:rsidRPr="003163D6">
        <w:rPr>
          <w:rFonts w:ascii="Calibri" w:hAnsi="Calibri"/>
          <w:lang w:val="es-ES"/>
        </w:rPr>
        <w:t>.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u w:val="single"/>
          <w:lang w:val="es-ES"/>
        </w:rPr>
      </w:pPr>
      <w:r w:rsidRPr="003163D6">
        <w:rPr>
          <w:rFonts w:ascii="Calibri" w:hAnsi="Calibri"/>
          <w:u w:val="single"/>
          <w:lang w:val="es-ES"/>
        </w:rPr>
        <w:t>Precondición: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rFonts w:ascii="Calibri" w:hAnsi="Calibri"/>
          <w:lang w:val="es-ES"/>
        </w:rPr>
        <w:t>Debe ser posible establecer la conexión con la base de datos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u w:val="single"/>
          <w:lang w:val="es-ES"/>
        </w:rPr>
      </w:pPr>
      <w:proofErr w:type="spellStart"/>
      <w:r w:rsidRPr="003163D6">
        <w:rPr>
          <w:rFonts w:ascii="Calibri" w:hAnsi="Calibri"/>
          <w:u w:val="single"/>
          <w:lang w:val="es-ES"/>
        </w:rPr>
        <w:t>Postcondición</w:t>
      </w:r>
      <w:proofErr w:type="spellEnd"/>
      <w:r w:rsidRPr="003163D6">
        <w:rPr>
          <w:rFonts w:ascii="Calibri" w:hAnsi="Calibri"/>
          <w:u w:val="single"/>
          <w:lang w:val="es-ES"/>
        </w:rPr>
        <w:t>: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lang w:val="es-ES"/>
        </w:rPr>
        <w:t xml:space="preserve">Muestra una </w:t>
      </w:r>
      <w:r w:rsidRPr="003163D6">
        <w:rPr>
          <w:rFonts w:eastAsia="SimSun" w:hint="eastAsia"/>
          <w:lang w:val="es-ES" w:eastAsia="zh-CN"/>
        </w:rPr>
        <w:t xml:space="preserve">pantalla </w:t>
      </w:r>
      <w:r w:rsidRPr="003163D6">
        <w:rPr>
          <w:lang w:val="es-ES"/>
        </w:rPr>
        <w:t xml:space="preserve">con </w:t>
      </w:r>
      <w:r w:rsidRPr="003163D6">
        <w:rPr>
          <w:rFonts w:eastAsia="SimSun" w:hint="eastAsia"/>
          <w:lang w:val="es-ES" w:eastAsia="zh-CN"/>
        </w:rPr>
        <w:t>el</w:t>
      </w:r>
      <w:r w:rsidRPr="003163D6">
        <w:rPr>
          <w:lang w:val="es-ES"/>
        </w:rPr>
        <w:t xml:space="preserve"> alimento</w:t>
      </w:r>
      <w:r w:rsidRPr="003163D6">
        <w:rPr>
          <w:rFonts w:eastAsia="SimSun" w:hint="eastAsia"/>
          <w:lang w:val="es-ES" w:eastAsia="zh-CN"/>
        </w:rPr>
        <w:t xml:space="preserve"> </w:t>
      </w:r>
      <w:r w:rsidRPr="003163D6">
        <w:rPr>
          <w:lang w:val="es-ES"/>
        </w:rPr>
        <w:t xml:space="preserve">y su </w:t>
      </w:r>
      <w:r w:rsidRPr="003163D6">
        <w:rPr>
          <w:rFonts w:ascii="Calibri" w:hAnsi="Calibri"/>
          <w:lang w:val="es-ES" w:eastAsia="zh-CN"/>
        </w:rPr>
        <w:t xml:space="preserve">información </w:t>
      </w:r>
      <w:r w:rsidRPr="003163D6">
        <w:rPr>
          <w:rFonts w:ascii="Calibri" w:hAnsi="Calibri" w:hint="eastAsia"/>
          <w:lang w:val="es-ES" w:eastAsia="zh-CN"/>
        </w:rPr>
        <w:t xml:space="preserve">de la </w:t>
      </w:r>
      <w:r w:rsidRPr="003163D6">
        <w:rPr>
          <w:rFonts w:eastAsia="SimSun" w:hint="eastAsia"/>
          <w:lang w:val="es-ES" w:eastAsia="zh-CN"/>
        </w:rPr>
        <w:t>calor</w:t>
      </w:r>
      <w:r w:rsidRPr="003163D6">
        <w:rPr>
          <w:rFonts w:ascii="Calibri" w:hAnsi="Calibri" w:cs="Calibri"/>
          <w:lang w:val="es-ES"/>
        </w:rPr>
        <w:t>í</w:t>
      </w:r>
      <w:r w:rsidRPr="003163D6">
        <w:rPr>
          <w:rFonts w:eastAsia="SimSun" w:hint="eastAsia"/>
          <w:lang w:val="es-ES" w:eastAsia="zh-CN"/>
        </w:rPr>
        <w:t>a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u w:val="single"/>
          <w:lang w:val="es-ES"/>
        </w:rPr>
      </w:pPr>
      <w:r w:rsidRPr="003163D6">
        <w:rPr>
          <w:rFonts w:ascii="Calibri" w:hAnsi="Calibri"/>
          <w:u w:val="single"/>
          <w:lang w:val="es-ES"/>
        </w:rPr>
        <w:t>Acciones a realizar en la pantalla: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rFonts w:ascii="Calibri" w:hAnsi="Calibri"/>
          <w:lang w:val="es-ES"/>
        </w:rPr>
        <w:t xml:space="preserve">        Acción </w:t>
      </w:r>
      <w:r w:rsidRPr="003163D6">
        <w:rPr>
          <w:rFonts w:ascii="Calibri" w:eastAsia="SimSun" w:hAnsi="Calibri" w:hint="eastAsia"/>
          <w:lang w:val="es-ES" w:eastAsia="zh-CN"/>
        </w:rPr>
        <w:t>1</w:t>
      </w:r>
      <w:proofErr w:type="gramStart"/>
      <w:r w:rsidRPr="003163D6">
        <w:rPr>
          <w:rFonts w:ascii="Calibri" w:eastAsia="SimSun" w:hAnsi="Calibri" w:hint="eastAsia"/>
          <w:lang w:val="es-ES" w:eastAsia="zh-CN"/>
        </w:rPr>
        <w:t>:  La</w:t>
      </w:r>
      <w:proofErr w:type="gramEnd"/>
      <w:r w:rsidRPr="003163D6">
        <w:rPr>
          <w:rFonts w:ascii="Calibri" w:eastAsia="SimSun" w:hAnsi="Calibri" w:hint="eastAsia"/>
          <w:lang w:val="es-ES" w:eastAsia="zh-CN"/>
        </w:rPr>
        <w:t xml:space="preserve"> pantalla muestra un tabla de los alimentos.</w:t>
      </w:r>
    </w:p>
    <w:p w:rsidR="0095598B" w:rsidRPr="003163D6" w:rsidRDefault="0095598B" w:rsidP="0095598B">
      <w:pPr>
        <w:rPr>
          <w:lang w:val="es-ES" w:eastAsia="zh-CN"/>
        </w:rPr>
      </w:pPr>
      <w:r w:rsidRPr="003163D6">
        <w:rPr>
          <w:rFonts w:eastAsia="SimSun" w:hint="eastAsia"/>
          <w:sz w:val="32"/>
          <w:szCs w:val="32"/>
          <w:lang w:val="es-ES" w:eastAsia="zh-CN"/>
        </w:rPr>
        <w:t xml:space="preserve">     </w:t>
      </w:r>
      <w:r w:rsidRPr="003163D6">
        <w:rPr>
          <w:lang w:val="es-ES"/>
        </w:rPr>
        <w:t xml:space="preserve"> Acción</w:t>
      </w:r>
      <w:r w:rsidRPr="003163D6">
        <w:rPr>
          <w:rFonts w:eastAsia="SimSun" w:hint="eastAsia"/>
          <w:lang w:val="es-ES" w:eastAsia="zh-CN"/>
        </w:rPr>
        <w:t xml:space="preserve"> 2</w:t>
      </w:r>
      <w:proofErr w:type="gramStart"/>
      <w:r w:rsidRPr="003163D6">
        <w:rPr>
          <w:rFonts w:eastAsia="SimSun" w:hint="eastAsia"/>
          <w:lang w:val="es-ES" w:eastAsia="zh-CN"/>
        </w:rPr>
        <w:t>:  El</w:t>
      </w:r>
      <w:proofErr w:type="gramEnd"/>
      <w:r w:rsidRPr="003163D6">
        <w:rPr>
          <w:rFonts w:eastAsia="SimSun" w:hint="eastAsia"/>
          <w:lang w:val="es-ES" w:eastAsia="zh-CN"/>
        </w:rPr>
        <w:t xml:space="preserve"> usuario </w:t>
      </w:r>
      <w:r w:rsidRPr="003163D6">
        <w:rPr>
          <w:lang w:val="es-ES" w:eastAsia="zh-CN"/>
        </w:rPr>
        <w:t>selecciona</w:t>
      </w:r>
      <w:r w:rsidRPr="003163D6">
        <w:rPr>
          <w:rFonts w:hint="eastAsia"/>
          <w:lang w:val="es-ES" w:eastAsia="zh-CN"/>
        </w:rPr>
        <w:t xml:space="preserve"> un alimento. 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rFonts w:hint="eastAsia"/>
          <w:lang w:val="es-ES" w:eastAsia="zh-CN"/>
        </w:rPr>
        <w:t xml:space="preserve">        </w:t>
      </w:r>
      <w:r w:rsidRPr="003163D6">
        <w:rPr>
          <w:rFonts w:ascii="Calibri" w:hAnsi="Calibri"/>
          <w:lang w:val="es-ES"/>
        </w:rPr>
        <w:t>Acción</w:t>
      </w:r>
      <w:r w:rsidRPr="003163D6">
        <w:rPr>
          <w:rFonts w:eastAsia="SimSun" w:hint="eastAsia"/>
          <w:lang w:val="es-ES" w:eastAsia="zh-CN"/>
        </w:rPr>
        <w:t xml:space="preserve"> 3: </w:t>
      </w:r>
      <w:r w:rsidRPr="003163D6">
        <w:rPr>
          <w:lang w:val="es-ES"/>
        </w:rPr>
        <w:t>Introducir</w:t>
      </w:r>
      <w:r w:rsidRPr="003163D6">
        <w:rPr>
          <w:rFonts w:eastAsia="SimSun" w:hint="eastAsia"/>
          <w:lang w:val="es-ES" w:eastAsia="zh-CN"/>
        </w:rPr>
        <w:t xml:space="preserve"> la </w:t>
      </w:r>
      <w:r w:rsidRPr="003163D6">
        <w:rPr>
          <w:lang w:val="es-ES"/>
        </w:rPr>
        <w:t xml:space="preserve"> </w:t>
      </w:r>
      <w:r w:rsidRPr="003163D6">
        <w:rPr>
          <w:rFonts w:ascii="Calibri" w:hAnsi="Calibri"/>
          <w:lang w:val="es-ES" w:eastAsia="zh-CN"/>
        </w:rPr>
        <w:t>información</w:t>
      </w:r>
      <w:r w:rsidRPr="003163D6">
        <w:rPr>
          <w:rFonts w:eastAsia="SimSun" w:hint="eastAsia"/>
          <w:lang w:val="es-ES" w:eastAsia="zh-CN"/>
        </w:rPr>
        <w:t xml:space="preserve"> </w:t>
      </w:r>
      <w:r w:rsidRPr="003163D6">
        <w:rPr>
          <w:rFonts w:ascii="Calibri" w:hAnsi="Calibri" w:hint="eastAsia"/>
          <w:lang w:val="es-ES" w:eastAsia="zh-CN"/>
        </w:rPr>
        <w:t xml:space="preserve">de la </w:t>
      </w:r>
      <w:r w:rsidRPr="003163D6">
        <w:rPr>
          <w:rFonts w:eastAsia="SimSun" w:hint="eastAsia"/>
          <w:lang w:val="es-ES" w:eastAsia="zh-CN"/>
        </w:rPr>
        <w:t>calor</w:t>
      </w:r>
      <w:r w:rsidRPr="003163D6">
        <w:rPr>
          <w:rFonts w:ascii="Calibri" w:hAnsi="Calibri" w:cs="Calibri"/>
          <w:lang w:val="es-ES"/>
        </w:rPr>
        <w:t>í</w:t>
      </w:r>
      <w:r w:rsidRPr="003163D6">
        <w:rPr>
          <w:rFonts w:eastAsia="SimSun" w:hint="eastAsia"/>
          <w:lang w:val="es-ES" w:eastAsia="zh-CN"/>
        </w:rPr>
        <w:t xml:space="preserve">a </w:t>
      </w:r>
      <w:proofErr w:type="gramStart"/>
      <w:r w:rsidRPr="003163D6">
        <w:rPr>
          <w:rFonts w:eastAsia="SimSun" w:hint="eastAsia"/>
          <w:lang w:val="es-ES" w:eastAsia="zh-CN"/>
        </w:rPr>
        <w:t>de el</w:t>
      </w:r>
      <w:proofErr w:type="gramEnd"/>
      <w:r w:rsidRPr="003163D6">
        <w:rPr>
          <w:rFonts w:eastAsia="SimSun" w:hint="eastAsia"/>
          <w:lang w:val="es-ES" w:eastAsia="zh-CN"/>
        </w:rPr>
        <w:t xml:space="preserve"> alimento</w:t>
      </w:r>
    </w:p>
    <w:p w:rsidR="0095598B" w:rsidRPr="003163D6" w:rsidRDefault="0095598B" w:rsidP="0095598B">
      <w:pPr>
        <w:rPr>
          <w:lang w:val="es-ES" w:eastAsia="zh-CN"/>
        </w:rPr>
      </w:pPr>
    </w:p>
    <w:p w:rsidR="00DC0CB6" w:rsidRDefault="0095598B" w:rsidP="0095598B">
      <w:r>
        <w:rPr>
          <w:noProof/>
          <w:sz w:val="32"/>
          <w:szCs w:val="32"/>
          <w:lang w:val="es-ES" w:eastAsia="es-ES"/>
        </w:rPr>
        <w:drawing>
          <wp:inline distT="0" distB="0" distL="0" distR="0">
            <wp:extent cx="5391150" cy="4048125"/>
            <wp:effectExtent l="19050" t="0" r="0" b="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8B" w:rsidRDefault="0095598B" w:rsidP="0095598B">
      <w:pPr>
        <w:rPr>
          <w:sz w:val="36"/>
          <w:szCs w:val="36"/>
          <w:u w:val="single"/>
          <w:lang w:val="es-ES"/>
        </w:rPr>
      </w:pPr>
      <w:r w:rsidRPr="003163D6">
        <w:rPr>
          <w:sz w:val="36"/>
          <w:szCs w:val="36"/>
          <w:u w:val="single"/>
          <w:lang w:val="es-ES"/>
        </w:rPr>
        <w:lastRenderedPageBreak/>
        <w:t xml:space="preserve">3.2.6.2 </w:t>
      </w:r>
      <w:r w:rsidRPr="003163D6">
        <w:rPr>
          <w:b/>
          <w:sz w:val="36"/>
          <w:szCs w:val="36"/>
          <w:u w:val="single"/>
          <w:lang w:val="es-ES"/>
        </w:rPr>
        <w:t>Caso de uso:</w:t>
      </w:r>
      <w:r w:rsidRPr="003163D6">
        <w:rPr>
          <w:sz w:val="36"/>
          <w:szCs w:val="36"/>
          <w:u w:val="single"/>
          <w:lang w:val="es-ES"/>
        </w:rPr>
        <w:t xml:space="preserve"> </w:t>
      </w:r>
      <w:r w:rsidRPr="003163D6">
        <w:rPr>
          <w:i/>
          <w:sz w:val="36"/>
          <w:szCs w:val="36"/>
          <w:u w:val="single"/>
          <w:lang w:val="es-ES"/>
        </w:rPr>
        <w:t>Calculadora (IMC</w:t>
      </w:r>
      <w:r w:rsidRPr="0095598B">
        <w:rPr>
          <w:i/>
          <w:sz w:val="36"/>
          <w:szCs w:val="36"/>
          <w:u w:val="single"/>
          <w:lang w:val="es-ES"/>
        </w:rPr>
        <w:t>)</w:t>
      </w:r>
      <w:r w:rsidRPr="0095598B">
        <w:rPr>
          <w:sz w:val="36"/>
          <w:szCs w:val="36"/>
          <w:u w:val="single"/>
          <w:lang w:val="es-ES"/>
        </w:rPr>
        <w:t xml:space="preserve"> (Autor: WU LIU)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Objetivo en contexto:</w:t>
      </w:r>
      <w:r w:rsidRPr="00671C07">
        <w:rPr>
          <w:rFonts w:asciiTheme="minorHAnsi" w:hAnsiTheme="minorHAnsi"/>
        </w:rPr>
        <w:t xml:space="preserve"> El usuario obtiene información corporal.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Actor principal:</w:t>
      </w:r>
      <w:r w:rsidRPr="00671C07">
        <w:rPr>
          <w:rFonts w:asciiTheme="minorHAnsi" w:hAnsiTheme="minorHAnsi"/>
        </w:rPr>
        <w:t xml:space="preserve"> Paciente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Actor secundario:</w:t>
      </w:r>
      <w:r w:rsidRPr="00671C07">
        <w:rPr>
          <w:rFonts w:asciiTheme="minorHAnsi" w:hAnsiTheme="minorHAnsi"/>
        </w:rPr>
        <w:t xml:space="preserve"> Base de datos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  <w:b/>
          <w:u w:val="single"/>
        </w:rPr>
        <w:t>Precondición (entrada)</w:t>
      </w:r>
      <w:r w:rsidRPr="00671C07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Pr="00671C07">
        <w:rPr>
          <w:rFonts w:asciiTheme="minorHAnsi" w:hAnsiTheme="minorHAnsi"/>
        </w:rPr>
        <w:t xml:space="preserve">Los pacientes acceden a calcular IMC y ellos son </w:t>
      </w:r>
    </w:p>
    <w:p w:rsidR="0095598B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Adultos (Mayores de 18 años)</w:t>
      </w:r>
      <w:r>
        <w:rPr>
          <w:rFonts w:asciiTheme="minorHAnsi" w:hAnsiTheme="minorHAnsi"/>
        </w:rPr>
        <w:t>.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Default="0095598B" w:rsidP="0095598B">
      <w:pPr>
        <w:pStyle w:val="a"/>
        <w:rPr>
          <w:rFonts w:asciiTheme="minorHAnsi" w:hAnsiTheme="minorHAnsi"/>
        </w:rPr>
      </w:pPr>
      <w:proofErr w:type="spellStart"/>
      <w:r w:rsidRPr="00671C07">
        <w:rPr>
          <w:rFonts w:asciiTheme="minorHAnsi" w:hAnsiTheme="minorHAnsi"/>
          <w:b/>
          <w:u w:val="single"/>
        </w:rPr>
        <w:t>Postcondición</w:t>
      </w:r>
      <w:proofErr w:type="spellEnd"/>
      <w:r w:rsidRPr="00671C07">
        <w:rPr>
          <w:rFonts w:asciiTheme="minorHAnsi" w:hAnsiTheme="minorHAnsi"/>
          <w:b/>
          <w:u w:val="single"/>
        </w:rPr>
        <w:t xml:space="preserve"> si éxito:</w:t>
      </w:r>
      <w:r w:rsidRPr="00671C07">
        <w:rPr>
          <w:rFonts w:asciiTheme="minorHAnsi" w:hAnsiTheme="minorHAnsi"/>
        </w:rPr>
        <w:t xml:space="preserve"> Se general correctamente el IMC.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Default="0095598B" w:rsidP="0095598B">
      <w:pPr>
        <w:pStyle w:val="a"/>
        <w:rPr>
          <w:rFonts w:asciiTheme="minorHAnsi" w:hAnsiTheme="minorHAnsi"/>
        </w:rPr>
      </w:pPr>
      <w:proofErr w:type="spellStart"/>
      <w:r w:rsidRPr="00671C07">
        <w:rPr>
          <w:rFonts w:asciiTheme="minorHAnsi" w:hAnsiTheme="minorHAnsi"/>
          <w:b/>
          <w:u w:val="single"/>
        </w:rPr>
        <w:t>Postcondición</w:t>
      </w:r>
      <w:proofErr w:type="spellEnd"/>
      <w:r w:rsidRPr="00671C07">
        <w:rPr>
          <w:rFonts w:asciiTheme="minorHAnsi" w:hAnsiTheme="minorHAnsi"/>
          <w:b/>
          <w:u w:val="single"/>
        </w:rPr>
        <w:t xml:space="preserve"> si fallo:</w:t>
      </w:r>
      <w:r w:rsidRPr="00671C07">
        <w:rPr>
          <w:rFonts w:asciiTheme="minorHAnsi" w:hAnsiTheme="minorHAnsi"/>
        </w:rPr>
        <w:t xml:space="preserve"> Los datos de IMC son errores</w:t>
      </w:r>
      <w:r>
        <w:rPr>
          <w:rFonts w:asciiTheme="minorHAnsi" w:hAnsiTheme="minorHAnsi"/>
        </w:rPr>
        <w:t xml:space="preserve"> </w:t>
      </w:r>
      <w:r w:rsidRPr="00671C07">
        <w:rPr>
          <w:rFonts w:asciiTheme="minorHAnsi" w:hAnsiTheme="minorHAnsi"/>
        </w:rPr>
        <w:t>(no pertenecen al usuario).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Pr="00671C07" w:rsidRDefault="0095598B" w:rsidP="0095598B">
      <w:pPr>
        <w:pStyle w:val="a"/>
        <w:rPr>
          <w:rFonts w:asciiTheme="minorHAnsi" w:hAnsiTheme="minorHAnsi"/>
          <w:b/>
          <w:u w:val="single"/>
        </w:rPr>
      </w:pPr>
      <w:r w:rsidRPr="00671C07">
        <w:rPr>
          <w:rFonts w:asciiTheme="minorHAnsi" w:hAnsiTheme="minorHAnsi"/>
          <w:b/>
          <w:u w:val="single"/>
        </w:rPr>
        <w:t>Flujo Principal: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</w:t>
      </w:r>
      <w:r w:rsidRPr="00671C07">
        <w:rPr>
          <w:rFonts w:asciiTheme="minorHAnsi" w:hAnsiTheme="minorHAnsi"/>
        </w:rPr>
        <w:t>1. El usuario selecciona la calculadora que quiere utilizar.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1.1 Selecciona IMC.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1.2 El usuario rellena peso y estatura.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1.2.2 El usuario presiona continuar.   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1.3 La calculadora muestra el resultado.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</w:p>
    <w:p w:rsidR="0095598B" w:rsidRPr="00671C07" w:rsidRDefault="0095598B" w:rsidP="0095598B">
      <w:pPr>
        <w:pStyle w:val="a"/>
        <w:rPr>
          <w:rFonts w:asciiTheme="minorHAnsi" w:hAnsiTheme="minorHAnsi"/>
          <w:b/>
          <w:u w:val="single"/>
        </w:rPr>
      </w:pPr>
      <w:r w:rsidRPr="00671C07">
        <w:rPr>
          <w:rFonts w:asciiTheme="minorHAnsi" w:hAnsiTheme="minorHAnsi"/>
          <w:b/>
          <w:u w:val="single"/>
        </w:rPr>
        <w:t>Flujo secundario:</w:t>
      </w:r>
    </w:p>
    <w:p w:rsidR="0095598B" w:rsidRPr="00671C07" w:rsidRDefault="0095598B" w:rsidP="0095598B">
      <w:pPr>
        <w:pStyle w:val="a"/>
        <w:rPr>
          <w:rFonts w:asciiTheme="minorHAnsi" w:hAnsiTheme="minorHAnsi"/>
        </w:rPr>
      </w:pPr>
      <w:r w:rsidRPr="00671C07">
        <w:rPr>
          <w:rFonts w:asciiTheme="minorHAnsi" w:hAnsiTheme="minorHAnsi"/>
        </w:rPr>
        <w:t xml:space="preserve">       1.2.1.1 Falta por rellenar algún campo.</w:t>
      </w:r>
    </w:p>
    <w:p w:rsidR="0095598B" w:rsidRPr="007D340E" w:rsidRDefault="0095598B" w:rsidP="0095598B">
      <w:pPr>
        <w:rPr>
          <w:lang w:val="es-ES_tradnl"/>
        </w:rPr>
      </w:pPr>
    </w:p>
    <w:p w:rsidR="0095598B" w:rsidRDefault="0095598B" w:rsidP="0095598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3.2.6.2.1 CRC: </w:t>
      </w:r>
      <w:proofErr w:type="spellStart"/>
      <w:proofErr w:type="gramStart"/>
      <w:r>
        <w:rPr>
          <w:sz w:val="32"/>
          <w:szCs w:val="32"/>
          <w:u w:val="single"/>
        </w:rPr>
        <w:t>Calculadora</w:t>
      </w:r>
      <w:proofErr w:type="spellEnd"/>
      <w:r>
        <w:rPr>
          <w:sz w:val="32"/>
          <w:szCs w:val="32"/>
          <w:u w:val="single"/>
        </w:rPr>
        <w:t>(</w:t>
      </w:r>
      <w:proofErr w:type="gramEnd"/>
      <w:r>
        <w:rPr>
          <w:sz w:val="32"/>
          <w:szCs w:val="32"/>
          <w:u w:val="single"/>
        </w:rPr>
        <w:t>IMC)</w:t>
      </w:r>
    </w:p>
    <w:tbl>
      <w:tblPr>
        <w:tblW w:w="8280" w:type="dxa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40"/>
        <w:gridCol w:w="4140"/>
      </w:tblGrid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8280" w:type="dxa"/>
            <w:gridSpan w:val="2"/>
          </w:tcPr>
          <w:p w:rsidR="0095598B" w:rsidRDefault="0095598B" w:rsidP="00B82CD3">
            <w:r>
              <w:rPr>
                <w:u w:val="single"/>
              </w:rPr>
              <w:t>Class Name:</w:t>
            </w:r>
            <w:r>
              <w:t xml:space="preserve">   </w:t>
            </w:r>
            <w:proofErr w:type="spellStart"/>
            <w:r>
              <w:t>Calculadora</w:t>
            </w:r>
            <w:proofErr w:type="spellEnd"/>
            <w:r>
              <w:t xml:space="preserve"> (IMC)</w:t>
            </w: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280" w:type="dxa"/>
            <w:gridSpan w:val="2"/>
          </w:tcPr>
          <w:p w:rsidR="0095598B" w:rsidRDefault="0095598B" w:rsidP="00B82CD3">
            <w:proofErr w:type="spellStart"/>
            <w:r>
              <w:rPr>
                <w:u w:val="single"/>
              </w:rPr>
              <w:t>Superclasses</w:t>
            </w:r>
            <w:proofErr w:type="spellEnd"/>
            <w:r>
              <w:rPr>
                <w:u w:val="single"/>
              </w:rPr>
              <w:t>:</w:t>
            </w:r>
            <w:r>
              <w:t xml:space="preserve"> </w:t>
            </w:r>
            <w:proofErr w:type="spellStart"/>
            <w:r>
              <w:t>Herramientas</w:t>
            </w:r>
            <w:proofErr w:type="spellEnd"/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8280" w:type="dxa"/>
            <w:gridSpan w:val="2"/>
          </w:tcPr>
          <w:p w:rsidR="0095598B" w:rsidRDefault="0095598B" w:rsidP="00B82CD3">
            <w:r>
              <w:rPr>
                <w:u w:val="single"/>
              </w:rPr>
              <w:t>Subclasses:</w:t>
            </w: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140" w:type="dxa"/>
          </w:tcPr>
          <w:p w:rsidR="0095598B" w:rsidRDefault="0095598B" w:rsidP="00B82CD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Responsabilidades</w:t>
            </w:r>
            <w:proofErr w:type="spellEnd"/>
            <w:r>
              <w:rPr>
                <w:u w:val="single"/>
              </w:rPr>
              <w:t>:</w:t>
            </w:r>
          </w:p>
        </w:tc>
        <w:tc>
          <w:tcPr>
            <w:tcW w:w="4140" w:type="dxa"/>
          </w:tcPr>
          <w:p w:rsidR="0095598B" w:rsidRDefault="0095598B" w:rsidP="00B82CD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Colaboradores</w:t>
            </w:r>
            <w:proofErr w:type="spellEnd"/>
            <w:r>
              <w:rPr>
                <w:u w:val="single"/>
              </w:rPr>
              <w:t>:</w:t>
            </w: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4140" w:type="dxa"/>
          </w:tcPr>
          <w:p w:rsidR="002116CB" w:rsidRPr="002116CB" w:rsidRDefault="00A5341E" w:rsidP="002116CB">
            <w:pPr>
              <w:rPr>
                <w:rFonts w:ascii="Times New Roman" w:hAnsi="Times New Roman"/>
                <w:lang w:val="es-ES"/>
              </w:rPr>
            </w:pPr>
            <w:r w:rsidRPr="00A5341E">
              <w:rPr>
                <w:rFonts w:ascii="Times New Roman" w:hAnsi="Times New Roman"/>
                <w:lang w:val="es-ES"/>
              </w:rPr>
              <w:t>Permite el usuario conoce</w:t>
            </w:r>
            <w:r w:rsidR="002116CB">
              <w:rPr>
                <w:rFonts w:ascii="Times New Roman" w:hAnsi="Times New Roman"/>
                <w:lang w:val="es-ES"/>
              </w:rPr>
              <w:t xml:space="preserve"> el sistema</w:t>
            </w:r>
            <w:r w:rsidRPr="00A5341E">
              <w:rPr>
                <w:rFonts w:ascii="Times New Roman" w:hAnsi="Times New Roman"/>
                <w:lang w:val="es-ES"/>
              </w:rPr>
              <w:t xml:space="preserve"> </w:t>
            </w:r>
            <w:r w:rsidR="002116CB">
              <w:rPr>
                <w:rFonts w:ascii="Times New Roman" w:hAnsi="Times New Roman"/>
                <w:lang w:val="es-ES"/>
              </w:rPr>
              <w:t>como calcular el IMC.</w:t>
            </w:r>
          </w:p>
        </w:tc>
        <w:tc>
          <w:tcPr>
            <w:tcW w:w="4140" w:type="dxa"/>
          </w:tcPr>
          <w:p w:rsidR="0095598B" w:rsidRDefault="0095598B" w:rsidP="00B82CD3">
            <w:r>
              <w:t xml:space="preserve">Base de </w:t>
            </w:r>
            <w:proofErr w:type="spellStart"/>
            <w:r>
              <w:t>Datos</w:t>
            </w:r>
            <w:proofErr w:type="spellEnd"/>
          </w:p>
        </w:tc>
      </w:tr>
    </w:tbl>
    <w:p w:rsidR="0095598B" w:rsidRDefault="0095598B" w:rsidP="0095598B">
      <w:pPr>
        <w:rPr>
          <w:sz w:val="32"/>
          <w:szCs w:val="32"/>
          <w:u w:val="single"/>
        </w:rPr>
      </w:pPr>
    </w:p>
    <w:p w:rsidR="0095598B" w:rsidRPr="003163D6" w:rsidRDefault="0095598B" w:rsidP="0095598B">
      <w:pPr>
        <w:pStyle w:val="PS3"/>
        <w:rPr>
          <w:rFonts w:ascii="Calibri" w:hAnsi="Calibri"/>
          <w:sz w:val="32"/>
          <w:szCs w:val="32"/>
          <w:u w:val="single"/>
          <w:lang w:val="es-ES"/>
        </w:rPr>
      </w:pPr>
      <w:r w:rsidRPr="003163D6">
        <w:rPr>
          <w:rFonts w:ascii="Calibri" w:hAnsi="Calibri"/>
          <w:sz w:val="32"/>
          <w:szCs w:val="32"/>
          <w:u w:val="single"/>
          <w:lang w:val="es-ES"/>
        </w:rPr>
        <w:t>3.2.6.2.2</w:t>
      </w:r>
      <w:r w:rsidRPr="003163D6">
        <w:rPr>
          <w:rFonts w:ascii="Times New Roman" w:hAnsi="Times New Roman"/>
          <w:lang w:val="es-ES"/>
        </w:rPr>
        <w:t xml:space="preserve"> </w:t>
      </w:r>
      <w:r w:rsidRPr="003163D6">
        <w:rPr>
          <w:rFonts w:ascii="Calibri" w:hAnsi="Calibri"/>
          <w:sz w:val="32"/>
          <w:szCs w:val="32"/>
          <w:u w:val="single"/>
          <w:lang w:val="es-ES"/>
        </w:rPr>
        <w:t xml:space="preserve">Secuencia de estímulos (Pantallas asociadas) </w:t>
      </w:r>
    </w:p>
    <w:tbl>
      <w:tblPr>
        <w:tblW w:w="7380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96"/>
        <w:gridCol w:w="5284"/>
      </w:tblGrid>
      <w:tr w:rsidR="0095598B" w:rsidTr="00B82CD3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Pantalla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32"/>
                <w:szCs w:val="32"/>
              </w:rPr>
              <w:t>Calculadora</w:t>
            </w:r>
            <w:proofErr w:type="spellEnd"/>
            <w:r>
              <w:rPr>
                <w:sz w:val="32"/>
                <w:szCs w:val="32"/>
              </w:rPr>
              <w:t xml:space="preserve"> (IMC)</w:t>
            </w: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Identificador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95598B" w:rsidTr="00B82CD3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0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autores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598B" w:rsidRDefault="0095598B" w:rsidP="00B82CD3">
            <w:pPr>
              <w:pStyle w:val="TableContents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WU LIU</w:t>
            </w:r>
          </w:p>
        </w:tc>
      </w:tr>
    </w:tbl>
    <w:p w:rsidR="0095598B" w:rsidRDefault="0095598B" w:rsidP="0095598B">
      <w:pPr>
        <w:pStyle w:val="P3"/>
        <w:ind w:left="2124"/>
        <w:rPr>
          <w:u w:val="single"/>
        </w:rPr>
      </w:pPr>
    </w:p>
    <w:p w:rsidR="0095598B" w:rsidRDefault="0095598B" w:rsidP="0095598B">
      <w:pPr>
        <w:pStyle w:val="P3"/>
        <w:ind w:left="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Descripción</w:t>
      </w:r>
      <w:proofErr w:type="spellEnd"/>
      <w:r>
        <w:rPr>
          <w:rFonts w:ascii="Calibri" w:hAnsi="Calibri"/>
          <w:u w:val="single"/>
        </w:rPr>
        <w:t>: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lang w:val="es-ES"/>
        </w:rPr>
        <w:t xml:space="preserve">Acceder a la información de </w:t>
      </w:r>
      <w:r w:rsidRPr="003163D6">
        <w:rPr>
          <w:rFonts w:eastAsia="SimSun" w:hint="eastAsia"/>
          <w:lang w:val="es-ES" w:eastAsia="zh-CN"/>
        </w:rPr>
        <w:t>IMC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u w:val="single"/>
          <w:lang w:val="es-ES"/>
        </w:rPr>
      </w:pPr>
      <w:r w:rsidRPr="003163D6">
        <w:rPr>
          <w:rFonts w:ascii="Calibri" w:hAnsi="Calibri"/>
          <w:u w:val="single"/>
          <w:lang w:val="es-ES"/>
        </w:rPr>
        <w:t>Precondición:</w:t>
      </w:r>
    </w:p>
    <w:p w:rsidR="0095598B" w:rsidRPr="003163D6" w:rsidRDefault="0095598B" w:rsidP="0095598B">
      <w:pPr>
        <w:pStyle w:val="P3"/>
        <w:ind w:left="0"/>
        <w:rPr>
          <w:lang w:val="es-ES"/>
        </w:rPr>
      </w:pPr>
      <w:r w:rsidRPr="003163D6">
        <w:rPr>
          <w:lang w:val="es-ES"/>
        </w:rPr>
        <w:t>Debe ser posible establecer la conexión con la herramienta</w:t>
      </w:r>
      <w:r w:rsidRPr="003163D6">
        <w:rPr>
          <w:rFonts w:eastAsia="SimSun" w:hint="eastAsia"/>
          <w:lang w:val="es-ES" w:eastAsia="zh-CN"/>
        </w:rPr>
        <w:t xml:space="preserve"> de subsistema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u w:val="single"/>
          <w:lang w:val="es-ES"/>
        </w:rPr>
      </w:pPr>
      <w:proofErr w:type="spellStart"/>
      <w:r w:rsidRPr="003163D6">
        <w:rPr>
          <w:rFonts w:ascii="Calibri" w:hAnsi="Calibri"/>
          <w:u w:val="single"/>
          <w:lang w:val="es-ES"/>
        </w:rPr>
        <w:t>Postcondición</w:t>
      </w:r>
      <w:proofErr w:type="spellEnd"/>
      <w:r w:rsidRPr="003163D6">
        <w:rPr>
          <w:rFonts w:ascii="Calibri" w:hAnsi="Calibri"/>
          <w:u w:val="single"/>
          <w:lang w:val="es-ES"/>
        </w:rPr>
        <w:t>: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lang w:val="es-ES"/>
        </w:rPr>
        <w:t xml:space="preserve">Se visualizan </w:t>
      </w:r>
      <w:r w:rsidRPr="003163D6">
        <w:rPr>
          <w:rFonts w:eastAsia="SimSun" w:hint="eastAsia"/>
          <w:lang w:val="es-ES" w:eastAsia="zh-CN"/>
        </w:rPr>
        <w:t>el IMC de usuario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u w:val="single"/>
          <w:lang w:val="es-ES"/>
        </w:rPr>
      </w:pPr>
      <w:r w:rsidRPr="003163D6">
        <w:rPr>
          <w:rFonts w:ascii="Calibri" w:hAnsi="Calibri"/>
          <w:u w:val="single"/>
          <w:lang w:val="es-ES"/>
        </w:rPr>
        <w:t>Acciones a realizar en la pantalla:</w:t>
      </w:r>
    </w:p>
    <w:p w:rsidR="0095598B" w:rsidRPr="003163D6" w:rsidRDefault="0095598B" w:rsidP="0095598B">
      <w:pPr>
        <w:pStyle w:val="P3"/>
        <w:ind w:left="0"/>
        <w:rPr>
          <w:rFonts w:eastAsia="SimSun"/>
          <w:lang w:val="es-ES" w:eastAsia="zh-CN"/>
        </w:rPr>
      </w:pPr>
      <w:r w:rsidRPr="003163D6">
        <w:rPr>
          <w:rFonts w:ascii="Calibri" w:hAnsi="Calibri"/>
          <w:lang w:val="es-ES"/>
        </w:rPr>
        <w:t xml:space="preserve">Acción </w:t>
      </w:r>
      <w:r w:rsidRPr="003163D6">
        <w:rPr>
          <w:rFonts w:ascii="Calibri" w:eastAsia="SimSun" w:hAnsi="Calibri" w:hint="eastAsia"/>
          <w:lang w:val="es-ES" w:eastAsia="zh-CN"/>
        </w:rPr>
        <w:t>1:</w:t>
      </w:r>
      <w:r w:rsidRPr="003163D6">
        <w:rPr>
          <w:rFonts w:eastAsia="SimSun" w:hint="eastAsia"/>
          <w:lang w:val="es-ES" w:eastAsia="zh-CN"/>
        </w:rPr>
        <w:t xml:space="preserve"> El usuario pulsa en  el </w:t>
      </w:r>
      <w:proofErr w:type="spellStart"/>
      <w:r w:rsidRPr="003163D6">
        <w:rPr>
          <w:rFonts w:eastAsia="SimSun" w:hint="eastAsia"/>
          <w:lang w:val="es-ES" w:eastAsia="zh-CN"/>
        </w:rPr>
        <w:t>calcudora</w:t>
      </w:r>
      <w:proofErr w:type="spellEnd"/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rFonts w:ascii="Calibri" w:hAnsi="Calibri"/>
          <w:lang w:val="es-ES"/>
        </w:rPr>
        <w:t xml:space="preserve">Acción </w:t>
      </w:r>
      <w:r w:rsidRPr="003163D6">
        <w:rPr>
          <w:rFonts w:ascii="Calibri" w:eastAsia="SimSun" w:hAnsi="Calibri" w:hint="eastAsia"/>
          <w:lang w:val="es-ES" w:eastAsia="zh-CN"/>
        </w:rPr>
        <w:t xml:space="preserve">2: El usuario escribe su altura y peso 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 w:eastAsia="zh-CN"/>
        </w:rPr>
      </w:pPr>
      <w:r w:rsidRPr="003163D6">
        <w:rPr>
          <w:rFonts w:ascii="Calibri" w:hAnsi="Calibri"/>
          <w:lang w:val="es-ES"/>
        </w:rPr>
        <w:t xml:space="preserve">Acción </w:t>
      </w:r>
      <w:r w:rsidRPr="003163D6">
        <w:rPr>
          <w:rFonts w:ascii="Calibri" w:eastAsia="SimSun" w:hAnsi="Calibri" w:hint="eastAsia"/>
          <w:lang w:val="es-ES" w:eastAsia="zh-CN"/>
        </w:rPr>
        <w:t>3: El usuario pulsa en calcular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  <w:r w:rsidRPr="003163D6">
        <w:rPr>
          <w:rFonts w:ascii="Calibri" w:hAnsi="Calibri"/>
          <w:lang w:val="es-ES"/>
        </w:rPr>
        <w:t xml:space="preserve">Acción </w:t>
      </w:r>
      <w:r w:rsidRPr="003163D6">
        <w:rPr>
          <w:rFonts w:ascii="Calibri" w:eastAsia="SimSun" w:hAnsi="Calibri" w:hint="eastAsia"/>
          <w:lang w:val="es-ES" w:eastAsia="zh-CN"/>
        </w:rPr>
        <w:t>4: La pantalla muestra el resultado de IMC</w:t>
      </w:r>
      <w:bookmarkStart w:id="1" w:name="_GoBack"/>
      <w:bookmarkEnd w:id="1"/>
      <w:r w:rsidRPr="003163D6">
        <w:rPr>
          <w:rFonts w:ascii="Calibri" w:eastAsia="SimSun" w:hAnsi="Calibri" w:hint="eastAsia"/>
          <w:lang w:val="es-ES" w:eastAsia="zh-CN"/>
        </w:rPr>
        <w:t xml:space="preserve"> </w:t>
      </w: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Pr="003163D6" w:rsidRDefault="0095598B" w:rsidP="0095598B">
      <w:pPr>
        <w:pStyle w:val="P3"/>
        <w:ind w:left="0"/>
        <w:rPr>
          <w:rFonts w:ascii="Calibri" w:hAnsi="Calibri"/>
          <w:lang w:val="es-ES"/>
        </w:rPr>
      </w:pPr>
    </w:p>
    <w:p w:rsidR="0095598B" w:rsidRDefault="0095598B" w:rsidP="0095598B">
      <w:pPr>
        <w:pStyle w:val="P3"/>
        <w:ind w:left="0"/>
        <w:rPr>
          <w:rFonts w:ascii="Calibri" w:hAnsi="Calibri"/>
        </w:rPr>
      </w:pPr>
      <w:r>
        <w:rPr>
          <w:noProof/>
          <w:sz w:val="32"/>
          <w:szCs w:val="32"/>
          <w:lang w:val="es-ES" w:eastAsia="es-ES"/>
        </w:rPr>
        <w:drawing>
          <wp:inline distT="0" distB="0" distL="0" distR="0">
            <wp:extent cx="4560366" cy="3048000"/>
            <wp:effectExtent l="19050" t="0" r="0" b="0"/>
            <wp:docPr id="3" name="图片框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657" cy="305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8B" w:rsidRPr="0095598B" w:rsidRDefault="0095598B" w:rsidP="0095598B">
      <w:pPr>
        <w:rPr>
          <w:u w:val="single"/>
          <w:lang w:val="es-ES_tradnl"/>
        </w:rPr>
      </w:pPr>
    </w:p>
    <w:sectPr w:rsidR="0095598B" w:rsidRPr="0095598B" w:rsidSect="00DC0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872C6"/>
    <w:multiLevelType w:val="multilevel"/>
    <w:tmpl w:val="23787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598B"/>
    <w:rsid w:val="002116CB"/>
    <w:rsid w:val="0095598B"/>
    <w:rsid w:val="00A5341E"/>
    <w:rsid w:val="00D155B5"/>
    <w:rsid w:val="00DC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98B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rChar">
    <w:name w:val="正文 Char Char"/>
    <w:rsid w:val="0095598B"/>
    <w:rPr>
      <w:rFonts w:ascii="Calibri" w:eastAsia="Calibri" w:hAnsi="Calibri" w:cs="Calibri"/>
      <w:color w:val="000000"/>
      <w:sz w:val="20"/>
      <w:szCs w:val="20"/>
      <w:u w:color="000000"/>
      <w:lang w:val="en-US" w:eastAsia="zh-CN"/>
    </w:rPr>
  </w:style>
  <w:style w:type="paragraph" w:customStyle="1" w:styleId="TableContents">
    <w:name w:val="Table Contents"/>
    <w:basedOn w:val="Normal"/>
    <w:rsid w:val="0095598B"/>
    <w:pPr>
      <w:suppressLineNumbers/>
      <w:tabs>
        <w:tab w:val="left" w:pos="708"/>
      </w:tabs>
      <w:suppressAutoHyphens/>
    </w:pPr>
    <w:rPr>
      <w:rFonts w:eastAsia="Droid Sans" w:cs="Calibri"/>
      <w:color w:val="00000A"/>
      <w:kern w:val="1"/>
    </w:rPr>
  </w:style>
  <w:style w:type="paragraph" w:customStyle="1" w:styleId="P3">
    <w:name w:val="P3"/>
    <w:basedOn w:val="Normal"/>
    <w:link w:val="P3Car"/>
    <w:qFormat/>
    <w:rsid w:val="0095598B"/>
    <w:pPr>
      <w:tabs>
        <w:tab w:val="left" w:pos="708"/>
      </w:tabs>
      <w:suppressAutoHyphens/>
      <w:spacing w:after="0"/>
      <w:ind w:left="708"/>
    </w:pPr>
    <w:rPr>
      <w:rFonts w:ascii="Times New Roman" w:eastAsia="Droid Sans" w:hAnsi="Times New Roman"/>
      <w:color w:val="00000A"/>
      <w:kern w:val="1"/>
    </w:rPr>
  </w:style>
  <w:style w:type="paragraph" w:customStyle="1" w:styleId="PS3">
    <w:name w:val="PS3"/>
    <w:basedOn w:val="Normal"/>
    <w:link w:val="PS3Car"/>
    <w:qFormat/>
    <w:rsid w:val="0095598B"/>
    <w:pPr>
      <w:keepNext/>
      <w:keepLines/>
      <w:numPr>
        <w:ilvl w:val="1"/>
      </w:numPr>
      <w:tabs>
        <w:tab w:val="left" w:pos="283"/>
        <w:tab w:val="left" w:pos="567"/>
        <w:tab w:val="left" w:pos="708"/>
      </w:tabs>
      <w:suppressAutoHyphens/>
      <w:spacing w:before="200" w:after="0"/>
      <w:outlineLvl w:val="0"/>
    </w:pPr>
    <w:rPr>
      <w:rFonts w:ascii="Cambria" w:hAnsi="Cambria"/>
      <w:b/>
      <w:kern w:val="1"/>
      <w:sz w:val="24"/>
      <w:szCs w:val="24"/>
    </w:rPr>
  </w:style>
  <w:style w:type="character" w:customStyle="1" w:styleId="P3Car">
    <w:name w:val="P3 Car"/>
    <w:basedOn w:val="Fuentedeprrafopredeter"/>
    <w:link w:val="P3"/>
    <w:rsid w:val="0095598B"/>
    <w:rPr>
      <w:rFonts w:ascii="Times New Roman" w:eastAsia="Droid Sans" w:hAnsi="Times New Roman" w:cs="Times New Roman"/>
      <w:color w:val="00000A"/>
      <w:kern w:val="1"/>
      <w:lang w:val="en-US"/>
    </w:rPr>
  </w:style>
  <w:style w:type="character" w:customStyle="1" w:styleId="PS3Car">
    <w:name w:val="PS3 Car"/>
    <w:basedOn w:val="Fuentedeprrafopredeter"/>
    <w:link w:val="PS3"/>
    <w:rsid w:val="0095598B"/>
    <w:rPr>
      <w:rFonts w:ascii="Cambria" w:eastAsia="Calibri" w:hAnsi="Cambria" w:cs="Times New Roman"/>
      <w:b/>
      <w:kern w:val="1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98B"/>
    <w:rPr>
      <w:rFonts w:ascii="Tahoma" w:eastAsia="Calibri" w:hAnsi="Tahoma" w:cs="Tahoma"/>
      <w:sz w:val="16"/>
      <w:szCs w:val="16"/>
      <w:lang w:val="en-US"/>
    </w:rPr>
  </w:style>
  <w:style w:type="paragraph" w:customStyle="1" w:styleId="a">
    <w:name w:val="正文"/>
    <w:rsid w:val="009559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1</cp:revision>
  <dcterms:created xsi:type="dcterms:W3CDTF">2014-04-04T08:06:00Z</dcterms:created>
  <dcterms:modified xsi:type="dcterms:W3CDTF">2014-04-04T08:44:00Z</dcterms:modified>
</cp:coreProperties>
</file>