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long have you spent working on this exercise?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Around 2 hours total - built the basic list and form first, then added validation, and finally fixed small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Choice of frontend technology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Frontend: Simple Razor Pages with Bootstrap (clean and responsive)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Backend: ASP.NET 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Validation: Built-in .NET validation + jQuery for instant feedback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Design decisions taken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Add/Edit Customers: </w:t>
      </w:r>
      <w:r w:rsidDel="00000000" w:rsidR="00000000" w:rsidRPr="00000000">
        <w:rPr>
          <w:rtl w:val="0"/>
        </w:rPr>
        <w:t xml:space="preserve">Single popup form for both (reusability)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Live Checks:</w:t>
      </w:r>
      <w:r w:rsidDel="00000000" w:rsidR="00000000" w:rsidRPr="00000000">
        <w:rPr>
          <w:rtl w:val="0"/>
        </w:rPr>
        <w:t xml:space="preserve"> Form won't submit if data is invalid (shows errors)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No Database: </w:t>
      </w:r>
      <w:r w:rsidDel="00000000" w:rsidR="00000000" w:rsidRPr="00000000">
        <w:rPr>
          <w:rtl w:val="0"/>
        </w:rPr>
        <w:t xml:space="preserve">Stores data temporarily in memory (as mentioned)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interface </w:t>
      </w:r>
      <w:r w:rsidDel="00000000" w:rsidR="00000000" w:rsidRPr="00000000">
        <w:rPr>
          <w:rtl w:val="0"/>
        </w:rPr>
        <w:t xml:space="preserve">: ICustomerService interface for clean separation.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DTO Pattern</w:t>
      </w:r>
      <w:r w:rsidDel="00000000" w:rsidR="00000000" w:rsidRPr="00000000">
        <w:rPr>
          <w:rtl w:val="0"/>
        </w:rPr>
        <w:t xml:space="preserve">: CustomerDto to prevent over-posting and enable flexible validation.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AutoMapper</w:t>
      </w:r>
      <w:r w:rsidDel="00000000" w:rsidR="00000000" w:rsidRPr="00000000">
        <w:rPr>
          <w:rtl w:val="0"/>
        </w:rPr>
        <w:t xml:space="preserve">: Simplifies model-DTO conversions with a MappingProfile.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4. Any issues found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Modal form needed validation, refresh each 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Edit mode needed proper customer ID handling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What would be your next steps to further improve your work?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Could add delete if needed, so it completes as CRUD operation(not required now)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Could add unit tests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Could add user login with proper authentication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Could add some hierarchy who can and delete and edit the existing one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search/sort to customer 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Show success message after save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 formatting (e.g., auto-space in postcodes)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