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jpg" ContentType="image/jpeg"/>
  <Override PartName="/word/media/rId123.jpg" ContentType="image/jpeg"/>
  <Override PartName="/word/media/rId117.jpg" ContentType="image/jpeg"/>
  <Override PartName="/word/media/rId108.jpg" ContentType="image/jpeg"/>
  <Override PartName="/word/media/rId111.jpg" ContentType="image/jpeg"/>
  <Override PartName="/word/media/rId103.jpg" ContentType="image/jpeg"/>
  <Override PartName="/word/media/rId97.jpg" ContentType="image/jpeg"/>
  <Override PartName="/word/media/rId94.jpg" ContentType="image/jpeg"/>
  <Override PartName="/word/media/rId114.jpg" ContentType="image/jpeg"/>
  <Override PartName="/word/media/rId120.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69289"/>
            <wp:effectExtent b="0" l="0" r="0" t="0"/>
            <wp:docPr descr="cover_image" title="" id="23" name="Picture"/>
            <a:graphic>
              <a:graphicData uri="http://schemas.openxmlformats.org/drawingml/2006/picture">
                <pic:pic>
                  <pic:nvPicPr>
                    <pic:cNvPr descr="https://mmbiz.qpic.cn/mmbiz_jpg/UF0iaTnc0u75KJPLZMC9FBpTv5WOtGSCehMHc5icriclRLWdQX8fb6UiagtOiaZ6dIKS0CcqJribFacibO6pVfT1EzFuA/0?wx_fmt=jpeg" id="24" name="Picture"/>
                    <pic:cNvPicPr>
                      <a:picLocks noChangeArrowheads="1" noChangeAspect="1"/>
                    </pic:cNvPicPr>
                  </pic:nvPicPr>
                  <pic:blipFill>
                    <a:blip r:embed="rId22"/>
                    <a:stretch>
                      <a:fillRect/>
                    </a:stretch>
                  </pic:blipFill>
                  <pic:spPr bwMode="auto">
                    <a:xfrm>
                      <a:off x="0" y="0"/>
                      <a:ext cx="5334000" cy="2269289"/>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1" w:name="img-content"/>
    <w:bookmarkStart w:id="40" w:name="activity-name"/>
    <w:p>
      <w:pPr>
        <w:pStyle w:val="Heading1"/>
      </w:pPr>
      <w:r>
        <w:t xml:space="preserve">不知江月待何人</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39" w:name="js_content"/>
    <w:p>
      <w:pPr>
        <w:pStyle w:val="BodyText"/>
      </w:pPr>
      <w:r>
        <w:t xml:space="preserve"> </w:t>
      </w:r>
      <w:r>
        <w:t xml:space="preserve">初三刚学化学时我就认定理科对我已全无意义，所以到高二分科前的一年多里，我在学校过的非常自在。理科的课我是全然不用听的，上课就看文学类书籍，而文科的课自然也不用多下功夫，意会即可。我的记忆力不错，政史地那些东西看看就会了。对我而言最难的，是高中语文。</w:t>
      </w:r>
      <w:r>
        <w:t xml:space="preserve"> </w:t>
      </w:r>
    </w:p>
    <w:p>
      <w:pPr>
        <w:pStyle w:val="BodyText"/>
      </w:pPr>
      <w:r>
        <w:t xml:space="preserve"> </w:t>
      </w:r>
      <w:r>
        <w:t xml:space="preserve">你可能会问我语文有什么难的？既然你文科学的都不错，语文应该最容易才对。其实这话没有问题，去死背古诗文默写，还有多刷阅读理解题，作文就多背一背名句美言，自然分不会低。可如果按照这些套路去博高分来对待语文这一学科，未免太功利，这为了应试无可厚非。但对我而言，只要分数而不感受文化之韵是断然对不起课本上那些传颂千年的名篇的。我所说的难点，就是感受语文的美，感受文学学科的浪漫。</w:t>
      </w:r>
      <w:r>
        <w:t xml:space="preserve"> </w:t>
      </w:r>
    </w:p>
    <w:p>
      <w:pPr>
        <w:pStyle w:val="BodyText"/>
      </w:pPr>
      <w:r>
        <w:t xml:space="preserve"> </w:t>
      </w:r>
      <w:r>
        <w:t xml:space="preserve">我们知道，有“孤篇压全唐”美誉之称的诗是张若虚的《春江花月夜》，里面有千古名句“不知江月待何人，但见长江送流水”。我当时看到这句时我就想，江上的月亮它在等待谁呢？谁又是看着长江昼夜不息送走流水的呢？后来过了许久，我在高考前夕的一个夜晚，内心烦闷，逃了晚自习趴在栏杆上发呆，四周静谧，只有我一个人看着远处湖面映衬出月亮的倒影，我突然想明白了，月亮是不是在等我啊？</w:t>
      </w:r>
      <w:r>
        <w:t xml:space="preserve"> </w:t>
      </w:r>
    </w:p>
    <w:p>
      <w:pPr>
        <w:pStyle w:val="BodyText"/>
      </w:pPr>
      <w:r>
        <w:t xml:space="preserve"> </w:t>
      </w:r>
      <w:r>
        <w:t xml:space="preserve">因为我来了，所以湖面映衬出了月亮倒影。这样想和笛卡尔的我思故我在有异曲同工之妙，我觉得这不能用唯心主义来解构——倘若我不来，这样的月亮又有谁会能发现呢？所以我当然可以这样说，月亮，它等待的是我。那如此类比，每一个人都是被月亮所等待的人，因为个体的独一无二性，因为个体认识世界的方式和方法不同，所以月亮的等待当然不是只有一种定义和理解，因为每个人都用自己的方法认识了世界，认识了月亮，所以月亮的意义更丰富，世界的意义更广阔，月亮也可以被赋予等待，长江也可以被赋予送别——不知江月待何人，江月等待的，就是独一无二的我们自己啊。</w:t>
      </w:r>
      <w:r>
        <w:t xml:space="preserve"> </w:t>
      </w:r>
    </w:p>
    <w:p>
      <w:pPr>
        <w:pStyle w:val="BodyText"/>
      </w:pPr>
      <w:r>
        <w:t xml:space="preserve"> </w:t>
      </w:r>
      <w:r>
        <w:t xml:space="preserve">后来读到《滕王阁序》中的“天高地迥，觉宇宙之无穷；兴尽悲来，识盈虚之有数”，我被深深的震撼了，这是什么样浩大的宇宙观啊，东隅已逝桑榆非晚又是对时间流逝多么透彻的描写，关山难越萍水相逢，诉尽了人与人之间难以共情，聚散无常的状态和感受......我曾在无数失意的时候在本子上反复抄写滕王阁序，抄写归去来兮辞，抄写赤壁赋，我知道，这样的文章我应该记住，文章所蕴含的意境和道理我早晚都会遇到。我以后会有萍水相逢他乡之客的时刻，会有觉今是而昨非的惆怅，会有托遗响于悲风的遗憾......我希望当这些人生时刻到来的时候，我能够想到陶渊明苏轼王勃的这些描写，我希望能与他们共情，而不是许多年后蓦然回首再次看到这些文章时，只能感慨一句，当时只道是寻常啊。</w:t>
      </w:r>
      <w:r>
        <w:t xml:space="preserve"> </w:t>
      </w:r>
    </w:p>
    <w:p>
      <w:pPr>
        <w:pStyle w:val="BodyText"/>
      </w:pPr>
      <w:r>
        <w:t xml:space="preserve"> </w:t>
      </w:r>
      <w:r>
        <w:t xml:space="preserve">初中时我不明白语文的魅力，我觉得《散步》讲的就是一件尊老爱幼的小事，不明白杨绛说的对老王的愧怍是什么，我总觉得她字里行间依然有对老王的歧视和低看，即使那个年代老王给了受批斗的他们许多帮助。我感触最深的是《秋天的怀念》，但我后来是读了《我与地坛》后才理解了“北海的花儿开了，我推你去看看吧”这句话的分量......</w:t>
      </w:r>
      <w:r>
        <w:t xml:space="preserve"> </w:t>
      </w:r>
    </w:p>
    <w:p>
      <w:pPr>
        <w:pStyle w:val="BodyText"/>
      </w:pPr>
      <w:r>
        <w:t xml:space="preserve"> </w:t>
      </w:r>
      <w:r>
        <w:t xml:space="preserve">离了有围墙的中学校园后，在没有围墙的大学里自己给自己砌墙，自己给自己关起来，关在短视频里，关在大数据推荐里，关在信息茧房里。能再抽空读一读散文，似乎是一件被忘却的事情了。散文有其存在的意义和必要，散文杂文和如今的碎片化快节奏时代更契合，三五分钟读完一篇，不需要用钱就可以买到我们描述不出来的但共通的感受，这是一件相当奢侈的事情了。我不想讲语文的功用，它不需要功用，它也不需要有意义，它的存在，就是世界的意义本身。</w:t>
      </w:r>
      <w:r>
        <w:t xml:space="preserve"> </w:t>
      </w:r>
    </w:p>
    <w:p>
      <w:pPr>
        <w:pStyle w:val="BodyText"/>
      </w:pPr>
      <w:r>
        <w:br/>
      </w:r>
    </w:p>
    <w:p>
      <w:pPr>
        <w:pStyle w:val="BodyText"/>
      </w:pPr>
      <w:r>
        <w:br/>
      </w:r>
    </w:p>
    <w:bookmarkEnd w:id="39"/>
    <w:bookmarkEnd w:id="40"/>
    <w:bookmarkEnd w:id="41"/>
    <w:bookmarkStart w:id="42" w:name="js_tags_preview_toast"/>
    <w:p>
      <w:pPr>
        <w:pStyle w:val="BodyText"/>
      </w:pPr>
      <w:r>
        <w:t xml:space="preserve">预览时标签不可点</w:t>
      </w:r>
    </w:p>
    <w:bookmarkEnd w:id="42"/>
    <w:bookmarkStart w:id="43" w:name="content_bottom_area"/>
    <w:bookmarkEnd w:id="43"/>
    <w:bookmarkStart w:id="44" w:name="js_temp_bottom_area"/>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9" w:name="js_alert_panel"/>
    <w:bookmarkStart w:id="57" w:name="js_alert_content"/>
    <w:bookmarkEnd w:id="57"/>
    <w:p>
      <w:pPr>
        <w:pStyle w:val="FirstParagraph"/>
      </w:pPr>
      <w:hyperlink r:id="rId58">
        <w:r>
          <w:rPr>
            <w:rStyle w:val="Hyperlink"/>
          </w:rPr>
          <w:t xml:space="preserve">知道了</w:t>
        </w:r>
      </w:hyperlink>
    </w:p>
    <w:bookmarkEnd w:id="59"/>
    <w:bookmarkStart w:id="61" w:name="js_pc_weapp_code"/>
    <w:p>
      <w:pPr>
        <w:pStyle w:val="BodyText"/>
      </w:pPr>
      <w:r>
        <w:t xml:space="preserve">微信扫一扫</w:t>
      </w:r>
      <w:r>
        <w:br/>
      </w:r>
      <w:r>
        <w:t xml:space="preserve">使用小程序</w:t>
      </w:r>
      <w:r>
        <w:t xml:space="preserve"> </w:t>
      </w:r>
      <w:bookmarkStart w:id="60" w:name="js_pc_weapp_code_des"/>
      <w:r>
        <w:t xml:space="preserve"> </w:t>
      </w:r>
      <w:bookmarkEnd w:id="60"/>
    </w:p>
    <w:bookmarkEnd w:id="61"/>
    <w:bookmarkStart w:id="63" w:name="js_minipro_dialog"/>
    <w:p>
      <w:pPr>
        <w:pStyle w:val="BodyText"/>
      </w:pPr>
    </w:p>
    <w:bookmarkStart w:id="62" w:name="js_minipro_dialog_body"/>
    <w:bookmarkEnd w:id="62"/>
    <w:p>
      <w:pPr>
        <w:pStyle w:val="BodyText"/>
      </w:pPr>
      <w:hyperlink r:id="rId30">
        <w:r>
          <w:rPr>
            <w:rStyle w:val="Hyperlink"/>
          </w:rPr>
          <w:t xml:space="preserve">取消</w:t>
        </w:r>
      </w:hyperlink>
      <w:r>
        <w:t xml:space="preserve"> </w:t>
      </w:r>
      <w:hyperlink r:id="rId30">
        <w:r>
          <w:rPr>
            <w:rStyle w:val="Hyperlink"/>
          </w:rPr>
          <w:t xml:space="preserve">允许</w:t>
        </w:r>
      </w:hyperlink>
    </w:p>
    <w:bookmarkEnd w:id="63"/>
    <w:bookmarkStart w:id="65" w:name="js_link_dialog"/>
    <w:p>
      <w:pPr>
        <w:pStyle w:val="BodyText"/>
      </w:pPr>
    </w:p>
    <w:bookmarkStart w:id="64" w:name="js_link_dialog_body"/>
    <w:bookmarkEnd w:id="64"/>
    <w:p>
      <w:pPr>
        <w:pStyle w:val="BodyText"/>
      </w:pPr>
      <w:hyperlink r:id="rId30">
        <w:r>
          <w:rPr>
            <w:rStyle w:val="Hyperlink"/>
          </w:rPr>
          <w:t xml:space="preserve">取消</w:t>
        </w:r>
      </w:hyperlink>
      <w:r>
        <w:t xml:space="preserve"> </w:t>
      </w:r>
      <w:hyperlink r:id="rId30">
        <w:r>
          <w:rPr>
            <w:rStyle w:val="Hyperlink"/>
          </w:rPr>
          <w:t xml:space="preserve">允许</w:t>
        </w:r>
      </w:hyperlink>
    </w:p>
    <w:bookmarkEnd w:id="65"/>
    <w:bookmarkStart w:id="66" w:name="js_analyze_btn"/>
    <w:p>
      <w:pPr>
        <w:pStyle w:val="BodyText"/>
      </w:pPr>
      <w:r>
        <w:t xml:space="preserve">×</w:t>
      </w:r>
    </w:p>
    <w:p>
      <w:pPr>
        <w:pStyle w:val="BodyText"/>
      </w:pPr>
      <w:r>
        <w:t xml:space="preserve">分析</w:t>
      </w:r>
    </w:p>
    <w:bookmarkEnd w:id="66"/>
    <w:bookmarkStart w:id="69" w:name="unlogin_bottom_bar"/>
    <w:bookmarkStart w:id="68" w:name="js_article_bottom_bar"/>
    <w:bookmarkStart w:id="67" w:name="article_bottom_bar_area"/>
    <w:bookmarkEnd w:id="67"/>
    <w:bookmarkEnd w:id="68"/>
    <w:bookmarkEnd w:id="69"/>
    <w:p>
      <w:pPr>
        <w:pStyle w:val="BodyText"/>
      </w:pPr>
      <w:bookmarkStart w:id="70" w:name="js_a11y_colon"/>
      <w:r>
        <w:t xml:space="preserve"> </w:t>
      </w:r>
      <w:r>
        <w:t xml:space="preserve">：</w:t>
      </w:r>
      <w:r>
        <w:t xml:space="preserve"> </w:t>
      </w:r>
      <w:bookmarkEnd w:id="70"/>
      <w:r>
        <w:t xml:space="preserve"> </w:t>
      </w:r>
      <w:bookmarkStart w:id="71" w:name="js_a11y_comma"/>
      <w:r>
        <w:t xml:space="preserve"> </w:t>
      </w:r>
      <w:r>
        <w:t xml:space="preserve">，</w:t>
      </w:r>
      <w:r>
        <w:t xml:space="preserve"> </w:t>
      </w:r>
      <w:bookmarkEnd w:id="71"/>
      <w:r>
        <w:t xml:space="preserve"> </w:t>
      </w:r>
      <w:bookmarkStart w:id="72" w:name="js_a11y_comma0"/>
      <w:r>
        <w:t xml:space="preserve"> </w:t>
      </w:r>
      <w:r>
        <w:t xml:space="preserve">，</w:t>
      </w:r>
      <w:r>
        <w:t xml:space="preserve"> </w:t>
      </w:r>
      <w:bookmarkEnd w:id="72"/>
      <w:r>
        <w:t xml:space="preserve"> </w:t>
      </w:r>
      <w:bookmarkStart w:id="73" w:name="js_a11y_comma1"/>
      <w:r>
        <w:t xml:space="preserve"> </w:t>
      </w:r>
      <w:r>
        <w:t xml:space="preserve">，</w:t>
      </w:r>
      <w:r>
        <w:t xml:space="preserve"> </w:t>
      </w:r>
      <w:bookmarkEnd w:id="73"/>
      <w:r>
        <w:t xml:space="preserve"> </w:t>
      </w:r>
      <w:bookmarkStart w:id="74" w:name="js_a11y_comma2"/>
      <w:r>
        <w:t xml:space="preserve"> </w:t>
      </w:r>
      <w:r>
        <w:t xml:space="preserve">，</w:t>
      </w:r>
      <w:r>
        <w:t xml:space="preserve"> </w:t>
      </w:r>
      <w:bookmarkEnd w:id="74"/>
      <w:r>
        <w:t xml:space="preserve"> </w:t>
      </w:r>
      <w:bookmarkStart w:id="75" w:name="js_a11y_comma3"/>
      <w:r>
        <w:t xml:space="preserve"> </w:t>
      </w:r>
      <w:r>
        <w:t xml:space="preserve">，</w:t>
      </w:r>
      <w:r>
        <w:t xml:space="preserve"> </w:t>
      </w:r>
      <w:bookmarkEnd w:id="75"/>
      <w:r>
        <w:t xml:space="preserve"> </w:t>
      </w:r>
      <w:bookmarkStart w:id="76" w:name="js_a11y_comma4"/>
      <w:r>
        <w:t xml:space="preserve"> </w:t>
      </w:r>
      <w:r>
        <w:t xml:space="preserve">，</w:t>
      </w:r>
      <w:r>
        <w:t xml:space="preserve"> </w:t>
      </w:r>
      <w:bookmarkEnd w:id="76"/>
      <w:r>
        <w:t xml:space="preserve"> </w:t>
      </w:r>
      <w:bookmarkStart w:id="77" w:name="js_a11y_comma5"/>
      <w:r>
        <w:t xml:space="preserve"> </w:t>
      </w:r>
      <w:r>
        <w:t xml:space="preserve">，</w:t>
      </w:r>
      <w:r>
        <w:t xml:space="preserve"> </w:t>
      </w:r>
      <w:bookmarkEnd w:id="77"/>
      <w:r>
        <w:t xml:space="preserve"> </w:t>
      </w:r>
      <w:bookmarkStart w:id="78" w:name="js_a11y_comma6"/>
      <w:r>
        <w:t xml:space="preserve"> </w:t>
      </w:r>
      <w:r>
        <w:t xml:space="preserve">，</w:t>
      </w:r>
      <w:r>
        <w:t xml:space="preserve"> </w:t>
      </w:r>
      <w:bookmarkEnd w:id="78"/>
      <w:r>
        <w:t xml:space="preserve"> </w:t>
      </w:r>
      <w:bookmarkStart w:id="79" w:name="js_a11y_comma7"/>
      <w:r>
        <w:t xml:space="preserve"> </w:t>
      </w:r>
      <w:r>
        <w:t xml:space="preserve">，</w:t>
      </w:r>
      <w:r>
        <w:t xml:space="preserve"> </w:t>
      </w:r>
      <w:bookmarkEnd w:id="79"/>
      <w:r>
        <w:t xml:space="preserve"> </w:t>
      </w:r>
      <w:bookmarkStart w:id="80" w:name="js_a11y_comma8"/>
      <w:r>
        <w:t xml:space="preserve"> </w:t>
      </w:r>
      <w:r>
        <w:t xml:space="preserve">，</w:t>
      </w:r>
      <w:r>
        <w:t xml:space="preserve"> </w:t>
      </w:r>
      <w:bookmarkEnd w:id="80"/>
      <w:r>
        <w:t xml:space="preserve"> </w:t>
      </w:r>
      <w:bookmarkStart w:id="81" w:name="js_a11y_comma9"/>
      <w:r>
        <w:t xml:space="preserve"> </w:t>
      </w:r>
      <w:r>
        <w:t xml:space="preserve">，</w:t>
      </w:r>
      <w:r>
        <w:t xml:space="preserve"> </w:t>
      </w:r>
      <w:bookmarkEnd w:id="81"/>
      <w:r>
        <w:t xml:space="preserve"> </w:t>
      </w:r>
      <w:bookmarkStart w:id="82" w:name="js_a11y_comma10"/>
      <w:r>
        <w:t xml:space="preserve"> </w:t>
      </w:r>
      <w:r>
        <w:t xml:space="preserve">，</w:t>
      </w:r>
      <w:r>
        <w:t xml:space="preserve"> </w:t>
      </w:r>
      <w:bookmarkEnd w:id="82"/>
      <w:r>
        <w:t xml:space="preserve"> </w:t>
      </w:r>
      <w:bookmarkStart w:id="83" w:name="js_a11y_period"/>
      <w:r>
        <w:t xml:space="preserve"> </w:t>
      </w:r>
      <w:r>
        <w:t xml:space="preserve">。</w:t>
      </w:r>
      <w:r>
        <w:t xml:space="preserve"> </w:t>
      </w:r>
      <w:bookmarkEnd w:id="83"/>
      <w:r>
        <w:t xml:space="preserve"> </w:t>
      </w:r>
      <w:bookmarkStart w:id="84" w:name="js_a11y_space"/>
      <w:r>
        <w:t xml:space="preserve"> </w:t>
      </w:r>
      <w:bookmarkEnd w:id="84"/>
      <w:r>
        <w:t xml:space="preserve"> </w:t>
      </w:r>
      <w:bookmarkStart w:id="85" w:name="js_a11y_type_video"/>
      <w:r>
        <w:t xml:space="preserve"> </w:t>
      </w:r>
      <w:r>
        <w:t xml:space="preserve">视频</w:t>
      </w:r>
      <w:r>
        <w:t xml:space="preserve"> </w:t>
      </w:r>
      <w:bookmarkEnd w:id="85"/>
      <w:r>
        <w:t xml:space="preserve"> </w:t>
      </w:r>
      <w:bookmarkStart w:id="86" w:name="js_a11y_type_weapp"/>
      <w:r>
        <w:t xml:space="preserve"> </w:t>
      </w:r>
      <w:r>
        <w:t xml:space="preserve">小程序</w:t>
      </w:r>
      <w:r>
        <w:t xml:space="preserve"> </w:t>
      </w:r>
      <w:bookmarkEnd w:id="86"/>
      <w:r>
        <w:t xml:space="preserve"> </w:t>
      </w:r>
      <w:bookmarkStart w:id="87" w:name="js_a11y_zan_btn_txt"/>
      <w:r>
        <w:t xml:space="preserve"> </w:t>
      </w:r>
      <w:r>
        <w:t xml:space="preserve">赞</w:t>
      </w:r>
      <w:r>
        <w:t xml:space="preserve"> </w:t>
      </w:r>
      <w:bookmarkEnd w:id="87"/>
      <w:r>
        <w:t xml:space="preserve"> </w:t>
      </w:r>
      <w:bookmarkStart w:id="88" w:name="js_a11y_zan_btn_tips"/>
      <w:r>
        <w:t xml:space="preserve"> </w:t>
      </w:r>
      <w:r>
        <w:t xml:space="preserve">，轻点两下取消赞</w:t>
      </w:r>
      <w:r>
        <w:t xml:space="preserve"> </w:t>
      </w:r>
      <w:bookmarkEnd w:id="88"/>
      <w:r>
        <w:t xml:space="preserve"> </w:t>
      </w:r>
      <w:bookmarkStart w:id="89" w:name="js_a11y_like_btn_txt"/>
      <w:r>
        <w:t xml:space="preserve"> </w:t>
      </w:r>
      <w:r>
        <w:t xml:space="preserve">在看</w:t>
      </w:r>
      <w:r>
        <w:t xml:space="preserve"> </w:t>
      </w:r>
      <w:bookmarkEnd w:id="89"/>
      <w:r>
        <w:t xml:space="preserve"> </w:t>
      </w:r>
      <w:bookmarkStart w:id="90" w:name="js_a11y_like_btn_tips"/>
      <w:r>
        <w:t xml:space="preserve"> </w:t>
      </w:r>
      <w:r>
        <w:t xml:space="preserve">，轻点两下取消在看</w:t>
      </w:r>
      <w:r>
        <w:t xml:space="preserve"> </w:t>
      </w:r>
      <w:bookmarkEnd w:id="90"/>
      <w:r>
        <w:t xml:space="preserve"> </w:t>
      </w:r>
      <w:bookmarkStart w:id="91" w:name="js_a11y_share_btn_txt"/>
      <w:r>
        <w:t xml:space="preserve"> </w:t>
      </w:r>
      <w:r>
        <w:t xml:space="preserve">分享</w:t>
      </w:r>
      <w:r>
        <w:t xml:space="preserve"> </w:t>
      </w:r>
      <w:bookmarkEnd w:id="91"/>
      <w:r>
        <w:t xml:space="preserve"> </w:t>
      </w:r>
      <w:bookmarkStart w:id="92" w:name="js_a11y_comment_btn_txt"/>
      <w:r>
        <w:t xml:space="preserve"> </w:t>
      </w:r>
      <w:r>
        <w:t xml:space="preserve">留言</w:t>
      </w:r>
      <w:r>
        <w:t xml:space="preserve"> </w:t>
      </w:r>
      <w:bookmarkEnd w:id="92"/>
      <w:r>
        <w:t xml:space="preserve"> </w:t>
      </w:r>
      <w:bookmarkStart w:id="93" w:name="js_a11y_collect_btn_txt"/>
      <w:r>
        <w:t xml:space="preserve"> </w:t>
      </w:r>
      <w:r>
        <w:t xml:space="preserve">收藏</w:t>
      </w:r>
      <w:r>
        <w:t xml:space="preserve"> </w:t>
      </w:r>
      <w:bookmarkEnd w:id="93"/>
    </w:p>
    <w:p>
      <w:pPr>
        <w:pStyle w:val="BodyText"/>
      </w:pPr>
      <w:r>
        <w:t xml:space="preserve">精选留言</w:t>
      </w:r>
    </w:p>
    <w:p>
      <w:pPr>
        <w:pStyle w:val="BodyText"/>
      </w:pPr>
      <w:r>
        <w:drawing>
          <wp:inline>
            <wp:extent cx="812800" cy="812800"/>
            <wp:effectExtent b="0" l="0" r="0" t="0"/>
            <wp:docPr descr="" title="" id="95" name="Picture"/>
            <a:graphic>
              <a:graphicData uri="http://schemas.openxmlformats.org/drawingml/2006/picture">
                <pic:pic>
                  <pic:nvPicPr>
                    <pic:cNvPr descr="http://wx.qlogo.cn/mmopen/ajNVdqHZLLCyfBeYI08sicPkHGHic83J8cOQUG9JicFmJy6tR74cxtfmQKVaxJOfWJmslDMdib82iaXEJKaYWiaFLtdTAojiakkjzJj2gbSE48NuHOA9cMC1lB6EYabdCA9gfE4/64" id="96" name="Picture"/>
                    <pic:cNvPicPr>
                      <a:picLocks noChangeArrowheads="1" noChangeAspect="1"/>
                    </pic:cNvPicPr>
                  </pic:nvPicPr>
                  <pic:blipFill>
                    <a:blip r:embed="rId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_</w:t>
      </w:r>
      <w:r>
        <w:t xml:space="preserve">来自江西</w:t>
      </w:r>
    </w:p>
    <w:p>
      <w:pPr>
        <w:pStyle w:val="BodyText"/>
      </w:pPr>
      <w:r>
        <w:t xml:space="preserve">成年人的大部分生活似乎就是轮流盯着大中小屏幕看，而大中小屏幕又统统带着物欲横流的浮躁，使人变得慌慌张张。虽然我们总要为了生活变得慌张起来，但因为有文学，我们便可以从中得到生活的力量。文字会用其独特且巨大的力量将人心里的困惑与雾霾慢慢驱散，从而令人感到充实与平静。我想文学或者语文存在的意义，也就是能让人心安，让人平静。</w:t>
      </w:r>
      <w:r>
        <w:t xml:space="preserve"> </w:t>
      </w:r>
      <w:r>
        <w:t xml:space="preserve">我固执的认为文学一切的意义都是建立在此基础上的。</w:t>
      </w:r>
    </w:p>
    <w:p>
      <w:pPr>
        <w:pStyle w:val="BodyText"/>
      </w:pPr>
      <w:r>
        <w:drawing>
          <wp:inline>
            <wp:extent cx="812800" cy="812800"/>
            <wp:effectExtent b="0" l="0" r="0" t="0"/>
            <wp:docPr descr="" title="" id="98" name="Picture"/>
            <a:graphic>
              <a:graphicData uri="http://schemas.openxmlformats.org/drawingml/2006/picture">
                <pic:pic>
                  <pic:nvPicPr>
                    <pic:cNvPr descr="http://wx.qlogo.cn/mmopen/PiajxSqBRaELibRd0DHPYAGyLNFYoe39Odq717ZQXLmBoJDF7F75icDZx9KXicnnCpWg2cls1bGwqicmWM752hozwN8MibFHXhdBRzhsEwRt8dkh0I7a9wuQVZlTXqcLaTS6E9/64" id="99"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万里阳光</w:t>
      </w:r>
      <w:r>
        <w:t xml:space="preserve">来自陕西</w:t>
      </w:r>
    </w:p>
    <w:p>
      <w:pPr>
        <w:pStyle w:val="BodyText"/>
      </w:pPr>
      <w:r>
        <w:t xml:space="preserve">“离了有围墙的中学校园后，在没有围墙的大学里自己给自己砌墙”相当赞同这句话！</w:t>
      </w:r>
    </w:p>
    <w:p>
      <w:pPr>
        <w:pStyle w:val="BodyText"/>
      </w:pPr>
      <w:r>
        <w:drawing>
          <wp:inline>
            <wp:extent cx="812800" cy="812800"/>
            <wp:effectExtent b="0" l="0" r="0" t="0"/>
            <wp:docPr descr="" title="" id="101" name="Picture"/>
            <a:graphic>
              <a:graphicData uri="http://schemas.openxmlformats.org/drawingml/2006/picture">
                <pic:pic>
                  <pic:nvPicPr>
                    <pic:cNvPr descr="http://wx.qlogo.cn/mmhead/Q3auHgzwzM6VbGrBOOAlGagxkqgSgMFEKjUr4VTcuSxZf64GJ3Sezw/64" id="102"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看来兄台与我感同身受啊[社会社会]</w:t>
      </w:r>
    </w:p>
    <w:p>
      <w:pPr>
        <w:pStyle w:val="BodyText"/>
      </w:pPr>
      <w:r>
        <w:drawing>
          <wp:inline>
            <wp:extent cx="812800" cy="812800"/>
            <wp:effectExtent b="0" l="0" r="0" t="0"/>
            <wp:docPr descr="" title="" id="104" name="Picture"/>
            <a:graphic>
              <a:graphicData uri="http://schemas.openxmlformats.org/drawingml/2006/picture">
                <pic:pic>
                  <pic:nvPicPr>
                    <pic:cNvPr descr="http://wx.qlogo.cn/mmopen/PiajxSqBRaEK1ibWUT1s0a5JxKh3CKrWZ0MBxEFPXpLaE8NMSsj28UOjOZCWxhbHy2SO1fUgIpsgP2FP2nexia6zTTgkP0pd9xXT8jOfOJyrjAuqHlJpeJBC36vDydtnicEH/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超级驼鹿</w:t>
      </w:r>
      <w:r>
        <w:t xml:space="preserve">来自陕西</w:t>
      </w:r>
    </w:p>
    <w:p>
      <w:pPr>
        <w:pStyle w:val="BodyText"/>
      </w:pPr>
      <w:r>
        <w:t xml:space="preserve">插个题外话，物理专业学子还是希望up能看一些理工类的书籍，世界的构成结构，公式演绎推导的精妙也是很有意思的[坏笑]</w:t>
      </w:r>
    </w:p>
    <w:p>
      <w:pPr>
        <w:pStyle w:val="BodyText"/>
      </w:pPr>
      <w:r>
        <w:drawing>
          <wp:inline>
            <wp:extent cx="812800" cy="812800"/>
            <wp:effectExtent b="0" l="0" r="0" t="0"/>
            <wp:docPr descr="" title="" id="106" name="Picture"/>
            <a:graphic>
              <a:graphicData uri="http://schemas.openxmlformats.org/drawingml/2006/picture">
                <pic:pic>
                  <pic:nvPicPr>
                    <pic:cNvPr descr="http://wx.qlogo.cn/mmhead/Q3auHgzwzM6VbGrBOOAlGagxkqgSgMFEKjUr4VTcuSxZf64GJ3Sezw/64" id="107"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我物理不错的，能考五十多（满分70），但化学和生物奇差，不选文不行的</w:t>
      </w:r>
    </w:p>
    <w:p>
      <w:pPr>
        <w:pStyle w:val="BodyText"/>
      </w:pPr>
      <w:r>
        <w:drawing>
          <wp:inline>
            <wp:extent cx="812800" cy="812800"/>
            <wp:effectExtent b="0" l="0" r="0" t="0"/>
            <wp:docPr descr="" title="" id="109" name="Picture"/>
            <a:graphic>
              <a:graphicData uri="http://schemas.openxmlformats.org/drawingml/2006/picture">
                <pic:pic>
                  <pic:nvPicPr>
                    <pic:cNvPr descr="http://wx.qlogo.cn/mmopen/PiajxSqBRaEI81m30ibm6bJHWLMiawl5Ggp3gDxoP1qSPxqVrzd0VWmnsvrWdfjRXT1A0WKzBCeVLZyqQmhTC7L8AKeBd8vmCFpz9uNJO7peYYwsjxYWW4SACiaAQS2ibaloo/64" id="110" name="Picture"/>
                    <pic:cNvPicPr>
                      <a:picLocks noChangeArrowheads="1" noChangeAspect="1"/>
                    </pic:cNvPicPr>
                  </pic:nvPicPr>
                  <pic:blipFill>
                    <a:blip r:embed="rId10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元清</w:t>
      </w:r>
      <w:r>
        <w:t xml:space="preserve">来自安徽</w:t>
      </w:r>
    </w:p>
    <w:p>
      <w:pPr>
        <w:pStyle w:val="BodyText"/>
      </w:pPr>
      <w:r>
        <w:t xml:space="preserve">唉，文科第一，理科第二。综合第三。</w:t>
      </w:r>
    </w:p>
    <w:p>
      <w:pPr>
        <w:pStyle w:val="BodyText"/>
      </w:pPr>
      <w:r>
        <w:drawing>
          <wp:inline>
            <wp:extent cx="812800" cy="812800"/>
            <wp:effectExtent b="0" l="0" r="0" t="0"/>
            <wp:docPr descr="" title="" id="112" name="Picture"/>
            <a:graphic>
              <a:graphicData uri="http://schemas.openxmlformats.org/drawingml/2006/picture">
                <pic:pic>
                  <pic:nvPicPr>
                    <pic:cNvPr descr="http://wx.qlogo.cn/mmopen/PiajxSqBRaEIFIpWOuXZHbF1Q042l4EVtvNdX5LHoeakBRY3zlIWjSqYF6JHkCHibTbznd4a0ibbTOIStdlKwb2N8QzQseNCuuLsTCrX8W5lpatZx8fqxeVAVn1iaibLnvRtu/64" id="113" name="Picture"/>
                    <pic:cNvPicPr>
                      <a:picLocks noChangeArrowheads="1" noChangeAspect="1"/>
                    </pic:cNvPicPr>
                  </pic:nvPicPr>
                  <pic:blipFill>
                    <a:blip r:embed="rId11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rocket</w:t>
      </w:r>
      <w:r>
        <w:t xml:space="preserve">来自重庆</w:t>
      </w:r>
    </w:p>
    <w:p>
      <w:pPr>
        <w:pStyle w:val="BodyText"/>
      </w:pPr>
      <w:r>
        <w:t xml:space="preserve">所以很多事情回过头看，不为了一些目的，是很有意思的</w:t>
      </w:r>
    </w:p>
    <w:p>
      <w:pPr>
        <w:pStyle w:val="BodyText"/>
      </w:pPr>
      <w:r>
        <w:drawing>
          <wp:inline>
            <wp:extent cx="812800" cy="812800"/>
            <wp:effectExtent b="0" l="0" r="0" t="0"/>
            <wp:docPr descr="" title="" id="115" name="Picture"/>
            <a:graphic>
              <a:graphicData uri="http://schemas.openxmlformats.org/drawingml/2006/picture">
                <pic:pic>
                  <pic:nvPicPr>
                    <pic:cNvPr descr="http://wx.qlogo.cn/mmopen/k0Ue4mIpaVibS5zQL2ZMXSuXjlME8rVtGhKBJNT0JO7aiaiaysia1wAFMpwXqng5paicibvt6Bia9NpIvNCxYpHsZuZ4H7aO1EP49bibUsN4E7gtWKglIODicyiaY5PAH7jF7vxfLX/64" id="116" name="Picture"/>
                    <pic:cNvPicPr>
                      <a:picLocks noChangeArrowheads="1" noChangeAspect="1"/>
                    </pic:cNvPicPr>
                  </pic:nvPicPr>
                  <pic:blipFill>
                    <a:blip r:embed="rId11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昂扬李</w:t>
      </w:r>
      <w:r>
        <w:t xml:space="preserve">来自北京</w:t>
      </w:r>
    </w:p>
    <w:p>
      <w:pPr>
        <w:pStyle w:val="BodyText"/>
      </w:pPr>
      <w:r>
        <w:t xml:space="preserve">感谢这个世界还有文学</w:t>
      </w:r>
    </w:p>
    <w:p>
      <w:pPr>
        <w:pStyle w:val="BodyText"/>
      </w:pPr>
      <w:r>
        <w:drawing>
          <wp:inline>
            <wp:extent cx="812800" cy="812800"/>
            <wp:effectExtent b="0" l="0" r="0" t="0"/>
            <wp:docPr descr="" title="" id="118" name="Picture"/>
            <a:graphic>
              <a:graphicData uri="http://schemas.openxmlformats.org/drawingml/2006/picture">
                <pic:pic>
                  <pic:nvPicPr>
                    <pic:cNvPr descr="http://wx.qlogo.cn/mmopen/O9pEic1aHxeac1dV08p2yYN5HQ2iap2dGNKEkeH2UrxsePujwLyyS1jibJnsu0xecVYPbPylPBS5ol9ibiaZxhjTPVoorTYO0Edoz0dnSavA95iaa643px0NoiaTQI0zFMa28Ly/64" id="119" name="Picture"/>
                    <pic:cNvPicPr>
                      <a:picLocks noChangeArrowheads="1" noChangeAspect="1"/>
                    </pic:cNvPicPr>
                  </pic:nvPicPr>
                  <pic:blipFill>
                    <a:blip r:embed="rId11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今朝beyond</w:t>
      </w:r>
      <w:r>
        <w:t xml:space="preserve">来自</w:t>
      </w:r>
    </w:p>
    <w:p>
      <w:pPr>
        <w:pStyle w:val="BodyText"/>
      </w:pPr>
      <w:r>
        <w:t xml:space="preserve">中学读琵琶行读到潸然落泪时，我就确信了文学是我眼中最有魅力且最值得沉醉的事物。</w:t>
      </w:r>
      <w:r>
        <w:t xml:space="preserve"> </w:t>
      </w:r>
      <w:r>
        <w:t xml:space="preserve">但时代使然，我还是读了理科专业。</w:t>
      </w:r>
      <w:r>
        <w:t xml:space="preserve"> </w:t>
      </w:r>
      <w:r>
        <w:t xml:space="preserve">在这个向外探索的速度越来越快的时代，同时也使得向内探索的人越来越少。沉浸在数字和文献中虽然不是坏事，但此时的我也再也没有当初学课文时的对文学的那种心境了。</w:t>
      </w:r>
    </w:p>
    <w:p>
      <w:pPr>
        <w:pStyle w:val="BodyText"/>
      </w:pPr>
      <w:r>
        <w:drawing>
          <wp:inline>
            <wp:extent cx="812800" cy="812800"/>
            <wp:effectExtent b="0" l="0" r="0" t="0"/>
            <wp:docPr descr="" title="" id="121" name="Picture"/>
            <a:graphic>
              <a:graphicData uri="http://schemas.openxmlformats.org/drawingml/2006/picture">
                <pic:pic>
                  <pic:nvPicPr>
                    <pic:cNvPr descr="http://wx.qlogo.cn/mmopen/n6tINRGwUZVvSR4sQrdAhr6DZ6fY5uepQgeyicFiadpux6hUaN9LvKmUHtsoEGLPYyoqB32nWia9LEvpTIFSQgGYFQOW334drHD/64" id="122" name="Picture"/>
                    <pic:cNvPicPr>
                      <a:picLocks noChangeArrowheads="1" noChangeAspect="1"/>
                    </pic:cNvPicPr>
                  </pic:nvPicPr>
                  <pic:blipFill>
                    <a:blip r:embed="rId12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平克弗洛伊德</w:t>
      </w:r>
      <w:r>
        <w:t xml:space="preserve">来自天津</w:t>
      </w:r>
    </w:p>
    <w:p>
      <w:pPr>
        <w:pStyle w:val="BodyText"/>
      </w:pPr>
      <w:r>
        <w:t xml:space="preserve">我就惨了，文科和理科各有擅长的和不擅长的，没有明确的倾向性……最后随大流选的理科~</w:t>
      </w:r>
      <w:r>
        <w:t xml:space="preserve"> </w:t>
      </w:r>
      <w:r>
        <w:t xml:space="preserve">若干年后发现自己根本不适合理科……</w:t>
      </w:r>
    </w:p>
    <w:p>
      <w:pPr>
        <w:pStyle w:val="BodyText"/>
      </w:pPr>
      <w:r>
        <w:drawing>
          <wp:inline>
            <wp:extent cx="812800" cy="812800"/>
            <wp:effectExtent b="0" l="0" r="0" t="0"/>
            <wp:docPr descr="" title="" id="124" name="Picture"/>
            <a:graphic>
              <a:graphicData uri="http://schemas.openxmlformats.org/drawingml/2006/picture">
                <pic:pic>
                  <pic:nvPicPr>
                    <pic:cNvPr descr="http://wx.qlogo.cn/mmopen/KHvxKg8z8EhgibMcdbYLKEhaHmibcPLlgjX3DUElLlJ5bG24rB3X2WxXgiaT1UQPVr3r1SjN8AHoEeptnficUc37rCBxBCxb86AHEdOEQKMcLl9cBStpsDsMF0CQib9Uf0mhia/64" id="125" name="Picture"/>
                    <pic:cNvPicPr>
                      <a:picLocks noChangeArrowheads="1" noChangeAspect="1"/>
                    </pic:cNvPicPr>
                  </pic:nvPicPr>
                  <pic:blipFill>
                    <a:blip r:embed="rId12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春日航班</w:t>
      </w:r>
      <w:r>
        <w:t xml:space="preserve">来自江西</w:t>
      </w:r>
    </w:p>
    <w:p>
      <w:pPr>
        <w:pStyle w:val="BodyText"/>
      </w:pPr>
      <w:r>
        <w:t xml:space="preserve">我在学校睡觉前最喜欢在脑子里背赤壁赋和春江花月夜，最近重新翻了翻语文书，发现以前根本没用心感受，因为我一直说不太喜欢高中课本，但是很喜欢小学语文课本。最近有次晚读，我看鲁迅写的的纪念刘和珍君，眼泪在眼眶里打转，还有黑塞的读书：前提和目的，觉得很好很好，还推荐给舍友们看哈哈哈，铁凝的哦，香雪也写得很好</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jpg" /><Relationship Type="http://schemas.openxmlformats.org/officeDocument/2006/relationships/image" Id="rId123" Target="media/rId123.jpg" /><Relationship Type="http://schemas.openxmlformats.org/officeDocument/2006/relationships/image" Id="rId117" Target="media/rId117.jpg" /><Relationship Type="http://schemas.openxmlformats.org/officeDocument/2006/relationships/image" Id="rId108" Target="media/rId108.jpg" /><Relationship Type="http://schemas.openxmlformats.org/officeDocument/2006/relationships/image" Id="rId111" Target="media/rId111.jpg" /><Relationship Type="http://schemas.openxmlformats.org/officeDocument/2006/relationships/image" Id="rId103" Target="media/rId103.jpg" /><Relationship Type="http://schemas.openxmlformats.org/officeDocument/2006/relationships/image" Id="rId97" Target="media/rId97.jpg" /><Relationship Type="http://schemas.openxmlformats.org/officeDocument/2006/relationships/image" Id="rId94" Target="media/rId94.jpg" /><Relationship Type="http://schemas.openxmlformats.org/officeDocument/2006/relationships/image" Id="rId114" Target="media/rId114.jpg" /><Relationship Type="http://schemas.openxmlformats.org/officeDocument/2006/relationships/image" Id="rId120" Target="media/rId120.jpg" /><Relationship Type="http://schemas.openxmlformats.org/officeDocument/2006/relationships/image" Id="rId22" Target="media/rId22.jpg" /><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2025-01-25T14:55:37Z</dcterms:created>
  <dcterms:modified xsi:type="dcterms:W3CDTF">2025-01-25T14:55:37Z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