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8B55D">
      <w:pPr>
        <w:wordWrap w:val="0"/>
        <w:jc w:val="center"/>
        <w:rPr>
          <w:rFonts w:ascii="Calibri" w:hAnsi="Calibri" w:cs="Calibri"/>
        </w:rPr>
      </w:pPr>
    </w:p>
    <w:p w14:paraId="7DE26A1A">
      <w:pPr>
        <w:wordWrap w:val="0"/>
        <w:jc w:val="center"/>
        <w:rPr>
          <w:rFonts w:ascii="Calibri" w:hAnsi="Calibri" w:cs="Calibri"/>
        </w:rPr>
      </w:pPr>
    </w:p>
    <w:p w14:paraId="720D65EC">
      <w:pPr>
        <w:wordWrap w:val="0"/>
        <w:jc w:val="center"/>
        <w:rPr>
          <w:rFonts w:ascii="Calibri" w:hAnsi="Calibri" w:cs="Calibri"/>
        </w:rPr>
      </w:pPr>
    </w:p>
    <w:p w14:paraId="5907D79A">
      <w:pPr>
        <w:wordWrap w:val="0"/>
        <w:jc w:val="center"/>
        <w:rPr>
          <w:rFonts w:ascii="Calibri" w:hAnsi="Calibri" w:cs="Calibri"/>
        </w:rPr>
      </w:pPr>
    </w:p>
    <w:p w14:paraId="65C1BEC5">
      <w:pPr>
        <w:wordWrap w:val="0"/>
        <w:jc w:val="center"/>
        <w:rPr>
          <w:rFonts w:ascii="Calibri" w:hAnsi="Calibri" w:cs="Calibri"/>
        </w:rPr>
      </w:pPr>
    </w:p>
    <w:p w14:paraId="7435B5FE">
      <w:pPr>
        <w:wordWrap w:val="0"/>
        <w:jc w:val="center"/>
        <w:rPr>
          <w:rFonts w:ascii="Calibri" w:hAnsi="Calibri" w:cs="Calibri"/>
        </w:rPr>
      </w:pPr>
    </w:p>
    <w:p w14:paraId="5448EA0B">
      <w:pPr>
        <w:wordWrap w:val="0"/>
        <w:jc w:val="center"/>
        <w:rPr>
          <w:rFonts w:ascii="Calibri" w:hAnsi="Calibri" w:cs="Calibri"/>
          <w:b/>
          <w:bCs/>
          <w:sz w:val="52"/>
          <w:szCs w:val="52"/>
        </w:rPr>
      </w:pPr>
      <w:r>
        <w:rPr>
          <w:rFonts w:ascii="Calibri" w:hAnsi="Calibri" w:cs="Calibri"/>
          <w:b/>
          <w:bCs/>
          <w:sz w:val="52"/>
          <w:szCs w:val="52"/>
        </w:rPr>
        <w:t>舰面环境发动机尾喷流噪声场</w:t>
      </w:r>
    </w:p>
    <w:p w14:paraId="070BFFF4">
      <w:pPr>
        <w:wordWrap w:val="0"/>
        <w:jc w:val="center"/>
        <w:rPr>
          <w:rFonts w:ascii="Calibri" w:hAnsi="Calibri" w:cs="Calibri"/>
          <w:b/>
          <w:bCs/>
          <w:sz w:val="52"/>
          <w:szCs w:val="52"/>
        </w:rPr>
      </w:pPr>
      <w:r>
        <w:rPr>
          <w:rFonts w:ascii="Calibri" w:hAnsi="Calibri" w:cs="Calibri"/>
          <w:b/>
          <w:bCs/>
          <w:sz w:val="52"/>
          <w:szCs w:val="52"/>
        </w:rPr>
        <w:t>高精度仿真软件</w:t>
      </w:r>
    </w:p>
    <w:p w14:paraId="7266F8CC">
      <w:pPr>
        <w:wordWrap w:val="0"/>
        <w:jc w:val="center"/>
        <w:rPr>
          <w:rFonts w:ascii="Calibri" w:hAnsi="Calibri" w:cs="Calibri"/>
          <w:b/>
          <w:bCs/>
          <w:sz w:val="52"/>
          <w:szCs w:val="52"/>
        </w:rPr>
      </w:pPr>
    </w:p>
    <w:p w14:paraId="4F8CC7C6">
      <w:pPr>
        <w:wordWrap w:val="0"/>
        <w:jc w:val="center"/>
        <w:rPr>
          <w:rFonts w:ascii="Calibri" w:hAnsi="Calibri" w:cs="Calibri"/>
          <w:b/>
          <w:bCs/>
        </w:rPr>
      </w:pPr>
    </w:p>
    <w:p w14:paraId="66D8DEDA">
      <w:pPr>
        <w:wordWrap w:val="0"/>
        <w:jc w:val="center"/>
        <w:rPr>
          <w:rFonts w:ascii="Calibri" w:hAnsi="Calibri" w:cs="Calibri"/>
          <w:b/>
          <w:bCs/>
        </w:rPr>
      </w:pPr>
    </w:p>
    <w:p w14:paraId="28EA4EED">
      <w:pPr>
        <w:wordWrap w:val="0"/>
        <w:jc w:val="center"/>
        <w:rPr>
          <w:rFonts w:ascii="Calibri" w:hAnsi="Calibri" w:cs="Calibri"/>
          <w:b w:val="0"/>
          <w:bCs w:val="0"/>
          <w:sz w:val="44"/>
          <w:szCs w:val="44"/>
        </w:rPr>
      </w:pPr>
    </w:p>
    <w:p w14:paraId="3FE2ABFF">
      <w:pPr>
        <w:wordWrap w:val="0"/>
        <w:jc w:val="center"/>
        <w:rPr>
          <w:rFonts w:ascii="Calibri" w:hAnsi="Calibri" w:cs="Calibri"/>
          <w:b/>
          <w:bCs/>
          <w:sz w:val="44"/>
          <w:szCs w:val="44"/>
        </w:rPr>
      </w:pPr>
      <w:r>
        <w:rPr>
          <w:rFonts w:ascii="Calibri" w:hAnsi="Calibri" w:cs="Calibri"/>
          <w:b/>
          <w:bCs/>
          <w:sz w:val="44"/>
          <w:szCs w:val="44"/>
        </w:rPr>
        <w:t>概 要 设 计 文 档</w:t>
      </w:r>
    </w:p>
    <w:p w14:paraId="75ED1D91">
      <w:pPr>
        <w:wordWrap w:val="0"/>
        <w:jc w:val="center"/>
        <w:rPr>
          <w:rFonts w:ascii="Calibri" w:hAnsi="Calibri" w:cs="Calibri"/>
        </w:rPr>
      </w:pPr>
    </w:p>
    <w:p w14:paraId="636509DE">
      <w:pPr>
        <w:wordWrap w:val="0"/>
        <w:jc w:val="center"/>
        <w:rPr>
          <w:rFonts w:ascii="Calibri" w:hAnsi="Calibri" w:cs="Calibri"/>
        </w:rPr>
      </w:pPr>
    </w:p>
    <w:p w14:paraId="36387865">
      <w:pPr>
        <w:wordWrap w:val="0"/>
        <w:jc w:val="center"/>
        <w:rPr>
          <w:rFonts w:ascii="Calibri" w:hAnsi="Calibri" w:cs="Calibri"/>
        </w:rPr>
      </w:pPr>
    </w:p>
    <w:p w14:paraId="2F6F8000">
      <w:pPr>
        <w:wordWrap w:val="0"/>
        <w:jc w:val="center"/>
        <w:rPr>
          <w:rFonts w:ascii="Calibri" w:hAnsi="Calibri" w:cs="Calibri"/>
        </w:rPr>
      </w:pPr>
    </w:p>
    <w:p w14:paraId="638E5A83">
      <w:pPr>
        <w:wordWrap w:val="0"/>
        <w:jc w:val="center"/>
        <w:rPr>
          <w:rFonts w:ascii="Calibri" w:hAnsi="Calibri" w:cs="Calibri"/>
        </w:rPr>
      </w:pPr>
    </w:p>
    <w:p w14:paraId="37B8BA8C">
      <w:pPr>
        <w:wordWrap w:val="0"/>
        <w:jc w:val="center"/>
        <w:rPr>
          <w:rFonts w:ascii="Calibri" w:hAnsi="Calibri" w:cs="Calibri"/>
        </w:rPr>
      </w:pPr>
    </w:p>
    <w:p w14:paraId="7063F959">
      <w:pPr>
        <w:wordWrap w:val="0"/>
        <w:jc w:val="center"/>
        <w:rPr>
          <w:rFonts w:ascii="Calibri" w:hAnsi="Calibri" w:cs="Calibri"/>
          <w:sz w:val="32"/>
          <w:szCs w:val="32"/>
        </w:rPr>
      </w:pPr>
      <w:r>
        <w:rPr>
          <w:rFonts w:ascii="Calibri" w:hAnsi="Calibri" w:cs="Calibri"/>
          <w:sz w:val="32"/>
          <w:szCs w:val="32"/>
        </w:rPr>
        <w:t>2024年 10 月</w:t>
      </w:r>
    </w:p>
    <w:p w14:paraId="19FF6C75">
      <w:pPr>
        <w:spacing w:line="240" w:lineRule="auto"/>
        <w:jc w:val="center"/>
        <w:rPr>
          <w:rFonts w:ascii="Calibri" w:hAnsi="Calibri" w:cs="Calibri"/>
          <w:sz w:val="21"/>
        </w:rPr>
      </w:pPr>
    </w:p>
    <w:p w14:paraId="0FA21130">
      <w:pPr>
        <w:spacing w:line="240" w:lineRule="auto"/>
        <w:jc w:val="center"/>
        <w:rPr>
          <w:rFonts w:ascii="Calibri" w:hAnsi="Calibri" w:cs="Calibri"/>
          <w:sz w:val="21"/>
        </w:rPr>
      </w:pPr>
    </w:p>
    <w:p w14:paraId="1AC34F0E">
      <w:pPr>
        <w:spacing w:line="240" w:lineRule="auto"/>
        <w:jc w:val="center"/>
        <w:rPr>
          <w:rFonts w:ascii="Calibri" w:hAnsi="Calibri" w:cs="Calibri"/>
          <w:sz w:val="21"/>
        </w:rPr>
        <w:sectPr>
          <w:footerReference r:id="rId5" w:type="default"/>
          <w:pgSz w:w="11906" w:h="16838"/>
          <w:pgMar w:top="1440" w:right="1800" w:bottom="1440" w:left="1800" w:header="851" w:footer="992" w:gutter="0"/>
          <w:cols w:space="425" w:num="1"/>
          <w:docGrid w:type="lines" w:linePitch="312" w:charSpace="0"/>
        </w:sectPr>
      </w:pPr>
    </w:p>
    <w:p w14:paraId="61D9B812">
      <w:pPr>
        <w:rPr>
          <w:rFonts w:ascii="Calibri" w:hAnsi="Calibri" w:cs="Calibri"/>
        </w:rPr>
      </w:pPr>
    </w:p>
    <w:p w14:paraId="44E5D76D">
      <w:pPr>
        <w:rPr>
          <w:rFonts w:ascii="Calibri" w:hAnsi="Calibri" w:cs="Calibri"/>
        </w:rPr>
      </w:pPr>
    </w:p>
    <w:p w14:paraId="71FD838A">
      <w:pPr>
        <w:pStyle w:val="2"/>
        <w:rPr>
          <w:rFonts w:ascii="Calibri" w:hAnsi="Calibri" w:cs="Calibri"/>
        </w:rPr>
      </w:pPr>
    </w:p>
    <w:p w14:paraId="18905FF1">
      <w:pPr>
        <w:pStyle w:val="3"/>
        <w:rPr>
          <w:rFonts w:ascii="Calibri" w:hAnsi="Calibri" w:cs="Calibri"/>
        </w:rPr>
      </w:pPr>
    </w:p>
    <w:p w14:paraId="20C0915E">
      <w:pPr>
        <w:rPr>
          <w:rFonts w:ascii="Calibri" w:hAnsi="Calibri" w:cs="Calibri"/>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5720"/>
      </w:tblGrid>
      <w:tr w14:paraId="7A88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2802" w:type="dxa"/>
            <w:vAlign w:val="center"/>
          </w:tcPr>
          <w:p w14:paraId="0A8ADD9B">
            <w:pPr>
              <w:jc w:val="center"/>
              <w:rPr>
                <w:rFonts w:ascii="Calibri" w:hAnsi="Calibri" w:cs="Calibri"/>
                <w:sz w:val="44"/>
                <w:szCs w:val="44"/>
              </w:rPr>
            </w:pPr>
            <w:r>
              <w:rPr>
                <w:rFonts w:ascii="Calibri" w:hAnsi="Calibri" w:cs="Calibri"/>
                <w:sz w:val="44"/>
                <w:szCs w:val="44"/>
              </w:rPr>
              <w:t>编制：</w:t>
            </w:r>
          </w:p>
        </w:tc>
        <w:tc>
          <w:tcPr>
            <w:tcW w:w="5720" w:type="dxa"/>
            <w:vAlign w:val="center"/>
          </w:tcPr>
          <w:p w14:paraId="0C642FBF">
            <w:pPr>
              <w:jc w:val="center"/>
              <w:rPr>
                <w:rFonts w:ascii="Calibri" w:hAnsi="Calibri" w:cs="Calibri"/>
                <w:sz w:val="44"/>
                <w:szCs w:val="44"/>
              </w:rPr>
            </w:pPr>
          </w:p>
        </w:tc>
      </w:tr>
      <w:tr w14:paraId="36C3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2802" w:type="dxa"/>
            <w:vAlign w:val="center"/>
          </w:tcPr>
          <w:p w14:paraId="5C1213F7">
            <w:pPr>
              <w:jc w:val="center"/>
              <w:rPr>
                <w:rFonts w:ascii="Calibri" w:hAnsi="Calibri" w:cs="Calibri"/>
                <w:sz w:val="44"/>
                <w:szCs w:val="44"/>
              </w:rPr>
            </w:pPr>
            <w:r>
              <w:rPr>
                <w:rFonts w:ascii="Calibri" w:hAnsi="Calibri" w:cs="Calibri"/>
                <w:sz w:val="44"/>
                <w:szCs w:val="44"/>
              </w:rPr>
              <w:t>校对：</w:t>
            </w:r>
          </w:p>
        </w:tc>
        <w:tc>
          <w:tcPr>
            <w:tcW w:w="5720" w:type="dxa"/>
            <w:vAlign w:val="center"/>
          </w:tcPr>
          <w:p w14:paraId="3C94E28B">
            <w:pPr>
              <w:jc w:val="center"/>
              <w:rPr>
                <w:rFonts w:ascii="Calibri" w:hAnsi="Calibri" w:cs="Calibri"/>
                <w:sz w:val="44"/>
                <w:szCs w:val="44"/>
              </w:rPr>
            </w:pPr>
          </w:p>
        </w:tc>
      </w:tr>
      <w:tr w14:paraId="5770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2802" w:type="dxa"/>
            <w:vAlign w:val="center"/>
          </w:tcPr>
          <w:p w14:paraId="0CB621C6">
            <w:pPr>
              <w:jc w:val="center"/>
              <w:rPr>
                <w:rFonts w:ascii="Calibri" w:hAnsi="Calibri" w:cs="Calibri"/>
                <w:sz w:val="44"/>
                <w:szCs w:val="44"/>
              </w:rPr>
            </w:pPr>
            <w:r>
              <w:rPr>
                <w:rFonts w:ascii="Calibri" w:hAnsi="Calibri" w:cs="Calibri"/>
                <w:sz w:val="44"/>
                <w:szCs w:val="44"/>
              </w:rPr>
              <w:t>审核：</w:t>
            </w:r>
          </w:p>
        </w:tc>
        <w:tc>
          <w:tcPr>
            <w:tcW w:w="5720" w:type="dxa"/>
            <w:vAlign w:val="center"/>
          </w:tcPr>
          <w:p w14:paraId="423A738F">
            <w:pPr>
              <w:jc w:val="center"/>
              <w:rPr>
                <w:rFonts w:ascii="Calibri" w:hAnsi="Calibri" w:cs="Calibri"/>
                <w:sz w:val="44"/>
                <w:szCs w:val="44"/>
              </w:rPr>
            </w:pPr>
          </w:p>
        </w:tc>
      </w:tr>
      <w:tr w14:paraId="2E4B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2802" w:type="dxa"/>
            <w:vAlign w:val="center"/>
          </w:tcPr>
          <w:p w14:paraId="0075B2C0">
            <w:pPr>
              <w:jc w:val="center"/>
              <w:rPr>
                <w:rFonts w:ascii="Calibri" w:hAnsi="Calibri" w:cs="Calibri"/>
                <w:sz w:val="44"/>
                <w:szCs w:val="44"/>
              </w:rPr>
            </w:pPr>
            <w:r>
              <w:rPr>
                <w:rFonts w:ascii="Calibri" w:hAnsi="Calibri" w:cs="Calibri"/>
                <w:sz w:val="44"/>
                <w:szCs w:val="44"/>
              </w:rPr>
              <w:t>批准：</w:t>
            </w:r>
          </w:p>
        </w:tc>
        <w:tc>
          <w:tcPr>
            <w:tcW w:w="5720" w:type="dxa"/>
            <w:vAlign w:val="center"/>
          </w:tcPr>
          <w:p w14:paraId="3E571849">
            <w:pPr>
              <w:jc w:val="center"/>
              <w:rPr>
                <w:rFonts w:ascii="Calibri" w:hAnsi="Calibri" w:cs="Calibri"/>
                <w:sz w:val="44"/>
                <w:szCs w:val="44"/>
              </w:rPr>
            </w:pPr>
          </w:p>
        </w:tc>
      </w:tr>
    </w:tbl>
    <w:p w14:paraId="0522CCD9">
      <w:pPr>
        <w:pStyle w:val="2"/>
        <w:sectPr>
          <w:pgSz w:w="11906" w:h="16838"/>
          <w:pgMar w:top="1440" w:right="1800" w:bottom="1440" w:left="1800" w:header="851" w:footer="992" w:gutter="0"/>
          <w:cols w:space="425" w:num="1"/>
          <w:docGrid w:type="lines" w:linePitch="312" w:charSpace="0"/>
        </w:sectPr>
      </w:pPr>
    </w:p>
    <w:sdt>
      <w:sdtPr>
        <w:rPr>
          <w:rFonts w:ascii="宋体" w:hAnsi="宋体" w:eastAsia="宋体" w:cs="Times New Roman"/>
          <w:kern w:val="2"/>
          <w:sz w:val="21"/>
          <w:szCs w:val="24"/>
          <w:lang w:val="en-US" w:eastAsia="zh-CN" w:bidi="ar-SA"/>
        </w:rPr>
        <w:id w:val="147481492"/>
        <w15:color w:val="DBDBDB"/>
        <w:docPartObj>
          <w:docPartGallery w:val="Table of Contents"/>
          <w:docPartUnique/>
        </w:docPartObj>
      </w:sdtPr>
      <w:sdtEndPr>
        <w:rPr>
          <w:rFonts w:ascii="Times New Roman" w:hAnsi="Times New Roman" w:eastAsia="宋体" w:cs="Times New Roman"/>
          <w:kern w:val="2"/>
          <w:sz w:val="24"/>
          <w:szCs w:val="24"/>
          <w:lang w:val="en-US" w:eastAsia="zh-CN" w:bidi="ar-SA"/>
        </w:rPr>
      </w:sdtEndPr>
      <w:sdtContent>
        <w:p w14:paraId="170217D2">
          <w:pPr>
            <w:spacing w:before="0" w:beforeLines="0" w:after="0" w:afterLines="0" w:line="240" w:lineRule="auto"/>
            <w:ind w:left="0" w:leftChars="0" w:right="0" w:rightChars="0" w:firstLine="0" w:firstLineChars="0"/>
            <w:jc w:val="center"/>
          </w:pPr>
          <w:bookmarkStart w:id="0" w:name="_Toc182384671"/>
          <w:r>
            <w:rPr>
              <w:rFonts w:ascii="宋体" w:hAnsi="宋体" w:eastAsia="宋体"/>
              <w:sz w:val="21"/>
            </w:rPr>
            <w:t>目录</w:t>
          </w:r>
        </w:p>
        <w:p w14:paraId="298CE311">
          <w:pPr>
            <w:pStyle w:val="19"/>
            <w:tabs>
              <w:tab w:val="right" w:leader="dot" w:pos="8306"/>
            </w:tabs>
          </w:pPr>
          <w:r>
            <w:fldChar w:fldCharType="begin"/>
          </w:r>
          <w:r>
            <w:instrText xml:space="preserve">TOC \o "1-3" \h \u </w:instrText>
          </w:r>
          <w:r>
            <w:fldChar w:fldCharType="separate"/>
          </w:r>
          <w:r>
            <w:fldChar w:fldCharType="begin"/>
          </w:r>
          <w:r>
            <w:instrText xml:space="preserve"> HYPERLINK \l _Toc29514 </w:instrText>
          </w:r>
          <w:r>
            <w:fldChar w:fldCharType="separate"/>
          </w:r>
          <w:r>
            <w:rPr>
              <w:rFonts w:hint="eastAsia"/>
            </w:rPr>
            <w:t xml:space="preserve">1. </w:t>
          </w:r>
          <w:r>
            <w:t>引言</w:t>
          </w:r>
          <w:r>
            <w:tab/>
          </w:r>
          <w:r>
            <w:fldChar w:fldCharType="begin"/>
          </w:r>
          <w:r>
            <w:instrText xml:space="preserve"> PAGEREF _Toc29514 \h </w:instrText>
          </w:r>
          <w:r>
            <w:fldChar w:fldCharType="separate"/>
          </w:r>
          <w:r>
            <w:t>2</w:t>
          </w:r>
          <w:r>
            <w:fldChar w:fldCharType="end"/>
          </w:r>
          <w:r>
            <w:fldChar w:fldCharType="end"/>
          </w:r>
        </w:p>
        <w:p w14:paraId="7215B708">
          <w:pPr>
            <w:pStyle w:val="21"/>
            <w:tabs>
              <w:tab w:val="right" w:leader="dot" w:pos="8306"/>
            </w:tabs>
          </w:pPr>
          <w:r>
            <w:fldChar w:fldCharType="begin"/>
          </w:r>
          <w:r>
            <w:instrText xml:space="preserve"> HYPERLINK \l _Toc32436 </w:instrText>
          </w:r>
          <w:r>
            <w:fldChar w:fldCharType="separate"/>
          </w:r>
          <w:r>
            <w:rPr>
              <w:rFonts w:hint="eastAsia" w:ascii="Times New Roman" w:hAnsi="Times New Roman" w:eastAsia="宋体" w:cs="Times New Roman"/>
              <w:bCs/>
            </w:rPr>
            <w:t xml:space="preserve">1.1 </w:t>
          </w:r>
          <w:r>
            <w:t>项目背景</w:t>
          </w:r>
          <w:r>
            <w:tab/>
          </w:r>
          <w:r>
            <w:fldChar w:fldCharType="begin"/>
          </w:r>
          <w:r>
            <w:instrText xml:space="preserve"> PAGEREF _Toc32436 \h </w:instrText>
          </w:r>
          <w:r>
            <w:fldChar w:fldCharType="separate"/>
          </w:r>
          <w:r>
            <w:t>2</w:t>
          </w:r>
          <w:r>
            <w:fldChar w:fldCharType="end"/>
          </w:r>
          <w:r>
            <w:fldChar w:fldCharType="end"/>
          </w:r>
        </w:p>
        <w:p w14:paraId="2C6572E4">
          <w:pPr>
            <w:pStyle w:val="21"/>
            <w:tabs>
              <w:tab w:val="right" w:leader="dot" w:pos="8306"/>
            </w:tabs>
          </w:pPr>
          <w:r>
            <w:fldChar w:fldCharType="begin"/>
          </w:r>
          <w:r>
            <w:instrText xml:space="preserve"> HYPERLINK \l _Toc20088 </w:instrText>
          </w:r>
          <w:r>
            <w:fldChar w:fldCharType="separate"/>
          </w:r>
          <w:r>
            <w:rPr>
              <w:rFonts w:hint="eastAsia" w:ascii="Times New Roman" w:hAnsi="Times New Roman" w:eastAsia="宋体" w:cs="Times New Roman"/>
              <w:bCs/>
            </w:rPr>
            <w:t xml:space="preserve">1.2 </w:t>
          </w:r>
          <w:r>
            <w:t>设计目的</w:t>
          </w:r>
          <w:r>
            <w:tab/>
          </w:r>
          <w:r>
            <w:fldChar w:fldCharType="begin"/>
          </w:r>
          <w:r>
            <w:instrText xml:space="preserve"> PAGEREF _Toc20088 \h </w:instrText>
          </w:r>
          <w:r>
            <w:fldChar w:fldCharType="separate"/>
          </w:r>
          <w:r>
            <w:t>2</w:t>
          </w:r>
          <w:r>
            <w:fldChar w:fldCharType="end"/>
          </w:r>
          <w:r>
            <w:fldChar w:fldCharType="end"/>
          </w:r>
        </w:p>
        <w:p w14:paraId="4FBB48E4">
          <w:pPr>
            <w:pStyle w:val="19"/>
            <w:tabs>
              <w:tab w:val="right" w:leader="dot" w:pos="8306"/>
            </w:tabs>
          </w:pPr>
          <w:r>
            <w:fldChar w:fldCharType="begin"/>
          </w:r>
          <w:r>
            <w:instrText xml:space="preserve"> HYPERLINK \l _Toc7763 </w:instrText>
          </w:r>
          <w:r>
            <w:fldChar w:fldCharType="separate"/>
          </w:r>
          <w:r>
            <w:rPr>
              <w:rFonts w:hint="eastAsia"/>
            </w:rPr>
            <w:t xml:space="preserve">2. </w:t>
          </w:r>
          <w:r>
            <w:t>系统概述</w:t>
          </w:r>
          <w:r>
            <w:tab/>
          </w:r>
          <w:r>
            <w:fldChar w:fldCharType="begin"/>
          </w:r>
          <w:r>
            <w:instrText xml:space="preserve"> PAGEREF _Toc7763 \h </w:instrText>
          </w:r>
          <w:r>
            <w:fldChar w:fldCharType="separate"/>
          </w:r>
          <w:r>
            <w:t>2</w:t>
          </w:r>
          <w:r>
            <w:fldChar w:fldCharType="end"/>
          </w:r>
          <w:r>
            <w:fldChar w:fldCharType="end"/>
          </w:r>
        </w:p>
        <w:p w14:paraId="1134C167">
          <w:pPr>
            <w:pStyle w:val="21"/>
            <w:tabs>
              <w:tab w:val="right" w:leader="dot" w:pos="8306"/>
            </w:tabs>
          </w:pPr>
          <w:r>
            <w:fldChar w:fldCharType="begin"/>
          </w:r>
          <w:r>
            <w:instrText xml:space="preserve"> HYPERLINK \l _Toc29122 </w:instrText>
          </w:r>
          <w:r>
            <w:fldChar w:fldCharType="separate"/>
          </w:r>
          <w:r>
            <w:rPr>
              <w:rFonts w:hint="eastAsia" w:ascii="Times New Roman" w:hAnsi="Times New Roman" w:eastAsia="宋体" w:cs="Times New Roman"/>
              <w:bCs/>
            </w:rPr>
            <w:t xml:space="preserve">2.1 </w:t>
          </w:r>
          <w:r>
            <w:t>系统功能</w:t>
          </w:r>
          <w:r>
            <w:tab/>
          </w:r>
          <w:r>
            <w:fldChar w:fldCharType="begin"/>
          </w:r>
          <w:r>
            <w:instrText xml:space="preserve"> PAGEREF _Toc29122 \h </w:instrText>
          </w:r>
          <w:r>
            <w:fldChar w:fldCharType="separate"/>
          </w:r>
          <w:r>
            <w:t>2</w:t>
          </w:r>
          <w:r>
            <w:fldChar w:fldCharType="end"/>
          </w:r>
          <w:r>
            <w:fldChar w:fldCharType="end"/>
          </w:r>
        </w:p>
        <w:p w14:paraId="2058C377">
          <w:pPr>
            <w:pStyle w:val="21"/>
            <w:tabs>
              <w:tab w:val="right" w:leader="dot" w:pos="8306"/>
            </w:tabs>
          </w:pPr>
          <w:r>
            <w:fldChar w:fldCharType="begin"/>
          </w:r>
          <w:r>
            <w:instrText xml:space="preserve"> HYPERLINK \l _Toc27941 </w:instrText>
          </w:r>
          <w:r>
            <w:fldChar w:fldCharType="separate"/>
          </w:r>
          <w:r>
            <w:rPr>
              <w:rFonts w:hint="eastAsia" w:ascii="Times New Roman" w:hAnsi="Times New Roman" w:eastAsia="宋体" w:cs="Times New Roman"/>
              <w:bCs/>
            </w:rPr>
            <w:t xml:space="preserve">2.2 </w:t>
          </w:r>
          <w:r>
            <w:t>系统运行环境</w:t>
          </w:r>
          <w:r>
            <w:tab/>
          </w:r>
          <w:r>
            <w:fldChar w:fldCharType="begin"/>
          </w:r>
          <w:r>
            <w:instrText xml:space="preserve"> PAGEREF _Toc27941 \h </w:instrText>
          </w:r>
          <w:r>
            <w:fldChar w:fldCharType="separate"/>
          </w:r>
          <w:r>
            <w:t>2</w:t>
          </w:r>
          <w:r>
            <w:fldChar w:fldCharType="end"/>
          </w:r>
          <w:r>
            <w:fldChar w:fldCharType="end"/>
          </w:r>
        </w:p>
        <w:p w14:paraId="56ADB493">
          <w:pPr>
            <w:pStyle w:val="19"/>
            <w:tabs>
              <w:tab w:val="right" w:leader="dot" w:pos="8306"/>
            </w:tabs>
          </w:pPr>
          <w:r>
            <w:fldChar w:fldCharType="begin"/>
          </w:r>
          <w:r>
            <w:instrText xml:space="preserve"> HYPERLINK \l _Toc7641 </w:instrText>
          </w:r>
          <w:r>
            <w:fldChar w:fldCharType="separate"/>
          </w:r>
          <w:r>
            <w:rPr>
              <w:rFonts w:hint="eastAsia"/>
            </w:rPr>
            <w:t xml:space="preserve">3. </w:t>
          </w:r>
          <w:r>
            <w:t>系统架构设计</w:t>
          </w:r>
          <w:r>
            <w:tab/>
          </w:r>
          <w:r>
            <w:fldChar w:fldCharType="begin"/>
          </w:r>
          <w:r>
            <w:instrText xml:space="preserve"> PAGEREF _Toc7641 \h </w:instrText>
          </w:r>
          <w:r>
            <w:fldChar w:fldCharType="separate"/>
          </w:r>
          <w:r>
            <w:t>3</w:t>
          </w:r>
          <w:r>
            <w:fldChar w:fldCharType="end"/>
          </w:r>
          <w:r>
            <w:fldChar w:fldCharType="end"/>
          </w:r>
        </w:p>
        <w:p w14:paraId="6C88B344">
          <w:pPr>
            <w:pStyle w:val="21"/>
            <w:tabs>
              <w:tab w:val="right" w:leader="dot" w:pos="8306"/>
            </w:tabs>
          </w:pPr>
          <w:r>
            <w:fldChar w:fldCharType="begin"/>
          </w:r>
          <w:r>
            <w:instrText xml:space="preserve"> HYPERLINK \l _Toc22351 </w:instrText>
          </w:r>
          <w:r>
            <w:fldChar w:fldCharType="separate"/>
          </w:r>
          <w:r>
            <w:rPr>
              <w:rFonts w:hint="eastAsia" w:ascii="Times New Roman" w:hAnsi="Times New Roman" w:eastAsia="宋体" w:cs="Times New Roman"/>
              <w:bCs/>
            </w:rPr>
            <w:t xml:space="preserve">3.1 </w:t>
          </w:r>
          <w:r>
            <w:t>架构原则</w:t>
          </w:r>
          <w:r>
            <w:tab/>
          </w:r>
          <w:r>
            <w:fldChar w:fldCharType="begin"/>
          </w:r>
          <w:r>
            <w:instrText xml:space="preserve"> PAGEREF _Toc22351 \h </w:instrText>
          </w:r>
          <w:r>
            <w:fldChar w:fldCharType="separate"/>
          </w:r>
          <w:r>
            <w:t>3</w:t>
          </w:r>
          <w:r>
            <w:fldChar w:fldCharType="end"/>
          </w:r>
          <w:r>
            <w:fldChar w:fldCharType="end"/>
          </w:r>
        </w:p>
        <w:p w14:paraId="0D4A0275">
          <w:pPr>
            <w:pStyle w:val="21"/>
            <w:tabs>
              <w:tab w:val="right" w:leader="dot" w:pos="8306"/>
            </w:tabs>
          </w:pPr>
          <w:r>
            <w:fldChar w:fldCharType="begin"/>
          </w:r>
          <w:r>
            <w:instrText xml:space="preserve"> HYPERLINK \l _Toc27560 </w:instrText>
          </w:r>
          <w:r>
            <w:fldChar w:fldCharType="separate"/>
          </w:r>
          <w:r>
            <w:rPr>
              <w:rFonts w:hint="eastAsia" w:ascii="Times New Roman" w:hAnsi="Times New Roman" w:eastAsia="宋体" w:cs="Times New Roman"/>
              <w:bCs/>
            </w:rPr>
            <w:t xml:space="preserve">3.2 </w:t>
          </w:r>
          <w:r>
            <w:t>架构图</w:t>
          </w:r>
          <w:r>
            <w:tab/>
          </w:r>
          <w:r>
            <w:fldChar w:fldCharType="begin"/>
          </w:r>
          <w:r>
            <w:instrText xml:space="preserve"> PAGEREF _Toc27560 \h </w:instrText>
          </w:r>
          <w:r>
            <w:fldChar w:fldCharType="separate"/>
          </w:r>
          <w:r>
            <w:t>4</w:t>
          </w:r>
          <w:r>
            <w:fldChar w:fldCharType="end"/>
          </w:r>
          <w:r>
            <w:fldChar w:fldCharType="end"/>
          </w:r>
        </w:p>
        <w:p w14:paraId="2B93A6C3">
          <w:pPr>
            <w:pStyle w:val="19"/>
            <w:tabs>
              <w:tab w:val="right" w:leader="dot" w:pos="8306"/>
            </w:tabs>
          </w:pPr>
          <w:r>
            <w:fldChar w:fldCharType="begin"/>
          </w:r>
          <w:r>
            <w:instrText xml:space="preserve"> HYPERLINK \l _Toc16929 </w:instrText>
          </w:r>
          <w:r>
            <w:fldChar w:fldCharType="separate"/>
          </w:r>
          <w:r>
            <w:rPr>
              <w:rFonts w:hint="eastAsia"/>
            </w:rPr>
            <w:t xml:space="preserve">4. </w:t>
          </w:r>
          <w:r>
            <w:t>功能模块设计</w:t>
          </w:r>
          <w:r>
            <w:tab/>
          </w:r>
          <w:r>
            <w:fldChar w:fldCharType="begin"/>
          </w:r>
          <w:r>
            <w:instrText xml:space="preserve"> PAGEREF _Toc16929 \h </w:instrText>
          </w:r>
          <w:r>
            <w:fldChar w:fldCharType="separate"/>
          </w:r>
          <w:r>
            <w:t>4</w:t>
          </w:r>
          <w:r>
            <w:fldChar w:fldCharType="end"/>
          </w:r>
          <w:r>
            <w:fldChar w:fldCharType="end"/>
          </w:r>
        </w:p>
        <w:p w14:paraId="1B4419CA">
          <w:pPr>
            <w:pStyle w:val="21"/>
            <w:tabs>
              <w:tab w:val="right" w:leader="dot" w:pos="8306"/>
            </w:tabs>
          </w:pPr>
          <w:r>
            <w:fldChar w:fldCharType="begin"/>
          </w:r>
          <w:r>
            <w:instrText xml:space="preserve"> HYPERLINK \l _Toc17181 </w:instrText>
          </w:r>
          <w:r>
            <w:fldChar w:fldCharType="separate"/>
          </w:r>
          <w:r>
            <w:rPr>
              <w:rFonts w:hint="eastAsia" w:ascii="Times New Roman" w:hAnsi="Times New Roman" w:eastAsia="宋体" w:cs="Times New Roman"/>
              <w:bCs/>
            </w:rPr>
            <w:t xml:space="preserve">4.1 </w:t>
          </w:r>
          <w:r>
            <w:t>功能模块划分</w:t>
          </w:r>
          <w:r>
            <w:tab/>
          </w:r>
          <w:r>
            <w:fldChar w:fldCharType="begin"/>
          </w:r>
          <w:r>
            <w:instrText xml:space="preserve"> PAGEREF _Toc17181 \h </w:instrText>
          </w:r>
          <w:r>
            <w:fldChar w:fldCharType="separate"/>
          </w:r>
          <w:r>
            <w:t>5</w:t>
          </w:r>
          <w:r>
            <w:fldChar w:fldCharType="end"/>
          </w:r>
          <w:r>
            <w:fldChar w:fldCharType="end"/>
          </w:r>
        </w:p>
        <w:p w14:paraId="04A4E469">
          <w:pPr>
            <w:pStyle w:val="16"/>
            <w:tabs>
              <w:tab w:val="right" w:leader="dot" w:pos="8306"/>
            </w:tabs>
          </w:pPr>
          <w:r>
            <w:fldChar w:fldCharType="begin"/>
          </w:r>
          <w:r>
            <w:instrText xml:space="preserve"> HYPERLINK \l _Toc13859 </w:instrText>
          </w:r>
          <w:r>
            <w:fldChar w:fldCharType="separate"/>
          </w:r>
          <w:r>
            <w:rPr>
              <w:rFonts w:hint="eastAsia" w:ascii="Times New Roman" w:hAnsi="Times New Roman" w:cs="Times New Roman"/>
              <w:bCs/>
            </w:rPr>
            <w:t xml:space="preserve">4.1.1 </w:t>
          </w:r>
          <w:r>
            <w:t>高质量网格生成模块</w:t>
          </w:r>
          <w:r>
            <w:tab/>
          </w:r>
          <w:r>
            <w:fldChar w:fldCharType="begin"/>
          </w:r>
          <w:r>
            <w:instrText xml:space="preserve"> PAGEREF _Toc13859 \h </w:instrText>
          </w:r>
          <w:r>
            <w:fldChar w:fldCharType="separate"/>
          </w:r>
          <w:r>
            <w:t>5</w:t>
          </w:r>
          <w:r>
            <w:fldChar w:fldCharType="end"/>
          </w:r>
          <w:r>
            <w:fldChar w:fldCharType="end"/>
          </w:r>
        </w:p>
        <w:p w14:paraId="55AB1D3B">
          <w:pPr>
            <w:pStyle w:val="16"/>
            <w:tabs>
              <w:tab w:val="right" w:leader="dot" w:pos="8306"/>
            </w:tabs>
          </w:pPr>
          <w:r>
            <w:fldChar w:fldCharType="begin"/>
          </w:r>
          <w:r>
            <w:instrText xml:space="preserve"> HYPERLINK \l _Toc12688 </w:instrText>
          </w:r>
          <w:r>
            <w:fldChar w:fldCharType="separate"/>
          </w:r>
          <w:r>
            <w:rPr>
              <w:rFonts w:hint="eastAsia" w:ascii="Times New Roman" w:hAnsi="Times New Roman" w:cs="Times New Roman"/>
              <w:bCs/>
            </w:rPr>
            <w:t xml:space="preserve">4.1.2 </w:t>
          </w:r>
          <w:r>
            <w:t>舰面环境发动机尾喷流噪声场高精度仿真模块</w:t>
          </w:r>
          <w:r>
            <w:tab/>
          </w:r>
          <w:r>
            <w:fldChar w:fldCharType="begin"/>
          </w:r>
          <w:r>
            <w:instrText xml:space="preserve"> PAGEREF _Toc12688 \h </w:instrText>
          </w:r>
          <w:r>
            <w:fldChar w:fldCharType="separate"/>
          </w:r>
          <w:r>
            <w:t>5</w:t>
          </w:r>
          <w:r>
            <w:fldChar w:fldCharType="end"/>
          </w:r>
          <w:r>
            <w:fldChar w:fldCharType="end"/>
          </w:r>
        </w:p>
        <w:p w14:paraId="397ECF6B">
          <w:pPr>
            <w:pStyle w:val="16"/>
            <w:tabs>
              <w:tab w:val="right" w:leader="dot" w:pos="8306"/>
            </w:tabs>
          </w:pPr>
          <w:r>
            <w:fldChar w:fldCharType="begin"/>
          </w:r>
          <w:r>
            <w:instrText xml:space="preserve"> HYPERLINK \l _Toc24188 </w:instrText>
          </w:r>
          <w:r>
            <w:fldChar w:fldCharType="separate"/>
          </w:r>
          <w:r>
            <w:rPr>
              <w:rFonts w:hint="eastAsia" w:ascii="Times New Roman" w:hAnsi="Times New Roman" w:cs="Times New Roman"/>
              <w:bCs/>
            </w:rPr>
            <w:t xml:space="preserve">4.1.3 </w:t>
          </w:r>
          <w:r>
            <w:t>仿真流场后处理模块</w:t>
          </w:r>
          <w:r>
            <w:tab/>
          </w:r>
          <w:r>
            <w:fldChar w:fldCharType="begin"/>
          </w:r>
          <w:r>
            <w:instrText xml:space="preserve"> PAGEREF _Toc24188 \h </w:instrText>
          </w:r>
          <w:r>
            <w:fldChar w:fldCharType="separate"/>
          </w:r>
          <w:r>
            <w:t>6</w:t>
          </w:r>
          <w:r>
            <w:fldChar w:fldCharType="end"/>
          </w:r>
          <w:r>
            <w:fldChar w:fldCharType="end"/>
          </w:r>
        </w:p>
        <w:p w14:paraId="5EE7B529">
          <w:pPr>
            <w:pStyle w:val="21"/>
            <w:tabs>
              <w:tab w:val="right" w:leader="dot" w:pos="8306"/>
            </w:tabs>
          </w:pPr>
          <w:r>
            <w:fldChar w:fldCharType="begin"/>
          </w:r>
          <w:r>
            <w:instrText xml:space="preserve"> HYPERLINK \l _Toc25617 </w:instrText>
          </w:r>
          <w:r>
            <w:fldChar w:fldCharType="separate"/>
          </w:r>
          <w:r>
            <w:rPr>
              <w:rFonts w:hint="eastAsia" w:ascii="Times New Roman" w:hAnsi="Times New Roman" w:eastAsia="宋体" w:cs="Times New Roman"/>
              <w:bCs/>
            </w:rPr>
            <w:t xml:space="preserve">4.2 </w:t>
          </w:r>
          <w:r>
            <w:t>模块间关系</w:t>
          </w:r>
          <w:r>
            <w:tab/>
          </w:r>
          <w:r>
            <w:fldChar w:fldCharType="begin"/>
          </w:r>
          <w:r>
            <w:instrText xml:space="preserve"> PAGEREF _Toc25617 \h </w:instrText>
          </w:r>
          <w:r>
            <w:fldChar w:fldCharType="separate"/>
          </w:r>
          <w:r>
            <w:t>6</w:t>
          </w:r>
          <w:r>
            <w:fldChar w:fldCharType="end"/>
          </w:r>
          <w:r>
            <w:fldChar w:fldCharType="end"/>
          </w:r>
        </w:p>
        <w:p w14:paraId="28C91ACC">
          <w:pPr>
            <w:pStyle w:val="21"/>
            <w:tabs>
              <w:tab w:val="right" w:leader="dot" w:pos="8306"/>
            </w:tabs>
          </w:pPr>
          <w:r>
            <w:fldChar w:fldCharType="begin"/>
          </w:r>
          <w:r>
            <w:instrText xml:space="preserve"> HYPERLINK \l _Toc12404 </w:instrText>
          </w:r>
          <w:r>
            <w:fldChar w:fldCharType="separate"/>
          </w:r>
          <w:r>
            <w:rPr>
              <w:rFonts w:hint="eastAsia" w:ascii="Times New Roman" w:hAnsi="Times New Roman" w:eastAsia="宋体" w:cs="Times New Roman"/>
              <w:bCs/>
            </w:rPr>
            <w:t xml:space="preserve">4.3 </w:t>
          </w:r>
          <w:r>
            <w:t>关键模块设计</w:t>
          </w:r>
          <w:r>
            <w:tab/>
          </w:r>
          <w:r>
            <w:fldChar w:fldCharType="begin"/>
          </w:r>
          <w:r>
            <w:instrText xml:space="preserve"> PAGEREF _Toc12404 \h </w:instrText>
          </w:r>
          <w:r>
            <w:fldChar w:fldCharType="separate"/>
          </w:r>
          <w:r>
            <w:t>6</w:t>
          </w:r>
          <w:r>
            <w:fldChar w:fldCharType="end"/>
          </w:r>
          <w:r>
            <w:fldChar w:fldCharType="end"/>
          </w:r>
        </w:p>
        <w:p w14:paraId="62A7E2D9">
          <w:pPr>
            <w:pStyle w:val="16"/>
            <w:tabs>
              <w:tab w:val="right" w:leader="dot" w:pos="8306"/>
            </w:tabs>
          </w:pPr>
          <w:r>
            <w:fldChar w:fldCharType="begin"/>
          </w:r>
          <w:r>
            <w:instrText xml:space="preserve"> HYPERLINK \l _Toc27996 </w:instrText>
          </w:r>
          <w:r>
            <w:fldChar w:fldCharType="separate"/>
          </w:r>
          <w:r>
            <w:rPr>
              <w:rFonts w:hint="eastAsia" w:ascii="Times New Roman" w:hAnsi="Times New Roman" w:cs="Times New Roman"/>
              <w:bCs/>
            </w:rPr>
            <w:t xml:space="preserve">4.3.1 </w:t>
          </w:r>
          <w:r>
            <w:t>高质量网格生成模块设计</w:t>
          </w:r>
          <w:r>
            <w:tab/>
          </w:r>
          <w:r>
            <w:fldChar w:fldCharType="begin"/>
          </w:r>
          <w:r>
            <w:instrText xml:space="preserve"> PAGEREF _Toc27996 \h </w:instrText>
          </w:r>
          <w:r>
            <w:fldChar w:fldCharType="separate"/>
          </w:r>
          <w:r>
            <w:t>6</w:t>
          </w:r>
          <w:r>
            <w:fldChar w:fldCharType="end"/>
          </w:r>
          <w:r>
            <w:fldChar w:fldCharType="end"/>
          </w:r>
        </w:p>
        <w:p w14:paraId="66C6B308">
          <w:pPr>
            <w:pStyle w:val="16"/>
            <w:tabs>
              <w:tab w:val="right" w:leader="dot" w:pos="8306"/>
            </w:tabs>
          </w:pPr>
          <w:r>
            <w:fldChar w:fldCharType="begin"/>
          </w:r>
          <w:r>
            <w:instrText xml:space="preserve"> HYPERLINK \l _Toc25632 </w:instrText>
          </w:r>
          <w:r>
            <w:fldChar w:fldCharType="separate"/>
          </w:r>
          <w:r>
            <w:rPr>
              <w:rFonts w:hint="eastAsia" w:ascii="Times New Roman" w:hAnsi="Times New Roman" w:cs="Times New Roman"/>
              <w:bCs/>
            </w:rPr>
            <w:t xml:space="preserve">4.3.2 </w:t>
          </w:r>
          <w:r>
            <w:t>舰面环境发动机尾喷流噪声场高精度仿真模块</w:t>
          </w:r>
          <w:r>
            <w:tab/>
          </w:r>
          <w:r>
            <w:fldChar w:fldCharType="begin"/>
          </w:r>
          <w:r>
            <w:instrText xml:space="preserve"> PAGEREF _Toc25632 \h </w:instrText>
          </w:r>
          <w:r>
            <w:fldChar w:fldCharType="separate"/>
          </w:r>
          <w:r>
            <w:t>57</w:t>
          </w:r>
          <w:r>
            <w:fldChar w:fldCharType="end"/>
          </w:r>
          <w:r>
            <w:fldChar w:fldCharType="end"/>
          </w:r>
        </w:p>
        <w:p w14:paraId="57BB849F">
          <w:pPr>
            <w:pStyle w:val="16"/>
            <w:tabs>
              <w:tab w:val="right" w:leader="dot" w:pos="8306"/>
            </w:tabs>
          </w:pPr>
          <w:r>
            <w:fldChar w:fldCharType="begin"/>
          </w:r>
          <w:r>
            <w:instrText xml:space="preserve"> HYPERLINK \l _Toc31820 </w:instrText>
          </w:r>
          <w:r>
            <w:fldChar w:fldCharType="separate"/>
          </w:r>
          <w:r>
            <w:rPr>
              <w:rFonts w:hint="eastAsia" w:ascii="Times New Roman" w:hAnsi="Times New Roman" w:cs="Times New Roman"/>
              <w:bCs/>
            </w:rPr>
            <w:t xml:space="preserve">4.3.3 </w:t>
          </w:r>
          <w:r>
            <w:t>仿真流场后处理模块设计</w:t>
          </w:r>
          <w:r>
            <w:tab/>
          </w:r>
          <w:r>
            <w:fldChar w:fldCharType="begin"/>
          </w:r>
          <w:r>
            <w:instrText xml:space="preserve"> PAGEREF _Toc31820 \h </w:instrText>
          </w:r>
          <w:r>
            <w:fldChar w:fldCharType="separate"/>
          </w:r>
          <w:r>
            <w:t>156</w:t>
          </w:r>
          <w:r>
            <w:fldChar w:fldCharType="end"/>
          </w:r>
          <w:r>
            <w:fldChar w:fldCharType="end"/>
          </w:r>
        </w:p>
        <w:p w14:paraId="624FBDD1">
          <w:pPr>
            <w:pStyle w:val="19"/>
            <w:tabs>
              <w:tab w:val="right" w:leader="dot" w:pos="8306"/>
            </w:tabs>
          </w:pPr>
          <w:r>
            <w:fldChar w:fldCharType="begin"/>
          </w:r>
          <w:r>
            <w:instrText xml:space="preserve"> HYPERLINK \l _Toc28553 </w:instrText>
          </w:r>
          <w:r>
            <w:fldChar w:fldCharType="separate"/>
          </w:r>
          <w:r>
            <w:rPr>
              <w:rFonts w:hint="eastAsia"/>
            </w:rPr>
            <w:t xml:space="preserve">5. </w:t>
          </w:r>
          <w:r>
            <w:t>接口设计</w:t>
          </w:r>
          <w:r>
            <w:tab/>
          </w:r>
          <w:r>
            <w:fldChar w:fldCharType="begin"/>
          </w:r>
          <w:r>
            <w:instrText xml:space="preserve"> PAGEREF _Toc28553 \h </w:instrText>
          </w:r>
          <w:r>
            <w:fldChar w:fldCharType="separate"/>
          </w:r>
          <w:r>
            <w:t>179</w:t>
          </w:r>
          <w:r>
            <w:fldChar w:fldCharType="end"/>
          </w:r>
          <w:r>
            <w:fldChar w:fldCharType="end"/>
          </w:r>
        </w:p>
        <w:p w14:paraId="635480B0">
          <w:pPr>
            <w:pStyle w:val="21"/>
            <w:tabs>
              <w:tab w:val="right" w:leader="dot" w:pos="8306"/>
            </w:tabs>
          </w:pPr>
          <w:r>
            <w:fldChar w:fldCharType="begin"/>
          </w:r>
          <w:r>
            <w:instrText xml:space="preserve"> HYPERLINK \l _Toc3842 </w:instrText>
          </w:r>
          <w:r>
            <w:fldChar w:fldCharType="separate"/>
          </w:r>
          <w:r>
            <w:rPr>
              <w:rFonts w:hint="eastAsia" w:ascii="Times New Roman" w:hAnsi="Times New Roman" w:eastAsia="宋体" w:cs="Times New Roman"/>
              <w:bCs/>
            </w:rPr>
            <w:t xml:space="preserve">5.1 </w:t>
          </w:r>
          <w:r>
            <w:t>外部接口</w:t>
          </w:r>
          <w:r>
            <w:tab/>
          </w:r>
          <w:r>
            <w:fldChar w:fldCharType="begin"/>
          </w:r>
          <w:r>
            <w:instrText xml:space="preserve"> PAGEREF _Toc3842 \h </w:instrText>
          </w:r>
          <w:r>
            <w:fldChar w:fldCharType="separate"/>
          </w:r>
          <w:r>
            <w:t>179</w:t>
          </w:r>
          <w:r>
            <w:fldChar w:fldCharType="end"/>
          </w:r>
          <w:r>
            <w:fldChar w:fldCharType="end"/>
          </w:r>
        </w:p>
        <w:p w14:paraId="14C586E7">
          <w:pPr>
            <w:pStyle w:val="21"/>
            <w:tabs>
              <w:tab w:val="right" w:leader="dot" w:pos="8306"/>
            </w:tabs>
          </w:pPr>
          <w:r>
            <w:fldChar w:fldCharType="begin"/>
          </w:r>
          <w:r>
            <w:instrText xml:space="preserve"> HYPERLINK \l _Toc32699 </w:instrText>
          </w:r>
          <w:r>
            <w:fldChar w:fldCharType="separate"/>
          </w:r>
          <w:r>
            <w:rPr>
              <w:rFonts w:hint="eastAsia" w:ascii="Times New Roman" w:hAnsi="Times New Roman" w:eastAsia="宋体" w:cs="Times New Roman"/>
              <w:bCs/>
            </w:rPr>
            <w:t xml:space="preserve">5.2 </w:t>
          </w:r>
          <w:r>
            <w:t>内部接口</w:t>
          </w:r>
          <w:r>
            <w:tab/>
          </w:r>
          <w:r>
            <w:fldChar w:fldCharType="begin"/>
          </w:r>
          <w:r>
            <w:instrText xml:space="preserve"> PAGEREF _Toc32699 \h </w:instrText>
          </w:r>
          <w:r>
            <w:fldChar w:fldCharType="separate"/>
          </w:r>
          <w:r>
            <w:t>180</w:t>
          </w:r>
          <w:r>
            <w:fldChar w:fldCharType="end"/>
          </w:r>
          <w:r>
            <w:fldChar w:fldCharType="end"/>
          </w:r>
        </w:p>
        <w:p w14:paraId="0C096A9C">
          <w:pPr>
            <w:pStyle w:val="19"/>
            <w:tabs>
              <w:tab w:val="right" w:leader="dot" w:pos="8306"/>
            </w:tabs>
          </w:pPr>
          <w:r>
            <w:fldChar w:fldCharType="begin"/>
          </w:r>
          <w:r>
            <w:instrText xml:space="preserve"> HYPERLINK \l _Toc20501 </w:instrText>
          </w:r>
          <w:r>
            <w:fldChar w:fldCharType="separate"/>
          </w:r>
          <w:r>
            <w:rPr>
              <w:rFonts w:hint="eastAsia"/>
            </w:rPr>
            <w:t xml:space="preserve">6. </w:t>
          </w:r>
          <w:r>
            <w:t>安全性设计</w:t>
          </w:r>
          <w:r>
            <w:tab/>
          </w:r>
          <w:r>
            <w:fldChar w:fldCharType="begin"/>
          </w:r>
          <w:r>
            <w:instrText xml:space="preserve"> PAGEREF _Toc20501 \h </w:instrText>
          </w:r>
          <w:r>
            <w:fldChar w:fldCharType="separate"/>
          </w:r>
          <w:r>
            <w:t>181</w:t>
          </w:r>
          <w:r>
            <w:fldChar w:fldCharType="end"/>
          </w:r>
          <w:r>
            <w:fldChar w:fldCharType="end"/>
          </w:r>
        </w:p>
        <w:p w14:paraId="6A7BEFF1">
          <w:pPr>
            <w:pStyle w:val="21"/>
            <w:tabs>
              <w:tab w:val="right" w:leader="dot" w:pos="8306"/>
            </w:tabs>
          </w:pPr>
          <w:r>
            <w:fldChar w:fldCharType="begin"/>
          </w:r>
          <w:r>
            <w:instrText xml:space="preserve"> HYPERLINK \l _Toc1956 </w:instrText>
          </w:r>
          <w:r>
            <w:fldChar w:fldCharType="separate"/>
          </w:r>
          <w:r>
            <w:rPr>
              <w:rFonts w:hint="eastAsia" w:ascii="Times New Roman" w:hAnsi="Times New Roman" w:eastAsia="宋体" w:cs="Times New Roman"/>
              <w:bCs/>
            </w:rPr>
            <w:t xml:space="preserve">6.1 </w:t>
          </w:r>
          <w:r>
            <w:t>安全策略</w:t>
          </w:r>
          <w:r>
            <w:tab/>
          </w:r>
          <w:r>
            <w:fldChar w:fldCharType="begin"/>
          </w:r>
          <w:r>
            <w:instrText xml:space="preserve"> PAGEREF _Toc1956 \h </w:instrText>
          </w:r>
          <w:r>
            <w:fldChar w:fldCharType="separate"/>
          </w:r>
          <w:r>
            <w:t>181</w:t>
          </w:r>
          <w:r>
            <w:fldChar w:fldCharType="end"/>
          </w:r>
          <w:r>
            <w:fldChar w:fldCharType="end"/>
          </w:r>
        </w:p>
        <w:p w14:paraId="29ECCDDC">
          <w:pPr>
            <w:pStyle w:val="21"/>
            <w:tabs>
              <w:tab w:val="right" w:leader="dot" w:pos="8306"/>
            </w:tabs>
          </w:pPr>
          <w:r>
            <w:fldChar w:fldCharType="begin"/>
          </w:r>
          <w:r>
            <w:instrText xml:space="preserve"> HYPERLINK \l _Toc30351 </w:instrText>
          </w:r>
          <w:r>
            <w:fldChar w:fldCharType="separate"/>
          </w:r>
          <w:r>
            <w:rPr>
              <w:rFonts w:hint="eastAsia" w:ascii="Times New Roman" w:hAnsi="Times New Roman" w:eastAsia="宋体" w:cs="Times New Roman"/>
              <w:bCs/>
            </w:rPr>
            <w:t xml:space="preserve">6.2 </w:t>
          </w:r>
          <w:r>
            <w:t>安全措施</w:t>
          </w:r>
          <w:r>
            <w:tab/>
          </w:r>
          <w:r>
            <w:fldChar w:fldCharType="begin"/>
          </w:r>
          <w:r>
            <w:instrText xml:space="preserve"> PAGEREF _Toc30351 \h </w:instrText>
          </w:r>
          <w:r>
            <w:fldChar w:fldCharType="separate"/>
          </w:r>
          <w:r>
            <w:t>181</w:t>
          </w:r>
          <w:r>
            <w:fldChar w:fldCharType="end"/>
          </w:r>
          <w:r>
            <w:fldChar w:fldCharType="end"/>
          </w:r>
        </w:p>
        <w:p w14:paraId="428AE84B">
          <w:pPr>
            <w:pStyle w:val="19"/>
            <w:tabs>
              <w:tab w:val="right" w:leader="dot" w:pos="8306"/>
            </w:tabs>
          </w:pPr>
          <w:r>
            <w:fldChar w:fldCharType="begin"/>
          </w:r>
          <w:r>
            <w:instrText xml:space="preserve"> HYPERLINK \l _Toc31413 </w:instrText>
          </w:r>
          <w:r>
            <w:fldChar w:fldCharType="separate"/>
          </w:r>
          <w:r>
            <w:rPr>
              <w:rFonts w:hint="eastAsia"/>
            </w:rPr>
            <w:t xml:space="preserve">7. </w:t>
          </w:r>
          <w:r>
            <w:t>部署与维护设计</w:t>
          </w:r>
          <w:r>
            <w:tab/>
          </w:r>
          <w:r>
            <w:fldChar w:fldCharType="begin"/>
          </w:r>
          <w:r>
            <w:instrText xml:space="preserve"> PAGEREF _Toc31413 \h </w:instrText>
          </w:r>
          <w:r>
            <w:fldChar w:fldCharType="separate"/>
          </w:r>
          <w:r>
            <w:t>181</w:t>
          </w:r>
          <w:r>
            <w:fldChar w:fldCharType="end"/>
          </w:r>
          <w:r>
            <w:fldChar w:fldCharType="end"/>
          </w:r>
        </w:p>
        <w:p w14:paraId="7EBD32C7">
          <w:pPr>
            <w:pStyle w:val="21"/>
            <w:tabs>
              <w:tab w:val="right" w:leader="dot" w:pos="8306"/>
            </w:tabs>
          </w:pPr>
          <w:r>
            <w:fldChar w:fldCharType="begin"/>
          </w:r>
          <w:r>
            <w:instrText xml:space="preserve"> HYPERLINK \l _Toc1665 </w:instrText>
          </w:r>
          <w:r>
            <w:fldChar w:fldCharType="separate"/>
          </w:r>
          <w:r>
            <w:rPr>
              <w:rFonts w:hint="eastAsia" w:ascii="Times New Roman" w:hAnsi="Times New Roman" w:eastAsia="宋体" w:cs="Times New Roman"/>
              <w:bCs/>
            </w:rPr>
            <w:t xml:space="preserve">7.1 </w:t>
          </w:r>
          <w:r>
            <w:t>部署方案</w:t>
          </w:r>
          <w:r>
            <w:tab/>
          </w:r>
          <w:r>
            <w:fldChar w:fldCharType="begin"/>
          </w:r>
          <w:r>
            <w:instrText xml:space="preserve"> PAGEREF _Toc1665 \h </w:instrText>
          </w:r>
          <w:r>
            <w:fldChar w:fldCharType="separate"/>
          </w:r>
          <w:r>
            <w:t>181</w:t>
          </w:r>
          <w:r>
            <w:fldChar w:fldCharType="end"/>
          </w:r>
          <w:r>
            <w:fldChar w:fldCharType="end"/>
          </w:r>
        </w:p>
        <w:p w14:paraId="632523B3">
          <w:pPr>
            <w:pStyle w:val="21"/>
            <w:tabs>
              <w:tab w:val="right" w:leader="dot" w:pos="8306"/>
            </w:tabs>
          </w:pPr>
          <w:r>
            <w:fldChar w:fldCharType="begin"/>
          </w:r>
          <w:r>
            <w:instrText xml:space="preserve"> HYPERLINK \l _Toc14739 </w:instrText>
          </w:r>
          <w:r>
            <w:fldChar w:fldCharType="separate"/>
          </w:r>
          <w:r>
            <w:rPr>
              <w:rFonts w:hint="eastAsia" w:ascii="Times New Roman" w:hAnsi="Times New Roman" w:eastAsia="宋体" w:cs="Times New Roman"/>
              <w:bCs/>
            </w:rPr>
            <w:t xml:space="preserve">7.2 </w:t>
          </w:r>
          <w:r>
            <w:t>维护策略</w:t>
          </w:r>
          <w:r>
            <w:tab/>
          </w:r>
          <w:r>
            <w:fldChar w:fldCharType="begin"/>
          </w:r>
          <w:r>
            <w:instrText xml:space="preserve"> PAGEREF _Toc14739 \h </w:instrText>
          </w:r>
          <w:r>
            <w:fldChar w:fldCharType="separate"/>
          </w:r>
          <w:r>
            <w:t>182</w:t>
          </w:r>
          <w:r>
            <w:fldChar w:fldCharType="end"/>
          </w:r>
          <w:r>
            <w:fldChar w:fldCharType="end"/>
          </w:r>
        </w:p>
        <w:p w14:paraId="66C9DFAB">
          <w:pPr>
            <w:pStyle w:val="19"/>
            <w:tabs>
              <w:tab w:val="right" w:leader="dot" w:pos="8306"/>
            </w:tabs>
          </w:pPr>
          <w:r>
            <w:fldChar w:fldCharType="begin"/>
          </w:r>
          <w:r>
            <w:instrText xml:space="preserve"> HYPERLINK \l _Toc32620 </w:instrText>
          </w:r>
          <w:r>
            <w:fldChar w:fldCharType="separate"/>
          </w:r>
          <w:r>
            <w:rPr>
              <w:rFonts w:ascii="Calibri" w:hAnsi="Calibri" w:cs="Calibri"/>
              <w:bCs/>
              <w:szCs w:val="28"/>
            </w:rPr>
            <w:t xml:space="preserve">附 </w:t>
          </w:r>
          <w:r>
            <w:rPr>
              <w:rFonts w:hint="eastAsia" w:ascii="Calibri" w:hAnsi="Calibri" w:cs="Calibri"/>
              <w:bCs/>
              <w:szCs w:val="28"/>
              <w:lang w:val="en-US" w:eastAsia="zh-CN"/>
            </w:rPr>
            <w:t>详细</w:t>
          </w:r>
          <w:r>
            <w:rPr>
              <w:rFonts w:ascii="Calibri" w:hAnsi="Calibri" w:cs="Calibri"/>
              <w:bCs/>
              <w:szCs w:val="28"/>
            </w:rPr>
            <w:t>设计审批</w:t>
          </w:r>
          <w:r>
            <w:tab/>
          </w:r>
          <w:r>
            <w:fldChar w:fldCharType="begin"/>
          </w:r>
          <w:r>
            <w:instrText xml:space="preserve"> PAGEREF _Toc32620 \h </w:instrText>
          </w:r>
          <w:r>
            <w:fldChar w:fldCharType="separate"/>
          </w:r>
          <w:r>
            <w:t>183</w:t>
          </w:r>
          <w:r>
            <w:fldChar w:fldCharType="end"/>
          </w:r>
          <w:r>
            <w:fldChar w:fldCharType="end"/>
          </w:r>
        </w:p>
        <w:p w14:paraId="58377A70">
          <w:pPr>
            <w:rPr>
              <w:rFonts w:ascii="Times New Roman" w:hAnsi="Times New Roman" w:eastAsia="宋体" w:cs="Times New Roman"/>
              <w:kern w:val="2"/>
              <w:sz w:val="24"/>
              <w:szCs w:val="24"/>
              <w:lang w:val="en-US" w:eastAsia="zh-CN" w:bidi="ar-SA"/>
            </w:rPr>
          </w:pPr>
          <w:r>
            <w:fldChar w:fldCharType="end"/>
          </w:r>
        </w:p>
      </w:sdtContent>
    </w:sdt>
    <w:p w14:paraId="48D9DE0E">
      <w:pPr>
        <w:pStyle w:val="2"/>
      </w:pPr>
    </w:p>
    <w:p w14:paraId="3EEABD00">
      <w:pPr>
        <w:pStyle w:val="4"/>
        <w:bidi w:val="0"/>
      </w:pPr>
      <w:bookmarkStart w:id="1" w:name="_Toc9941"/>
      <w:bookmarkStart w:id="2" w:name="_Toc29514"/>
      <w:r>
        <w:t>引言</w:t>
      </w:r>
      <w:bookmarkEnd w:id="0"/>
      <w:bookmarkEnd w:id="1"/>
      <w:bookmarkEnd w:id="2"/>
    </w:p>
    <w:p w14:paraId="4E618D67">
      <w:pPr>
        <w:pStyle w:val="5"/>
        <w:bidi w:val="0"/>
        <w:ind w:left="575" w:leftChars="0" w:hanging="575" w:firstLineChars="0"/>
      </w:pPr>
      <w:bookmarkStart w:id="3" w:name="_Toc182384672"/>
      <w:bookmarkStart w:id="4" w:name="_Toc13846"/>
      <w:bookmarkStart w:id="5" w:name="_Toc3243"/>
      <w:bookmarkStart w:id="6" w:name="_Toc32436"/>
      <w:r>
        <w:t>项目背景</w:t>
      </w:r>
      <w:bookmarkEnd w:id="3"/>
      <w:bookmarkEnd w:id="4"/>
      <w:bookmarkEnd w:id="5"/>
      <w:bookmarkEnd w:id="6"/>
    </w:p>
    <w:p w14:paraId="0F7A918C">
      <w:pPr>
        <w:ind w:firstLine="480" w:firstLineChars="200"/>
        <w:rPr>
          <w:rFonts w:ascii="Calibri" w:hAnsi="Calibri" w:cs="Calibri"/>
        </w:rPr>
      </w:pPr>
      <w:r>
        <w:rPr>
          <w:rFonts w:ascii="Calibri" w:hAnsi="Calibri" w:cs="Calibri"/>
        </w:rPr>
        <w:t>本项目拟开发一款舰面环境发动机尾喷流噪声场高精度仿真软件，具备舰面起飞/降落条件下，发动机尾喷流噪声场及舰面环境噪声场的高精度仿真预测功能。该技术需求由</w:t>
      </w:r>
      <w:r>
        <w:rPr>
          <w:rFonts w:hint="eastAsia" w:ascii="Calibri" w:hAnsi="Calibri" w:cs="Calibri"/>
          <w:lang w:val="en-US" w:eastAsia="zh-CN"/>
        </w:rPr>
        <w:t>**</w:t>
      </w:r>
      <w:r>
        <w:rPr>
          <w:rFonts w:ascii="Calibri" w:hAnsi="Calibri" w:cs="Calibri"/>
        </w:rPr>
        <w:t>与</w:t>
      </w:r>
      <w:r>
        <w:rPr>
          <w:rFonts w:hint="eastAsia" w:ascii="Calibri" w:hAnsi="Calibri" w:cs="Calibri"/>
          <w:lang w:val="en-US" w:eastAsia="zh-CN"/>
        </w:rPr>
        <w:t>**</w:t>
      </w:r>
      <w:r>
        <w:rPr>
          <w:rFonts w:ascii="Calibri" w:hAnsi="Calibri" w:cs="Calibri"/>
        </w:rPr>
        <w:t>经过协商</w:t>
      </w:r>
      <w:bookmarkStart w:id="162" w:name="_GoBack"/>
      <w:bookmarkEnd w:id="162"/>
      <w:r>
        <w:rPr>
          <w:rFonts w:ascii="Calibri" w:hAnsi="Calibri" w:cs="Calibri"/>
        </w:rPr>
        <w:t>和讨论提出而定制开发。</w:t>
      </w:r>
    </w:p>
    <w:p w14:paraId="6C2E5543">
      <w:pPr>
        <w:pStyle w:val="5"/>
        <w:bidi w:val="0"/>
        <w:ind w:left="575" w:leftChars="0" w:hanging="575" w:firstLineChars="0"/>
      </w:pPr>
      <w:bookmarkStart w:id="7" w:name="_Toc9746"/>
      <w:bookmarkStart w:id="8" w:name="_Toc182384673"/>
      <w:bookmarkStart w:id="9" w:name="_Toc8109"/>
      <w:bookmarkStart w:id="10" w:name="_Toc20088"/>
      <w:r>
        <w:t>设计目的</w:t>
      </w:r>
      <w:bookmarkEnd w:id="7"/>
      <w:bookmarkEnd w:id="8"/>
      <w:bookmarkEnd w:id="9"/>
      <w:bookmarkEnd w:id="10"/>
    </w:p>
    <w:p w14:paraId="4889EE64">
      <w:pPr>
        <w:ind w:firstLine="480" w:firstLineChars="200"/>
        <w:rPr>
          <w:rFonts w:ascii="Calibri" w:hAnsi="Calibri" w:cs="Calibri"/>
        </w:rPr>
      </w:pPr>
      <w:r>
        <w:rPr>
          <w:rFonts w:ascii="Calibri" w:hAnsi="Calibri" w:cs="Calibri"/>
        </w:rPr>
        <w:t>本软件概要设计说明书，主要依据《舰面环境发动机尾喷流噪声场高精度仿真软件工艺设备采购技术协议》约定的软件模块功能、性能需求说明，对各模块功能和性能的开发方案予以概要设计及说明。</w:t>
      </w:r>
    </w:p>
    <w:p w14:paraId="6E8B4053">
      <w:pPr>
        <w:ind w:firstLine="480" w:firstLineChars="200"/>
        <w:rPr>
          <w:rFonts w:ascii="Calibri" w:hAnsi="Calibri" w:cs="Calibri"/>
        </w:rPr>
      </w:pPr>
      <w:r>
        <w:rPr>
          <w:rFonts w:ascii="Calibri" w:hAnsi="Calibri" w:cs="Calibri"/>
        </w:rPr>
        <w:t>本设计说明书将作为本项目软件开发人员的工作指导手册，提供给软件开发人员参照执行。</w:t>
      </w:r>
    </w:p>
    <w:p w14:paraId="6F2FB3B9">
      <w:pPr>
        <w:pStyle w:val="4"/>
        <w:bidi w:val="0"/>
        <w:ind w:left="432" w:leftChars="0" w:hanging="432" w:firstLineChars="0"/>
      </w:pPr>
      <w:bookmarkStart w:id="11" w:name="_Toc182384674"/>
      <w:bookmarkStart w:id="12" w:name="_Toc23240"/>
      <w:bookmarkStart w:id="13" w:name="_Toc15739"/>
      <w:bookmarkStart w:id="14" w:name="_Toc7763"/>
      <w:r>
        <w:t>系统概述</w:t>
      </w:r>
      <w:bookmarkEnd w:id="11"/>
      <w:bookmarkEnd w:id="12"/>
      <w:bookmarkEnd w:id="13"/>
      <w:bookmarkEnd w:id="14"/>
    </w:p>
    <w:p w14:paraId="140EBEEA">
      <w:pPr>
        <w:pStyle w:val="5"/>
        <w:bidi w:val="0"/>
        <w:ind w:left="575" w:leftChars="0" w:hanging="575" w:firstLineChars="0"/>
      </w:pPr>
      <w:bookmarkStart w:id="15" w:name="_Toc182384675"/>
      <w:bookmarkStart w:id="16" w:name="_Toc18433"/>
      <w:bookmarkStart w:id="17" w:name="_Toc1240"/>
      <w:bookmarkStart w:id="18" w:name="_Toc29122"/>
      <w:r>
        <w:t>系统功能</w:t>
      </w:r>
      <w:bookmarkEnd w:id="15"/>
      <w:bookmarkEnd w:id="16"/>
      <w:bookmarkEnd w:id="17"/>
      <w:bookmarkEnd w:id="18"/>
    </w:p>
    <w:p w14:paraId="14BED07B">
      <w:pPr>
        <w:ind w:firstLine="480" w:firstLineChars="200"/>
        <w:rPr>
          <w:rFonts w:ascii="Calibri" w:hAnsi="Calibri" w:cs="Calibri"/>
        </w:rPr>
      </w:pPr>
      <w:r>
        <w:rPr>
          <w:rFonts w:ascii="Calibri" w:hAnsi="Calibri" w:cs="Calibri"/>
        </w:rPr>
        <w:t>舰面环境发动机尾喷流噪声场高精度仿真软件，将具备舰面起飞/降落条件下，发动机尾喷流噪声场及舰面环境噪声场的高精度仿真预测功能。软件主要由高质量网格生成模块、舰面环境发动机尾喷流噪声场高精度仿真模块和仿真流场后处理模块等模块组成。各模块功能说明如下：</w:t>
      </w:r>
    </w:p>
    <w:p w14:paraId="7750BE5F">
      <w:pPr>
        <w:numPr>
          <w:ilvl w:val="0"/>
          <w:numId w:val="5"/>
        </w:numPr>
        <w:rPr>
          <w:rFonts w:ascii="Calibri" w:hAnsi="Calibri" w:cs="Calibri"/>
          <w:bCs/>
        </w:rPr>
      </w:pPr>
      <w:r>
        <w:rPr>
          <w:rFonts w:ascii="Calibri" w:hAnsi="Calibri" w:cs="Calibri"/>
          <w:bCs/>
        </w:rPr>
        <w:t>高质量网格生成模块：用于舰面环境及飞机发动机喷流噪声场的高质量网格生成。</w:t>
      </w:r>
      <w:r>
        <w:rPr>
          <w:rFonts w:hint="eastAsia" w:ascii="Calibri" w:hAnsi="Calibri" w:cs="Calibri"/>
          <w:bCs/>
        </w:rPr>
        <w:t>具备高质量计算网格快速生成能力</w:t>
      </w:r>
      <w:r>
        <w:rPr>
          <w:rFonts w:hint="eastAsia" w:ascii="Calibri" w:hAnsi="Calibri" w:cs="Calibri"/>
          <w:bCs/>
          <w:lang w:eastAsia="zh-CN"/>
        </w:rPr>
        <w:t>。</w:t>
      </w:r>
    </w:p>
    <w:p w14:paraId="6FA42B7C">
      <w:pPr>
        <w:numPr>
          <w:ilvl w:val="0"/>
          <w:numId w:val="5"/>
        </w:numPr>
        <w:rPr>
          <w:rFonts w:ascii="Calibri" w:hAnsi="Calibri" w:cs="Calibri"/>
          <w:bCs/>
        </w:rPr>
      </w:pPr>
      <w:r>
        <w:rPr>
          <w:rFonts w:ascii="Calibri" w:hAnsi="Calibri" w:cs="Calibri"/>
          <w:bCs/>
        </w:rPr>
        <w:t>舰面环境发动机尾喷流噪声场高精度仿真模块：用于舰面环境及飞机发动机喷流噪声场的高精度预测</w:t>
      </w:r>
      <w:r>
        <w:rPr>
          <w:rFonts w:hint="eastAsia" w:ascii="Calibri" w:hAnsi="Calibri" w:cs="Calibri"/>
          <w:bCs/>
          <w:lang w:eastAsia="zh-CN"/>
        </w:rPr>
        <w:t>。具备对包含强剪切非定常流动的高精度仿真能力；</w:t>
      </w:r>
      <w:r>
        <w:rPr>
          <w:rFonts w:hint="eastAsia" w:ascii="Calibri" w:hAnsi="Calibri" w:cs="Calibri"/>
          <w:bCs/>
          <w:lang w:val="en-US" w:eastAsia="zh-CN"/>
        </w:rPr>
        <w:t>具备多种高精度空间、时间离散格式；具备尾喷流近场压力脉动高精度模拟能力；具有多种远场噪声预测方法</w:t>
      </w:r>
      <w:r>
        <w:rPr>
          <w:rFonts w:ascii="Calibri" w:hAnsi="Calibri" w:cs="Calibri"/>
          <w:bCs/>
        </w:rPr>
        <w:t>。</w:t>
      </w:r>
    </w:p>
    <w:p w14:paraId="08252052">
      <w:pPr>
        <w:numPr>
          <w:ilvl w:val="0"/>
          <w:numId w:val="5"/>
        </w:numPr>
        <w:rPr>
          <w:rFonts w:ascii="Calibri" w:hAnsi="Calibri" w:cs="Calibri"/>
        </w:rPr>
      </w:pPr>
      <w:r>
        <w:rPr>
          <w:rFonts w:ascii="Calibri" w:hAnsi="Calibri" w:cs="Calibri"/>
          <w:bCs/>
        </w:rPr>
        <w:t>仿真流场后处理模块：用于对舰面环境及飞机发动机喷流噪声场计算结果进行可视化处理和分析。</w:t>
      </w:r>
      <w:r>
        <w:rPr>
          <w:rFonts w:hint="eastAsia" w:ascii="Calibri" w:hAnsi="Calibri" w:cs="Calibri"/>
          <w:bCs/>
        </w:rPr>
        <w:t>具备多种前、后处理以及相关声学量积分接口</w:t>
      </w:r>
      <w:r>
        <w:rPr>
          <w:rFonts w:hint="eastAsia" w:ascii="Calibri" w:hAnsi="Calibri" w:cs="Calibri"/>
          <w:bCs/>
          <w:lang w:eastAsia="zh-CN"/>
        </w:rPr>
        <w:t>。</w:t>
      </w:r>
    </w:p>
    <w:p w14:paraId="1355AF67">
      <w:pPr>
        <w:pStyle w:val="5"/>
        <w:bidi w:val="0"/>
        <w:ind w:left="575" w:leftChars="0" w:hanging="575" w:firstLineChars="0"/>
      </w:pPr>
      <w:bookmarkStart w:id="19" w:name="_Toc31464"/>
      <w:bookmarkStart w:id="20" w:name="_Toc182384676"/>
      <w:bookmarkStart w:id="21" w:name="_Toc29673"/>
      <w:bookmarkStart w:id="22" w:name="_Toc27941"/>
      <w:r>
        <w:t>系统运行环境</w:t>
      </w:r>
      <w:bookmarkEnd w:id="19"/>
      <w:bookmarkEnd w:id="20"/>
      <w:bookmarkEnd w:id="21"/>
      <w:bookmarkEnd w:id="22"/>
    </w:p>
    <w:p w14:paraId="5936AC14">
      <w:pPr>
        <w:numPr>
          <w:ilvl w:val="0"/>
          <w:numId w:val="6"/>
        </w:numPr>
        <w:rPr>
          <w:rFonts w:ascii="Calibri" w:hAnsi="Calibri" w:cs="Calibri"/>
        </w:rPr>
      </w:pPr>
      <w:bookmarkStart w:id="23" w:name="_Toc392848326"/>
      <w:bookmarkStart w:id="24" w:name="_Toc486514904"/>
      <w:bookmarkStart w:id="25" w:name="_Toc5492"/>
      <w:r>
        <w:rPr>
          <w:rFonts w:ascii="Calibri" w:hAnsi="Calibri" w:cs="Calibri"/>
        </w:rPr>
        <w:t>软件环境</w:t>
      </w:r>
      <w:bookmarkEnd w:id="23"/>
      <w:bookmarkEnd w:id="24"/>
    </w:p>
    <w:p w14:paraId="217454CF">
      <w:pPr>
        <w:pStyle w:val="25"/>
        <w:ind w:firstLine="480"/>
        <w:rPr>
          <w:rFonts w:ascii="Calibri" w:hAnsi="Calibri" w:cs="Calibri"/>
        </w:rPr>
      </w:pPr>
      <w:r>
        <w:rPr>
          <w:rFonts w:ascii="Calibri" w:hAnsi="Calibri" w:cs="Calibri"/>
        </w:rPr>
        <w:t>本软件适用于Windows XP及以上版本操作系统，支持64bit的操作系统，支持Linux版本 CentOS及Ubuntu操作系统。核心求解器兼容国产鲲鹏920、飞腾2000、中科方德等操作系统。</w:t>
      </w:r>
    </w:p>
    <w:p w14:paraId="06E63F00">
      <w:pPr>
        <w:pStyle w:val="25"/>
        <w:ind w:firstLine="480"/>
        <w:rPr>
          <w:rFonts w:ascii="Calibri" w:hAnsi="Calibri" w:cs="Calibri"/>
        </w:rPr>
      </w:pPr>
      <w:r>
        <w:rPr>
          <w:rFonts w:ascii="Calibri" w:hAnsi="Calibri" w:cs="Calibri"/>
        </w:rPr>
        <w:t>本软件所有必需的依赖库均已经封装在安装包中。在安装本软件前，程序会自动检测，如果发现目标机缺少必须的依赖库，会提示安装。</w:t>
      </w:r>
    </w:p>
    <w:p w14:paraId="4A0BA683">
      <w:pPr>
        <w:numPr>
          <w:ilvl w:val="0"/>
          <w:numId w:val="6"/>
        </w:numPr>
        <w:rPr>
          <w:rFonts w:ascii="Calibri" w:hAnsi="Calibri" w:cs="Calibri"/>
        </w:rPr>
      </w:pPr>
      <w:bookmarkStart w:id="26" w:name="_Toc486514905"/>
      <w:bookmarkStart w:id="27" w:name="_Toc392848327"/>
      <w:r>
        <w:rPr>
          <w:rFonts w:ascii="Calibri" w:hAnsi="Calibri" w:cs="Calibri"/>
        </w:rPr>
        <w:t>硬件环境</w:t>
      </w:r>
      <w:bookmarkEnd w:id="26"/>
      <w:bookmarkEnd w:id="27"/>
    </w:p>
    <w:p w14:paraId="3BFFBC51">
      <w:pPr>
        <w:pStyle w:val="25"/>
        <w:ind w:firstLine="480"/>
        <w:rPr>
          <w:rFonts w:ascii="Calibri" w:hAnsi="Calibri" w:cs="Calibri"/>
        </w:rPr>
      </w:pPr>
      <w:r>
        <w:rPr>
          <w:rFonts w:ascii="Calibri" w:hAnsi="Calibri" w:cs="Calibri"/>
        </w:rPr>
        <w:t>CPU ：i5处理器或以上处理器。</w:t>
      </w:r>
    </w:p>
    <w:p w14:paraId="5CE84943">
      <w:pPr>
        <w:pStyle w:val="25"/>
        <w:ind w:firstLine="480"/>
        <w:rPr>
          <w:rFonts w:ascii="Calibri" w:hAnsi="Calibri" w:cs="Calibri"/>
        </w:rPr>
      </w:pPr>
      <w:r>
        <w:rPr>
          <w:rFonts w:ascii="Calibri" w:hAnsi="Calibri" w:cs="Calibri"/>
        </w:rPr>
        <w:t>内存：4G或更大容量的内存。</w:t>
      </w:r>
    </w:p>
    <w:p w14:paraId="564F8760">
      <w:pPr>
        <w:pStyle w:val="25"/>
        <w:ind w:firstLine="480"/>
        <w:rPr>
          <w:rFonts w:ascii="Calibri" w:hAnsi="Calibri" w:cs="Calibri"/>
        </w:rPr>
      </w:pPr>
      <w:r>
        <w:rPr>
          <w:rFonts w:ascii="Calibri" w:hAnsi="Calibri" w:cs="Calibri"/>
        </w:rPr>
        <w:t>显卡：Nvidia 1G或以上显存，图形驱动OpenGL 3.6或以上版本。</w:t>
      </w:r>
    </w:p>
    <w:p w14:paraId="44094744">
      <w:pPr>
        <w:pStyle w:val="25"/>
        <w:ind w:firstLine="480"/>
        <w:rPr>
          <w:rFonts w:ascii="Calibri" w:hAnsi="Calibri" w:cs="Calibri"/>
        </w:rPr>
      </w:pPr>
      <w:r>
        <w:rPr>
          <w:rFonts w:ascii="Calibri" w:hAnsi="Calibri" w:cs="Calibri"/>
        </w:rPr>
        <w:t>硬盘：500G以上硬盘空间。</w:t>
      </w:r>
    </w:p>
    <w:bookmarkEnd w:id="25"/>
    <w:p w14:paraId="32FFC9EE">
      <w:pPr>
        <w:pStyle w:val="4"/>
        <w:bidi w:val="0"/>
        <w:ind w:left="432" w:leftChars="0" w:hanging="432" w:firstLineChars="0"/>
      </w:pPr>
      <w:bookmarkStart w:id="28" w:name="_Toc182384677"/>
      <w:bookmarkStart w:id="29" w:name="_Toc27657"/>
      <w:bookmarkStart w:id="30" w:name="_Toc26603"/>
      <w:bookmarkStart w:id="31" w:name="_Toc7641"/>
      <w:r>
        <w:t>系统架构设计</w:t>
      </w:r>
      <w:bookmarkEnd w:id="28"/>
      <w:bookmarkEnd w:id="29"/>
      <w:bookmarkEnd w:id="30"/>
      <w:bookmarkEnd w:id="31"/>
    </w:p>
    <w:p w14:paraId="19F27B37">
      <w:pPr>
        <w:pStyle w:val="5"/>
        <w:bidi w:val="0"/>
        <w:ind w:left="575" w:leftChars="0" w:hanging="575" w:firstLineChars="0"/>
      </w:pPr>
      <w:bookmarkStart w:id="32" w:name="_Toc182384678"/>
      <w:bookmarkStart w:id="33" w:name="_Toc24649"/>
      <w:bookmarkStart w:id="34" w:name="_Toc28004"/>
      <w:bookmarkStart w:id="35" w:name="_Toc22351"/>
      <w:r>
        <w:t>架构原则</w:t>
      </w:r>
      <w:bookmarkEnd w:id="32"/>
      <w:bookmarkEnd w:id="33"/>
      <w:bookmarkEnd w:id="34"/>
      <w:bookmarkEnd w:id="35"/>
    </w:p>
    <w:p w14:paraId="066DB8F6">
      <w:pPr>
        <w:ind w:firstLine="480" w:firstLineChars="200"/>
        <w:rPr>
          <w:rFonts w:ascii="Calibri" w:hAnsi="Calibri" w:cs="Calibri"/>
        </w:rPr>
      </w:pPr>
      <w:r>
        <w:rPr>
          <w:rFonts w:ascii="Calibri" w:hAnsi="Calibri" w:cs="Calibri"/>
        </w:rPr>
        <w:t>在软件开发和系统设计领域，架构设计是一个核心重要的环节，它决定了系统的可扩展性、可维护性、性能以及可靠性。以下是架构设计的基本原则，遵循这些原则帮助设计出高质量的软件应用系统：</w:t>
      </w:r>
    </w:p>
    <w:p w14:paraId="3A5D6FE3">
      <w:pPr>
        <w:pStyle w:val="39"/>
        <w:numPr>
          <w:ilvl w:val="0"/>
          <w:numId w:val="7"/>
        </w:numPr>
        <w:ind w:firstLineChars="0"/>
        <w:rPr>
          <w:rFonts w:ascii="Calibri" w:hAnsi="Calibri" w:cs="Calibri"/>
        </w:rPr>
      </w:pPr>
      <w:r>
        <w:rPr>
          <w:rFonts w:ascii="Calibri" w:hAnsi="Calibri" w:cs="Calibri"/>
          <w:b/>
          <w:bCs/>
        </w:rPr>
        <w:t>单一职责原则（Single Responsibility Principle, SRP）</w:t>
      </w:r>
      <w:r>
        <w:rPr>
          <w:rFonts w:ascii="Calibri" w:hAnsi="Calibri" w:cs="Calibri"/>
        </w:rPr>
        <w:t>： 每个类或模块都应该有一个清晰且单一的职责。这样做有助于减少代码的耦合度，提高系统的可维护性和可扩展性。</w:t>
      </w:r>
    </w:p>
    <w:p w14:paraId="2D9A2BFC">
      <w:pPr>
        <w:pStyle w:val="39"/>
        <w:numPr>
          <w:ilvl w:val="0"/>
          <w:numId w:val="7"/>
        </w:numPr>
        <w:ind w:firstLineChars="0"/>
        <w:rPr>
          <w:rFonts w:ascii="Calibri" w:hAnsi="Calibri" w:cs="Calibri"/>
        </w:rPr>
      </w:pPr>
      <w:r>
        <w:rPr>
          <w:rFonts w:ascii="Calibri" w:hAnsi="Calibri" w:cs="Calibri"/>
          <w:b/>
          <w:bCs/>
        </w:rPr>
        <w:t>开闭原则（Open-Closed Principle, OCP）</w:t>
      </w:r>
      <w:r>
        <w:rPr>
          <w:rFonts w:ascii="Calibri" w:hAnsi="Calibri" w:cs="Calibri"/>
        </w:rPr>
        <w:t>： 软件实体（类、模块、函数等）应该对扩展开放，对修改关闭。这意味着软件应该能够通过添加新的代码来扩展其功能，而不是通过修改现有代码。这有助于减少因为修改现有代码而导致的错误。</w:t>
      </w:r>
    </w:p>
    <w:p w14:paraId="0E963831">
      <w:pPr>
        <w:pStyle w:val="39"/>
        <w:numPr>
          <w:ilvl w:val="0"/>
          <w:numId w:val="7"/>
        </w:numPr>
        <w:ind w:firstLineChars="0"/>
        <w:rPr>
          <w:rFonts w:ascii="Calibri" w:hAnsi="Calibri" w:cs="Calibri"/>
        </w:rPr>
      </w:pPr>
      <w:r>
        <w:rPr>
          <w:rFonts w:ascii="Calibri" w:hAnsi="Calibri" w:cs="Calibri"/>
          <w:b/>
          <w:bCs/>
        </w:rPr>
        <w:t>里氏替换原则（Liskov Substitution Principle, LSP）</w:t>
      </w:r>
      <w:r>
        <w:rPr>
          <w:rFonts w:ascii="Calibri" w:hAnsi="Calibri" w:cs="Calibri"/>
        </w:rPr>
        <w:t>： 子类对象必须能够替换掉它们的基类对象被使用，同时保证程序逻辑的正确性。这要求子类不能违反基类的契约，确保继承的正确性和可靠性。</w:t>
      </w:r>
    </w:p>
    <w:p w14:paraId="33F67AE1">
      <w:pPr>
        <w:pStyle w:val="39"/>
        <w:numPr>
          <w:ilvl w:val="0"/>
          <w:numId w:val="7"/>
        </w:numPr>
        <w:ind w:firstLineChars="0"/>
        <w:rPr>
          <w:rFonts w:ascii="Calibri" w:hAnsi="Calibri" w:cs="Calibri"/>
        </w:rPr>
      </w:pPr>
      <w:r>
        <w:rPr>
          <w:rFonts w:ascii="Calibri" w:hAnsi="Calibri" w:cs="Calibri"/>
          <w:b/>
          <w:bCs/>
        </w:rPr>
        <w:t>接口隔离原则（Interface Segregation Principle, ISP）</w:t>
      </w:r>
      <w:r>
        <w:rPr>
          <w:rFonts w:ascii="Calibri" w:hAnsi="Calibri" w:cs="Calibri"/>
        </w:rPr>
        <w:t>： 不应该强迫客户依赖于它们不使用的方法。接口应该尽量小，而且每个接口都应该只包含客户所关心的行为。这有助于减少接口的冗余和依赖，提高系统的灵活性和可维护性。</w:t>
      </w:r>
    </w:p>
    <w:p w14:paraId="11D4E3BB">
      <w:pPr>
        <w:pStyle w:val="39"/>
        <w:numPr>
          <w:ilvl w:val="0"/>
          <w:numId w:val="7"/>
        </w:numPr>
        <w:ind w:firstLineChars="0"/>
        <w:rPr>
          <w:rFonts w:ascii="Calibri" w:hAnsi="Calibri" w:cs="Calibri"/>
        </w:rPr>
      </w:pPr>
      <w:r>
        <w:rPr>
          <w:rFonts w:ascii="Calibri" w:hAnsi="Calibri" w:cs="Calibri"/>
          <w:b/>
          <w:bCs/>
        </w:rPr>
        <w:t>依赖倒置原则（Dependency Inversion Principle, DIP）</w:t>
      </w:r>
      <w:r>
        <w:rPr>
          <w:rFonts w:ascii="Calibri" w:hAnsi="Calibri" w:cs="Calibri"/>
        </w:rPr>
        <w:t>： 高层模块不应该依赖低层模块，两者都应该依赖其抽象；抽象不应该依赖细节；细节应该依赖抽象。这有助于减少系统间的耦合度，提高系统的稳定性和可维护性。</w:t>
      </w:r>
    </w:p>
    <w:p w14:paraId="2F31362E">
      <w:pPr>
        <w:pStyle w:val="39"/>
        <w:numPr>
          <w:ilvl w:val="0"/>
          <w:numId w:val="7"/>
        </w:numPr>
        <w:ind w:firstLineChars="0"/>
        <w:rPr>
          <w:rFonts w:ascii="Calibri" w:hAnsi="Calibri" w:cs="Calibri"/>
        </w:rPr>
      </w:pPr>
      <w:r>
        <w:rPr>
          <w:rFonts w:ascii="Calibri" w:hAnsi="Calibri" w:cs="Calibri"/>
          <w:b/>
          <w:bCs/>
        </w:rPr>
        <w:t>模块化原则</w:t>
      </w:r>
      <w:r>
        <w:rPr>
          <w:rFonts w:ascii="Calibri" w:hAnsi="Calibri" w:cs="Calibri"/>
        </w:rPr>
        <w:t>： 将系统划分为多个独立、可复用的模块，每个模块负责系统的一个部分功能。这有助于降低系统的复杂度，提高开发效率和可维护性。</w:t>
      </w:r>
    </w:p>
    <w:p w14:paraId="0DF853DD">
      <w:pPr>
        <w:pStyle w:val="39"/>
        <w:numPr>
          <w:ilvl w:val="0"/>
          <w:numId w:val="7"/>
        </w:numPr>
        <w:ind w:firstLineChars="0"/>
        <w:rPr>
          <w:rFonts w:ascii="Calibri" w:hAnsi="Calibri" w:cs="Calibri"/>
        </w:rPr>
      </w:pPr>
      <w:r>
        <w:rPr>
          <w:rFonts w:ascii="Calibri" w:hAnsi="Calibri" w:cs="Calibri"/>
          <w:b/>
          <w:bCs/>
        </w:rPr>
        <w:t>高内聚低耦合</w:t>
      </w:r>
      <w:r>
        <w:rPr>
          <w:rFonts w:ascii="Calibri" w:hAnsi="Calibri" w:cs="Calibri"/>
        </w:rPr>
        <w:t>： 内聚性指的是一个模块内部各元素之间联系的紧密程度，耦合性则是模块之间依赖关系的强弱。良好的架构设计应该追求高内聚低耦合，即模块内部元素联系紧密，而模块之间则保持相对独立和松散的耦合关系。</w:t>
      </w:r>
    </w:p>
    <w:p w14:paraId="0AB5EDE6">
      <w:pPr>
        <w:pStyle w:val="39"/>
        <w:numPr>
          <w:ilvl w:val="0"/>
          <w:numId w:val="7"/>
        </w:numPr>
        <w:ind w:firstLineChars="0"/>
        <w:rPr>
          <w:rFonts w:ascii="Calibri" w:hAnsi="Calibri" w:cs="Calibri"/>
        </w:rPr>
      </w:pPr>
      <w:r>
        <w:rPr>
          <w:rFonts w:ascii="Calibri" w:hAnsi="Calibri" w:cs="Calibri"/>
          <w:b/>
          <w:bCs/>
        </w:rPr>
        <w:t>可扩展性</w:t>
      </w:r>
      <w:r>
        <w:rPr>
          <w:rFonts w:ascii="Calibri" w:hAnsi="Calibri" w:cs="Calibri"/>
        </w:rPr>
        <w:t>： 系统应该能够容易地添加新功能或修改现有功能，而不需要对系统进行大规模的重构。这要求系统设计时预留扩展点，采用可插拔的架构等策略。</w:t>
      </w:r>
    </w:p>
    <w:p w14:paraId="00745545">
      <w:pPr>
        <w:pStyle w:val="39"/>
        <w:numPr>
          <w:ilvl w:val="0"/>
          <w:numId w:val="7"/>
        </w:numPr>
        <w:ind w:firstLineChars="0"/>
        <w:rPr>
          <w:rFonts w:ascii="Calibri" w:hAnsi="Calibri" w:cs="Calibri"/>
        </w:rPr>
      </w:pPr>
      <w:r>
        <w:rPr>
          <w:rFonts w:ascii="Calibri" w:hAnsi="Calibri" w:cs="Calibri"/>
          <w:b/>
          <w:bCs/>
        </w:rPr>
        <w:t>可维护性</w:t>
      </w:r>
      <w:r>
        <w:rPr>
          <w:rFonts w:ascii="Calibri" w:hAnsi="Calibri" w:cs="Calibri"/>
        </w:rPr>
        <w:t>： 系统应该易于理解和修改。这要求系统设计时注重代码的可读性、可测试性和可重构性，采用合适的编程范式和设计模式等。</w:t>
      </w:r>
    </w:p>
    <w:p w14:paraId="09F7DAD6">
      <w:pPr>
        <w:pStyle w:val="39"/>
        <w:numPr>
          <w:ilvl w:val="0"/>
          <w:numId w:val="7"/>
        </w:numPr>
        <w:ind w:firstLineChars="0"/>
        <w:rPr>
          <w:rFonts w:ascii="Calibri" w:hAnsi="Calibri" w:cs="Calibri"/>
        </w:rPr>
      </w:pPr>
      <w:r>
        <w:rPr>
          <w:rFonts w:ascii="Calibri" w:hAnsi="Calibri" w:cs="Calibri"/>
          <w:b/>
          <w:bCs/>
        </w:rPr>
        <w:t>性能优化</w:t>
      </w:r>
      <w:r>
        <w:rPr>
          <w:rFonts w:ascii="Calibri" w:hAnsi="Calibri" w:cs="Calibri"/>
        </w:rPr>
        <w:t>： 在保证系统正确性的前提下，尽可能提高系统的性能。这包括优化算法、数据结构、并发处理等各个方面。</w:t>
      </w:r>
    </w:p>
    <w:p w14:paraId="04930203">
      <w:pPr>
        <w:pStyle w:val="5"/>
        <w:bidi w:val="0"/>
        <w:ind w:left="575" w:leftChars="0" w:hanging="575" w:firstLineChars="0"/>
      </w:pPr>
      <w:bookmarkStart w:id="36" w:name="_Toc7783"/>
      <w:bookmarkStart w:id="37" w:name="_Toc7036"/>
      <w:bookmarkStart w:id="38" w:name="_Toc182384679"/>
      <w:bookmarkStart w:id="39" w:name="_Toc27560"/>
      <w:r>
        <w:t>架构图</w:t>
      </w:r>
      <w:bookmarkEnd w:id="36"/>
      <w:bookmarkEnd w:id="37"/>
      <w:bookmarkEnd w:id="38"/>
      <w:bookmarkEnd w:id="39"/>
    </w:p>
    <w:p w14:paraId="16C0E9E6">
      <w:pPr>
        <w:ind w:firstLine="480" w:firstLineChars="200"/>
        <w:rPr>
          <w:rFonts w:ascii="Calibri" w:hAnsi="Calibri" w:cs="Calibri"/>
        </w:rPr>
      </w:pPr>
      <w:r>
        <w:rPr>
          <w:rFonts w:ascii="Calibri" w:hAnsi="Calibri" w:cs="Calibri"/>
        </w:rPr>
        <w:t>根据架构原则及项目所需功能模块，对舰面环境发动机尾喷流噪声场高精度仿真软件进行软件架构图绘制，说明本软件架构设计。软件架构图如</w:t>
      </w:r>
      <w:r>
        <w:rPr>
          <w:rFonts w:ascii="Calibri" w:hAnsi="Calibri" w:cs="Calibri"/>
        </w:rPr>
        <w:fldChar w:fldCharType="begin"/>
      </w:r>
      <w:r>
        <w:rPr>
          <w:rFonts w:ascii="Calibri" w:hAnsi="Calibri" w:cs="Calibri"/>
        </w:rPr>
        <w:instrText xml:space="preserve"> REF _Ref7795 \h  \* MERGEFORMAT </w:instrText>
      </w:r>
      <w:r>
        <w:rPr>
          <w:rFonts w:ascii="Calibri" w:hAnsi="Calibri" w:cs="Calibri"/>
        </w:rPr>
        <w:fldChar w:fldCharType="separate"/>
      </w:r>
      <w:r>
        <w:rPr>
          <w:rFonts w:ascii="Calibri" w:hAnsi="Calibri" w:cs="Calibri"/>
        </w:rPr>
        <w:t>图 1</w:t>
      </w:r>
      <w:r>
        <w:rPr>
          <w:rFonts w:ascii="Calibri" w:hAnsi="Calibri" w:cs="Calibri"/>
        </w:rPr>
        <w:fldChar w:fldCharType="end"/>
      </w:r>
      <w:r>
        <w:rPr>
          <w:rFonts w:ascii="Calibri" w:hAnsi="Calibri" w:cs="Calibri"/>
        </w:rPr>
        <w:t>所示</w:t>
      </w:r>
    </w:p>
    <w:p w14:paraId="01D9CC40">
      <w:pPr>
        <w:jc w:val="center"/>
        <w:rPr>
          <w:rFonts w:ascii="Calibri" w:hAnsi="Calibri" w:cs="Calibri"/>
        </w:rPr>
      </w:pPr>
      <w:r>
        <w:rPr>
          <w:rFonts w:ascii="Calibri" w:hAnsi="Calibri" w:cs="Calibri"/>
        </w:rPr>
        <w:drawing>
          <wp:inline distT="0" distB="0" distL="114300" distR="114300">
            <wp:extent cx="4319905" cy="2580640"/>
            <wp:effectExtent l="0" t="0" r="444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319905" cy="2580640"/>
                    </a:xfrm>
                    <a:prstGeom prst="rect">
                      <a:avLst/>
                    </a:prstGeom>
                    <a:noFill/>
                    <a:ln>
                      <a:noFill/>
                    </a:ln>
                  </pic:spPr>
                </pic:pic>
              </a:graphicData>
            </a:graphic>
          </wp:inline>
        </w:drawing>
      </w:r>
    </w:p>
    <w:p w14:paraId="1B7D6B1D">
      <w:pPr>
        <w:pStyle w:val="14"/>
        <w:jc w:val="center"/>
        <w:rPr>
          <w:rFonts w:ascii="Calibri" w:hAnsi="Calibri" w:cs="Calibri"/>
        </w:rPr>
      </w:pPr>
      <w:bookmarkStart w:id="40" w:name="_Ref7795"/>
      <w:r>
        <w:rPr>
          <w:rFonts w:ascii="Calibri" w:hAnsi="Calibri" w:cs="Calibri"/>
        </w:rPr>
        <w:t xml:space="preserve">图 </w:t>
      </w:r>
      <w:r>
        <w:rPr>
          <w:rFonts w:ascii="Calibri" w:hAnsi="Calibri" w:cs="Calibri"/>
        </w:rPr>
        <w:fldChar w:fldCharType="begin"/>
      </w:r>
      <w:r>
        <w:rPr>
          <w:rFonts w:ascii="Calibri" w:hAnsi="Calibri" w:cs="Calibri"/>
        </w:rPr>
        <w:instrText xml:space="preserve"> SEQ 图 \* ARABIC </w:instrText>
      </w:r>
      <w:r>
        <w:rPr>
          <w:rFonts w:ascii="Calibri" w:hAnsi="Calibri" w:cs="Calibri"/>
        </w:rPr>
        <w:fldChar w:fldCharType="separate"/>
      </w:r>
      <w:r>
        <w:rPr>
          <w:rFonts w:ascii="Calibri" w:hAnsi="Calibri" w:cs="Calibri"/>
        </w:rPr>
        <w:t>1</w:t>
      </w:r>
      <w:r>
        <w:rPr>
          <w:rFonts w:ascii="Calibri" w:hAnsi="Calibri" w:cs="Calibri"/>
        </w:rPr>
        <w:fldChar w:fldCharType="end"/>
      </w:r>
      <w:bookmarkEnd w:id="40"/>
      <w:r>
        <w:rPr>
          <w:rFonts w:ascii="Calibri" w:hAnsi="Calibri" w:cs="Calibri"/>
        </w:rPr>
        <w:t>软件架构图</w:t>
      </w:r>
    </w:p>
    <w:p w14:paraId="3582E7AE">
      <w:pPr>
        <w:pStyle w:val="4"/>
        <w:bidi w:val="0"/>
        <w:ind w:left="432" w:leftChars="0" w:hanging="432" w:firstLineChars="0"/>
      </w:pPr>
      <w:bookmarkStart w:id="41" w:name="_Toc21830"/>
      <w:bookmarkStart w:id="42" w:name="_Toc25149"/>
      <w:bookmarkStart w:id="43" w:name="_Toc182384680"/>
      <w:bookmarkStart w:id="44" w:name="_Toc16929"/>
      <w:r>
        <w:t>功能模块设计</w:t>
      </w:r>
      <w:bookmarkEnd w:id="41"/>
      <w:bookmarkEnd w:id="42"/>
      <w:bookmarkEnd w:id="43"/>
      <w:bookmarkEnd w:id="44"/>
    </w:p>
    <w:p w14:paraId="79FED084">
      <w:pPr>
        <w:pStyle w:val="5"/>
        <w:bidi w:val="0"/>
        <w:ind w:left="575" w:leftChars="0" w:hanging="575" w:firstLineChars="0"/>
      </w:pPr>
      <w:bookmarkStart w:id="45" w:name="_Toc9310"/>
      <w:bookmarkStart w:id="46" w:name="_Toc26726"/>
      <w:bookmarkStart w:id="47" w:name="_Toc182384681"/>
      <w:bookmarkStart w:id="48" w:name="_Toc17181"/>
      <w:r>
        <w:t>功能模块划分</w:t>
      </w:r>
      <w:bookmarkEnd w:id="45"/>
      <w:bookmarkEnd w:id="46"/>
      <w:bookmarkEnd w:id="47"/>
      <w:bookmarkEnd w:id="48"/>
    </w:p>
    <w:p w14:paraId="3F92596E">
      <w:pPr>
        <w:pStyle w:val="6"/>
        <w:bidi w:val="0"/>
        <w:ind w:left="573" w:leftChars="0" w:hanging="573" w:firstLineChars="0"/>
      </w:pPr>
      <w:bookmarkStart w:id="49" w:name="_Toc182384682"/>
      <w:bookmarkStart w:id="50" w:name="_Toc1920"/>
      <w:bookmarkStart w:id="51" w:name="_Toc13859"/>
      <w:r>
        <w:t>高质量网格生成模块</w:t>
      </w:r>
      <w:bookmarkEnd w:id="49"/>
      <w:bookmarkEnd w:id="50"/>
      <w:bookmarkEnd w:id="51"/>
    </w:p>
    <w:p w14:paraId="6C7DA601">
      <w:pPr>
        <w:ind w:firstLine="480" w:firstLineChars="200"/>
        <w:rPr>
          <w:rFonts w:ascii="Calibri" w:hAnsi="Calibri" w:cs="Calibri"/>
        </w:rPr>
      </w:pPr>
      <w:r>
        <w:rPr>
          <w:rFonts w:ascii="Calibri" w:hAnsi="Calibri" w:cs="Calibri"/>
        </w:rPr>
        <w:t>高质量网格生成模块主要包括两个部分的功能，一种为结构化网格生成，一种为非结构化网格生成，两种模块采用不同的生成策略与算法。</w:t>
      </w:r>
    </w:p>
    <w:p w14:paraId="2B56546C">
      <w:pPr>
        <w:pStyle w:val="7"/>
        <w:bidi w:val="0"/>
        <w:ind w:left="0" w:leftChars="0" w:firstLine="0" w:firstLineChars="0"/>
      </w:pPr>
      <w:r>
        <w:t>结构化网格生成模块</w:t>
      </w:r>
    </w:p>
    <w:p w14:paraId="29F187FB">
      <w:pPr>
        <w:ind w:firstLine="420"/>
        <w:rPr>
          <w:rFonts w:ascii="Calibri" w:hAnsi="Calibri" w:cs="Calibri"/>
        </w:rPr>
      </w:pPr>
      <w:r>
        <w:rPr>
          <w:rFonts w:ascii="Calibri" w:hAnsi="Calibri" w:cs="Calibri"/>
        </w:rPr>
        <w:t>结构化网格生成模块，旨在创新结构化网格生成策略，提高自动化水平，以降低人工劳动强度，拓宽结构化网格的应用领域。该模块主要采用表面网格分区，空间推进生成贴体网格和多层自适应直角网格，配合重叠网格策略，构造整体的多块结构化重叠网格，来实现复杂外形绕流的快速结构化网格生成。其中贴体网格分区生成极大降低了结构化网格生成的减轻了人工劳动量，又能保证结构化网格的质量，发挥结构化网格中算法的性能优势。</w:t>
      </w:r>
    </w:p>
    <w:p w14:paraId="31FA6C5F">
      <w:pPr>
        <w:pStyle w:val="7"/>
        <w:bidi w:val="0"/>
        <w:ind w:left="0" w:leftChars="0" w:firstLine="0" w:firstLineChars="0"/>
      </w:pPr>
      <w:r>
        <w:t>非结构化网格生成模块</w:t>
      </w:r>
    </w:p>
    <w:p w14:paraId="6F1C3739">
      <w:pPr>
        <w:ind w:firstLine="480" w:firstLineChars="200"/>
        <w:rPr>
          <w:rFonts w:ascii="Calibri" w:hAnsi="Calibri" w:cs="Calibri"/>
        </w:rPr>
      </w:pPr>
      <w:r>
        <w:rPr>
          <w:rFonts w:ascii="Calibri" w:hAnsi="Calibri" w:cs="Calibri"/>
        </w:rPr>
        <w:t>这个模块是专门设计用来生成非结构化网格的，它使用先进的算法来处理复杂的几何形状，并生成适合进行流体动力学仿真的网格。它支持多种网格类型，包括四面体、金字塔、棱柱和六面体元素，以适应不同的仿真需求。该模块通常与CAD软件集成，允许用户直接从几何模型生成网格，确保了网格生成过程的自动化和精确性。</w:t>
      </w:r>
    </w:p>
    <w:p w14:paraId="287F872F">
      <w:pPr>
        <w:pStyle w:val="6"/>
        <w:bidi w:val="0"/>
        <w:ind w:left="573" w:leftChars="0" w:hanging="573" w:firstLineChars="0"/>
      </w:pPr>
      <w:bookmarkStart w:id="52" w:name="_Toc182384683"/>
      <w:bookmarkStart w:id="53" w:name="_Toc25008"/>
      <w:bookmarkStart w:id="54" w:name="_Toc12688"/>
      <w:r>
        <w:t>舰面环境发动机尾喷流噪声场高精度仿真模块</w:t>
      </w:r>
      <w:bookmarkEnd w:id="52"/>
      <w:bookmarkEnd w:id="53"/>
      <w:bookmarkEnd w:id="54"/>
    </w:p>
    <w:p w14:paraId="3F71EB1E">
      <w:pPr>
        <w:ind w:firstLine="480" w:firstLineChars="200"/>
        <w:rPr>
          <w:rFonts w:ascii="Calibri" w:hAnsi="Calibri" w:cs="Calibri"/>
        </w:rPr>
      </w:pPr>
      <w:r>
        <w:rPr>
          <w:rFonts w:ascii="Calibri" w:hAnsi="Calibri" w:cs="Calibri"/>
        </w:rPr>
        <w:t>对舰面环境发动机尾喷流噪声场进行高精度仿真首先需要对流场进行精确模拟，之后基于高精度流场对喷流噪声进行仿真，因此需要两个模块。分别为对流场进行高精度模拟的求解器模块以及对噪声场进行高精度仿真的喷流噪声场仿真模块。</w:t>
      </w:r>
    </w:p>
    <w:p w14:paraId="1055BDF6">
      <w:pPr>
        <w:pStyle w:val="7"/>
        <w:bidi w:val="0"/>
        <w:ind w:left="0" w:leftChars="0" w:firstLine="0" w:firstLineChars="0"/>
      </w:pPr>
      <w:r>
        <w:t>可压缩流动求解器模块</w:t>
      </w:r>
    </w:p>
    <w:p w14:paraId="44653499">
      <w:pPr>
        <w:ind w:firstLine="480" w:firstLineChars="200"/>
        <w:rPr>
          <w:rFonts w:ascii="Calibri" w:hAnsi="Calibri" w:cs="Calibri"/>
        </w:rPr>
      </w:pPr>
      <w:r>
        <w:rPr>
          <w:rFonts w:ascii="Calibri" w:hAnsi="Calibri" w:cs="Calibri"/>
        </w:rPr>
        <w:t>可压缩流动求解器模块负责进行喷管强剪切喷流的数值计算，用于舰面环境及飞机发动机喷流流场的高精度预测。具备对包含强剪切非定常流动的高精度仿真能力，包含多种湍流模型；具备多种高精度空间、时间离散格式，离散格式精度达到二阶及以上；具备尾喷流近场压力脉动高精度模拟能力，采用多分辨湍流脉动数值格式，可以对尾喷流近场压力脉动进行高精度模拟。同时为噪声计算模块提供时域采样数据，为远场噪声预测模块提供数据支持功能。</w:t>
      </w:r>
    </w:p>
    <w:p w14:paraId="799FAE31">
      <w:pPr>
        <w:pStyle w:val="7"/>
        <w:bidi w:val="0"/>
        <w:ind w:left="0" w:leftChars="0" w:firstLine="0" w:firstLineChars="0"/>
      </w:pPr>
      <w:r>
        <w:t>喷流噪声场仿真模块</w:t>
      </w:r>
    </w:p>
    <w:p w14:paraId="7DEA7B1E">
      <w:pPr>
        <w:ind w:firstLine="480" w:firstLineChars="200"/>
        <w:rPr>
          <w:rFonts w:ascii="Calibri" w:hAnsi="Calibri" w:cs="Calibri"/>
        </w:rPr>
      </w:pPr>
      <w:r>
        <w:rPr>
          <w:rFonts w:ascii="Calibri" w:hAnsi="Calibri" w:cs="Calibri"/>
        </w:rPr>
        <w:t>喷流噪声场仿真模块专注于模拟和预测飞机发动机尾喷流产生的噪声。它结合了流体动力学和声学原理，通过计算喷流中的湍流和压力脉动来预测产生的噪声。该模块具有多种噪声场仿真模拟方法，提供不同精度不同效率的选择，在权衡中选择最适合自己的方法。它为航空工程师提供了一个强大的工具，用于评估和优化飞机设计的噪声特性。</w:t>
      </w:r>
    </w:p>
    <w:p w14:paraId="27822EB4">
      <w:pPr>
        <w:pStyle w:val="6"/>
        <w:bidi w:val="0"/>
        <w:ind w:left="573" w:leftChars="0" w:hanging="573" w:firstLineChars="0"/>
      </w:pPr>
      <w:bookmarkStart w:id="55" w:name="_Toc182384684"/>
      <w:bookmarkStart w:id="56" w:name="_Toc10711"/>
      <w:bookmarkStart w:id="57" w:name="_Toc24188"/>
      <w:r>
        <w:t>仿真流场后处理模块</w:t>
      </w:r>
      <w:bookmarkEnd w:id="55"/>
      <w:bookmarkEnd w:id="56"/>
      <w:bookmarkEnd w:id="57"/>
    </w:p>
    <w:p w14:paraId="48466C28">
      <w:pPr>
        <w:ind w:firstLine="480" w:firstLineChars="200"/>
        <w:rPr>
          <w:rFonts w:ascii="Calibri" w:hAnsi="Calibri" w:cs="Calibri"/>
        </w:rPr>
      </w:pPr>
      <w:r>
        <w:rPr>
          <w:rFonts w:ascii="Calibri" w:hAnsi="Calibri" w:cs="Calibri"/>
        </w:rPr>
        <w:t>仿真流场后处理模块是用于分析和可视化计算流体动力学（CFD）仿真结果的工具。它允许用户通过多种方式查看和分析数据，如云图、矢量场、流线和压力分布等。这个模块通常包括数据切片、等值面生成、动画制作和统计分析等功能，使用户能够从不同角度和不同层次上理解流场的特性。后处理模块对于验证仿真结果、优化设计和沟通项目发现至关重要。</w:t>
      </w:r>
    </w:p>
    <w:p w14:paraId="50B02048">
      <w:pPr>
        <w:pStyle w:val="5"/>
        <w:bidi w:val="0"/>
        <w:ind w:left="575" w:leftChars="0" w:hanging="575" w:firstLineChars="0"/>
      </w:pPr>
      <w:bookmarkStart w:id="58" w:name="_Toc5548"/>
      <w:bookmarkStart w:id="59" w:name="_Toc23676"/>
      <w:bookmarkStart w:id="60" w:name="_Toc182384685"/>
      <w:bookmarkStart w:id="61" w:name="_Toc25617"/>
      <w:r>
        <w:t>模块间关系</w:t>
      </w:r>
      <w:bookmarkEnd w:id="58"/>
      <w:bookmarkEnd w:id="59"/>
      <w:bookmarkEnd w:id="60"/>
      <w:bookmarkEnd w:id="61"/>
    </w:p>
    <w:p w14:paraId="0FD35DA0">
      <w:pPr>
        <w:numPr>
          <w:ilvl w:val="0"/>
          <w:numId w:val="8"/>
        </w:numPr>
        <w:rPr>
          <w:rFonts w:ascii="Calibri" w:hAnsi="Calibri" w:cs="Calibri"/>
        </w:rPr>
      </w:pPr>
      <w:r>
        <w:rPr>
          <w:rFonts w:ascii="Calibri" w:hAnsi="Calibri" w:cs="Calibri"/>
        </w:rPr>
        <w:t>高质量网格生成模块与舰面环境发动机尾喷流噪声场高精度仿真模块之间通过网格与边界条件输入接口进行数据交换。网格生成模块提供求解器模块所需的网格文件和边界文件。</w:t>
      </w:r>
    </w:p>
    <w:p w14:paraId="3ABB7314">
      <w:pPr>
        <w:numPr>
          <w:ilvl w:val="0"/>
          <w:numId w:val="8"/>
        </w:numPr>
        <w:rPr>
          <w:rFonts w:ascii="Calibri" w:hAnsi="Calibri" w:cs="Calibri"/>
        </w:rPr>
      </w:pPr>
      <w:r>
        <w:rPr>
          <w:rFonts w:ascii="Calibri" w:hAnsi="Calibri" w:cs="Calibri"/>
        </w:rPr>
        <w:t>舰面环境发动机尾喷流噪声场高精度仿真模块与仿真流场后处理模块之间通过流场后处理接口进行数据交换。求解器模块和噪声仿真模块将计算结果输出给后处理模块，后处理模块进行数据的可视化处理和分析。</w:t>
      </w:r>
    </w:p>
    <w:p w14:paraId="443AA9B2">
      <w:pPr>
        <w:numPr>
          <w:ilvl w:val="0"/>
          <w:numId w:val="8"/>
        </w:numPr>
        <w:rPr>
          <w:rFonts w:ascii="Calibri" w:hAnsi="Calibri" w:cs="Calibri"/>
        </w:rPr>
      </w:pPr>
      <w:r>
        <w:rPr>
          <w:rFonts w:ascii="Calibri" w:hAnsi="Calibri" w:cs="Calibri"/>
        </w:rPr>
        <w:t>非结构化网格生成模块与结构化网格生成模块在功能上是并行的，但它们的输出可以作为输入提供给求解器模块，这取决于用户选择使用哪种类型的网格进行仿真。</w:t>
      </w:r>
    </w:p>
    <w:p w14:paraId="198CECEE">
      <w:pPr>
        <w:pStyle w:val="5"/>
        <w:bidi w:val="0"/>
        <w:ind w:left="575" w:leftChars="0" w:hanging="575" w:firstLineChars="0"/>
      </w:pPr>
      <w:bookmarkStart w:id="62" w:name="_Toc27646"/>
      <w:bookmarkStart w:id="63" w:name="_Toc13197"/>
      <w:bookmarkStart w:id="64" w:name="_Toc182384686"/>
      <w:bookmarkStart w:id="65" w:name="_Toc12404"/>
      <w:r>
        <w:t>关键模块设计</w:t>
      </w:r>
      <w:bookmarkEnd w:id="62"/>
      <w:bookmarkEnd w:id="63"/>
      <w:bookmarkEnd w:id="64"/>
      <w:bookmarkEnd w:id="65"/>
    </w:p>
    <w:p w14:paraId="4E6A2314">
      <w:pPr>
        <w:pStyle w:val="6"/>
        <w:bidi w:val="0"/>
        <w:ind w:left="573" w:leftChars="0" w:hanging="573" w:firstLineChars="0"/>
      </w:pPr>
      <w:bookmarkStart w:id="66" w:name="_Toc182384687"/>
      <w:bookmarkStart w:id="67" w:name="_Toc10114"/>
      <w:bookmarkStart w:id="68" w:name="_Toc27996"/>
      <w:r>
        <w:t>高质量网格生成模块设计</w:t>
      </w:r>
      <w:bookmarkEnd w:id="66"/>
      <w:bookmarkEnd w:id="67"/>
      <w:bookmarkEnd w:id="68"/>
    </w:p>
    <w:p w14:paraId="0AF45AD9">
      <w:pPr>
        <w:pStyle w:val="7"/>
      </w:pPr>
      <w:r>
        <w:t>结构化网格生成模块设计</w:t>
      </w:r>
    </w:p>
    <w:p w14:paraId="5B4DEDAE">
      <w:pPr>
        <w:ind w:firstLine="480" w:firstLineChars="200"/>
        <w:rPr>
          <w:rFonts w:ascii="Calibri" w:hAnsi="Calibri" w:cs="Calibri"/>
        </w:rPr>
      </w:pPr>
      <w:r>
        <w:rPr>
          <w:rFonts w:ascii="Calibri" w:hAnsi="Calibri" w:cs="Calibri"/>
        </w:rPr>
        <w:t>结构化网格生成模块主要包括表面网格生成子模块、贴体网格生成子模块、多层直角背景网格生成子模块以及重叠网格组装子模块，该模块的结构框架图如</w:t>
      </w:r>
      <w:r>
        <w:rPr>
          <w:rFonts w:hint="eastAsia" w:ascii="Calibri" w:hAnsi="Calibri" w:cs="Calibri"/>
          <w:lang w:val="en-US" w:eastAsia="zh-CN"/>
        </w:rPr>
        <w:t>下</w:t>
      </w:r>
      <w:r>
        <w:rPr>
          <w:rFonts w:ascii="Calibri" w:hAnsi="Calibri" w:cs="Calibri"/>
        </w:rPr>
        <w:t>所示。</w:t>
      </w:r>
    </w:p>
    <w:p w14:paraId="57A4048D">
      <w:pPr>
        <w:jc w:val="center"/>
        <w:rPr>
          <w:rFonts w:ascii="Calibri" w:hAnsi="Calibri" w:cs="Calibri"/>
        </w:rPr>
      </w:pPr>
      <w:r>
        <w:rPr>
          <w:rFonts w:ascii="Calibri" w:hAnsi="Calibri" w:cs="Calibri"/>
        </w:rPr>
        <w:drawing>
          <wp:inline distT="0" distB="0" distL="0" distR="0">
            <wp:extent cx="3475355" cy="2456180"/>
            <wp:effectExtent l="0" t="0" r="10795"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3482684" cy="2461275"/>
                    </a:xfrm>
                    <a:prstGeom prst="rect">
                      <a:avLst/>
                    </a:prstGeom>
                  </pic:spPr>
                </pic:pic>
              </a:graphicData>
            </a:graphic>
          </wp:inline>
        </w:drawing>
      </w:r>
    </w:p>
    <w:p w14:paraId="4A4F74FB">
      <w:pPr>
        <w:pStyle w:val="14"/>
      </w:pPr>
      <w:r>
        <w:t xml:space="preserve">图 </w:t>
      </w:r>
      <w:r>
        <w:fldChar w:fldCharType="begin"/>
      </w:r>
      <w:r>
        <w:instrText xml:space="preserve"> SEQ 图 \* ARABIC </w:instrText>
      </w:r>
      <w:r>
        <w:fldChar w:fldCharType="separate"/>
      </w:r>
      <w:r>
        <w:t>2</w:t>
      </w:r>
      <w:r>
        <w:fldChar w:fldCharType="end"/>
      </w:r>
      <w:r>
        <w:t>结构</w:t>
      </w:r>
      <w:r>
        <w:rPr>
          <w:szCs w:val="21"/>
        </w:rPr>
        <w:t>网格生成模块框架图</w:t>
      </w:r>
    </w:p>
    <w:p w14:paraId="6547A044">
      <w:pPr>
        <w:pStyle w:val="8"/>
      </w:pPr>
      <w:r>
        <w:t>表面网格生成子模块</w:t>
      </w:r>
    </w:p>
    <w:p w14:paraId="307DCABD">
      <w:pPr>
        <w:pStyle w:val="10"/>
        <w:bidi w:val="0"/>
      </w:pPr>
      <w:r>
        <w:rPr>
          <w:rFonts w:hint="eastAsia"/>
        </w:rPr>
        <w:t>模块概述</w:t>
      </w:r>
    </w:p>
    <w:p w14:paraId="2B81E012">
      <w:pPr>
        <w:pStyle w:val="11"/>
        <w:bidi w:val="0"/>
      </w:pPr>
      <w:r>
        <w:rPr>
          <w:rFonts w:hint="eastAsia"/>
        </w:rPr>
        <w:t>模块功能</w:t>
      </w:r>
    </w:p>
    <w:p w14:paraId="07DC3DCD">
      <w:pPr>
        <w:ind w:firstLine="420"/>
      </w:pPr>
      <w:r>
        <w:rPr>
          <w:rFonts w:hint="eastAsia"/>
        </w:rPr>
        <w:t>本模块负责表面结构网格的生成。</w:t>
      </w:r>
      <w:r>
        <w:rPr>
          <w:rFonts w:ascii="Calibri" w:hAnsi="Calibri" w:cs="Calibri"/>
        </w:rPr>
        <w:t>在模型表面自动生成大尺寸四边形（三角形被视为特殊四边形）非结构表面网格，然后将这些大尺寸四边形单元作为表面网格，在其内部细分生成结构化表面网格。</w:t>
      </w:r>
    </w:p>
    <w:p w14:paraId="273BA6EF">
      <w:pPr>
        <w:spacing w:line="240" w:lineRule="auto"/>
        <w:ind w:firstLine="420"/>
        <w:jc w:val="center"/>
        <w:rPr>
          <w:rFonts w:ascii="Calibri" w:hAnsi="Calibri" w:cs="Calibri"/>
        </w:rPr>
      </w:pPr>
      <w:r>
        <w:rPr>
          <w:rFonts w:ascii="Calibri" w:hAnsi="Calibri" w:cs="Calibri"/>
        </w:rPr>
        <w:drawing>
          <wp:inline distT="0" distB="0" distL="0" distR="0">
            <wp:extent cx="4319905" cy="1076960"/>
            <wp:effectExtent l="0" t="0" r="4445"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4319905" cy="1076960"/>
                    </a:xfrm>
                    <a:prstGeom prst="rect">
                      <a:avLst/>
                    </a:prstGeom>
                  </pic:spPr>
                </pic:pic>
              </a:graphicData>
            </a:graphic>
          </wp:inline>
        </w:drawing>
      </w:r>
    </w:p>
    <w:p w14:paraId="367FE0E9">
      <w:pPr>
        <w:pStyle w:val="14"/>
        <w:rPr>
          <w:szCs w:val="21"/>
        </w:rPr>
      </w:pPr>
      <w:r>
        <w:t xml:space="preserve">图 </w:t>
      </w:r>
      <w:r>
        <w:fldChar w:fldCharType="begin"/>
      </w:r>
      <w:r>
        <w:instrText xml:space="preserve"> SEQ 图 \* ARABIC </w:instrText>
      </w:r>
      <w:r>
        <w:fldChar w:fldCharType="separate"/>
      </w:r>
      <w:r>
        <w:t>3</w:t>
      </w:r>
      <w:r>
        <w:fldChar w:fldCharType="end"/>
      </w:r>
      <w:r>
        <w:rPr>
          <w:szCs w:val="21"/>
        </w:rPr>
        <w:t>表面网格生成子模块流程图</w:t>
      </w:r>
    </w:p>
    <w:p w14:paraId="6DE99F63">
      <w:pPr>
        <w:pStyle w:val="11"/>
        <w:bidi w:val="0"/>
      </w:pPr>
      <w:r>
        <w:rPr>
          <w:rFonts w:hint="eastAsia"/>
        </w:rPr>
        <w:t>模块输入</w:t>
      </w:r>
    </w:p>
    <w:p w14:paraId="7AB8406C">
      <w:pPr>
        <w:ind w:left="420"/>
      </w:pPr>
      <w:r>
        <w:rPr>
          <w:rFonts w:hint="eastAsia"/>
        </w:rPr>
        <w:t>本模块的输入文件为由建模软件生成的igs、iges、stl等类型的几何模型文件。</w:t>
      </w:r>
    </w:p>
    <w:p w14:paraId="2D144FE5">
      <w:pPr>
        <w:pStyle w:val="11"/>
        <w:bidi w:val="0"/>
      </w:pPr>
      <w:r>
        <w:rPr>
          <w:rFonts w:hint="eastAsia"/>
        </w:rPr>
        <w:t>模块输出</w:t>
      </w:r>
    </w:p>
    <w:p w14:paraId="60B579F3">
      <w:pPr>
        <w:pStyle w:val="2"/>
      </w:pPr>
      <w:r>
        <w:rPr>
          <w:rFonts w:hint="eastAsia"/>
        </w:rPr>
        <w:t>本模块读入几何模型文件后，在模型表面生成表面结构化网格，构建对应的网格面及网格线数据。这些数据包括：网格面、网格线坐标数据，网格面、网格线拓扑关系数据。网格面、网格线坐标数据存储在数据库中，网格面、网格线拓扑关系数据存储在内存中，供后续模块使用。</w:t>
      </w:r>
    </w:p>
    <w:p w14:paraId="534BB093">
      <w:pPr>
        <w:pStyle w:val="10"/>
        <w:bidi w:val="0"/>
      </w:pPr>
      <w:r>
        <w:rPr>
          <w:rFonts w:hint="eastAsia"/>
        </w:rPr>
        <w:t>模块程序设计细节</w:t>
      </w:r>
    </w:p>
    <w:p w14:paraId="0BC9AF03">
      <w:pPr>
        <w:pStyle w:val="11"/>
        <w:bidi w:val="0"/>
      </w:pPr>
      <w:r>
        <w:rPr>
          <w:rFonts w:hint="eastAsia"/>
        </w:rPr>
        <w:t>模块主要结构</w:t>
      </w:r>
    </w:p>
    <w:p w14:paraId="5493961A">
      <w:r>
        <w:rPr>
          <w:rFonts w:hint="eastAsia"/>
        </w:rPr>
        <w:t>该模块的计算流程如下</w:t>
      </w:r>
    </w:p>
    <w:p w14:paraId="63AE8EAB">
      <w:pPr>
        <w:rPr>
          <w:rFonts w:ascii="Calibri" w:hAnsi="Calibri" w:cs="Calibri"/>
        </w:rPr>
      </w:pPr>
      <w:r>
        <w:rPr>
          <w:rFonts w:ascii="Calibri" w:hAnsi="Calibri" w:cs="Calibri"/>
        </w:rPr>
        <w:t>步骤 1：</w:t>
      </w:r>
      <w:r>
        <w:rPr>
          <w:rFonts w:hint="eastAsia" w:ascii="Calibri" w:hAnsi="Calibri" w:cs="Calibri"/>
        </w:rPr>
        <w:t>读取几何模型文件。</w:t>
      </w:r>
    </w:p>
    <w:p w14:paraId="00D88A83">
      <w:r>
        <w:rPr>
          <w:rFonts w:ascii="Calibri" w:hAnsi="Calibri" w:cs="Calibri"/>
        </w:rPr>
        <w:t xml:space="preserve">步骤 </w:t>
      </w:r>
      <w:r>
        <w:rPr>
          <w:rFonts w:hint="eastAsia" w:ascii="Calibri" w:hAnsi="Calibri" w:cs="Calibri"/>
        </w:rPr>
        <w:t>2</w:t>
      </w:r>
      <w:r>
        <w:rPr>
          <w:rFonts w:ascii="Calibri" w:hAnsi="Calibri" w:cs="Calibri"/>
        </w:rPr>
        <w:t>：</w:t>
      </w:r>
      <w:r>
        <w:rPr>
          <w:rFonts w:hint="eastAsia" w:ascii="Calibri" w:hAnsi="Calibri" w:cs="Calibri"/>
        </w:rPr>
        <w:t>在几何模型上生成表面结构网格，存储为二维网格坐标数据。</w:t>
      </w:r>
    </w:p>
    <w:p w14:paraId="2C918346">
      <w:pPr>
        <w:pStyle w:val="2"/>
      </w:pPr>
      <w:r>
        <w:t xml:space="preserve">步骤 </w:t>
      </w:r>
      <w:r>
        <w:rPr>
          <w:rFonts w:hint="eastAsia"/>
        </w:rPr>
        <w:t>3</w:t>
      </w:r>
      <w:r>
        <w:t>：</w:t>
      </w:r>
      <w:r>
        <w:rPr>
          <w:rFonts w:hint="eastAsia"/>
        </w:rPr>
        <w:t>从二维网格坐标数据中解析出网格面、网格线拓扑关系。</w:t>
      </w:r>
    </w:p>
    <w:p w14:paraId="7AEC8466">
      <w:pPr>
        <w:pStyle w:val="11"/>
        <w:bidi w:val="0"/>
      </w:pPr>
      <w:r>
        <w:rPr>
          <w:rFonts w:hint="eastAsia"/>
        </w:rPr>
        <w:t>算法实现</w:t>
      </w:r>
    </w:p>
    <w:p w14:paraId="4695A89C">
      <w:pPr>
        <w:pStyle w:val="12"/>
      </w:pPr>
      <w:r>
        <w:rPr>
          <w:rFonts w:hint="eastAsia"/>
        </w:rPr>
        <w:t>表面结构网格生成</w:t>
      </w:r>
    </w:p>
    <w:p w14:paraId="7672492D">
      <w:pPr>
        <w:bidi w:val="0"/>
        <w:ind w:firstLine="480" w:firstLineChars="200"/>
        <w:rPr>
          <w:rFonts w:hint="eastAsia"/>
        </w:rPr>
      </w:pPr>
      <w:r>
        <w:t>第1步:使用初始的三角剖分在每个CAD面上计算一个缩放的交叉场。交叉方向是通过快速的多级热扩散方法计算的，并通过求解线性系统获得共形缩放。</w:t>
      </w:r>
    </w:p>
    <w:p w14:paraId="08968FF2">
      <w:pPr>
        <w:bidi w:val="0"/>
        <w:ind w:firstLine="480" w:firstLineChars="200"/>
        <w:rPr>
          <w:rFonts w:hint="eastAsia"/>
        </w:rPr>
      </w:pPr>
      <w:r>
        <w:t>交叉场是在表面上定义的，其值位于商空间S1/Q中，其中S1是圆群，Q是四边形对称群。它将表面上每个待网格化的点与一个由四个单位向量组成的十字关联起来，这些单位向量在表面的切平面内彼此正交。在我们的情况下，我们为每个CAD面计算一个交叉场，使得十字与界定该面的CAD曲线对齐。</w:t>
      </w:r>
    </w:p>
    <w:p w14:paraId="7B6FBADA">
      <w:pPr>
        <w:bidi w:val="0"/>
        <w:ind w:firstLine="480" w:firstLineChars="200"/>
        <w:rPr>
          <w:rFonts w:hint="eastAsia"/>
        </w:rPr>
      </w:pPr>
      <w:r>
        <w:t>为了表示交叉场，使用标准单位向量表示</w:t>
      </w:r>
      <m:oMath>
        <m:acc>
          <m:accPr>
            <m:chr m:val="⃗"/>
            <m:ctrlPr>
              <w:rPr>
                <w:rFonts w:ascii="Cambria Math" w:hAnsi="Cambria Math"/>
              </w:rPr>
            </m:ctrlPr>
          </m:accPr>
          <m:e>
            <m:r>
              <m:rPr>
                <m:sty m:val="p"/>
              </m:rPr>
              <w:rPr>
                <w:rFonts w:ascii="Cambria Math" w:hAnsi="Cambria Math"/>
              </w:rPr>
              <m:t>u</m:t>
            </m:r>
            <m:ctrlPr>
              <w:rPr>
                <w:rFonts w:ascii="Cambria Math" w:hAnsi="Cambria Math"/>
              </w:rPr>
            </m:ctrlPr>
          </m:e>
        </m:acc>
        <m:r>
          <m:rPr>
            <m:sty m:val="p"/>
          </m:rPr>
          <w:rPr>
            <w:rFonts w:ascii="Cambria Math" w:hAnsi="Cambria Math"/>
          </w:rPr>
          <m:t>=</m:t>
        </m:r>
        <m:d>
          <m:dPr>
            <m:ctrlPr>
              <w:rPr>
                <w:rFonts w:ascii="Cambria Math" w:hAnsi="Cambria Math"/>
              </w:rPr>
            </m:ctrlPr>
          </m:dP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d>
                  <m:dPr>
                    <m:ctrlPr>
                      <w:rPr>
                        <w:rFonts w:ascii="Cambria Math" w:hAnsi="Cambria Math"/>
                      </w:rPr>
                    </m:ctrlPr>
                  </m:dPr>
                  <m:e>
                    <m:r>
                      <m:rPr>
                        <m:sty m:val="p"/>
                      </m:rPr>
                      <w:rPr>
                        <w:rFonts w:ascii="Cambria Math" w:hAnsi="Cambria Math"/>
                      </w:rPr>
                      <m:t>4</m:t>
                    </m:r>
                    <m:r>
                      <m:rPr>
                        <m:sty m:val="p"/>
                      </m:rPr>
                      <w:rPr>
                        <w:rFonts w:hint="eastAsia" w:ascii="Cambria Math" w:hAnsi="Cambria Math"/>
                      </w:rPr>
                      <m:t>θ</m:t>
                    </m:r>
                    <m:ctrlPr>
                      <w:rPr>
                        <w:rFonts w:ascii="Cambria Math" w:hAnsi="Cambria Math"/>
                      </w:rPr>
                    </m:ctrlPr>
                  </m:e>
                </m:d>
                <m:ctrlPr>
                  <w:rPr>
                    <w:rFonts w:ascii="Cambria Math" w:hAnsi="Cambria Math"/>
                  </w:rPr>
                </m:ctrlPr>
              </m:e>
            </m:func>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d>
                  <m:dPr>
                    <m:ctrlPr>
                      <w:rPr>
                        <w:rFonts w:ascii="Cambria Math" w:hAnsi="Cambria Math"/>
                      </w:rPr>
                    </m:ctrlPr>
                  </m:dPr>
                  <m:e>
                    <m:r>
                      <m:rPr>
                        <m:sty m:val="p"/>
                      </m:rPr>
                      <w:rPr>
                        <w:rFonts w:ascii="Cambria Math" w:hAnsi="Cambria Math"/>
                      </w:rPr>
                      <m:t>4</m:t>
                    </m:r>
                    <m:r>
                      <m:rPr>
                        <m:sty m:val="p"/>
                      </m:rPr>
                      <w:rPr>
                        <w:rFonts w:hint="eastAsia" w:ascii="Cambria Math" w:hAnsi="Cambria Math"/>
                      </w:rPr>
                      <m:t>θ</m:t>
                    </m:r>
                    <m:ctrlPr>
                      <w:rPr>
                        <w:rFonts w:ascii="Cambria Math" w:hAnsi="Cambria Math"/>
                      </w:rPr>
                    </m:ctrlPr>
                  </m:e>
                </m:d>
                <m:ctrlPr>
                  <w:rPr>
                    <w:rFonts w:ascii="Cambria Math" w:hAnsi="Cambria Math"/>
                  </w:rPr>
                </m:ctrlPr>
              </m:e>
            </m:func>
            <m:ctrlPr>
              <w:rPr>
                <w:rFonts w:ascii="Cambria Math" w:hAnsi="Cambria Math"/>
              </w:rPr>
            </m:ctrlPr>
          </m:e>
        </m:d>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hint="eastAsia" w:ascii="Cambria Math" w:hAnsi="Cambria Math"/>
              </w:rPr>
              <m:t>u</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hint="eastAsia" w:ascii="Cambria Math" w:hAnsi="Cambria Math"/>
          </w:rPr>
          <m:t>）</m:t>
        </m:r>
      </m:oMath>
      <w:r>
        <w:t>，其中θ是四个分支中一个与局部参考框架的角度。与直接的角度表示θ不同，向量</w:t>
      </w:r>
      <m:oMath>
        <m:acc>
          <m:accPr>
            <m:chr m:val="⃗"/>
            <m:ctrlPr>
              <w:rPr>
                <w:rFonts w:ascii="Cambria Math" w:hAnsi="Cambria Math"/>
              </w:rPr>
            </m:ctrlPr>
          </m:accPr>
          <m:e>
            <m:r>
              <m:rPr>
                <m:sty m:val="p"/>
              </m:rPr>
              <w:rPr>
                <w:rFonts w:ascii="Cambria Math" w:hAnsi="Cambria Math"/>
              </w:rPr>
              <m:t>u</m:t>
            </m:r>
            <m:ctrlPr>
              <w:rPr>
                <w:rFonts w:ascii="Cambria Math" w:hAnsi="Cambria Math"/>
              </w:rPr>
            </m:ctrlPr>
          </m:e>
        </m:acc>
      </m:oMath>
      <w:r>
        <w:t>表示对四边形对称性是不变的，并且适合于线性有限元插值。由于单位向量的线性组合通常不是一个单位向量，因此在三角形内部的插值值不是严格表示交叉场的，但可以通过投影到单位圆上（即归一化向量表示）来轻松恢复交叉场。</w:t>
      </w:r>
    </w:p>
    <w:p w14:paraId="6B32DD99">
      <w:pPr>
        <w:bidi w:val="0"/>
        <w:ind w:firstLine="480" w:firstLineChars="200"/>
        <w:rPr>
          <w:rFonts w:hint="eastAsia"/>
        </w:rPr>
      </w:pPr>
      <w:r>
        <w:t>为了离散化向量场表示的交叉场，我们在三角剖分的每条边上定义一个交叉场，并使用Crouzeix-Raviart插值。交叉场问题的未知数是每个边上的表示向量分量</w:t>
      </w:r>
      <w:r>
        <w:rPr>
          <w:rFonts w:hint="eastAsia"/>
          <w:position w:val="-12"/>
        </w:rPr>
        <w:object>
          <v:shape id="_x0000_i1025" o:spt="75" type="#_x0000_t75" style="height:17.9pt;width:12.9pt;" o:ole="t" filled="f" o:preferrelative="t" stroked="f" coordsize="21600,21600">
            <v:path/>
            <v:fill on="f" focussize="0,0"/>
            <v:stroke on="f" joinstyle="miter"/>
            <v:imagedata r:id="rId12" o:title=""/>
            <o:lock v:ext="edit" aspectratio="t"/>
            <w10:wrap type="none"/>
            <w10:anchorlock/>
          </v:shape>
          <o:OLEObject Type="Embed" ProgID="Equation.DSMT4" ShapeID="_x0000_i1025" DrawAspect="Content" ObjectID="_1468075725" r:id="rId11">
            <o:LockedField>false</o:LockedField>
          </o:OLEObject>
        </w:object>
      </w:r>
      <w:r>
        <w:t xml:space="preserve">, </w:t>
      </w:r>
      <w:r>
        <w:rPr>
          <w:rFonts w:hint="eastAsia"/>
          <w:position w:val="-12"/>
        </w:rPr>
        <w:object>
          <v:shape id="_x0000_i1026" o:spt="75" type="#_x0000_t75" style="height:17.9pt;width:14.15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r>
        <w:t>。由于我们希望交叉场与表面边界对齐，Dirichlet边界条件是在每条边界边上</w:t>
      </w:r>
      <w:r>
        <w:rPr>
          <w:rFonts w:hint="eastAsia"/>
          <w:position w:val="-14"/>
        </w:rPr>
        <w:object>
          <v:shape id="_x0000_i1027" o:spt="75" type="#_x0000_t75" style="height:20pt;width:161.9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r>
        <w:t>。</w:t>
      </w:r>
    </w:p>
    <w:p w14:paraId="196C2DF2">
      <w:pPr>
        <w:widowControl/>
        <w:spacing w:line="400" w:lineRule="exact"/>
        <w:ind w:firstLine="480" w:firstLineChars="200"/>
        <w:jc w:val="left"/>
        <w:rPr>
          <w:rFonts w:hint="eastAsia" w:ascii="宋体" w:hAnsi="宋体" w:cs="宋体"/>
          <w:kern w:val="0"/>
        </w:rPr>
      </w:pPr>
      <w:r>
        <w:rPr>
          <w:rFonts w:ascii="宋体" w:hAnsi="宋体" w:cs="宋体"/>
          <w:kern w:val="0"/>
        </w:rPr>
        <w:t>为了在域内获得一个平滑的交叉场，自然的方法就是最小化Dirichlet能量：</w:t>
      </w:r>
    </w:p>
    <w:p w14:paraId="196E41C1">
      <w:pPr>
        <w:widowControl/>
        <w:spacing w:line="240" w:lineRule="auto"/>
        <w:jc w:val="center"/>
        <w:rPr>
          <w:rFonts w:hint="eastAsia" w:ascii="宋体" w:hAnsi="宋体" w:cs="宋体"/>
          <w:kern w:val="0"/>
        </w:rPr>
      </w:pPr>
      <w:r>
        <w:rPr>
          <w:rFonts w:hint="eastAsia"/>
          <w:position w:val="-30"/>
        </w:rPr>
        <w:object>
          <v:shape id="_x0000_i1028" o:spt="75" type="#_x0000_t75" style="height:29.15pt;width:67.8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p>
    <w:p w14:paraId="35DD4D13">
      <w:pPr>
        <w:bidi w:val="0"/>
        <w:ind w:firstLine="480" w:firstLineChars="200"/>
        <w:rPr>
          <w:rFonts w:hint="eastAsia"/>
        </w:rPr>
      </w:pPr>
      <w:r>
        <w:t>第2步：根据规定的尺寸约束、小CAD特征和与交叉场相关的共形缩放，计算全局度量场（结合方向场和标量尺寸图）。</w:t>
      </w:r>
    </w:p>
    <w:p w14:paraId="0961855F">
      <w:pPr>
        <w:bidi w:val="0"/>
        <w:ind w:firstLine="480" w:firstLineChars="200"/>
      </w:pPr>
      <w:r>
        <w:t>为了生成网格，需要某种形式的尺寸映射来指定域中目标元素的大小。当没有使用显式的标量尺寸场时，可以通过简单地使用统一的目标尺寸，或者在某些CAD实体（corners, curves）上指定尺寸，同时在远离这些实体的地方使用最大统一尺寸来隐式定义尺寸图。如果模型中有小的CAD曲线或小的预定尺寸，尺寸过渡通常受到大多数网格生成器的一个参数（通常是隐藏的）所限制，即最大网格梯度。</w:t>
      </w:r>
    </w:p>
    <w:p w14:paraId="7D4630F3">
      <w:pPr>
        <w:bidi w:val="0"/>
        <w:ind w:firstLine="480" w:firstLineChars="200"/>
      </w:pPr>
      <w:r>
        <w:t>大多数复杂的CAD模型具有多个尺度的特征，使用最小特征尺寸作为统一目标尺寸并不实际，因为这将导致网格元素数量过多。为了在通用模型上稳健地产生高质量的网格，需要使用平滑的尺寸映射来控制从小特征到大区域的过渡。</w:t>
      </w:r>
    </w:p>
    <w:p w14:paraId="05E2A214">
      <w:pPr>
        <w:bidi w:val="0"/>
        <w:rPr>
          <w:rFonts w:hint="eastAsia"/>
        </w:rPr>
      </w:pPr>
      <w:r>
        <w:t>考虑交叉场梯度</w:t>
      </w:r>
      <w:r>
        <w:rPr>
          <w:rFonts w:hint="eastAsia"/>
        </w:rPr>
        <w:t>，</w:t>
      </w:r>
      <w:r>
        <w:t>与交叉场相关的共形缩放产生一个尺寸映射。这个尺寸映射对于在模型的平滑区域生成正方形四边形至关重要</w:t>
      </w:r>
      <w:r>
        <w:rPr>
          <w:rFonts w:hint="eastAsia"/>
        </w:rPr>
        <w:t>，</w:t>
      </w:r>
      <w:r>
        <w:t>然而忽略了小CAD特征。因此，尝试使用这种差异在强制网格边缘（来自CAD）和网格生成器使用的（隐式或显式的）尺寸映射之间构建四边形网格，会导致质量较差的元素，即使这个过程是稳健的。理想的解决方案是拥有一个符合CAD特征和网格尺寸规定的交叉场，其共形缩放将自然与CAD几何兼容。</w:t>
      </w:r>
    </w:p>
    <w:p w14:paraId="67F81AEA">
      <w:pPr>
        <w:bidi w:val="0"/>
        <w:ind w:firstLine="480" w:firstLineChars="200"/>
      </w:pPr>
      <w:r>
        <w:t>第3步：考虑尺寸场和全局拓扑约束，生成CAD曲线的网格。</w:t>
      </w:r>
    </w:p>
    <w:p w14:paraId="14DF4F29">
      <w:pPr>
        <w:bidi w:val="0"/>
        <w:ind w:firstLine="480" w:firstLineChars="200"/>
      </w:pPr>
      <w:r>
        <w:rPr>
          <w:rFonts w:hint="eastAsia"/>
        </w:rPr>
        <w:t>首先对模型曲线进行网格化处理，然后对模型表面进行网格化处理，受曲线离散化约束，能够很好地生成三角形（或四面体），但四边形网格化（或六面体网格化）不是最佳的，因为四边形拓扑约束（弦）是全局性的并且通过模型曲线。</w:t>
      </w:r>
    </w:p>
    <w:p w14:paraId="5700DF4D">
      <w:pPr>
        <w:bidi w:val="0"/>
        <w:ind w:firstLine="480" w:firstLineChars="200"/>
        <w:rPr>
          <w:rFonts w:hint="eastAsia"/>
        </w:rPr>
      </w:pPr>
      <w:r>
        <w:rPr>
          <w:rFonts w:hint="eastAsia"/>
        </w:rPr>
        <w:t>使用通过积分全局尺寸图计算的理想边数的积分圆值，除了四边形CAD面上的曲线外，在相对的两侧施加相等的值。这种非最佳量化导致在不同CAD面的最终四元网格中产生许多必要的偶极（一对+1/–1不规则的顶点）。</w:t>
      </w:r>
    </w:p>
    <w:p w14:paraId="55EC9C27">
      <w:pPr>
        <w:bidi w:val="0"/>
        <w:ind w:firstLine="480" w:firstLineChars="200"/>
        <w:rPr>
          <w:rFonts w:hint="eastAsia"/>
        </w:rPr>
      </w:pPr>
      <w:r>
        <w:t>第4步：生成与预定义模式匹配的简单CAD面的准结构化四边形网格。</w:t>
      </w:r>
    </w:p>
    <w:p w14:paraId="712F7036">
      <w:pPr>
        <w:bidi w:val="0"/>
        <w:ind w:firstLine="480" w:firstLineChars="200"/>
        <w:rPr>
          <w:rFonts w:hint="eastAsia"/>
        </w:rPr>
      </w:pPr>
      <w:r>
        <w:rPr>
          <w:rFonts w:hint="eastAsia"/>
        </w:rPr>
        <w:t>在复杂的CAD模型中，通常有许多CAD面，但其中许多面具有简单多边形（如三角形、矩形、五边形）的拓扑结构。给定这样的多边形及其每边的边数，通常可以使用拓扑匹配技术直接找到四边形网格。在实践中，循环所有CAD面，并检查它们是否具有与一些模式相同的拓扑结构（χ和凸角）。当拓扑结构相同时，搜索与CAD面每一侧边缘数量匹配的图案细分，之前通过曲线量化步骤确定。如果存在整数线性问题的严格正解，则存在这种匹配。一旦四边形网格拓扑被确定，可以通过使用四边形网格几何更平滑来找到顶点位置。只有当几何质量令人满意时，才保留四元网格，如果不满意，将回退到非结构化方法。</w:t>
      </w:r>
    </w:p>
    <w:p w14:paraId="43F0C4F9">
      <w:pPr>
        <w:bidi w:val="0"/>
        <w:ind w:firstLine="480" w:firstLineChars="200"/>
        <w:rPr>
          <w:rFonts w:hint="eastAsia"/>
        </w:rPr>
      </w:pPr>
      <w:r>
        <w:t>第5步：使用由尺度场缩放的交叉场引导的前沿方法，在剩余的CAD面上生成非结构化四边形网格。</w:t>
      </w:r>
    </w:p>
    <w:p w14:paraId="06C159F4">
      <w:pPr>
        <w:bidi w:val="0"/>
        <w:ind w:firstLine="480" w:firstLineChars="200"/>
        <w:rPr>
          <w:rFonts w:hint="eastAsia"/>
        </w:rPr>
      </w:pPr>
      <w:r>
        <w:rPr>
          <w:rFonts w:hint="eastAsia"/>
        </w:rPr>
        <w:t>现在已经生成了CAD曲线的1D网格，是时候生成CAD曲面的初始四边形网格了。全四边形网格是通过以下稳健的三步方法生成的：（1）生成直角三角形的三角剖分，（2）将一些三角形合并为四边形以形成四边形主导网格，（3）应用中点细分来生成全四边形网格。</w:t>
      </w:r>
    </w:p>
    <w:p w14:paraId="42A4A2C8">
      <w:pPr>
        <w:bidi w:val="0"/>
        <w:ind w:firstLine="480" w:firstLineChars="200"/>
        <w:rPr>
          <w:rFonts w:hint="eastAsia"/>
        </w:rPr>
      </w:pPr>
      <w:r>
        <w:t>第6步：通过局部圆盘四边形操作和重网格化凸腔以匹配交叉场奇异性，修改四边形网格拓扑，使其成为准结构化。</w:t>
      </w:r>
    </w:p>
    <w:p w14:paraId="53606B6C">
      <w:pPr>
        <w:spacing w:line="400" w:lineRule="exact"/>
        <w:ind w:firstLine="420"/>
      </w:pPr>
      <w:r>
        <w:rPr>
          <w:rFonts w:hint="eastAsia"/>
        </w:rPr>
        <w:t>在剩余的CAD面上，从非结构化四边形网格开始，并通过使用模式匹配技术局部重新划分空腔来改进其拓扑结构。目标是迭代减少不规则顶点的数量，以达到一个准结构化拓扑。考虑CAD面，不规则顶点有四个来源：（i）面拓扑，（ii）面几何，（iii）曲线的非理想量化和（iv）正面网格的非理想行为（正面碰撞，不适合CAD特征或交叉场梯度的尺寸贴图等）。</w:t>
      </w:r>
    </w:p>
    <w:p w14:paraId="62571390">
      <w:pPr>
        <w:pStyle w:val="2"/>
        <w:rPr>
          <w:rFonts w:hint="eastAsia"/>
        </w:rPr>
      </w:pPr>
      <w:r>
        <w:drawing>
          <wp:inline distT="0" distB="0" distL="0" distR="0">
            <wp:extent cx="5274310" cy="1794510"/>
            <wp:effectExtent l="0" t="0" r="2540" b="15240"/>
            <wp:docPr id="1155132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32528" name="图片 1"/>
                    <pic:cNvPicPr>
                      <a:picLocks noChangeAspect="1"/>
                    </pic:cNvPicPr>
                  </pic:nvPicPr>
                  <pic:blipFill>
                    <a:blip r:embed="rId19"/>
                    <a:stretch>
                      <a:fillRect/>
                    </a:stretch>
                  </pic:blipFill>
                  <pic:spPr>
                    <a:xfrm>
                      <a:off x="0" y="0"/>
                      <a:ext cx="5274310" cy="1794510"/>
                    </a:xfrm>
                    <a:prstGeom prst="rect">
                      <a:avLst/>
                    </a:prstGeom>
                  </pic:spPr>
                </pic:pic>
              </a:graphicData>
            </a:graphic>
          </wp:inline>
        </w:drawing>
      </w:r>
    </w:p>
    <w:p w14:paraId="6C53CE56">
      <w:pPr>
        <w:pStyle w:val="2"/>
        <w:ind w:firstLine="480" w:firstLineChars="200"/>
        <w:rPr>
          <w:rFonts w:hint="eastAsia"/>
        </w:rPr>
      </w:pPr>
      <w:r>
        <w:rPr>
          <w:rFonts w:hint="eastAsia"/>
        </w:rPr>
        <w:t>为了去除不必要的不规则顶点，在包含三个或更多不规则顶点的四边形网格中构建凸拓扑腔，并用更规则的四边形网格替换它们。此过程如图所示，其中具有五价</w:t>
      </w:r>
      <w:r>
        <w:t>3</w:t>
      </w:r>
      <w:r>
        <w:rPr>
          <w:rFonts w:hint="eastAsia"/>
        </w:rPr>
        <w:t>（</w:t>
      </w:r>
      <w:r>
        <w:t>k=1</w:t>
      </w:r>
      <w:r>
        <w:rPr>
          <w:rFonts w:hint="eastAsia"/>
        </w:rPr>
        <w:t>）和六价</w:t>
      </w:r>
      <w:r>
        <w:t>5</w:t>
      </w:r>
      <w:r>
        <w:rPr>
          <w:rFonts w:hint="eastAsia"/>
        </w:rPr>
        <w:t>（</w:t>
      </w:r>
      <w:r>
        <w:t>k=−1</w:t>
      </w:r>
      <w:r>
        <w:rPr>
          <w:rFonts w:hint="eastAsia"/>
        </w:rPr>
        <w:t>）不规则顶点（</w:t>
      </w:r>
      <w:r>
        <w:t>P k=−1</w:t>
      </w:r>
      <w:r>
        <w:rPr>
          <w:rFonts w:hint="eastAsia"/>
        </w:rPr>
        <w:t>）的五边形空腔被仅具有一个五价</w:t>
      </w:r>
      <w:r>
        <w:t>5</w:t>
      </w:r>
      <w:r>
        <w:rPr>
          <w:rFonts w:hint="eastAsia"/>
        </w:rPr>
        <w:t>不规则顶点（</w:t>
      </w:r>
      <w:r>
        <w:t>k=−1</w:t>
      </w:r>
      <w:r>
        <w:rPr>
          <w:rFonts w:hint="eastAsia"/>
        </w:rPr>
        <w:t>）的五边形补片替换。</w:t>
      </w:r>
    </w:p>
    <w:p w14:paraId="41318FB0">
      <w:pPr>
        <w:pStyle w:val="10"/>
        <w:bidi w:val="0"/>
      </w:pPr>
      <w:r>
        <w:rPr>
          <w:rFonts w:hint="eastAsia"/>
        </w:rPr>
        <w:t>依赖关系</w:t>
      </w:r>
    </w:p>
    <w:p w14:paraId="60D9D300">
      <w:pPr>
        <w:numPr>
          <w:ilvl w:val="0"/>
          <w:numId w:val="9"/>
        </w:numPr>
      </w:pPr>
      <w:r>
        <w:t>内部依赖：</w:t>
      </w:r>
    </w:p>
    <w:p w14:paraId="126FB106">
      <w:pPr>
        <w:numPr>
          <w:ilvl w:val="0"/>
          <w:numId w:val="10"/>
        </w:numPr>
      </w:pPr>
      <w:bookmarkStart w:id="69" w:name="_Hlk192255141"/>
      <w:r>
        <w:rPr>
          <w:rFonts w:hint="eastAsia"/>
        </w:rPr>
        <w:t>SurFaceGen</w:t>
      </w:r>
      <w:r>
        <w:t>：</w:t>
      </w:r>
      <w:r>
        <w:rPr>
          <w:rFonts w:hint="eastAsia"/>
        </w:rPr>
        <w:t>表面结构网格生成模块。</w:t>
      </w:r>
    </w:p>
    <w:bookmarkEnd w:id="69"/>
    <w:p w14:paraId="57F18951">
      <w:pPr>
        <w:numPr>
          <w:ilvl w:val="0"/>
          <w:numId w:val="10"/>
        </w:numPr>
        <w:rPr>
          <w:rFonts w:hint="eastAsia"/>
        </w:rPr>
      </w:pPr>
      <w:bookmarkStart w:id="70" w:name="_Hlk192255133"/>
      <w:r>
        <w:t>PatchAnalyze：</w:t>
      </w:r>
      <w:r>
        <w:rPr>
          <w:rFonts w:hint="eastAsia"/>
        </w:rPr>
        <w:t>结构网格拓扑关系解析模块</w:t>
      </w:r>
      <w:bookmarkEnd w:id="70"/>
      <w:r>
        <w:rPr>
          <w:rFonts w:hint="eastAsia"/>
        </w:rPr>
        <w:t>。</w:t>
      </w:r>
    </w:p>
    <w:p w14:paraId="3397AB94">
      <w:pPr>
        <w:numPr>
          <w:ilvl w:val="0"/>
          <w:numId w:val="11"/>
        </w:numPr>
      </w:pPr>
      <w:r>
        <w:t>外部库：</w:t>
      </w:r>
    </w:p>
    <w:p w14:paraId="4070E622">
      <w:pPr>
        <w:numPr>
          <w:ilvl w:val="0"/>
          <w:numId w:val="10"/>
        </w:numPr>
        <w:spacing w:before="78" w:after="78"/>
        <w:rPr>
          <w:rFonts w:hint="eastAsia"/>
        </w:rPr>
      </w:pPr>
      <w:r>
        <w:rPr>
          <w:rFonts w:hint="eastAsia"/>
        </w:rPr>
        <w:t>KDTree库</w:t>
      </w:r>
      <w:r>
        <w:t>：</w:t>
      </w:r>
      <w:r>
        <w:rPr>
          <w:rFonts w:hint="eastAsia"/>
        </w:rPr>
        <w:t>用于查询最近点。</w:t>
      </w:r>
    </w:p>
    <w:p w14:paraId="1CB15A0C">
      <w:pPr>
        <w:pStyle w:val="10"/>
        <w:bidi w:val="0"/>
      </w:pPr>
      <w:r>
        <w:rPr>
          <w:rFonts w:hint="eastAsia"/>
        </w:rPr>
        <w:t>异常处理</w:t>
      </w:r>
    </w:p>
    <w:p w14:paraId="4A417A81">
      <w:r>
        <w:rPr>
          <w:rFonts w:hint="eastAsia"/>
        </w:rPr>
        <w:t>对于该模块存在的异常情况，进行下表内方法处理</w:t>
      </w:r>
    </w:p>
    <w:p w14:paraId="64187794">
      <w:pPr>
        <w:pStyle w:val="2"/>
        <w:jc w:val="center"/>
      </w:pPr>
      <w:r>
        <w:t xml:space="preserve">表 </w:t>
      </w:r>
      <w:r>
        <w:fldChar w:fldCharType="begin"/>
      </w:r>
      <w:r>
        <w:instrText xml:space="preserve"> SEQ 表 \* ARABIC </w:instrText>
      </w:r>
      <w:r>
        <w:fldChar w:fldCharType="separate"/>
      </w:r>
      <w:r>
        <w:t>1</w:t>
      </w:r>
      <w:r>
        <w:fldChar w:fldCharType="end"/>
      </w:r>
      <w:r>
        <w:rPr>
          <w:rFonts w:hint="eastAsia"/>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6"/>
        <w:gridCol w:w="4734"/>
      </w:tblGrid>
      <w:tr w14:paraId="61C3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5E79C4E9">
            <w:pPr>
              <w:jc w:val="center"/>
            </w:pPr>
            <w:r>
              <w:rPr>
                <w:rFonts w:hint="eastAsia"/>
              </w:rPr>
              <w:t>异常类型</w:t>
            </w:r>
          </w:p>
        </w:tc>
        <w:tc>
          <w:tcPr>
            <w:tcW w:w="2778" w:type="pct"/>
          </w:tcPr>
          <w:p w14:paraId="0083F7BD">
            <w:pPr>
              <w:jc w:val="center"/>
            </w:pPr>
            <w:r>
              <w:rPr>
                <w:rFonts w:hint="eastAsia"/>
              </w:rPr>
              <w:t>处理方式</w:t>
            </w:r>
          </w:p>
        </w:tc>
      </w:tr>
      <w:tr w14:paraId="51FB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DAA0F54">
            <w:pPr>
              <w:jc w:val="center"/>
            </w:pPr>
            <w:r>
              <w:rPr>
                <w:rFonts w:hint="eastAsia"/>
              </w:rPr>
              <w:t>文件不存在</w:t>
            </w:r>
            <w:r>
              <w:rPr>
                <w:rFonts w:hint="eastAsia"/>
              </w:rPr>
              <w:tab/>
            </w:r>
            <w:r>
              <w:rPr>
                <w:rFonts w:hint="eastAsia"/>
              </w:rPr>
              <w:t>终止程序</w:t>
            </w:r>
          </w:p>
        </w:tc>
        <w:tc>
          <w:tcPr>
            <w:tcW w:w="2778" w:type="pct"/>
          </w:tcPr>
          <w:p w14:paraId="701ADF75">
            <w:pPr>
              <w:jc w:val="center"/>
            </w:pPr>
            <w:r>
              <w:rPr>
                <w:rFonts w:hint="eastAsia"/>
              </w:rPr>
              <w:t xml:space="preserve">抛出异常 </w:t>
            </w:r>
          </w:p>
        </w:tc>
      </w:tr>
      <w:tr w14:paraId="1C82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3662BC29">
            <w:pPr>
              <w:jc w:val="center"/>
            </w:pPr>
            <w:r>
              <w:rPr>
                <w:rFonts w:hint="eastAsia"/>
              </w:rPr>
              <w:t>索引错误</w:t>
            </w:r>
          </w:p>
        </w:tc>
        <w:tc>
          <w:tcPr>
            <w:tcW w:w="2778" w:type="pct"/>
          </w:tcPr>
          <w:p w14:paraId="04D93994">
            <w:pPr>
              <w:jc w:val="center"/>
            </w:pPr>
            <w:r>
              <w:rPr>
                <w:rFonts w:hint="eastAsia"/>
              </w:rPr>
              <w:t>抛出异常</w:t>
            </w:r>
          </w:p>
        </w:tc>
      </w:tr>
      <w:tr w14:paraId="6A6B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59E44D85">
            <w:pPr>
              <w:jc w:val="center"/>
            </w:pPr>
            <w:r>
              <w:rPr>
                <w:rFonts w:hint="eastAsia"/>
              </w:rPr>
              <w:t>内存错误</w:t>
            </w:r>
          </w:p>
        </w:tc>
        <w:tc>
          <w:tcPr>
            <w:tcW w:w="2778" w:type="pct"/>
          </w:tcPr>
          <w:p w14:paraId="267ED2D7">
            <w:pPr>
              <w:jc w:val="center"/>
            </w:pPr>
            <w:r>
              <w:rPr>
                <w:rFonts w:hint="eastAsia"/>
              </w:rPr>
              <w:t>抛出异常</w:t>
            </w:r>
          </w:p>
        </w:tc>
      </w:tr>
      <w:tr w14:paraId="22CD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31B65B7A">
            <w:pPr>
              <w:jc w:val="center"/>
            </w:pPr>
            <w:r>
              <w:t>参数超出合法范围</w:t>
            </w:r>
          </w:p>
        </w:tc>
        <w:tc>
          <w:tcPr>
            <w:tcW w:w="2778" w:type="pct"/>
          </w:tcPr>
          <w:p w14:paraId="3BE0313C">
            <w:pPr>
              <w:jc w:val="center"/>
            </w:pPr>
            <w:r>
              <w:rPr>
                <w:rFonts w:hint="eastAsia"/>
              </w:rPr>
              <w:t>抛出异常</w:t>
            </w:r>
          </w:p>
        </w:tc>
      </w:tr>
    </w:tbl>
    <w:p w14:paraId="53DABA84">
      <w:pPr>
        <w:pStyle w:val="10"/>
        <w:bidi w:val="0"/>
      </w:pPr>
      <w:r>
        <w:rPr>
          <w:rFonts w:hint="eastAsia"/>
        </w:rPr>
        <w:t>性能优化</w:t>
      </w:r>
    </w:p>
    <w:p w14:paraId="4D059289">
      <w:pPr>
        <w:bidi w:val="0"/>
        <w:ind w:firstLine="480" w:firstLineChars="200"/>
      </w:pPr>
      <w:r>
        <w:rPr>
          <w:rFonts w:hint="eastAsia"/>
        </w:rPr>
        <w:t>1) 二进制高效读取：相对于ASCII文本格式大幅提高读写性能。</w:t>
      </w:r>
    </w:p>
    <w:p w14:paraId="1C0D899B">
      <w:pPr>
        <w:bidi w:val="0"/>
        <w:ind w:firstLine="480" w:firstLineChars="200"/>
        <w:rPr>
          <w:rFonts w:hint="eastAsia"/>
        </w:rPr>
      </w:pPr>
      <w:r>
        <w:rPr>
          <w:rFonts w:hint="eastAsia"/>
        </w:rPr>
        <w:t>2) KDT数据结构：</w:t>
      </w:r>
      <w:r>
        <w:t>用于</w:t>
      </w:r>
      <w:r>
        <w:rPr>
          <w:rFonts w:hint="eastAsia"/>
        </w:rPr>
        <w:t>数据点</w:t>
      </w:r>
      <w:r>
        <w:t>高效搜索</w:t>
      </w:r>
      <w:r>
        <w:rPr>
          <w:rFonts w:hint="eastAsia"/>
        </w:rPr>
        <w:t>。</w:t>
      </w:r>
    </w:p>
    <w:p w14:paraId="62E42C6D">
      <w:pPr>
        <w:pStyle w:val="8"/>
      </w:pPr>
      <w:r>
        <w:t>贴体网格生成子模块</w:t>
      </w:r>
    </w:p>
    <w:p w14:paraId="229EA06C">
      <w:pPr>
        <w:pStyle w:val="10"/>
        <w:bidi w:val="0"/>
      </w:pPr>
      <w:r>
        <w:rPr>
          <w:rFonts w:hint="eastAsia"/>
        </w:rPr>
        <w:t>模块概述</w:t>
      </w:r>
    </w:p>
    <w:p w14:paraId="3C479EA9">
      <w:pPr>
        <w:pStyle w:val="11"/>
        <w:bidi w:val="0"/>
        <w:rPr>
          <w:rFonts w:hint="eastAsia"/>
        </w:rPr>
      </w:pPr>
      <w:r>
        <w:rPr>
          <w:rFonts w:hint="eastAsia"/>
        </w:rPr>
        <w:t>模块功能</w:t>
      </w:r>
    </w:p>
    <w:p w14:paraId="66892D02">
      <w:pPr>
        <w:spacing w:line="400" w:lineRule="exact"/>
        <w:ind w:firstLine="420"/>
        <w:rPr>
          <w:rFonts w:ascii="Calibri" w:hAnsi="Calibri" w:cs="Calibri"/>
        </w:rPr>
      </w:pPr>
      <w:r>
        <w:rPr>
          <w:rFonts w:ascii="Calibri" w:hAnsi="Calibri" w:cs="Calibri"/>
        </w:rPr>
        <w:t>在模型表面生成多块对接结构化表面网格后，根据表面网格的拓扑结构、模型的复杂程度以及部件之间的运动关系等因素，将表面网格分为不同的区域。在各区域中使用双曲型网格生成方法外推生成贴体结构网格，各区域间的网格在区域边界处相互重叠。通过分区操作可以将复杂的、不易生成网格的外形分为多个简单的、易生成的区域，配合双曲外推方法可以高效、快速的在近场区生成贴体的重叠结构网格。</w:t>
      </w:r>
    </w:p>
    <w:p w14:paraId="379096A5">
      <w:pPr>
        <w:spacing w:line="240" w:lineRule="auto"/>
        <w:ind w:firstLine="420"/>
        <w:jc w:val="center"/>
        <w:rPr>
          <w:rFonts w:ascii="Calibri" w:hAnsi="Calibri" w:cs="Calibri"/>
        </w:rPr>
      </w:pPr>
      <w:r>
        <w:rPr>
          <w:rFonts w:ascii="Calibri" w:hAnsi="Calibri" w:cs="Calibri"/>
        </w:rPr>
        <w:drawing>
          <wp:inline distT="0" distB="0" distL="0" distR="0">
            <wp:extent cx="4319905" cy="1129665"/>
            <wp:effectExtent l="0" t="0" r="4445" b="1333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0"/>
                    <a:stretch>
                      <a:fillRect/>
                    </a:stretch>
                  </pic:blipFill>
                  <pic:spPr>
                    <a:xfrm>
                      <a:off x="0" y="0"/>
                      <a:ext cx="4319905" cy="1129665"/>
                    </a:xfrm>
                    <a:prstGeom prst="rect">
                      <a:avLst/>
                    </a:prstGeom>
                  </pic:spPr>
                </pic:pic>
              </a:graphicData>
            </a:graphic>
          </wp:inline>
        </w:drawing>
      </w:r>
    </w:p>
    <w:p w14:paraId="40F00784">
      <w:pPr>
        <w:pStyle w:val="14"/>
        <w:rPr>
          <w:szCs w:val="21"/>
        </w:rPr>
      </w:pPr>
      <w:r>
        <w:t xml:space="preserve">图 </w:t>
      </w:r>
      <w:r>
        <w:fldChar w:fldCharType="begin"/>
      </w:r>
      <w:r>
        <w:instrText xml:space="preserve"> SEQ 图 \* ARABIC </w:instrText>
      </w:r>
      <w:r>
        <w:fldChar w:fldCharType="separate"/>
      </w:r>
      <w:r>
        <w:t>4</w:t>
      </w:r>
      <w:r>
        <w:fldChar w:fldCharType="end"/>
      </w:r>
      <w:r>
        <w:rPr>
          <w:szCs w:val="21"/>
        </w:rPr>
        <w:t>贴体网格生成子模块流程图</w:t>
      </w:r>
    </w:p>
    <w:p w14:paraId="55C5DDC2">
      <w:pPr>
        <w:pStyle w:val="11"/>
        <w:bidi w:val="0"/>
      </w:pPr>
      <w:r>
        <w:rPr>
          <w:rFonts w:hint="eastAsia"/>
        </w:rPr>
        <w:t>模块输入</w:t>
      </w:r>
    </w:p>
    <w:p w14:paraId="0AA037FD">
      <w:pPr>
        <w:ind w:firstLine="420"/>
      </w:pPr>
      <w:r>
        <w:rPr>
          <w:rFonts w:hint="eastAsia"/>
        </w:rPr>
        <w:t>本模块的输入信息为由表面网格生成模块生成的网格面、网格线数据。</w:t>
      </w:r>
    </w:p>
    <w:p w14:paraId="29AD317F">
      <w:pPr>
        <w:pStyle w:val="11"/>
        <w:bidi w:val="0"/>
      </w:pPr>
      <w:r>
        <w:rPr>
          <w:rFonts w:hint="eastAsia"/>
        </w:rPr>
        <w:t>模块输出</w:t>
      </w:r>
    </w:p>
    <w:p w14:paraId="5BA923BA">
      <w:pPr>
        <w:pStyle w:val="2"/>
        <w:ind w:firstLine="480" w:firstLineChars="200"/>
        <w:rPr>
          <w:rFonts w:hint="eastAsia"/>
        </w:rPr>
      </w:pPr>
      <w:r>
        <w:rPr>
          <w:rFonts w:hint="eastAsia"/>
        </w:rPr>
        <w:t>本模块使用表面网格生成子模块生成的网格面及网格线数据，通过推进生成贴体结构网格。网格块、网格面、网格线坐标数据存储在数据库中，网格块、网格面、网格线拓扑关系数据存储在内存中，供后续模块使用。</w:t>
      </w:r>
    </w:p>
    <w:p w14:paraId="2629C991">
      <w:pPr>
        <w:pStyle w:val="10"/>
        <w:bidi w:val="0"/>
      </w:pPr>
      <w:r>
        <w:rPr>
          <w:rFonts w:hint="eastAsia"/>
        </w:rPr>
        <w:t>模块程序设计细节</w:t>
      </w:r>
    </w:p>
    <w:p w14:paraId="596C2DE7">
      <w:pPr>
        <w:pStyle w:val="11"/>
        <w:bidi w:val="0"/>
      </w:pPr>
      <w:r>
        <w:rPr>
          <w:rFonts w:hint="eastAsia"/>
        </w:rPr>
        <w:t>模块主要结构</w:t>
      </w:r>
    </w:p>
    <w:p w14:paraId="7829DE0E">
      <w:pPr>
        <w:spacing w:line="400" w:lineRule="exact"/>
      </w:pPr>
      <w:r>
        <w:rPr>
          <w:rFonts w:hint="eastAsia"/>
        </w:rPr>
        <w:t>该模块的计算流程如下</w:t>
      </w:r>
    </w:p>
    <w:p w14:paraId="7938B29F">
      <w:pPr>
        <w:spacing w:line="400" w:lineRule="exact"/>
        <w:rPr>
          <w:rFonts w:ascii="Calibri" w:hAnsi="Calibri" w:cs="Calibri"/>
        </w:rPr>
      </w:pPr>
      <w:r>
        <w:rPr>
          <w:rFonts w:ascii="Calibri" w:hAnsi="Calibri" w:cs="Calibri"/>
        </w:rPr>
        <w:t>步骤 1：</w:t>
      </w:r>
      <w:r>
        <w:rPr>
          <w:rFonts w:hint="eastAsia" w:ascii="Calibri" w:hAnsi="Calibri" w:cs="Calibri"/>
        </w:rPr>
        <w:t>选取一些网格面作为一个分区。</w:t>
      </w:r>
    </w:p>
    <w:p w14:paraId="0F298190">
      <w:pPr>
        <w:spacing w:line="400" w:lineRule="exact"/>
      </w:pPr>
      <w:r>
        <w:rPr>
          <w:rFonts w:ascii="Calibri" w:hAnsi="Calibri" w:cs="Calibri"/>
        </w:rPr>
        <w:t xml:space="preserve">步骤 </w:t>
      </w:r>
      <w:r>
        <w:rPr>
          <w:rFonts w:hint="eastAsia" w:ascii="Calibri" w:hAnsi="Calibri" w:cs="Calibri"/>
        </w:rPr>
        <w:t>2</w:t>
      </w:r>
      <w:r>
        <w:rPr>
          <w:rFonts w:ascii="Calibri" w:hAnsi="Calibri" w:cs="Calibri"/>
        </w:rPr>
        <w:t>：</w:t>
      </w:r>
      <w:r>
        <w:rPr>
          <w:rFonts w:hint="eastAsia" w:ascii="Calibri" w:hAnsi="Calibri" w:cs="Calibri"/>
        </w:rPr>
        <w:t>设置双曲推进算法生成参数。</w:t>
      </w:r>
    </w:p>
    <w:p w14:paraId="465C3845">
      <w:pPr>
        <w:pStyle w:val="2"/>
      </w:pPr>
      <w:r>
        <w:t xml:space="preserve">步骤 </w:t>
      </w:r>
      <w:r>
        <w:rPr>
          <w:rFonts w:hint="eastAsia"/>
        </w:rPr>
        <w:t>3</w:t>
      </w:r>
      <w:r>
        <w:t>：</w:t>
      </w:r>
      <w:r>
        <w:rPr>
          <w:rFonts w:hint="eastAsia"/>
        </w:rPr>
        <w:t>调用双曲推进网格生成求解器生成网格块坐标数据。</w:t>
      </w:r>
    </w:p>
    <w:p w14:paraId="4581039C">
      <w:pPr>
        <w:spacing w:line="400" w:lineRule="exact"/>
        <w:rPr>
          <w:rFonts w:hint="eastAsia" w:ascii="Calibri" w:hAnsi="Calibri" w:cs="Calibri"/>
        </w:rPr>
      </w:pPr>
      <w:r>
        <w:rPr>
          <w:rFonts w:ascii="Calibri" w:hAnsi="Calibri" w:cs="Calibri"/>
        </w:rPr>
        <w:t xml:space="preserve">步骤 </w:t>
      </w:r>
      <w:r>
        <w:rPr>
          <w:rFonts w:hint="eastAsia" w:ascii="Calibri" w:hAnsi="Calibri" w:cs="Calibri"/>
        </w:rPr>
        <w:t>4</w:t>
      </w:r>
      <w:r>
        <w:rPr>
          <w:rFonts w:ascii="Calibri" w:hAnsi="Calibri" w:cs="Calibri"/>
        </w:rPr>
        <w:t>：</w:t>
      </w:r>
      <w:r>
        <w:rPr>
          <w:rFonts w:hint="eastAsia" w:ascii="Calibri" w:hAnsi="Calibri" w:cs="Calibri"/>
        </w:rPr>
        <w:t>构造新生成网格实体与已有网格实体之间拓扑关系。</w:t>
      </w:r>
    </w:p>
    <w:p w14:paraId="7911F24C">
      <w:pPr>
        <w:spacing w:line="400" w:lineRule="exact"/>
        <w:rPr>
          <w:rFonts w:hint="eastAsia"/>
        </w:rPr>
      </w:pPr>
      <w:r>
        <w:rPr>
          <w:rFonts w:ascii="Calibri" w:hAnsi="Calibri" w:cs="Calibri"/>
        </w:rPr>
        <w:t xml:space="preserve">步骤 </w:t>
      </w:r>
      <w:r>
        <w:rPr>
          <w:rFonts w:hint="eastAsia" w:ascii="Calibri" w:hAnsi="Calibri" w:cs="Calibri"/>
        </w:rPr>
        <w:t>5：使用求解器生成的坐标数据填充新建网格实体。</w:t>
      </w:r>
    </w:p>
    <w:p w14:paraId="247B1555">
      <w:pPr>
        <w:pStyle w:val="11"/>
        <w:bidi w:val="0"/>
      </w:pPr>
      <w:r>
        <w:rPr>
          <w:rFonts w:hint="eastAsia"/>
        </w:rPr>
        <w:t>算法实现</w:t>
      </w:r>
    </w:p>
    <w:p w14:paraId="20EE176D">
      <w:pPr>
        <w:pStyle w:val="12"/>
      </w:pPr>
      <w:r>
        <w:rPr>
          <w:rFonts w:hint="eastAsia"/>
        </w:rPr>
        <w:t>双曲推进网格生成算法</w:t>
      </w:r>
    </w:p>
    <w:p w14:paraId="5B6B5DC0">
      <w:pPr>
        <w:ind w:firstLine="420"/>
        <w:rPr>
          <w:rFonts w:hint="eastAsia"/>
        </w:rPr>
      </w:pPr>
      <w:r>
        <w:rPr>
          <w:rFonts w:hint="eastAsia"/>
        </w:rPr>
        <w:t>双曲型网格生成算法控制方程为：</w:t>
      </w:r>
    </w:p>
    <w:p w14:paraId="4EEB34D7">
      <w:pPr>
        <w:jc w:val="center"/>
      </w:pPr>
      <m:oMathPara>
        <m:oMath>
          <m:d>
            <m:dPr>
              <m:begChr m:val="{"/>
              <m:endChr m:val=""/>
              <m:ctrlPr>
                <w:rPr>
                  <w:rFonts w:ascii="Cambria Math" w:hAnsi="Cambria Math"/>
                  <w:szCs w:val="28"/>
                </w:rPr>
              </m:ctrlPr>
            </m:dPr>
            <m:e>
              <m:eqArr>
                <m:eqArrPr>
                  <m:ctrlPr>
                    <w:rPr>
                      <w:rFonts w:ascii="Cambria Math" w:hAnsi="Cambria Math"/>
                      <w:i/>
                      <w:iCs/>
                      <w:szCs w:val="28"/>
                    </w:rPr>
                  </m:ctrlPr>
                </m:eqArrPr>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r>
                        <m:rPr/>
                        <w:rPr>
                          <w:rFonts w:ascii="Cambria Math" w:hAnsi="Cambria Math"/>
                          <w:szCs w:val="28"/>
                        </w:rPr>
                        <m:t>y</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y</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 xml:space="preserve">=0 </m:t>
                  </m:r>
                  <m:ctrlPr>
                    <w:rPr>
                      <w:rFonts w:ascii="Cambria Math" w:hAnsi="Cambria Math"/>
                      <w:i/>
                      <w:iCs/>
                      <w:szCs w:val="28"/>
                    </w:rPr>
                  </m:ctrlPr>
                </m:e>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r>
                        <m:rPr/>
                        <w:rPr>
                          <w:rFonts w:ascii="Cambria Math" w:hAnsi="Cambria Math"/>
                          <w:szCs w:val="28"/>
                        </w:rPr>
                        <m:t>y</m:t>
                      </m:r>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y</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=0</m:t>
                  </m:r>
                  <m:ctrlPr>
                    <w:rPr>
                      <w:rFonts w:ascii="Cambria Math" w:hAnsi="Cambria Math"/>
                      <w:i/>
                      <w:iCs/>
                      <w:szCs w:val="28"/>
                    </w:rPr>
                  </m:ctrlPr>
                </m:e>
                <m:e>
                  <m:sSub>
                    <m:sSubPr>
                      <m:ctrlPr>
                        <w:rPr>
                          <w:rFonts w:ascii="Cambria Math" w:hAnsi="Cambria Math"/>
                          <w:i/>
                          <w:iCs/>
                          <w:szCs w:val="28"/>
                        </w:rPr>
                      </m:ctrlPr>
                    </m:sSubPr>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r>
                        <m:rPr/>
                        <w:rPr>
                          <w:rFonts w:ascii="Cambria Math" w:hAnsi="Cambria Math"/>
                          <w:szCs w:val="28"/>
                        </w:rPr>
                        <m:t>y</m:t>
                      </m:r>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y</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r>
                        <m:rPr/>
                        <w:rPr>
                          <w:rFonts w:ascii="Cambria Math" w:hAnsi="Cambria Math"/>
                          <w:szCs w:val="28"/>
                        </w:rPr>
                        <m:t>y</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r>
                        <m:rPr/>
                        <w:rPr>
                          <w:rFonts w:ascii="Cambria Math" w:hAnsi="Cambria Math"/>
                          <w:szCs w:val="28"/>
                        </w:rPr>
                        <m:t>y</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r>
                        <m:rPr/>
                        <w:rPr>
                          <w:rFonts w:ascii="Cambria Math" w:hAnsi="Cambria Math"/>
                          <w:szCs w:val="28"/>
                        </w:rPr>
                        <m:t>y</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y</m:t>
                      </m:r>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r>
                    <m:rPr/>
                    <w:rPr>
                      <w:rFonts w:ascii="Cambria Math" w:hAnsi="Cambria Math"/>
                      <w:szCs w:val="28"/>
                    </w:rPr>
                    <m:t>=ΔV</m:t>
                  </m:r>
                  <m:ctrlPr>
                    <w:rPr>
                      <w:rFonts w:ascii="Cambria Math" w:hAnsi="Cambria Math"/>
                      <w:i/>
                      <w:iCs/>
                      <w:szCs w:val="28"/>
                    </w:rPr>
                  </m:ctrlPr>
                </m:e>
              </m:eqArr>
              <m:ctrlPr>
                <w:rPr>
                  <w:rFonts w:ascii="Cambria Math" w:hAnsi="Cambria Math"/>
                  <w:szCs w:val="28"/>
                </w:rPr>
              </m:ctrlPr>
            </m:e>
          </m:d>
        </m:oMath>
      </m:oMathPara>
    </w:p>
    <w:p w14:paraId="3056EAC8">
      <w:pPr>
        <w:rPr>
          <w:rFonts w:hint="eastAsia"/>
        </w:rPr>
      </w:pPr>
      <w:r>
        <w:rPr>
          <w:rFonts w:hint="eastAsia"/>
        </w:rPr>
        <w:t>即</w:t>
      </w:r>
    </w:p>
    <w:p w14:paraId="1179C9DC">
      <w:pPr>
        <w:jc w:val="center"/>
      </w:pPr>
      <m:oMathPara>
        <m:oMath>
          <m:m>
            <m:mPr>
              <m:mcs>
                <m:mc>
                  <m:mcPr>
                    <m:count m:val="1"/>
                    <m:mcJc m:val="center"/>
                  </m:mcPr>
                </m:mc>
              </m:mcs>
              <m:ctrlPr>
                <w:rPr>
                  <w:rFonts w:ascii="Cambria Math" w:hAnsi="Cambria Math"/>
                  <w:i/>
                  <w:szCs w:val="28"/>
                </w:rPr>
              </m:ctrlPr>
            </m:mPr>
            <m:mr>
              <m:e>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ξ</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ζ</m:t>
                    </m:r>
                    <m:ctrlPr>
                      <w:rPr>
                        <w:rFonts w:ascii="Cambria Math" w:hAnsi="Cambria Math"/>
                        <w:i/>
                        <w:szCs w:val="28"/>
                      </w:rPr>
                    </m:ctrlPr>
                  </m:sub>
                </m:sSub>
                <m:r>
                  <m:rPr/>
                  <w:rPr>
                    <w:rFonts w:ascii="Cambria Math" w:hAnsi="Cambria Math"/>
                    <w:szCs w:val="28"/>
                  </w:rPr>
                  <m:t>=0</m:t>
                </m:r>
                <m:ctrlPr>
                  <w:rPr>
                    <w:rFonts w:ascii="Cambria Math" w:hAnsi="Cambria Math"/>
                    <w:i/>
                    <w:szCs w:val="28"/>
                  </w:rPr>
                </m:ctrlPr>
              </m:e>
            </m:mr>
            <m:mr>
              <m:e>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η</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ζ</m:t>
                    </m:r>
                    <m:ctrlPr>
                      <w:rPr>
                        <w:rFonts w:ascii="Cambria Math" w:hAnsi="Cambria Math"/>
                        <w:i/>
                        <w:szCs w:val="28"/>
                      </w:rPr>
                    </m:ctrlPr>
                  </m:sub>
                </m:sSub>
                <m:r>
                  <m:rPr/>
                  <w:rPr>
                    <w:rFonts w:ascii="Cambria Math" w:hAnsi="Cambria Math"/>
                    <w:szCs w:val="28"/>
                  </w:rPr>
                  <m:t>=0</m:t>
                </m:r>
                <m:ctrlPr>
                  <w:rPr>
                    <w:rFonts w:ascii="Cambria Math" w:hAnsi="Cambria Math"/>
                    <w:i/>
                    <w:szCs w:val="28"/>
                  </w:rPr>
                </m:ctrlPr>
              </m:e>
            </m:mr>
            <m:mr>
              <m:e>
                <m:d>
                  <m:dPr>
                    <m:begChr m:val="|"/>
                    <m:endChr m:val="|"/>
                    <m:ctrlPr>
                      <w:rPr>
                        <w:rFonts w:ascii="Cambria Math" w:hAnsi="Cambria Math"/>
                        <w:i/>
                        <w:szCs w:val="28"/>
                      </w:rPr>
                    </m:ctrlPr>
                  </m:dPr>
                  <m:e>
                    <m:f>
                      <m:fPr>
                        <m:ctrlPr>
                          <w:rPr>
                            <w:rFonts w:ascii="Cambria Math" w:hAnsi="Cambria Math"/>
                            <w:i/>
                            <w:szCs w:val="28"/>
                          </w:rPr>
                        </m:ctrlPr>
                      </m:fPr>
                      <m:num>
                        <m:r>
                          <m:rPr/>
                          <w:rPr>
                            <w:rFonts w:ascii="Cambria Math" w:hAnsi="Cambria Math"/>
                            <w:szCs w:val="28"/>
                          </w:rPr>
                          <m:t>∂</m:t>
                        </m:r>
                        <m:d>
                          <m:dPr>
                            <m:ctrlPr>
                              <w:rPr>
                                <w:rFonts w:ascii="Cambria Math" w:hAnsi="Cambria Math"/>
                                <w:i/>
                                <w:szCs w:val="28"/>
                              </w:rPr>
                            </m:ctrlPr>
                          </m:dPr>
                          <m:e>
                            <m:r>
                              <m:rPr/>
                              <w:rPr>
                                <w:rFonts w:ascii="Cambria Math" w:hAnsi="Cambria Math"/>
                                <w:szCs w:val="28"/>
                              </w:rPr>
                              <m:t>x,y,z</m:t>
                            </m:r>
                            <m:ctrlPr>
                              <w:rPr>
                                <w:rFonts w:ascii="Cambria Math" w:hAnsi="Cambria Math"/>
                                <w:i/>
                                <w:szCs w:val="28"/>
                              </w:rPr>
                            </m:ctrlPr>
                          </m:e>
                        </m:d>
                        <m:ctrlPr>
                          <w:rPr>
                            <w:rFonts w:ascii="Cambria Math" w:hAnsi="Cambria Math"/>
                            <w:i/>
                            <w:szCs w:val="28"/>
                          </w:rPr>
                        </m:ctrlPr>
                      </m:num>
                      <m:den>
                        <m:r>
                          <m:rPr/>
                          <w:rPr>
                            <w:rFonts w:ascii="Cambria Math" w:hAnsi="Cambria Math"/>
                            <w:szCs w:val="28"/>
                          </w:rPr>
                          <m:t>∂</m:t>
                        </m:r>
                        <m:d>
                          <m:dPr>
                            <m:ctrlPr>
                              <w:rPr>
                                <w:rFonts w:ascii="Cambria Math" w:hAnsi="Cambria Math"/>
                                <w:i/>
                                <w:szCs w:val="28"/>
                              </w:rPr>
                            </m:ctrlPr>
                          </m:dPr>
                          <m:e>
                            <m:r>
                              <m:rPr/>
                              <w:rPr>
                                <w:rFonts w:ascii="Cambria Math" w:hAnsi="Cambria Math"/>
                                <w:szCs w:val="28"/>
                              </w:rPr>
                              <m:t>ξ,η,ζ</m:t>
                            </m:r>
                            <m:ctrlPr>
                              <w:rPr>
                                <w:rFonts w:ascii="Cambria Math" w:hAnsi="Cambria Math"/>
                                <w:i/>
                                <w:szCs w:val="28"/>
                              </w:rPr>
                            </m:ctrlPr>
                          </m:e>
                        </m:d>
                        <m:ctrlPr>
                          <w:rPr>
                            <w:rFonts w:ascii="Cambria Math" w:hAnsi="Cambria Math"/>
                            <w:i/>
                            <w:szCs w:val="28"/>
                          </w:rPr>
                        </m:ctrlPr>
                      </m:den>
                    </m:f>
                    <m:ctrlPr>
                      <w:rPr>
                        <w:rFonts w:ascii="Cambria Math" w:hAnsi="Cambria Math"/>
                        <w:i/>
                        <w:szCs w:val="28"/>
                      </w:rPr>
                    </m:ctrlPr>
                  </m:e>
                </m:d>
                <m:r>
                  <m:rPr/>
                  <w:rPr>
                    <w:rFonts w:ascii="Cambria Math" w:hAnsi="Cambria Math"/>
                    <w:szCs w:val="28"/>
                  </w:rPr>
                  <m:t>=</m:t>
                </m:r>
                <m:sSup>
                  <m:sSupPr>
                    <m:ctrlPr>
                      <w:rPr>
                        <w:rFonts w:ascii="Cambria Math" w:hAnsi="Cambria Math"/>
                        <w:i/>
                        <w:szCs w:val="28"/>
                      </w:rPr>
                    </m:ctrlPr>
                  </m:sSupPr>
                  <m:e>
                    <m:r>
                      <m:rPr/>
                      <w:rPr>
                        <w:rFonts w:ascii="Cambria Math" w:hAnsi="Cambria Math"/>
                        <w:szCs w:val="28"/>
                      </w:rPr>
                      <m:t>J</m:t>
                    </m:r>
                    <m:ctrlPr>
                      <w:rPr>
                        <w:rFonts w:ascii="Cambria Math" w:hAnsi="Cambria Math"/>
                        <w:i/>
                        <w:szCs w:val="28"/>
                      </w:rPr>
                    </m:ctrlPr>
                  </m:e>
                  <m:sup>
                    <m:r>
                      <m:rPr/>
                      <w:rPr>
                        <w:rFonts w:ascii="Cambria Math" w:hAnsi="Cambria Math"/>
                        <w:szCs w:val="28"/>
                      </w:rPr>
                      <m:t>−1</m:t>
                    </m:r>
                    <m:ctrlPr>
                      <w:rPr>
                        <w:rFonts w:ascii="Cambria Math" w:hAnsi="Cambria Math"/>
                        <w:i/>
                        <w:szCs w:val="28"/>
                      </w:rPr>
                    </m:ctrlPr>
                  </m:sup>
                </m:sSup>
                <m:r>
                  <m:rPr/>
                  <w:rPr>
                    <w:rFonts w:ascii="Cambria Math" w:hAnsi="Cambria Math"/>
                    <w:szCs w:val="28"/>
                  </w:rPr>
                  <m:t>=ΔV</m:t>
                </m:r>
                <m:ctrlPr>
                  <w:rPr>
                    <w:rFonts w:ascii="Cambria Math" w:hAnsi="Cambria Math"/>
                    <w:i/>
                    <w:szCs w:val="28"/>
                  </w:rPr>
                </m:ctrlPr>
              </m:e>
            </m:mr>
          </m:m>
        </m:oMath>
      </m:oMathPara>
    </w:p>
    <w:p w14:paraId="0841B02D">
      <w:pPr>
        <w:ind w:firstLine="420"/>
        <w:rPr>
          <w:rFonts w:hint="eastAsia"/>
        </w:rPr>
      </w:pPr>
      <w:r>
        <w:rPr>
          <w:rFonts w:hint="eastAsia"/>
        </w:rPr>
        <w:t>方程(1)和(2)代表</w:t>
      </w:r>
      <m:oMath>
        <m:r>
          <m:rPr/>
          <w:rPr>
            <w:rFonts w:ascii="Cambria Math" w:hAnsi="Cambria Math"/>
            <w:szCs w:val="28"/>
          </w:rPr>
          <m:t>ζ</m:t>
        </m:r>
      </m:oMath>
      <w:r>
        <w:rPr>
          <w:rFonts w:hint="eastAsia"/>
        </w:rPr>
        <w:t>等值面上的</w:t>
      </w:r>
      <m:oMath>
        <m:r>
          <m:rPr/>
          <w:rPr>
            <w:rFonts w:ascii="Cambria Math" w:hAnsi="Cambria Math"/>
            <w:szCs w:val="28"/>
          </w:rPr>
          <m:t>ξ</m:t>
        </m:r>
      </m:oMath>
      <w:r>
        <w:rPr>
          <w:rFonts w:hint="eastAsia"/>
        </w:rPr>
        <w:t>网格线和</w:t>
      </w:r>
      <m:oMath>
        <m:r>
          <m:rPr/>
          <w:rPr>
            <w:rFonts w:ascii="Cambria Math" w:hAnsi="Cambria Math"/>
            <w:szCs w:val="28"/>
          </w:rPr>
          <m:t>η</m:t>
        </m:r>
      </m:oMath>
      <w:r>
        <w:rPr>
          <w:rFonts w:hint="eastAsia"/>
        </w:rPr>
        <w:t>网格线都与</w:t>
      </w:r>
      <m:oMath>
        <m:r>
          <m:rPr/>
          <w:rPr>
            <w:rFonts w:ascii="Cambria Math" w:hAnsi="Cambria Math"/>
            <w:szCs w:val="28"/>
          </w:rPr>
          <m:t>ζ</m:t>
        </m:r>
      </m:oMath>
      <w:r>
        <w:rPr>
          <w:rFonts w:hint="eastAsia"/>
        </w:rPr>
        <w:t>网格线正交。由于这是一个非线性PDE，将其线性化</w:t>
      </w:r>
    </w:p>
    <w:p w14:paraId="5B106B1D">
      <w:pPr>
        <w:jc w:val="center"/>
      </w:pPr>
      <m:oMathPara>
        <m:oMath>
          <m:sSub>
            <m:sSubPr>
              <m:ctrlPr>
                <w:rPr>
                  <w:rFonts w:ascii="Cambria Math" w:hAnsi="Cambria Math"/>
                  <w:i/>
                  <w:szCs w:val="28"/>
                </w:rPr>
              </m:ctrlPr>
            </m:sSubPr>
            <m:e>
              <m:r>
                <m:rPr/>
                <w:rPr>
                  <w:rFonts w:ascii="Cambria Math" w:hAnsi="Cambria Math"/>
                  <w:szCs w:val="28"/>
                </w:rPr>
                <m:t>A</m:t>
              </m:r>
              <m:ctrlPr>
                <w:rPr>
                  <w:rFonts w:ascii="Cambria Math" w:hAnsi="Cambria Math"/>
                  <w:i/>
                  <w:szCs w:val="28"/>
                </w:rPr>
              </m:ctrlPr>
            </m:e>
            <m:sub>
              <m:r>
                <m:rPr/>
                <w:rPr>
                  <w:rFonts w:ascii="Cambria Math" w:hAnsi="Cambria Math"/>
                  <w:szCs w:val="28"/>
                </w:rPr>
                <m:t>0</m:t>
              </m:r>
              <m:ctrlPr>
                <w:rPr>
                  <w:rFonts w:ascii="Cambria Math" w:hAnsi="Cambria Math"/>
                  <w:i/>
                  <w:szCs w:val="28"/>
                </w:rPr>
              </m:ctrlPr>
            </m:sub>
          </m:sSub>
          <m:sSub>
            <m:sSubPr>
              <m:ctrlPr>
                <w:rPr>
                  <w:rFonts w:ascii="Cambria Math" w:hAnsi="Cambria Math"/>
                  <w:i/>
                  <w:szCs w:val="28"/>
                </w:rPr>
              </m:ctrlPr>
            </m:sSubPr>
            <m:e>
              <m:d>
                <m:dPr>
                  <m:ctrlPr>
                    <w:rPr>
                      <w:rFonts w:ascii="Cambria Math" w:hAnsi="Cambria Math"/>
                      <w:i/>
                      <w:szCs w:val="28"/>
                    </w:rPr>
                  </m:ctrlPr>
                </m:d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r>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0</m:t>
                      </m:r>
                      <m:ctrlPr>
                        <w:rPr>
                          <w:rFonts w:ascii="Cambria Math" w:hAnsi="Cambria Math"/>
                          <w:i/>
                          <w:szCs w:val="28"/>
                        </w:rPr>
                      </m:ctrlPr>
                    </m:sub>
                  </m:sSub>
                  <m:ctrlPr>
                    <w:rPr>
                      <w:rFonts w:ascii="Cambria Math" w:hAnsi="Cambria Math"/>
                      <w:i/>
                      <w:szCs w:val="28"/>
                    </w:rPr>
                  </m:ctrlPr>
                </m:e>
              </m:d>
              <m:ctrlPr>
                <w:rPr>
                  <w:rFonts w:ascii="Cambria Math" w:hAnsi="Cambria Math"/>
                  <w:i/>
                  <w:szCs w:val="28"/>
                </w:rPr>
              </m:ctrlPr>
            </m:e>
            <m:sub>
              <m:r>
                <m:rPr/>
                <w:rPr>
                  <w:rFonts w:ascii="Cambria Math" w:hAnsi="Cambria Math"/>
                  <w:szCs w:val="28"/>
                </w:rPr>
                <m:t>ξ</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r>
                <m:rPr/>
                <w:rPr>
                  <w:rFonts w:ascii="Cambria Math" w:hAnsi="Cambria Math"/>
                  <w:szCs w:val="28"/>
                </w:rPr>
                <m:t>B</m:t>
              </m:r>
              <m:ctrlPr>
                <w:rPr>
                  <w:rFonts w:ascii="Cambria Math" w:hAnsi="Cambria Math"/>
                  <w:i/>
                  <w:szCs w:val="28"/>
                </w:rPr>
              </m:ctrlPr>
            </m:e>
            <m:sub>
              <m:r>
                <m:rPr/>
                <w:rPr>
                  <w:rFonts w:ascii="Cambria Math" w:hAnsi="Cambria Math"/>
                  <w:szCs w:val="28"/>
                </w:rPr>
                <m:t>0</m:t>
              </m:r>
              <m:ctrlPr>
                <w:rPr>
                  <w:rFonts w:ascii="Cambria Math" w:hAnsi="Cambria Math"/>
                  <w:i/>
                  <w:szCs w:val="28"/>
                </w:rPr>
              </m:ctrlPr>
            </m:sub>
          </m:sSub>
          <m:sSub>
            <m:sSubPr>
              <m:ctrlPr>
                <w:rPr>
                  <w:rFonts w:ascii="Cambria Math" w:hAnsi="Cambria Math"/>
                  <w:i/>
                  <w:szCs w:val="28"/>
                </w:rPr>
              </m:ctrlPr>
            </m:sSubPr>
            <m:e>
              <m:d>
                <m:dPr>
                  <m:ctrlPr>
                    <w:rPr>
                      <w:rFonts w:ascii="Cambria Math" w:hAnsi="Cambria Math"/>
                      <w:i/>
                      <w:szCs w:val="28"/>
                    </w:rPr>
                  </m:ctrlPr>
                </m:d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r>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0</m:t>
                      </m:r>
                      <m:ctrlPr>
                        <w:rPr>
                          <w:rFonts w:ascii="Cambria Math" w:hAnsi="Cambria Math"/>
                          <w:i/>
                          <w:szCs w:val="28"/>
                        </w:rPr>
                      </m:ctrlPr>
                    </m:sub>
                  </m:sSub>
                  <m:ctrlPr>
                    <w:rPr>
                      <w:rFonts w:ascii="Cambria Math" w:hAnsi="Cambria Math"/>
                      <w:i/>
                      <w:szCs w:val="28"/>
                    </w:rPr>
                  </m:ctrlPr>
                </m:e>
              </m:d>
              <m:ctrlPr>
                <w:rPr>
                  <w:rFonts w:ascii="Cambria Math" w:hAnsi="Cambria Math"/>
                  <w:i/>
                  <w:szCs w:val="28"/>
                </w:rPr>
              </m:ctrlPr>
            </m:e>
            <m:sub>
              <m:r>
                <m:rPr/>
                <w:rPr>
                  <w:rFonts w:ascii="Cambria Math" w:hAnsi="Cambria Math"/>
                  <w:szCs w:val="28"/>
                </w:rPr>
                <m:t>η</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r>
                <m:rPr/>
                <w:rPr>
                  <w:rFonts w:ascii="Cambria Math" w:hAnsi="Cambria Math"/>
                  <w:szCs w:val="28"/>
                </w:rPr>
                <m:t>C</m:t>
              </m:r>
              <m:ctrlPr>
                <w:rPr>
                  <w:rFonts w:ascii="Cambria Math" w:hAnsi="Cambria Math"/>
                  <w:i/>
                  <w:szCs w:val="28"/>
                </w:rPr>
              </m:ctrlPr>
            </m:e>
            <m:sub>
              <m:r>
                <m:rPr/>
                <w:rPr>
                  <w:rFonts w:ascii="Cambria Math" w:hAnsi="Cambria Math"/>
                  <w:szCs w:val="28"/>
                </w:rPr>
                <m:t>0</m:t>
              </m:r>
              <m:ctrlPr>
                <w:rPr>
                  <w:rFonts w:ascii="Cambria Math" w:hAnsi="Cambria Math"/>
                  <w:i/>
                  <w:szCs w:val="28"/>
                </w:rPr>
              </m:ctrlPr>
            </m:sub>
          </m:sSub>
          <m:sSub>
            <m:sSubPr>
              <m:ctrlPr>
                <w:rPr>
                  <w:rFonts w:ascii="Cambria Math" w:hAnsi="Cambria Math"/>
                  <w:i/>
                  <w:szCs w:val="28"/>
                </w:rPr>
              </m:ctrlPr>
            </m:sSubPr>
            <m:e>
              <m:d>
                <m:dPr>
                  <m:ctrlPr>
                    <w:rPr>
                      <w:rFonts w:ascii="Cambria Math" w:hAnsi="Cambria Math"/>
                      <w:i/>
                      <w:szCs w:val="28"/>
                    </w:rPr>
                  </m:ctrlPr>
                </m:d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r>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0</m:t>
                      </m:r>
                      <m:ctrlPr>
                        <w:rPr>
                          <w:rFonts w:ascii="Cambria Math" w:hAnsi="Cambria Math"/>
                          <w:i/>
                          <w:szCs w:val="28"/>
                        </w:rPr>
                      </m:ctrlPr>
                    </m:sub>
                  </m:sSub>
                  <m:ctrlPr>
                    <w:rPr>
                      <w:rFonts w:ascii="Cambria Math" w:hAnsi="Cambria Math"/>
                      <w:i/>
                      <w:szCs w:val="28"/>
                    </w:rPr>
                  </m:ctrlPr>
                </m:e>
              </m:d>
              <m:ctrlPr>
                <w:rPr>
                  <w:rFonts w:ascii="Cambria Math" w:hAnsi="Cambria Math"/>
                  <w:i/>
                  <w:szCs w:val="28"/>
                </w:rPr>
              </m:ctrlPr>
            </m:e>
            <m:sub>
              <m:r>
                <m:rPr/>
                <w:rPr>
                  <w:rFonts w:ascii="Cambria Math" w:hAnsi="Cambria Math"/>
                  <w:szCs w:val="28"/>
                </w:rPr>
                <m:t>ζ</m:t>
              </m:r>
              <m:ctrlPr>
                <w:rPr>
                  <w:rFonts w:ascii="Cambria Math" w:hAnsi="Cambria Math"/>
                  <w:i/>
                  <w:szCs w:val="28"/>
                </w:rPr>
              </m:ctrlPr>
            </m:sub>
          </m:sSub>
          <m:r>
            <m:rPr/>
            <w:rPr>
              <w:rFonts w:ascii="Cambria Math" w:hAnsi="Cambria Math"/>
              <w:szCs w:val="28"/>
            </w:rPr>
            <m:t>=</m:t>
          </m:r>
          <m:acc>
            <m:accPr>
              <m:chr m:val="⃗"/>
              <m:ctrlPr>
                <w:rPr>
                  <w:rFonts w:ascii="Cambria Math" w:hAnsi="Cambria Math"/>
                  <w:i/>
                  <w:szCs w:val="28"/>
                </w:rPr>
              </m:ctrlPr>
            </m:accPr>
            <m:e>
              <m:r>
                <m:rPr/>
                <w:rPr>
                  <w:rFonts w:ascii="Cambria Math" w:hAnsi="Cambria Math"/>
                  <w:szCs w:val="28"/>
                </w:rPr>
                <m:t>f</m:t>
              </m:r>
              <m:ctrlPr>
                <w:rPr>
                  <w:rFonts w:ascii="Cambria Math" w:hAnsi="Cambria Math"/>
                  <w:i/>
                  <w:szCs w:val="28"/>
                </w:rPr>
              </m:ctrlPr>
            </m:e>
          </m:acc>
        </m:oMath>
      </m:oMathPara>
    </w:p>
    <w:p w14:paraId="1FEA1D4A">
      <w:pPr>
        <w:ind w:firstLine="420"/>
      </w:pPr>
      <w:r>
        <w:rPr>
          <w:rFonts w:hint="eastAsia"/>
        </w:rPr>
        <w:t>其中</w:t>
      </w:r>
      <m:oMath>
        <m:sSub>
          <m:sSubPr>
            <m:ctrlPr>
              <w:rPr>
                <w:rFonts w:ascii="Cambria Math" w:hAnsi="Cambria Math"/>
                <w:i/>
                <w:szCs w:val="28"/>
              </w:rPr>
            </m:ctrlPr>
          </m:sSubPr>
          <m:e>
            <m:r>
              <m:rPr/>
              <w:rPr>
                <w:rFonts w:ascii="Cambria Math" w:hAnsi="Cambria Math"/>
                <w:szCs w:val="28"/>
              </w:rPr>
              <m:t>r</m:t>
            </m:r>
            <m:ctrlPr>
              <w:rPr>
                <w:rFonts w:ascii="Cambria Math" w:hAnsi="Cambria Math"/>
                <w:i/>
                <w:szCs w:val="28"/>
              </w:rPr>
            </m:ctrlPr>
          </m:e>
          <m:sub>
            <m:r>
              <m:rPr/>
              <w:rPr>
                <w:rFonts w:ascii="Cambria Math" w:hAnsi="Cambria Math"/>
                <w:szCs w:val="28"/>
              </w:rPr>
              <m:t>0</m:t>
            </m:r>
            <m:ctrlPr>
              <w:rPr>
                <w:rFonts w:ascii="Cambria Math" w:hAnsi="Cambria Math"/>
                <w:i/>
                <w:szCs w:val="28"/>
              </w:rPr>
            </m:ctrlPr>
          </m:sub>
        </m:sSub>
      </m:oMath>
      <w:r>
        <w:rPr>
          <w:rFonts w:hint="eastAsia"/>
        </w:rPr>
        <w:t>表示在</w:t>
      </w:r>
      <m:oMath>
        <m:r>
          <m:rPr/>
          <w:rPr>
            <w:rFonts w:ascii="Cambria Math" w:hAnsi="Cambria Math"/>
            <w:szCs w:val="28"/>
          </w:rPr>
          <m:t>ζ</m:t>
        </m:r>
      </m:oMath>
      <w:r>
        <w:rPr>
          <w:rFonts w:hint="eastAsia"/>
        </w:rPr>
        <w:t>上一层的坐标值</w:t>
      </w:r>
    </w:p>
    <w:p w14:paraId="360D5A1B">
      <w:pPr>
        <w:pStyle w:val="2"/>
        <w:rPr>
          <w:rFonts w:hint="eastAsia"/>
        </w:rPr>
      </w:pPr>
      <m:oMathPara>
        <m:oMath>
          <m:r>
            <m:rPr/>
            <w:rPr>
              <w:rFonts w:ascii="Cambria Math" w:hAnsi="Cambria Math"/>
            </w:rPr>
            <m:t>A</m:t>
          </m:r>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ζ</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ζ</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ζ</m:t>
                        </m:r>
                        <m:ctrlPr>
                          <w:rPr>
                            <w:rFonts w:ascii="Cambria Math" w:hAnsi="Cambria Math"/>
                          </w:rPr>
                        </m:ctrlPr>
                      </m:sub>
                    </m:sSub>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mr>
                <m:mr>
                  <m:e>
                    <m:sSub>
                      <m:sSubPr>
                        <m:ctrlPr>
                          <w:rPr>
                            <w:rFonts w:ascii="Cambria Math" w:hAnsi="Cambria Math"/>
                          </w:rPr>
                        </m:ctrlPr>
                      </m:sSub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η</m:t>
                            </m:r>
                            <m:ctrlPr>
                              <w:rPr>
                                <w:rFonts w:ascii="Cambria Math" w:hAnsi="Cambria Math"/>
                              </w:rPr>
                            </m:ctrlPr>
                          </m:sub>
                        </m:sSub>
                        <m:r>
                          <m:rPr/>
                          <w:rPr>
                            <w:rFonts w:ascii="Cambria Math" w:hAnsi="Cambria Math"/>
                          </w:rPr>
                          <m:t>z</m:t>
                        </m:r>
                        <m:ctrlPr>
                          <w:rPr>
                            <w:rFonts w:ascii="Cambria Math" w:hAnsi="Cambria Math"/>
                          </w:rPr>
                        </m:ctrlPr>
                      </m:e>
                      <m:sub>
                        <m:r>
                          <m:rPr/>
                          <w:rPr>
                            <w:rFonts w:ascii="Cambria Math" w:hAnsi="Cambria Math"/>
                          </w:rPr>
                          <m:t>ζ</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ζ</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η</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ζ</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η</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η</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ζ</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η</m:t>
                        </m:r>
                        <m:ctrlPr>
                          <w:rPr>
                            <w:rFonts w:ascii="Cambria Math" w:hAnsi="Cambria Math"/>
                          </w:rPr>
                        </m:ctrlPr>
                      </m:sub>
                    </m:s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ζ</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ζ</m:t>
                        </m:r>
                        <m:ctrlPr>
                          <w:rPr>
                            <w:rFonts w:ascii="Cambria Math" w:hAnsi="Cambria Math"/>
                          </w:rPr>
                        </m:ctrlPr>
                      </m:sub>
                    </m:s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η</m:t>
                        </m:r>
                        <m:ctrlPr>
                          <w:rPr>
                            <w:rFonts w:ascii="Cambria Math" w:hAnsi="Cambria Math"/>
                          </w:rPr>
                        </m:ctrlPr>
                      </m:sub>
                    </m:sSub>
                    <m:ctrlPr>
                      <w:rPr>
                        <w:rFonts w:ascii="Cambria Math" w:hAnsi="Cambria Math"/>
                      </w:rPr>
                    </m:ctrlPr>
                  </m:e>
                </m:mr>
              </m:m>
              <m:ctrlPr>
                <w:rPr>
                  <w:rFonts w:ascii="Cambria Math" w:hAnsi="Cambria Math"/>
                </w:rPr>
              </m:ctrlPr>
            </m:e>
          </m:d>
        </m:oMath>
      </m:oMathPara>
    </w:p>
    <w:p w14:paraId="73726CFB">
      <w:pPr>
        <w:jc w:val="center"/>
      </w:pPr>
      <m:oMathPara>
        <m:oMath>
          <m:r>
            <m:rPr/>
            <w:rPr>
              <w:rFonts w:ascii="Cambria Math" w:hAnsi="Cambria Math"/>
              <w:szCs w:val="28"/>
            </w:rPr>
            <m:t>B=</m:t>
          </m:r>
          <m:d>
            <m:dPr>
              <m:ctrlPr>
                <w:rPr>
                  <w:rFonts w:ascii="Cambria Math" w:hAnsi="Cambria Math"/>
                  <w:i/>
                  <w:iCs/>
                  <w:szCs w:val="28"/>
                </w:rPr>
              </m:ctrlPr>
            </m:dPr>
            <m:e>
              <m:m>
                <m:mPr>
                  <m:mcs>
                    <m:mc>
                      <m:mcPr>
                        <m:count m:val="3"/>
                        <m:mcJc m:val="center"/>
                      </m:mcPr>
                    </m:mc>
                  </m:mcs>
                  <m:ctrlPr>
                    <w:rPr>
                      <w:rFonts w:ascii="Cambria Math" w:hAnsi="Cambria Math"/>
                      <w:i/>
                      <w:iCs/>
                      <w:szCs w:val="28"/>
                    </w:rPr>
                  </m:ctrlPr>
                </m:mPr>
                <m:mr>
                  <m:e>
                    <m:r>
                      <m:rPr/>
                      <w:rPr>
                        <w:rFonts w:ascii="Cambria Math" w:hAnsi="Cambria Math"/>
                        <w:szCs w:val="28"/>
                      </w:rPr>
                      <m:t>0</m:t>
                    </m:r>
                    <m:ctrlPr>
                      <w:rPr>
                        <w:rFonts w:ascii="Cambria Math" w:hAnsi="Cambria Math"/>
                        <w:i/>
                        <w:iCs/>
                        <w:szCs w:val="28"/>
                      </w:rPr>
                    </m:ctrlPr>
                  </m:e>
                  <m:e>
                    <m:r>
                      <m:rPr/>
                      <w:rPr>
                        <w:rFonts w:ascii="Cambria Math" w:hAnsi="Cambria Math"/>
                        <w:szCs w:val="28"/>
                      </w:rPr>
                      <m:t>0</m:t>
                    </m:r>
                    <m:ctrlPr>
                      <w:rPr>
                        <w:rFonts w:ascii="Cambria Math" w:hAnsi="Cambria Math"/>
                        <w:i/>
                        <w:iCs/>
                        <w:szCs w:val="28"/>
                      </w:rPr>
                    </m:ctrlPr>
                  </m:e>
                  <m:e>
                    <m:r>
                      <m:rPr/>
                      <w:rPr>
                        <w:rFonts w:ascii="Cambria Math" w:hAnsi="Cambria Math"/>
                        <w:szCs w:val="28"/>
                      </w:rPr>
                      <m:t>0</m:t>
                    </m:r>
                    <m:ctrlPr>
                      <w:rPr>
                        <w:rFonts w:ascii="Cambria Math" w:hAnsi="Cambria Math"/>
                        <w:i/>
                        <w:iCs/>
                        <w:szCs w:val="28"/>
                      </w:rPr>
                    </m:ctrlPr>
                  </m:e>
                </m:mr>
                <m:mr>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ctrlPr>
                      <w:rPr>
                        <w:rFonts w:ascii="Cambria Math" w:hAnsi="Cambria Math"/>
                        <w:i/>
                        <w:iCs/>
                        <w:szCs w:val="28"/>
                      </w:rPr>
                    </m:ctrlPr>
                  </m:e>
                  <m:e>
                    <m:sSub>
                      <m:sSubPr>
                        <m:ctrlPr>
                          <w:rPr>
                            <w:rFonts w:ascii="Cambria Math" w:hAnsi="Cambria Math"/>
                            <w:i/>
                            <w:iCs/>
                            <w:szCs w:val="28"/>
                          </w:rPr>
                        </m:ctrlPr>
                      </m:sSubPr>
                      <m:e>
                        <m:r>
                          <m:rPr/>
                          <w:rPr>
                            <w:rFonts w:ascii="Cambria Math" w:hAnsi="Cambria Math"/>
                            <w:szCs w:val="28"/>
                          </w:rPr>
                          <m:t>y</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ctrlPr>
                      <w:rPr>
                        <w:rFonts w:ascii="Cambria Math" w:hAnsi="Cambria Math"/>
                        <w:i/>
                        <w:iCs/>
                        <w:szCs w:val="28"/>
                      </w:rPr>
                    </m:ctrlPr>
                  </m:e>
                  <m:e>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ctrlPr>
                      <w:rPr>
                        <w:rFonts w:ascii="Cambria Math" w:hAnsi="Cambria Math"/>
                        <w:i/>
                        <w:iCs/>
                        <w:szCs w:val="28"/>
                      </w:rPr>
                    </m:ctrlPr>
                  </m:e>
                </m:mr>
                <m:mr>
                  <m:e>
                    <m:sSub>
                      <m:sSubPr>
                        <m:ctrlPr>
                          <w:rPr>
                            <w:rFonts w:ascii="Cambria Math" w:hAnsi="Cambria Math"/>
                            <w:i/>
                            <w:iCs/>
                            <w:szCs w:val="28"/>
                          </w:rPr>
                        </m:ctrlPr>
                      </m:sSubPr>
                      <m:e>
                        <m:sSub>
                          <m:sSubPr>
                            <m:ctrlPr>
                              <w:rPr>
                                <w:rFonts w:ascii="Cambria Math" w:hAnsi="Cambria Math"/>
                                <w:i/>
                                <w:iCs/>
                                <w:szCs w:val="28"/>
                              </w:rPr>
                            </m:ctrlPr>
                          </m:sSubPr>
                          <m:e>
                            <m:r>
                              <m:rPr/>
                              <w:rPr>
                                <w:rFonts w:ascii="Cambria Math" w:hAnsi="Cambria Math"/>
                                <w:szCs w:val="28"/>
                              </w:rPr>
                              <m:t>y</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z</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r>
                          <m:rPr/>
                          <w:rPr>
                            <w:rFonts w:ascii="Cambria Math" w:hAnsi="Cambria Math"/>
                            <w:szCs w:val="28"/>
                          </w:rPr>
                          <m:t>y</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ctrlPr>
                      <w:rPr>
                        <w:rFonts w:ascii="Cambria Math" w:hAnsi="Cambria Math"/>
                        <w:i/>
                        <w:iCs/>
                        <w:szCs w:val="28"/>
                      </w:rPr>
                    </m:ctrlPr>
                  </m:e>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z</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ctrlPr>
                      <w:rPr>
                        <w:rFonts w:ascii="Cambria Math" w:hAnsi="Cambria Math"/>
                        <w:i/>
                        <w:iCs/>
                        <w:szCs w:val="28"/>
                      </w:rPr>
                    </m:ctrlPr>
                  </m:e>
                  <m:e>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y</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r>
                          <m:rPr/>
                          <w:rPr>
                            <w:rFonts w:ascii="Cambria Math" w:hAnsi="Cambria Math"/>
                            <w:szCs w:val="28"/>
                          </w:rPr>
                          <m:t>x</m:t>
                        </m:r>
                        <m:ctrlPr>
                          <w:rPr>
                            <w:rFonts w:ascii="Cambria Math" w:hAnsi="Cambria Math"/>
                            <w:i/>
                            <w:iCs/>
                            <w:szCs w:val="28"/>
                          </w:rPr>
                        </m:ctrlPr>
                      </m:e>
                      <m:sub>
                        <m:r>
                          <m:rPr/>
                          <w:rPr>
                            <w:rFonts w:ascii="Cambria Math" w:hAnsi="Cambria Math"/>
                            <w:szCs w:val="28"/>
                          </w:rPr>
                          <m:t>ξ</m:t>
                        </m:r>
                        <m:ctrlPr>
                          <w:rPr>
                            <w:rFonts w:ascii="Cambria Math" w:hAnsi="Cambria Math"/>
                            <w:i/>
                            <w:iCs/>
                            <w:szCs w:val="28"/>
                          </w:rPr>
                        </m:ctrlPr>
                      </m:sub>
                    </m:sSub>
                    <m:sSub>
                      <m:sSubPr>
                        <m:ctrlPr>
                          <w:rPr>
                            <w:rFonts w:ascii="Cambria Math" w:hAnsi="Cambria Math"/>
                            <w:i/>
                            <w:iCs/>
                            <w:szCs w:val="28"/>
                          </w:rPr>
                        </m:ctrlPr>
                      </m:sSubPr>
                      <m:e>
                        <m:r>
                          <m:rPr/>
                          <w:rPr>
                            <w:rFonts w:ascii="Cambria Math" w:hAnsi="Cambria Math"/>
                            <w:szCs w:val="28"/>
                          </w:rPr>
                          <m:t>y</m:t>
                        </m:r>
                        <m:ctrlPr>
                          <w:rPr>
                            <w:rFonts w:ascii="Cambria Math" w:hAnsi="Cambria Math"/>
                            <w:i/>
                            <w:iCs/>
                            <w:szCs w:val="28"/>
                          </w:rPr>
                        </m:ctrlPr>
                      </m:e>
                      <m:sub>
                        <m:r>
                          <m:rPr/>
                          <w:rPr>
                            <w:rFonts w:ascii="Cambria Math" w:hAnsi="Cambria Math"/>
                            <w:szCs w:val="28"/>
                          </w:rPr>
                          <m:t>ζ</m:t>
                        </m:r>
                        <m:ctrlPr>
                          <w:rPr>
                            <w:rFonts w:ascii="Cambria Math" w:hAnsi="Cambria Math"/>
                            <w:i/>
                            <w:iCs/>
                            <w:szCs w:val="28"/>
                          </w:rPr>
                        </m:ctrlPr>
                      </m:sub>
                    </m:sSub>
                    <m:ctrlPr>
                      <w:rPr>
                        <w:rFonts w:ascii="Cambria Math" w:hAnsi="Cambria Math"/>
                        <w:i/>
                        <w:iCs/>
                        <w:szCs w:val="28"/>
                      </w:rPr>
                    </m:ctrlPr>
                  </m:e>
                </m:mr>
              </m:m>
              <m:ctrlPr>
                <w:rPr>
                  <w:rFonts w:ascii="Cambria Math" w:hAnsi="Cambria Math"/>
                  <w:i/>
                  <w:iCs/>
                  <w:szCs w:val="28"/>
                </w:rPr>
              </m:ctrlPr>
            </m:e>
          </m:d>
        </m:oMath>
      </m:oMathPara>
    </w:p>
    <w:p w14:paraId="7AE0C2D4">
      <w:pPr>
        <w:pStyle w:val="2"/>
      </w:pPr>
      <m:oMathPara>
        <m:oMath>
          <m:r>
            <m:rPr/>
            <w:rPr>
              <w:rFonts w:ascii="Cambria Math" w:hAnsi="Cambria Math"/>
            </w:rPr>
            <m:t>C</m:t>
          </m:r>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ξ</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ξ</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ξ</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ζ</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ζ</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ζ</m:t>
                        </m:r>
                        <m:ctrlPr>
                          <w:rPr>
                            <w:rFonts w:ascii="Cambria Math" w:hAnsi="Cambria Math"/>
                          </w:rPr>
                        </m:ctrlPr>
                      </m:sub>
                    </m:sSub>
                    <m:ctrlPr>
                      <w:rPr>
                        <w:rFonts w:ascii="Cambria Math" w:hAnsi="Cambria Math"/>
                      </w:rPr>
                    </m:ctrlPr>
                  </m:e>
                </m:mr>
                <m:mr>
                  <m:e>
                    <m:sSub>
                      <m:sSubPr>
                        <m:ctrlPr>
                          <w:rPr>
                            <w:rFonts w:ascii="Cambria Math" w:hAnsi="Cambria Math"/>
                          </w:rPr>
                        </m:ctrlPr>
                      </m:sSub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ξ</m:t>
                            </m:r>
                            <m:ctrlPr>
                              <w:rPr>
                                <w:rFonts w:ascii="Cambria Math" w:hAnsi="Cambria Math"/>
                              </w:rPr>
                            </m:ctrlPr>
                          </m:sub>
                        </m:sSub>
                        <m:r>
                          <m:rPr/>
                          <w:rPr>
                            <w:rFonts w:ascii="Cambria Math" w:hAnsi="Cambria Math"/>
                          </w:rPr>
                          <m:t>z</m:t>
                        </m:r>
                        <m:ctrlPr>
                          <w:rPr>
                            <w:rFonts w:ascii="Cambria Math" w:hAnsi="Cambria Math"/>
                          </w:rPr>
                        </m:ctrlPr>
                      </m:e>
                      <m:sub>
                        <m:r>
                          <m:rPr/>
                          <w:rPr>
                            <w:rFonts w:ascii="Cambria Math" w:hAnsi="Cambria Math"/>
                          </w:rPr>
                          <m:t>η</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η</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ξ</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η</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ξ</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ξ</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η</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ξ</m:t>
                        </m:r>
                        <m:ctrlPr>
                          <w:rPr>
                            <w:rFonts w:ascii="Cambria Math" w:hAnsi="Cambria Math"/>
                          </w:rPr>
                        </m:ctrlPr>
                      </m:sub>
                    </m:s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η</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η</m:t>
                        </m:r>
                        <m:ctrlPr>
                          <w:rPr>
                            <w:rFonts w:ascii="Cambria Math" w:hAnsi="Cambria Math"/>
                          </w:rPr>
                        </m:ctrlPr>
                      </m:sub>
                    </m:s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ξ</m:t>
                        </m:r>
                        <m:ctrlPr>
                          <w:rPr>
                            <w:rFonts w:ascii="Cambria Math" w:hAnsi="Cambria Math"/>
                          </w:rPr>
                        </m:ctrlPr>
                      </m:sub>
                    </m:sSub>
                    <m:ctrlPr>
                      <w:rPr>
                        <w:rFonts w:ascii="Cambria Math" w:hAnsi="Cambria Math"/>
                      </w:rPr>
                    </m:ctrlPr>
                  </m:e>
                </m:mr>
              </m:m>
              <m:ctrlPr>
                <w:rPr>
                  <w:rFonts w:ascii="Cambria Math" w:hAnsi="Cambria Math"/>
                </w:rPr>
              </m:ctrlPr>
            </m:e>
          </m:d>
        </m:oMath>
      </m:oMathPara>
    </w:p>
    <w:p w14:paraId="5126BD02">
      <w:pPr>
        <w:pStyle w:val="3"/>
        <w:spacing w:before="156" w:after="156"/>
        <w:jc w:val="center"/>
        <w:rPr>
          <w:lang w:eastAsia="zh-CN"/>
        </w:rPr>
      </w:pPr>
      <m:oMathPara>
        <m:oMath>
          <m:acc>
            <m:accPr>
              <m:chr m:val="⃗"/>
              <m:ctrlPr>
                <w:rPr>
                  <w:rFonts w:ascii="Cambria Math" w:hAnsi="Cambria Math"/>
                  <w:b w:val="0"/>
                  <w:bCs/>
                  <w:i/>
                  <w:iCs/>
                  <w:szCs w:val="28"/>
                </w:rPr>
              </m:ctrlPr>
            </m:accPr>
            <m:e>
              <m:r>
                <m:rPr/>
                <w:rPr>
                  <w:rFonts w:hint="default" w:ascii="Cambria Math" w:hAnsi="Cambria Math"/>
                  <w:szCs w:val="28"/>
                </w:rPr>
                <m:t>f</m:t>
              </m:r>
              <m:ctrlPr>
                <w:rPr>
                  <w:rFonts w:ascii="Cambria Math" w:hAnsi="Cambria Math"/>
                  <w:b w:val="0"/>
                  <w:bCs/>
                  <w:i/>
                  <w:iCs/>
                  <w:szCs w:val="28"/>
                </w:rPr>
              </m:ctrlPr>
            </m:e>
          </m:acc>
          <m:r>
            <m:rPr/>
            <w:rPr>
              <w:rFonts w:ascii="Cambria Math" w:hAnsi="Cambria Math"/>
              <w:szCs w:val="28"/>
            </w:rPr>
            <m:t>=</m:t>
          </m:r>
          <m:d>
            <m:dPr>
              <m:ctrlPr>
                <w:rPr>
                  <w:rFonts w:ascii="Cambria Math" w:hAnsi="Cambria Math"/>
                  <w:b w:val="0"/>
                  <w:bCs/>
                  <w:i/>
                  <w:iCs/>
                  <w:szCs w:val="28"/>
                </w:rPr>
              </m:ctrlPr>
            </m:dPr>
            <m:e>
              <m:m>
                <m:mPr>
                  <m:mcs>
                    <m:mc>
                      <m:mcPr>
                        <m:count m:val="1"/>
                        <m:mcJc m:val="center"/>
                      </m:mcPr>
                    </m:mc>
                  </m:mcs>
                  <m:ctrlPr>
                    <w:rPr>
                      <w:rFonts w:ascii="Cambria Math" w:hAnsi="Cambria Math"/>
                      <w:b w:val="0"/>
                      <w:bCs/>
                      <w:i/>
                      <w:iCs/>
                      <w:szCs w:val="28"/>
                    </w:rPr>
                  </m:ctrlPr>
                </m:mPr>
                <m:mr>
                  <m:e>
                    <m:r>
                      <m:rPr/>
                      <w:rPr>
                        <w:rFonts w:hint="default" w:ascii="Cambria Math" w:hAnsi="Cambria Math"/>
                        <w:szCs w:val="28"/>
                      </w:rPr>
                      <m:t>0</m:t>
                    </m:r>
                    <m:ctrlPr>
                      <w:rPr>
                        <w:rFonts w:ascii="Cambria Math" w:hAnsi="Cambria Math"/>
                        <w:b w:val="0"/>
                        <w:bCs/>
                        <w:i/>
                        <w:iCs/>
                        <w:szCs w:val="28"/>
                      </w:rPr>
                    </m:ctrlPr>
                  </m:e>
                </m:mr>
                <m:mr>
                  <m:e>
                    <m:r>
                      <m:rPr/>
                      <w:rPr>
                        <w:rFonts w:hint="default" w:ascii="Cambria Math" w:hAnsi="Cambria Math"/>
                        <w:szCs w:val="28"/>
                      </w:rPr>
                      <m:t>0</m:t>
                    </m:r>
                    <m:ctrlPr>
                      <w:rPr>
                        <w:rFonts w:ascii="Cambria Math" w:hAnsi="Cambria Math"/>
                        <w:b w:val="0"/>
                        <w:bCs/>
                        <w:i/>
                        <w:iCs/>
                        <w:szCs w:val="28"/>
                      </w:rPr>
                    </m:ctrlPr>
                  </m:e>
                </m:mr>
                <m:mr>
                  <m:e>
                    <m:r>
                      <m:rPr/>
                      <w:rPr>
                        <w:rFonts w:hint="default" w:ascii="Cambria Math" w:hAnsi="Cambria Math"/>
                        <w:szCs w:val="28"/>
                      </w:rPr>
                      <m:t>ΔV−Δ</m:t>
                    </m:r>
                    <m:sSub>
                      <m:sSubPr>
                        <m:ctrlPr>
                          <w:rPr>
                            <w:rFonts w:ascii="Cambria Math" w:hAnsi="Cambria Math"/>
                            <w:b w:val="0"/>
                            <w:bCs/>
                            <w:i/>
                            <w:iCs/>
                            <w:szCs w:val="28"/>
                          </w:rPr>
                        </m:ctrlPr>
                      </m:sSubPr>
                      <m:e>
                        <m:r>
                          <m:rPr/>
                          <w:rPr>
                            <w:rFonts w:hint="default" w:ascii="Cambria Math" w:hAnsi="Cambria Math"/>
                            <w:szCs w:val="28"/>
                          </w:rPr>
                          <m:t>V</m:t>
                        </m:r>
                        <m:ctrlPr>
                          <w:rPr>
                            <w:rFonts w:ascii="Cambria Math" w:hAnsi="Cambria Math"/>
                            <w:b w:val="0"/>
                            <w:bCs/>
                            <w:i/>
                            <w:iCs/>
                            <w:szCs w:val="28"/>
                          </w:rPr>
                        </m:ctrlPr>
                      </m:e>
                      <m:sub>
                        <m:r>
                          <m:rPr/>
                          <w:rPr>
                            <w:rFonts w:hint="default" w:ascii="Cambria Math" w:hAnsi="Cambria Math"/>
                            <w:szCs w:val="28"/>
                          </w:rPr>
                          <m:t>0</m:t>
                        </m:r>
                        <m:ctrlPr>
                          <w:rPr>
                            <w:rFonts w:ascii="Cambria Math" w:hAnsi="Cambria Math"/>
                            <w:b w:val="0"/>
                            <w:bCs/>
                            <w:i/>
                            <w:iCs/>
                            <w:szCs w:val="28"/>
                          </w:rPr>
                        </m:ctrlPr>
                      </m:sub>
                    </m:sSub>
                    <m:ctrlPr>
                      <w:rPr>
                        <w:rFonts w:ascii="Cambria Math" w:hAnsi="Cambria Math"/>
                        <w:b w:val="0"/>
                        <w:bCs/>
                        <w:i/>
                        <w:iCs/>
                        <w:szCs w:val="28"/>
                      </w:rPr>
                    </m:ctrlPr>
                  </m:e>
                </m:mr>
              </m:m>
              <m:ctrlPr>
                <w:rPr>
                  <w:rFonts w:ascii="Cambria Math" w:hAnsi="Cambria Math"/>
                  <w:b w:val="0"/>
                  <w:bCs/>
                  <w:i/>
                  <w:iCs/>
                  <w:szCs w:val="28"/>
                </w:rPr>
              </m:ctrlPr>
            </m:e>
          </m:d>
        </m:oMath>
      </m:oMathPara>
    </w:p>
    <w:p w14:paraId="74941900">
      <w:pPr>
        <w:ind w:firstLine="420"/>
        <w:rPr>
          <w:rFonts w:hint="eastAsia"/>
        </w:rPr>
      </w:pPr>
      <w:r>
        <w:rPr>
          <w:rFonts w:hint="eastAsia"/>
        </w:rPr>
        <w:t>因此得到上述线性双曲方程组，可以沿着</w:t>
      </w:r>
      <m:oMath>
        <m:r>
          <m:rPr/>
          <w:rPr>
            <w:rFonts w:ascii="Cambria Math" w:hAnsi="Cambria Math"/>
            <w:szCs w:val="28"/>
          </w:rPr>
          <m:t>ζ</m:t>
        </m:r>
      </m:oMath>
      <w:r>
        <w:rPr>
          <w:rFonts w:hint="eastAsia"/>
        </w:rPr>
        <w:t>方向推进求解。</w:t>
      </w:r>
    </w:p>
    <w:p w14:paraId="623CA10D">
      <w:pPr>
        <w:ind w:firstLine="420"/>
        <w:rPr>
          <w:rFonts w:hint="eastAsia"/>
        </w:rPr>
      </w:pPr>
      <w:r>
        <w:rPr>
          <w:rFonts w:hint="eastAsia"/>
        </w:rPr>
        <w:t>沿着</w:t>
      </w:r>
      <m:oMath>
        <m:r>
          <m:rPr/>
          <w:rPr>
            <w:rFonts w:ascii="Cambria Math" w:hAnsi="Cambria Math"/>
            <w:szCs w:val="28"/>
          </w:rPr>
          <m:t>ζ</m:t>
        </m:r>
      </m:oMath>
      <w:r>
        <w:rPr>
          <w:rFonts w:hint="eastAsia"/>
        </w:rPr>
        <w:t>方向推进求解上述方程，并且可采取隐式推进方法，以避免</w:t>
      </w:r>
      <m:oMath>
        <m:r>
          <m:rPr/>
          <w:rPr>
            <w:rFonts w:ascii="Cambria Math" w:hAnsi="Cambria Math"/>
            <w:szCs w:val="28"/>
          </w:rPr>
          <m:t>ζ</m:t>
        </m:r>
      </m:oMath>
      <w:r>
        <w:rPr>
          <w:rFonts w:hint="eastAsia"/>
        </w:rPr>
        <w:t>方向步长受限。这样可以简单的选取</w:t>
      </w:r>
      <m:oMath>
        <m:r>
          <m:rPr/>
          <w:rPr>
            <w:rFonts w:ascii="Cambria Math" w:hAnsi="Cambria Math"/>
            <w:szCs w:val="28"/>
          </w:rPr>
          <m:t>ξ</m:t>
        </m:r>
      </m:oMath>
      <w:r>
        <w:rPr>
          <w:rFonts w:hint="eastAsia"/>
        </w:rPr>
        <w:t>、</w:t>
      </w:r>
      <m:oMath>
        <m:r>
          <m:rPr/>
          <w:rPr>
            <w:rFonts w:ascii="Cambria Math" w:hAnsi="Cambria Math"/>
            <w:szCs w:val="28"/>
          </w:rPr>
          <m:t>η</m:t>
        </m:r>
      </m:oMath>
      <w:r>
        <w:rPr>
          <w:rFonts w:hint="eastAsia"/>
        </w:rPr>
        <w:t>和</w:t>
      </w:r>
      <m:oMath>
        <m:r>
          <m:rPr/>
          <w:rPr>
            <w:rFonts w:ascii="Cambria Math" w:hAnsi="Cambria Math"/>
            <w:szCs w:val="28"/>
          </w:rPr>
          <m:t>ζ</m:t>
        </m:r>
      </m:oMath>
      <w:r>
        <w:rPr>
          <w:rFonts w:hint="eastAsia"/>
        </w:rPr>
        <w:t>三个方向的步长全部为1。</w:t>
      </w:r>
    </w:p>
    <w:p w14:paraId="4AFB6BBB">
      <w:pPr>
        <w:ind w:firstLine="420"/>
      </w:pPr>
      <w:r>
        <w:rPr>
          <w:rFonts w:hint="eastAsia"/>
        </w:rPr>
        <w:t>从第</w:t>
      </w:r>
      <m:oMath>
        <m:r>
          <m:rPr/>
          <w:rPr>
            <w:rFonts w:ascii="Cambria Math" w:hAnsi="Cambria Math"/>
            <w:szCs w:val="28"/>
          </w:rPr>
          <m:t>l</m:t>
        </m:r>
      </m:oMath>
      <w:r>
        <w:rPr>
          <w:rFonts w:hint="eastAsia"/>
        </w:rPr>
        <w:t>层推进到第</w:t>
      </w:r>
      <m:oMath>
        <m:r>
          <m:rPr/>
          <w:rPr>
            <w:rFonts w:ascii="Cambria Math" w:hAnsi="Cambria Math"/>
            <w:szCs w:val="28"/>
          </w:rPr>
          <m:t>l+1</m:t>
        </m:r>
      </m:oMath>
      <w:r>
        <w:rPr>
          <w:rFonts w:hint="eastAsia"/>
        </w:rPr>
        <w:t>层，所有的系数矩阵采用第</w:t>
      </w:r>
      <m:oMath>
        <m:r>
          <m:rPr/>
          <w:rPr>
            <w:rFonts w:ascii="Cambria Math" w:hAnsi="Cambria Math"/>
            <w:szCs w:val="28"/>
          </w:rPr>
          <m:t>l</m:t>
        </m:r>
      </m:oMath>
      <w:r>
        <w:rPr>
          <w:rFonts w:hint="eastAsia"/>
        </w:rPr>
        <w:t>层计算</w:t>
      </w:r>
    </w:p>
    <w:p w14:paraId="366C1CB8">
      <w:pPr>
        <w:pStyle w:val="2"/>
        <w:rPr>
          <w:rFonts w:hint="eastAsia"/>
        </w:rP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ξ</m:t>
              </m:r>
              <m:ctrlPr>
                <w:rPr>
                  <w:rFonts w:ascii="Cambria Math" w:hAnsi="Cambria Math"/>
                </w:rPr>
              </m:ctrlP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l</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η</m:t>
              </m:r>
              <m:ctrlPr>
                <w:rPr>
                  <w:rFonts w:ascii="Cambria Math" w:hAnsi="Cambria Math"/>
                </w:rPr>
              </m:ctrlP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l</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ζ</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l</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l</m:t>
              </m:r>
              <m:r>
                <m:rPr>
                  <m:sty m:val="p"/>
                </m:rPr>
                <w:rPr>
                  <w:rFonts w:ascii="Cambria Math" w:hAnsi="Cambria Math"/>
                </w:rPr>
                <m:t>+1</m:t>
              </m:r>
              <m:ctrlPr>
                <w:rPr>
                  <w:rFonts w:ascii="Cambria Math" w:hAnsi="Cambria Math"/>
                </w:rPr>
              </m:ctrlPr>
            </m:sub>
          </m:sSub>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mr>
                <m:mr>
                  <m:e>
                    <m:r>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l</m:t>
                        </m:r>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mr>
              </m:m>
              <m:ctrlPr>
                <w:rPr>
                  <w:rFonts w:ascii="Cambria Math" w:hAnsi="Cambria Math"/>
                </w:rPr>
              </m:ctrlPr>
            </m:e>
          </m:d>
        </m:oMath>
      </m:oMathPara>
    </w:p>
    <w:p w14:paraId="5A4D3D14">
      <w:pPr>
        <w:ind w:firstLine="420"/>
        <w:rPr>
          <w:rFonts w:hint="eastAsia"/>
        </w:rPr>
      </w:pPr>
      <w:r>
        <w:rPr>
          <w:rFonts w:hint="eastAsia"/>
        </w:rPr>
        <w:t>在</w:t>
      </w:r>
      <m:oMath>
        <m:r>
          <m:rPr/>
          <w:rPr>
            <w:rFonts w:ascii="Cambria Math" w:hAnsi="Cambria Math"/>
            <w:szCs w:val="28"/>
          </w:rPr>
          <m:t>ξ</m:t>
        </m:r>
      </m:oMath>
      <w:r>
        <w:rPr>
          <w:rFonts w:hint="eastAsia"/>
        </w:rPr>
        <w:t>和</w:t>
      </w:r>
      <m:oMath>
        <m:r>
          <m:rPr/>
          <w:rPr>
            <w:rFonts w:ascii="Cambria Math" w:hAnsi="Cambria Math"/>
            <w:szCs w:val="28"/>
          </w:rPr>
          <m:t>η</m:t>
        </m:r>
      </m:oMath>
      <w:r>
        <w:rPr>
          <w:rFonts w:hint="eastAsia"/>
        </w:rPr>
        <w:t>方向，采用二阶中心差分计算空间导数：</w:t>
      </w:r>
    </w:p>
    <w:p w14:paraId="24CB24E4">
      <w:pPr>
        <w:pStyle w:val="2"/>
        <w:rPr>
          <w:rFonts w:hint="eastAsia"/>
        </w:rPr>
      </w:pPr>
      <m:oMathPara>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ξ</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j</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2</m:t>
              </m:r>
              <m:ctrlPr>
                <w:rPr>
                  <w:rFonts w:ascii="Cambria Math" w:hAnsi="Cambria Math"/>
                </w:rPr>
              </m:ctrlPr>
            </m:den>
          </m:f>
          <m:r>
            <m:rPr>
              <m:sty m:val="p"/>
            </m:rPr>
            <w:rPr>
              <w:rFonts w:ascii="Cambria Math" w:hAnsi="Cambria Math"/>
            </w:rPr>
            <m:t xml:space="preserve">,   </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η</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num>
            <m:den>
              <m:r>
                <m:rPr>
                  <m:sty m:val="p"/>
                </m:rPr>
                <w:rPr>
                  <w:rFonts w:ascii="Cambria Math" w:hAnsi="Cambria Math"/>
                </w:rPr>
                <m:t>2</m:t>
              </m:r>
              <m:ctrlPr>
                <w:rPr>
                  <w:rFonts w:ascii="Cambria Math" w:hAnsi="Cambria Math"/>
                </w:rPr>
              </m:ctrlPr>
            </m:den>
          </m:f>
        </m:oMath>
      </m:oMathPara>
    </w:p>
    <w:p w14:paraId="3A93ED86">
      <w:pPr>
        <w:ind w:firstLine="420"/>
        <w:rPr>
          <w:rFonts w:hint="eastAsia"/>
        </w:rPr>
      </w:pPr>
      <w:r>
        <w:rPr>
          <w:rFonts w:hint="eastAsia"/>
        </w:rPr>
        <w:t>在</w:t>
      </w:r>
      <m:oMath>
        <m:r>
          <m:rPr/>
          <w:rPr>
            <w:rFonts w:ascii="Cambria Math" w:hAnsi="Cambria Math"/>
            <w:szCs w:val="28"/>
          </w:rPr>
          <m:t>ζ</m:t>
        </m:r>
      </m:oMath>
      <w:r>
        <w:rPr>
          <w:rFonts w:hint="eastAsia"/>
        </w:rPr>
        <w:t>方向采用隐式差分。</w:t>
      </w:r>
    </w:p>
    <w:p w14:paraId="580BFCA7">
      <w:pPr>
        <w:jc w:val="center"/>
      </w:pPr>
      <m:oMathPara>
        <m:oMath>
          <m:sSub>
            <m:sSubPr>
              <m:ctrlPr>
                <w:rPr>
                  <w:rFonts w:ascii="Cambria Math" w:hAnsi="Cambria Math"/>
                  <w:szCs w:val="28"/>
                </w:rPr>
              </m:ctrlPr>
            </m:sSubPr>
            <m:e>
              <m:r>
                <m:rPr>
                  <m:sty m:val="p"/>
                </m:rPr>
                <w:rPr>
                  <w:rFonts w:ascii="Cambria Math" w:hAnsi="Cambria Math"/>
                  <w:szCs w:val="28"/>
                </w:rPr>
                <m:t>∇</m:t>
              </m:r>
              <m:ctrlPr>
                <w:rPr>
                  <w:rFonts w:ascii="Cambria Math" w:hAnsi="Cambria Math"/>
                  <w:szCs w:val="28"/>
                </w:rPr>
              </m:ctrlPr>
            </m:e>
            <m:sub>
              <m:r>
                <m:rPr/>
                <w:rPr>
                  <w:rFonts w:ascii="Cambria Math" w:hAnsi="Cambria Math"/>
                  <w:szCs w:val="28"/>
                </w:rPr>
                <m:t>ξ</m:t>
              </m:r>
              <m:ctrlPr>
                <w:rPr>
                  <w:rFonts w:ascii="Cambria Math" w:hAnsi="Cambria Math"/>
                  <w:szCs w:val="28"/>
                </w:rPr>
              </m:ctrlPr>
            </m:sub>
          </m:sSub>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l+1</m:t>
              </m:r>
              <m:ctrlPr>
                <w:rPr>
                  <w:rFonts w:ascii="Cambria Math" w:hAnsi="Cambria Math"/>
                  <w:i/>
                  <w:szCs w:val="28"/>
                </w:rPr>
              </m:ctrlPr>
            </m:sub>
          </m:sSub>
          <m:r>
            <m:rPr>
              <m:sty m:val="p"/>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l+1</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l</m:t>
              </m:r>
              <m:ctrlPr>
                <w:rPr>
                  <w:rFonts w:ascii="Cambria Math" w:hAnsi="Cambria Math"/>
                  <w:i/>
                  <w:szCs w:val="28"/>
                </w:rPr>
              </m:ctrlPr>
            </m:sub>
          </m:sSub>
        </m:oMath>
      </m:oMathPara>
    </w:p>
    <w:p w14:paraId="5EE87DBD">
      <w:pPr>
        <w:ind w:firstLine="420"/>
        <w:rPr>
          <w:rFonts w:hint="eastAsia"/>
        </w:rPr>
      </w:pPr>
      <w:r>
        <w:rPr>
          <w:rFonts w:hint="eastAsia"/>
        </w:rPr>
        <w:t>采用近似隐式分解得到</w:t>
      </w:r>
    </w:p>
    <w:p w14:paraId="182CAB28">
      <w:pPr>
        <w:jc w:val="center"/>
      </w:pPr>
      <m:oMathPara>
        <m:oMath>
          <m:d>
            <m:dPr>
              <m:ctrlPr>
                <w:rPr>
                  <w:rFonts w:ascii="Cambria Math" w:hAnsi="Cambria Math"/>
                  <w:i/>
                  <w:szCs w:val="28"/>
                </w:rPr>
              </m:ctrlPr>
            </m:dPr>
            <m:e>
              <m:r>
                <m:rPr/>
                <w:rPr>
                  <w:rFonts w:ascii="Cambria Math" w:hAnsi="Cambria Math"/>
                  <w:szCs w:val="28"/>
                </w:rPr>
                <m:t>I+</m:t>
              </m:r>
              <m:sSubSup>
                <m:sSubSupPr>
                  <m:ctrlPr>
                    <w:rPr>
                      <w:rFonts w:ascii="Cambria Math" w:hAnsi="Cambria Math"/>
                      <w:i/>
                      <w:szCs w:val="28"/>
                    </w:rPr>
                  </m:ctrlPr>
                </m:sSubSupPr>
                <m:e>
                  <m:r>
                    <m:rPr/>
                    <w:rPr>
                      <w:rFonts w:ascii="Cambria Math" w:hAnsi="Cambria Math"/>
                      <w:szCs w:val="28"/>
                    </w:rPr>
                    <m:t>C</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up>
                  <m:r>
                    <m:rPr/>
                    <w:rPr>
                      <w:rFonts w:ascii="Cambria Math" w:hAnsi="Cambria Math"/>
                      <w:szCs w:val="28"/>
                    </w:rPr>
                    <m:t>−1</m:t>
                  </m:r>
                  <m:ctrlPr>
                    <w:rPr>
                      <w:rFonts w:ascii="Cambria Math" w:hAnsi="Cambria Math"/>
                      <w:i/>
                      <w:szCs w:val="28"/>
                    </w:rPr>
                  </m:ctrlPr>
                </m:sup>
              </m:sSubSup>
              <m:sSub>
                <m:sSubPr>
                  <m:ctrlPr>
                    <w:rPr>
                      <w:rFonts w:ascii="Cambria Math" w:hAnsi="Cambria Math"/>
                      <w:i/>
                      <w:szCs w:val="28"/>
                    </w:rPr>
                  </m:ctrlPr>
                </m:sSubPr>
                <m:e>
                  <m:r>
                    <m:rPr/>
                    <w:rPr>
                      <w:rFonts w:ascii="Cambria Math" w:hAnsi="Cambria Math"/>
                      <w:szCs w:val="28"/>
                    </w:rPr>
                    <m:t>B</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Sub>
              <m:sSub>
                <m:sSubPr>
                  <m:ctrlPr>
                    <w:rPr>
                      <w:rFonts w:ascii="Cambria Math" w:hAnsi="Cambria Math"/>
                      <w:i/>
                      <w:szCs w:val="28"/>
                    </w:rPr>
                  </m:ctrlPr>
                </m:sSubPr>
                <m:e>
                  <m:r>
                    <m:rPr/>
                    <w:rPr>
                      <w:rFonts w:ascii="Cambria Math" w:hAnsi="Cambria Math"/>
                      <w:szCs w:val="28"/>
                    </w:rPr>
                    <m:t>δ</m:t>
                  </m:r>
                  <m:ctrlPr>
                    <w:rPr>
                      <w:rFonts w:ascii="Cambria Math" w:hAnsi="Cambria Math"/>
                      <w:i/>
                      <w:szCs w:val="28"/>
                    </w:rPr>
                  </m:ctrlPr>
                </m:e>
                <m:sub>
                  <m:r>
                    <m:rPr/>
                    <w:rPr>
                      <w:rFonts w:ascii="Cambria Math" w:hAnsi="Cambria Math"/>
                      <w:szCs w:val="28"/>
                    </w:rPr>
                    <m:t>η</m:t>
                  </m:r>
                  <m:ctrlPr>
                    <w:rPr>
                      <w:rFonts w:ascii="Cambria Math" w:hAnsi="Cambria Math"/>
                      <w:i/>
                      <w:szCs w:val="28"/>
                    </w:rPr>
                  </m:ctrlPr>
                </m:sub>
              </m:sSub>
              <m:ctrlPr>
                <w:rPr>
                  <w:rFonts w:ascii="Cambria Math" w:hAnsi="Cambria Math"/>
                  <w:i/>
                  <w:szCs w:val="28"/>
                </w:rPr>
              </m:ctrlPr>
            </m:e>
          </m:d>
          <m:d>
            <m:dPr>
              <m:ctrlPr>
                <w:rPr>
                  <w:rFonts w:ascii="Cambria Math" w:hAnsi="Cambria Math"/>
                  <w:i/>
                  <w:szCs w:val="28"/>
                </w:rPr>
              </m:ctrlPr>
            </m:dPr>
            <m:e>
              <m:r>
                <m:rPr/>
                <w:rPr>
                  <w:rFonts w:ascii="Cambria Math" w:hAnsi="Cambria Math"/>
                  <w:szCs w:val="28"/>
                </w:rPr>
                <m:t>I+</m:t>
              </m:r>
              <m:sSubSup>
                <m:sSubSupPr>
                  <m:ctrlPr>
                    <w:rPr>
                      <w:rFonts w:ascii="Cambria Math" w:hAnsi="Cambria Math"/>
                      <w:i/>
                      <w:szCs w:val="28"/>
                    </w:rPr>
                  </m:ctrlPr>
                </m:sSubSupPr>
                <m:e>
                  <m:r>
                    <m:rPr/>
                    <w:rPr>
                      <w:rFonts w:ascii="Cambria Math" w:hAnsi="Cambria Math"/>
                      <w:szCs w:val="28"/>
                    </w:rPr>
                    <m:t>C</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up>
                  <m:r>
                    <m:rPr/>
                    <w:rPr>
                      <w:rFonts w:ascii="Cambria Math" w:hAnsi="Cambria Math"/>
                      <w:szCs w:val="28"/>
                    </w:rPr>
                    <m:t>−1</m:t>
                  </m:r>
                  <m:ctrlPr>
                    <w:rPr>
                      <w:rFonts w:ascii="Cambria Math" w:hAnsi="Cambria Math"/>
                      <w:i/>
                      <w:szCs w:val="28"/>
                    </w:rPr>
                  </m:ctrlPr>
                </m:sup>
              </m:sSubSup>
              <m:sSub>
                <m:sSubPr>
                  <m:ctrlPr>
                    <w:rPr>
                      <w:rFonts w:ascii="Cambria Math" w:hAnsi="Cambria Math"/>
                      <w:i/>
                      <w:szCs w:val="28"/>
                    </w:rPr>
                  </m:ctrlPr>
                </m:sSubPr>
                <m:e>
                  <m:r>
                    <m:rPr/>
                    <w:rPr>
                      <w:rFonts w:ascii="Cambria Math" w:hAnsi="Cambria Math"/>
                      <w:szCs w:val="28"/>
                    </w:rPr>
                    <m:t>A</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Sub>
              <m:sSub>
                <m:sSubPr>
                  <m:ctrlPr>
                    <w:rPr>
                      <w:rFonts w:ascii="Cambria Math" w:hAnsi="Cambria Math"/>
                      <w:i/>
                      <w:szCs w:val="28"/>
                    </w:rPr>
                  </m:ctrlPr>
                </m:sSubPr>
                <m:e>
                  <m:r>
                    <m:rPr/>
                    <w:rPr>
                      <w:rFonts w:ascii="Cambria Math" w:hAnsi="Cambria Math"/>
                      <w:szCs w:val="28"/>
                    </w:rPr>
                    <m:t>δ</m:t>
                  </m:r>
                  <m:ctrlPr>
                    <w:rPr>
                      <w:rFonts w:ascii="Cambria Math" w:hAnsi="Cambria Math"/>
                      <w:i/>
                      <w:szCs w:val="28"/>
                    </w:rPr>
                  </m:ctrlPr>
                </m:e>
                <m:sub>
                  <m:r>
                    <m:rPr/>
                    <w:rPr>
                      <w:rFonts w:ascii="Cambria Math" w:hAnsi="Cambria Math"/>
                      <w:szCs w:val="28"/>
                    </w:rPr>
                    <m:t>ξ</m:t>
                  </m:r>
                  <m:ctrlPr>
                    <w:rPr>
                      <w:rFonts w:ascii="Cambria Math" w:hAnsi="Cambria Math"/>
                      <w:i/>
                      <w:szCs w:val="28"/>
                    </w:rPr>
                  </m:ctrlPr>
                </m:sub>
              </m:sSub>
              <m:ctrlPr>
                <w:rPr>
                  <w:rFonts w:ascii="Cambria Math" w:hAnsi="Cambria Math"/>
                  <w:i/>
                  <w:szCs w:val="28"/>
                </w:rPr>
              </m:ctrlPr>
            </m:e>
          </m:d>
          <m:d>
            <m:dPr>
              <m:ctrlPr>
                <w:rPr>
                  <w:rFonts w:ascii="Cambria Math" w:hAnsi="Cambria Math"/>
                  <w:i/>
                  <w:szCs w:val="28"/>
                </w:rPr>
              </m:ctrlPr>
            </m:dPr>
            <m:e>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l+1</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l</m:t>
                  </m:r>
                  <m:ctrlPr>
                    <w:rPr>
                      <w:rFonts w:ascii="Cambria Math" w:hAnsi="Cambria Math"/>
                      <w:i/>
                      <w:szCs w:val="28"/>
                    </w:rPr>
                  </m:ctrlPr>
                </m:sub>
              </m:sSub>
              <m:ctrlPr>
                <w:rPr>
                  <w:rFonts w:ascii="Cambria Math" w:hAnsi="Cambria Math"/>
                  <w:i/>
                  <w:szCs w:val="28"/>
                </w:rPr>
              </m:ctrlPr>
            </m:e>
          </m:d>
          <m:r>
            <m:rPr/>
            <w:rPr>
              <w:rFonts w:ascii="Cambria Math" w:hAnsi="Cambria Math"/>
              <w:szCs w:val="28"/>
            </w:rPr>
            <m:t>=</m:t>
          </m:r>
          <m:sSubSup>
            <m:sSubSupPr>
              <m:ctrlPr>
                <w:rPr>
                  <w:rFonts w:ascii="Cambria Math" w:hAnsi="Cambria Math"/>
                  <w:i/>
                  <w:szCs w:val="28"/>
                </w:rPr>
              </m:ctrlPr>
            </m:sSubSupPr>
            <m:e>
              <m:r>
                <m:rPr/>
                <w:rPr>
                  <w:rFonts w:ascii="Cambria Math" w:hAnsi="Cambria Math"/>
                  <w:szCs w:val="28"/>
                </w:rPr>
                <m:t>C</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up>
              <m:r>
                <m:rPr/>
                <w:rPr>
                  <w:rFonts w:ascii="Cambria Math" w:hAnsi="Cambria Math"/>
                  <w:szCs w:val="28"/>
                </w:rPr>
                <m:t>−1</m:t>
              </m:r>
              <m:ctrlPr>
                <w:rPr>
                  <w:rFonts w:ascii="Cambria Math" w:hAnsi="Cambria Math"/>
                  <w:i/>
                  <w:szCs w:val="28"/>
                </w:rPr>
              </m:ctrlPr>
            </m:sup>
          </m:sSubSup>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g</m:t>
                  </m:r>
                  <m:ctrlPr>
                    <w:rPr>
                      <w:rFonts w:ascii="Cambria Math" w:hAnsi="Cambria Math"/>
                      <w:i/>
                      <w:szCs w:val="28"/>
                    </w:rPr>
                  </m:ctrlPr>
                </m:e>
              </m:acc>
              <m:ctrlPr>
                <w:rPr>
                  <w:rFonts w:ascii="Cambria Math" w:hAnsi="Cambria Math"/>
                  <w:i/>
                  <w:szCs w:val="28"/>
                </w:rPr>
              </m:ctrlPr>
            </m:e>
            <m:sub>
              <m:r>
                <m:rPr/>
                <w:rPr>
                  <w:rFonts w:ascii="Cambria Math" w:hAnsi="Cambria Math"/>
                  <w:szCs w:val="28"/>
                </w:rPr>
                <m:t>l+1</m:t>
              </m:r>
              <m:ctrlPr>
                <w:rPr>
                  <w:rFonts w:ascii="Cambria Math" w:hAnsi="Cambria Math"/>
                  <w:i/>
                  <w:szCs w:val="28"/>
                </w:rPr>
              </m:ctrlPr>
            </m:sub>
          </m:sSub>
        </m:oMath>
      </m:oMathPara>
    </w:p>
    <w:p w14:paraId="1D7FBA8B">
      <w:pPr>
        <w:ind w:firstLine="420"/>
      </w:pPr>
      <w:r>
        <w:rPr>
          <w:rFonts w:hint="eastAsia"/>
        </w:rPr>
        <w:t>因此只需要在</w:t>
      </w:r>
      <m:oMath>
        <m:r>
          <m:rPr/>
          <w:rPr>
            <w:rFonts w:ascii="Cambria Math" w:hAnsi="Cambria Math"/>
            <w:szCs w:val="28"/>
          </w:rPr>
          <m:t>ξ</m:t>
        </m:r>
      </m:oMath>
      <w:r>
        <w:rPr>
          <w:rFonts w:hint="eastAsia"/>
        </w:rPr>
        <w:t>和</w:t>
      </w:r>
      <m:oMath>
        <m:r>
          <m:rPr/>
          <w:rPr>
            <w:rFonts w:ascii="Cambria Math" w:hAnsi="Cambria Math"/>
            <w:szCs w:val="28"/>
          </w:rPr>
          <m:t>η</m:t>
        </m:r>
      </m:oMath>
      <w:r>
        <w:rPr>
          <w:rFonts w:hint="eastAsia"/>
        </w:rPr>
        <w:t>方向求解两次三对角方程即可。</w:t>
      </w:r>
    </w:p>
    <w:p w14:paraId="157EB1B4">
      <w:pPr>
        <w:ind w:firstLine="420"/>
        <w:rPr>
          <w:rFonts w:hint="eastAsia"/>
        </w:rPr>
      </w:pPr>
      <w:r>
        <w:rPr>
          <w:rFonts w:hint="eastAsia"/>
        </w:rPr>
        <w:t>方程右端出现的单元体积</w:t>
      </w:r>
      <m:oMath>
        <m:r>
          <m:rPr>
            <m:sty m:val="p"/>
          </m:rPr>
          <w:rPr>
            <w:rFonts w:ascii="Cambria Math" w:hAnsi="Cambria Math"/>
            <w:szCs w:val="28"/>
          </w:rPr>
          <m:t>Δ</m:t>
        </m:r>
        <m:sSub>
          <m:sSubPr>
            <m:ctrlPr>
              <w:rPr>
                <w:rFonts w:ascii="Cambria Math" w:hAnsi="Cambria Math"/>
                <w:szCs w:val="28"/>
              </w:rPr>
            </m:ctrlPr>
          </m:sSubPr>
          <m:e>
            <m:r>
              <m:rPr/>
              <w:rPr>
                <w:rFonts w:ascii="Cambria Math" w:hAnsi="Cambria Math"/>
                <w:szCs w:val="28"/>
              </w:rPr>
              <m:t>V</m:t>
            </m:r>
            <m:ctrlPr>
              <w:rPr>
                <w:rFonts w:ascii="Cambria Math" w:hAnsi="Cambria Math"/>
                <w:szCs w:val="28"/>
              </w:rPr>
            </m:ctrlPr>
          </m:e>
          <m:sub>
            <m:r>
              <m:rPr/>
              <w:rPr>
                <w:rFonts w:ascii="Cambria Math" w:hAnsi="Cambria Math"/>
                <w:szCs w:val="28"/>
              </w:rPr>
              <m:t>l</m:t>
            </m:r>
            <m:r>
              <m:rPr>
                <m:sty m:val="p"/>
              </m:rPr>
              <w:rPr>
                <w:rFonts w:ascii="Cambria Math" w:hAnsi="Cambria Math"/>
                <w:szCs w:val="28"/>
              </w:rPr>
              <m:t>+1</m:t>
            </m:r>
            <m:ctrlPr>
              <w:rPr>
                <w:rFonts w:ascii="Cambria Math" w:hAnsi="Cambria Math"/>
                <w:szCs w:val="28"/>
              </w:rPr>
            </m:ctrlPr>
          </m:sub>
        </m:sSub>
      </m:oMath>
      <w:r>
        <w:rPr>
          <w:rFonts w:hint="eastAsia"/>
        </w:rPr>
        <w:t>必须在求解第</w:t>
      </w:r>
      <m:oMath>
        <m:r>
          <m:rPr/>
          <w:rPr>
            <w:rFonts w:ascii="Cambria Math" w:hAnsi="Cambria Math"/>
            <w:szCs w:val="28"/>
          </w:rPr>
          <m:t>l</m:t>
        </m:r>
        <m:r>
          <m:rPr>
            <m:sty m:val="p"/>
          </m:rPr>
          <w:rPr>
            <w:rFonts w:ascii="Cambria Math" w:hAnsi="Cambria Math"/>
            <w:szCs w:val="28"/>
          </w:rPr>
          <m:t>+1</m:t>
        </m:r>
      </m:oMath>
      <w:r>
        <w:rPr>
          <w:rFonts w:hint="eastAsia"/>
        </w:rPr>
        <w:t>层之前确定下来。这里采用预先定义的从</w:t>
      </w:r>
      <m:oMath>
        <m:r>
          <m:rPr/>
          <w:rPr>
            <w:rFonts w:ascii="Cambria Math" w:hAnsi="Cambria Math"/>
            <w:szCs w:val="28"/>
          </w:rPr>
          <m:t>l</m:t>
        </m:r>
      </m:oMath>
      <w:r>
        <w:rPr>
          <w:rFonts w:hint="eastAsia"/>
        </w:rPr>
        <w:t>层到</w:t>
      </w:r>
      <m:oMath>
        <m:r>
          <m:rPr/>
          <w:rPr>
            <w:rFonts w:ascii="Cambria Math" w:hAnsi="Cambria Math"/>
            <w:szCs w:val="28"/>
          </w:rPr>
          <m:t>l</m:t>
        </m:r>
        <m:r>
          <m:rPr>
            <m:sty m:val="p"/>
          </m:rPr>
          <w:rPr>
            <w:rFonts w:ascii="Cambria Math" w:hAnsi="Cambria Math"/>
            <w:szCs w:val="28"/>
          </w:rPr>
          <m:t>+1</m:t>
        </m:r>
      </m:oMath>
      <w:r>
        <w:rPr>
          <w:rFonts w:hint="eastAsia"/>
        </w:rPr>
        <w:t>层推进高度</w:t>
      </w:r>
      <m:oMath>
        <m:r>
          <m:rPr>
            <m:sty m:val="p"/>
          </m:rPr>
          <w:rPr>
            <w:rFonts w:ascii="Cambria Math" w:hAnsi="Cambria Math"/>
            <w:szCs w:val="28"/>
          </w:rPr>
          <m:t>Δ</m:t>
        </m:r>
        <m:sSub>
          <m:sSubPr>
            <m:ctrlPr>
              <w:rPr>
                <w:rFonts w:ascii="Cambria Math" w:hAnsi="Cambria Math"/>
                <w:szCs w:val="28"/>
              </w:rPr>
            </m:ctrlPr>
          </m:sSubPr>
          <m:e>
            <m:r>
              <m:rPr/>
              <w:rPr>
                <w:rFonts w:hint="eastAsia" w:ascii="Cambria Math" w:hAnsi="Cambria Math"/>
                <w:szCs w:val="28"/>
              </w:rPr>
              <m:t>s</m:t>
            </m:r>
            <m:ctrlPr>
              <w:rPr>
                <w:rFonts w:ascii="Cambria Math" w:hAnsi="Cambria Math"/>
                <w:szCs w:val="28"/>
              </w:rPr>
            </m:ctrlPr>
          </m:e>
          <m:sub>
            <m:r>
              <m:rPr/>
              <w:rPr>
                <w:rFonts w:ascii="Cambria Math" w:hAnsi="Cambria Math"/>
                <w:szCs w:val="28"/>
              </w:rPr>
              <m:t>j</m:t>
            </m:r>
            <m:r>
              <m:rPr>
                <m:sty m:val="p"/>
              </m:rPr>
              <w:rPr>
                <w:rFonts w:ascii="Cambria Math" w:hAnsi="Cambria Math"/>
                <w:szCs w:val="28"/>
              </w:rPr>
              <m:t>,</m:t>
            </m:r>
            <m:r>
              <m:rPr/>
              <w:rPr>
                <w:rFonts w:ascii="Cambria Math" w:hAnsi="Cambria Math"/>
                <w:szCs w:val="28"/>
              </w:rPr>
              <m:t>k</m:t>
            </m:r>
            <m:r>
              <m:rPr>
                <m:sty m:val="p"/>
              </m:rPr>
              <w:rPr>
                <w:rFonts w:ascii="Cambria Math" w:hAnsi="Cambria Math"/>
                <w:szCs w:val="28"/>
              </w:rPr>
              <m:t>,</m:t>
            </m:r>
            <m:r>
              <m:rPr/>
              <w:rPr>
                <w:rFonts w:ascii="Cambria Math" w:hAnsi="Cambria Math"/>
                <w:szCs w:val="28"/>
              </w:rPr>
              <m:t>l</m:t>
            </m:r>
            <m:ctrlPr>
              <w:rPr>
                <w:rFonts w:ascii="Cambria Math" w:hAnsi="Cambria Math"/>
                <w:szCs w:val="28"/>
              </w:rPr>
            </m:ctrlPr>
          </m:sub>
        </m:sSub>
      </m:oMath>
      <w:r>
        <w:rPr>
          <w:rFonts w:hint="eastAsia"/>
        </w:rPr>
        <w:t>和</w:t>
      </w:r>
      <m:oMath>
        <m:r>
          <m:rPr/>
          <w:rPr>
            <w:rFonts w:hint="eastAsia" w:ascii="Cambria Math" w:hAnsi="Cambria Math"/>
            <w:szCs w:val="28"/>
          </w:rPr>
          <m:t>l</m:t>
        </m:r>
      </m:oMath>
      <w:r>
        <w:rPr>
          <w:rFonts w:hint="eastAsia"/>
        </w:rPr>
        <w:t>层上的面元面积</w:t>
      </w:r>
      <m:oMath>
        <m:r>
          <m:rPr>
            <m:sty m:val="p"/>
          </m:rPr>
          <w:rPr>
            <w:rFonts w:ascii="Cambria Math" w:hAnsi="Cambria Math"/>
            <w:szCs w:val="28"/>
          </w:rPr>
          <m:t>Δ</m:t>
        </m:r>
        <m:sSub>
          <m:sSubPr>
            <m:ctrlPr>
              <w:rPr>
                <w:rFonts w:ascii="Cambria Math" w:hAnsi="Cambria Math"/>
                <w:szCs w:val="28"/>
              </w:rPr>
            </m:ctrlPr>
          </m:sSubPr>
          <m:e>
            <m:r>
              <m:rPr/>
              <w:rPr>
                <w:rFonts w:ascii="Cambria Math" w:hAnsi="Cambria Math"/>
                <w:szCs w:val="28"/>
              </w:rPr>
              <m:t>A</m:t>
            </m:r>
            <m:ctrlPr>
              <w:rPr>
                <w:rFonts w:ascii="Cambria Math" w:hAnsi="Cambria Math"/>
                <w:szCs w:val="28"/>
              </w:rPr>
            </m:ctrlPr>
          </m:e>
          <m:sub>
            <m:r>
              <m:rPr/>
              <w:rPr>
                <w:rFonts w:ascii="Cambria Math" w:hAnsi="Cambria Math"/>
                <w:szCs w:val="28"/>
              </w:rPr>
              <m:t>j</m:t>
            </m:r>
            <m:r>
              <m:rPr>
                <m:sty m:val="p"/>
              </m:rPr>
              <w:rPr>
                <w:rFonts w:ascii="Cambria Math" w:hAnsi="Cambria Math"/>
                <w:szCs w:val="28"/>
              </w:rPr>
              <m:t>,</m:t>
            </m:r>
            <m:r>
              <m:rPr/>
              <w:rPr>
                <w:rFonts w:ascii="Cambria Math" w:hAnsi="Cambria Math"/>
                <w:szCs w:val="28"/>
              </w:rPr>
              <m:t>k</m:t>
            </m:r>
            <m:r>
              <m:rPr>
                <m:sty m:val="p"/>
              </m:rPr>
              <w:rPr>
                <w:rFonts w:ascii="Cambria Math" w:hAnsi="Cambria Math"/>
                <w:szCs w:val="28"/>
              </w:rPr>
              <m:t>,</m:t>
            </m:r>
            <m:r>
              <m:rPr/>
              <w:rPr>
                <w:rFonts w:ascii="Cambria Math" w:hAnsi="Cambria Math"/>
                <w:szCs w:val="28"/>
              </w:rPr>
              <m:t>l</m:t>
            </m:r>
            <m:ctrlPr>
              <w:rPr>
                <w:rFonts w:ascii="Cambria Math" w:hAnsi="Cambria Math"/>
                <w:szCs w:val="28"/>
              </w:rPr>
            </m:ctrlPr>
          </m:sub>
        </m:sSub>
      </m:oMath>
      <w:r>
        <w:rPr>
          <w:rFonts w:hint="eastAsia"/>
        </w:rPr>
        <w:t>来计算</w:t>
      </w:r>
    </w:p>
    <w:p w14:paraId="3873FDD7">
      <w:pPr>
        <w:jc w:val="center"/>
      </w:pPr>
      <m:oMathPara>
        <m:oMath>
          <m:r>
            <m:rPr>
              <m:sty m:val="p"/>
            </m:rPr>
            <w:rPr>
              <w:rFonts w:ascii="Cambria Math" w:hAnsi="Cambria Math"/>
            </w:rPr>
            <m:t>Δ</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j,k,l</m:t>
              </m:r>
              <m:ctrlPr>
                <w:rPr>
                  <w:rFonts w:ascii="Cambria Math" w:hAnsi="Cambria Math"/>
                  <w:i/>
                </w:rPr>
              </m:ctrlPr>
            </m:sub>
          </m:sSub>
          <m:r>
            <m:rPr/>
            <w:rPr>
              <w:rFonts w:ascii="Cambria Math" w:hAnsi="Cambria Math"/>
            </w:rPr>
            <m:t>=</m:t>
          </m:r>
          <m:r>
            <m:rPr>
              <m:sty m:val="p"/>
            </m:rPr>
            <w:rPr>
              <w:rFonts w:ascii="Cambria Math" w:hAnsi="Cambria Math"/>
            </w:rPr>
            <m:t>Δ</m:t>
          </m:r>
          <m:sSub>
            <m:sSubPr>
              <m:ctrlPr>
                <w:rPr>
                  <w:rFonts w:ascii="Cambria Math" w:hAnsi="Cambria Math"/>
                  <w:i/>
                </w:rPr>
              </m:ctrlPr>
            </m:sSubPr>
            <m:e>
              <m:r>
                <m:rPr/>
                <w:rPr>
                  <w:rFonts w:hint="eastAsia" w:ascii="Cambria Math" w:hAnsi="Cambria Math"/>
                </w:rPr>
                <m:t>s</m:t>
              </m:r>
              <m:ctrlPr>
                <w:rPr>
                  <w:rFonts w:ascii="Cambria Math" w:hAnsi="Cambria Math"/>
                  <w:i/>
                </w:rPr>
              </m:ctrlPr>
            </m:e>
            <m:sub>
              <m:r>
                <m:rPr/>
                <w:rPr>
                  <w:rFonts w:ascii="Cambria Math" w:hAnsi="Cambria Math"/>
                </w:rPr>
                <m:t>j,k,l</m:t>
              </m:r>
              <m:ctrlPr>
                <w:rPr>
                  <w:rFonts w:ascii="Cambria Math" w:hAnsi="Cambria Math"/>
                  <w:i/>
                </w:rPr>
              </m:ctrlPr>
            </m:sub>
          </m:sSub>
          <m:r>
            <m:rPr>
              <m:sty m:val="p"/>
            </m:rPr>
            <w:rPr>
              <w:rFonts w:ascii="Cambria Math" w:hAnsi="Cambria Math"/>
            </w:rPr>
            <m:t>Δ</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j,k,l</m:t>
              </m:r>
              <m:ctrlPr>
                <w:rPr>
                  <w:rFonts w:ascii="Cambria Math" w:hAnsi="Cambria Math"/>
                  <w:i/>
                </w:rPr>
              </m:ctrlPr>
            </m:sub>
          </m:sSub>
        </m:oMath>
      </m:oMathPara>
    </w:p>
    <w:p w14:paraId="54DDE477">
      <w:pPr>
        <w:ind w:firstLine="420"/>
        <w:rPr>
          <w:rFonts w:hint="eastAsia"/>
        </w:rPr>
      </w:pPr>
      <w:r>
        <w:rPr>
          <w:rFonts w:hint="eastAsia"/>
        </w:rPr>
        <w:t>同时为了在推进过程中对体积光顺，可以进行一次或者多次加权平均光顺</w:t>
      </w:r>
    </w:p>
    <w:p w14:paraId="5F928E62">
      <w:pPr>
        <w:jc w:val="center"/>
      </w:pPr>
      <m:oMathPara>
        <m:oMath>
          <m:r>
            <m:rPr>
              <m:sty m:val="p"/>
            </m:rPr>
            <w:rPr>
              <w:rFonts w:ascii="Cambria Math" w:hAnsi="Cambria Math"/>
            </w:rPr>
            <m:t>Δ</m:t>
          </m:r>
          <m:sSub>
            <m:sSubPr>
              <m:ctrlPr>
                <w:rPr>
                  <w:rFonts w:ascii="Cambria Math" w:hAnsi="Cambria Math"/>
                  <w:i/>
                  <w:iCs/>
                </w:rPr>
              </m:ctrlPr>
            </m:sSubPr>
            <m:e>
              <m:acc>
                <m:accPr>
                  <m:chr m:val="̅"/>
                  <m:ctrlPr>
                    <w:rPr>
                      <w:rFonts w:ascii="Cambria Math" w:hAnsi="Cambria Math"/>
                      <w:i/>
                      <w:iCs/>
                    </w:rPr>
                  </m:ctrlPr>
                </m:accPr>
                <m:e>
                  <m:r>
                    <m:rPr/>
                    <w:rPr>
                      <w:rFonts w:ascii="Cambria Math" w:hAnsi="Cambria Math"/>
                    </w:rPr>
                    <m:t>V</m:t>
                  </m:r>
                  <m:ctrlPr>
                    <w:rPr>
                      <w:rFonts w:ascii="Cambria Math" w:hAnsi="Cambria Math"/>
                      <w:i/>
                      <w:iCs/>
                    </w:rPr>
                  </m:ctrlPr>
                </m:e>
              </m:acc>
              <m:ctrlPr>
                <w:rPr>
                  <w:rFonts w:ascii="Cambria Math" w:hAnsi="Cambria Math"/>
                  <w:i/>
                  <w:iCs/>
                </w:rPr>
              </m:ctrlPr>
            </m:e>
            <m:sub>
              <m:r>
                <m:rPr/>
                <w:rPr>
                  <w:rFonts w:ascii="Cambria Math" w:hAnsi="Cambria Math"/>
                </w:rPr>
                <m:t>j,k,l</m:t>
              </m:r>
              <m:ctrlPr>
                <w:rPr>
                  <w:rFonts w:ascii="Cambria Math" w:hAnsi="Cambria Math"/>
                  <w:i/>
                  <w:iCs/>
                </w:rPr>
              </m:ctrlPr>
            </m:sub>
          </m:sSub>
          <m:r>
            <m:rPr/>
            <w:rPr>
              <w:rFonts w:ascii="Cambria Math" w:hAnsi="Cambria Math"/>
            </w:rPr>
            <m:t>=</m:t>
          </m:r>
          <m:d>
            <m:dPr>
              <m:ctrlPr>
                <w:rPr>
                  <w:rFonts w:ascii="Cambria Math" w:hAnsi="Cambria Math"/>
                  <w:i/>
                  <w:iCs/>
                </w:rPr>
              </m:ctrlPr>
            </m:dPr>
            <m:e>
              <m:r>
                <m:rPr/>
                <w:rPr>
                  <w:rFonts w:ascii="Cambria Math" w:hAnsi="Cambria Math"/>
                </w:rPr>
                <m:t>1−</m:t>
              </m:r>
              <m:sSub>
                <m:sSubPr>
                  <m:ctrlPr>
                    <w:rPr>
                      <w:rFonts w:ascii="Cambria Math" w:hAnsi="Cambria Math"/>
                      <w:i/>
                      <w:iCs/>
                    </w:rPr>
                  </m:ctrlPr>
                </m:sSubPr>
                <m:e>
                  <m:r>
                    <m:rPr/>
                    <w:rPr>
                      <w:rFonts w:ascii="Cambria Math" w:hAnsi="Cambria Math"/>
                    </w:rPr>
                    <m:t>ν</m:t>
                  </m:r>
                  <m:ctrlPr>
                    <w:rPr>
                      <w:rFonts w:ascii="Cambria Math" w:hAnsi="Cambria Math"/>
                      <w:i/>
                      <w:iCs/>
                    </w:rPr>
                  </m:ctrlPr>
                </m:e>
                <m:sub>
                  <m:r>
                    <m:rPr/>
                    <w:rPr>
                      <w:rFonts w:ascii="Cambria Math" w:hAnsi="Cambria Math"/>
                    </w:rPr>
                    <m:t>α</m:t>
                  </m:r>
                  <m:ctrlPr>
                    <w:rPr>
                      <w:rFonts w:ascii="Cambria Math" w:hAnsi="Cambria Math"/>
                      <w:i/>
                      <w:iCs/>
                    </w:rPr>
                  </m:ctrlPr>
                </m:sub>
              </m:sSub>
              <m:ctrlPr>
                <w:rPr>
                  <w:rFonts w:ascii="Cambria Math" w:hAnsi="Cambria Math"/>
                  <w:i/>
                  <w:iCs/>
                </w:rPr>
              </m:ctrlPr>
            </m:e>
          </m:d>
          <m:r>
            <m:rPr>
              <m:sty m:val="p"/>
            </m:rPr>
            <w:rPr>
              <w:rFonts w:ascii="Cambria Math" w:hAnsi="Cambria Math"/>
            </w:rPr>
            <m:t>Δ</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j,k,l</m:t>
              </m:r>
              <m:ctrlPr>
                <w:rPr>
                  <w:rFonts w:ascii="Cambria Math" w:hAnsi="Cambria Math"/>
                  <w:i/>
                  <w:iCs/>
                </w:rPr>
              </m:ctrlPr>
            </m:sub>
          </m:sSub>
          <m:r>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w:rPr>
                      <w:rFonts w:ascii="Cambria Math" w:hAnsi="Cambria Math"/>
                    </w:rPr>
                    <m:t>ν</m:t>
                  </m:r>
                  <m:ctrlPr>
                    <w:rPr>
                      <w:rFonts w:ascii="Cambria Math" w:hAnsi="Cambria Math"/>
                      <w:i/>
                      <w:iCs/>
                    </w:rPr>
                  </m:ctrlPr>
                </m:e>
                <m:sub>
                  <m:r>
                    <m:rPr/>
                    <w:rPr>
                      <w:rFonts w:ascii="Cambria Math" w:hAnsi="Cambria Math"/>
                    </w:rPr>
                    <m:t>α</m:t>
                  </m:r>
                  <m:ctrlPr>
                    <w:rPr>
                      <w:rFonts w:ascii="Cambria Math" w:hAnsi="Cambria Math"/>
                      <w:i/>
                      <w:iCs/>
                    </w:rPr>
                  </m:ctrlPr>
                </m:sub>
              </m:sSub>
              <m:ctrlPr>
                <w:rPr>
                  <w:rFonts w:ascii="Cambria Math" w:hAnsi="Cambria Math"/>
                  <w:i/>
                  <w:iCs/>
                </w:rPr>
              </m:ctrlPr>
            </m:num>
            <m:den>
              <m:r>
                <m:rPr/>
                <w:rPr>
                  <w:rFonts w:ascii="Cambria Math" w:hAnsi="Cambria Math"/>
                </w:rPr>
                <m:t>4</m:t>
              </m:r>
              <m:ctrlPr>
                <w:rPr>
                  <w:rFonts w:ascii="Cambria Math" w:hAnsi="Cambria Math"/>
                  <w:i/>
                  <w:iCs/>
                </w:rPr>
              </m:ctrlPr>
            </m:den>
          </m:f>
          <m:d>
            <m:dPr>
              <m:ctrlPr>
                <w:rPr>
                  <w:rFonts w:ascii="Cambria Math" w:hAnsi="Cambria Math"/>
                  <w:i/>
                  <w:iCs/>
                </w:rPr>
              </m:ctrlPr>
            </m:dPr>
            <m:e>
              <m:r>
                <m:rPr>
                  <m:sty m:val="p"/>
                </m:rPr>
                <w:rPr>
                  <w:rFonts w:ascii="Cambria Math" w:hAnsi="Cambria Math"/>
                </w:rPr>
                <m:t>Δ</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j+1,k,l</m:t>
                  </m:r>
                  <m:ctrlPr>
                    <w:rPr>
                      <w:rFonts w:ascii="Cambria Math" w:hAnsi="Cambria Math"/>
                      <w:i/>
                      <w:iCs/>
                    </w:rPr>
                  </m:ctrlPr>
                </m:sub>
              </m:sSub>
              <m:r>
                <m:rPr/>
                <w:rPr>
                  <w:rFonts w:ascii="Cambria Math" w:hAnsi="Cambria Math"/>
                </w:rPr>
                <m:t>+</m:t>
              </m:r>
              <m:r>
                <m:rPr>
                  <m:sty m:val="p"/>
                </m:rPr>
                <w:rPr>
                  <w:rFonts w:ascii="Cambria Math" w:hAnsi="Cambria Math"/>
                </w:rPr>
                <m:t>Δ</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j−1,k,l</m:t>
                  </m:r>
                  <m:ctrlPr>
                    <w:rPr>
                      <w:rFonts w:ascii="Cambria Math" w:hAnsi="Cambria Math"/>
                      <w:i/>
                      <w:iCs/>
                    </w:rPr>
                  </m:ctrlPr>
                </m:sub>
              </m:sSub>
              <m:r>
                <m:rPr/>
                <w:rPr>
                  <w:rFonts w:ascii="Cambria Math" w:hAnsi="Cambria Math"/>
                </w:rPr>
                <m:t>+</m:t>
              </m:r>
              <m:r>
                <m:rPr>
                  <m:sty m:val="p"/>
                </m:rPr>
                <w:rPr>
                  <w:rFonts w:ascii="Cambria Math" w:hAnsi="Cambria Math"/>
                </w:rPr>
                <m:t>Δ</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j,k+1,l</m:t>
                  </m:r>
                  <m:ctrlPr>
                    <w:rPr>
                      <w:rFonts w:ascii="Cambria Math" w:hAnsi="Cambria Math"/>
                      <w:i/>
                      <w:iCs/>
                    </w:rPr>
                  </m:ctrlPr>
                </m:sub>
              </m:sSub>
              <m:r>
                <m:rPr/>
                <w:rPr>
                  <w:rFonts w:ascii="Cambria Math" w:hAnsi="Cambria Math"/>
                </w:rPr>
                <m:t>+</m:t>
              </m:r>
              <m:r>
                <m:rPr>
                  <m:sty m:val="p"/>
                </m:rPr>
                <w:rPr>
                  <w:rFonts w:ascii="Cambria Math" w:hAnsi="Cambria Math"/>
                </w:rPr>
                <m:t>Δ</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j,k−1,l</m:t>
                  </m:r>
                  <m:ctrlPr>
                    <w:rPr>
                      <w:rFonts w:ascii="Cambria Math" w:hAnsi="Cambria Math"/>
                      <w:i/>
                      <w:iCs/>
                    </w:rPr>
                  </m:ctrlPr>
                </m:sub>
              </m:sSub>
              <m:ctrlPr>
                <w:rPr>
                  <w:rFonts w:ascii="Cambria Math" w:hAnsi="Cambria Math"/>
                  <w:i/>
                  <w:iCs/>
                </w:rPr>
              </m:ctrlPr>
            </m:e>
          </m:d>
        </m:oMath>
      </m:oMathPara>
    </w:p>
    <w:p w14:paraId="146D27B0">
      <w:pPr>
        <w:rPr>
          <w:rFonts w:hint="eastAsia"/>
        </w:rPr>
      </w:pPr>
      <w:r>
        <w:rPr>
          <w:rFonts w:hint="eastAsia"/>
        </w:rPr>
        <w:t>其中光顺因子</w:t>
      </w:r>
      <m:oMath>
        <m:sSub>
          <m:sSubPr>
            <m:ctrlPr>
              <w:rPr>
                <w:rFonts w:ascii="Cambria Math" w:hAnsi="Cambria Math"/>
                <w:szCs w:val="28"/>
              </w:rPr>
            </m:ctrlPr>
          </m:sSubPr>
          <m:e>
            <m:r>
              <m:rPr/>
              <w:rPr>
                <w:rFonts w:ascii="Cambria Math" w:hAnsi="Cambria Math"/>
                <w:szCs w:val="28"/>
              </w:rPr>
              <m:t>ν</m:t>
            </m:r>
            <m:ctrlPr>
              <w:rPr>
                <w:rFonts w:ascii="Cambria Math" w:hAnsi="Cambria Math"/>
                <w:szCs w:val="28"/>
              </w:rPr>
            </m:ctrlPr>
          </m:e>
          <m:sub>
            <m:r>
              <m:rPr/>
              <w:rPr>
                <w:rFonts w:ascii="Cambria Math" w:hAnsi="Cambria Math"/>
                <w:szCs w:val="28"/>
              </w:rPr>
              <m:t>α</m:t>
            </m:r>
            <m:ctrlPr>
              <w:rPr>
                <w:rFonts w:ascii="Cambria Math" w:hAnsi="Cambria Math"/>
                <w:szCs w:val="28"/>
              </w:rPr>
            </m:ctrlPr>
          </m:sub>
        </m:sSub>
      </m:oMath>
      <w:r>
        <w:rPr>
          <w:rFonts w:hint="eastAsia"/>
        </w:rPr>
        <w:t>可设置为</w:t>
      </w:r>
      <m:oMath>
        <m:r>
          <m:rPr>
            <m:sty m:val="p"/>
          </m:rPr>
          <w:rPr>
            <w:rFonts w:ascii="Cambria Math" w:hAnsi="Cambria Math"/>
            <w:szCs w:val="28"/>
          </w:rPr>
          <m:t>0.16</m:t>
        </m:r>
      </m:oMath>
      <w:r>
        <w:rPr>
          <w:rFonts w:hint="eastAsia"/>
        </w:rPr>
        <w:t>。</w:t>
      </w:r>
    </w:p>
    <w:p w14:paraId="7C492991">
      <w:pPr>
        <w:ind w:firstLine="420"/>
        <w:rPr>
          <w:rFonts w:hint="eastAsia"/>
        </w:rPr>
      </w:pPr>
      <w:r>
        <w:rPr>
          <w:rFonts w:hint="eastAsia"/>
        </w:rPr>
        <w:t>考虑到在这两个方向上添加二阶导数人工粘性，则其完整的离散形式</w:t>
      </w:r>
    </w:p>
    <w:p w14:paraId="1DCC971D">
      <w:pPr>
        <w:jc w:val="center"/>
      </w:pPr>
      <m:oMathPara>
        <m:oMath>
          <m:d>
            <m:dPr>
              <m:begChr m:val="["/>
              <m:endChr m:val="]"/>
              <m:ctrlPr>
                <w:rPr>
                  <w:rFonts w:ascii="Cambria Math" w:hAnsi="Cambria Math"/>
                  <w:i/>
                  <w:szCs w:val="28"/>
                </w:rPr>
              </m:ctrlPr>
            </m:dPr>
            <m:e>
              <m:r>
                <m:rPr/>
                <w:rPr>
                  <w:rFonts w:ascii="Cambria Math" w:hAnsi="Cambria Math"/>
                  <w:szCs w:val="28"/>
                </w:rPr>
                <m:t>I+</m:t>
              </m:r>
              <m:sSubSup>
                <m:sSubSupPr>
                  <m:ctrlPr>
                    <w:rPr>
                      <w:rFonts w:ascii="Cambria Math" w:hAnsi="Cambria Math"/>
                      <w:i/>
                      <w:szCs w:val="28"/>
                    </w:rPr>
                  </m:ctrlPr>
                </m:sSubSupPr>
                <m:e>
                  <m:r>
                    <m:rPr/>
                    <w:rPr>
                      <w:rFonts w:ascii="Cambria Math" w:hAnsi="Cambria Math"/>
                      <w:szCs w:val="28"/>
                    </w:rPr>
                    <m:t>C</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up>
                  <m:r>
                    <m:rPr/>
                    <w:rPr>
                      <w:rFonts w:ascii="Cambria Math" w:hAnsi="Cambria Math"/>
                      <w:szCs w:val="28"/>
                    </w:rPr>
                    <m:t>−1</m:t>
                  </m:r>
                  <m:ctrlPr>
                    <w:rPr>
                      <w:rFonts w:ascii="Cambria Math" w:hAnsi="Cambria Math"/>
                      <w:i/>
                      <w:szCs w:val="28"/>
                    </w:rPr>
                  </m:ctrlPr>
                </m:sup>
              </m:sSubSup>
              <m:sSub>
                <m:sSubPr>
                  <m:ctrlPr>
                    <w:rPr>
                      <w:rFonts w:ascii="Cambria Math" w:hAnsi="Cambria Math"/>
                      <w:i/>
                      <w:szCs w:val="28"/>
                    </w:rPr>
                  </m:ctrlPr>
                </m:sSubPr>
                <m:e>
                  <m:r>
                    <m:rPr/>
                    <w:rPr>
                      <w:rFonts w:ascii="Cambria Math" w:hAnsi="Cambria Math"/>
                      <w:szCs w:val="28"/>
                    </w:rPr>
                    <m:t>B</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Sub>
              <m:sSub>
                <m:sSubPr>
                  <m:ctrlPr>
                    <w:rPr>
                      <w:rFonts w:ascii="Cambria Math" w:hAnsi="Cambria Math"/>
                      <w:i/>
                      <w:szCs w:val="28"/>
                    </w:rPr>
                  </m:ctrlPr>
                </m:sSubPr>
                <m:e>
                  <m:r>
                    <m:rPr/>
                    <w:rPr>
                      <w:rFonts w:ascii="Cambria Math" w:hAnsi="Cambria Math"/>
                      <w:szCs w:val="28"/>
                    </w:rPr>
                    <m:t>δ</m:t>
                  </m:r>
                  <m:ctrlPr>
                    <w:rPr>
                      <w:rFonts w:ascii="Cambria Math" w:hAnsi="Cambria Math"/>
                      <w:i/>
                      <w:szCs w:val="28"/>
                    </w:rPr>
                  </m:ctrlPr>
                </m:e>
                <m:sub>
                  <m:r>
                    <m:rPr/>
                    <w:rPr>
                      <w:rFonts w:ascii="Cambria Math" w:hAnsi="Cambria Math"/>
                      <w:szCs w:val="28"/>
                    </w:rPr>
                    <m:t>η</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r>
                    <m:rPr/>
                    <w:rPr>
                      <w:rFonts w:ascii="Cambria Math" w:hAnsi="Cambria Math"/>
                      <w:szCs w:val="28"/>
                    </w:rPr>
                    <m:t>ε</m:t>
                  </m:r>
                  <m:ctrlPr>
                    <w:rPr>
                      <w:rFonts w:ascii="Cambria Math" w:hAnsi="Cambria Math"/>
                      <w:i/>
                      <w:szCs w:val="28"/>
                    </w:rPr>
                  </m:ctrlPr>
                </m:e>
                <m:sub>
                  <m:r>
                    <m:rPr/>
                    <w:rPr>
                      <w:rFonts w:ascii="Cambria Math" w:hAnsi="Cambria Math"/>
                      <w:szCs w:val="28"/>
                    </w:rPr>
                    <m:t>iη</m:t>
                  </m:r>
                  <m:ctrlPr>
                    <w:rPr>
                      <w:rFonts w:ascii="Cambria Math" w:hAnsi="Cambria Math"/>
                      <w:i/>
                      <w:szCs w:val="28"/>
                    </w:rPr>
                  </m:ctrlPr>
                </m:sub>
              </m:sSub>
              <m:sSub>
                <m:sSubPr>
                  <m:ctrlPr>
                    <w:rPr>
                      <w:rFonts w:ascii="Cambria Math" w:hAnsi="Cambria Math"/>
                      <w:i/>
                      <w:szCs w:val="28"/>
                    </w:rPr>
                  </m:ctrlPr>
                </m:sSubPr>
                <m:e>
                  <m:d>
                    <m:dPr>
                      <m:ctrlPr>
                        <w:rPr>
                          <w:rFonts w:ascii="Cambria Math" w:hAnsi="Cambria Math"/>
                          <w:i/>
                          <w:szCs w:val="28"/>
                        </w:rPr>
                      </m:ctrlPr>
                    </m:dPr>
                    <m:e>
                      <m:r>
                        <m:rPr/>
                        <w:rPr>
                          <w:rFonts w:ascii="Cambria Math" w:hAnsi="Cambria Math"/>
                          <w:szCs w:val="28"/>
                        </w:rPr>
                        <m:t>Δ∇</m:t>
                      </m:r>
                      <m:ctrlPr>
                        <w:rPr>
                          <w:rFonts w:ascii="Cambria Math" w:hAnsi="Cambria Math"/>
                          <w:i/>
                          <w:szCs w:val="28"/>
                        </w:rPr>
                      </m:ctrlPr>
                    </m:e>
                  </m:d>
                  <m:ctrlPr>
                    <w:rPr>
                      <w:rFonts w:ascii="Cambria Math" w:hAnsi="Cambria Math"/>
                      <w:i/>
                      <w:szCs w:val="28"/>
                    </w:rPr>
                  </m:ctrlPr>
                </m:e>
                <m:sub>
                  <m:r>
                    <m:rPr/>
                    <w:rPr>
                      <w:rFonts w:ascii="Cambria Math" w:hAnsi="Cambria Math"/>
                      <w:szCs w:val="28"/>
                    </w:rPr>
                    <m:t>η</m:t>
                  </m:r>
                  <m:ctrlPr>
                    <w:rPr>
                      <w:rFonts w:ascii="Cambria Math" w:hAnsi="Cambria Math"/>
                      <w:i/>
                      <w:szCs w:val="28"/>
                    </w:rPr>
                  </m:ctrlPr>
                </m:sub>
              </m:sSub>
              <m:ctrlPr>
                <w:rPr>
                  <w:rFonts w:ascii="Cambria Math" w:hAnsi="Cambria Math"/>
                  <w:i/>
                  <w:szCs w:val="28"/>
                </w:rPr>
              </m:ctrlPr>
            </m:e>
          </m:d>
          <m:d>
            <m:dPr>
              <m:begChr m:val="["/>
              <m:endChr m:val="]"/>
              <m:ctrlPr>
                <w:rPr>
                  <w:rFonts w:ascii="Cambria Math" w:hAnsi="Cambria Math"/>
                  <w:i/>
                  <w:szCs w:val="28"/>
                </w:rPr>
              </m:ctrlPr>
            </m:dPr>
            <m:e>
              <m:r>
                <m:rPr/>
                <w:rPr>
                  <w:rFonts w:ascii="Cambria Math" w:hAnsi="Cambria Math"/>
                  <w:szCs w:val="28"/>
                </w:rPr>
                <m:t>I+</m:t>
              </m:r>
              <m:sSubSup>
                <m:sSubSupPr>
                  <m:ctrlPr>
                    <w:rPr>
                      <w:rFonts w:ascii="Cambria Math" w:hAnsi="Cambria Math"/>
                      <w:i/>
                      <w:szCs w:val="28"/>
                    </w:rPr>
                  </m:ctrlPr>
                </m:sSubSupPr>
                <m:e>
                  <m:r>
                    <m:rPr/>
                    <w:rPr>
                      <w:rFonts w:ascii="Cambria Math" w:hAnsi="Cambria Math"/>
                      <w:szCs w:val="28"/>
                    </w:rPr>
                    <m:t>C</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up>
                  <m:r>
                    <m:rPr/>
                    <w:rPr>
                      <w:rFonts w:ascii="Cambria Math" w:hAnsi="Cambria Math"/>
                      <w:szCs w:val="28"/>
                    </w:rPr>
                    <m:t>−1</m:t>
                  </m:r>
                  <m:ctrlPr>
                    <w:rPr>
                      <w:rFonts w:ascii="Cambria Math" w:hAnsi="Cambria Math"/>
                      <w:i/>
                      <w:szCs w:val="28"/>
                    </w:rPr>
                  </m:ctrlPr>
                </m:sup>
              </m:sSubSup>
              <m:sSub>
                <m:sSubPr>
                  <m:ctrlPr>
                    <w:rPr>
                      <w:rFonts w:ascii="Cambria Math" w:hAnsi="Cambria Math"/>
                      <w:i/>
                      <w:szCs w:val="28"/>
                    </w:rPr>
                  </m:ctrlPr>
                </m:sSubPr>
                <m:e>
                  <m:r>
                    <m:rPr/>
                    <w:rPr>
                      <w:rFonts w:ascii="Cambria Math" w:hAnsi="Cambria Math"/>
                      <w:szCs w:val="28"/>
                    </w:rPr>
                    <m:t>A</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Sub>
              <m:sSub>
                <m:sSubPr>
                  <m:ctrlPr>
                    <w:rPr>
                      <w:rFonts w:ascii="Cambria Math" w:hAnsi="Cambria Math"/>
                      <w:i/>
                      <w:szCs w:val="28"/>
                    </w:rPr>
                  </m:ctrlPr>
                </m:sSubPr>
                <m:e>
                  <m:r>
                    <m:rPr/>
                    <w:rPr>
                      <w:rFonts w:ascii="Cambria Math" w:hAnsi="Cambria Math"/>
                      <w:szCs w:val="28"/>
                    </w:rPr>
                    <m:t>δ</m:t>
                  </m:r>
                  <m:ctrlPr>
                    <w:rPr>
                      <w:rFonts w:ascii="Cambria Math" w:hAnsi="Cambria Math"/>
                      <w:i/>
                      <w:szCs w:val="28"/>
                    </w:rPr>
                  </m:ctrlPr>
                </m:e>
                <m:sub>
                  <m:r>
                    <m:rPr/>
                    <w:rPr>
                      <w:rFonts w:ascii="Cambria Math" w:hAnsi="Cambria Math"/>
                      <w:szCs w:val="28"/>
                    </w:rPr>
                    <m:t>ξ</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r>
                    <m:rPr/>
                    <w:rPr>
                      <w:rFonts w:ascii="Cambria Math" w:hAnsi="Cambria Math"/>
                      <w:szCs w:val="28"/>
                    </w:rPr>
                    <m:t>ε</m:t>
                  </m:r>
                  <m:ctrlPr>
                    <w:rPr>
                      <w:rFonts w:ascii="Cambria Math" w:hAnsi="Cambria Math"/>
                      <w:i/>
                      <w:szCs w:val="28"/>
                    </w:rPr>
                  </m:ctrlPr>
                </m:e>
                <m:sub>
                  <m:r>
                    <m:rPr/>
                    <w:rPr>
                      <w:rFonts w:ascii="Cambria Math" w:hAnsi="Cambria Math"/>
                      <w:szCs w:val="28"/>
                    </w:rPr>
                    <m:t>iξ</m:t>
                  </m:r>
                  <m:ctrlPr>
                    <w:rPr>
                      <w:rFonts w:ascii="Cambria Math" w:hAnsi="Cambria Math"/>
                      <w:i/>
                      <w:szCs w:val="28"/>
                    </w:rPr>
                  </m:ctrlPr>
                </m:sub>
              </m:sSub>
              <m:sSub>
                <m:sSubPr>
                  <m:ctrlPr>
                    <w:rPr>
                      <w:rFonts w:ascii="Cambria Math" w:hAnsi="Cambria Math"/>
                      <w:i/>
                      <w:szCs w:val="28"/>
                    </w:rPr>
                  </m:ctrlPr>
                </m:sSubPr>
                <m:e>
                  <m:d>
                    <m:dPr>
                      <m:ctrlPr>
                        <w:rPr>
                          <w:rFonts w:ascii="Cambria Math" w:hAnsi="Cambria Math"/>
                          <w:i/>
                          <w:szCs w:val="28"/>
                        </w:rPr>
                      </m:ctrlPr>
                    </m:dPr>
                    <m:e>
                      <m:r>
                        <m:rPr/>
                        <w:rPr>
                          <w:rFonts w:ascii="Cambria Math" w:hAnsi="Cambria Math"/>
                          <w:szCs w:val="28"/>
                        </w:rPr>
                        <m:t>Δ∇</m:t>
                      </m:r>
                      <m:ctrlPr>
                        <w:rPr>
                          <w:rFonts w:ascii="Cambria Math" w:hAnsi="Cambria Math"/>
                          <w:i/>
                          <w:szCs w:val="28"/>
                        </w:rPr>
                      </m:ctrlPr>
                    </m:e>
                  </m:d>
                  <m:ctrlPr>
                    <w:rPr>
                      <w:rFonts w:ascii="Cambria Math" w:hAnsi="Cambria Math"/>
                      <w:i/>
                      <w:szCs w:val="28"/>
                    </w:rPr>
                  </m:ctrlPr>
                </m:e>
                <m:sub>
                  <m:r>
                    <m:rPr/>
                    <w:rPr>
                      <w:rFonts w:ascii="Cambria Math" w:hAnsi="Cambria Math"/>
                      <w:szCs w:val="28"/>
                    </w:rPr>
                    <m:t>ξ</m:t>
                  </m:r>
                  <m:ctrlPr>
                    <w:rPr>
                      <w:rFonts w:ascii="Cambria Math" w:hAnsi="Cambria Math"/>
                      <w:i/>
                      <w:szCs w:val="28"/>
                    </w:rPr>
                  </m:ctrlPr>
                </m:sub>
              </m:sSub>
              <m:ctrlPr>
                <w:rPr>
                  <w:rFonts w:ascii="Cambria Math" w:hAnsi="Cambria Math"/>
                  <w:i/>
                  <w:szCs w:val="28"/>
                </w:rPr>
              </m:ctrlPr>
            </m:e>
          </m:d>
          <m:d>
            <m:dPr>
              <m:ctrlPr>
                <w:rPr>
                  <w:rFonts w:ascii="Cambria Math" w:hAnsi="Cambria Math"/>
                  <w:i/>
                  <w:szCs w:val="28"/>
                </w:rPr>
              </m:ctrlPr>
            </m:dPr>
            <m:e>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l+1</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l</m:t>
                  </m:r>
                  <m:ctrlPr>
                    <w:rPr>
                      <w:rFonts w:ascii="Cambria Math" w:hAnsi="Cambria Math"/>
                      <w:i/>
                      <w:szCs w:val="28"/>
                    </w:rPr>
                  </m:ctrlPr>
                </m:sub>
              </m:sSub>
              <m:ctrlPr>
                <w:rPr>
                  <w:rFonts w:ascii="Cambria Math" w:hAnsi="Cambria Math"/>
                  <w:i/>
                  <w:szCs w:val="28"/>
                </w:rPr>
              </m:ctrlPr>
            </m:e>
          </m:d>
        </m:oMath>
      </m:oMathPara>
    </w:p>
    <w:p w14:paraId="4CCDFBB1">
      <w:pPr>
        <w:jc w:val="center"/>
      </w:pPr>
      <m:oMathPara>
        <m:oMath>
          <m:r>
            <m:rPr>
              <m:sty m:val="p"/>
            </m:rPr>
            <w:rPr>
              <w:rFonts w:ascii="Cambria Math" w:hAnsi="Cambria Math"/>
              <w:szCs w:val="28"/>
            </w:rPr>
            <m:t>=</m:t>
          </m:r>
          <m:sSubSup>
            <m:sSubSupPr>
              <m:ctrlPr>
                <w:rPr>
                  <w:rFonts w:ascii="Cambria Math" w:hAnsi="Cambria Math"/>
                  <w:i/>
                  <w:szCs w:val="28"/>
                </w:rPr>
              </m:ctrlPr>
            </m:sSubSupPr>
            <m:e>
              <m:r>
                <m:rPr/>
                <w:rPr>
                  <w:rFonts w:ascii="Cambria Math" w:hAnsi="Cambria Math"/>
                  <w:szCs w:val="28"/>
                </w:rPr>
                <m:t>C</m:t>
              </m:r>
              <m:ctrlPr>
                <w:rPr>
                  <w:rFonts w:ascii="Cambria Math" w:hAnsi="Cambria Math"/>
                  <w:i/>
                  <w:szCs w:val="28"/>
                </w:rPr>
              </m:ctrlPr>
            </m:e>
            <m:sub>
              <m:r>
                <m:rPr/>
                <w:rPr>
                  <w:rFonts w:ascii="Cambria Math" w:hAnsi="Cambria Math"/>
                  <w:szCs w:val="28"/>
                </w:rPr>
                <m:t>l</m:t>
              </m:r>
              <m:ctrlPr>
                <w:rPr>
                  <w:rFonts w:ascii="Cambria Math" w:hAnsi="Cambria Math"/>
                  <w:i/>
                  <w:szCs w:val="28"/>
                </w:rPr>
              </m:ctrlPr>
            </m:sub>
            <m:sup>
              <m:r>
                <m:rPr/>
                <w:rPr>
                  <w:rFonts w:ascii="Cambria Math" w:hAnsi="Cambria Math"/>
                  <w:szCs w:val="28"/>
                </w:rPr>
                <m:t>−1</m:t>
              </m:r>
              <m:ctrlPr>
                <w:rPr>
                  <w:rFonts w:ascii="Cambria Math" w:hAnsi="Cambria Math"/>
                  <w:i/>
                  <w:szCs w:val="28"/>
                </w:rPr>
              </m:ctrlPr>
            </m:sup>
          </m:sSubSup>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g</m:t>
                  </m:r>
                  <m:ctrlPr>
                    <w:rPr>
                      <w:rFonts w:ascii="Cambria Math" w:hAnsi="Cambria Math"/>
                      <w:i/>
                      <w:szCs w:val="28"/>
                    </w:rPr>
                  </m:ctrlPr>
                </m:e>
              </m:acc>
              <m:ctrlPr>
                <w:rPr>
                  <w:rFonts w:ascii="Cambria Math" w:hAnsi="Cambria Math"/>
                  <w:i/>
                  <w:szCs w:val="28"/>
                </w:rPr>
              </m:ctrlPr>
            </m:e>
            <m:sub>
              <m:r>
                <m:rPr/>
                <w:rPr>
                  <w:rFonts w:ascii="Cambria Math" w:hAnsi="Cambria Math"/>
                  <w:szCs w:val="28"/>
                </w:rPr>
                <m:t>l+1</m:t>
              </m:r>
              <m:ctrlPr>
                <w:rPr>
                  <w:rFonts w:ascii="Cambria Math" w:hAnsi="Cambria Math"/>
                  <w:i/>
                  <w:szCs w:val="28"/>
                </w:rPr>
              </m:ctrlPr>
            </m:sub>
          </m:sSub>
          <m:r>
            <m:rPr/>
            <w:rPr>
              <w:rFonts w:ascii="Cambria Math" w:hAnsi="Cambria Math"/>
              <w:szCs w:val="28"/>
            </w:rPr>
            <m:t>−</m:t>
          </m:r>
          <m:d>
            <m:dPr>
              <m:begChr m:val="["/>
              <m:endChr m:val="]"/>
              <m:ctrlPr>
                <w:rPr>
                  <w:rFonts w:ascii="Cambria Math" w:hAnsi="Cambria Math"/>
                  <w:i/>
                  <w:szCs w:val="28"/>
                </w:rPr>
              </m:ctrlPr>
            </m:dPr>
            <m:e>
              <m:sSub>
                <m:sSubPr>
                  <m:ctrlPr>
                    <w:rPr>
                      <w:rFonts w:ascii="Cambria Math" w:hAnsi="Cambria Math"/>
                      <w:i/>
                      <w:szCs w:val="28"/>
                    </w:rPr>
                  </m:ctrlPr>
                </m:sSubPr>
                <m:e>
                  <m:r>
                    <m:rPr/>
                    <w:rPr>
                      <w:rFonts w:ascii="Cambria Math" w:hAnsi="Cambria Math"/>
                      <w:szCs w:val="28"/>
                    </w:rPr>
                    <m:t>ε</m:t>
                  </m:r>
                  <m:ctrlPr>
                    <w:rPr>
                      <w:rFonts w:ascii="Cambria Math" w:hAnsi="Cambria Math"/>
                      <w:i/>
                      <w:szCs w:val="28"/>
                    </w:rPr>
                  </m:ctrlPr>
                </m:e>
                <m:sub>
                  <m:r>
                    <m:rPr/>
                    <w:rPr>
                      <w:rFonts w:ascii="Cambria Math" w:hAnsi="Cambria Math"/>
                      <w:szCs w:val="28"/>
                    </w:rPr>
                    <m:t>eξ</m:t>
                  </m:r>
                  <m:ctrlPr>
                    <w:rPr>
                      <w:rFonts w:ascii="Cambria Math" w:hAnsi="Cambria Math"/>
                      <w:i/>
                      <w:szCs w:val="28"/>
                    </w:rPr>
                  </m:ctrlPr>
                </m:sub>
              </m:sSub>
              <m:sSub>
                <m:sSubPr>
                  <m:ctrlPr>
                    <w:rPr>
                      <w:rFonts w:ascii="Cambria Math" w:hAnsi="Cambria Math"/>
                      <w:i/>
                      <w:szCs w:val="28"/>
                    </w:rPr>
                  </m:ctrlPr>
                </m:sSubPr>
                <m:e>
                  <m:d>
                    <m:dPr>
                      <m:ctrlPr>
                        <w:rPr>
                          <w:rFonts w:ascii="Cambria Math" w:hAnsi="Cambria Math"/>
                          <w:i/>
                          <w:szCs w:val="28"/>
                        </w:rPr>
                      </m:ctrlPr>
                    </m:dPr>
                    <m:e>
                      <m:r>
                        <m:rPr/>
                        <w:rPr>
                          <w:rFonts w:ascii="Cambria Math" w:hAnsi="Cambria Math"/>
                          <w:szCs w:val="28"/>
                        </w:rPr>
                        <m:t>Δ∇</m:t>
                      </m:r>
                      <m:ctrlPr>
                        <w:rPr>
                          <w:rFonts w:ascii="Cambria Math" w:hAnsi="Cambria Math"/>
                          <w:i/>
                          <w:szCs w:val="28"/>
                        </w:rPr>
                      </m:ctrlPr>
                    </m:e>
                  </m:d>
                  <m:ctrlPr>
                    <w:rPr>
                      <w:rFonts w:ascii="Cambria Math" w:hAnsi="Cambria Math"/>
                      <w:i/>
                      <w:szCs w:val="28"/>
                    </w:rPr>
                  </m:ctrlPr>
                </m:e>
                <m:sub>
                  <m:r>
                    <m:rPr/>
                    <w:rPr>
                      <w:rFonts w:ascii="Cambria Math" w:hAnsi="Cambria Math"/>
                      <w:szCs w:val="28"/>
                    </w:rPr>
                    <m:t>ξ</m:t>
                  </m:r>
                  <m:ctrlPr>
                    <w:rPr>
                      <w:rFonts w:ascii="Cambria Math" w:hAnsi="Cambria Math"/>
                      <w:i/>
                      <w:szCs w:val="28"/>
                    </w:rPr>
                  </m:ctrlPr>
                </m:sub>
              </m:sSub>
              <m:r>
                <m:rPr/>
                <w:rPr>
                  <w:rFonts w:ascii="Cambria Math" w:hAnsi="Cambria Math"/>
                  <w:szCs w:val="28"/>
                </w:rPr>
                <m:t>+</m:t>
              </m:r>
              <m:sSub>
                <m:sSubPr>
                  <m:ctrlPr>
                    <w:rPr>
                      <w:rFonts w:ascii="Cambria Math" w:hAnsi="Cambria Math"/>
                      <w:i/>
                      <w:szCs w:val="28"/>
                    </w:rPr>
                  </m:ctrlPr>
                </m:sSubPr>
                <m:e>
                  <m:r>
                    <m:rPr/>
                    <w:rPr>
                      <w:rFonts w:ascii="Cambria Math" w:hAnsi="Cambria Math"/>
                      <w:szCs w:val="28"/>
                    </w:rPr>
                    <m:t>ε</m:t>
                  </m:r>
                  <m:ctrlPr>
                    <w:rPr>
                      <w:rFonts w:ascii="Cambria Math" w:hAnsi="Cambria Math"/>
                      <w:i/>
                      <w:szCs w:val="28"/>
                    </w:rPr>
                  </m:ctrlPr>
                </m:e>
                <m:sub>
                  <m:r>
                    <m:rPr/>
                    <w:rPr>
                      <w:rFonts w:ascii="Cambria Math" w:hAnsi="Cambria Math"/>
                      <w:szCs w:val="28"/>
                    </w:rPr>
                    <m:t>eη</m:t>
                  </m:r>
                  <m:ctrlPr>
                    <w:rPr>
                      <w:rFonts w:ascii="Cambria Math" w:hAnsi="Cambria Math"/>
                      <w:i/>
                      <w:szCs w:val="28"/>
                    </w:rPr>
                  </m:ctrlPr>
                </m:sub>
              </m:sSub>
              <m:sSub>
                <m:sSubPr>
                  <m:ctrlPr>
                    <w:rPr>
                      <w:rFonts w:ascii="Cambria Math" w:hAnsi="Cambria Math"/>
                      <w:i/>
                      <w:szCs w:val="28"/>
                    </w:rPr>
                  </m:ctrlPr>
                </m:sSubPr>
                <m:e>
                  <m:d>
                    <m:dPr>
                      <m:ctrlPr>
                        <w:rPr>
                          <w:rFonts w:ascii="Cambria Math" w:hAnsi="Cambria Math"/>
                          <w:i/>
                          <w:szCs w:val="28"/>
                        </w:rPr>
                      </m:ctrlPr>
                    </m:dPr>
                    <m:e>
                      <m:r>
                        <m:rPr/>
                        <w:rPr>
                          <w:rFonts w:ascii="Cambria Math" w:hAnsi="Cambria Math"/>
                          <w:szCs w:val="28"/>
                        </w:rPr>
                        <m:t>Δ∇</m:t>
                      </m:r>
                      <m:ctrlPr>
                        <w:rPr>
                          <w:rFonts w:ascii="Cambria Math" w:hAnsi="Cambria Math"/>
                          <w:i/>
                          <w:szCs w:val="28"/>
                        </w:rPr>
                      </m:ctrlPr>
                    </m:e>
                  </m:d>
                  <m:ctrlPr>
                    <w:rPr>
                      <w:rFonts w:ascii="Cambria Math" w:hAnsi="Cambria Math"/>
                      <w:i/>
                      <w:szCs w:val="28"/>
                    </w:rPr>
                  </m:ctrlPr>
                </m:e>
                <m:sub>
                  <m:r>
                    <m:rPr/>
                    <w:rPr>
                      <w:rFonts w:ascii="Cambria Math" w:hAnsi="Cambria Math"/>
                      <w:szCs w:val="28"/>
                    </w:rPr>
                    <m:t>η</m:t>
                  </m:r>
                  <m:ctrlPr>
                    <w:rPr>
                      <w:rFonts w:ascii="Cambria Math" w:hAnsi="Cambria Math"/>
                      <w:i/>
                      <w:szCs w:val="28"/>
                    </w:rPr>
                  </m:ctrlPr>
                </m:sub>
              </m:sSub>
              <m:ctrlPr>
                <w:rPr>
                  <w:rFonts w:ascii="Cambria Math" w:hAnsi="Cambria Math"/>
                  <w:i/>
                  <w:szCs w:val="28"/>
                </w:rPr>
              </m:ctrlPr>
            </m:e>
          </m:d>
          <m:sSub>
            <m:sSubPr>
              <m:ctrlPr>
                <w:rPr>
                  <w:rFonts w:ascii="Cambria Math" w:hAnsi="Cambria Math"/>
                  <w:i/>
                  <w:szCs w:val="28"/>
                </w:rPr>
              </m:ctrlPr>
            </m:sSubPr>
            <m:e>
              <m:acc>
                <m:accPr>
                  <m:chr m:val="⃗"/>
                  <m:ctrlPr>
                    <w:rPr>
                      <w:rFonts w:ascii="Cambria Math" w:hAnsi="Cambria Math"/>
                      <w:i/>
                      <w:szCs w:val="28"/>
                    </w:rPr>
                  </m:ctrlPr>
                </m:accPr>
                <m:e>
                  <m:r>
                    <m:rPr/>
                    <w:rPr>
                      <w:rFonts w:ascii="Cambria Math" w:hAnsi="Cambria Math"/>
                      <w:szCs w:val="28"/>
                    </w:rPr>
                    <m:t>r</m:t>
                  </m:r>
                  <m:ctrlPr>
                    <w:rPr>
                      <w:rFonts w:ascii="Cambria Math" w:hAnsi="Cambria Math"/>
                      <w:i/>
                      <w:szCs w:val="28"/>
                    </w:rPr>
                  </m:ctrlPr>
                </m:e>
              </m:acc>
              <m:ctrlPr>
                <w:rPr>
                  <w:rFonts w:ascii="Cambria Math" w:hAnsi="Cambria Math"/>
                  <w:i/>
                  <w:szCs w:val="28"/>
                </w:rPr>
              </m:ctrlPr>
            </m:e>
            <m:sub>
              <m:r>
                <m:rPr/>
                <w:rPr>
                  <w:rFonts w:ascii="Cambria Math" w:hAnsi="Cambria Math"/>
                  <w:szCs w:val="28"/>
                </w:rPr>
                <m:t>l</m:t>
              </m:r>
              <m:ctrlPr>
                <w:rPr>
                  <w:rFonts w:ascii="Cambria Math" w:hAnsi="Cambria Math"/>
                  <w:i/>
                  <w:szCs w:val="28"/>
                </w:rPr>
              </m:ctrlPr>
            </m:sub>
          </m:sSub>
        </m:oMath>
      </m:oMathPara>
    </w:p>
    <w:p w14:paraId="153D8C12">
      <w:pPr>
        <w:ind w:firstLine="420"/>
        <w:rPr>
          <w:rFonts w:hint="eastAsia"/>
        </w:rPr>
      </w:pPr>
      <w:r>
        <w:rPr>
          <w:rFonts w:hint="eastAsia"/>
        </w:rPr>
        <w:t>其中人工粘性项中的差分</w:t>
      </w:r>
    </w:p>
    <w:p w14:paraId="75334F0D">
      <w:pPr>
        <w:jc w:val="center"/>
        <w:rPr>
          <w:rFonts w:hint="eastAsia"/>
        </w:rPr>
      </w:pPr>
      <m:oMath>
        <m:sSub>
          <m:sSubPr>
            <m:ctrlPr>
              <w:rPr>
                <w:rFonts w:ascii="Cambria Math" w:hAnsi="Cambria Math"/>
                <w:i/>
                <w:iCs/>
                <w:szCs w:val="28"/>
              </w:rPr>
            </m:ctrlPr>
          </m:sSubPr>
          <m:e>
            <m:d>
              <m:dPr>
                <m:ctrlPr>
                  <w:rPr>
                    <w:rFonts w:ascii="Cambria Math" w:hAnsi="Cambria Math"/>
                    <w:i/>
                    <w:iCs/>
                    <w:szCs w:val="28"/>
                  </w:rPr>
                </m:ctrlPr>
              </m:dPr>
              <m:e>
                <m:r>
                  <m:rPr/>
                  <w:rPr>
                    <w:rFonts w:ascii="Cambria Math" w:hAnsi="Cambria Math"/>
                    <w:szCs w:val="28"/>
                  </w:rPr>
                  <m:t>∆∇</m:t>
                </m:r>
                <m:ctrlPr>
                  <w:rPr>
                    <w:rFonts w:ascii="Cambria Math" w:hAnsi="Cambria Math"/>
                    <w:i/>
                    <w:iCs/>
                    <w:szCs w:val="28"/>
                  </w:rPr>
                </m:ctrlPr>
              </m:e>
            </m:d>
            <m:ctrlPr>
              <w:rPr>
                <w:rFonts w:ascii="Cambria Math" w:hAnsi="Cambria Math"/>
                <w:i/>
                <w:iCs/>
                <w:szCs w:val="28"/>
              </w:rPr>
            </m:ctrlPr>
          </m:e>
          <m:sub>
            <m:r>
              <m:rPr/>
              <w:rPr>
                <w:rFonts w:ascii="Cambria Math" w:hAnsi="Cambria Math"/>
                <w:szCs w:val="28"/>
              </w:rPr>
              <m:t>η</m:t>
            </m:r>
            <m:ctrlPr>
              <w:rPr>
                <w:rFonts w:ascii="Cambria Math" w:hAnsi="Cambria Math"/>
                <w:i/>
                <w:iCs/>
                <w:szCs w:val="28"/>
              </w:rPr>
            </m:ctrlPr>
          </m:sub>
        </m:sSub>
        <m:acc>
          <m:accPr>
            <m:chr m:val="⃗"/>
            <m:ctrlPr>
              <w:rPr>
                <w:rFonts w:ascii="Cambria Math" w:hAnsi="Cambria Math"/>
                <w:i/>
                <w:iCs/>
                <w:szCs w:val="28"/>
              </w:rPr>
            </m:ctrlPr>
          </m:accPr>
          <m:e>
            <m:r>
              <m:rPr/>
              <w:rPr>
                <w:rFonts w:ascii="Cambria Math" w:hAnsi="Cambria Math"/>
                <w:szCs w:val="28"/>
              </w:rPr>
              <m:t>r</m:t>
            </m:r>
            <m:ctrlPr>
              <w:rPr>
                <w:rFonts w:ascii="Cambria Math" w:hAnsi="Cambria Math"/>
                <w:i/>
                <w:iCs/>
                <w:szCs w:val="28"/>
              </w:rPr>
            </m:ctrlPr>
          </m:e>
        </m:acc>
        <m:r>
          <m:rPr/>
          <w:rPr>
            <w:rFonts w:ascii="Cambria Math" w:hAnsi="Cambria Math"/>
            <w:szCs w:val="28"/>
          </w:rPr>
          <m:t>=</m:t>
        </m:r>
        <m:sSub>
          <m:sSubPr>
            <m:ctrlPr>
              <w:rPr>
                <w:rFonts w:ascii="Cambria Math" w:hAnsi="Cambria Math"/>
                <w:i/>
                <w:iCs/>
                <w:szCs w:val="28"/>
              </w:rPr>
            </m:ctrlPr>
          </m:sSubPr>
          <m:e>
            <m:acc>
              <m:accPr>
                <m:chr m:val="⃗"/>
                <m:ctrlPr>
                  <w:rPr>
                    <w:rFonts w:ascii="Cambria Math" w:hAnsi="Cambria Math"/>
                    <w:i/>
                    <w:iCs/>
                    <w:szCs w:val="28"/>
                  </w:rPr>
                </m:ctrlPr>
              </m:accPr>
              <m:e>
                <m:r>
                  <m:rPr/>
                  <w:rPr>
                    <w:rFonts w:ascii="Cambria Math" w:hAnsi="Cambria Math"/>
                    <w:szCs w:val="28"/>
                  </w:rPr>
                  <m:t>r</m:t>
                </m:r>
                <m:ctrlPr>
                  <w:rPr>
                    <w:rFonts w:ascii="Cambria Math" w:hAnsi="Cambria Math"/>
                    <w:i/>
                    <w:iCs/>
                    <w:szCs w:val="28"/>
                  </w:rPr>
                </m:ctrlPr>
              </m:e>
            </m:acc>
            <m:ctrlPr>
              <w:rPr>
                <w:rFonts w:ascii="Cambria Math" w:hAnsi="Cambria Math"/>
                <w:i/>
                <w:iCs/>
                <w:szCs w:val="28"/>
              </w:rPr>
            </m:ctrlPr>
          </m:e>
          <m:sub>
            <m:r>
              <m:rPr/>
              <w:rPr>
                <w:rFonts w:ascii="Cambria Math" w:hAnsi="Cambria Math"/>
                <w:szCs w:val="28"/>
              </w:rPr>
              <m:t>k+1</m:t>
            </m:r>
            <m:ctrlPr>
              <w:rPr>
                <w:rFonts w:ascii="Cambria Math" w:hAnsi="Cambria Math"/>
                <w:i/>
                <w:iCs/>
                <w:szCs w:val="28"/>
              </w:rPr>
            </m:ctrlPr>
          </m:sub>
        </m:sSub>
        <m:r>
          <m:rPr/>
          <w:rPr>
            <w:rFonts w:ascii="Cambria Math" w:hAnsi="Cambria Math"/>
            <w:szCs w:val="28"/>
          </w:rPr>
          <m:t>−2</m:t>
        </m:r>
        <m:sSub>
          <m:sSubPr>
            <m:ctrlPr>
              <w:rPr>
                <w:rFonts w:ascii="Cambria Math" w:hAnsi="Cambria Math"/>
                <w:i/>
                <w:iCs/>
                <w:szCs w:val="28"/>
              </w:rPr>
            </m:ctrlPr>
          </m:sSubPr>
          <m:e>
            <m:acc>
              <m:accPr>
                <m:chr m:val="⃗"/>
                <m:ctrlPr>
                  <w:rPr>
                    <w:rFonts w:ascii="Cambria Math" w:hAnsi="Cambria Math"/>
                    <w:i/>
                    <w:iCs/>
                    <w:szCs w:val="28"/>
                  </w:rPr>
                </m:ctrlPr>
              </m:accPr>
              <m:e>
                <m:r>
                  <m:rPr/>
                  <w:rPr>
                    <w:rFonts w:ascii="Cambria Math" w:hAnsi="Cambria Math"/>
                    <w:szCs w:val="28"/>
                  </w:rPr>
                  <m:t>r</m:t>
                </m:r>
                <m:ctrlPr>
                  <w:rPr>
                    <w:rFonts w:ascii="Cambria Math" w:hAnsi="Cambria Math"/>
                    <w:i/>
                    <w:iCs/>
                    <w:szCs w:val="28"/>
                  </w:rPr>
                </m:ctrlPr>
              </m:e>
            </m:acc>
            <m:ctrlPr>
              <w:rPr>
                <w:rFonts w:ascii="Cambria Math" w:hAnsi="Cambria Math"/>
                <w:i/>
                <w:iCs/>
                <w:szCs w:val="28"/>
              </w:rPr>
            </m:ctrlPr>
          </m:e>
          <m:sub>
            <m:r>
              <m:rPr/>
              <w:rPr>
                <w:rFonts w:ascii="Cambria Math" w:hAnsi="Cambria Math"/>
                <w:szCs w:val="28"/>
              </w:rPr>
              <m:t>k</m:t>
            </m:r>
            <m:ctrlPr>
              <w:rPr>
                <w:rFonts w:ascii="Cambria Math" w:hAnsi="Cambria Math"/>
                <w:i/>
                <w:iCs/>
                <w:szCs w:val="28"/>
              </w:rPr>
            </m:ctrlPr>
          </m:sub>
        </m:sSub>
        <m:r>
          <m:rPr/>
          <w:rPr>
            <w:rFonts w:ascii="Cambria Math" w:hAnsi="Cambria Math"/>
            <w:szCs w:val="28"/>
          </w:rPr>
          <m:t>+</m:t>
        </m:r>
        <m:sSub>
          <m:sSubPr>
            <m:ctrlPr>
              <w:rPr>
                <w:rFonts w:ascii="Cambria Math" w:hAnsi="Cambria Math"/>
                <w:i/>
                <w:iCs/>
                <w:szCs w:val="28"/>
              </w:rPr>
            </m:ctrlPr>
          </m:sSubPr>
          <m:e>
            <m:acc>
              <m:accPr>
                <m:chr m:val="⃗"/>
                <m:ctrlPr>
                  <w:rPr>
                    <w:rFonts w:ascii="Cambria Math" w:hAnsi="Cambria Math"/>
                    <w:i/>
                    <w:iCs/>
                    <w:szCs w:val="28"/>
                  </w:rPr>
                </m:ctrlPr>
              </m:accPr>
              <m:e>
                <m:r>
                  <m:rPr/>
                  <w:rPr>
                    <w:rFonts w:ascii="Cambria Math" w:hAnsi="Cambria Math"/>
                    <w:szCs w:val="28"/>
                  </w:rPr>
                  <m:t>r</m:t>
                </m:r>
                <m:ctrlPr>
                  <w:rPr>
                    <w:rFonts w:ascii="Cambria Math" w:hAnsi="Cambria Math"/>
                    <w:i/>
                    <w:iCs/>
                    <w:szCs w:val="28"/>
                  </w:rPr>
                </m:ctrlPr>
              </m:e>
            </m:acc>
            <m:ctrlPr>
              <w:rPr>
                <w:rFonts w:ascii="Cambria Math" w:hAnsi="Cambria Math"/>
                <w:i/>
                <w:iCs/>
                <w:szCs w:val="28"/>
              </w:rPr>
            </m:ctrlPr>
          </m:e>
          <m:sub>
            <m:r>
              <m:rPr/>
              <w:rPr>
                <w:rFonts w:ascii="Cambria Math" w:hAnsi="Cambria Math"/>
                <w:szCs w:val="28"/>
              </w:rPr>
              <m:t>k−1</m:t>
            </m:r>
            <m:ctrlPr>
              <w:rPr>
                <w:rFonts w:ascii="Cambria Math" w:hAnsi="Cambria Math"/>
                <w:i/>
                <w:iCs/>
                <w:szCs w:val="28"/>
              </w:rPr>
            </m:ctrlPr>
          </m:sub>
        </m:sSub>
      </m:oMath>
      <w:r>
        <w:rPr>
          <w:rFonts w:hint="eastAsia"/>
        </w:rPr>
        <w:t xml:space="preserve">， </w:t>
      </w:r>
      <m:oMath>
        <m:sSub>
          <m:sSubPr>
            <m:ctrlPr>
              <w:rPr>
                <w:rFonts w:ascii="Cambria Math" w:hAnsi="Cambria Math"/>
                <w:i/>
                <w:szCs w:val="28"/>
              </w:rPr>
            </m:ctrlPr>
          </m:sSubPr>
          <m:e>
            <m:r>
              <m:rPr/>
              <w:rPr>
                <w:rFonts w:ascii="Cambria Math" w:hAnsi="Cambria Math"/>
                <w:szCs w:val="28"/>
              </w:rPr>
              <m:t>ε</m:t>
            </m:r>
            <m:ctrlPr>
              <w:rPr>
                <w:rFonts w:ascii="Cambria Math" w:hAnsi="Cambria Math"/>
                <w:i/>
                <w:szCs w:val="28"/>
              </w:rPr>
            </m:ctrlPr>
          </m:e>
          <m:sub>
            <m:r>
              <m:rPr/>
              <w:rPr>
                <w:rFonts w:ascii="Cambria Math" w:hAnsi="Cambria Math"/>
                <w:szCs w:val="28"/>
              </w:rPr>
              <m:t>iξ</m:t>
            </m:r>
            <m:ctrlPr>
              <w:rPr>
                <w:rFonts w:ascii="Cambria Math" w:hAnsi="Cambria Math"/>
                <w:i/>
                <w:szCs w:val="28"/>
              </w:rPr>
            </m:ctrlPr>
          </m:sub>
        </m:sSub>
        <m:r>
          <m:rPr/>
          <w:rPr>
            <w:rFonts w:ascii="Cambria Math" w:hAnsi="Cambria Math"/>
            <w:szCs w:val="28"/>
          </w:rPr>
          <m:t>≈2</m:t>
        </m:r>
        <m:sSub>
          <m:sSubPr>
            <m:ctrlPr>
              <w:rPr>
                <w:rFonts w:ascii="Cambria Math" w:hAnsi="Cambria Math"/>
                <w:i/>
                <w:szCs w:val="28"/>
              </w:rPr>
            </m:ctrlPr>
          </m:sSubPr>
          <m:e>
            <m:r>
              <m:rPr/>
              <w:rPr>
                <w:rFonts w:ascii="Cambria Math" w:hAnsi="Cambria Math"/>
                <w:szCs w:val="28"/>
              </w:rPr>
              <m:t>ε</m:t>
            </m:r>
            <m:ctrlPr>
              <w:rPr>
                <w:rFonts w:ascii="Cambria Math" w:hAnsi="Cambria Math"/>
                <w:i/>
                <w:szCs w:val="28"/>
              </w:rPr>
            </m:ctrlPr>
          </m:e>
          <m:sub>
            <m:r>
              <m:rPr/>
              <w:rPr>
                <w:rFonts w:ascii="Cambria Math" w:hAnsi="Cambria Math"/>
                <w:szCs w:val="28"/>
              </w:rPr>
              <m:t>eξ</m:t>
            </m:r>
            <m:ctrlPr>
              <w:rPr>
                <w:rFonts w:ascii="Cambria Math" w:hAnsi="Cambria Math"/>
                <w:i/>
                <w:szCs w:val="28"/>
              </w:rPr>
            </m:ctrlPr>
          </m:sub>
        </m:sSub>
      </m:oMath>
      <w:r>
        <w:rPr>
          <w:rFonts w:hint="eastAsia"/>
        </w:rPr>
        <w:t>，</w:t>
      </w:r>
      <m:oMath>
        <m:sSub>
          <m:sSubPr>
            <m:ctrlPr>
              <w:rPr>
                <w:rFonts w:ascii="Cambria Math" w:hAnsi="Cambria Math"/>
                <w:i/>
                <w:szCs w:val="28"/>
              </w:rPr>
            </m:ctrlPr>
          </m:sSubPr>
          <m:e>
            <m:r>
              <m:rPr/>
              <w:rPr>
                <w:rFonts w:ascii="Cambria Math" w:hAnsi="Cambria Math"/>
                <w:szCs w:val="28"/>
              </w:rPr>
              <m:t>ε</m:t>
            </m:r>
            <m:ctrlPr>
              <w:rPr>
                <w:rFonts w:ascii="Cambria Math" w:hAnsi="Cambria Math"/>
                <w:i/>
                <w:szCs w:val="28"/>
              </w:rPr>
            </m:ctrlPr>
          </m:e>
          <m:sub>
            <m:r>
              <m:rPr/>
              <w:rPr>
                <w:rFonts w:ascii="Cambria Math" w:hAnsi="Cambria Math"/>
                <w:szCs w:val="28"/>
              </w:rPr>
              <m:t>iη</m:t>
            </m:r>
            <m:ctrlPr>
              <w:rPr>
                <w:rFonts w:ascii="Cambria Math" w:hAnsi="Cambria Math"/>
                <w:i/>
                <w:szCs w:val="28"/>
              </w:rPr>
            </m:ctrlPr>
          </m:sub>
        </m:sSub>
        <m:r>
          <m:rPr/>
          <w:rPr>
            <w:rFonts w:ascii="Cambria Math" w:hAnsi="Cambria Math"/>
            <w:szCs w:val="28"/>
          </w:rPr>
          <m:t>≈2</m:t>
        </m:r>
        <m:sSub>
          <m:sSubPr>
            <m:ctrlPr>
              <w:rPr>
                <w:rFonts w:ascii="Cambria Math" w:hAnsi="Cambria Math"/>
                <w:i/>
                <w:szCs w:val="28"/>
              </w:rPr>
            </m:ctrlPr>
          </m:sSubPr>
          <m:e>
            <m:r>
              <m:rPr/>
              <w:rPr>
                <w:rFonts w:ascii="Cambria Math" w:hAnsi="Cambria Math"/>
                <w:szCs w:val="28"/>
              </w:rPr>
              <m:t>ε</m:t>
            </m:r>
            <m:ctrlPr>
              <w:rPr>
                <w:rFonts w:ascii="Cambria Math" w:hAnsi="Cambria Math"/>
                <w:i/>
                <w:szCs w:val="28"/>
              </w:rPr>
            </m:ctrlPr>
          </m:e>
          <m:sub>
            <m:r>
              <m:rPr/>
              <w:rPr>
                <w:rFonts w:ascii="Cambria Math" w:hAnsi="Cambria Math"/>
                <w:szCs w:val="28"/>
              </w:rPr>
              <m:t>eη</m:t>
            </m:r>
            <m:ctrlPr>
              <w:rPr>
                <w:rFonts w:ascii="Cambria Math" w:hAnsi="Cambria Math"/>
                <w:i/>
                <w:szCs w:val="28"/>
              </w:rPr>
            </m:ctrlPr>
          </m:sub>
        </m:sSub>
      </m:oMath>
      <w:r>
        <w:rPr>
          <w:rFonts w:hint="eastAsia"/>
        </w:rPr>
        <w:t xml:space="preserve"> </w:t>
      </w:r>
    </w:p>
    <w:p w14:paraId="4C6C8E9F">
      <w:pPr>
        <w:rPr>
          <w:rFonts w:hint="eastAsia"/>
        </w:rPr>
      </w:pPr>
      <w:r>
        <w:rPr>
          <w:rFonts w:hint="eastAsia"/>
        </w:rPr>
        <w:t>同时令</w:t>
      </w:r>
    </w:p>
    <w:p w14:paraId="7BA84EFD">
      <w:pPr>
        <w:jc w:val="center"/>
      </w:pPr>
      <m:oMathPara>
        <m:oMath>
          <m:sSub>
            <m:sSubPr>
              <m:ctrlPr>
                <w:rPr>
                  <w:rFonts w:ascii="Cambria Math" w:hAnsi="Cambria Math"/>
                  <w:szCs w:val="28"/>
                </w:rPr>
              </m:ctrlPr>
            </m:sSubPr>
            <m:e>
              <m:acc>
                <m:accPr>
                  <m:chr m:val="⃗"/>
                  <m:ctrlPr>
                    <w:rPr>
                      <w:rFonts w:ascii="Cambria Math" w:hAnsi="Cambria Math"/>
                      <w:szCs w:val="28"/>
                    </w:rPr>
                  </m:ctrlPr>
                </m:accPr>
                <m:e>
                  <m:r>
                    <m:rPr/>
                    <w:rPr>
                      <w:rFonts w:ascii="Cambria Math" w:hAnsi="Cambria Math"/>
                      <w:szCs w:val="28"/>
                    </w:rPr>
                    <m:t>r</m:t>
                  </m:r>
                  <m:ctrlPr>
                    <w:rPr>
                      <w:rFonts w:ascii="Cambria Math" w:hAnsi="Cambria Math"/>
                      <w:szCs w:val="28"/>
                    </w:rPr>
                  </m:ctrlPr>
                </m:e>
              </m:acc>
              <m:ctrlPr>
                <w:rPr>
                  <w:rFonts w:ascii="Cambria Math" w:hAnsi="Cambria Math"/>
                  <w:szCs w:val="28"/>
                </w:rPr>
              </m:ctrlPr>
            </m:e>
            <m:sub>
              <m:r>
                <m:rPr/>
                <w:rPr>
                  <w:rFonts w:ascii="Cambria Math" w:hAnsi="Cambria Math"/>
                  <w:szCs w:val="28"/>
                </w:rPr>
                <m:t>l</m:t>
              </m:r>
              <m:r>
                <m:rPr>
                  <m:sty m:val="p"/>
                </m:rPr>
                <w:rPr>
                  <w:rFonts w:ascii="Cambria Math" w:hAnsi="Cambria Math"/>
                  <w:szCs w:val="28"/>
                </w:rPr>
                <m:t>+1</m:t>
              </m:r>
              <m:ctrlPr>
                <w:rPr>
                  <w:rFonts w:ascii="Cambria Math" w:hAnsi="Cambria Math"/>
                  <w:szCs w:val="28"/>
                </w:rPr>
              </m:ctrlPr>
            </m:sub>
          </m:sSub>
          <m:r>
            <m:rPr>
              <m:sty m:val="p"/>
            </m:rPr>
            <w:rPr>
              <w:rFonts w:ascii="Cambria Math" w:hAnsi="Cambria Math"/>
              <w:szCs w:val="28"/>
            </w:rPr>
            <m:t>−</m:t>
          </m:r>
          <m:sSub>
            <m:sSubPr>
              <m:ctrlPr>
                <w:rPr>
                  <w:rFonts w:ascii="Cambria Math" w:hAnsi="Cambria Math"/>
                  <w:szCs w:val="28"/>
                </w:rPr>
              </m:ctrlPr>
            </m:sSubPr>
            <m:e>
              <m:acc>
                <m:accPr>
                  <m:chr m:val="⃗"/>
                  <m:ctrlPr>
                    <w:rPr>
                      <w:rFonts w:ascii="Cambria Math" w:hAnsi="Cambria Math"/>
                      <w:szCs w:val="28"/>
                    </w:rPr>
                  </m:ctrlPr>
                </m:accPr>
                <m:e>
                  <m:r>
                    <m:rPr/>
                    <w:rPr>
                      <w:rFonts w:ascii="Cambria Math" w:hAnsi="Cambria Math"/>
                      <w:szCs w:val="28"/>
                    </w:rPr>
                    <m:t>r</m:t>
                  </m:r>
                  <m:ctrlPr>
                    <w:rPr>
                      <w:rFonts w:ascii="Cambria Math" w:hAnsi="Cambria Math"/>
                      <w:szCs w:val="28"/>
                    </w:rPr>
                  </m:ctrlPr>
                </m:e>
              </m:acc>
              <m:ctrlPr>
                <w:rPr>
                  <w:rFonts w:ascii="Cambria Math" w:hAnsi="Cambria Math"/>
                  <w:szCs w:val="28"/>
                </w:rPr>
              </m:ctrlPr>
            </m:e>
            <m:sub>
              <m:r>
                <m:rPr/>
                <w:rPr>
                  <w:rFonts w:ascii="Cambria Math" w:hAnsi="Cambria Math"/>
                  <w:szCs w:val="28"/>
                </w:rPr>
                <m:t>l</m:t>
              </m:r>
              <m:ctrlPr>
                <w:rPr>
                  <w:rFonts w:ascii="Cambria Math" w:hAnsi="Cambria Math"/>
                  <w:szCs w:val="28"/>
                </w:rPr>
              </m:ctrlPr>
            </m:sub>
          </m:sSub>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r>
                <m:rPr/>
                <w:rPr>
                  <w:rFonts w:ascii="Cambria Math" w:hAnsi="Cambria Math"/>
                  <w:szCs w:val="28"/>
                </w:rPr>
                <m:t>θ</m:t>
              </m:r>
              <m:ctrlPr>
                <w:rPr>
                  <w:rFonts w:ascii="Cambria Math" w:hAnsi="Cambria Math"/>
                  <w:szCs w:val="28"/>
                </w:rPr>
              </m:ctrlPr>
            </m:e>
          </m:d>
          <m:sSub>
            <m:sSubPr>
              <m:ctrlPr>
                <w:rPr>
                  <w:rFonts w:ascii="Cambria Math" w:hAnsi="Cambria Math"/>
                  <w:szCs w:val="28"/>
                </w:rPr>
              </m:ctrlPr>
            </m:sSubPr>
            <m:e>
              <m:r>
                <m:rPr/>
                <w:rPr>
                  <w:rFonts w:ascii="Cambria Math" w:hAnsi="Cambria Math"/>
                  <w:szCs w:val="28"/>
                </w:rPr>
                <m:t>∇</m:t>
              </m:r>
              <m:ctrlPr>
                <w:rPr>
                  <w:rFonts w:ascii="Cambria Math" w:hAnsi="Cambria Math"/>
                  <w:szCs w:val="28"/>
                </w:rPr>
              </m:ctrlPr>
            </m:e>
            <m:sub>
              <m:r>
                <m:rPr/>
                <w:rPr>
                  <w:rFonts w:ascii="Cambria Math" w:hAnsi="Cambria Math"/>
                  <w:szCs w:val="28"/>
                </w:rPr>
                <m:t>ζ</m:t>
              </m:r>
              <m:ctrlPr>
                <w:rPr>
                  <w:rFonts w:ascii="Cambria Math" w:hAnsi="Cambria Math"/>
                  <w:szCs w:val="28"/>
                </w:rPr>
              </m:ctrlPr>
            </m:sub>
          </m:sSub>
          <m:sSub>
            <m:sSubPr>
              <m:ctrlPr>
                <w:rPr>
                  <w:rFonts w:ascii="Cambria Math" w:hAnsi="Cambria Math"/>
                  <w:szCs w:val="28"/>
                </w:rPr>
              </m:ctrlPr>
            </m:sSubPr>
            <m:e>
              <m:acc>
                <m:accPr>
                  <m:chr m:val="⃗"/>
                  <m:ctrlPr>
                    <w:rPr>
                      <w:rFonts w:ascii="Cambria Math" w:hAnsi="Cambria Math"/>
                      <w:szCs w:val="28"/>
                    </w:rPr>
                  </m:ctrlPr>
                </m:accPr>
                <m:e>
                  <m:r>
                    <m:rPr/>
                    <w:rPr>
                      <w:rFonts w:ascii="Cambria Math" w:hAnsi="Cambria Math"/>
                      <w:szCs w:val="28"/>
                    </w:rPr>
                    <m:t>r</m:t>
                  </m:r>
                  <m:ctrlPr>
                    <w:rPr>
                      <w:rFonts w:ascii="Cambria Math" w:hAnsi="Cambria Math"/>
                      <w:szCs w:val="28"/>
                    </w:rPr>
                  </m:ctrlPr>
                </m:e>
              </m:acc>
              <m:ctrlPr>
                <w:rPr>
                  <w:rFonts w:ascii="Cambria Math" w:hAnsi="Cambria Math"/>
                  <w:szCs w:val="28"/>
                </w:rPr>
              </m:ctrlPr>
            </m:e>
            <m:sub>
              <m:r>
                <m:rPr/>
                <w:rPr>
                  <w:rFonts w:ascii="Cambria Math" w:hAnsi="Cambria Math"/>
                  <w:szCs w:val="28"/>
                </w:rPr>
                <m:t>l</m:t>
              </m:r>
              <m:r>
                <m:rPr>
                  <m:sty m:val="p"/>
                </m:rPr>
                <w:rPr>
                  <w:rFonts w:ascii="Cambria Math" w:hAnsi="Cambria Math"/>
                  <w:szCs w:val="28"/>
                </w:rPr>
                <m:t>+1</m:t>
              </m:r>
              <m:ctrlPr>
                <w:rPr>
                  <w:rFonts w:ascii="Cambria Math" w:hAnsi="Cambria Math"/>
                  <w:szCs w:val="28"/>
                </w:rPr>
              </m:ctrlPr>
            </m:sub>
          </m:sSub>
          <m:r>
            <m:rPr>
              <m:sty m:val="p"/>
            </m:rPr>
            <w:rPr>
              <w:rFonts w:ascii="Cambria Math" w:hAnsi="Cambria Math"/>
              <w:szCs w:val="28"/>
            </w:rPr>
            <m:t>−</m:t>
          </m:r>
          <m:r>
            <m:rPr/>
            <w:rPr>
              <w:rFonts w:ascii="Cambria Math" w:hAnsi="Cambria Math"/>
              <w:szCs w:val="28"/>
            </w:rPr>
            <m:t>θ</m:t>
          </m:r>
          <m:sSub>
            <m:sSubPr>
              <m:ctrlPr>
                <w:rPr>
                  <w:rFonts w:ascii="Cambria Math" w:hAnsi="Cambria Math"/>
                  <w:szCs w:val="28"/>
                </w:rPr>
              </m:ctrlPr>
            </m:sSubPr>
            <m:e>
              <m:r>
                <m:rPr/>
                <w:rPr>
                  <w:rFonts w:ascii="Cambria Math" w:hAnsi="Cambria Math"/>
                  <w:szCs w:val="28"/>
                </w:rPr>
                <m:t>∇</m:t>
              </m:r>
              <m:ctrlPr>
                <w:rPr>
                  <w:rFonts w:ascii="Cambria Math" w:hAnsi="Cambria Math"/>
                  <w:szCs w:val="28"/>
                </w:rPr>
              </m:ctrlPr>
            </m:e>
            <m:sub>
              <m:r>
                <m:rPr/>
                <w:rPr>
                  <w:rFonts w:ascii="Cambria Math" w:hAnsi="Cambria Math"/>
                  <w:szCs w:val="28"/>
                </w:rPr>
                <m:t>ζ</m:t>
              </m:r>
              <m:ctrlPr>
                <w:rPr>
                  <w:rFonts w:ascii="Cambria Math" w:hAnsi="Cambria Math"/>
                  <w:szCs w:val="28"/>
                </w:rPr>
              </m:ctrlPr>
            </m:sub>
          </m:sSub>
          <m:sSub>
            <m:sSubPr>
              <m:ctrlPr>
                <w:rPr>
                  <w:rFonts w:ascii="Cambria Math" w:hAnsi="Cambria Math"/>
                  <w:szCs w:val="28"/>
                </w:rPr>
              </m:ctrlPr>
            </m:sSubPr>
            <m:e>
              <m:acc>
                <m:accPr>
                  <m:chr m:val="⃗"/>
                  <m:ctrlPr>
                    <w:rPr>
                      <w:rFonts w:ascii="Cambria Math" w:hAnsi="Cambria Math"/>
                      <w:szCs w:val="28"/>
                    </w:rPr>
                  </m:ctrlPr>
                </m:accPr>
                <m:e>
                  <m:r>
                    <m:rPr/>
                    <w:rPr>
                      <w:rFonts w:ascii="Cambria Math" w:hAnsi="Cambria Math"/>
                      <w:szCs w:val="28"/>
                    </w:rPr>
                    <m:t>r</m:t>
                  </m:r>
                  <m:ctrlPr>
                    <w:rPr>
                      <w:rFonts w:ascii="Cambria Math" w:hAnsi="Cambria Math"/>
                      <w:szCs w:val="28"/>
                    </w:rPr>
                  </m:ctrlPr>
                </m:e>
              </m:acc>
              <m:ctrlPr>
                <w:rPr>
                  <w:rFonts w:ascii="Cambria Math" w:hAnsi="Cambria Math"/>
                  <w:szCs w:val="28"/>
                </w:rPr>
              </m:ctrlPr>
            </m:e>
            <m:sub>
              <m:r>
                <m:rPr/>
                <w:rPr>
                  <w:rFonts w:ascii="Cambria Math" w:hAnsi="Cambria Math"/>
                  <w:szCs w:val="28"/>
                </w:rPr>
                <m:t>l</m:t>
              </m:r>
              <m:ctrlPr>
                <w:rPr>
                  <w:rFonts w:ascii="Cambria Math" w:hAnsi="Cambria Math"/>
                  <w:szCs w:val="28"/>
                </w:rPr>
              </m:ctrlPr>
            </m:sub>
          </m:sSub>
        </m:oMath>
      </m:oMathPara>
    </w:p>
    <w:p w14:paraId="02EB28F7">
      <w:pPr>
        <w:jc w:val="center"/>
      </w:pPr>
      <m:oMathPara>
        <m:oMath>
          <m:m>
            <m:mPr>
              <m:mcs>
                <m:mc>
                  <m:mcPr>
                    <m:count m:val="1"/>
                    <m:mcJc m:val="center"/>
                  </m:mcPr>
                </m:mc>
              </m:mcs>
              <m:ctrlPr>
                <w:rPr>
                  <w:rFonts w:ascii="Cambria Math" w:hAnsi="Cambria Math"/>
                  <w:szCs w:val="28"/>
                </w:rPr>
              </m:ctrlPr>
            </m:mPr>
            <m:mr>
              <m:e>
                <m:d>
                  <m:dPr>
                    <m:begChr m:val="["/>
                    <m:endChr m:val="]"/>
                    <m:ctrlPr>
                      <w:rPr>
                        <w:rFonts w:ascii="Cambria Math" w:hAnsi="Cambria Math"/>
                        <w:szCs w:val="28"/>
                      </w:rPr>
                    </m:ctrlPr>
                  </m:dPr>
                  <m:e>
                    <m:r>
                      <m:rPr/>
                      <w:rPr>
                        <w:rFonts w:ascii="Cambria Math" w:hAnsi="Cambria Math"/>
                        <w:szCs w:val="28"/>
                      </w:rPr>
                      <m:t>I</m:t>
                    </m:r>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sSub>
                          <m:sSubPr>
                            <m:ctrlPr>
                              <w:rPr>
                                <w:rFonts w:ascii="Cambria Math" w:hAnsi="Cambria Math"/>
                                <w:szCs w:val="28"/>
                              </w:rPr>
                            </m:ctrlPr>
                          </m:sSubPr>
                          <m:e>
                            <m:r>
                              <m:rPr/>
                              <w:rPr>
                                <w:rFonts w:ascii="Cambria Math" w:hAnsi="Cambria Math"/>
                                <w:szCs w:val="28"/>
                              </w:rPr>
                              <m:t>θ</m:t>
                            </m:r>
                            <m:ctrlPr>
                              <w:rPr>
                                <w:rFonts w:ascii="Cambria Math" w:hAnsi="Cambria Math"/>
                                <w:szCs w:val="28"/>
                              </w:rPr>
                            </m:ctrlPr>
                          </m:e>
                          <m:sub>
                            <m:r>
                              <m:rPr/>
                              <w:rPr>
                                <w:rFonts w:ascii="Cambria Math" w:hAnsi="Cambria Math"/>
                                <w:szCs w:val="28"/>
                              </w:rPr>
                              <m:t>η</m:t>
                            </m:r>
                            <m:ctrlPr>
                              <w:rPr>
                                <w:rFonts w:ascii="Cambria Math" w:hAnsi="Cambria Math"/>
                                <w:szCs w:val="28"/>
                              </w:rPr>
                            </m:ctrlPr>
                          </m:sub>
                        </m:sSub>
                        <m:ctrlPr>
                          <w:rPr>
                            <w:rFonts w:ascii="Cambria Math" w:hAnsi="Cambria Math"/>
                            <w:szCs w:val="28"/>
                          </w:rPr>
                        </m:ctrlPr>
                      </m:e>
                    </m:d>
                    <m:sSubSup>
                      <m:sSubSupPr>
                        <m:ctrlPr>
                          <w:rPr>
                            <w:rFonts w:ascii="Cambria Math" w:hAnsi="Cambria Math"/>
                            <w:szCs w:val="28"/>
                          </w:rPr>
                        </m:ctrlPr>
                      </m:sSubSupPr>
                      <m:e>
                        <m:r>
                          <m:rPr/>
                          <w:rPr>
                            <w:rFonts w:ascii="Cambria Math" w:hAnsi="Cambria Math"/>
                            <w:szCs w:val="28"/>
                          </w:rPr>
                          <m:t>C</m:t>
                        </m:r>
                        <m:ctrlPr>
                          <w:rPr>
                            <w:rFonts w:ascii="Cambria Math" w:hAnsi="Cambria Math"/>
                            <w:szCs w:val="28"/>
                          </w:rPr>
                        </m:ctrlPr>
                      </m:e>
                      <m:sub>
                        <m:r>
                          <m:rPr/>
                          <w:rPr>
                            <w:rFonts w:ascii="Cambria Math" w:hAnsi="Cambria Math"/>
                            <w:szCs w:val="28"/>
                          </w:rPr>
                          <m:t>l</m:t>
                        </m:r>
                        <m:ctrlPr>
                          <w:rPr>
                            <w:rFonts w:ascii="Cambria Math" w:hAnsi="Cambria Math"/>
                            <w:szCs w:val="28"/>
                          </w:rPr>
                        </m:ctrlPr>
                      </m:sub>
                      <m:sup>
                        <m:r>
                          <m:rPr>
                            <m:sty m:val="p"/>
                          </m:rPr>
                          <w:rPr>
                            <w:rFonts w:ascii="Cambria Math" w:hAnsi="Cambria Math"/>
                            <w:szCs w:val="28"/>
                          </w:rPr>
                          <m:t>−1</m:t>
                        </m:r>
                        <m:ctrlPr>
                          <w:rPr>
                            <w:rFonts w:ascii="Cambria Math" w:hAnsi="Cambria Math"/>
                            <w:szCs w:val="28"/>
                          </w:rPr>
                        </m:ctrlPr>
                      </m:sup>
                    </m:sSubSup>
                    <m:sSub>
                      <m:sSubPr>
                        <m:ctrlPr>
                          <w:rPr>
                            <w:rFonts w:ascii="Cambria Math" w:hAnsi="Cambria Math"/>
                            <w:szCs w:val="28"/>
                          </w:rPr>
                        </m:ctrlPr>
                      </m:sSubPr>
                      <m:e>
                        <m:r>
                          <m:rPr/>
                          <w:rPr>
                            <w:rFonts w:ascii="Cambria Math" w:hAnsi="Cambria Math"/>
                            <w:szCs w:val="28"/>
                          </w:rPr>
                          <m:t>B</m:t>
                        </m:r>
                        <m:ctrlPr>
                          <w:rPr>
                            <w:rFonts w:ascii="Cambria Math" w:hAnsi="Cambria Math"/>
                            <w:szCs w:val="28"/>
                          </w:rPr>
                        </m:ctrlPr>
                      </m:e>
                      <m:sub>
                        <m:r>
                          <m:rPr/>
                          <w:rPr>
                            <w:rFonts w:ascii="Cambria Math" w:hAnsi="Cambria Math"/>
                            <w:szCs w:val="28"/>
                          </w:rPr>
                          <m:t>l</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δ</m:t>
                        </m:r>
                        <m:ctrlPr>
                          <w:rPr>
                            <w:rFonts w:ascii="Cambria Math" w:hAnsi="Cambria Math"/>
                            <w:szCs w:val="28"/>
                          </w:rPr>
                        </m:ctrlPr>
                      </m:e>
                      <m:sub>
                        <m:r>
                          <m:rPr/>
                          <w:rPr>
                            <w:rFonts w:ascii="Cambria Math" w:hAnsi="Cambria Math"/>
                            <w:szCs w:val="28"/>
                          </w:rPr>
                          <m:t>η</m:t>
                        </m:r>
                        <m:ctrlPr>
                          <w:rPr>
                            <w:rFonts w:ascii="Cambria Math" w:hAnsi="Cambria Math"/>
                            <w:szCs w:val="28"/>
                          </w:rPr>
                        </m:ctrlPr>
                      </m:sub>
                    </m:sSub>
                    <m:r>
                      <m:rPr>
                        <m:sty m:val="p"/>
                      </m:rPr>
                      <w:rPr>
                        <w:rFonts w:ascii="Cambria Math" w:hAnsi="Cambria Math"/>
                        <w:szCs w:val="28"/>
                      </w:rPr>
                      <m:t>−</m:t>
                    </m:r>
                    <m:sSub>
                      <m:sSubPr>
                        <m:ctrlPr>
                          <w:rPr>
                            <w:rFonts w:ascii="Cambria Math" w:hAnsi="Cambria Math"/>
                            <w:szCs w:val="28"/>
                          </w:rPr>
                        </m:ctrlPr>
                      </m:sSubPr>
                      <m:e>
                        <m:r>
                          <m:rPr/>
                          <w:rPr>
                            <w:rFonts w:ascii="Cambria Math" w:hAnsi="Cambria Math"/>
                            <w:szCs w:val="28"/>
                          </w:rPr>
                          <m:t>ε</m:t>
                        </m:r>
                        <m:ctrlPr>
                          <w:rPr>
                            <w:rFonts w:ascii="Cambria Math" w:hAnsi="Cambria Math"/>
                            <w:szCs w:val="28"/>
                          </w:rPr>
                        </m:ctrlPr>
                      </m:e>
                      <m:sub>
                        <m:r>
                          <m:rPr/>
                          <w:rPr>
                            <w:rFonts w:ascii="Cambria Math" w:hAnsi="Cambria Math"/>
                            <w:szCs w:val="28"/>
                          </w:rPr>
                          <m:t>iη</m:t>
                        </m:r>
                        <m:ctrlPr>
                          <w:rPr>
                            <w:rFonts w:ascii="Cambria Math" w:hAnsi="Cambria Math"/>
                            <w:szCs w:val="28"/>
                          </w:rPr>
                        </m:ctrlPr>
                      </m:sub>
                    </m:sSub>
                    <m:sSub>
                      <m:sSubPr>
                        <m:ctrlPr>
                          <w:rPr>
                            <w:rFonts w:ascii="Cambria Math" w:hAnsi="Cambria Math"/>
                            <w:szCs w:val="28"/>
                          </w:rPr>
                        </m:ctrlPr>
                      </m:sSubPr>
                      <m:e>
                        <m:d>
                          <m:dPr>
                            <m:ctrlPr>
                              <w:rPr>
                                <w:rFonts w:ascii="Cambria Math" w:hAnsi="Cambria Math"/>
                                <w:szCs w:val="28"/>
                              </w:rPr>
                            </m:ctrlPr>
                          </m:dPr>
                          <m:e>
                            <m:r>
                              <m:rPr/>
                              <w:rPr>
                                <w:rFonts w:ascii="Cambria Math" w:hAnsi="Cambria Math"/>
                                <w:szCs w:val="28"/>
                              </w:rPr>
                              <m:t>Δ∇</m:t>
                            </m:r>
                            <m:ctrlPr>
                              <w:rPr>
                                <w:rFonts w:ascii="Cambria Math" w:hAnsi="Cambria Math"/>
                                <w:szCs w:val="28"/>
                              </w:rPr>
                            </m:ctrlPr>
                          </m:e>
                        </m:d>
                        <m:ctrlPr>
                          <w:rPr>
                            <w:rFonts w:ascii="Cambria Math" w:hAnsi="Cambria Math"/>
                            <w:szCs w:val="28"/>
                          </w:rPr>
                        </m:ctrlPr>
                      </m:e>
                      <m:sub>
                        <m:r>
                          <m:rPr/>
                          <w:rPr>
                            <w:rFonts w:ascii="Cambria Math" w:hAnsi="Cambria Math"/>
                            <w:szCs w:val="28"/>
                          </w:rPr>
                          <m:t>η</m:t>
                        </m:r>
                        <m:ctrlPr>
                          <w:rPr>
                            <w:rFonts w:ascii="Cambria Math" w:hAnsi="Cambria Math"/>
                            <w:szCs w:val="28"/>
                          </w:rPr>
                        </m:ctrlPr>
                      </m:sub>
                    </m:sSub>
                    <m:ctrlPr>
                      <w:rPr>
                        <w:rFonts w:ascii="Cambria Math" w:hAnsi="Cambria Math"/>
                        <w:szCs w:val="28"/>
                      </w:rPr>
                    </m:ctrlPr>
                  </m:e>
                </m:d>
                <m:ctrlPr>
                  <w:rPr>
                    <w:rFonts w:ascii="Cambria Math" w:hAnsi="Cambria Math"/>
                    <w:szCs w:val="28"/>
                  </w:rPr>
                </m:ctrlPr>
              </m:e>
            </m:mr>
            <m:mr>
              <m:e>
                <m:r>
                  <m:rPr>
                    <m:sty m:val="p"/>
                  </m:rPr>
                  <w:rPr>
                    <w:rFonts w:ascii="Cambria Math" w:hAnsi="Cambria Math"/>
                    <w:szCs w:val="28"/>
                  </w:rPr>
                  <m:t>×</m:t>
                </m:r>
                <m:d>
                  <m:dPr>
                    <m:begChr m:val="["/>
                    <m:endChr m:val="]"/>
                    <m:ctrlPr>
                      <w:rPr>
                        <w:rFonts w:ascii="Cambria Math" w:hAnsi="Cambria Math"/>
                        <w:szCs w:val="28"/>
                      </w:rPr>
                    </m:ctrlPr>
                  </m:dPr>
                  <m:e>
                    <m:r>
                      <m:rPr/>
                      <w:rPr>
                        <w:rFonts w:ascii="Cambria Math" w:hAnsi="Cambria Math"/>
                        <w:szCs w:val="28"/>
                      </w:rPr>
                      <m:t>I</m:t>
                    </m:r>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sSub>
                          <m:sSubPr>
                            <m:ctrlPr>
                              <w:rPr>
                                <w:rFonts w:ascii="Cambria Math" w:hAnsi="Cambria Math"/>
                                <w:szCs w:val="28"/>
                              </w:rPr>
                            </m:ctrlPr>
                          </m:sSubPr>
                          <m:e>
                            <m:r>
                              <m:rPr/>
                              <w:rPr>
                                <w:rFonts w:ascii="Cambria Math" w:hAnsi="Cambria Math"/>
                                <w:szCs w:val="28"/>
                              </w:rPr>
                              <m:t>θ</m:t>
                            </m:r>
                            <m:ctrlPr>
                              <w:rPr>
                                <w:rFonts w:ascii="Cambria Math" w:hAnsi="Cambria Math"/>
                                <w:szCs w:val="28"/>
                              </w:rPr>
                            </m:ctrlPr>
                          </m:e>
                          <m:sub>
                            <m:r>
                              <m:rPr/>
                              <w:rPr>
                                <w:rFonts w:ascii="Cambria Math" w:hAnsi="Cambria Math"/>
                                <w:szCs w:val="28"/>
                              </w:rPr>
                              <m:t>ξ</m:t>
                            </m:r>
                            <m:ctrlPr>
                              <w:rPr>
                                <w:rFonts w:ascii="Cambria Math" w:hAnsi="Cambria Math"/>
                                <w:szCs w:val="28"/>
                              </w:rPr>
                            </m:ctrlPr>
                          </m:sub>
                        </m:sSub>
                        <m:ctrlPr>
                          <w:rPr>
                            <w:rFonts w:ascii="Cambria Math" w:hAnsi="Cambria Math"/>
                            <w:szCs w:val="28"/>
                          </w:rPr>
                        </m:ctrlPr>
                      </m:e>
                    </m:d>
                    <m:sSubSup>
                      <m:sSubSupPr>
                        <m:ctrlPr>
                          <w:rPr>
                            <w:rFonts w:ascii="Cambria Math" w:hAnsi="Cambria Math"/>
                            <w:szCs w:val="28"/>
                          </w:rPr>
                        </m:ctrlPr>
                      </m:sSubSupPr>
                      <m:e>
                        <m:r>
                          <m:rPr/>
                          <w:rPr>
                            <w:rFonts w:ascii="Cambria Math" w:hAnsi="Cambria Math"/>
                            <w:szCs w:val="28"/>
                          </w:rPr>
                          <m:t>C</m:t>
                        </m:r>
                        <m:ctrlPr>
                          <w:rPr>
                            <w:rFonts w:ascii="Cambria Math" w:hAnsi="Cambria Math"/>
                            <w:szCs w:val="28"/>
                          </w:rPr>
                        </m:ctrlPr>
                      </m:e>
                      <m:sub>
                        <m:r>
                          <m:rPr/>
                          <w:rPr>
                            <w:rFonts w:ascii="Cambria Math" w:hAnsi="Cambria Math"/>
                            <w:szCs w:val="28"/>
                          </w:rPr>
                          <m:t>l</m:t>
                        </m:r>
                        <m:ctrlPr>
                          <w:rPr>
                            <w:rFonts w:ascii="Cambria Math" w:hAnsi="Cambria Math"/>
                            <w:szCs w:val="28"/>
                          </w:rPr>
                        </m:ctrlPr>
                      </m:sub>
                      <m:sup>
                        <m:r>
                          <m:rPr>
                            <m:sty m:val="p"/>
                          </m:rPr>
                          <w:rPr>
                            <w:rFonts w:ascii="Cambria Math" w:hAnsi="Cambria Math"/>
                            <w:szCs w:val="28"/>
                          </w:rPr>
                          <m:t>−1</m:t>
                        </m:r>
                        <m:ctrlPr>
                          <w:rPr>
                            <w:rFonts w:ascii="Cambria Math" w:hAnsi="Cambria Math"/>
                            <w:szCs w:val="28"/>
                          </w:rPr>
                        </m:ctrlPr>
                      </m:sup>
                    </m:sSubSup>
                    <m:sSub>
                      <m:sSubPr>
                        <m:ctrlPr>
                          <w:rPr>
                            <w:rFonts w:ascii="Cambria Math" w:hAnsi="Cambria Math"/>
                            <w:szCs w:val="28"/>
                          </w:rPr>
                        </m:ctrlPr>
                      </m:sSubPr>
                      <m:e>
                        <m:r>
                          <m:rPr/>
                          <w:rPr>
                            <w:rFonts w:ascii="Cambria Math" w:hAnsi="Cambria Math"/>
                            <w:szCs w:val="28"/>
                          </w:rPr>
                          <m:t>A</m:t>
                        </m:r>
                        <m:ctrlPr>
                          <w:rPr>
                            <w:rFonts w:ascii="Cambria Math" w:hAnsi="Cambria Math"/>
                            <w:szCs w:val="28"/>
                          </w:rPr>
                        </m:ctrlPr>
                      </m:e>
                      <m:sub>
                        <m:r>
                          <m:rPr/>
                          <w:rPr>
                            <w:rFonts w:ascii="Cambria Math" w:hAnsi="Cambria Math"/>
                            <w:szCs w:val="28"/>
                          </w:rPr>
                          <m:t>l</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δ</m:t>
                        </m:r>
                        <m:ctrlPr>
                          <w:rPr>
                            <w:rFonts w:ascii="Cambria Math" w:hAnsi="Cambria Math"/>
                            <w:szCs w:val="28"/>
                          </w:rPr>
                        </m:ctrlPr>
                      </m:e>
                      <m:sub>
                        <m:r>
                          <m:rPr/>
                          <w:rPr>
                            <w:rFonts w:ascii="Cambria Math" w:hAnsi="Cambria Math"/>
                            <w:szCs w:val="28"/>
                          </w:rPr>
                          <m:t>ξ</m:t>
                        </m:r>
                        <m:ctrlPr>
                          <w:rPr>
                            <w:rFonts w:ascii="Cambria Math" w:hAnsi="Cambria Math"/>
                            <w:szCs w:val="28"/>
                          </w:rPr>
                        </m:ctrlPr>
                      </m:sub>
                    </m:sSub>
                    <m:r>
                      <m:rPr>
                        <m:sty m:val="p"/>
                      </m:rPr>
                      <w:rPr>
                        <w:rFonts w:ascii="Cambria Math" w:hAnsi="Cambria Math"/>
                        <w:szCs w:val="28"/>
                      </w:rPr>
                      <m:t>−</m:t>
                    </m:r>
                    <m:sSub>
                      <m:sSubPr>
                        <m:ctrlPr>
                          <w:rPr>
                            <w:rFonts w:ascii="Cambria Math" w:hAnsi="Cambria Math"/>
                            <w:szCs w:val="28"/>
                          </w:rPr>
                        </m:ctrlPr>
                      </m:sSubPr>
                      <m:e>
                        <m:r>
                          <m:rPr/>
                          <w:rPr>
                            <w:rFonts w:ascii="Cambria Math" w:hAnsi="Cambria Math"/>
                            <w:szCs w:val="28"/>
                          </w:rPr>
                          <m:t>ε</m:t>
                        </m:r>
                        <m:ctrlPr>
                          <w:rPr>
                            <w:rFonts w:ascii="Cambria Math" w:hAnsi="Cambria Math"/>
                            <w:szCs w:val="28"/>
                          </w:rPr>
                        </m:ctrlPr>
                      </m:e>
                      <m:sub>
                        <m:r>
                          <m:rPr/>
                          <w:rPr>
                            <w:rFonts w:ascii="Cambria Math" w:hAnsi="Cambria Math"/>
                            <w:szCs w:val="28"/>
                          </w:rPr>
                          <m:t>iξ</m:t>
                        </m:r>
                        <m:ctrlPr>
                          <w:rPr>
                            <w:rFonts w:ascii="Cambria Math" w:hAnsi="Cambria Math"/>
                            <w:szCs w:val="28"/>
                          </w:rPr>
                        </m:ctrlPr>
                      </m:sub>
                    </m:sSub>
                    <m:sSub>
                      <m:sSubPr>
                        <m:ctrlPr>
                          <w:rPr>
                            <w:rFonts w:ascii="Cambria Math" w:hAnsi="Cambria Math"/>
                            <w:szCs w:val="28"/>
                          </w:rPr>
                        </m:ctrlPr>
                      </m:sSubPr>
                      <m:e>
                        <m:d>
                          <m:dPr>
                            <m:ctrlPr>
                              <w:rPr>
                                <w:rFonts w:ascii="Cambria Math" w:hAnsi="Cambria Math"/>
                                <w:szCs w:val="28"/>
                              </w:rPr>
                            </m:ctrlPr>
                          </m:dPr>
                          <m:e>
                            <m:r>
                              <m:rPr/>
                              <w:rPr>
                                <w:rFonts w:ascii="Cambria Math" w:hAnsi="Cambria Math"/>
                                <w:szCs w:val="28"/>
                              </w:rPr>
                              <m:t>Δ∇</m:t>
                            </m:r>
                            <m:ctrlPr>
                              <w:rPr>
                                <w:rFonts w:ascii="Cambria Math" w:hAnsi="Cambria Math"/>
                                <w:szCs w:val="28"/>
                              </w:rPr>
                            </m:ctrlPr>
                          </m:e>
                        </m:d>
                        <m:ctrlPr>
                          <w:rPr>
                            <w:rFonts w:ascii="Cambria Math" w:hAnsi="Cambria Math"/>
                            <w:szCs w:val="28"/>
                          </w:rPr>
                        </m:ctrlPr>
                      </m:e>
                      <m:sub>
                        <m:r>
                          <m:rPr/>
                          <w:rPr>
                            <w:rFonts w:ascii="Cambria Math" w:hAnsi="Cambria Math"/>
                            <w:szCs w:val="28"/>
                          </w:rPr>
                          <m:t>ξ</m:t>
                        </m:r>
                        <m:ctrlPr>
                          <w:rPr>
                            <w:rFonts w:ascii="Cambria Math" w:hAnsi="Cambria Math"/>
                            <w:szCs w:val="28"/>
                          </w:rPr>
                        </m:ctrlPr>
                      </m:sub>
                    </m:sSub>
                    <m:ctrlPr>
                      <w:rPr>
                        <w:rFonts w:ascii="Cambria Math" w:hAnsi="Cambria Math"/>
                        <w:szCs w:val="28"/>
                      </w:rPr>
                    </m:ctrlPr>
                  </m:e>
                </m:d>
                <m:ctrlPr>
                  <w:rPr>
                    <w:rFonts w:ascii="Cambria Math" w:hAnsi="Cambria Math"/>
                    <w:szCs w:val="28"/>
                  </w:rPr>
                </m:ctrlPr>
              </m:e>
            </m:mr>
            <m:mr>
              <m:e>
                <m:r>
                  <m:rPr>
                    <m:sty m:val="p"/>
                  </m:rPr>
                  <w:rPr>
                    <w:rFonts w:ascii="Cambria Math" w:hAnsi="Cambria Math"/>
                    <w:szCs w:val="28"/>
                  </w:rPr>
                  <m:t>×</m:t>
                </m:r>
                <m:d>
                  <m:dPr>
                    <m:ctrlPr>
                      <w:rPr>
                        <w:rFonts w:ascii="Cambria Math" w:hAnsi="Cambria Math"/>
                        <w:szCs w:val="28"/>
                      </w:rPr>
                    </m:ctrlPr>
                  </m:dPr>
                  <m:e>
                    <m:sSub>
                      <m:sSubPr>
                        <m:ctrlPr>
                          <w:rPr>
                            <w:rFonts w:ascii="Cambria Math" w:hAnsi="Cambria Math"/>
                            <w:szCs w:val="28"/>
                          </w:rPr>
                        </m:ctrlPr>
                      </m:sSubPr>
                      <m:e>
                        <m:acc>
                          <m:accPr>
                            <m:chr m:val="⃗"/>
                            <m:ctrlPr>
                              <w:rPr>
                                <w:rFonts w:ascii="Cambria Math" w:hAnsi="Cambria Math"/>
                                <w:szCs w:val="28"/>
                              </w:rPr>
                            </m:ctrlPr>
                          </m:accPr>
                          <m:e>
                            <m:r>
                              <m:rPr/>
                              <w:rPr>
                                <w:rFonts w:ascii="Cambria Math" w:hAnsi="Cambria Math"/>
                                <w:szCs w:val="28"/>
                              </w:rPr>
                              <m:t>r</m:t>
                            </m:r>
                            <m:ctrlPr>
                              <w:rPr>
                                <w:rFonts w:ascii="Cambria Math" w:hAnsi="Cambria Math"/>
                                <w:szCs w:val="28"/>
                              </w:rPr>
                            </m:ctrlPr>
                          </m:e>
                        </m:acc>
                        <m:ctrlPr>
                          <w:rPr>
                            <w:rFonts w:ascii="Cambria Math" w:hAnsi="Cambria Math"/>
                            <w:szCs w:val="28"/>
                          </w:rPr>
                        </m:ctrlPr>
                      </m:e>
                      <m:sub>
                        <m:r>
                          <m:rPr/>
                          <w:rPr>
                            <w:rFonts w:ascii="Cambria Math" w:hAnsi="Cambria Math"/>
                            <w:szCs w:val="28"/>
                          </w:rPr>
                          <m:t>l</m:t>
                        </m:r>
                        <m:r>
                          <m:rPr>
                            <m:sty m:val="p"/>
                          </m:rPr>
                          <w:rPr>
                            <w:rFonts w:ascii="Cambria Math" w:hAnsi="Cambria Math"/>
                            <w:szCs w:val="28"/>
                          </w:rPr>
                          <m:t>+1</m:t>
                        </m:r>
                        <m:ctrlPr>
                          <w:rPr>
                            <w:rFonts w:ascii="Cambria Math" w:hAnsi="Cambria Math"/>
                            <w:szCs w:val="28"/>
                          </w:rPr>
                        </m:ctrlPr>
                      </m:sub>
                    </m:sSub>
                    <m:r>
                      <m:rPr>
                        <m:sty m:val="p"/>
                      </m:rPr>
                      <w:rPr>
                        <w:rFonts w:ascii="Cambria Math" w:hAnsi="Cambria Math"/>
                        <w:szCs w:val="28"/>
                      </w:rPr>
                      <m:t>−</m:t>
                    </m:r>
                    <m:sSub>
                      <m:sSubPr>
                        <m:ctrlPr>
                          <w:rPr>
                            <w:rFonts w:ascii="Cambria Math" w:hAnsi="Cambria Math"/>
                            <w:szCs w:val="28"/>
                          </w:rPr>
                        </m:ctrlPr>
                      </m:sSubPr>
                      <m:e>
                        <m:acc>
                          <m:accPr>
                            <m:chr m:val="⃗"/>
                            <m:ctrlPr>
                              <w:rPr>
                                <w:rFonts w:ascii="Cambria Math" w:hAnsi="Cambria Math"/>
                                <w:szCs w:val="28"/>
                              </w:rPr>
                            </m:ctrlPr>
                          </m:accPr>
                          <m:e>
                            <m:r>
                              <m:rPr/>
                              <w:rPr>
                                <w:rFonts w:ascii="Cambria Math" w:hAnsi="Cambria Math"/>
                                <w:szCs w:val="28"/>
                              </w:rPr>
                              <m:t>r</m:t>
                            </m:r>
                            <m:ctrlPr>
                              <w:rPr>
                                <w:rFonts w:ascii="Cambria Math" w:hAnsi="Cambria Math"/>
                                <w:szCs w:val="28"/>
                              </w:rPr>
                            </m:ctrlPr>
                          </m:e>
                        </m:acc>
                        <m:ctrlPr>
                          <w:rPr>
                            <w:rFonts w:ascii="Cambria Math" w:hAnsi="Cambria Math"/>
                            <w:szCs w:val="28"/>
                          </w:rPr>
                        </m:ctrlPr>
                      </m:e>
                      <m:sub>
                        <m:r>
                          <m:rPr/>
                          <w:rPr>
                            <w:rFonts w:ascii="Cambria Math" w:hAnsi="Cambria Math"/>
                            <w:szCs w:val="28"/>
                          </w:rPr>
                          <m:t>l</m:t>
                        </m:r>
                        <m:ctrlPr>
                          <w:rPr>
                            <w:rFonts w:ascii="Cambria Math" w:hAnsi="Cambria Math"/>
                            <w:szCs w:val="28"/>
                          </w:rPr>
                        </m:ctrlPr>
                      </m:sub>
                    </m:sSub>
                    <m:ctrlPr>
                      <w:rPr>
                        <w:rFonts w:ascii="Cambria Math" w:hAnsi="Cambria Math"/>
                        <w:szCs w:val="28"/>
                      </w:rPr>
                    </m:ctrlPr>
                  </m:e>
                </m:d>
                <m:r>
                  <m:rPr>
                    <m:sty m:val="p"/>
                  </m:rPr>
                  <w:rPr>
                    <w:rFonts w:ascii="Cambria Math" w:hAnsi="Cambria Math"/>
                    <w:szCs w:val="28"/>
                  </w:rPr>
                  <m:t>=</m:t>
                </m:r>
                <m:sSubSup>
                  <m:sSubSupPr>
                    <m:ctrlPr>
                      <w:rPr>
                        <w:rFonts w:ascii="Cambria Math" w:hAnsi="Cambria Math"/>
                        <w:szCs w:val="28"/>
                      </w:rPr>
                    </m:ctrlPr>
                  </m:sSubSupPr>
                  <m:e>
                    <m:r>
                      <m:rPr/>
                      <w:rPr>
                        <w:rFonts w:ascii="Cambria Math" w:hAnsi="Cambria Math"/>
                        <w:szCs w:val="28"/>
                      </w:rPr>
                      <m:t>C</m:t>
                    </m:r>
                    <m:ctrlPr>
                      <w:rPr>
                        <w:rFonts w:ascii="Cambria Math" w:hAnsi="Cambria Math"/>
                        <w:szCs w:val="28"/>
                      </w:rPr>
                    </m:ctrlPr>
                  </m:e>
                  <m:sub>
                    <m:r>
                      <m:rPr/>
                      <w:rPr>
                        <w:rFonts w:ascii="Cambria Math" w:hAnsi="Cambria Math"/>
                        <w:szCs w:val="28"/>
                      </w:rPr>
                      <m:t>l</m:t>
                    </m:r>
                    <m:ctrlPr>
                      <w:rPr>
                        <w:rFonts w:ascii="Cambria Math" w:hAnsi="Cambria Math"/>
                        <w:szCs w:val="28"/>
                      </w:rPr>
                    </m:ctrlPr>
                  </m:sub>
                  <m:sup>
                    <m:r>
                      <m:rPr>
                        <m:sty m:val="p"/>
                      </m:rPr>
                      <w:rPr>
                        <w:rFonts w:ascii="Cambria Math" w:hAnsi="Cambria Math"/>
                        <w:szCs w:val="28"/>
                      </w:rPr>
                      <m:t>−1</m:t>
                    </m:r>
                    <m:ctrlPr>
                      <w:rPr>
                        <w:rFonts w:ascii="Cambria Math" w:hAnsi="Cambria Math"/>
                        <w:szCs w:val="28"/>
                      </w:rPr>
                    </m:ctrlPr>
                  </m:sup>
                </m:sSubSup>
                <m:sSub>
                  <m:sSubPr>
                    <m:ctrlPr>
                      <w:rPr>
                        <w:rFonts w:ascii="Cambria Math" w:hAnsi="Cambria Math"/>
                        <w:szCs w:val="28"/>
                      </w:rPr>
                    </m:ctrlPr>
                  </m:sSubPr>
                  <m:e>
                    <m:acc>
                      <m:accPr>
                        <m:chr m:val="⃗"/>
                        <m:ctrlPr>
                          <w:rPr>
                            <w:rFonts w:ascii="Cambria Math" w:hAnsi="Cambria Math"/>
                            <w:szCs w:val="28"/>
                          </w:rPr>
                        </m:ctrlPr>
                      </m:accPr>
                      <m:e>
                        <m:r>
                          <m:rPr/>
                          <w:rPr>
                            <w:rFonts w:ascii="Cambria Math" w:hAnsi="Cambria Math"/>
                            <w:szCs w:val="28"/>
                          </w:rPr>
                          <m:t>g</m:t>
                        </m:r>
                        <m:ctrlPr>
                          <w:rPr>
                            <w:rFonts w:ascii="Cambria Math" w:hAnsi="Cambria Math"/>
                            <w:szCs w:val="28"/>
                          </w:rPr>
                        </m:ctrlPr>
                      </m:e>
                    </m:acc>
                    <m:ctrlPr>
                      <w:rPr>
                        <w:rFonts w:ascii="Cambria Math" w:hAnsi="Cambria Math"/>
                        <w:szCs w:val="28"/>
                      </w:rPr>
                    </m:ctrlPr>
                  </m:e>
                  <m:sub>
                    <m:r>
                      <m:rPr/>
                      <w:rPr>
                        <w:rFonts w:ascii="Cambria Math" w:hAnsi="Cambria Math"/>
                        <w:szCs w:val="28"/>
                      </w:rPr>
                      <m:t>l</m:t>
                    </m:r>
                    <m:r>
                      <m:rPr>
                        <m:sty m:val="p"/>
                      </m:rPr>
                      <w:rPr>
                        <w:rFonts w:ascii="Cambria Math" w:hAnsi="Cambria Math"/>
                        <w:szCs w:val="28"/>
                      </w:rPr>
                      <m:t>+1</m:t>
                    </m:r>
                    <m:ctrlPr>
                      <w:rPr>
                        <w:rFonts w:ascii="Cambria Math" w:hAnsi="Cambria Math"/>
                        <w:szCs w:val="28"/>
                      </w:rPr>
                    </m:ctrlPr>
                  </m:sub>
                </m:sSub>
                <m:r>
                  <m:rPr>
                    <m:sty m:val="p"/>
                  </m:rPr>
                  <w:rPr>
                    <w:rFonts w:ascii="Cambria Math" w:hAnsi="Cambria Math"/>
                    <w:szCs w:val="28"/>
                  </w:rPr>
                  <m:t>−</m:t>
                </m:r>
                <m:d>
                  <m:dPr>
                    <m:begChr m:val="["/>
                    <m:endChr m:val="]"/>
                    <m:ctrlPr>
                      <w:rPr>
                        <w:rFonts w:ascii="Cambria Math" w:hAnsi="Cambria Math"/>
                        <w:szCs w:val="28"/>
                      </w:rPr>
                    </m:ctrlPr>
                  </m:dPr>
                  <m:e>
                    <m:sSub>
                      <m:sSubPr>
                        <m:ctrlPr>
                          <w:rPr>
                            <w:rFonts w:ascii="Cambria Math" w:hAnsi="Cambria Math"/>
                            <w:szCs w:val="28"/>
                          </w:rPr>
                        </m:ctrlPr>
                      </m:sSubPr>
                      <m:e>
                        <m:r>
                          <m:rPr/>
                          <w:rPr>
                            <w:rFonts w:ascii="Cambria Math" w:hAnsi="Cambria Math"/>
                            <w:szCs w:val="28"/>
                          </w:rPr>
                          <m:t>ε</m:t>
                        </m:r>
                        <m:ctrlPr>
                          <w:rPr>
                            <w:rFonts w:ascii="Cambria Math" w:hAnsi="Cambria Math"/>
                            <w:szCs w:val="28"/>
                          </w:rPr>
                        </m:ctrlPr>
                      </m:e>
                      <m:sub>
                        <m:r>
                          <m:rPr/>
                          <w:rPr>
                            <w:rFonts w:ascii="Cambria Math" w:hAnsi="Cambria Math"/>
                            <w:szCs w:val="28"/>
                          </w:rPr>
                          <m:t>eξ</m:t>
                        </m:r>
                        <m:ctrlPr>
                          <w:rPr>
                            <w:rFonts w:ascii="Cambria Math" w:hAnsi="Cambria Math"/>
                            <w:szCs w:val="28"/>
                          </w:rPr>
                        </m:ctrlPr>
                      </m:sub>
                    </m:sSub>
                    <m:sSub>
                      <m:sSubPr>
                        <m:ctrlPr>
                          <w:rPr>
                            <w:rFonts w:ascii="Cambria Math" w:hAnsi="Cambria Math"/>
                            <w:szCs w:val="28"/>
                          </w:rPr>
                        </m:ctrlPr>
                      </m:sSubPr>
                      <m:e>
                        <m:d>
                          <m:dPr>
                            <m:ctrlPr>
                              <w:rPr>
                                <w:rFonts w:ascii="Cambria Math" w:hAnsi="Cambria Math"/>
                                <w:szCs w:val="28"/>
                              </w:rPr>
                            </m:ctrlPr>
                          </m:dPr>
                          <m:e>
                            <m:r>
                              <m:rPr/>
                              <w:rPr>
                                <w:rFonts w:ascii="Cambria Math" w:hAnsi="Cambria Math"/>
                                <w:szCs w:val="28"/>
                              </w:rPr>
                              <m:t>Δ∇</m:t>
                            </m:r>
                            <m:ctrlPr>
                              <w:rPr>
                                <w:rFonts w:ascii="Cambria Math" w:hAnsi="Cambria Math"/>
                                <w:szCs w:val="28"/>
                              </w:rPr>
                            </m:ctrlPr>
                          </m:e>
                        </m:d>
                        <m:ctrlPr>
                          <w:rPr>
                            <w:rFonts w:ascii="Cambria Math" w:hAnsi="Cambria Math"/>
                            <w:szCs w:val="28"/>
                          </w:rPr>
                        </m:ctrlPr>
                      </m:e>
                      <m:sub>
                        <m:r>
                          <m:rPr/>
                          <w:rPr>
                            <w:rFonts w:ascii="Cambria Math" w:hAnsi="Cambria Math"/>
                            <w:szCs w:val="28"/>
                          </w:rPr>
                          <m:t>ξ</m:t>
                        </m:r>
                        <m:ctrlPr>
                          <w:rPr>
                            <w:rFonts w:ascii="Cambria Math" w:hAnsi="Cambria Math"/>
                            <w:szCs w:val="28"/>
                          </w:rPr>
                        </m:ctrlPr>
                      </m:sub>
                    </m:sSub>
                    <m:r>
                      <m:rPr>
                        <m:sty m:val="p"/>
                      </m:rPr>
                      <w:rPr>
                        <w:rFonts w:ascii="Cambria Math" w:hAnsi="Cambria Math"/>
                        <w:szCs w:val="28"/>
                      </w:rPr>
                      <m:t>+</m:t>
                    </m:r>
                    <m:sSub>
                      <m:sSubPr>
                        <m:ctrlPr>
                          <w:rPr>
                            <w:rFonts w:ascii="Cambria Math" w:hAnsi="Cambria Math"/>
                            <w:szCs w:val="28"/>
                          </w:rPr>
                        </m:ctrlPr>
                      </m:sSubPr>
                      <m:e>
                        <m:r>
                          <m:rPr/>
                          <w:rPr>
                            <w:rFonts w:ascii="Cambria Math" w:hAnsi="Cambria Math"/>
                            <w:szCs w:val="28"/>
                          </w:rPr>
                          <m:t>ε</m:t>
                        </m:r>
                        <m:ctrlPr>
                          <w:rPr>
                            <w:rFonts w:ascii="Cambria Math" w:hAnsi="Cambria Math"/>
                            <w:szCs w:val="28"/>
                          </w:rPr>
                        </m:ctrlPr>
                      </m:e>
                      <m:sub>
                        <m:r>
                          <m:rPr/>
                          <w:rPr>
                            <w:rFonts w:ascii="Cambria Math" w:hAnsi="Cambria Math"/>
                            <w:szCs w:val="28"/>
                          </w:rPr>
                          <m:t>eη</m:t>
                        </m:r>
                        <m:ctrlPr>
                          <w:rPr>
                            <w:rFonts w:ascii="Cambria Math" w:hAnsi="Cambria Math"/>
                            <w:szCs w:val="28"/>
                          </w:rPr>
                        </m:ctrlPr>
                      </m:sub>
                    </m:sSub>
                    <m:sSub>
                      <m:sSubPr>
                        <m:ctrlPr>
                          <w:rPr>
                            <w:rFonts w:ascii="Cambria Math" w:hAnsi="Cambria Math"/>
                            <w:szCs w:val="28"/>
                          </w:rPr>
                        </m:ctrlPr>
                      </m:sSubPr>
                      <m:e>
                        <m:d>
                          <m:dPr>
                            <m:ctrlPr>
                              <w:rPr>
                                <w:rFonts w:ascii="Cambria Math" w:hAnsi="Cambria Math"/>
                                <w:szCs w:val="28"/>
                              </w:rPr>
                            </m:ctrlPr>
                          </m:dPr>
                          <m:e>
                            <m:r>
                              <m:rPr/>
                              <w:rPr>
                                <w:rFonts w:ascii="Cambria Math" w:hAnsi="Cambria Math"/>
                                <w:szCs w:val="28"/>
                              </w:rPr>
                              <m:t>Δ∇</m:t>
                            </m:r>
                            <m:ctrlPr>
                              <w:rPr>
                                <w:rFonts w:ascii="Cambria Math" w:hAnsi="Cambria Math"/>
                                <w:szCs w:val="28"/>
                              </w:rPr>
                            </m:ctrlPr>
                          </m:e>
                        </m:d>
                        <m:ctrlPr>
                          <w:rPr>
                            <w:rFonts w:ascii="Cambria Math" w:hAnsi="Cambria Math"/>
                            <w:szCs w:val="28"/>
                          </w:rPr>
                        </m:ctrlPr>
                      </m:e>
                      <m:sub>
                        <m:r>
                          <m:rPr/>
                          <w:rPr>
                            <w:rFonts w:ascii="Cambria Math" w:hAnsi="Cambria Math"/>
                            <w:szCs w:val="28"/>
                          </w:rPr>
                          <m:t>η</m:t>
                        </m:r>
                        <m:ctrlPr>
                          <w:rPr>
                            <w:rFonts w:ascii="Cambria Math" w:hAnsi="Cambria Math"/>
                            <w:szCs w:val="28"/>
                          </w:rPr>
                        </m:ctrlPr>
                      </m:sub>
                    </m:sSub>
                    <m:ctrlPr>
                      <w:rPr>
                        <w:rFonts w:ascii="Cambria Math" w:hAnsi="Cambria Math"/>
                        <w:szCs w:val="28"/>
                      </w:rPr>
                    </m:ctrlPr>
                  </m:e>
                </m:d>
                <m:sSub>
                  <m:sSubPr>
                    <m:ctrlPr>
                      <w:rPr>
                        <w:rFonts w:ascii="Cambria Math" w:hAnsi="Cambria Math"/>
                        <w:szCs w:val="28"/>
                      </w:rPr>
                    </m:ctrlPr>
                  </m:sSubPr>
                  <m:e>
                    <m:acc>
                      <m:accPr>
                        <m:chr m:val="⃗"/>
                        <m:ctrlPr>
                          <w:rPr>
                            <w:rFonts w:ascii="Cambria Math" w:hAnsi="Cambria Math"/>
                            <w:szCs w:val="28"/>
                          </w:rPr>
                        </m:ctrlPr>
                      </m:accPr>
                      <m:e>
                        <m:r>
                          <m:rPr/>
                          <w:rPr>
                            <w:rFonts w:ascii="Cambria Math" w:hAnsi="Cambria Math"/>
                            <w:szCs w:val="28"/>
                          </w:rPr>
                          <m:t>r</m:t>
                        </m:r>
                        <m:ctrlPr>
                          <w:rPr>
                            <w:rFonts w:ascii="Cambria Math" w:hAnsi="Cambria Math"/>
                            <w:szCs w:val="28"/>
                          </w:rPr>
                        </m:ctrlPr>
                      </m:e>
                    </m:acc>
                    <m:ctrlPr>
                      <w:rPr>
                        <w:rFonts w:ascii="Cambria Math" w:hAnsi="Cambria Math"/>
                        <w:szCs w:val="28"/>
                      </w:rPr>
                    </m:ctrlPr>
                  </m:e>
                  <m:sub>
                    <m:r>
                      <m:rPr/>
                      <w:rPr>
                        <w:rFonts w:ascii="Cambria Math" w:hAnsi="Cambria Math"/>
                        <w:szCs w:val="28"/>
                      </w:rPr>
                      <m:t>l</m:t>
                    </m:r>
                    <m:ctrlPr>
                      <w:rPr>
                        <w:rFonts w:ascii="Cambria Math" w:hAnsi="Cambria Math"/>
                        <w:szCs w:val="28"/>
                      </w:rPr>
                    </m:ctrlPr>
                  </m:sub>
                </m:sSub>
                <m:ctrlPr>
                  <w:rPr>
                    <w:rFonts w:ascii="Cambria Math" w:hAnsi="Cambria Math"/>
                    <w:szCs w:val="28"/>
                  </w:rPr>
                </m:ctrlPr>
              </m:e>
            </m:mr>
          </m:m>
        </m:oMath>
      </m:oMathPara>
    </w:p>
    <w:p w14:paraId="1A8A3C2D">
      <w:pPr>
        <w:ind w:firstLine="420"/>
        <w:rPr>
          <w:rFonts w:hint="eastAsia"/>
        </w:rPr>
      </w:pPr>
      <w:r>
        <w:rPr>
          <w:rFonts w:hint="eastAsia"/>
        </w:rPr>
        <w:t>其中</w:t>
      </w:r>
      <m:oMath>
        <m:sSub>
          <m:sSubPr>
            <m:ctrlPr>
              <w:rPr>
                <w:rFonts w:ascii="Cambria Math" w:hAnsi="Cambria Math"/>
                <w:i/>
                <w:szCs w:val="28"/>
              </w:rPr>
            </m:ctrlPr>
          </m:sSubPr>
          <m:e>
            <m:r>
              <m:rPr/>
              <w:rPr>
                <w:rFonts w:ascii="Cambria Math"/>
                <w:szCs w:val="28"/>
              </w:rPr>
              <m:t>θ</m:t>
            </m:r>
            <m:ctrlPr>
              <w:rPr>
                <w:rFonts w:ascii="Cambria Math" w:hAnsi="Cambria Math"/>
                <w:i/>
                <w:szCs w:val="28"/>
              </w:rPr>
            </m:ctrlPr>
          </m:e>
          <m:sub>
            <m:r>
              <m:rPr/>
              <w:rPr>
                <w:rFonts w:ascii="Cambria Math"/>
                <w:szCs w:val="28"/>
              </w:rPr>
              <m:t>η</m:t>
            </m:r>
            <m:ctrlPr>
              <w:rPr>
                <w:rFonts w:ascii="Cambria Math" w:hAnsi="Cambria Math"/>
                <w:i/>
                <w:szCs w:val="28"/>
              </w:rPr>
            </m:ctrlPr>
          </m:sub>
        </m:sSub>
      </m:oMath>
      <w:r>
        <w:rPr>
          <w:rFonts w:hint="eastAsia"/>
        </w:rPr>
        <w:t>和</w:t>
      </w:r>
      <m:oMath>
        <m:sSub>
          <m:sSubPr>
            <m:ctrlPr>
              <w:rPr>
                <w:rFonts w:ascii="Cambria Math" w:hAnsi="Cambria Math"/>
                <w:i/>
                <w:szCs w:val="28"/>
              </w:rPr>
            </m:ctrlPr>
          </m:sSubPr>
          <m:e>
            <m:r>
              <m:rPr/>
              <w:rPr>
                <w:rFonts w:ascii="Cambria Math"/>
                <w:szCs w:val="28"/>
              </w:rPr>
              <m:t>θ</m:t>
            </m:r>
            <m:ctrlPr>
              <w:rPr>
                <w:rFonts w:ascii="Cambria Math" w:hAnsi="Cambria Math"/>
                <w:i/>
                <w:szCs w:val="28"/>
              </w:rPr>
            </m:ctrlPr>
          </m:e>
          <m:sub>
            <m:r>
              <m:rPr/>
              <w:rPr>
                <w:rFonts w:ascii="Cambria Math"/>
                <w:szCs w:val="28"/>
              </w:rPr>
              <m:t>ξ</m:t>
            </m:r>
            <m:ctrlPr>
              <w:rPr>
                <w:rFonts w:ascii="Cambria Math" w:hAnsi="Cambria Math"/>
                <w:i/>
                <w:szCs w:val="28"/>
              </w:rPr>
            </m:ctrlPr>
          </m:sub>
        </m:sSub>
      </m:oMath>
      <w:r>
        <w:rPr>
          <w:rFonts w:hint="eastAsia"/>
        </w:rPr>
        <w:t>在非凹陷区域为零。在各自的凹陷区域增加到</w:t>
      </w:r>
      <m:oMath>
        <m:r>
          <m:rPr>
            <m:sty m:val="p"/>
          </m:rPr>
          <w:rPr>
            <w:rFonts w:ascii="Cambria Math"/>
            <w:szCs w:val="28"/>
          </w:rPr>
          <m:t>1~4</m:t>
        </m:r>
      </m:oMath>
      <w:r>
        <w:rPr>
          <w:rFonts w:hint="eastAsia"/>
        </w:rPr>
        <w:t>范围的正值，以抵抗</w:t>
      </w:r>
      <m:oMath>
        <m:r>
          <m:rPr/>
          <w:rPr>
            <w:rFonts w:ascii="Cambria Math"/>
            <w:szCs w:val="28"/>
          </w:rPr>
          <m:t>ζ</m:t>
        </m:r>
      </m:oMath>
      <w:r>
        <w:rPr>
          <w:rFonts w:hint="eastAsia"/>
        </w:rPr>
        <w:t>方向网格交叉。</w:t>
      </w:r>
    </w:p>
    <w:p w14:paraId="4433404C">
      <w:pPr>
        <w:ind w:firstLine="420"/>
        <w:rPr>
          <w:rFonts w:hint="eastAsia"/>
        </w:rPr>
      </w:pPr>
      <w:r>
        <w:rPr>
          <w:rFonts w:hint="eastAsia"/>
        </w:rPr>
        <w:t>在矩阵</w:t>
      </w:r>
      <m:oMath>
        <m:r>
          <m:rPr/>
          <w:rPr>
            <w:rFonts w:ascii="Cambria Math"/>
            <w:szCs w:val="28"/>
          </w:rPr>
          <m:t>A</m:t>
        </m:r>
      </m:oMath>
      <w:r>
        <w:rPr>
          <w:rFonts w:hint="eastAsia"/>
        </w:rPr>
        <w:t>、</w:t>
      </w:r>
      <m:oMath>
        <m:r>
          <m:rPr/>
          <w:rPr>
            <w:rFonts w:ascii="Cambria Math"/>
            <w:szCs w:val="28"/>
          </w:rPr>
          <m:t>B</m:t>
        </m:r>
      </m:oMath>
      <w:r>
        <w:rPr>
          <w:rFonts w:hint="eastAsia"/>
        </w:rPr>
        <w:t>和</w:t>
      </w:r>
      <m:oMath>
        <m:r>
          <m:rPr/>
          <w:rPr>
            <w:rFonts w:ascii="Cambria Math"/>
            <w:szCs w:val="28"/>
          </w:rPr>
          <m:t>C</m:t>
        </m:r>
      </m:oMath>
      <w:r>
        <w:rPr>
          <w:rFonts w:hint="eastAsia"/>
        </w:rPr>
        <w:t>中，</w:t>
      </w:r>
      <m:oMath>
        <m:r>
          <m:rPr>
            <m:sty m:val="p"/>
          </m:rPr>
          <w:rPr>
            <w:rFonts w:ascii="Cambria Math"/>
            <w:szCs w:val="28"/>
          </w:rPr>
          <m:t>ξ</m:t>
        </m:r>
      </m:oMath>
      <w:r>
        <w:rPr>
          <w:rFonts w:hint="eastAsia"/>
        </w:rPr>
        <w:t>和</w:t>
      </w:r>
      <m:oMath>
        <m:r>
          <m:rPr>
            <m:sty m:val="p"/>
          </m:rPr>
          <w:rPr>
            <w:rFonts w:ascii="Cambria Math"/>
            <w:szCs w:val="28"/>
          </w:rPr>
          <m:t>η</m:t>
        </m:r>
      </m:oMath>
      <w:r>
        <w:rPr>
          <w:rFonts w:hint="eastAsia"/>
        </w:rPr>
        <w:t>方向的差分采用二阶中心格式。而</w:t>
      </w:r>
      <m:oMath>
        <m:r>
          <m:rPr/>
          <w:rPr>
            <w:rFonts w:ascii="Cambria Math"/>
            <w:szCs w:val="28"/>
          </w:rPr>
          <m:t>ζ</m:t>
        </m:r>
      </m:oMath>
      <w:r>
        <w:rPr>
          <w:rFonts w:hint="eastAsia"/>
        </w:rPr>
        <w:t>方向的导数分则转化为</w:t>
      </w:r>
      <m:oMath>
        <m:r>
          <m:rPr>
            <m:sty m:val="p"/>
          </m:rPr>
          <w:rPr>
            <w:rFonts w:ascii="Cambria Math"/>
            <w:szCs w:val="28"/>
          </w:rPr>
          <m:t>ξ</m:t>
        </m:r>
      </m:oMath>
      <w:r>
        <w:rPr>
          <w:rFonts w:hint="eastAsia"/>
        </w:rPr>
        <w:t>和</w:t>
      </w:r>
      <m:oMath>
        <m:r>
          <m:rPr>
            <m:sty m:val="p"/>
          </m:rPr>
          <w:rPr>
            <w:rFonts w:ascii="Cambria Math"/>
            <w:szCs w:val="28"/>
          </w:rPr>
          <m:t>η</m:t>
        </m:r>
      </m:oMath>
      <w:r>
        <w:rPr>
          <w:rFonts w:hint="eastAsia"/>
        </w:rPr>
        <w:t>方向的导数</w:t>
      </w:r>
    </w:p>
    <w:p w14:paraId="7D36750E">
      <w:pPr>
        <w:jc w:val="center"/>
      </w:pPr>
      <m:oMathPara>
        <m:oMath>
          <m:d>
            <m:dPr>
              <m:ctrlPr>
                <w:rPr>
                  <w:rFonts w:ascii="Cambria Math" w:hAnsi="Cambria Math"/>
                  <w:szCs w:val="28"/>
                </w:rPr>
              </m:ctrlPr>
            </m:dPr>
            <m:e>
              <m:m>
                <m:mPr>
                  <m:mcs>
                    <m:mc>
                      <m:mcPr>
                        <m:count m:val="1"/>
                        <m:mcJc m:val="center"/>
                      </m:mcPr>
                    </m:mc>
                  </m:mcs>
                  <m:ctrlPr>
                    <w:rPr>
                      <w:rFonts w:ascii="Cambria Math" w:hAnsi="Cambria Math"/>
                      <w:szCs w:val="28"/>
                    </w:rPr>
                  </m:ctrlPr>
                </m:mPr>
                <m:mr>
                  <m:e>
                    <m:sSub>
                      <m:sSubPr>
                        <m:ctrlPr>
                          <w:rPr>
                            <w:rFonts w:ascii="Cambria Math" w:hAnsi="Cambria Math"/>
                            <w:szCs w:val="28"/>
                          </w:rPr>
                        </m:ctrlPr>
                      </m:sSubPr>
                      <m:e>
                        <m:r>
                          <m:rPr/>
                          <w:rPr>
                            <w:rFonts w:ascii="Cambria Math" w:hAnsi="Cambria Math"/>
                            <w:szCs w:val="28"/>
                          </w:rPr>
                          <m:t>x</m:t>
                        </m:r>
                        <m:ctrlPr>
                          <w:rPr>
                            <w:rFonts w:ascii="Cambria Math" w:hAnsi="Cambria Math"/>
                            <w:szCs w:val="28"/>
                          </w:rPr>
                        </m:ctrlPr>
                      </m:e>
                      <m:sub>
                        <m:r>
                          <m:rPr/>
                          <w:rPr>
                            <w:rFonts w:ascii="Cambria Math" w:hAnsi="Cambria Math"/>
                            <w:szCs w:val="28"/>
                          </w:rPr>
                          <m:t>ζ</m:t>
                        </m:r>
                        <m:ctrlPr>
                          <w:rPr>
                            <w:rFonts w:ascii="Cambria Math" w:hAnsi="Cambria Math"/>
                            <w:szCs w:val="28"/>
                          </w:rPr>
                        </m:ctrlPr>
                      </m:sub>
                    </m:sSub>
                    <m:ctrlPr>
                      <w:rPr>
                        <w:rFonts w:ascii="Cambria Math" w:hAnsi="Cambria Math"/>
                        <w:szCs w:val="28"/>
                      </w:rPr>
                    </m:ctrlPr>
                  </m:e>
                </m:mr>
                <m:mr>
                  <m:e>
                    <m:sSub>
                      <m:sSubPr>
                        <m:ctrlPr>
                          <w:rPr>
                            <w:rFonts w:ascii="Cambria Math" w:hAnsi="Cambria Math"/>
                            <w:szCs w:val="28"/>
                          </w:rPr>
                        </m:ctrlPr>
                      </m:sSubPr>
                      <m:e>
                        <m:r>
                          <m:rPr/>
                          <w:rPr>
                            <w:rFonts w:ascii="Cambria Math" w:hAnsi="Cambria Math"/>
                            <w:szCs w:val="28"/>
                          </w:rPr>
                          <m:t>y</m:t>
                        </m:r>
                        <m:ctrlPr>
                          <w:rPr>
                            <w:rFonts w:ascii="Cambria Math" w:hAnsi="Cambria Math"/>
                            <w:szCs w:val="28"/>
                          </w:rPr>
                        </m:ctrlPr>
                      </m:e>
                      <m:sub>
                        <m:r>
                          <m:rPr/>
                          <w:rPr>
                            <w:rFonts w:ascii="Cambria Math" w:hAnsi="Cambria Math"/>
                            <w:szCs w:val="28"/>
                          </w:rPr>
                          <m:t>ζ</m:t>
                        </m:r>
                        <m:ctrlPr>
                          <w:rPr>
                            <w:rFonts w:ascii="Cambria Math" w:hAnsi="Cambria Math"/>
                            <w:szCs w:val="28"/>
                          </w:rPr>
                        </m:ctrlPr>
                      </m:sub>
                    </m:sSub>
                    <m:ctrlPr>
                      <w:rPr>
                        <w:rFonts w:ascii="Cambria Math" w:hAnsi="Cambria Math"/>
                        <w:szCs w:val="28"/>
                      </w:rPr>
                    </m:ctrlPr>
                  </m:e>
                </m:mr>
                <m:mr>
                  <m:e>
                    <m:sSub>
                      <m:sSubPr>
                        <m:ctrlPr>
                          <w:rPr>
                            <w:rFonts w:ascii="Cambria Math" w:hAnsi="Cambria Math"/>
                            <w:szCs w:val="28"/>
                          </w:rPr>
                        </m:ctrlPr>
                      </m:sSubPr>
                      <m:e>
                        <m:r>
                          <m:rPr/>
                          <w:rPr>
                            <w:rFonts w:ascii="Cambria Math" w:hAnsi="Cambria Math"/>
                            <w:szCs w:val="28"/>
                          </w:rPr>
                          <m:t>z</m:t>
                        </m:r>
                        <m:ctrlPr>
                          <w:rPr>
                            <w:rFonts w:ascii="Cambria Math" w:hAnsi="Cambria Math"/>
                            <w:szCs w:val="28"/>
                          </w:rPr>
                        </m:ctrlPr>
                      </m:e>
                      <m:sub>
                        <m:r>
                          <m:rPr/>
                          <w:rPr>
                            <w:rFonts w:ascii="Cambria Math" w:hAnsi="Cambria Math"/>
                            <w:szCs w:val="28"/>
                          </w:rPr>
                          <m:t>ζ</m:t>
                        </m:r>
                        <m:ctrlPr>
                          <w:rPr>
                            <w:rFonts w:ascii="Cambria Math" w:hAnsi="Cambria Math"/>
                            <w:szCs w:val="28"/>
                          </w:rPr>
                        </m:ctrlPr>
                      </m:sub>
                    </m:sSub>
                    <m:ctrlPr>
                      <w:rPr>
                        <w:rFonts w:ascii="Cambria Math" w:hAnsi="Cambria Math"/>
                        <w:szCs w:val="28"/>
                      </w:rPr>
                    </m:ctrlPr>
                  </m:e>
                </m:mr>
              </m:m>
              <m:ctrlPr>
                <w:rPr>
                  <w:rFonts w:ascii="Cambria Math" w:hAnsi="Cambria Math"/>
                  <w:szCs w:val="28"/>
                </w:rPr>
              </m:ctrlPr>
            </m:e>
          </m:d>
          <m:r>
            <m:rPr>
              <m:sty m:val="p"/>
            </m:rPr>
            <w:rPr>
              <w:rFonts w:ascii="Cambria Math" w:hAnsi="Cambria Math"/>
              <w:szCs w:val="28"/>
            </w:rPr>
            <m:t>=</m:t>
          </m:r>
          <m:f>
            <m:fPr>
              <m:ctrlPr>
                <w:rPr>
                  <w:rFonts w:ascii="Cambria Math" w:hAnsi="Cambria Math"/>
                  <w:szCs w:val="28"/>
                </w:rPr>
              </m:ctrlPr>
            </m:fPr>
            <m:num>
              <m:r>
                <m:rPr/>
                <w:rPr>
                  <w:rFonts w:ascii="Cambria Math" w:hAnsi="Cambria Math"/>
                  <w:szCs w:val="28"/>
                </w:rPr>
                <m:t>ΔV</m:t>
              </m:r>
              <m:ctrlPr>
                <w:rPr>
                  <w:rFonts w:ascii="Cambria Math" w:hAnsi="Cambria Math"/>
                  <w:szCs w:val="28"/>
                </w:rPr>
              </m:ctrlPr>
            </m:num>
            <m:den>
              <m:r>
                <m:rPr>
                  <m:sty m:val="p"/>
                </m:rPr>
                <w:rPr>
                  <w:rFonts w:ascii="Cambria Math" w:hAnsi="Cambria Math"/>
                  <w:szCs w:val="28"/>
                </w:rPr>
                <m:t>Det</m:t>
              </m:r>
              <m:d>
                <m:dPr>
                  <m:ctrlPr>
                    <w:rPr>
                      <w:rFonts w:ascii="Cambria Math" w:hAnsi="Cambria Math"/>
                      <w:szCs w:val="28"/>
                    </w:rPr>
                  </m:ctrlPr>
                </m:dPr>
                <m:e>
                  <m:r>
                    <m:rPr/>
                    <w:rPr>
                      <w:rFonts w:ascii="Cambria Math" w:hAnsi="Cambria Math"/>
                      <w:szCs w:val="28"/>
                    </w:rPr>
                    <m:t>C</m:t>
                  </m:r>
                  <m:ctrlPr>
                    <w:rPr>
                      <w:rFonts w:ascii="Cambria Math" w:hAnsi="Cambria Math"/>
                      <w:szCs w:val="28"/>
                    </w:rPr>
                  </m:ctrlPr>
                </m:e>
              </m:d>
              <m:ctrlPr>
                <w:rPr>
                  <w:rFonts w:ascii="Cambria Math" w:hAnsi="Cambria Math"/>
                  <w:szCs w:val="28"/>
                </w:rPr>
              </m:ctrlPr>
            </m:den>
          </m:f>
          <m:d>
            <m:dPr>
              <m:ctrlPr>
                <w:rPr>
                  <w:rFonts w:ascii="Cambria Math" w:hAnsi="Cambria Math"/>
                  <w:szCs w:val="28"/>
                </w:rPr>
              </m:ctrlPr>
            </m:dPr>
            <m:e>
              <m:m>
                <m:mPr>
                  <m:mcs>
                    <m:mc>
                      <m:mcPr>
                        <m:count m:val="1"/>
                        <m:mcJc m:val="center"/>
                      </m:mcPr>
                    </m:mc>
                  </m:mcs>
                  <m:ctrlPr>
                    <w:rPr>
                      <w:rFonts w:ascii="Cambria Math" w:hAnsi="Cambria Math"/>
                      <w:szCs w:val="28"/>
                    </w:rPr>
                  </m:ctrlPr>
                </m:mPr>
                <m:mr>
                  <m:e>
                    <m:sSub>
                      <m:sSubPr>
                        <m:ctrlPr>
                          <w:rPr>
                            <w:rFonts w:ascii="Cambria Math" w:hAnsi="Cambria Math"/>
                            <w:szCs w:val="28"/>
                          </w:rPr>
                        </m:ctrlPr>
                      </m:sSubPr>
                      <m:e>
                        <m:r>
                          <m:rPr/>
                          <w:rPr>
                            <w:rFonts w:ascii="Cambria Math" w:hAnsi="Cambria Math"/>
                            <w:szCs w:val="28"/>
                          </w:rPr>
                          <m:t>y</m:t>
                        </m:r>
                        <m:ctrlPr>
                          <w:rPr>
                            <w:rFonts w:ascii="Cambria Math" w:hAnsi="Cambria Math"/>
                            <w:szCs w:val="28"/>
                          </w:rPr>
                        </m:ctrlPr>
                      </m:e>
                      <m:sub>
                        <m:r>
                          <m:rPr/>
                          <w:rPr>
                            <w:rFonts w:ascii="Cambria Math" w:hAnsi="Cambria Math"/>
                            <w:szCs w:val="28"/>
                          </w:rPr>
                          <m:t>ξ</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z</m:t>
                        </m:r>
                        <m:ctrlPr>
                          <w:rPr>
                            <w:rFonts w:ascii="Cambria Math" w:hAnsi="Cambria Math"/>
                            <w:szCs w:val="28"/>
                          </w:rPr>
                        </m:ctrlPr>
                      </m:e>
                      <m:sub>
                        <m:r>
                          <m:rPr/>
                          <w:rPr>
                            <w:rFonts w:ascii="Cambria Math" w:hAnsi="Cambria Math"/>
                            <w:szCs w:val="28"/>
                          </w:rPr>
                          <m:t>η</m:t>
                        </m:r>
                        <m:ctrlPr>
                          <w:rPr>
                            <w:rFonts w:ascii="Cambria Math" w:hAnsi="Cambria Math"/>
                            <w:szCs w:val="28"/>
                          </w:rPr>
                        </m:ctrlPr>
                      </m:sub>
                    </m:sSub>
                    <m:r>
                      <m:rPr>
                        <m:sty m:val="p"/>
                      </m:rPr>
                      <w:rPr>
                        <w:rFonts w:ascii="Cambria Math" w:hAnsi="Cambria Math"/>
                        <w:szCs w:val="28"/>
                      </w:rPr>
                      <m:t>−</m:t>
                    </m:r>
                    <m:sSub>
                      <m:sSubPr>
                        <m:ctrlPr>
                          <w:rPr>
                            <w:rFonts w:ascii="Cambria Math" w:hAnsi="Cambria Math"/>
                            <w:szCs w:val="28"/>
                          </w:rPr>
                        </m:ctrlPr>
                      </m:sSubPr>
                      <m:e>
                        <m:r>
                          <m:rPr/>
                          <w:rPr>
                            <w:rFonts w:ascii="Cambria Math" w:hAnsi="Cambria Math"/>
                            <w:szCs w:val="28"/>
                          </w:rPr>
                          <m:t>y</m:t>
                        </m:r>
                        <m:ctrlPr>
                          <w:rPr>
                            <w:rFonts w:ascii="Cambria Math" w:hAnsi="Cambria Math"/>
                            <w:szCs w:val="28"/>
                          </w:rPr>
                        </m:ctrlPr>
                      </m:e>
                      <m:sub>
                        <m:r>
                          <m:rPr/>
                          <w:rPr>
                            <w:rFonts w:ascii="Cambria Math" w:hAnsi="Cambria Math"/>
                            <w:szCs w:val="28"/>
                          </w:rPr>
                          <m:t>η</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z</m:t>
                        </m:r>
                        <m:ctrlPr>
                          <w:rPr>
                            <w:rFonts w:ascii="Cambria Math" w:hAnsi="Cambria Math"/>
                            <w:szCs w:val="28"/>
                          </w:rPr>
                        </m:ctrlPr>
                      </m:e>
                      <m:sub>
                        <m:r>
                          <m:rPr/>
                          <w:rPr>
                            <w:rFonts w:ascii="Cambria Math" w:hAnsi="Cambria Math"/>
                            <w:szCs w:val="28"/>
                          </w:rPr>
                          <m:t>ξ</m:t>
                        </m:r>
                        <m:ctrlPr>
                          <w:rPr>
                            <w:rFonts w:ascii="Cambria Math" w:hAnsi="Cambria Math"/>
                            <w:szCs w:val="28"/>
                          </w:rPr>
                        </m:ctrlPr>
                      </m:sub>
                    </m:sSub>
                    <m:ctrlPr>
                      <w:rPr>
                        <w:rFonts w:ascii="Cambria Math" w:hAnsi="Cambria Math"/>
                        <w:szCs w:val="28"/>
                      </w:rPr>
                    </m:ctrlPr>
                  </m:e>
                </m:mr>
                <m:mr>
                  <m:e>
                    <m:sSub>
                      <m:sSubPr>
                        <m:ctrlPr>
                          <w:rPr>
                            <w:rFonts w:ascii="Cambria Math" w:hAnsi="Cambria Math"/>
                            <w:szCs w:val="28"/>
                          </w:rPr>
                        </m:ctrlPr>
                      </m:sSubPr>
                      <m:e>
                        <m:r>
                          <m:rPr/>
                          <w:rPr>
                            <w:rFonts w:ascii="Cambria Math" w:hAnsi="Cambria Math"/>
                            <w:szCs w:val="28"/>
                          </w:rPr>
                          <m:t>x</m:t>
                        </m:r>
                        <m:ctrlPr>
                          <w:rPr>
                            <w:rFonts w:ascii="Cambria Math" w:hAnsi="Cambria Math"/>
                            <w:szCs w:val="28"/>
                          </w:rPr>
                        </m:ctrlPr>
                      </m:e>
                      <m:sub>
                        <m:r>
                          <m:rPr/>
                          <w:rPr>
                            <w:rFonts w:ascii="Cambria Math" w:hAnsi="Cambria Math"/>
                            <w:szCs w:val="28"/>
                          </w:rPr>
                          <m:t>η</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z</m:t>
                        </m:r>
                        <m:ctrlPr>
                          <w:rPr>
                            <w:rFonts w:ascii="Cambria Math" w:hAnsi="Cambria Math"/>
                            <w:szCs w:val="28"/>
                          </w:rPr>
                        </m:ctrlPr>
                      </m:e>
                      <m:sub>
                        <m:r>
                          <m:rPr/>
                          <w:rPr>
                            <w:rFonts w:ascii="Cambria Math" w:hAnsi="Cambria Math"/>
                            <w:szCs w:val="28"/>
                          </w:rPr>
                          <m:t>ξ</m:t>
                        </m:r>
                        <m:ctrlPr>
                          <w:rPr>
                            <w:rFonts w:ascii="Cambria Math" w:hAnsi="Cambria Math"/>
                            <w:szCs w:val="28"/>
                          </w:rPr>
                        </m:ctrlPr>
                      </m:sub>
                    </m:sSub>
                    <m:r>
                      <m:rPr>
                        <m:sty m:val="p"/>
                      </m:rPr>
                      <w:rPr>
                        <w:rFonts w:ascii="Cambria Math" w:hAnsi="Cambria Math"/>
                        <w:szCs w:val="28"/>
                      </w:rPr>
                      <m:t>−</m:t>
                    </m:r>
                    <m:sSub>
                      <m:sSubPr>
                        <m:ctrlPr>
                          <w:rPr>
                            <w:rFonts w:ascii="Cambria Math" w:hAnsi="Cambria Math"/>
                            <w:szCs w:val="28"/>
                          </w:rPr>
                        </m:ctrlPr>
                      </m:sSubPr>
                      <m:e>
                        <m:r>
                          <m:rPr/>
                          <w:rPr>
                            <w:rFonts w:ascii="Cambria Math" w:hAnsi="Cambria Math"/>
                            <w:szCs w:val="28"/>
                          </w:rPr>
                          <m:t>x</m:t>
                        </m:r>
                        <m:ctrlPr>
                          <w:rPr>
                            <w:rFonts w:ascii="Cambria Math" w:hAnsi="Cambria Math"/>
                            <w:szCs w:val="28"/>
                          </w:rPr>
                        </m:ctrlPr>
                      </m:e>
                      <m:sub>
                        <m:r>
                          <m:rPr/>
                          <w:rPr>
                            <w:rFonts w:ascii="Cambria Math" w:hAnsi="Cambria Math"/>
                            <w:szCs w:val="28"/>
                          </w:rPr>
                          <m:t>ξ</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z</m:t>
                        </m:r>
                        <m:ctrlPr>
                          <w:rPr>
                            <w:rFonts w:ascii="Cambria Math" w:hAnsi="Cambria Math"/>
                            <w:szCs w:val="28"/>
                          </w:rPr>
                        </m:ctrlPr>
                      </m:e>
                      <m:sub>
                        <m:r>
                          <m:rPr/>
                          <w:rPr>
                            <w:rFonts w:ascii="Cambria Math" w:hAnsi="Cambria Math"/>
                            <w:szCs w:val="28"/>
                          </w:rPr>
                          <m:t>η</m:t>
                        </m:r>
                        <m:ctrlPr>
                          <w:rPr>
                            <w:rFonts w:ascii="Cambria Math" w:hAnsi="Cambria Math"/>
                            <w:szCs w:val="28"/>
                          </w:rPr>
                        </m:ctrlPr>
                      </m:sub>
                    </m:sSub>
                    <m:ctrlPr>
                      <w:rPr>
                        <w:rFonts w:ascii="Cambria Math" w:hAnsi="Cambria Math"/>
                        <w:szCs w:val="28"/>
                      </w:rPr>
                    </m:ctrlPr>
                  </m:e>
                </m:mr>
                <m:mr>
                  <m:e>
                    <m:sSub>
                      <m:sSubPr>
                        <m:ctrlPr>
                          <w:rPr>
                            <w:rFonts w:ascii="Cambria Math" w:hAnsi="Cambria Math"/>
                            <w:szCs w:val="28"/>
                          </w:rPr>
                        </m:ctrlPr>
                      </m:sSubPr>
                      <m:e>
                        <m:r>
                          <m:rPr/>
                          <w:rPr>
                            <w:rFonts w:ascii="Cambria Math" w:hAnsi="Cambria Math"/>
                            <w:szCs w:val="28"/>
                          </w:rPr>
                          <m:t>x</m:t>
                        </m:r>
                        <m:ctrlPr>
                          <w:rPr>
                            <w:rFonts w:ascii="Cambria Math" w:hAnsi="Cambria Math"/>
                            <w:szCs w:val="28"/>
                          </w:rPr>
                        </m:ctrlPr>
                      </m:e>
                      <m:sub>
                        <m:r>
                          <m:rPr/>
                          <w:rPr>
                            <w:rFonts w:ascii="Cambria Math" w:hAnsi="Cambria Math"/>
                            <w:szCs w:val="28"/>
                          </w:rPr>
                          <m:t>ξ</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y</m:t>
                        </m:r>
                        <m:ctrlPr>
                          <w:rPr>
                            <w:rFonts w:ascii="Cambria Math" w:hAnsi="Cambria Math"/>
                            <w:szCs w:val="28"/>
                          </w:rPr>
                        </m:ctrlPr>
                      </m:e>
                      <m:sub>
                        <m:r>
                          <m:rPr/>
                          <w:rPr>
                            <w:rFonts w:ascii="Cambria Math" w:hAnsi="Cambria Math"/>
                            <w:szCs w:val="28"/>
                          </w:rPr>
                          <m:t>η</m:t>
                        </m:r>
                        <m:ctrlPr>
                          <w:rPr>
                            <w:rFonts w:ascii="Cambria Math" w:hAnsi="Cambria Math"/>
                            <w:szCs w:val="28"/>
                          </w:rPr>
                        </m:ctrlPr>
                      </m:sub>
                    </m:sSub>
                    <m:r>
                      <m:rPr>
                        <m:sty m:val="p"/>
                      </m:rPr>
                      <w:rPr>
                        <w:rFonts w:ascii="Cambria Math" w:hAnsi="Cambria Math"/>
                        <w:szCs w:val="28"/>
                      </w:rPr>
                      <m:t>−</m:t>
                    </m:r>
                    <m:sSub>
                      <m:sSubPr>
                        <m:ctrlPr>
                          <w:rPr>
                            <w:rFonts w:ascii="Cambria Math" w:hAnsi="Cambria Math"/>
                            <w:szCs w:val="28"/>
                          </w:rPr>
                        </m:ctrlPr>
                      </m:sSubPr>
                      <m:e>
                        <m:r>
                          <m:rPr/>
                          <w:rPr>
                            <w:rFonts w:ascii="Cambria Math" w:hAnsi="Cambria Math"/>
                            <w:szCs w:val="28"/>
                          </w:rPr>
                          <m:t>x</m:t>
                        </m:r>
                        <m:ctrlPr>
                          <w:rPr>
                            <w:rFonts w:ascii="Cambria Math" w:hAnsi="Cambria Math"/>
                            <w:szCs w:val="28"/>
                          </w:rPr>
                        </m:ctrlPr>
                      </m:e>
                      <m:sub>
                        <m:r>
                          <m:rPr/>
                          <w:rPr>
                            <w:rFonts w:ascii="Cambria Math" w:hAnsi="Cambria Math"/>
                            <w:szCs w:val="28"/>
                          </w:rPr>
                          <m:t>η</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y</m:t>
                        </m:r>
                        <m:ctrlPr>
                          <w:rPr>
                            <w:rFonts w:ascii="Cambria Math" w:hAnsi="Cambria Math"/>
                            <w:szCs w:val="28"/>
                          </w:rPr>
                        </m:ctrlPr>
                      </m:e>
                      <m:sub>
                        <m:r>
                          <m:rPr/>
                          <w:rPr>
                            <w:rFonts w:ascii="Cambria Math" w:hAnsi="Cambria Math"/>
                            <w:szCs w:val="28"/>
                          </w:rPr>
                          <m:t>ξ</m:t>
                        </m:r>
                        <m:ctrlPr>
                          <w:rPr>
                            <w:rFonts w:ascii="Cambria Math" w:hAnsi="Cambria Math"/>
                            <w:szCs w:val="28"/>
                          </w:rPr>
                        </m:ctrlPr>
                      </m:sub>
                    </m:sSub>
                    <m:ctrlPr>
                      <w:rPr>
                        <w:rFonts w:ascii="Cambria Math" w:hAnsi="Cambria Math"/>
                        <w:szCs w:val="28"/>
                      </w:rPr>
                    </m:ctrlPr>
                  </m:e>
                </m:mr>
              </m:m>
              <m:ctrlPr>
                <w:rPr>
                  <w:rFonts w:ascii="Cambria Math" w:hAnsi="Cambria Math"/>
                  <w:szCs w:val="28"/>
                </w:rPr>
              </m:ctrlPr>
            </m:e>
          </m:d>
          <m:r>
            <m:rPr>
              <m:sty m:val="p"/>
            </m:rPr>
            <w:rPr>
              <w:rFonts w:ascii="Cambria Math" w:hAnsi="Cambria Math"/>
              <w:szCs w:val="28"/>
            </w:rPr>
            <m:t>=</m:t>
          </m:r>
          <m:sSup>
            <m:sSupPr>
              <m:ctrlPr>
                <w:rPr>
                  <w:rFonts w:ascii="Cambria Math" w:hAnsi="Cambria Math"/>
                  <w:szCs w:val="28"/>
                </w:rPr>
              </m:ctrlPr>
            </m:sSupPr>
            <m:e>
              <m:r>
                <m:rPr/>
                <w:rPr>
                  <w:rFonts w:ascii="Cambria Math" w:hAnsi="Cambria Math"/>
                  <w:szCs w:val="28"/>
                </w:rPr>
                <m:t>C</m:t>
              </m:r>
              <m:ctrlPr>
                <w:rPr>
                  <w:rFonts w:ascii="Cambria Math" w:hAnsi="Cambria Math"/>
                  <w:szCs w:val="28"/>
                </w:rPr>
              </m:ctrlPr>
            </m:e>
            <m:sup>
              <m:r>
                <m:rPr>
                  <m:sty m:val="p"/>
                </m:rPr>
                <w:rPr>
                  <w:rFonts w:ascii="Cambria Math" w:hAnsi="Cambria Math"/>
                  <w:szCs w:val="28"/>
                </w:rPr>
                <m:t>−1</m:t>
              </m:r>
              <m:ctrlPr>
                <w:rPr>
                  <w:rFonts w:ascii="Cambria Math" w:hAnsi="Cambria Math"/>
                  <w:szCs w:val="28"/>
                </w:rPr>
              </m:ctrlPr>
            </m:sup>
          </m:sSup>
          <m:acc>
            <m:accPr>
              <m:chr m:val="⃗"/>
              <m:ctrlPr>
                <w:rPr>
                  <w:rFonts w:ascii="Cambria Math" w:hAnsi="Cambria Math"/>
                  <w:szCs w:val="28"/>
                </w:rPr>
              </m:ctrlPr>
            </m:accPr>
            <m:e>
              <m:r>
                <m:rPr/>
                <w:rPr>
                  <w:rFonts w:ascii="Cambria Math" w:hAnsi="Cambria Math"/>
                  <w:szCs w:val="28"/>
                </w:rPr>
                <m:t>g</m:t>
              </m:r>
              <m:ctrlPr>
                <w:rPr>
                  <w:rFonts w:ascii="Cambria Math" w:hAnsi="Cambria Math"/>
                  <w:szCs w:val="28"/>
                </w:rPr>
              </m:ctrlPr>
            </m:e>
          </m:acc>
        </m:oMath>
      </m:oMathPara>
    </w:p>
    <w:p w14:paraId="18D7A900">
      <w:pPr>
        <w:ind w:firstLine="420"/>
      </w:pPr>
      <w:r>
        <w:rPr>
          <w:rFonts w:hint="eastAsia"/>
        </w:rPr>
        <w:t>在双曲PDE网格生成应用中，还考虑对尖锐边缘的几何特征进行一些复杂的光顺操作，使得对PDE的离散处理过于复杂。但是重叠网格应用场景下，我们更倾向于采用重叠网格措施来处理尖锐几何特征。即沿着尖锐边缘将表面区域分割为光滑的子区域，分别在这些光滑子区域构造光滑表面网格并求解双曲PDE生成光滑的体网格，同时确保体网格在空间重叠，利用重叠插值来耦合这些不直接相连的体网格。</w:t>
      </w:r>
    </w:p>
    <w:p w14:paraId="1E067155">
      <w:pPr>
        <w:pStyle w:val="10"/>
        <w:bidi w:val="0"/>
      </w:pPr>
      <w:r>
        <w:rPr>
          <w:rFonts w:hint="eastAsia"/>
        </w:rPr>
        <w:t>依赖关系</w:t>
      </w:r>
    </w:p>
    <w:p w14:paraId="53025A21">
      <w:pPr>
        <w:pStyle w:val="2"/>
        <w:rPr>
          <w:shd w:val="clear" w:color="auto" w:fill="FFFFFF"/>
        </w:rPr>
      </w:pPr>
      <w:r>
        <w:rPr>
          <w:rFonts w:hint="eastAsia"/>
          <w:shd w:val="clear" w:color="auto" w:fill="FFFFFF"/>
        </w:rPr>
        <w:t>本模块的实现深度依赖以下内部模块。</w:t>
      </w:r>
    </w:p>
    <w:p w14:paraId="3CCA33EE">
      <w:pPr>
        <w:bidi w:val="0"/>
        <w:rPr>
          <w:rFonts w:hint="eastAsia"/>
          <w:b/>
          <w:bCs/>
        </w:rPr>
      </w:pPr>
      <w:r>
        <w:rPr>
          <w:rFonts w:hint="eastAsia"/>
          <w:b/>
          <w:bCs/>
        </w:rPr>
        <w:t>基础数据模块</w:t>
      </w:r>
    </w:p>
    <w:p w14:paraId="34371890">
      <w:pPr>
        <w:pStyle w:val="14"/>
        <w:rPr>
          <w:rFonts w:hint="eastAsia" w:ascii="宋体" w:hAnsi="宋体" w:cs="宋体"/>
          <w:b/>
          <w:bCs/>
          <w:spacing w:val="2"/>
          <w:shd w:val="clear" w:color="auto" w:fill="FFFFFF"/>
        </w:rPr>
      </w:pPr>
      <w:r>
        <w:t xml:space="preserve">表 </w:t>
      </w:r>
      <w:r>
        <w:fldChar w:fldCharType="begin"/>
      </w:r>
      <w:r>
        <w:instrText xml:space="preserve"> SEQ 表 \* ARABIC </w:instrText>
      </w:r>
      <w:r>
        <w:fldChar w:fldCharType="separate"/>
      </w:r>
      <w:r>
        <w:t>2</w:t>
      </w:r>
      <w:r>
        <w:fldChar w:fldCharType="end"/>
      </w:r>
      <w:r>
        <w:rPr>
          <w:rFonts w:hint="eastAsia"/>
        </w:rPr>
        <w:t>基础数据模块说明</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412"/>
        <w:gridCol w:w="2384"/>
        <w:gridCol w:w="5014"/>
      </w:tblGrid>
      <w:tr w14:paraId="44256BE0">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40B623C1">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模块名称</w:t>
            </w:r>
          </w:p>
        </w:tc>
        <w:tc>
          <w:tcPr>
            <w:tcW w:w="2384" w:type="dxa"/>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6867BFB">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关键用途</w:t>
            </w:r>
          </w:p>
        </w:tc>
        <w:tc>
          <w:tcPr>
            <w:tcW w:w="5014" w:type="dxa"/>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104F0FFF">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交互接口示例</w:t>
            </w:r>
          </w:p>
        </w:tc>
      </w:tr>
      <w:tr w14:paraId="4F31BA1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AA839BA">
            <w:pPr>
              <w:widowControl/>
              <w:spacing w:line="18" w:lineRule="atLeast"/>
              <w:jc w:val="center"/>
              <w:rPr>
                <w:rFonts w:ascii="Arial" w:hAnsi="Arial" w:cs="Arial"/>
                <w:spacing w:val="2"/>
                <w:sz w:val="20"/>
                <w:szCs w:val="20"/>
              </w:rPr>
            </w:pPr>
            <w:r>
              <w:rPr>
                <w:rStyle w:val="29"/>
                <w:rFonts w:ascii="Arial" w:hAnsi="Arial" w:cs="Arial"/>
                <w:bCs/>
                <w:spacing w:val="2"/>
                <w:kern w:val="0"/>
                <w:sz w:val="20"/>
                <w:szCs w:val="20"/>
                <w:lang w:bidi="ar"/>
              </w:rPr>
              <w:t>precision</w:t>
            </w:r>
          </w:p>
        </w:tc>
        <w:tc>
          <w:tcPr>
            <w:tcW w:w="2384" w:type="dxa"/>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2BB8E1A">
            <w:pPr>
              <w:widowControl/>
              <w:spacing w:line="18" w:lineRule="atLeast"/>
              <w:jc w:val="center"/>
              <w:rPr>
                <w:rFonts w:ascii="Arial" w:hAnsi="Arial" w:cs="Arial"/>
                <w:spacing w:val="2"/>
                <w:sz w:val="20"/>
                <w:szCs w:val="20"/>
              </w:rPr>
            </w:pPr>
            <w:r>
              <w:rPr>
                <w:rFonts w:ascii="Arial" w:hAnsi="Arial" w:cs="Arial"/>
                <w:spacing w:val="2"/>
                <w:kern w:val="0"/>
                <w:sz w:val="20"/>
                <w:szCs w:val="20"/>
                <w:lang w:bidi="ar"/>
              </w:rPr>
              <w:t>统一管理浮点数精度</w:t>
            </w:r>
          </w:p>
        </w:tc>
        <w:tc>
          <w:tcPr>
            <w:tcW w:w="5014" w:type="dxa"/>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0476D1E">
            <w:pPr>
              <w:widowControl/>
              <w:spacing w:line="18" w:lineRule="atLeast"/>
              <w:jc w:val="center"/>
              <w:rPr>
                <w:rFonts w:ascii="Arial" w:hAnsi="Arial" w:cs="Arial"/>
                <w:spacing w:val="2"/>
                <w:sz w:val="20"/>
                <w:szCs w:val="20"/>
              </w:rPr>
            </w:pPr>
            <w:r>
              <w:rPr>
                <w:rStyle w:val="31"/>
                <w:rFonts w:ascii="Consolas" w:hAnsi="Consolas" w:eastAsia="Consolas" w:cs="Consolas"/>
                <w:spacing w:val="2"/>
                <w:kern w:val="0"/>
                <w:szCs w:val="20"/>
                <w:bdr w:val="single" w:color="DDDDDD" w:sz="6" w:space="0"/>
                <w:shd w:val="clear" w:color="auto" w:fill="F1F1F1"/>
                <w:lang w:bidi="ar"/>
              </w:rPr>
              <w:t>integer, parameter :: realType = selected_real_kind(12)</w:t>
            </w:r>
          </w:p>
        </w:tc>
      </w:tr>
      <w:tr w14:paraId="267C0CD8">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1BBF16C">
            <w:pPr>
              <w:widowControl/>
              <w:spacing w:line="18" w:lineRule="atLeast"/>
              <w:jc w:val="center"/>
              <w:rPr>
                <w:rFonts w:ascii="Arial" w:hAnsi="Arial" w:cs="Arial"/>
                <w:spacing w:val="2"/>
                <w:sz w:val="20"/>
                <w:szCs w:val="20"/>
              </w:rPr>
            </w:pPr>
            <w:r>
              <w:rPr>
                <w:rStyle w:val="29"/>
                <w:rFonts w:ascii="Arial" w:hAnsi="Arial" w:cs="Arial"/>
                <w:bCs/>
                <w:spacing w:val="2"/>
                <w:kern w:val="0"/>
                <w:sz w:val="20"/>
                <w:szCs w:val="20"/>
                <w:lang w:bidi="ar"/>
              </w:rPr>
              <w:t>hypData</w:t>
            </w:r>
          </w:p>
        </w:tc>
        <w:tc>
          <w:tcPr>
            <w:tcW w:w="2384" w:type="dxa"/>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2299CE4">
            <w:pPr>
              <w:widowControl/>
              <w:spacing w:line="18" w:lineRule="atLeast"/>
              <w:jc w:val="center"/>
              <w:rPr>
                <w:rFonts w:ascii="Arial" w:hAnsi="Arial" w:cs="Arial"/>
                <w:spacing w:val="2"/>
                <w:sz w:val="20"/>
                <w:szCs w:val="20"/>
              </w:rPr>
            </w:pPr>
            <w:r>
              <w:rPr>
                <w:rFonts w:ascii="Arial" w:hAnsi="Arial" w:cs="Arial"/>
                <w:spacing w:val="2"/>
                <w:kern w:val="0"/>
                <w:sz w:val="20"/>
                <w:szCs w:val="20"/>
                <w:lang w:bidi="ar"/>
              </w:rPr>
              <w:t>提供网格</w:t>
            </w:r>
            <w:r>
              <w:rPr>
                <w:rFonts w:hint="eastAsia" w:ascii="Arial" w:hAnsi="Arial" w:cs="Arial"/>
                <w:spacing w:val="2"/>
                <w:kern w:val="0"/>
                <w:sz w:val="20"/>
                <w:szCs w:val="20"/>
                <w:lang w:bidi="ar"/>
              </w:rPr>
              <w:t>数据信息、</w:t>
            </w:r>
            <w:r>
              <w:rPr>
                <w:rFonts w:ascii="Arial" w:hAnsi="Arial" w:cs="Arial"/>
                <w:spacing w:val="2"/>
                <w:kern w:val="0"/>
                <w:sz w:val="20"/>
                <w:szCs w:val="20"/>
                <w:lang w:bidi="ar"/>
              </w:rPr>
              <w:t>拓扑信息</w:t>
            </w:r>
          </w:p>
        </w:tc>
        <w:tc>
          <w:tcPr>
            <w:tcW w:w="5014" w:type="dxa"/>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174BCCE">
            <w:pPr>
              <w:widowControl/>
              <w:spacing w:line="18" w:lineRule="atLeast"/>
              <w:jc w:val="center"/>
              <w:rPr>
                <w:rFonts w:ascii="Arial" w:hAnsi="Arial" w:cs="Arial"/>
                <w:spacing w:val="2"/>
                <w:sz w:val="20"/>
                <w:szCs w:val="20"/>
              </w:rPr>
            </w:pPr>
            <w:r>
              <w:rPr>
                <w:rStyle w:val="31"/>
                <w:rFonts w:ascii="Consolas" w:hAnsi="Consolas" w:eastAsia="Consolas" w:cs="Consolas"/>
                <w:spacing w:val="2"/>
                <w:kern w:val="0"/>
                <w:szCs w:val="20"/>
                <w:bdr w:val="single" w:color="DDDDDD" w:sz="6" w:space="0"/>
                <w:shd w:val="clear" w:color="auto" w:fill="F1F1F1"/>
                <w:lang w:bidi="ar"/>
              </w:rPr>
              <w:t>Vec, dimension(:), allocatable :: X</w:t>
            </w:r>
          </w:p>
        </w:tc>
      </w:tr>
    </w:tbl>
    <w:p w14:paraId="5DF24BA2">
      <w:pPr>
        <w:bidi w:val="0"/>
        <w:rPr>
          <w:rFonts w:hint="eastAsia"/>
          <w:b/>
          <w:bCs/>
        </w:rPr>
      </w:pPr>
      <w:r>
        <w:rPr>
          <w:rFonts w:hint="eastAsia"/>
          <w:b/>
          <w:bCs/>
        </w:rPr>
        <w:t>功能支撑模块</w:t>
      </w:r>
    </w:p>
    <w:p w14:paraId="4A10399D">
      <w:pPr>
        <w:pStyle w:val="2"/>
        <w:rPr>
          <w:rFonts w:hint="eastAsia"/>
          <w:b/>
          <w:bCs/>
        </w:rPr>
      </w:pPr>
    </w:p>
    <w:p w14:paraId="1632DCE3">
      <w:pPr>
        <w:pStyle w:val="14"/>
      </w:pPr>
      <w:r>
        <w:t xml:space="preserve">表 </w:t>
      </w:r>
      <w:r>
        <w:fldChar w:fldCharType="begin"/>
      </w:r>
      <w:r>
        <w:instrText xml:space="preserve"> SEQ 表 \* ARABIC </w:instrText>
      </w:r>
      <w:r>
        <w:fldChar w:fldCharType="separate"/>
      </w:r>
      <w:r>
        <w:t>3</w:t>
      </w:r>
      <w:r>
        <w:fldChar w:fldCharType="end"/>
      </w:r>
      <w:r>
        <w:rPr>
          <w:rFonts w:hint="eastAsia"/>
          <w:lang w:val="en-US" w:eastAsia="zh-CN"/>
        </w:rPr>
        <w:t>功能支撑</w:t>
      </w:r>
      <w:r>
        <w:rPr>
          <w:rFonts w:hint="eastAsia"/>
        </w:rPr>
        <w:t>模块说明</w:t>
      </w:r>
    </w:p>
    <w:tbl>
      <w:tblPr>
        <w:tblStyle w:val="26"/>
        <w:tblpPr w:leftFromText="180" w:rightFromText="180" w:vertAnchor="text" w:horzAnchor="page" w:tblpXSpec="center" w:tblpY="447"/>
        <w:tblOverlap w:val="never"/>
        <w:tblW w:w="0" w:type="auto"/>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008"/>
        <w:gridCol w:w="1324"/>
        <w:gridCol w:w="4793"/>
      </w:tblGrid>
      <w:tr w14:paraId="5E551D7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cantSplit/>
          <w:jc w:val="cent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6C046D2">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模块名称</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914862A">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依赖类型</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B597348">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关键功能</w:t>
            </w:r>
          </w:p>
        </w:tc>
      </w:tr>
      <w:tr w14:paraId="72C9BAA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cantSplit/>
          <w:jc w:val="center"/>
        </w:trPr>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9B1A666">
            <w:pPr>
              <w:widowControl/>
              <w:spacing w:line="18" w:lineRule="atLeast"/>
              <w:jc w:val="center"/>
              <w:rPr>
                <w:rFonts w:ascii="Arial" w:hAnsi="Arial" w:cs="Arial"/>
                <w:spacing w:val="2"/>
                <w:sz w:val="20"/>
                <w:szCs w:val="20"/>
              </w:rPr>
            </w:pPr>
            <w:r>
              <w:rPr>
                <w:rStyle w:val="29"/>
                <w:rFonts w:ascii="Arial" w:hAnsi="Arial" w:cs="Arial"/>
                <w:bCs/>
                <w:spacing w:val="2"/>
                <w:kern w:val="0"/>
                <w:sz w:val="20"/>
                <w:szCs w:val="20"/>
                <w:lang w:bidi="ar"/>
              </w:rPr>
              <w:t>runHyperbolic</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4027A76">
            <w:pPr>
              <w:widowControl/>
              <w:spacing w:line="18" w:lineRule="atLeast"/>
              <w:jc w:val="center"/>
              <w:rPr>
                <w:rFonts w:ascii="Arial" w:hAnsi="Arial" w:cs="Arial"/>
                <w:spacing w:val="2"/>
                <w:sz w:val="20"/>
                <w:szCs w:val="20"/>
              </w:rPr>
            </w:pPr>
            <w:r>
              <w:rPr>
                <w:rFonts w:hint="eastAsia" w:ascii="Arial" w:hAnsi="Arial" w:cs="Arial"/>
                <w:spacing w:val="2"/>
                <w:kern w:val="0"/>
                <w:sz w:val="20"/>
                <w:szCs w:val="20"/>
                <w:lang w:bidi="ar"/>
              </w:rPr>
              <w:t>强</w:t>
            </w:r>
            <w:r>
              <w:rPr>
                <w:rFonts w:ascii="Arial" w:hAnsi="Arial" w:cs="Arial"/>
                <w:spacing w:val="2"/>
                <w:kern w:val="0"/>
                <w:sz w:val="20"/>
                <w:szCs w:val="20"/>
                <w:lang w:bidi="ar"/>
              </w:rPr>
              <w:t>依赖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A29C679">
            <w:pPr>
              <w:widowControl/>
              <w:spacing w:line="18" w:lineRule="atLeast"/>
              <w:jc w:val="center"/>
              <w:rPr>
                <w:rFonts w:ascii="Arial" w:hAnsi="Arial" w:cs="Arial"/>
                <w:spacing w:val="2"/>
                <w:sz w:val="20"/>
                <w:szCs w:val="20"/>
              </w:rPr>
            </w:pPr>
            <w:r>
              <w:rPr>
                <w:rFonts w:hint="eastAsia" w:ascii="Arial" w:hAnsi="Arial" w:cs="Arial"/>
                <w:spacing w:val="2"/>
                <w:kern w:val="0"/>
                <w:sz w:val="20"/>
                <w:szCs w:val="20"/>
                <w:lang w:bidi="ar"/>
              </w:rPr>
              <w:t>双曲推进算法程序</w:t>
            </w:r>
          </w:p>
        </w:tc>
      </w:tr>
      <w:tr w14:paraId="3880070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cantSplit/>
          <w:jc w:val="center"/>
        </w:trPr>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59E1269">
            <w:pPr>
              <w:widowControl/>
              <w:spacing w:line="18" w:lineRule="atLeast"/>
              <w:jc w:val="center"/>
              <w:rPr>
                <w:rFonts w:ascii="Arial" w:hAnsi="Arial" w:cs="Arial"/>
                <w:spacing w:val="2"/>
                <w:sz w:val="20"/>
                <w:szCs w:val="20"/>
              </w:rPr>
            </w:pPr>
            <w:r>
              <w:rPr>
                <w:rStyle w:val="29"/>
                <w:rFonts w:ascii="Arial" w:hAnsi="Arial" w:cs="Arial"/>
                <w:bCs/>
                <w:spacing w:val="2"/>
                <w:kern w:val="0"/>
                <w:sz w:val="20"/>
                <w:szCs w:val="20"/>
                <w:lang w:bidi="ar"/>
              </w:rPr>
              <w:t>communication</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A568313">
            <w:pPr>
              <w:widowControl/>
              <w:spacing w:line="18" w:lineRule="atLeast"/>
              <w:jc w:val="center"/>
              <w:rPr>
                <w:rFonts w:ascii="Arial" w:hAnsi="Arial" w:cs="Arial"/>
                <w:spacing w:val="2"/>
                <w:sz w:val="20"/>
                <w:szCs w:val="20"/>
              </w:rPr>
            </w:pPr>
            <w:r>
              <w:rPr>
                <w:rFonts w:ascii="Arial" w:hAnsi="Arial" w:cs="Arial"/>
                <w:spacing w:val="2"/>
                <w:kern w:val="0"/>
                <w:sz w:val="20"/>
                <w:szCs w:val="20"/>
                <w:lang w:bidi="ar"/>
              </w:rPr>
              <w:t>条件依赖</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46873F3">
            <w:pPr>
              <w:widowControl/>
              <w:spacing w:line="18" w:lineRule="atLeast"/>
              <w:jc w:val="center"/>
              <w:rPr>
                <w:rFonts w:ascii="Arial" w:hAnsi="Arial" w:cs="Arial"/>
                <w:spacing w:val="2"/>
                <w:sz w:val="20"/>
                <w:szCs w:val="20"/>
              </w:rPr>
            </w:pPr>
            <w:r>
              <w:rPr>
                <w:rFonts w:ascii="Arial" w:hAnsi="Arial" w:cs="Arial"/>
                <w:spacing w:val="2"/>
                <w:kern w:val="0"/>
                <w:sz w:val="20"/>
                <w:szCs w:val="20"/>
                <w:lang w:bidi="ar"/>
              </w:rPr>
              <w:t>MPI并行通信支持（仅在开启并行计算时激活）</w:t>
            </w:r>
          </w:p>
        </w:tc>
      </w:tr>
      <w:tr w14:paraId="1D0E151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cantSplit/>
          <w:jc w:val="center"/>
        </w:trPr>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6DC1F0A">
            <w:pPr>
              <w:widowControl/>
              <w:spacing w:line="18" w:lineRule="atLeast"/>
              <w:jc w:val="center"/>
              <w:rPr>
                <w:rStyle w:val="29"/>
                <w:rFonts w:ascii="Arial" w:hAnsi="Arial" w:cs="Arial"/>
                <w:bCs/>
                <w:spacing w:val="2"/>
                <w:kern w:val="0"/>
                <w:sz w:val="20"/>
                <w:szCs w:val="20"/>
                <w:lang w:bidi="ar"/>
              </w:rPr>
            </w:pPr>
            <w:r>
              <w:rPr>
                <w:rFonts w:ascii="Arial" w:hAnsi="Arial" w:cs="Arial"/>
                <w:b/>
                <w:bCs/>
                <w:spacing w:val="2"/>
                <w:kern w:val="0"/>
                <w:sz w:val="20"/>
                <w:szCs w:val="20"/>
                <w:lang w:bidi="ar"/>
              </w:rPr>
              <w:t>PatchAnalyze</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4B10B80">
            <w:pPr>
              <w:widowControl/>
              <w:spacing w:line="18" w:lineRule="atLeast"/>
              <w:jc w:val="center"/>
              <w:rPr>
                <w:rFonts w:ascii="Arial" w:hAnsi="Arial" w:cs="Arial"/>
                <w:spacing w:val="2"/>
                <w:kern w:val="0"/>
                <w:sz w:val="20"/>
                <w:szCs w:val="20"/>
                <w:lang w:bidi="ar"/>
              </w:rPr>
            </w:pPr>
            <w:r>
              <w:rPr>
                <w:rFonts w:hint="eastAsia" w:ascii="Arial" w:hAnsi="Arial" w:cs="Arial"/>
                <w:spacing w:val="2"/>
                <w:kern w:val="0"/>
                <w:sz w:val="20"/>
                <w:szCs w:val="20"/>
                <w:lang w:bidi="ar"/>
              </w:rPr>
              <w:t>强</w:t>
            </w:r>
            <w:r>
              <w:rPr>
                <w:rFonts w:ascii="Arial" w:hAnsi="Arial" w:cs="Arial"/>
                <w:spacing w:val="2"/>
                <w:kern w:val="0"/>
                <w:sz w:val="20"/>
                <w:szCs w:val="20"/>
                <w:lang w:bidi="ar"/>
              </w:rPr>
              <w:t>依赖</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E7105CD">
            <w:pPr>
              <w:widowControl/>
              <w:spacing w:line="18" w:lineRule="atLeast"/>
              <w:jc w:val="center"/>
              <w:rPr>
                <w:rFonts w:hint="eastAsia" w:ascii="Arial" w:hAnsi="Arial" w:cs="Arial"/>
                <w:spacing w:val="2"/>
                <w:kern w:val="0"/>
                <w:sz w:val="20"/>
                <w:szCs w:val="20"/>
                <w:lang w:bidi="ar"/>
              </w:rPr>
            </w:pPr>
            <w:r>
              <w:rPr>
                <w:rFonts w:ascii="Arial" w:hAnsi="Arial" w:cs="Arial"/>
                <w:spacing w:val="2"/>
                <w:kern w:val="0"/>
                <w:sz w:val="20"/>
                <w:szCs w:val="20"/>
                <w:lang w:bidi="ar"/>
              </w:rPr>
              <w:t>结构网格拓扑关系解析</w:t>
            </w:r>
          </w:p>
        </w:tc>
      </w:tr>
    </w:tbl>
    <w:p w14:paraId="1B9C6FAE">
      <w:pPr>
        <w:pStyle w:val="10"/>
        <w:bidi w:val="0"/>
      </w:pPr>
      <w:r>
        <w:rPr>
          <w:rFonts w:hint="eastAsia"/>
        </w:rPr>
        <w:t>异常处理</w:t>
      </w:r>
    </w:p>
    <w:p w14:paraId="61D9F583">
      <w:r>
        <w:rPr>
          <w:rFonts w:hint="eastAsia"/>
        </w:rPr>
        <w:t>对于该模块存在的异常情况，进行下表内方法处理</w:t>
      </w:r>
    </w:p>
    <w:p w14:paraId="01AC7E4E">
      <w:pPr>
        <w:pStyle w:val="14"/>
      </w:pPr>
      <w:r>
        <w:t xml:space="preserve">表 </w:t>
      </w:r>
      <w:r>
        <w:fldChar w:fldCharType="begin"/>
      </w:r>
      <w:r>
        <w:instrText xml:space="preserve"> SEQ 表 \* ARABIC </w:instrText>
      </w:r>
      <w:r>
        <w:fldChar w:fldCharType="separate"/>
      </w:r>
      <w:r>
        <w:t>4</w:t>
      </w:r>
      <w:r>
        <w:fldChar w:fldCharType="end"/>
      </w:r>
      <w:r>
        <w:rPr>
          <w:rFonts w:hint="eastAsia"/>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6"/>
        <w:gridCol w:w="4734"/>
      </w:tblGrid>
      <w:tr w14:paraId="28DF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51763666">
            <w:pPr>
              <w:jc w:val="center"/>
            </w:pPr>
            <w:r>
              <w:rPr>
                <w:rFonts w:hint="eastAsia"/>
              </w:rPr>
              <w:t>异常类型</w:t>
            </w:r>
          </w:p>
        </w:tc>
        <w:tc>
          <w:tcPr>
            <w:tcW w:w="2778" w:type="pct"/>
          </w:tcPr>
          <w:p w14:paraId="3F11CC83">
            <w:pPr>
              <w:jc w:val="center"/>
            </w:pPr>
            <w:r>
              <w:rPr>
                <w:rFonts w:hint="eastAsia"/>
              </w:rPr>
              <w:t>处理方式</w:t>
            </w:r>
          </w:p>
        </w:tc>
      </w:tr>
      <w:tr w14:paraId="4175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21DA707">
            <w:pPr>
              <w:jc w:val="center"/>
            </w:pPr>
            <w:r>
              <w:rPr>
                <w:rFonts w:hint="eastAsia"/>
              </w:rPr>
              <w:t>文件不存在</w:t>
            </w:r>
          </w:p>
        </w:tc>
        <w:tc>
          <w:tcPr>
            <w:tcW w:w="2778" w:type="pct"/>
          </w:tcPr>
          <w:p w14:paraId="669D73EF">
            <w:pPr>
              <w:jc w:val="center"/>
            </w:pPr>
            <w:r>
              <w:rPr>
                <w:rFonts w:hint="eastAsia"/>
              </w:rPr>
              <w:t xml:space="preserve">抛出异常 </w:t>
            </w:r>
          </w:p>
        </w:tc>
      </w:tr>
      <w:tr w14:paraId="2232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73708CF9">
            <w:pPr>
              <w:jc w:val="center"/>
              <w:rPr>
                <w:rFonts w:hint="eastAsia"/>
              </w:rPr>
            </w:pPr>
            <w:r>
              <w:rPr>
                <w:rFonts w:hint="eastAsia"/>
              </w:rPr>
              <w:t>双曲推进失败</w:t>
            </w:r>
          </w:p>
        </w:tc>
        <w:tc>
          <w:tcPr>
            <w:tcW w:w="2778" w:type="pct"/>
          </w:tcPr>
          <w:p w14:paraId="3FDD271D">
            <w:pPr>
              <w:jc w:val="center"/>
              <w:rPr>
                <w:rFonts w:hint="eastAsia"/>
              </w:rPr>
            </w:pPr>
            <w:r>
              <w:rPr>
                <w:rFonts w:hint="eastAsia"/>
              </w:rPr>
              <w:t>求解器退出</w:t>
            </w:r>
          </w:p>
        </w:tc>
      </w:tr>
      <w:tr w14:paraId="2CCB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53E67DCA">
            <w:pPr>
              <w:jc w:val="center"/>
            </w:pPr>
            <w:r>
              <w:rPr>
                <w:rFonts w:hint="eastAsia"/>
              </w:rPr>
              <w:t>索引错误</w:t>
            </w:r>
          </w:p>
        </w:tc>
        <w:tc>
          <w:tcPr>
            <w:tcW w:w="2778" w:type="pct"/>
          </w:tcPr>
          <w:p w14:paraId="4C7482D4">
            <w:pPr>
              <w:jc w:val="center"/>
            </w:pPr>
            <w:r>
              <w:rPr>
                <w:rFonts w:hint="eastAsia"/>
              </w:rPr>
              <w:t>抛出异常</w:t>
            </w:r>
          </w:p>
        </w:tc>
      </w:tr>
      <w:tr w14:paraId="0CA9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19ECE81">
            <w:pPr>
              <w:jc w:val="center"/>
            </w:pPr>
            <w:r>
              <w:rPr>
                <w:rFonts w:hint="eastAsia"/>
              </w:rPr>
              <w:t>内存错误</w:t>
            </w:r>
          </w:p>
        </w:tc>
        <w:tc>
          <w:tcPr>
            <w:tcW w:w="2778" w:type="pct"/>
          </w:tcPr>
          <w:p w14:paraId="6464DE1D">
            <w:pPr>
              <w:jc w:val="center"/>
            </w:pPr>
            <w:r>
              <w:rPr>
                <w:rFonts w:hint="eastAsia"/>
              </w:rPr>
              <w:t>抛出异常</w:t>
            </w:r>
          </w:p>
        </w:tc>
      </w:tr>
      <w:tr w14:paraId="36A0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6C431C82">
            <w:pPr>
              <w:jc w:val="center"/>
            </w:pPr>
            <w:r>
              <w:t>参数超出合法范围</w:t>
            </w:r>
          </w:p>
        </w:tc>
        <w:tc>
          <w:tcPr>
            <w:tcW w:w="2778" w:type="pct"/>
          </w:tcPr>
          <w:p w14:paraId="65A99AB0">
            <w:pPr>
              <w:jc w:val="center"/>
            </w:pPr>
            <w:r>
              <w:rPr>
                <w:rFonts w:hint="eastAsia"/>
              </w:rPr>
              <w:t>抛出异常</w:t>
            </w:r>
          </w:p>
        </w:tc>
      </w:tr>
    </w:tbl>
    <w:p w14:paraId="5D1AA53D">
      <w:pPr>
        <w:pStyle w:val="10"/>
        <w:bidi w:val="0"/>
      </w:pPr>
      <w:r>
        <w:rPr>
          <w:rFonts w:hint="eastAsia"/>
        </w:rPr>
        <w:t>性能优化</w:t>
      </w:r>
    </w:p>
    <w:p w14:paraId="6B3FB35D">
      <w:pPr>
        <w:bidi w:val="0"/>
      </w:pPr>
      <w:r>
        <w:rPr>
          <w:rFonts w:hint="eastAsia"/>
        </w:rPr>
        <w:t>1) 二进制高效读取：相对于ASCII文本格式大幅提高读写性能。</w:t>
      </w:r>
    </w:p>
    <w:p w14:paraId="3A5D0DDF">
      <w:pPr>
        <w:rPr>
          <w:rFonts w:hint="eastAsia"/>
        </w:rPr>
      </w:pPr>
      <w:r>
        <w:rPr>
          <w:rFonts w:hint="eastAsia"/>
        </w:rPr>
        <w:t>2) MPI并行计算：</w:t>
      </w:r>
      <w:r>
        <w:t>多进程并行处理可显著减少整体计算时间</w:t>
      </w:r>
      <w:r>
        <w:rPr>
          <w:rFonts w:hint="eastAsia"/>
        </w:rPr>
        <w:t>，</w:t>
      </w:r>
      <w:r>
        <w:t>数据分块处理降低单进程内存峰值</w:t>
      </w:r>
      <w:r>
        <w:rPr>
          <w:rFonts w:hint="eastAsia"/>
        </w:rPr>
        <w:t>，</w:t>
      </w:r>
      <w:r>
        <w:t>分布式内存管理避免全局数据复制</w:t>
      </w:r>
      <w:r>
        <w:rPr>
          <w:rFonts w:hint="eastAsia"/>
        </w:rPr>
        <w:t>。</w:t>
      </w:r>
    </w:p>
    <w:p w14:paraId="535D290B">
      <w:pPr>
        <w:pStyle w:val="8"/>
      </w:pPr>
      <w:r>
        <w:t>多层直角背景网格生成子模块</w:t>
      </w:r>
    </w:p>
    <w:p w14:paraId="5B5BA94E">
      <w:pPr>
        <w:pStyle w:val="10"/>
        <w:bidi w:val="0"/>
      </w:pPr>
      <w:r>
        <w:rPr>
          <w:rFonts w:hint="eastAsia"/>
        </w:rPr>
        <w:t>模块概述</w:t>
      </w:r>
    </w:p>
    <w:p w14:paraId="667AE9C7">
      <w:pPr>
        <w:pStyle w:val="11"/>
        <w:bidi w:val="0"/>
        <w:rPr>
          <w:rFonts w:hint="eastAsia"/>
        </w:rPr>
      </w:pPr>
      <w:r>
        <w:rPr>
          <w:rFonts w:hint="eastAsia"/>
        </w:rPr>
        <w:t>模块功能</w:t>
      </w:r>
    </w:p>
    <w:p w14:paraId="37FC7FE3">
      <w:pPr>
        <w:spacing w:line="400" w:lineRule="exact"/>
        <w:ind w:firstLine="420"/>
        <w:rPr>
          <w:rFonts w:ascii="Calibri" w:hAnsi="Calibri" w:cs="Calibri"/>
        </w:rPr>
      </w:pPr>
      <w:r>
        <w:rPr>
          <w:rFonts w:ascii="Calibri" w:hAnsi="Calibri" w:cs="Calibri"/>
        </w:rPr>
        <w:t>在远离复杂物面的远场区域采用直角网格自动离散物理空间作为背景网格。直角网格的几何形状简单、规则，无须进行坐标变换，因此基于直角网格的数值离散方法不仅内存占用小，计算速度快，而且相较于曲线网格，计算误差也更小。另外，复杂非定常流动问题中存在多尺度特征，采用分辨率自适应的块结构直角网格来捕捉这些特征能够大大降低网格量，从而在不影响数值模拟准确度的情况下，极大地加速计算。</w:t>
      </w:r>
    </w:p>
    <w:p w14:paraId="6CC2E8BA">
      <w:pPr>
        <w:spacing w:line="240" w:lineRule="auto"/>
        <w:ind w:firstLine="420"/>
        <w:jc w:val="center"/>
        <w:rPr>
          <w:rFonts w:ascii="Calibri" w:hAnsi="Calibri" w:cs="Calibri"/>
        </w:rPr>
      </w:pPr>
      <w:r>
        <w:rPr>
          <w:rFonts w:ascii="Calibri" w:hAnsi="Calibri" w:cs="Calibri"/>
        </w:rPr>
        <w:drawing>
          <wp:inline distT="0" distB="0" distL="0" distR="0">
            <wp:extent cx="4319905" cy="1250315"/>
            <wp:effectExtent l="0" t="0" r="4445" b="698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1"/>
                    <a:stretch>
                      <a:fillRect/>
                    </a:stretch>
                  </pic:blipFill>
                  <pic:spPr>
                    <a:xfrm>
                      <a:off x="0" y="0"/>
                      <a:ext cx="4319905" cy="1250315"/>
                    </a:xfrm>
                    <a:prstGeom prst="rect">
                      <a:avLst/>
                    </a:prstGeom>
                  </pic:spPr>
                </pic:pic>
              </a:graphicData>
            </a:graphic>
          </wp:inline>
        </w:drawing>
      </w:r>
    </w:p>
    <w:p w14:paraId="0C67096E">
      <w:pPr>
        <w:pStyle w:val="14"/>
        <w:rPr>
          <w:szCs w:val="21"/>
        </w:rPr>
      </w:pPr>
      <w:r>
        <w:t xml:space="preserve">图 </w:t>
      </w:r>
      <w:r>
        <w:fldChar w:fldCharType="begin"/>
      </w:r>
      <w:r>
        <w:instrText xml:space="preserve"> SEQ 图 \* ARABIC </w:instrText>
      </w:r>
      <w:r>
        <w:fldChar w:fldCharType="separate"/>
      </w:r>
      <w:r>
        <w:t>5</w:t>
      </w:r>
      <w:r>
        <w:fldChar w:fldCharType="end"/>
      </w:r>
      <w:r>
        <w:rPr>
          <w:szCs w:val="21"/>
        </w:rPr>
        <w:t>多层直角背景网格生成子模块流程图</w:t>
      </w:r>
    </w:p>
    <w:p w14:paraId="265D69EB">
      <w:pPr>
        <w:pStyle w:val="11"/>
        <w:bidi w:val="0"/>
      </w:pPr>
      <w:r>
        <w:rPr>
          <w:rFonts w:hint="eastAsia"/>
        </w:rPr>
        <w:t>模块输入</w:t>
      </w:r>
    </w:p>
    <w:p w14:paraId="18C33868">
      <w:pPr>
        <w:ind w:firstLine="420"/>
        <w:rPr>
          <w:rFonts w:hint="eastAsia"/>
        </w:rPr>
      </w:pPr>
      <w:r>
        <w:rPr>
          <w:rFonts w:hint="eastAsia"/>
        </w:rPr>
        <w:t>本模块的输入信息为由贴体网格生成模块生成的最外层网格面数据。</w:t>
      </w:r>
    </w:p>
    <w:p w14:paraId="47820A90">
      <w:pPr>
        <w:pStyle w:val="11"/>
        <w:bidi w:val="0"/>
      </w:pPr>
      <w:r>
        <w:rPr>
          <w:rFonts w:hint="eastAsia"/>
        </w:rPr>
        <w:t>模块输出</w:t>
      </w:r>
    </w:p>
    <w:p w14:paraId="29C6CCC1">
      <w:pPr>
        <w:pStyle w:val="2"/>
        <w:ind w:firstLine="480" w:firstLineChars="200"/>
        <w:rPr>
          <w:rFonts w:hint="eastAsia"/>
        </w:rPr>
      </w:pPr>
      <w:r>
        <w:rPr>
          <w:rFonts w:hint="eastAsia"/>
        </w:rPr>
        <w:t>本模块使用由贴体网格生成模块生成的最外层网格面数据，调用自适应直角网格生成子模块生成结构网格。生成的网格块、网格面、网格线坐标数据存储在数据库中，网格块、网格面、网格线拓扑关系数据存储在内存中，供后续模块使用。</w:t>
      </w:r>
    </w:p>
    <w:p w14:paraId="05C91AC5">
      <w:pPr>
        <w:pStyle w:val="10"/>
        <w:bidi w:val="0"/>
      </w:pPr>
      <w:r>
        <w:rPr>
          <w:rFonts w:hint="eastAsia"/>
        </w:rPr>
        <w:t>模块程序设计细节</w:t>
      </w:r>
    </w:p>
    <w:p w14:paraId="0F14A008">
      <w:pPr>
        <w:pStyle w:val="11"/>
        <w:bidi w:val="0"/>
      </w:pPr>
      <w:r>
        <w:rPr>
          <w:rFonts w:hint="eastAsia"/>
        </w:rPr>
        <w:t>模块主要结构</w:t>
      </w:r>
    </w:p>
    <w:p w14:paraId="3AA7FA86">
      <w:pPr>
        <w:spacing w:line="400" w:lineRule="exact"/>
      </w:pPr>
      <w:r>
        <w:rPr>
          <w:rFonts w:hint="eastAsia"/>
        </w:rPr>
        <w:t>该模块的计算流程如下</w:t>
      </w:r>
    </w:p>
    <w:p w14:paraId="5942BF2B">
      <w:pPr>
        <w:spacing w:line="400" w:lineRule="exact"/>
        <w:rPr>
          <w:rFonts w:ascii="Calibri" w:hAnsi="Calibri" w:cs="Calibri"/>
        </w:rPr>
      </w:pPr>
      <w:r>
        <w:rPr>
          <w:rFonts w:ascii="Calibri" w:hAnsi="Calibri" w:cs="Calibri"/>
        </w:rPr>
        <w:t>步骤 1：</w:t>
      </w:r>
      <w:r>
        <w:rPr>
          <w:rFonts w:hint="eastAsia" w:ascii="Calibri" w:hAnsi="Calibri" w:cs="Calibri"/>
        </w:rPr>
        <w:t>选取</w:t>
      </w:r>
      <w:r>
        <w:rPr>
          <w:rFonts w:hint="eastAsia"/>
        </w:rPr>
        <w:t>最外层网格面</w:t>
      </w:r>
      <w:r>
        <w:rPr>
          <w:rFonts w:hint="eastAsia" w:ascii="Calibri" w:hAnsi="Calibri" w:cs="Calibri"/>
        </w:rPr>
        <w:t>。</w:t>
      </w:r>
    </w:p>
    <w:p w14:paraId="70ACC250">
      <w:pPr>
        <w:spacing w:line="400" w:lineRule="exact"/>
      </w:pPr>
      <w:r>
        <w:rPr>
          <w:rFonts w:ascii="Calibri" w:hAnsi="Calibri" w:cs="Calibri"/>
        </w:rPr>
        <w:t xml:space="preserve">步骤 </w:t>
      </w:r>
      <w:r>
        <w:rPr>
          <w:rFonts w:hint="eastAsia" w:ascii="Calibri" w:hAnsi="Calibri" w:cs="Calibri"/>
        </w:rPr>
        <w:t>2</w:t>
      </w:r>
      <w:r>
        <w:rPr>
          <w:rFonts w:ascii="Calibri" w:hAnsi="Calibri" w:cs="Calibri"/>
        </w:rPr>
        <w:t>：</w:t>
      </w:r>
      <w:r>
        <w:rPr>
          <w:rFonts w:hint="eastAsia" w:ascii="Calibri" w:hAnsi="Calibri" w:cs="Calibri"/>
        </w:rPr>
        <w:t>将网格面三角化为非结构网格。</w:t>
      </w:r>
    </w:p>
    <w:p w14:paraId="2EA77445">
      <w:pPr>
        <w:pStyle w:val="2"/>
      </w:pPr>
      <w:r>
        <w:t xml:space="preserve">步骤 </w:t>
      </w:r>
      <w:r>
        <w:rPr>
          <w:rFonts w:hint="eastAsia"/>
        </w:rPr>
        <w:t>3</w:t>
      </w:r>
      <w:r>
        <w:t>：</w:t>
      </w:r>
      <w:r>
        <w:rPr>
          <w:rFonts w:hint="eastAsia"/>
        </w:rPr>
        <w:t>设置自适应网格生成求解器输入参数。</w:t>
      </w:r>
    </w:p>
    <w:p w14:paraId="425BBF38">
      <w:pPr>
        <w:rPr>
          <w:rFonts w:hint="eastAsia"/>
        </w:rPr>
      </w:pPr>
      <w:r>
        <w:t xml:space="preserve">步骤 </w:t>
      </w:r>
      <w:r>
        <w:rPr>
          <w:rFonts w:hint="eastAsia"/>
        </w:rPr>
        <w:t>4</w:t>
      </w:r>
      <w:r>
        <w:t>：</w:t>
      </w:r>
      <w:r>
        <w:rPr>
          <w:rFonts w:hint="eastAsia"/>
        </w:rPr>
        <w:t>调用自适应网格生成求解器生成网格块坐标数据。</w:t>
      </w:r>
    </w:p>
    <w:p w14:paraId="269E0708">
      <w:pPr>
        <w:rPr>
          <w:rFonts w:hint="eastAsia"/>
        </w:rPr>
      </w:pPr>
      <w:r>
        <w:rPr>
          <w:rFonts w:ascii="Calibri" w:hAnsi="Calibri" w:cs="Calibri"/>
        </w:rPr>
        <w:t xml:space="preserve">步骤 </w:t>
      </w:r>
      <w:r>
        <w:rPr>
          <w:rFonts w:hint="eastAsia" w:ascii="Calibri" w:hAnsi="Calibri" w:cs="Calibri"/>
        </w:rPr>
        <w:t>5：从</w:t>
      </w:r>
      <w:r>
        <w:rPr>
          <w:rFonts w:hint="eastAsia"/>
        </w:rPr>
        <w:t>网格块坐标数据中解析出网格拓扑关系数据。</w:t>
      </w:r>
    </w:p>
    <w:p w14:paraId="34C95CE0">
      <w:pPr>
        <w:pStyle w:val="11"/>
        <w:bidi w:val="0"/>
      </w:pPr>
      <w:r>
        <w:rPr>
          <w:rFonts w:hint="eastAsia"/>
        </w:rPr>
        <w:t>算法实现</w:t>
      </w:r>
    </w:p>
    <w:p w14:paraId="7EEBD43B">
      <w:pPr>
        <w:pStyle w:val="12"/>
      </w:pPr>
      <w:r>
        <w:rPr>
          <w:rFonts w:hint="eastAsia"/>
        </w:rPr>
        <w:t>自适应网格生成算法</w:t>
      </w:r>
    </w:p>
    <w:p w14:paraId="12E03315">
      <w:pPr>
        <w:bidi w:val="0"/>
        <w:ind w:firstLine="480" w:firstLineChars="200"/>
        <w:rPr>
          <w:rFonts w:hint="eastAsia"/>
        </w:rPr>
      </w:pPr>
      <w:r>
        <w:rPr>
          <w:rFonts w:hint="eastAsia"/>
        </w:rPr>
        <w:t xml:space="preserve">结构化自适应网格细化技术(SAMR)是由 </w:t>
      </w:r>
      <w:r>
        <w:t xml:space="preserve">Berger 和Oliger </w:t>
      </w:r>
      <w:r>
        <w:rPr>
          <w:rFonts w:hint="eastAsia"/>
        </w:rPr>
        <w:t>首创的网格生成方法。早期的SAMR方法使用旋转的细化网格,需要复杂的插值操作。后来 Berge 和Collela 提出了一种简化的SAMR变体,只允许生成与粗网格对齐的细化网格块。这种简化的SAMR变体在计算机上表现出了很高的效率。</w:t>
      </w:r>
    </w:p>
    <w:p w14:paraId="3E1466D9">
      <w:pPr>
        <w:bidi w:val="0"/>
        <w:ind w:firstLine="480" w:firstLineChars="200"/>
        <w:rPr>
          <w:rFonts w:hint="eastAsia"/>
        </w:rPr>
      </w:pPr>
      <w:r>
        <w:rPr>
          <w:rFonts w:hint="eastAsia"/>
        </w:rPr>
        <w:t>如图1所示，结构化网格细化策略是用一个由 rd 个单元组成的细化块来替换或覆盖单个粗单元。简单起见,细化因子 r 通常是固定的,所有后续生成的细化块都可以通过使用规则的树数据结构来有效访问。对于显式的有限体积(FV)方法,可以构建时空插值的内部边界条件,从而实现时间步长细化因子为 r 的逐步细化。所有类型的结构化加密的缺点是无法避免粗细网格界面上的悬挂节点(参见图1左侧)。</w:t>
      </w:r>
    </w:p>
    <w:p w14:paraId="2FBA71D8">
      <w:pPr>
        <w:ind w:firstLine="480" w:firstLineChars="200"/>
        <w:jc w:val="center"/>
        <w:rPr>
          <w:rFonts w:hint="eastAsia" w:asciiTheme="minorEastAsia" w:hAnsiTheme="minorEastAsia"/>
        </w:rPr>
      </w:pPr>
    </w:p>
    <w:p w14:paraId="1EAE2B3C">
      <w:pPr>
        <w:ind w:firstLine="480" w:firstLineChars="200"/>
        <w:jc w:val="center"/>
        <w:rPr>
          <w:rFonts w:hint="eastAsia" w:asciiTheme="minorEastAsia" w:hAnsiTheme="minorEastAsia"/>
        </w:rPr>
      </w:pPr>
      <w:r>
        <w:drawing>
          <wp:inline distT="0" distB="0" distL="0" distR="0">
            <wp:extent cx="3813175" cy="1547495"/>
            <wp:effectExtent l="0" t="0" r="15875" b="14605"/>
            <wp:docPr id="1257734116" name="图片 125773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34116" name="图片 1257734116"/>
                    <pic:cNvPicPr>
                      <a:picLocks noChangeAspect="1"/>
                    </pic:cNvPicPr>
                  </pic:nvPicPr>
                  <pic:blipFill>
                    <a:blip r:embed="rId22"/>
                    <a:stretch>
                      <a:fillRect/>
                    </a:stretch>
                  </pic:blipFill>
                  <pic:spPr>
                    <a:xfrm>
                      <a:off x="0" y="0"/>
                      <a:ext cx="3813365" cy="1548000"/>
                    </a:xfrm>
                    <a:prstGeom prst="rect">
                      <a:avLst/>
                    </a:prstGeom>
                  </pic:spPr>
                </pic:pic>
              </a:graphicData>
            </a:graphic>
          </wp:inline>
        </w:drawing>
      </w:r>
    </w:p>
    <w:p w14:paraId="1ABD6661">
      <w:pPr>
        <w:jc w:val="center"/>
        <w:rPr>
          <w:rFonts w:hint="eastAsia" w:asciiTheme="minorEastAsia" w:hAnsiTheme="minorEastAsia"/>
        </w:rPr>
      </w:pPr>
      <w:r>
        <w:rPr>
          <w:rFonts w:hint="eastAsia" w:asciiTheme="minorEastAsia" w:hAnsiTheme="minorEastAsia"/>
        </w:rPr>
        <w:t>图1 一种结构化网格细化策略</w:t>
      </w:r>
      <w:r>
        <w:t>(r = 2, d = 2)</w:t>
      </w:r>
      <w:r>
        <w:rPr>
          <w:rFonts w:hint="eastAsia" w:asciiTheme="minorEastAsia" w:hAnsiTheme="minorEastAsia"/>
        </w:rPr>
        <w:t>的网格及其对应的局部四叉树</w:t>
      </w:r>
    </w:p>
    <w:p w14:paraId="3C70AD2D">
      <w:pPr>
        <w:ind w:firstLine="480" w:firstLineChars="200"/>
      </w:pPr>
      <w:r>
        <w:rPr>
          <w:rFonts w:hint="eastAsia"/>
        </w:rPr>
        <w:t>本文采用的块自适应方法采用分块细化策略,而不是单个单元替换。该算法首先根据各种误差指标标记需要细化的单元格，获取一个粗网格上需要细化的网格点列表。然后将这些需细化的网格点进行聚类,形成若干个cluster。对于每个cluster,网格生成算法会定义一个尺寸最小的矩形网格,来覆盖该cluster。这样生成的网格具有以下特点: 矩形网格可以高效地利用计算资源,以减少不需要的细化，这会降低向量计算性能并增加边界开销。总的来说,这种网格生成算法在满足细化需求的同时最小化不必要的计算开销。对于这些矩形细化区域，可生成在所有空间方向和时间上具有相同细化因子的细化子网格。</w:t>
      </w:r>
      <w:r>
        <w:rPr>
          <w:rFonts w:hint="eastAsia"/>
          <w:color w:val="000000" w:themeColor="text1"/>
          <w14:textFill>
            <w14:solidFill>
              <w14:schemeClr w14:val="tx1"/>
            </w14:solidFill>
          </w14:textFill>
        </w:rPr>
        <w:t>在网格生成时，只需实现单个矩形网格上的数值算法，自适应生成时会自动调用这个应用相关的程序。</w:t>
      </w:r>
      <w:r>
        <w:rPr>
          <w:rFonts w:hint="eastAsia"/>
        </w:rPr>
        <w:t>如图2所示，细化子网格是从粗网格递归派生的，构成一个层次化的嵌套网格块结构。综上所述,SAMR方法中的网格生成算法是通过聚类和矩形网格拟合的方式生成了高效的自适应网格结构。图3为块自适应网格生成的流程图。当与贴体网格耦合利用重叠网格技术进行流场计算时，背景块自适应网格的生成是根据贴体网格的生成情况进行的。如图4所示，若已知贴体网格的最外侧轮廓及贴体网格的最外侧网格尺寸，便可根据上述所述的方法进行背景网格的生成。</w:t>
      </w:r>
    </w:p>
    <w:p w14:paraId="7F472FC5">
      <w:pPr>
        <w:ind w:firstLine="480" w:firstLineChars="200"/>
        <w:jc w:val="center"/>
        <w:rPr>
          <w:color w:val="FF0000"/>
        </w:rPr>
      </w:pPr>
      <w:r>
        <w:drawing>
          <wp:inline distT="0" distB="0" distL="0" distR="0">
            <wp:extent cx="3001645" cy="2987675"/>
            <wp:effectExtent l="0" t="0" r="825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3002247" cy="2988000"/>
                    </a:xfrm>
                    <a:prstGeom prst="rect">
                      <a:avLst/>
                    </a:prstGeom>
                  </pic:spPr>
                </pic:pic>
              </a:graphicData>
            </a:graphic>
          </wp:inline>
        </w:drawing>
      </w:r>
    </w:p>
    <w:p w14:paraId="6900A714">
      <w:pPr>
        <w:jc w:val="center"/>
      </w:pPr>
      <w:r>
        <w:rPr>
          <w:rFonts w:hint="eastAsia"/>
        </w:rPr>
        <w:t>图2 根据块自适应方法建立了一个层次化的矩形子网格结构</w:t>
      </w:r>
    </w:p>
    <w:p w14:paraId="4D34A956">
      <w:pPr>
        <w:jc w:val="center"/>
        <w:rPr>
          <w:color w:val="FF0000"/>
        </w:rPr>
      </w:pPr>
      <w:r>
        <w:drawing>
          <wp:inline distT="0" distB="0" distL="0" distR="0">
            <wp:extent cx="2491105" cy="2465705"/>
            <wp:effectExtent l="0" t="0" r="4445" b="10795"/>
            <wp:docPr id="664918158" name="图片 66491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18158" name="图片 664918158"/>
                    <pic:cNvPicPr>
                      <a:picLocks noChangeAspect="1"/>
                    </pic:cNvPicPr>
                  </pic:nvPicPr>
                  <pic:blipFill>
                    <a:blip r:embed="rId24"/>
                    <a:stretch>
                      <a:fillRect/>
                    </a:stretch>
                  </pic:blipFill>
                  <pic:spPr>
                    <a:xfrm>
                      <a:off x="0" y="0"/>
                      <a:ext cx="2493069" cy="2467966"/>
                    </a:xfrm>
                    <a:prstGeom prst="rect">
                      <a:avLst/>
                    </a:prstGeom>
                  </pic:spPr>
                </pic:pic>
              </a:graphicData>
            </a:graphic>
          </wp:inline>
        </w:drawing>
      </w:r>
    </w:p>
    <w:p w14:paraId="7851393B">
      <w:pPr>
        <w:jc w:val="center"/>
      </w:pPr>
      <w:r>
        <w:rPr>
          <w:rFonts w:hint="eastAsia"/>
        </w:rPr>
        <w:t>图3 块自适应网格生成流程</w:t>
      </w:r>
    </w:p>
    <w:p w14:paraId="5F0D8956">
      <w:pPr>
        <w:jc w:val="center"/>
      </w:pPr>
    </w:p>
    <w:p w14:paraId="255AA0A7">
      <w:pPr>
        <w:rPr>
          <w:color w:val="FF0000"/>
        </w:rPr>
      </w:pPr>
      <w:r>
        <w:rPr>
          <w:color w:val="FF0000"/>
        </w:rPr>
        <w:drawing>
          <wp:inline distT="0" distB="0" distL="0" distR="0">
            <wp:extent cx="2353310" cy="1835785"/>
            <wp:effectExtent l="0" t="0" r="8890" b="12065"/>
            <wp:docPr id="1313402205" name="图片 131340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02205" name="图片 131340220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353771" cy="1836000"/>
                    </a:xfrm>
                    <a:prstGeom prst="rect">
                      <a:avLst/>
                    </a:prstGeom>
                    <a:noFill/>
                  </pic:spPr>
                </pic:pic>
              </a:graphicData>
            </a:graphic>
          </wp:inline>
        </w:drawing>
      </w:r>
      <w:r>
        <w:rPr>
          <w:rFonts w:hint="eastAsia"/>
          <w:color w:val="FF0000"/>
        </w:rPr>
        <w:t xml:space="preserve">   </w:t>
      </w:r>
      <w:r>
        <w:rPr>
          <w:color w:val="FF0000"/>
        </w:rPr>
        <w:drawing>
          <wp:inline distT="0" distB="0" distL="0" distR="0">
            <wp:extent cx="2437765" cy="1835785"/>
            <wp:effectExtent l="0" t="0" r="635" b="12065"/>
            <wp:docPr id="143527736" name="图片 14352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7736" name="图片 1435277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437904" cy="1836000"/>
                    </a:xfrm>
                    <a:prstGeom prst="rect">
                      <a:avLst/>
                    </a:prstGeom>
                    <a:noFill/>
                  </pic:spPr>
                </pic:pic>
              </a:graphicData>
            </a:graphic>
          </wp:inline>
        </w:drawing>
      </w:r>
    </w:p>
    <w:p w14:paraId="20D1FC8A">
      <w:pPr>
        <w:jc w:val="center"/>
      </w:pPr>
      <w:r>
        <w:rPr>
          <w:rFonts w:hint="eastAsia"/>
        </w:rPr>
        <w:t>图4 根据贴体网格的最外侧轮廓进行背景块自适应网格生成</w:t>
      </w:r>
    </w:p>
    <w:p w14:paraId="32D1F3C1">
      <w:pPr>
        <w:jc w:val="center"/>
        <w:rPr>
          <w:color w:val="FF0000"/>
        </w:rPr>
      </w:pPr>
    </w:p>
    <w:p w14:paraId="3B8100BD">
      <w:pPr>
        <w:ind w:firstLine="480" w:firstLineChars="200"/>
        <w:rPr>
          <w:color w:val="FF0000"/>
        </w:rPr>
      </w:pPr>
      <w:r>
        <w:rPr>
          <w:rFonts w:hint="eastAsia"/>
          <w:color w:val="000000" w:themeColor="text1"/>
          <w14:textFill>
            <w14:solidFill>
              <w14:schemeClr w14:val="tx1"/>
            </w14:solidFill>
          </w14:textFill>
        </w:rPr>
        <w:t>在由标记网格点生成</w:t>
      </w:r>
      <w:r>
        <w:rPr>
          <w:color w:val="000000" w:themeColor="text1"/>
          <w14:textFill>
            <w14:solidFill>
              <w14:schemeClr w14:val="tx1"/>
            </w14:solidFill>
          </w14:textFill>
        </w:rPr>
        <w:t>cluster</w:t>
      </w:r>
      <w:r>
        <w:rPr>
          <w:rFonts w:hint="eastAsia"/>
          <w:color w:val="000000" w:themeColor="text1"/>
          <w14:textFill>
            <w14:solidFill>
              <w14:schemeClr w14:val="tx1"/>
            </w14:solidFill>
          </w14:textFill>
        </w:rPr>
        <w:t>方面，采用了一种新的基于聚类的网格生成算法,该算法使用了</w:t>
      </w:r>
      <w:r>
        <w:rPr>
          <w:color w:val="000000" w:themeColor="text1"/>
          <w14:textFill>
            <w14:solidFill>
              <w14:schemeClr w14:val="tx1"/>
            </w14:solidFill>
          </w14:textFill>
        </w:rPr>
        <w:t>signature计算</w:t>
      </w:r>
      <w:r>
        <w:rPr>
          <w:rFonts w:hint="eastAsia"/>
          <w:color w:val="000000" w:themeColor="text1"/>
          <w14:textFill>
            <w14:solidFill>
              <w14:schemeClr w14:val="tx1"/>
            </w14:solidFill>
          </w14:textFill>
        </w:rPr>
        <w:t>和边缘检测两种技术。该方法不是简单地将矩形对半切割,而是寻找一条从标记区域到非标记区域的边缘。这种最明显的边缘转换可以用于将原始网格进行分区，利用了计算机视觉和模式识别领域中常用</w:t>
      </w:r>
      <w:r>
        <w:rPr>
          <w:color w:val="000000" w:themeColor="text1"/>
          <w14:textFill>
            <w14:solidFill>
              <w14:schemeClr w14:val="tx1"/>
            </w14:solidFill>
          </w14:textFill>
        </w:rPr>
        <w:t>signature计算</w:t>
      </w:r>
      <w:r>
        <w:rPr>
          <w:rFonts w:hint="eastAsia"/>
          <w:color w:val="000000" w:themeColor="text1"/>
          <w14:textFill>
            <w14:solidFill>
              <w14:schemeClr w14:val="tx1"/>
            </w14:solidFill>
          </w14:textFill>
        </w:rPr>
        <w:t>和边缘检测技术。下面描述二维网格生成算法的具体实现步骤，主要包括以下内容：首先,需要计算标记点在每个方向上的特征。给定一个连续的函数</w:t>
      </w:r>
      <w:r>
        <w:rPr>
          <w:position w:val="-10"/>
        </w:rPr>
        <w:object>
          <v:shape id="_x0000_i1029" o:spt="75" type="#_x0000_t75" style="height:15.8pt;width:37.85pt;" o:ole="t" filled="f" o:preferrelative="t" stroked="f" coordsize="21600,21600">
            <v:path/>
            <v:fill on="f" focussize="0,0"/>
            <v:stroke on="f" joinstyle="miter"/>
            <v:imagedata r:id="rId28" o:title=""/>
            <o:lock v:ext="edit" aspectratio="t"/>
            <w10:wrap type="none"/>
            <w10:anchorlock/>
          </v:shape>
          <o:OLEObject Type="Embed" ProgID="Equation.DSMT4" ShapeID="_x0000_i1029" DrawAspect="Content" ObjectID="_1468075729" r:id="rId27">
            <o:LockedField>false</o:LockedField>
          </o:OLEObject>
        </w:object>
      </w:r>
      <w:r>
        <w:rPr>
          <w:color w:val="000000" w:themeColor="text1"/>
          <w14:textFill>
            <w14:solidFill>
              <w14:schemeClr w14:val="tx1"/>
            </w14:solidFill>
          </w14:textFill>
        </w:rPr>
        <w:t>，定义水平方向和垂直方向的特征</w:t>
      </w:r>
      <w:r>
        <w:rPr>
          <w:position w:val="-12"/>
        </w:rPr>
        <w:object>
          <v:shape id="_x0000_i1030" o:spt="75" type="#_x0000_t75" style="height:18.3pt;width:16.65pt;" o:ole="t" filled="f" o:preferrelative="t" stroked="f" coordsize="21600,21600">
            <v:path/>
            <v:fill on="f" focussize="0,0"/>
            <v:stroke on="f" joinstyle="miter"/>
            <v:imagedata r:id="rId30" o:title=""/>
            <o:lock v:ext="edit" aspectratio="t"/>
            <w10:wrap type="none"/>
            <w10:anchorlock/>
          </v:shape>
          <o:OLEObject Type="Embed" ProgID="Equation.DSMT4" ShapeID="_x0000_i1030" DrawAspect="Content" ObjectID="_1468075730" r:id="rId29">
            <o:LockedField>false</o:LockedField>
          </o:OLEObject>
        </w:object>
      </w:r>
      <w:r>
        <w:rPr>
          <w:color w:val="000000" w:themeColor="text1"/>
          <w14:textFill>
            <w14:solidFill>
              <w14:schemeClr w14:val="tx1"/>
            </w14:solidFill>
          </w14:textFill>
        </w:rPr>
        <w:t>、</w:t>
      </w:r>
      <w:bookmarkStart w:id="71" w:name="OLE_LINK1"/>
      <w:bookmarkStart w:id="72" w:name="OLE_LINK2"/>
      <w:r>
        <w:rPr>
          <w:position w:val="-14"/>
        </w:rPr>
        <w:object>
          <v:shape id="_x0000_i1031" o:spt="75" type="#_x0000_t75" style="height:18.75pt;width:16.65pt;" o:ole="t" filled="f" o:preferrelative="t" stroked="f" coordsize="21600,21600">
            <v:path/>
            <v:fill on="f" focussize="0,0"/>
            <v:stroke on="f" joinstyle="miter"/>
            <v:imagedata r:id="rId32" o:title=""/>
            <o:lock v:ext="edit" aspectratio="t"/>
            <w10:wrap type="none"/>
            <w10:anchorlock/>
          </v:shape>
          <o:OLEObject Type="Embed" ProgID="Equation.DSMT4" ShapeID="_x0000_i1031" DrawAspect="Content" ObjectID="_1468075731" r:id="rId31">
            <o:LockedField>false</o:LockedField>
          </o:OLEObject>
        </w:object>
      </w:r>
      <w:bookmarkEnd w:id="71"/>
      <w:bookmarkEnd w:id="72"/>
      <w:r>
        <w:rPr>
          <w:color w:val="000000" w:themeColor="text1"/>
          <w14:textFill>
            <w14:solidFill>
              <w14:schemeClr w14:val="tx1"/>
            </w14:solidFill>
          </w14:textFill>
        </w:rPr>
        <w:t>分别为：</w:t>
      </w:r>
    </w:p>
    <w:p w14:paraId="5F063364">
      <w:pPr>
        <w:ind w:firstLine="480" w:firstLineChars="200"/>
        <w:jc w:val="center"/>
        <w:rPr>
          <w:color w:val="000000" w:themeColor="text1"/>
          <w14:textFill>
            <w14:solidFill>
              <w14:schemeClr w14:val="tx1"/>
            </w14:solidFill>
          </w14:textFill>
        </w:rPr>
      </w:pPr>
      <w:r>
        <w:rPr>
          <w:position w:val="-22"/>
        </w:rPr>
        <w:object>
          <v:shape id="_x0000_i1032" o:spt="75" type="#_x0000_t75" style="height:24.55pt;width:85.75pt;" o:ole="t" filled="f" o:preferrelative="t" stroked="f" coordsize="21600,21600">
            <v:path/>
            <v:fill on="f" focussize="0,0"/>
            <v:stroke on="f" joinstyle="miter"/>
            <v:imagedata r:id="rId34" o:title=""/>
            <o:lock v:ext="edit" aspectratio="t"/>
            <w10:wrap type="none"/>
            <w10:anchorlock/>
          </v:shape>
          <o:OLEObject Type="Embed" ProgID="Equation.DSMT4" ShapeID="_x0000_i1032" DrawAspect="Content" ObjectID="_1468075732" r:id="rId33">
            <o:LockedField>false</o:LockedField>
          </o:OLEObject>
        </w:object>
      </w:r>
    </w:p>
    <w:p w14:paraId="0BEE7047">
      <w:pPr>
        <w:ind w:firstLine="420"/>
        <w:jc w:val="center"/>
        <w:rPr>
          <w:color w:val="000000" w:themeColor="text1"/>
          <w14:textFill>
            <w14:solidFill>
              <w14:schemeClr w14:val="tx1"/>
            </w14:solidFill>
          </w14:textFill>
        </w:rPr>
      </w:pPr>
      <w:r>
        <w:rPr>
          <w:position w:val="-18"/>
        </w:rPr>
        <w:object>
          <v:shape id="_x0000_i1033" o:spt="75" type="#_x0000_t75" style="height:23.3pt;width:85.75pt;" o:ole="t" filled="f" o:preferrelative="t" stroked="f" coordsize="21600,21600">
            <v:path/>
            <v:fill on="f" focussize="0,0"/>
            <v:stroke on="f" joinstyle="miter"/>
            <v:imagedata r:id="rId36" o:title=""/>
            <o:lock v:ext="edit" aspectratio="t"/>
            <w10:wrap type="none"/>
            <w10:anchorlock/>
          </v:shape>
          <o:OLEObject Type="Embed" ProgID="Equation.DSMT4" ShapeID="_x0000_i1033" DrawAspect="Content" ObjectID="_1468075733" r:id="rId35">
            <o:LockedField>false</o:LockedField>
          </o:OLEObject>
        </w:object>
      </w:r>
    </w:p>
    <w:p w14:paraId="55560B50">
      <w:pPr>
        <w:rPr>
          <w:color w:val="C00000"/>
        </w:rPr>
      </w:pPr>
      <w:r>
        <w:rPr>
          <w:rFonts w:hint="eastAsia"/>
          <w:color w:val="000000" w:themeColor="text1"/>
          <w14:textFill>
            <w14:solidFill>
              <w14:schemeClr w14:val="tx1"/>
            </w14:solidFill>
          </w14:textFill>
        </w:rPr>
        <w:t>对于离散的二值图像,计算特征就是简单地统计每行和每列中标记点的数量之和。如果某个方向的签名函数中包含零值,那么显然可以沿着该方向将矩形划分为两个独立的</w:t>
      </w:r>
      <w:r>
        <w:rPr>
          <w:color w:val="000000" w:themeColor="text1"/>
          <w14:textFill>
            <w14:solidFill>
              <w14:schemeClr w14:val="tx1"/>
            </w14:solidFill>
          </w14:textFill>
        </w:rPr>
        <w:t>cluster</w:t>
      </w:r>
      <w:r>
        <w:rPr>
          <w:rFonts w:hint="eastAsia"/>
          <w:color w:val="000000" w:themeColor="text1"/>
          <w14:textFill>
            <w14:solidFill>
              <w14:schemeClr w14:val="tx1"/>
            </w14:solidFill>
          </w14:textFill>
        </w:rPr>
        <w:t>。如果没有，则通过在特征的二阶导数中寻找零交叉来找到一条边。如果有多个这样的零交叉，则最大的一个确定矩形分区的位置。如果有两个零交叉点的强度相等,则选择距离原矩形中心最近的那个,以防止形成细长的矩形,影响后续矢量化。这个过程会递归进行,直到所有子矩形都满足效率标准。图5演示了整个过程。两边的第一列是特征，旁边是二阶导数。在每次对点集进行分割后,都会计算出一个新的包围标记点的矩形。在这个示例中,经过三次分割后,得到的细网格已经达到了可接受的效率,因此算法就此停止。</w:t>
      </w:r>
    </w:p>
    <w:p w14:paraId="60FCECC1">
      <w:pPr>
        <w:ind w:firstLine="420"/>
        <w:jc w:val="center"/>
        <w:rPr>
          <w:color w:val="000000" w:themeColor="text1"/>
          <w14:textFill>
            <w14:solidFill>
              <w14:schemeClr w14:val="tx1"/>
            </w14:solidFill>
          </w14:textFill>
        </w:rPr>
      </w:pPr>
      <w:r>
        <w:drawing>
          <wp:inline distT="0" distB="0" distL="0" distR="0">
            <wp:extent cx="4319905" cy="4834890"/>
            <wp:effectExtent l="0" t="0" r="4445" b="3810"/>
            <wp:docPr id="282872667" name="图片 2828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72667" name="图片 282872667"/>
                    <pic:cNvPicPr>
                      <a:picLocks noChangeAspect="1"/>
                    </pic:cNvPicPr>
                  </pic:nvPicPr>
                  <pic:blipFill>
                    <a:blip r:embed="rId37"/>
                    <a:stretch>
                      <a:fillRect/>
                    </a:stretch>
                  </pic:blipFill>
                  <pic:spPr>
                    <a:xfrm>
                      <a:off x="0" y="0"/>
                      <a:ext cx="4320000" cy="4834991"/>
                    </a:xfrm>
                    <a:prstGeom prst="rect">
                      <a:avLst/>
                    </a:prstGeom>
                  </pic:spPr>
                </pic:pic>
              </a:graphicData>
            </a:graphic>
          </wp:inline>
        </w:drawing>
      </w:r>
    </w:p>
    <w:p w14:paraId="62138925">
      <w:pPr>
        <w:ind w:firstLine="42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图5 用于划分集群的</w:t>
      </w:r>
      <w:r>
        <w:rPr>
          <w:color w:val="000000" w:themeColor="text1"/>
          <w14:textFill>
            <w14:solidFill>
              <w14:schemeClr w14:val="tx1"/>
            </w14:solidFill>
          </w14:textFill>
        </w:rPr>
        <w:t>signature</w:t>
      </w:r>
      <w:r>
        <w:rPr>
          <w:rFonts w:hint="eastAsia"/>
          <w:color w:val="000000" w:themeColor="text1"/>
          <w14:textFill>
            <w14:solidFill>
              <w14:schemeClr w14:val="tx1"/>
            </w14:solidFill>
          </w14:textFill>
        </w:rPr>
        <w:t>数组</w:t>
      </w:r>
      <w:r>
        <w:rPr>
          <w:position w:val="-12"/>
        </w:rPr>
        <w:object>
          <v:shape id="_x0000_i1034" o:spt="75" type="#_x0000_t75" style="height:18.3pt;width:16.65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38">
            <o:LockedField>false</o:LockedField>
          </o:OLEObject>
        </w:object>
      </w:r>
      <w:r>
        <w:rPr>
          <w:rFonts w:hint="eastAsia"/>
          <w:color w:val="000000" w:themeColor="text1"/>
          <w14:textFill>
            <w14:solidFill>
              <w14:schemeClr w14:val="tx1"/>
            </w14:solidFill>
          </w14:textFill>
        </w:rPr>
        <w:t>和</w:t>
      </w:r>
      <w:r>
        <w:rPr>
          <w:position w:val="-14"/>
        </w:rPr>
        <w:object>
          <v:shape id="_x0000_i1035" o:spt="75" type="#_x0000_t75" style="height:18.75pt;width:16.65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9">
            <o:LockedField>false</o:LockedField>
          </o:OLEObject>
        </w:object>
      </w:r>
      <w:r>
        <w:rPr>
          <w:rFonts w:hint="eastAsia"/>
          <w:color w:val="000000" w:themeColor="text1"/>
          <w14:textFill>
            <w14:solidFill>
              <w14:schemeClr w14:val="tx1"/>
            </w14:solidFill>
          </w14:textFill>
        </w:rPr>
        <w:t>以及二阶导数</w:t>
      </w:r>
      <w:r>
        <w:rPr>
          <w:position w:val="-12"/>
        </w:rPr>
        <w:object>
          <v:shape id="_x0000_i1036" o:spt="75" type="#_x0000_t75" style="height:18.3pt;width:15.4pt;" o:ole="t" filled="f" o:preferrelative="t" stroked="f" coordsize="21600,21600">
            <v:path/>
            <v:fill on="f" focussize="0,0"/>
            <v:stroke on="f" joinstyle="miter"/>
            <v:imagedata r:id="rId41" o:title=""/>
            <o:lock v:ext="edit" aspectratio="t"/>
            <w10:wrap type="none"/>
            <w10:anchorlock/>
          </v:shape>
          <o:OLEObject Type="Embed" ProgID="Equation.DSMT4" ShapeID="_x0000_i1036" DrawAspect="Content" ObjectID="_1468075736" r:id="rId40">
            <o:LockedField>false</o:LockedField>
          </o:OLEObject>
        </w:object>
      </w:r>
      <w:r>
        <w:rPr>
          <w:rFonts w:hint="eastAsia"/>
          <w:color w:val="000000" w:themeColor="text1"/>
          <w14:textFill>
            <w14:solidFill>
              <w14:schemeClr w14:val="tx1"/>
            </w14:solidFill>
          </w14:textFill>
        </w:rPr>
        <w:t>和</w:t>
      </w:r>
      <w:r>
        <w:rPr>
          <w:position w:val="-14"/>
        </w:rPr>
        <w:object>
          <v:shape id="_x0000_i1037" o:spt="75" type="#_x0000_t75" style="height:18.75pt;width:15.8pt;" o:ole="t" filled="f" o:preferrelative="t" stroked="f" coordsize="21600,21600">
            <v:path/>
            <v:fill on="f" focussize="0,0"/>
            <v:stroke on="f" joinstyle="miter"/>
            <v:imagedata r:id="rId43" o:title=""/>
            <o:lock v:ext="edit" aspectratio="t"/>
            <w10:wrap type="none"/>
            <w10:anchorlock/>
          </v:shape>
          <o:OLEObject Type="Embed" ProgID="Equation.DSMT4" ShapeID="_x0000_i1037" DrawAspect="Content" ObjectID="_1468075737" r:id="rId42">
            <o:LockedField>false</o:LockedField>
          </o:OLEObject>
        </w:object>
      </w:r>
    </w:p>
    <w:p w14:paraId="1EADEE89">
      <w:pPr>
        <w:pStyle w:val="10"/>
        <w:bidi w:val="0"/>
        <w:rPr>
          <w:rFonts w:hint="eastAsia"/>
        </w:rPr>
      </w:pPr>
      <w:r>
        <w:rPr>
          <w:rFonts w:hint="eastAsia"/>
        </w:rPr>
        <w:t>依赖关系</w:t>
      </w:r>
    </w:p>
    <w:p w14:paraId="39799501">
      <w:pPr>
        <w:pStyle w:val="2"/>
        <w:rPr>
          <w:shd w:val="clear" w:color="auto" w:fill="FFFFFF"/>
        </w:rPr>
      </w:pPr>
      <w:r>
        <w:rPr>
          <w:rFonts w:hint="eastAsia"/>
          <w:shd w:val="clear" w:color="auto" w:fill="FFFFFF"/>
        </w:rPr>
        <w:t>本模块的实现深度依赖以下内部模块。</w:t>
      </w:r>
    </w:p>
    <w:p w14:paraId="5B1EDF03">
      <w:pPr>
        <w:bidi w:val="0"/>
        <w:rPr>
          <w:b/>
          <w:bCs/>
        </w:rPr>
      </w:pPr>
      <w:r>
        <w:rPr>
          <w:rFonts w:hint="eastAsia"/>
          <w:b/>
          <w:bCs/>
        </w:rPr>
        <w:t>功能支撑模块</w:t>
      </w:r>
    </w:p>
    <w:p w14:paraId="4A5E6CB3">
      <w:pPr>
        <w:pStyle w:val="14"/>
      </w:pPr>
      <w:r>
        <w:t xml:space="preserve">表 </w:t>
      </w:r>
      <w:r>
        <w:fldChar w:fldCharType="begin"/>
      </w:r>
      <w:r>
        <w:instrText xml:space="preserve"> SEQ 表 \* ARABIC </w:instrText>
      </w:r>
      <w:r>
        <w:fldChar w:fldCharType="separate"/>
      </w:r>
      <w:r>
        <w:t>5</w:t>
      </w:r>
      <w:r>
        <w:fldChar w:fldCharType="end"/>
      </w:r>
      <w:r>
        <w:rPr>
          <w:rFonts w:hint="eastAsia"/>
        </w:rPr>
        <w:t>功能支撑模块说明</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008"/>
        <w:gridCol w:w="1324"/>
        <w:gridCol w:w="4793"/>
      </w:tblGrid>
      <w:tr w14:paraId="7F7F5FB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37CFD79">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模块名称</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0D14DAC2">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依赖类型</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7419091C">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关键功能</w:t>
            </w:r>
          </w:p>
        </w:tc>
      </w:tr>
      <w:tr w14:paraId="5F754590">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487187D">
            <w:pPr>
              <w:widowControl/>
              <w:spacing w:line="18" w:lineRule="atLeast"/>
              <w:jc w:val="center"/>
              <w:rPr>
                <w:rFonts w:ascii="Arial" w:hAnsi="Arial" w:cs="Arial"/>
                <w:spacing w:val="2"/>
                <w:sz w:val="20"/>
                <w:szCs w:val="20"/>
              </w:rPr>
            </w:pPr>
            <w:r>
              <w:rPr>
                <w:rStyle w:val="29"/>
                <w:rFonts w:hint="eastAsia"/>
                <w:bCs/>
                <w:kern w:val="0"/>
                <w:lang w:bidi="ar"/>
              </w:rPr>
              <w:t>amrGen</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DC351BE">
            <w:pPr>
              <w:widowControl/>
              <w:spacing w:line="18" w:lineRule="atLeast"/>
              <w:jc w:val="center"/>
              <w:rPr>
                <w:rFonts w:ascii="Arial" w:hAnsi="Arial" w:cs="Arial"/>
                <w:spacing w:val="2"/>
                <w:sz w:val="20"/>
                <w:szCs w:val="20"/>
              </w:rPr>
            </w:pPr>
            <w:r>
              <w:rPr>
                <w:rFonts w:hint="eastAsia" w:ascii="Arial" w:hAnsi="Arial" w:cs="Arial"/>
                <w:spacing w:val="2"/>
                <w:kern w:val="0"/>
                <w:sz w:val="20"/>
                <w:szCs w:val="20"/>
                <w:lang w:bidi="ar"/>
              </w:rPr>
              <w:t>强</w:t>
            </w:r>
            <w:r>
              <w:rPr>
                <w:rFonts w:ascii="Arial" w:hAnsi="Arial" w:cs="Arial"/>
                <w:spacing w:val="2"/>
                <w:kern w:val="0"/>
                <w:sz w:val="20"/>
                <w:szCs w:val="20"/>
                <w:lang w:bidi="ar"/>
              </w:rPr>
              <w:t>依赖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923DA2A">
            <w:pPr>
              <w:widowControl/>
              <w:spacing w:line="18" w:lineRule="atLeast"/>
              <w:jc w:val="center"/>
              <w:rPr>
                <w:rFonts w:ascii="Arial" w:hAnsi="Arial" w:cs="Arial"/>
                <w:spacing w:val="2"/>
                <w:sz w:val="20"/>
                <w:szCs w:val="20"/>
              </w:rPr>
            </w:pPr>
            <w:r>
              <w:rPr>
                <w:rFonts w:hint="eastAsia" w:ascii="Arial" w:hAnsi="Arial" w:cs="Arial"/>
                <w:spacing w:val="2"/>
                <w:kern w:val="0"/>
                <w:sz w:val="20"/>
                <w:szCs w:val="20"/>
                <w:lang w:bidi="ar"/>
              </w:rPr>
              <w:t>自适应网格生成算法程序</w:t>
            </w:r>
          </w:p>
        </w:tc>
      </w:tr>
      <w:tr w14:paraId="4B5DEAA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58F8F5C">
            <w:pPr>
              <w:widowControl/>
              <w:spacing w:line="18" w:lineRule="atLeast"/>
              <w:jc w:val="center"/>
              <w:rPr>
                <w:rStyle w:val="29"/>
                <w:rFonts w:hint="eastAsia"/>
                <w:bCs/>
                <w:kern w:val="0"/>
                <w:lang w:bidi="ar"/>
              </w:rPr>
            </w:pPr>
            <w:r>
              <w:rPr>
                <w:b/>
                <w:bCs/>
                <w:kern w:val="0"/>
                <w:lang w:bidi="ar"/>
              </w:rPr>
              <w:t>Triangle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F7B9A3B">
            <w:pPr>
              <w:widowControl/>
              <w:spacing w:line="18" w:lineRule="atLeast"/>
              <w:jc w:val="center"/>
              <w:rPr>
                <w:rFonts w:hint="eastAsia" w:ascii="Arial" w:hAnsi="Arial" w:cs="Arial"/>
                <w:spacing w:val="2"/>
                <w:kern w:val="0"/>
                <w:sz w:val="20"/>
                <w:szCs w:val="20"/>
                <w:lang w:bidi="ar"/>
              </w:rPr>
            </w:pPr>
            <w:r>
              <w:rPr>
                <w:rFonts w:hint="eastAsia" w:ascii="Arial" w:hAnsi="Arial" w:cs="Arial"/>
                <w:spacing w:val="2"/>
                <w:kern w:val="0"/>
                <w:sz w:val="20"/>
                <w:szCs w:val="20"/>
                <w:lang w:bidi="ar"/>
              </w:rPr>
              <w:t>强</w:t>
            </w:r>
            <w:r>
              <w:rPr>
                <w:rFonts w:ascii="Arial" w:hAnsi="Arial" w:cs="Arial"/>
                <w:spacing w:val="2"/>
                <w:kern w:val="0"/>
                <w:sz w:val="20"/>
                <w:szCs w:val="20"/>
                <w:lang w:bidi="ar"/>
              </w:rPr>
              <w:t>依赖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3D8B329">
            <w:pPr>
              <w:widowControl/>
              <w:spacing w:line="18" w:lineRule="atLeast"/>
              <w:jc w:val="center"/>
              <w:rPr>
                <w:rFonts w:hint="eastAsia" w:ascii="Arial" w:hAnsi="Arial" w:cs="Arial"/>
                <w:spacing w:val="2"/>
                <w:kern w:val="0"/>
                <w:sz w:val="20"/>
                <w:szCs w:val="20"/>
                <w:lang w:bidi="ar"/>
              </w:rPr>
            </w:pPr>
            <w:r>
              <w:rPr>
                <w:rFonts w:hint="eastAsia" w:ascii="Arial" w:hAnsi="Arial" w:cs="Arial"/>
                <w:spacing w:val="2"/>
                <w:kern w:val="0"/>
                <w:sz w:val="20"/>
                <w:szCs w:val="20"/>
                <w:lang w:bidi="ar"/>
              </w:rPr>
              <w:t>结构网格三角化</w:t>
            </w:r>
          </w:p>
        </w:tc>
      </w:tr>
      <w:tr w14:paraId="7DC69CC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0FA8A04">
            <w:pPr>
              <w:widowControl/>
              <w:spacing w:line="18" w:lineRule="atLeast"/>
              <w:jc w:val="center"/>
              <w:rPr>
                <w:rFonts w:ascii="Arial" w:hAnsi="Arial" w:cs="Arial"/>
                <w:spacing w:val="2"/>
                <w:sz w:val="20"/>
                <w:szCs w:val="20"/>
              </w:rPr>
            </w:pPr>
            <w:r>
              <w:rPr>
                <w:rFonts w:ascii="Arial" w:hAnsi="Arial" w:cs="Arial"/>
                <w:b/>
                <w:bCs/>
                <w:spacing w:val="2"/>
                <w:kern w:val="0"/>
                <w:sz w:val="20"/>
                <w:szCs w:val="20"/>
                <w:lang w:bidi="ar"/>
              </w:rPr>
              <w:t>PatchAnalyze</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68D9A17">
            <w:pPr>
              <w:widowControl/>
              <w:spacing w:line="18" w:lineRule="atLeast"/>
              <w:jc w:val="center"/>
              <w:rPr>
                <w:rFonts w:ascii="Arial" w:hAnsi="Arial" w:cs="Arial"/>
                <w:spacing w:val="2"/>
                <w:sz w:val="20"/>
                <w:szCs w:val="20"/>
              </w:rPr>
            </w:pPr>
            <w:r>
              <w:rPr>
                <w:rFonts w:hint="eastAsia" w:ascii="Arial" w:hAnsi="Arial" w:cs="Arial"/>
                <w:spacing w:val="2"/>
                <w:kern w:val="0"/>
                <w:sz w:val="20"/>
                <w:szCs w:val="20"/>
                <w:lang w:bidi="ar"/>
              </w:rPr>
              <w:t>强</w:t>
            </w:r>
            <w:r>
              <w:rPr>
                <w:rFonts w:ascii="Arial" w:hAnsi="Arial" w:cs="Arial"/>
                <w:spacing w:val="2"/>
                <w:kern w:val="0"/>
                <w:sz w:val="20"/>
                <w:szCs w:val="20"/>
                <w:lang w:bidi="ar"/>
              </w:rPr>
              <w:t>依赖</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15D27A4">
            <w:pPr>
              <w:widowControl/>
              <w:spacing w:line="18" w:lineRule="atLeast"/>
              <w:jc w:val="center"/>
              <w:rPr>
                <w:rFonts w:ascii="Arial" w:hAnsi="Arial" w:cs="Arial"/>
                <w:spacing w:val="2"/>
                <w:sz w:val="20"/>
                <w:szCs w:val="20"/>
              </w:rPr>
            </w:pPr>
            <w:r>
              <w:rPr>
                <w:rFonts w:ascii="Arial" w:hAnsi="Arial" w:cs="Arial"/>
                <w:spacing w:val="2"/>
                <w:kern w:val="0"/>
                <w:sz w:val="20"/>
                <w:szCs w:val="20"/>
                <w:lang w:bidi="ar"/>
              </w:rPr>
              <w:t>结构网格拓扑关系解析</w:t>
            </w:r>
          </w:p>
        </w:tc>
      </w:tr>
      <w:tr w14:paraId="021A9676">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778CB0B">
            <w:pPr>
              <w:widowControl/>
              <w:spacing w:line="18" w:lineRule="atLeast"/>
              <w:jc w:val="center"/>
              <w:rPr>
                <w:rStyle w:val="29"/>
                <w:rFonts w:ascii="Arial" w:hAnsi="Arial" w:cs="Arial"/>
                <w:bCs/>
                <w:spacing w:val="2"/>
                <w:kern w:val="0"/>
                <w:sz w:val="20"/>
                <w:szCs w:val="20"/>
                <w:lang w:bidi="ar"/>
              </w:rPr>
            </w:pPr>
            <w:r>
              <w:rPr>
                <w:rStyle w:val="29"/>
                <w:rFonts w:ascii="Arial" w:hAnsi="Arial" w:cs="Arial"/>
                <w:bCs/>
                <w:spacing w:val="2"/>
                <w:kern w:val="0"/>
                <w:sz w:val="20"/>
                <w:szCs w:val="20"/>
                <w:lang w:bidi="ar"/>
              </w:rPr>
              <w:t>communication</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012358C">
            <w:pPr>
              <w:widowControl/>
              <w:spacing w:line="18" w:lineRule="atLeast"/>
              <w:jc w:val="center"/>
              <w:rPr>
                <w:rFonts w:ascii="Arial" w:hAnsi="Arial" w:cs="Arial"/>
                <w:spacing w:val="2"/>
                <w:kern w:val="0"/>
                <w:sz w:val="20"/>
                <w:szCs w:val="20"/>
                <w:lang w:bidi="ar"/>
              </w:rPr>
            </w:pPr>
            <w:r>
              <w:rPr>
                <w:rFonts w:ascii="Arial" w:hAnsi="Arial" w:cs="Arial"/>
                <w:spacing w:val="2"/>
                <w:kern w:val="0"/>
                <w:sz w:val="20"/>
                <w:szCs w:val="20"/>
                <w:lang w:bidi="ar"/>
              </w:rPr>
              <w:t>条件依赖</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59CF973">
            <w:pPr>
              <w:widowControl/>
              <w:spacing w:line="18" w:lineRule="atLeast"/>
              <w:jc w:val="center"/>
              <w:rPr>
                <w:rFonts w:hint="eastAsia" w:ascii="Arial" w:hAnsi="Arial" w:cs="Arial"/>
                <w:spacing w:val="2"/>
                <w:kern w:val="0"/>
                <w:sz w:val="20"/>
                <w:szCs w:val="20"/>
                <w:lang w:bidi="ar"/>
              </w:rPr>
            </w:pPr>
            <w:r>
              <w:rPr>
                <w:rFonts w:ascii="Arial" w:hAnsi="Arial" w:cs="Arial"/>
                <w:spacing w:val="2"/>
                <w:kern w:val="0"/>
                <w:sz w:val="20"/>
                <w:szCs w:val="20"/>
                <w:lang w:bidi="ar"/>
              </w:rPr>
              <w:t>MPI并行通信支持（仅在开启并行计算时激活）</w:t>
            </w:r>
          </w:p>
        </w:tc>
      </w:tr>
    </w:tbl>
    <w:p w14:paraId="13439382">
      <w:pPr>
        <w:pStyle w:val="10"/>
        <w:bidi w:val="0"/>
      </w:pPr>
      <w:r>
        <w:rPr>
          <w:rFonts w:hint="eastAsia"/>
        </w:rPr>
        <w:t>异常处理</w:t>
      </w:r>
    </w:p>
    <w:p w14:paraId="227E9A20">
      <w:r>
        <w:rPr>
          <w:rFonts w:hint="eastAsia"/>
        </w:rPr>
        <w:t>对于该模块存在的异常情况，进行下表内方法处理</w:t>
      </w:r>
    </w:p>
    <w:p w14:paraId="6DEB846E">
      <w:pPr>
        <w:pStyle w:val="14"/>
      </w:pPr>
      <w:r>
        <w:t xml:space="preserve">表 </w:t>
      </w:r>
      <w:r>
        <w:fldChar w:fldCharType="begin"/>
      </w:r>
      <w:r>
        <w:instrText xml:space="preserve"> SEQ 表 \* ARABIC </w:instrText>
      </w:r>
      <w:r>
        <w:fldChar w:fldCharType="separate"/>
      </w:r>
      <w:r>
        <w:t>6</w:t>
      </w:r>
      <w:r>
        <w:fldChar w:fldCharType="end"/>
      </w:r>
      <w:r>
        <w:rPr>
          <w:rFonts w:hint="eastAsia"/>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6"/>
        <w:gridCol w:w="4734"/>
      </w:tblGrid>
      <w:tr w14:paraId="2F79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7F4462BF">
            <w:pPr>
              <w:jc w:val="center"/>
            </w:pPr>
            <w:r>
              <w:rPr>
                <w:rFonts w:hint="eastAsia"/>
              </w:rPr>
              <w:t>异常类型</w:t>
            </w:r>
          </w:p>
        </w:tc>
        <w:tc>
          <w:tcPr>
            <w:tcW w:w="2778" w:type="pct"/>
          </w:tcPr>
          <w:p w14:paraId="7D8D4413">
            <w:pPr>
              <w:jc w:val="center"/>
            </w:pPr>
            <w:r>
              <w:rPr>
                <w:rFonts w:hint="eastAsia"/>
              </w:rPr>
              <w:t>处理方式</w:t>
            </w:r>
          </w:p>
        </w:tc>
      </w:tr>
      <w:tr w14:paraId="2AB4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66690812">
            <w:pPr>
              <w:jc w:val="center"/>
            </w:pPr>
            <w:r>
              <w:rPr>
                <w:rFonts w:hint="eastAsia"/>
              </w:rPr>
              <w:t>文件不存在</w:t>
            </w:r>
          </w:p>
        </w:tc>
        <w:tc>
          <w:tcPr>
            <w:tcW w:w="2778" w:type="pct"/>
          </w:tcPr>
          <w:p w14:paraId="666779B2">
            <w:pPr>
              <w:jc w:val="center"/>
            </w:pPr>
            <w:r>
              <w:rPr>
                <w:rFonts w:hint="eastAsia"/>
              </w:rPr>
              <w:t xml:space="preserve">抛出异常 </w:t>
            </w:r>
          </w:p>
        </w:tc>
      </w:tr>
      <w:tr w14:paraId="05D9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6CE0E845">
            <w:pPr>
              <w:jc w:val="center"/>
              <w:rPr>
                <w:rFonts w:hint="eastAsia"/>
              </w:rPr>
            </w:pPr>
            <w:r>
              <w:rPr>
                <w:rFonts w:hint="eastAsia"/>
              </w:rPr>
              <w:t>自适应网格生成失败</w:t>
            </w:r>
          </w:p>
        </w:tc>
        <w:tc>
          <w:tcPr>
            <w:tcW w:w="2778" w:type="pct"/>
          </w:tcPr>
          <w:p w14:paraId="0B3B87E5">
            <w:pPr>
              <w:jc w:val="center"/>
              <w:rPr>
                <w:rFonts w:hint="eastAsia"/>
              </w:rPr>
            </w:pPr>
            <w:r>
              <w:rPr>
                <w:rFonts w:hint="eastAsia"/>
              </w:rPr>
              <w:t>求解器退出</w:t>
            </w:r>
          </w:p>
        </w:tc>
      </w:tr>
      <w:tr w14:paraId="3B7B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73E75D08">
            <w:pPr>
              <w:jc w:val="center"/>
            </w:pPr>
            <w:r>
              <w:rPr>
                <w:rFonts w:hint="eastAsia"/>
              </w:rPr>
              <w:t>索引错误</w:t>
            </w:r>
          </w:p>
        </w:tc>
        <w:tc>
          <w:tcPr>
            <w:tcW w:w="2778" w:type="pct"/>
          </w:tcPr>
          <w:p w14:paraId="0DE8EA94">
            <w:pPr>
              <w:jc w:val="center"/>
            </w:pPr>
            <w:r>
              <w:rPr>
                <w:rFonts w:hint="eastAsia"/>
              </w:rPr>
              <w:t>抛出异常</w:t>
            </w:r>
          </w:p>
        </w:tc>
      </w:tr>
      <w:tr w14:paraId="5EC0D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1C6D4051">
            <w:pPr>
              <w:jc w:val="center"/>
            </w:pPr>
            <w:r>
              <w:rPr>
                <w:rFonts w:hint="eastAsia"/>
              </w:rPr>
              <w:t>内存错误</w:t>
            </w:r>
          </w:p>
        </w:tc>
        <w:tc>
          <w:tcPr>
            <w:tcW w:w="2778" w:type="pct"/>
          </w:tcPr>
          <w:p w14:paraId="26492298">
            <w:pPr>
              <w:jc w:val="center"/>
            </w:pPr>
            <w:r>
              <w:rPr>
                <w:rFonts w:hint="eastAsia"/>
              </w:rPr>
              <w:t>抛出异常</w:t>
            </w:r>
          </w:p>
        </w:tc>
      </w:tr>
      <w:tr w14:paraId="4C9A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7619A31">
            <w:pPr>
              <w:jc w:val="center"/>
            </w:pPr>
            <w:r>
              <w:t>参数超出合法范围</w:t>
            </w:r>
          </w:p>
        </w:tc>
        <w:tc>
          <w:tcPr>
            <w:tcW w:w="2778" w:type="pct"/>
          </w:tcPr>
          <w:p w14:paraId="666505BE">
            <w:pPr>
              <w:jc w:val="center"/>
            </w:pPr>
            <w:r>
              <w:rPr>
                <w:rFonts w:hint="eastAsia"/>
              </w:rPr>
              <w:t>抛出异常</w:t>
            </w:r>
          </w:p>
        </w:tc>
      </w:tr>
    </w:tbl>
    <w:p w14:paraId="683F8EE8">
      <w:pPr>
        <w:pStyle w:val="10"/>
        <w:bidi w:val="0"/>
      </w:pPr>
      <w:r>
        <w:rPr>
          <w:rFonts w:hint="eastAsia"/>
        </w:rPr>
        <w:t>性能优化</w:t>
      </w:r>
    </w:p>
    <w:p w14:paraId="01785703">
      <w:pPr>
        <w:pStyle w:val="2"/>
        <w:ind w:firstLine="0"/>
        <w:jc w:val="both"/>
      </w:pPr>
      <w:r>
        <w:rPr>
          <w:rFonts w:hint="eastAsia"/>
        </w:rPr>
        <w:t>1）MPI并行计算：</w:t>
      </w:r>
      <w:r>
        <w:t>多进程并行处理可显著减少整体计算时间，数据分块处理降低单进程内存峰值，分布式内存管理避免全局数据复制</w:t>
      </w:r>
      <w:r>
        <w:rPr>
          <w:rFonts w:hint="eastAsia"/>
        </w:rPr>
        <w:t>。</w:t>
      </w:r>
    </w:p>
    <w:p w14:paraId="67E17D20">
      <w:pPr>
        <w:pStyle w:val="8"/>
      </w:pPr>
      <w:r>
        <w:t>重叠网格组装子模块</w:t>
      </w:r>
    </w:p>
    <w:p w14:paraId="51F6C2A0">
      <w:pPr>
        <w:pStyle w:val="10"/>
        <w:bidi w:val="0"/>
      </w:pPr>
      <w:r>
        <w:rPr>
          <w:rFonts w:hint="eastAsia"/>
        </w:rPr>
        <w:t>模块概述</w:t>
      </w:r>
    </w:p>
    <w:p w14:paraId="02955756">
      <w:pPr>
        <w:pStyle w:val="11"/>
        <w:bidi w:val="0"/>
        <w:rPr>
          <w:rFonts w:hint="eastAsia"/>
        </w:rPr>
      </w:pPr>
      <w:r>
        <w:rPr>
          <w:rFonts w:hint="eastAsia"/>
        </w:rPr>
        <w:t>模块功能</w:t>
      </w:r>
    </w:p>
    <w:p w14:paraId="508A2F5B">
      <w:pPr>
        <w:spacing w:line="400" w:lineRule="exact"/>
        <w:ind w:firstLine="420"/>
        <w:rPr>
          <w:rFonts w:ascii="Calibri" w:hAnsi="Calibri" w:cs="Calibri"/>
        </w:rPr>
      </w:pPr>
      <w:r>
        <w:rPr>
          <w:rFonts w:ascii="Calibri" w:hAnsi="Calibri" w:cs="Calibri"/>
        </w:rPr>
        <w:t>采用重叠网格技术将近场区贴体网格与远场区直角自适应网格组装成整体的计算网格。为满足大规模复杂几何外形嵌套重叠网格装配问题的需要，采用了鲁棒高效的并行混合洞切割技术及并行贡献单元搜索技术，实现了一种鲁棒、高效、自动化的并行重叠网格组装方法，能够快速、精确的完成大规模多块结构化网格的重叠网格组装。</w:t>
      </w:r>
    </w:p>
    <w:p w14:paraId="6047A420">
      <w:pPr>
        <w:spacing w:line="240" w:lineRule="auto"/>
        <w:ind w:firstLine="420"/>
        <w:jc w:val="center"/>
        <w:rPr>
          <w:rFonts w:ascii="Calibri" w:hAnsi="Calibri" w:cs="Calibri"/>
        </w:rPr>
      </w:pPr>
      <w:r>
        <w:rPr>
          <w:rFonts w:ascii="Calibri" w:hAnsi="Calibri" w:cs="Calibri"/>
        </w:rPr>
        <w:drawing>
          <wp:inline distT="0" distB="0" distL="0" distR="0">
            <wp:extent cx="4319905" cy="1336675"/>
            <wp:effectExtent l="0" t="0" r="4445" b="158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4"/>
                    <a:stretch>
                      <a:fillRect/>
                    </a:stretch>
                  </pic:blipFill>
                  <pic:spPr>
                    <a:xfrm>
                      <a:off x="0" y="0"/>
                      <a:ext cx="4319905" cy="1336675"/>
                    </a:xfrm>
                    <a:prstGeom prst="rect">
                      <a:avLst/>
                    </a:prstGeom>
                  </pic:spPr>
                </pic:pic>
              </a:graphicData>
            </a:graphic>
          </wp:inline>
        </w:drawing>
      </w:r>
    </w:p>
    <w:p w14:paraId="3770594F">
      <w:pPr>
        <w:pStyle w:val="14"/>
      </w:pPr>
      <w:r>
        <w:t xml:space="preserve">图 </w:t>
      </w:r>
      <w:r>
        <w:fldChar w:fldCharType="begin"/>
      </w:r>
      <w:r>
        <w:instrText xml:space="preserve"> SEQ 图 \* ARABIC </w:instrText>
      </w:r>
      <w:r>
        <w:fldChar w:fldCharType="separate"/>
      </w:r>
      <w:r>
        <w:t>6</w:t>
      </w:r>
      <w:r>
        <w:fldChar w:fldCharType="end"/>
      </w:r>
      <w:r>
        <w:t>重叠网格组装子模块流程图</w:t>
      </w:r>
    </w:p>
    <w:p w14:paraId="598084ED">
      <w:pPr>
        <w:pStyle w:val="11"/>
        <w:bidi w:val="0"/>
      </w:pPr>
      <w:r>
        <w:rPr>
          <w:rFonts w:hint="eastAsia"/>
        </w:rPr>
        <w:t>模块输入</w:t>
      </w:r>
    </w:p>
    <w:p w14:paraId="32786D49">
      <w:pPr>
        <w:ind w:firstLine="420"/>
      </w:pPr>
      <w:r>
        <w:rPr>
          <w:rFonts w:hint="eastAsia"/>
        </w:rPr>
        <w:t>本模块的输入信息为由贴体网格生成模块和自适应直角网格模块生成的结构网格块。</w:t>
      </w:r>
    </w:p>
    <w:p w14:paraId="510566A8">
      <w:pPr>
        <w:pStyle w:val="11"/>
        <w:bidi w:val="0"/>
      </w:pPr>
      <w:r>
        <w:rPr>
          <w:rFonts w:hint="eastAsia"/>
        </w:rPr>
        <w:t>模块输出</w:t>
      </w:r>
    </w:p>
    <w:p w14:paraId="57400C67">
      <w:pPr>
        <w:pStyle w:val="2"/>
      </w:pPr>
      <w:r>
        <w:rPr>
          <w:rFonts w:hint="eastAsia"/>
        </w:rPr>
        <w:t>本模块使用由贴体网格生成模块和自适应直角网格模块生成的结构网格块。，调用重叠网格组装子模块生成网格重叠信息数据。生成的网格重叠信息数据存储在对应的网格块中，供后续模块使用。</w:t>
      </w:r>
    </w:p>
    <w:p w14:paraId="4F28AF4C">
      <w:pPr>
        <w:pStyle w:val="10"/>
        <w:bidi w:val="0"/>
      </w:pPr>
      <w:r>
        <w:rPr>
          <w:rFonts w:hint="eastAsia"/>
        </w:rPr>
        <w:t>模块程序设计细节</w:t>
      </w:r>
    </w:p>
    <w:p w14:paraId="66D9D551">
      <w:pPr>
        <w:pStyle w:val="11"/>
        <w:bidi w:val="0"/>
      </w:pPr>
      <w:r>
        <w:rPr>
          <w:rFonts w:hint="eastAsia"/>
        </w:rPr>
        <w:t>模块主要结构</w:t>
      </w:r>
    </w:p>
    <w:p w14:paraId="4E7A96FD">
      <w:pPr>
        <w:spacing w:line="400" w:lineRule="exact"/>
      </w:pPr>
      <w:r>
        <w:rPr>
          <w:rFonts w:hint="eastAsia"/>
        </w:rPr>
        <w:t>该模块的计算流程如下</w:t>
      </w:r>
    </w:p>
    <w:p w14:paraId="4FFF3A7B">
      <w:pPr>
        <w:spacing w:line="400" w:lineRule="exact"/>
        <w:rPr>
          <w:rFonts w:ascii="Calibri" w:hAnsi="Calibri" w:cs="Calibri"/>
        </w:rPr>
      </w:pPr>
      <w:r>
        <w:rPr>
          <w:rFonts w:ascii="Calibri" w:hAnsi="Calibri" w:cs="Calibri"/>
        </w:rPr>
        <w:t>步骤 1：</w:t>
      </w:r>
      <w:r>
        <w:rPr>
          <w:rFonts w:hint="eastAsia" w:ascii="Calibri" w:hAnsi="Calibri" w:cs="Calibri"/>
        </w:rPr>
        <w:t>设置重叠装配边界条件。</w:t>
      </w:r>
    </w:p>
    <w:p w14:paraId="0D7360F8">
      <w:pPr>
        <w:spacing w:line="400" w:lineRule="exact"/>
      </w:pPr>
      <w:r>
        <w:rPr>
          <w:rFonts w:ascii="Calibri" w:hAnsi="Calibri" w:cs="Calibri"/>
        </w:rPr>
        <w:t xml:space="preserve">步骤 </w:t>
      </w:r>
      <w:r>
        <w:rPr>
          <w:rFonts w:hint="eastAsia" w:ascii="Calibri" w:hAnsi="Calibri" w:cs="Calibri"/>
        </w:rPr>
        <w:t>2</w:t>
      </w:r>
      <w:r>
        <w:rPr>
          <w:rFonts w:ascii="Calibri" w:hAnsi="Calibri" w:cs="Calibri"/>
        </w:rPr>
        <w:t>：</w:t>
      </w:r>
      <w:r>
        <w:rPr>
          <w:rFonts w:hint="eastAsia" w:ascii="Calibri" w:hAnsi="Calibri" w:cs="Calibri"/>
        </w:rPr>
        <w:t>设置重叠装配参数。</w:t>
      </w:r>
    </w:p>
    <w:p w14:paraId="1E5BCD3B">
      <w:pPr>
        <w:pStyle w:val="2"/>
      </w:pPr>
      <w:r>
        <w:t xml:space="preserve">步骤 </w:t>
      </w:r>
      <w:r>
        <w:rPr>
          <w:rFonts w:hint="eastAsia"/>
        </w:rPr>
        <w:t>3</w:t>
      </w:r>
      <w:r>
        <w:t>：</w:t>
      </w:r>
      <w:r>
        <w:rPr>
          <w:rFonts w:hint="eastAsia"/>
        </w:rPr>
        <w:t>导出网格、边界信息、参数文件。</w:t>
      </w:r>
    </w:p>
    <w:p w14:paraId="42DD20AF">
      <w:pPr>
        <w:rPr>
          <w:rFonts w:hint="eastAsia"/>
        </w:rPr>
      </w:pPr>
      <w:r>
        <w:t xml:space="preserve">步骤 </w:t>
      </w:r>
      <w:r>
        <w:rPr>
          <w:rFonts w:hint="eastAsia"/>
        </w:rPr>
        <w:t>4</w:t>
      </w:r>
      <w:r>
        <w:t>：</w:t>
      </w:r>
      <w:r>
        <w:rPr>
          <w:rFonts w:hint="eastAsia"/>
        </w:rPr>
        <w:t>调用重叠装配求解器生成重叠网格组装信息。</w:t>
      </w:r>
    </w:p>
    <w:p w14:paraId="4DD9750B">
      <w:pPr>
        <w:rPr>
          <w:rFonts w:hint="eastAsia"/>
        </w:rPr>
      </w:pPr>
      <w:r>
        <w:rPr>
          <w:rFonts w:ascii="Calibri" w:hAnsi="Calibri" w:cs="Calibri"/>
        </w:rPr>
        <w:t xml:space="preserve">步骤 </w:t>
      </w:r>
      <w:r>
        <w:rPr>
          <w:rFonts w:hint="eastAsia" w:ascii="Calibri" w:hAnsi="Calibri" w:cs="Calibri"/>
        </w:rPr>
        <w:t>5：将</w:t>
      </w:r>
      <w:r>
        <w:rPr>
          <w:rFonts w:hint="eastAsia"/>
        </w:rPr>
        <w:t>重叠网格组装信息读取到对应网格中。</w:t>
      </w:r>
    </w:p>
    <w:p w14:paraId="2A6C0110">
      <w:pPr>
        <w:pStyle w:val="11"/>
        <w:bidi w:val="0"/>
      </w:pPr>
      <w:r>
        <w:rPr>
          <w:rFonts w:hint="eastAsia"/>
        </w:rPr>
        <w:t>算法实现</w:t>
      </w:r>
    </w:p>
    <w:p w14:paraId="0C718308">
      <w:pPr>
        <w:pStyle w:val="12"/>
      </w:pPr>
      <w:r>
        <w:rPr>
          <w:rFonts w:hint="eastAsia"/>
        </w:rPr>
        <w:t>结构网格重叠装配算法</w:t>
      </w:r>
    </w:p>
    <w:p w14:paraId="5FE8FB0F">
      <w:pPr>
        <w:spacing w:line="400" w:lineRule="exact"/>
        <w:ind w:firstLine="480"/>
        <w:rPr>
          <w:rFonts w:hint="eastAsia" w:ascii="宋体" w:hAnsi="宋体"/>
        </w:rPr>
      </w:pPr>
      <w:r>
        <w:rPr>
          <w:rFonts w:hint="eastAsia" w:ascii="宋体" w:hAnsi="宋体"/>
        </w:rPr>
        <w:t>为满足大规模复杂几何外形嵌套重叠网格装配问题的需要，采用了鲁棒高效的并行混合洞切割技术及并行贡献单元搜索技术，实现了一种鲁棒、高效、自动化的并行动态重叠网格组装方法。</w:t>
      </w:r>
    </w:p>
    <w:p w14:paraId="07F46451">
      <w:pPr>
        <w:spacing w:line="400" w:lineRule="exact"/>
        <w:ind w:firstLine="480"/>
        <w:rPr>
          <w:rFonts w:ascii="宋体" w:hAnsi="宋体"/>
        </w:rPr>
      </w:pPr>
      <w:r>
        <w:rPr>
          <w:rFonts w:hint="eastAsia" w:ascii="宋体" w:hAnsi="宋体"/>
        </w:rPr>
        <w:t>洞切割（挖洞）指排除非计算单元（顶点）的过程，如落入物面内部的非物理单元或经洞边界优化而被舍弃的单元。重叠网格切割是否精确，直接影响到后续贡献单元搜索的效率和鲁棒性。常见的挖洞方法有洞映射法、射线法、Object X-Ray、叉树结构切割法以及直接切割方法等，但均有其各自的优缺点，如洞映射方法非常高效，但挖洞不精确、在狭缝处需要较大内存；直接切割方法不引入任何近似，可实现精确挖洞，但最为耗时，单独使用时还需淹没标记算法配合，此算法在并行环境下鲁棒性难以保证。因此，综合考虑不同方法的优缺点并且各取所长、互相弥补有助于保证整体切割速度、切割精度以及鲁棒性。结合壁网格非洞标记方法、洞映射方法、点矢法及直接切割方法的优点，发展出了一种混合洞切割方法，能够快速、精确的完成大规模多块结构化网格的洞切割过程。</w:t>
      </w:r>
    </w:p>
    <w:p w14:paraId="4A68269B">
      <w:pPr>
        <w:pStyle w:val="2"/>
      </w:pPr>
      <w:r>
        <w:drawing>
          <wp:inline distT="0" distB="0" distL="0" distR="0">
            <wp:extent cx="5274310" cy="3342005"/>
            <wp:effectExtent l="0" t="0" r="2540" b="10795"/>
            <wp:docPr id="1908718123" name="图片 190871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8123" name="图片 1908718123"/>
                    <pic:cNvPicPr>
                      <a:picLocks noChangeAspect="1"/>
                    </pic:cNvPicPr>
                  </pic:nvPicPr>
                  <pic:blipFill>
                    <a:blip r:embed="rId45"/>
                    <a:stretch>
                      <a:fillRect/>
                    </a:stretch>
                  </pic:blipFill>
                  <pic:spPr>
                    <a:xfrm>
                      <a:off x="0" y="0"/>
                      <a:ext cx="5274310" cy="3342577"/>
                    </a:xfrm>
                    <a:prstGeom prst="rect">
                      <a:avLst/>
                    </a:prstGeom>
                  </pic:spPr>
                </pic:pic>
              </a:graphicData>
            </a:graphic>
          </wp:inline>
        </w:drawing>
      </w:r>
    </w:p>
    <w:p w14:paraId="1D97B11D">
      <w:pPr>
        <w:pStyle w:val="14"/>
        <w:keepNext w:val="0"/>
        <w:keepLines w:val="0"/>
        <w:pageBreakBefore w:val="0"/>
        <w:widowControl w:val="0"/>
        <w:kinsoku/>
        <w:wordWrap/>
        <w:overflowPunct/>
        <w:topLinePunct w:val="0"/>
        <w:autoSpaceDE/>
        <w:autoSpaceDN/>
        <w:bidi w:val="0"/>
        <w:adjustRightInd/>
        <w:snapToGrid/>
        <w:jc w:val="center"/>
        <w:textAlignment w:val="auto"/>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ascii="Times New Roman" w:hAnsi="Times New Roman" w:cs="Times New Roman"/>
          <w:b w:val="0"/>
          <w:sz w:val="24"/>
          <w:szCs w:val="21"/>
          <w:lang w:eastAsia="zh-CN"/>
        </w:rPr>
        <w:t>洞切割方法混合策略</w:t>
      </w:r>
    </w:p>
    <w:p w14:paraId="05208669">
      <w:pPr>
        <w:ind w:firstLine="420"/>
      </w:pPr>
      <w:r>
        <w:rPr>
          <w:rFonts w:hint="eastAsia" w:ascii="宋体" w:hAnsi="宋体"/>
        </w:rPr>
        <w:t>通过并行洞切割技术去除洞单元后，重叠网格另一重要步骤为网格组装（即贡献单元搜索）。采用隐式网格组装，与传统的隐式网格组装不同，由于洞单元已经在洞切割步骤识别出了，所以在网格组装过程中不需要考虑洞单元，简化了贡献单元逻辑判断。另一方面，隐式网格组装根据网格质量判断贡献单元，容易保证物理单元临近的插值单元与贡献单元质量相近，无需显示的洞边界优化。</w:t>
      </w:r>
    </w:p>
    <w:p w14:paraId="1B4CDB13">
      <w:pPr>
        <w:pStyle w:val="10"/>
        <w:bidi w:val="0"/>
        <w:rPr>
          <w:rFonts w:hint="eastAsia"/>
        </w:rPr>
      </w:pPr>
      <w:r>
        <w:rPr>
          <w:rFonts w:hint="eastAsia"/>
        </w:rPr>
        <w:t>依赖关系</w:t>
      </w:r>
    </w:p>
    <w:p w14:paraId="62B9E8E4">
      <w:pPr>
        <w:pStyle w:val="2"/>
        <w:rPr>
          <w:shd w:val="clear" w:color="auto" w:fill="FFFFFF"/>
        </w:rPr>
      </w:pPr>
      <w:r>
        <w:rPr>
          <w:rFonts w:hint="eastAsia"/>
          <w:shd w:val="clear" w:color="auto" w:fill="FFFFFF"/>
        </w:rPr>
        <w:t>本模块的实现深度依赖以下内部模块。</w:t>
      </w:r>
    </w:p>
    <w:p w14:paraId="11286373">
      <w:pPr>
        <w:bidi w:val="0"/>
        <w:rPr>
          <w:b/>
          <w:bCs/>
        </w:rPr>
      </w:pPr>
      <w:r>
        <w:rPr>
          <w:rFonts w:hint="eastAsia"/>
          <w:b/>
          <w:bCs/>
        </w:rPr>
        <w:t>功能支撑模块</w:t>
      </w:r>
    </w:p>
    <w:p w14:paraId="557BE67A">
      <w:pPr>
        <w:pStyle w:val="14"/>
        <w:jc w:val="center"/>
      </w:pPr>
      <w:r>
        <w:t xml:space="preserve">图 </w:t>
      </w:r>
      <w:r>
        <w:fldChar w:fldCharType="begin"/>
      </w:r>
      <w:r>
        <w:instrText xml:space="preserve"> SEQ 图 \* ARABIC </w:instrText>
      </w:r>
      <w:r>
        <w:fldChar w:fldCharType="separate"/>
      </w:r>
      <w:r>
        <w:t>8</w:t>
      </w:r>
      <w:r>
        <w:fldChar w:fldCharType="end"/>
      </w:r>
      <w:r>
        <w:rPr>
          <w:rFonts w:hint="eastAsia"/>
        </w:rPr>
        <w:t>功能支撑模块说明</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008"/>
        <w:gridCol w:w="1324"/>
        <w:gridCol w:w="4793"/>
      </w:tblGrid>
      <w:tr w14:paraId="58A1F6D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0D45BCE7">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模块名称</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476C9095">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依赖类型</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AF3737B">
            <w:pPr>
              <w:widowControl/>
              <w:spacing w:line="18" w:lineRule="atLeast"/>
              <w:jc w:val="center"/>
              <w:rPr>
                <w:rFonts w:ascii="Arial" w:hAnsi="Arial" w:cs="Arial"/>
                <w:b/>
                <w:bCs/>
                <w:color w:val="333333"/>
                <w:spacing w:val="2"/>
                <w:sz w:val="20"/>
                <w:szCs w:val="20"/>
              </w:rPr>
            </w:pPr>
            <w:r>
              <w:rPr>
                <w:rFonts w:ascii="Arial" w:hAnsi="Arial" w:cs="Arial"/>
                <w:b/>
                <w:bCs/>
                <w:color w:val="333333"/>
                <w:spacing w:val="2"/>
                <w:kern w:val="0"/>
                <w:sz w:val="20"/>
                <w:szCs w:val="20"/>
                <w:lang w:bidi="ar"/>
              </w:rPr>
              <w:t>关键功能</w:t>
            </w:r>
          </w:p>
        </w:tc>
      </w:tr>
      <w:tr w14:paraId="6FED1CB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888A3E6">
            <w:pPr>
              <w:widowControl/>
              <w:spacing w:line="18" w:lineRule="atLeast"/>
              <w:jc w:val="center"/>
              <w:rPr>
                <w:rFonts w:hint="eastAsia" w:ascii="Arial" w:hAnsi="Arial" w:cs="Arial"/>
                <w:spacing w:val="2"/>
                <w:sz w:val="20"/>
                <w:szCs w:val="20"/>
              </w:rPr>
            </w:pPr>
            <w:r>
              <w:rPr>
                <w:rStyle w:val="29"/>
                <w:rFonts w:hint="eastAsia"/>
                <w:bCs/>
                <w:kern w:val="0"/>
                <w:lang w:bidi="ar"/>
              </w:rPr>
              <w:t>overse</w:t>
            </w:r>
            <w:r>
              <w:rPr>
                <w:rStyle w:val="29"/>
                <w:rFonts w:hint="eastAsia"/>
                <w:bCs/>
                <w:lang w:bidi="ar"/>
              </w:rPr>
              <w:t>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D04950F">
            <w:pPr>
              <w:widowControl/>
              <w:spacing w:line="18" w:lineRule="atLeast"/>
              <w:jc w:val="center"/>
              <w:rPr>
                <w:rFonts w:ascii="Arial" w:hAnsi="Arial" w:cs="Arial"/>
                <w:spacing w:val="2"/>
                <w:sz w:val="20"/>
                <w:szCs w:val="20"/>
              </w:rPr>
            </w:pPr>
            <w:r>
              <w:rPr>
                <w:rFonts w:hint="eastAsia" w:ascii="Arial" w:hAnsi="Arial" w:cs="Arial"/>
                <w:spacing w:val="2"/>
                <w:kern w:val="0"/>
                <w:sz w:val="20"/>
                <w:szCs w:val="20"/>
                <w:lang w:bidi="ar"/>
              </w:rPr>
              <w:t>强</w:t>
            </w:r>
            <w:r>
              <w:rPr>
                <w:rFonts w:ascii="Arial" w:hAnsi="Arial" w:cs="Arial"/>
                <w:spacing w:val="2"/>
                <w:kern w:val="0"/>
                <w:sz w:val="20"/>
                <w:szCs w:val="20"/>
                <w:lang w:bidi="ar"/>
              </w:rPr>
              <w:t>依赖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3D72683">
            <w:pPr>
              <w:widowControl/>
              <w:spacing w:line="18" w:lineRule="atLeast"/>
              <w:jc w:val="center"/>
              <w:rPr>
                <w:rFonts w:ascii="Arial" w:hAnsi="Arial" w:cs="Arial"/>
                <w:spacing w:val="2"/>
                <w:sz w:val="20"/>
                <w:szCs w:val="20"/>
              </w:rPr>
            </w:pPr>
            <w:r>
              <w:rPr>
                <w:rFonts w:hint="eastAsia" w:ascii="Arial" w:hAnsi="Arial" w:cs="Arial"/>
                <w:spacing w:val="2"/>
                <w:kern w:val="0"/>
                <w:sz w:val="20"/>
                <w:szCs w:val="20"/>
                <w:lang w:bidi="ar"/>
              </w:rPr>
              <w:t>重叠网格装配算法程序</w:t>
            </w:r>
          </w:p>
        </w:tc>
      </w:tr>
      <w:tr w14:paraId="56F652F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75F14A6">
            <w:pPr>
              <w:widowControl/>
              <w:spacing w:line="18" w:lineRule="atLeast"/>
              <w:jc w:val="center"/>
              <w:rPr>
                <w:rStyle w:val="29"/>
                <w:rFonts w:ascii="Arial" w:hAnsi="Arial" w:cs="Arial"/>
                <w:bCs/>
                <w:spacing w:val="2"/>
                <w:kern w:val="0"/>
                <w:sz w:val="20"/>
                <w:szCs w:val="20"/>
                <w:lang w:bidi="ar"/>
              </w:rPr>
            </w:pPr>
            <w:r>
              <w:rPr>
                <w:rStyle w:val="29"/>
                <w:rFonts w:ascii="Arial" w:hAnsi="Arial" w:cs="Arial"/>
                <w:bCs/>
                <w:spacing w:val="2"/>
                <w:kern w:val="0"/>
                <w:sz w:val="20"/>
                <w:szCs w:val="20"/>
                <w:lang w:bidi="ar"/>
              </w:rPr>
              <w:t>communication</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5A7D502">
            <w:pPr>
              <w:widowControl/>
              <w:spacing w:line="18" w:lineRule="atLeast"/>
              <w:jc w:val="center"/>
              <w:rPr>
                <w:rFonts w:ascii="Arial" w:hAnsi="Arial" w:cs="Arial"/>
                <w:spacing w:val="2"/>
                <w:kern w:val="0"/>
                <w:sz w:val="20"/>
                <w:szCs w:val="20"/>
                <w:lang w:bidi="ar"/>
              </w:rPr>
            </w:pPr>
            <w:r>
              <w:rPr>
                <w:rFonts w:ascii="Arial" w:hAnsi="Arial" w:cs="Arial"/>
                <w:spacing w:val="2"/>
                <w:kern w:val="0"/>
                <w:sz w:val="20"/>
                <w:szCs w:val="20"/>
                <w:lang w:bidi="ar"/>
              </w:rPr>
              <w:t>条件依赖</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2A38A1E">
            <w:pPr>
              <w:widowControl/>
              <w:spacing w:line="18" w:lineRule="atLeast"/>
              <w:jc w:val="center"/>
              <w:rPr>
                <w:rFonts w:hint="eastAsia" w:ascii="Arial" w:hAnsi="Arial" w:cs="Arial"/>
                <w:spacing w:val="2"/>
                <w:kern w:val="0"/>
                <w:sz w:val="20"/>
                <w:szCs w:val="20"/>
                <w:lang w:bidi="ar"/>
              </w:rPr>
            </w:pPr>
            <w:r>
              <w:rPr>
                <w:rFonts w:ascii="Arial" w:hAnsi="Arial" w:cs="Arial"/>
                <w:spacing w:val="2"/>
                <w:kern w:val="0"/>
                <w:sz w:val="20"/>
                <w:szCs w:val="20"/>
                <w:lang w:bidi="ar"/>
              </w:rPr>
              <w:t>MPI并行通信支持（仅在开启并行计算时激活）</w:t>
            </w:r>
          </w:p>
        </w:tc>
      </w:tr>
    </w:tbl>
    <w:p w14:paraId="53E8C35F">
      <w:pPr>
        <w:pStyle w:val="10"/>
        <w:bidi w:val="0"/>
      </w:pPr>
      <w:r>
        <w:rPr>
          <w:rFonts w:hint="eastAsia"/>
        </w:rPr>
        <w:t>异常处理</w:t>
      </w:r>
    </w:p>
    <w:p w14:paraId="239BEC74">
      <w:r>
        <w:rPr>
          <w:rFonts w:hint="eastAsia"/>
        </w:rPr>
        <w:t>对于该模块存在的异常情况，进行下表内方法处理</w:t>
      </w:r>
    </w:p>
    <w:p w14:paraId="2FCAE8EC">
      <w:pPr>
        <w:pStyle w:val="14"/>
      </w:pPr>
      <w:r>
        <w:t xml:space="preserve">表 </w:t>
      </w:r>
      <w:r>
        <w:fldChar w:fldCharType="begin"/>
      </w:r>
      <w:r>
        <w:instrText xml:space="preserve"> SEQ 表 \* ARABIC </w:instrText>
      </w:r>
      <w:r>
        <w:fldChar w:fldCharType="separate"/>
      </w:r>
      <w:r>
        <w:t>7</w:t>
      </w:r>
      <w:r>
        <w:fldChar w:fldCharType="end"/>
      </w:r>
      <w:r>
        <w:rPr>
          <w:rFonts w:hint="eastAsia"/>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6"/>
        <w:gridCol w:w="4734"/>
      </w:tblGrid>
      <w:tr w14:paraId="67D6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165663DA">
            <w:pPr>
              <w:jc w:val="center"/>
            </w:pPr>
            <w:r>
              <w:rPr>
                <w:rFonts w:hint="eastAsia"/>
              </w:rPr>
              <w:t>异常类型</w:t>
            </w:r>
          </w:p>
        </w:tc>
        <w:tc>
          <w:tcPr>
            <w:tcW w:w="2778" w:type="pct"/>
          </w:tcPr>
          <w:p w14:paraId="0B416BEE">
            <w:pPr>
              <w:jc w:val="center"/>
            </w:pPr>
            <w:r>
              <w:rPr>
                <w:rFonts w:hint="eastAsia"/>
              </w:rPr>
              <w:t>处理方式</w:t>
            </w:r>
          </w:p>
        </w:tc>
      </w:tr>
      <w:tr w14:paraId="763D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1F65A673">
            <w:pPr>
              <w:jc w:val="center"/>
            </w:pPr>
            <w:r>
              <w:rPr>
                <w:rFonts w:hint="eastAsia"/>
              </w:rPr>
              <w:t>文件不存在</w:t>
            </w:r>
          </w:p>
        </w:tc>
        <w:tc>
          <w:tcPr>
            <w:tcW w:w="2778" w:type="pct"/>
          </w:tcPr>
          <w:p w14:paraId="19AF542F">
            <w:pPr>
              <w:jc w:val="center"/>
            </w:pPr>
            <w:r>
              <w:rPr>
                <w:rFonts w:hint="eastAsia"/>
              </w:rPr>
              <w:t xml:space="preserve">抛出异常 </w:t>
            </w:r>
          </w:p>
        </w:tc>
      </w:tr>
      <w:tr w14:paraId="66EE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94E3474">
            <w:pPr>
              <w:jc w:val="center"/>
              <w:rPr>
                <w:rFonts w:hint="eastAsia"/>
              </w:rPr>
            </w:pPr>
            <w:r>
              <w:rPr>
                <w:rFonts w:hint="eastAsia"/>
              </w:rPr>
              <w:t>重叠网格装配失败</w:t>
            </w:r>
          </w:p>
        </w:tc>
        <w:tc>
          <w:tcPr>
            <w:tcW w:w="2778" w:type="pct"/>
          </w:tcPr>
          <w:p w14:paraId="383F13FE">
            <w:pPr>
              <w:jc w:val="center"/>
              <w:rPr>
                <w:rFonts w:hint="eastAsia"/>
              </w:rPr>
            </w:pPr>
            <w:r>
              <w:rPr>
                <w:rFonts w:hint="eastAsia"/>
              </w:rPr>
              <w:t>求解器退出</w:t>
            </w:r>
          </w:p>
        </w:tc>
      </w:tr>
      <w:tr w14:paraId="5214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7143C970">
            <w:pPr>
              <w:jc w:val="center"/>
            </w:pPr>
            <w:r>
              <w:rPr>
                <w:rFonts w:hint="eastAsia"/>
              </w:rPr>
              <w:t>索引错误</w:t>
            </w:r>
          </w:p>
        </w:tc>
        <w:tc>
          <w:tcPr>
            <w:tcW w:w="2778" w:type="pct"/>
          </w:tcPr>
          <w:p w14:paraId="5093D30F">
            <w:pPr>
              <w:jc w:val="center"/>
            </w:pPr>
            <w:r>
              <w:rPr>
                <w:rFonts w:hint="eastAsia"/>
              </w:rPr>
              <w:t>抛出异常</w:t>
            </w:r>
          </w:p>
        </w:tc>
      </w:tr>
      <w:tr w14:paraId="38B0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02F91359">
            <w:pPr>
              <w:jc w:val="center"/>
            </w:pPr>
            <w:r>
              <w:rPr>
                <w:rFonts w:hint="eastAsia"/>
              </w:rPr>
              <w:t>内存错误</w:t>
            </w:r>
          </w:p>
        </w:tc>
        <w:tc>
          <w:tcPr>
            <w:tcW w:w="2778" w:type="pct"/>
          </w:tcPr>
          <w:p w14:paraId="2867FF0C">
            <w:pPr>
              <w:jc w:val="center"/>
            </w:pPr>
            <w:r>
              <w:rPr>
                <w:rFonts w:hint="eastAsia"/>
              </w:rPr>
              <w:t>抛出异常</w:t>
            </w:r>
          </w:p>
        </w:tc>
      </w:tr>
      <w:tr w14:paraId="0244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59ED20A1">
            <w:pPr>
              <w:jc w:val="center"/>
            </w:pPr>
            <w:r>
              <w:t>参数超出合法范围</w:t>
            </w:r>
          </w:p>
        </w:tc>
        <w:tc>
          <w:tcPr>
            <w:tcW w:w="2778" w:type="pct"/>
          </w:tcPr>
          <w:p w14:paraId="7909A676">
            <w:pPr>
              <w:jc w:val="center"/>
            </w:pPr>
            <w:r>
              <w:rPr>
                <w:rFonts w:hint="eastAsia"/>
              </w:rPr>
              <w:t>抛出异常</w:t>
            </w:r>
          </w:p>
        </w:tc>
      </w:tr>
    </w:tbl>
    <w:p w14:paraId="0689BF1E">
      <w:pPr>
        <w:pStyle w:val="10"/>
        <w:bidi w:val="0"/>
      </w:pPr>
      <w:r>
        <w:rPr>
          <w:rFonts w:hint="eastAsia"/>
        </w:rPr>
        <w:t>性能优化</w:t>
      </w:r>
    </w:p>
    <w:p w14:paraId="6FB4098D">
      <w:r>
        <w:rPr>
          <w:rFonts w:hint="eastAsia"/>
        </w:rPr>
        <w:t>1）MPI并行计算：</w:t>
      </w:r>
      <w:r>
        <w:t>多进程并行处理可显著减少整体计算时间，数据分块处理降低单进程内存峰值，分布式内存管理避免全局数据复制</w:t>
      </w:r>
      <w:r>
        <w:rPr>
          <w:rFonts w:hint="eastAsia"/>
        </w:rPr>
        <w:t>。</w:t>
      </w:r>
    </w:p>
    <w:p w14:paraId="0CF52668">
      <w:pPr>
        <w:pStyle w:val="7"/>
        <w:bidi w:val="0"/>
        <w:ind w:left="0" w:leftChars="0" w:firstLine="0" w:firstLineChars="0"/>
      </w:pPr>
      <w:r>
        <w:t>非结构化网格生成模块设计</w:t>
      </w:r>
    </w:p>
    <w:p w14:paraId="1D6B5C3F">
      <w:pPr>
        <w:pStyle w:val="8"/>
        <w:bidi w:val="0"/>
      </w:pPr>
      <w:r>
        <w:t>模块结构</w:t>
      </w:r>
    </w:p>
    <w:p w14:paraId="6DF2F2EA">
      <w:pPr>
        <w:pStyle w:val="25"/>
        <w:ind w:firstLine="480"/>
      </w:pPr>
      <w:r>
        <w:t>非结构化网格生成模块开发遵循C++11语言标准，采用 Virtual Studio 2015开发工具，集</w:t>
      </w:r>
      <w:r>
        <w:rPr>
          <w:rFonts w:hint="eastAsia"/>
        </w:rPr>
        <w:t>成</w:t>
      </w:r>
      <w:r>
        <w:t>OCCT进行CAD建模模块开发，集成Gmsh, SnappyHexMesh进行非结构网格模块开发，基于集成VTK，QT等进行图形可视化及UI开发；其软件结构设计图如</w:t>
      </w:r>
      <w:r>
        <w:fldChar w:fldCharType="begin"/>
      </w:r>
      <w:r>
        <w:instrText xml:space="preserve"> REF _Ref17689 \h  \* MERGEFORMAT </w:instrText>
      </w:r>
      <w:r>
        <w:fldChar w:fldCharType="separate"/>
      </w:r>
      <w:r>
        <w:rPr>
          <w:b/>
        </w:rPr>
        <w:t>错误！未定义书签。</w:t>
      </w:r>
      <w:r>
        <w:fldChar w:fldCharType="end"/>
      </w:r>
      <w:r>
        <w:t>所示，具体为：</w:t>
      </w:r>
    </w:p>
    <w:p w14:paraId="1C5DF658">
      <w:pPr>
        <w:pStyle w:val="25"/>
        <w:numPr>
          <w:ilvl w:val="0"/>
          <w:numId w:val="12"/>
        </w:numPr>
        <w:ind w:firstLineChars="0"/>
      </w:pPr>
      <w:r>
        <w:t>Model 层：</w:t>
      </w:r>
      <w:r>
        <w:rPr>
          <w:bCs/>
        </w:rPr>
        <w:t>舰面环境发动机尾喷流噪声场高精度仿真</w:t>
      </w:r>
      <w:r>
        <w:t>软件的基础数据结构。包括CAD基础建模、面网格、体网格、求解模型、前后处理模型、图形API库、Log日记及软件崩溃机制。</w:t>
      </w:r>
    </w:p>
    <w:p w14:paraId="5BC040D8">
      <w:pPr>
        <w:pStyle w:val="25"/>
        <w:numPr>
          <w:ilvl w:val="0"/>
          <w:numId w:val="12"/>
        </w:numPr>
        <w:ind w:firstLineChars="0"/>
      </w:pPr>
      <w:r>
        <w:t>业务IO层：处理仿真软件涉及的cad格式、面网格格式、体网格格式及模型的第三方网格格式及物理工况等的转换</w:t>
      </w:r>
    </w:p>
    <w:p w14:paraId="7984851E">
      <w:pPr>
        <w:pStyle w:val="25"/>
        <w:numPr>
          <w:ilvl w:val="0"/>
          <w:numId w:val="12"/>
        </w:numPr>
        <w:ind w:firstLineChars="0"/>
      </w:pPr>
      <w:r>
        <w:t>业务Engine层：处理CAD模型、面网格模型、体网格模型、物理工况预处理模型、求解模型、后处理模型等各种业务及业务之间的逻辑处理。3d Shader Engine 处理网格模型的可视化渲染算法。</w:t>
      </w:r>
    </w:p>
    <w:p w14:paraId="6BF3CA41">
      <w:pPr>
        <w:pStyle w:val="25"/>
        <w:numPr>
          <w:ilvl w:val="0"/>
          <w:numId w:val="12"/>
        </w:numPr>
        <w:ind w:firstLineChars="0"/>
      </w:pPr>
      <w:r>
        <w:t>UI表现层：处理人机交互的逻辑及模型数据的呈现。如</w:t>
      </w:r>
      <w:r>
        <w:fldChar w:fldCharType="begin"/>
      </w:r>
      <w:r>
        <w:instrText xml:space="preserve"> REF _Ref18212 \h  \* MERGEFORMAT </w:instrText>
      </w:r>
      <w:r>
        <w:fldChar w:fldCharType="separate"/>
      </w:r>
      <w:r>
        <w:rPr>
          <w:b/>
        </w:rPr>
        <w:t>错误！未定义书签。</w:t>
      </w:r>
      <w:r>
        <w:fldChar w:fldCharType="end"/>
      </w:r>
      <w:r>
        <w:t>示意：</w:t>
      </w:r>
    </w:p>
    <w:p w14:paraId="02A31149">
      <w:pPr>
        <w:jc w:val="center"/>
      </w:pPr>
      <w:r>
        <w:drawing>
          <wp:inline distT="0" distB="0" distL="0" distR="0">
            <wp:extent cx="4319905" cy="3157220"/>
            <wp:effectExtent l="0" t="0" r="4445"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6"/>
                    <a:stretch>
                      <a:fillRect/>
                    </a:stretch>
                  </pic:blipFill>
                  <pic:spPr>
                    <a:xfrm>
                      <a:off x="0" y="0"/>
                      <a:ext cx="4319905" cy="3157220"/>
                    </a:xfrm>
                    <a:prstGeom prst="rect">
                      <a:avLst/>
                    </a:prstGeom>
                  </pic:spPr>
                </pic:pic>
              </a:graphicData>
            </a:graphic>
          </wp:inline>
        </w:drawing>
      </w:r>
    </w:p>
    <w:p w14:paraId="44DABFC3">
      <w:pPr>
        <w:pStyle w:val="14"/>
        <w:ind w:firstLine="248"/>
      </w:pPr>
      <w:r>
        <w:t xml:space="preserve">图 </w:t>
      </w:r>
      <w:r>
        <w:fldChar w:fldCharType="begin"/>
      </w:r>
      <w:r>
        <w:instrText xml:space="preserve"> SEQ 图 \* ARABIC </w:instrText>
      </w:r>
      <w:r>
        <w:fldChar w:fldCharType="separate"/>
      </w:r>
      <w:r>
        <w:t>9</w:t>
      </w:r>
      <w:r>
        <w:fldChar w:fldCharType="end"/>
      </w:r>
      <w:r>
        <w:t>非结构网格生成模块结构设计图</w:t>
      </w:r>
    </w:p>
    <w:p w14:paraId="16FB760F">
      <w:pPr>
        <w:jc w:val="center"/>
      </w:pPr>
      <w:r>
        <w:drawing>
          <wp:inline distT="0" distB="0" distL="0" distR="0">
            <wp:extent cx="4319905" cy="2339975"/>
            <wp:effectExtent l="0" t="0" r="4445" b="317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7"/>
                    <a:stretch>
                      <a:fillRect/>
                    </a:stretch>
                  </pic:blipFill>
                  <pic:spPr>
                    <a:xfrm>
                      <a:off x="0" y="0"/>
                      <a:ext cx="4319905" cy="2339975"/>
                    </a:xfrm>
                    <a:prstGeom prst="rect">
                      <a:avLst/>
                    </a:prstGeom>
                  </pic:spPr>
                </pic:pic>
              </a:graphicData>
            </a:graphic>
          </wp:inline>
        </w:drawing>
      </w:r>
    </w:p>
    <w:p w14:paraId="0BA5AD38">
      <w:pPr>
        <w:pStyle w:val="14"/>
        <w:ind w:firstLine="248"/>
      </w:pPr>
      <w:r>
        <w:t xml:space="preserve">图 </w:t>
      </w:r>
      <w:r>
        <w:fldChar w:fldCharType="begin"/>
      </w:r>
      <w:r>
        <w:instrText xml:space="preserve"> SEQ 图 \* ARABIC </w:instrText>
      </w:r>
      <w:r>
        <w:fldChar w:fldCharType="separate"/>
      </w:r>
      <w:r>
        <w:t>10</w:t>
      </w:r>
      <w:r>
        <w:fldChar w:fldCharType="end"/>
      </w:r>
      <w:r>
        <w:t>非结构网格生成模块UI示意图</w:t>
      </w:r>
    </w:p>
    <w:p w14:paraId="3ABEAAAA">
      <w:pPr>
        <w:pStyle w:val="9"/>
        <w:bidi w:val="0"/>
      </w:pPr>
      <w:r>
        <w:rPr>
          <w:rFonts w:hint="eastAsia"/>
        </w:rPr>
        <w:t>几何建模</w:t>
      </w:r>
      <w:r>
        <w:t>子模块</w:t>
      </w:r>
      <w:r>
        <w:rPr>
          <w:rFonts w:hint="eastAsia"/>
          <w:lang w:eastAsia="zh-CN"/>
        </w:rPr>
        <w:t>，</w:t>
      </w:r>
      <w:r>
        <w:rPr>
          <w:rFonts w:hint="eastAsia"/>
        </w:rPr>
        <w:t>支持常用几何模型导入（包括stp, igs 等），支持几何模型的建模，支持几何清理与编辑功能</w:t>
      </w:r>
    </w:p>
    <w:p w14:paraId="767A7C9F">
      <w:pPr>
        <w:pStyle w:val="10"/>
        <w:bidi w:val="0"/>
      </w:pPr>
      <w:r>
        <w:rPr>
          <w:rFonts w:hint="eastAsia"/>
        </w:rPr>
        <w:t>模块概述</w:t>
      </w:r>
    </w:p>
    <w:p w14:paraId="71B0B66E">
      <w:pPr>
        <w:pStyle w:val="11"/>
        <w:bidi w:val="0"/>
      </w:pPr>
      <w:r>
        <w:rPr>
          <w:rFonts w:hint="eastAsia"/>
        </w:rPr>
        <w:t>模块功能</w:t>
      </w:r>
    </w:p>
    <w:p w14:paraId="235384D0">
      <w:pPr>
        <w:ind w:firstLine="480" w:firstLineChars="200"/>
      </w:pPr>
      <w:r>
        <w:t>本模块负责</w:t>
      </w:r>
      <w:r>
        <w:rPr>
          <w:rFonts w:hint="eastAsia"/>
        </w:rPr>
        <w:t>创建或者导入几何模型以供非结构化网格生成使用</w:t>
      </w:r>
      <w:r>
        <w:t>。</w:t>
      </w:r>
      <w:r>
        <w:rPr>
          <w:rFonts w:hint="eastAsia"/>
        </w:rPr>
        <w:t>因为非结构化网格生成的源数据一般都是从几何建模数据而来，所以几何模型的生成和处理是网格生成的前提准备条件。</w:t>
      </w:r>
    </w:p>
    <w:p w14:paraId="41F80D0B">
      <w:pPr>
        <w:pStyle w:val="11"/>
        <w:bidi w:val="0"/>
      </w:pPr>
      <w:r>
        <w:rPr>
          <w:rFonts w:hint="eastAsia"/>
        </w:rPr>
        <w:t>模块输入</w:t>
      </w:r>
    </w:p>
    <w:p w14:paraId="64192427">
      <w:pPr>
        <w:ind w:firstLine="480" w:firstLineChars="200"/>
      </w:pPr>
      <w:r>
        <w:rPr>
          <w:rFonts w:hint="eastAsia"/>
        </w:rPr>
        <w:t>本模块输入文件的内容如下表所示</w:t>
      </w:r>
    </w:p>
    <w:p w14:paraId="338CDF1C">
      <w:pPr>
        <w:pStyle w:val="14"/>
        <w:ind w:firstLine="248"/>
      </w:pPr>
      <w:r>
        <w:t xml:space="preserve">表 </w:t>
      </w:r>
      <w:r>
        <w:fldChar w:fldCharType="begin"/>
      </w:r>
      <w:r>
        <w:instrText xml:space="preserve"> SEQ 表 \* ARABIC </w:instrText>
      </w:r>
      <w:r>
        <w:fldChar w:fldCharType="separate"/>
      </w:r>
      <w:r>
        <w:t>8</w:t>
      </w:r>
      <w:r>
        <w:fldChar w:fldCharType="end"/>
      </w:r>
      <w:r>
        <w:rPr>
          <w:rFonts w:hint="eastAsia"/>
        </w:rPr>
        <w:t>几何建模子模块输入内容</w:t>
      </w:r>
    </w:p>
    <w:tbl>
      <w:tblPr>
        <w:tblStyle w:val="27"/>
        <w:tblpPr w:leftFromText="180" w:rightFromText="180" w:vertAnchor="text" w:horzAnchor="page" w:tblpX="1794" w:tblpY="44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6F21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tcPr>
          <w:p w14:paraId="3E580113">
            <w:r>
              <w:rPr>
                <w:rFonts w:hint="eastAsia"/>
              </w:rPr>
              <w:t>文件类型</w:t>
            </w:r>
          </w:p>
        </w:tc>
        <w:tc>
          <w:tcPr>
            <w:tcW w:w="6359" w:type="dxa"/>
            <w:tcBorders>
              <w:top w:val="nil"/>
              <w:left w:val="nil"/>
              <w:bottom w:val="nil"/>
              <w:right w:val="nil"/>
            </w:tcBorders>
            <w:shd w:val="clear" w:color="auto" w:fill="CCCCCC" w:themeFill="dark1" w:themeFillTint="32"/>
          </w:tcPr>
          <w:p w14:paraId="512E0FD1">
            <w:r>
              <w:rPr>
                <w:rFonts w:hint="eastAsia"/>
              </w:rPr>
              <w:t>内容描述</w:t>
            </w:r>
          </w:p>
        </w:tc>
      </w:tr>
      <w:tr w14:paraId="1CAB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tcPr>
          <w:p w14:paraId="77A698F1">
            <w:r>
              <w:rPr>
                <w:rFonts w:hint="eastAsia"/>
              </w:rPr>
              <w:t>参数化数据</w:t>
            </w:r>
          </w:p>
        </w:tc>
        <w:tc>
          <w:tcPr>
            <w:tcW w:w="6359" w:type="dxa"/>
            <w:tcBorders>
              <w:top w:val="nil"/>
              <w:left w:val="nil"/>
              <w:bottom w:val="nil"/>
              <w:right w:val="nil"/>
            </w:tcBorders>
            <w:shd w:val="clear" w:color="auto" w:fill="F2F2F2"/>
          </w:tcPr>
          <w:p w14:paraId="4D464AAA">
            <w:r>
              <w:rPr>
                <w:rFonts w:hint="eastAsia"/>
              </w:rPr>
              <w:t>参数化模型通过输入建模参数和约束来生成几何模型</w:t>
            </w:r>
          </w:p>
        </w:tc>
      </w:tr>
      <w:tr w14:paraId="6230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tcPr>
          <w:p w14:paraId="6EAA0676">
            <w:r>
              <w:rPr>
                <w:rFonts w:hint="eastAsia"/>
              </w:rPr>
              <w:t>表面网格数据</w:t>
            </w:r>
          </w:p>
        </w:tc>
        <w:tc>
          <w:tcPr>
            <w:tcW w:w="6359" w:type="dxa"/>
            <w:tcBorders>
              <w:top w:val="nil"/>
              <w:left w:val="nil"/>
              <w:bottom w:val="nil"/>
              <w:right w:val="nil"/>
            </w:tcBorders>
            <w:shd w:val="clear" w:color="auto" w:fill="FFFFFF"/>
          </w:tcPr>
          <w:p w14:paraId="0BC6BC41">
            <w:r>
              <w:rPr>
                <w:rFonts w:hint="eastAsia"/>
              </w:rPr>
              <w:t>快速原型的输入为扫描的点云数据，然后生成表面网格</w:t>
            </w:r>
          </w:p>
        </w:tc>
      </w:tr>
      <w:tr w14:paraId="47FCD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tcPr>
          <w:p w14:paraId="04261DC5">
            <w:r>
              <w:rPr>
                <w:rFonts w:hint="eastAsia"/>
              </w:rPr>
              <w:t>导入外部数据</w:t>
            </w:r>
          </w:p>
        </w:tc>
        <w:tc>
          <w:tcPr>
            <w:tcW w:w="6359" w:type="dxa"/>
            <w:tcBorders>
              <w:top w:val="nil"/>
              <w:left w:val="nil"/>
              <w:bottom w:val="nil"/>
              <w:right w:val="nil"/>
            </w:tcBorders>
            <w:shd w:val="clear" w:color="auto" w:fill="F2F2F2"/>
          </w:tcPr>
          <w:p w14:paraId="4550CE08">
            <w:r>
              <w:rPr>
                <w:rFonts w:hint="eastAsia"/>
              </w:rPr>
              <w:t>其他商业软件创建的模型数据也可以输入到模型，一般通过转换成通用的stp中间数据格式</w:t>
            </w:r>
          </w:p>
        </w:tc>
      </w:tr>
    </w:tbl>
    <w:p w14:paraId="1B85729D">
      <w:pPr>
        <w:pStyle w:val="11"/>
        <w:bidi w:val="0"/>
      </w:pPr>
      <w:r>
        <w:rPr>
          <w:rFonts w:hint="eastAsia"/>
        </w:rPr>
        <w:t>模块输出</w:t>
      </w:r>
    </w:p>
    <w:p w14:paraId="698ABAEA">
      <w:r>
        <w:rPr>
          <w:rFonts w:hint="eastAsia"/>
        </w:rPr>
        <w:t>本模块在通过参数化建模或者空间转换、阵列、布尔运算等算法生成几何模型数据后，输出为拓扑良好，域封闭的几何模型数据给网格生成使用。</w:t>
      </w:r>
    </w:p>
    <w:p w14:paraId="184738C0">
      <w:pPr>
        <w:pStyle w:val="10"/>
        <w:bidi w:val="0"/>
      </w:pPr>
      <w:r>
        <w:rPr>
          <w:rFonts w:hint="eastAsia"/>
        </w:rPr>
        <w:t>模块程序设计细节</w:t>
      </w:r>
    </w:p>
    <w:p w14:paraId="7F58DCD6">
      <w:pPr>
        <w:pStyle w:val="11"/>
        <w:bidi w:val="0"/>
      </w:pPr>
      <w:r>
        <w:rPr>
          <w:rFonts w:hint="eastAsia"/>
        </w:rPr>
        <w:t>模块主要结构</w:t>
      </w:r>
    </w:p>
    <w:p w14:paraId="19083C36">
      <w:pPr>
        <w:ind w:firstLine="480" w:firstLineChars="200"/>
      </w:pPr>
      <w:r>
        <w:t>本模块几何建模子模块基于开源几何库OCCT进行二次开发。OCCT是由Open Cascade SAS开发和支持的三维CAD、CAM、CAE等的开源软件开发引擎。它是一个开放源码的CAD内核，可以定制和扩展，对主流CAD数据格式提供支持（如STEP、STL、IGES等），并提供高级建模函数和参数化模型。主要包括以下几个方面：</w:t>
      </w:r>
    </w:p>
    <w:p w14:paraId="6BFA9C09">
      <w:r>
        <w:t>1）基本几何图元：</w:t>
      </w:r>
    </w:p>
    <w:p w14:paraId="0840FCDC">
      <w:pPr>
        <w:ind w:firstLine="480" w:firstLineChars="200"/>
      </w:pPr>
      <w:r>
        <w:t>OCCT支持多种基本几何图元的表示，包括点、线、圆、椭圆、双曲线、抛物线、Bézier曲线、B样条曲线等二维图元，以及平面、圆柱体、圆锥体、球体、圆环体、Bézier曲面、B样条曲面等三维图元。这些图元可以通过OCCT提供的类库进行实例化、编辑和组合，以构建复杂的几何模型。</w:t>
      </w:r>
    </w:p>
    <w:p w14:paraId="40313380">
      <w:r>
        <w:t>2）建模算法：</w:t>
      </w:r>
    </w:p>
    <w:p w14:paraId="3A919C74">
      <w:pPr>
        <w:ind w:firstLine="480" w:firstLineChars="200"/>
      </w:pPr>
      <w:r>
        <w:t>OCCT包含大量几何和拓扑算法，如交集、布尔运算、曲面网格划分、圆角、形状修复等，这些算法为几何建模提供了强大的支持。用户可以使用这些算法对几何图元进行各种操作，如求交、并集、差集、裁剪、偏移等，以生成所需的几何形状。</w:t>
      </w:r>
    </w:p>
    <w:p w14:paraId="7F2BD7A4">
      <w:pPr>
        <w:numPr>
          <w:ilvl w:val="0"/>
          <w:numId w:val="13"/>
        </w:numPr>
        <w:bidi w:val="0"/>
      </w:pPr>
      <w:r>
        <w:t>B-Rep建模</w:t>
      </w:r>
    </w:p>
    <w:p w14:paraId="4FFCB60C">
      <w:pPr>
        <w:ind w:firstLine="480" w:firstLineChars="200"/>
      </w:pPr>
      <w:r>
        <w:t>OCCT是一个全面的B-Rep（边界表示）建模工具包，它允许用户通过定义几何图元的边界来表示三维形状。B-Rep模型能够精确地表示几何形状的边界和拓扑结构，支持对模型进行精确的编辑和修改。</w:t>
      </w:r>
    </w:p>
    <w:p w14:paraId="2CE0D3C9">
      <w:pPr>
        <w:numPr>
          <w:ilvl w:val="0"/>
          <w:numId w:val="13"/>
        </w:numPr>
        <w:bidi w:val="0"/>
      </w:pPr>
      <w:r>
        <w:t>数据交换</w:t>
      </w:r>
    </w:p>
    <w:p w14:paraId="48298F4D">
      <w:pPr>
        <w:ind w:firstLine="480" w:firstLineChars="200"/>
      </w:pPr>
      <w:r>
        <w:t>OCCT支持多种CAD格式的导入和导出，包括STEP、IGES、glTF、OBJ、STL和VRML等。用户可以使用OCCT的数据交换功能与其他CAD软件进行数据交换和共享，以提高工作效率和兼容性。</w:t>
      </w:r>
    </w:p>
    <w:p w14:paraId="7D6B492C">
      <w:r>
        <w:t>本模块需基本具备基本体的建模及编辑能力。以满足舰面计算仿真的基本建模要求，具体功能如下：</w:t>
      </w:r>
    </w:p>
    <w:p w14:paraId="17E312C6">
      <w:pPr>
        <w:pStyle w:val="39"/>
        <w:numPr>
          <w:ilvl w:val="0"/>
          <w:numId w:val="14"/>
        </w:numPr>
        <w:ind w:firstLineChars="0"/>
      </w:pPr>
      <w:r>
        <w:t>STEP/IGES格式的几何数据导入导出；</w:t>
      </w:r>
    </w:p>
    <w:p w14:paraId="7D53FE15">
      <w:pPr>
        <w:pStyle w:val="39"/>
        <w:numPr>
          <w:ilvl w:val="0"/>
          <w:numId w:val="14"/>
        </w:numPr>
        <w:ind w:firstLineChars="0"/>
      </w:pPr>
      <w:r>
        <w:t>简单体实体的参数化创建，如长方体、球、圆柱体等；</w:t>
      </w:r>
    </w:p>
    <w:p w14:paraId="1A4768C3">
      <w:pPr>
        <w:pStyle w:val="39"/>
        <w:numPr>
          <w:ilvl w:val="0"/>
          <w:numId w:val="14"/>
        </w:numPr>
        <w:ind w:firstLineChars="0"/>
      </w:pPr>
      <w:r>
        <w:t>草图对象（点、线、曲线）的创建、约束、修改等；</w:t>
      </w:r>
    </w:p>
    <w:p w14:paraId="408AC181">
      <w:pPr>
        <w:pStyle w:val="39"/>
        <w:numPr>
          <w:ilvl w:val="0"/>
          <w:numId w:val="14"/>
        </w:numPr>
        <w:ind w:firstLineChars="0"/>
      </w:pPr>
      <w:r>
        <w:t>草图对象放样、拉伸、旋转、扫掠、覆盖建模功能等</w:t>
      </w:r>
    </w:p>
    <w:p w14:paraId="262E4257">
      <w:pPr>
        <w:pStyle w:val="39"/>
        <w:numPr>
          <w:ilvl w:val="0"/>
          <w:numId w:val="14"/>
        </w:numPr>
        <w:ind w:firstLineChars="0"/>
      </w:pPr>
      <w:r>
        <w:t>实体单元的几何变换，如平移、旋转、缩放、镜像、阵列等；</w:t>
      </w:r>
    </w:p>
    <w:p w14:paraId="57B3BA3A">
      <w:pPr>
        <w:pStyle w:val="39"/>
        <w:numPr>
          <w:ilvl w:val="0"/>
          <w:numId w:val="14"/>
        </w:numPr>
        <w:ind w:firstLineChars="0"/>
      </w:pPr>
      <w:r>
        <w:t>实体单元之间的布尔运算，如交、并、差运算等；</w:t>
      </w:r>
    </w:p>
    <w:p w14:paraId="24FC2CDF">
      <w:pPr>
        <w:pStyle w:val="39"/>
        <w:numPr>
          <w:ilvl w:val="0"/>
          <w:numId w:val="14"/>
        </w:numPr>
        <w:ind w:firstLineChars="0"/>
      </w:pPr>
      <w:r>
        <w:t>缝隙、孔洞的检查及缝合等操作；</w:t>
      </w:r>
    </w:p>
    <w:p w14:paraId="79522CC4">
      <w:pPr>
        <w:pStyle w:val="39"/>
        <w:numPr>
          <w:ilvl w:val="0"/>
          <w:numId w:val="14"/>
        </w:numPr>
        <w:ind w:firstLineChars="0"/>
      </w:pPr>
      <w:r>
        <w:t>几何特征的创建及移除，如倒角、圆角等；</w:t>
      </w:r>
    </w:p>
    <w:p w14:paraId="608C5F86">
      <w:pPr>
        <w:pStyle w:val="39"/>
        <w:ind w:firstLine="480"/>
      </w:pPr>
      <w:r>
        <w:rPr>
          <w:rFonts w:hint="eastAsia"/>
        </w:rPr>
        <w:t>具体功能展示如下</w:t>
      </w:r>
    </w:p>
    <w:p w14:paraId="04398F7E">
      <w:r>
        <w:rPr>
          <w:rFonts w:hint="eastAsia"/>
        </w:rPr>
        <w:t>支持导入stp、igs等格式的几何文件导入，支持用户新建的几何模型，包括立方体、球体、圆柱体、圆锥体、圆环和椭圆柱等三维几何模型，也包括矩形、圆、椭圆、多边形等二维几何模型。同时也支持基本的几何变换等功能。</w:t>
      </w:r>
    </w:p>
    <w:p w14:paraId="6C7F75B0">
      <w:r>
        <w:rPr>
          <w:rFonts w:hint="eastAsia"/>
        </w:rPr>
        <w:t>1）几何模型导入</w:t>
      </w:r>
    </w:p>
    <w:p w14:paraId="28FE5391">
      <w:pPr>
        <w:ind w:firstLine="480" w:firstLineChars="200"/>
      </w:pPr>
      <w:r>
        <w:rPr>
          <w:rFonts w:hint="eastAsia"/>
        </w:rPr>
        <w:t>从外部导入几何是几何前处理的常用方式。前处理模块支持导入igs、stp等常用几何模型格式。</w:t>
      </w:r>
    </w:p>
    <w:p w14:paraId="3FD8AC4E">
      <w:pPr>
        <w:pStyle w:val="41"/>
      </w:pPr>
      <w:r>
        <w:rPr>
          <w:rFonts w:hint="eastAsia"/>
        </w:rPr>
        <w:drawing>
          <wp:inline distT="0" distB="0" distL="0" distR="0">
            <wp:extent cx="1798955" cy="1170940"/>
            <wp:effectExtent l="0" t="0" r="10795"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8"/>
                    <a:srcRect t="22578"/>
                    <a:stretch>
                      <a:fillRect/>
                    </a:stretch>
                  </pic:blipFill>
                  <pic:spPr>
                    <a:xfrm>
                      <a:off x="0" y="0"/>
                      <a:ext cx="1800000" cy="1171895"/>
                    </a:xfrm>
                    <a:prstGeom prst="rect">
                      <a:avLst/>
                    </a:prstGeom>
                    <a:ln>
                      <a:noFill/>
                    </a:ln>
                  </pic:spPr>
                </pic:pic>
              </a:graphicData>
            </a:graphic>
          </wp:inline>
        </w:drawing>
      </w:r>
    </w:p>
    <w:p w14:paraId="765702E0">
      <w:pPr>
        <w:pStyle w:val="14"/>
        <w:ind w:firstLine="248"/>
      </w:pPr>
      <w:r>
        <w:t xml:space="preserve">图 </w:t>
      </w:r>
      <w:r>
        <w:fldChar w:fldCharType="begin"/>
      </w:r>
      <w:r>
        <w:instrText xml:space="preserve"> SEQ 图 \* ARABIC </w:instrText>
      </w:r>
      <w:r>
        <w:fldChar w:fldCharType="separate"/>
      </w:r>
      <w:r>
        <w:t>11</w:t>
      </w:r>
      <w:r>
        <w:fldChar w:fldCharType="end"/>
      </w:r>
      <w:r>
        <w:rPr>
          <w:rFonts w:hint="eastAsia"/>
        </w:rPr>
        <w:t>导入几何模型</w:t>
      </w:r>
    </w:p>
    <w:p w14:paraId="031643B7">
      <w:pPr>
        <w:pStyle w:val="41"/>
      </w:pPr>
      <w:r>
        <w:rPr>
          <w:rFonts w:hint="eastAsia"/>
        </w:rPr>
        <w:drawing>
          <wp:inline distT="0" distB="0" distL="0" distR="0">
            <wp:extent cx="4105275" cy="2595245"/>
            <wp:effectExtent l="0" t="0" r="9525" b="146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9"/>
                    <a:stretch>
                      <a:fillRect/>
                    </a:stretch>
                  </pic:blipFill>
                  <pic:spPr>
                    <a:xfrm>
                      <a:off x="0" y="0"/>
                      <a:ext cx="4127824" cy="2609584"/>
                    </a:xfrm>
                    <a:prstGeom prst="rect">
                      <a:avLst/>
                    </a:prstGeom>
                  </pic:spPr>
                </pic:pic>
              </a:graphicData>
            </a:graphic>
          </wp:inline>
        </w:drawing>
      </w:r>
    </w:p>
    <w:p w14:paraId="08306C2C">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12</w:t>
      </w:r>
      <w:r>
        <w:fldChar w:fldCharType="end"/>
      </w:r>
      <w:r>
        <w:rPr>
          <w:rFonts w:hint="eastAsia"/>
        </w:rPr>
        <w:t>导入文件对话框（包括stp、igs、step、iges等）</w:t>
      </w:r>
    </w:p>
    <w:p w14:paraId="44B2794D">
      <w:pPr>
        <w:pStyle w:val="41"/>
      </w:pPr>
      <w:r>
        <w:rPr>
          <w:rFonts w:hint="eastAsia"/>
        </w:rPr>
        <w:drawing>
          <wp:inline distT="0" distB="0" distL="114300" distR="114300">
            <wp:extent cx="4455795" cy="2243455"/>
            <wp:effectExtent l="0" t="0" r="1905" b="444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50"/>
                    <a:srcRect t="4898"/>
                    <a:stretch>
                      <a:fillRect/>
                    </a:stretch>
                  </pic:blipFill>
                  <pic:spPr>
                    <a:xfrm>
                      <a:off x="0" y="0"/>
                      <a:ext cx="4455795" cy="2243469"/>
                    </a:xfrm>
                    <a:prstGeom prst="rect">
                      <a:avLst/>
                    </a:prstGeom>
                    <a:noFill/>
                    <a:ln>
                      <a:noFill/>
                    </a:ln>
                  </pic:spPr>
                </pic:pic>
              </a:graphicData>
            </a:graphic>
          </wp:inline>
        </w:drawing>
      </w:r>
    </w:p>
    <w:p w14:paraId="0DE45AFB">
      <w:pPr>
        <w:pStyle w:val="41"/>
      </w:pPr>
      <w:r>
        <w:rPr>
          <w:rFonts w:hint="eastAsia"/>
        </w:rPr>
        <w:drawing>
          <wp:inline distT="0" distB="0" distL="0" distR="0">
            <wp:extent cx="3028950" cy="4000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1"/>
                    <a:stretch>
                      <a:fillRect/>
                    </a:stretch>
                  </pic:blipFill>
                  <pic:spPr>
                    <a:xfrm>
                      <a:off x="0" y="0"/>
                      <a:ext cx="3028950" cy="400050"/>
                    </a:xfrm>
                    <a:prstGeom prst="rect">
                      <a:avLst/>
                    </a:prstGeom>
                  </pic:spPr>
                </pic:pic>
              </a:graphicData>
            </a:graphic>
          </wp:inline>
        </w:drawing>
      </w:r>
    </w:p>
    <w:p w14:paraId="0C82F57A">
      <w:pPr>
        <w:pStyle w:val="41"/>
      </w:pPr>
      <w:r>
        <w:rPr>
          <w:rFonts w:hint="eastAsia"/>
        </w:rPr>
        <w:drawing>
          <wp:inline distT="0" distB="0" distL="0" distR="0">
            <wp:extent cx="2943225" cy="40005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2"/>
                    <a:stretch>
                      <a:fillRect/>
                    </a:stretch>
                  </pic:blipFill>
                  <pic:spPr>
                    <a:xfrm>
                      <a:off x="0" y="0"/>
                      <a:ext cx="2943225" cy="400050"/>
                    </a:xfrm>
                    <a:prstGeom prst="rect">
                      <a:avLst/>
                    </a:prstGeom>
                  </pic:spPr>
                </pic:pic>
              </a:graphicData>
            </a:graphic>
          </wp:inline>
        </w:drawing>
      </w:r>
    </w:p>
    <w:p w14:paraId="170FF5D5">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13</w:t>
      </w:r>
      <w:r>
        <w:fldChar w:fldCharType="end"/>
      </w:r>
      <w:r>
        <w:rPr>
          <w:rFonts w:hint="eastAsia"/>
        </w:rPr>
        <w:t>导入IGS模型成功</w:t>
      </w:r>
    </w:p>
    <w:p w14:paraId="5A569BCF">
      <w:pPr>
        <w:pStyle w:val="41"/>
      </w:pPr>
      <w:r>
        <w:rPr>
          <w:rFonts w:hint="eastAsia"/>
        </w:rPr>
        <w:drawing>
          <wp:inline distT="0" distB="0" distL="0" distR="0">
            <wp:extent cx="1932940" cy="2337435"/>
            <wp:effectExtent l="0" t="0" r="1016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53"/>
                    <a:stretch>
                      <a:fillRect/>
                    </a:stretch>
                  </pic:blipFill>
                  <pic:spPr>
                    <a:xfrm>
                      <a:off x="0" y="0"/>
                      <a:ext cx="1961850" cy="2372612"/>
                    </a:xfrm>
                    <a:prstGeom prst="rect">
                      <a:avLst/>
                    </a:prstGeom>
                  </pic:spPr>
                </pic:pic>
              </a:graphicData>
            </a:graphic>
          </wp:inline>
        </w:drawing>
      </w:r>
    </w:p>
    <w:p w14:paraId="47A42D37">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14</w:t>
      </w:r>
      <w:r>
        <w:fldChar w:fldCharType="end"/>
      </w:r>
      <w:r>
        <w:rPr>
          <w:rFonts w:hint="eastAsia"/>
        </w:rPr>
        <w:t>模型删除</w:t>
      </w:r>
    </w:p>
    <w:p w14:paraId="006768BB">
      <w:r>
        <w:rPr>
          <w:rFonts w:hint="eastAsia"/>
        </w:rPr>
        <w:t>2）几何建模</w:t>
      </w:r>
    </w:p>
    <w:p w14:paraId="1A2987EE">
      <w:pPr>
        <w:ind w:firstLine="480" w:firstLineChars="200"/>
        <w:rPr>
          <w:rFonts w:hint="eastAsia"/>
        </w:rPr>
      </w:pPr>
      <w:r>
        <w:rPr>
          <w:rFonts w:hint="eastAsia"/>
        </w:rPr>
        <w:t>选择建模选项卡中的新建模型子标签，可以建立长方体、球体等基本几何形状。</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2"/>
        <w:gridCol w:w="5560"/>
      </w:tblGrid>
      <w:tr w14:paraId="7CB83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9" w:type="dxa"/>
            <w:vAlign w:val="bottom"/>
          </w:tcPr>
          <w:p w14:paraId="46507F91">
            <w:pPr>
              <w:pStyle w:val="41"/>
              <w:rPr>
                <w:kern w:val="0"/>
              </w:rPr>
            </w:pPr>
            <w:r>
              <w:rPr>
                <w:rFonts w:hint="eastAsia"/>
              </w:rPr>
              <w:drawing>
                <wp:inline distT="0" distB="0" distL="114300" distR="114300">
                  <wp:extent cx="1695450" cy="1371600"/>
                  <wp:effectExtent l="0" t="0" r="0" b="0"/>
                  <wp:docPr id="29"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6"/>
                          <pic:cNvPicPr>
                            <a:picLocks noChangeAspect="1"/>
                          </pic:cNvPicPr>
                        </pic:nvPicPr>
                        <pic:blipFill>
                          <a:blip r:embed="rId54"/>
                          <a:stretch>
                            <a:fillRect/>
                          </a:stretch>
                        </pic:blipFill>
                        <pic:spPr>
                          <a:xfrm>
                            <a:off x="0" y="0"/>
                            <a:ext cx="1695450" cy="1371600"/>
                          </a:xfrm>
                          <a:prstGeom prst="rect">
                            <a:avLst/>
                          </a:prstGeom>
                          <a:noFill/>
                          <a:ln w="9525">
                            <a:noFill/>
                          </a:ln>
                        </pic:spPr>
                      </pic:pic>
                    </a:graphicData>
                  </a:graphic>
                </wp:inline>
              </w:drawing>
            </w:r>
          </w:p>
        </w:tc>
        <w:tc>
          <w:tcPr>
            <w:tcW w:w="5417" w:type="dxa"/>
            <w:vAlign w:val="bottom"/>
          </w:tcPr>
          <w:p w14:paraId="193AB82C">
            <w:pPr>
              <w:pStyle w:val="41"/>
              <w:rPr>
                <w:kern w:val="0"/>
              </w:rPr>
            </w:pPr>
            <w:r>
              <w:rPr>
                <w:rFonts w:hint="eastAsia"/>
              </w:rPr>
              <w:drawing>
                <wp:inline distT="0" distB="0" distL="114300" distR="114300">
                  <wp:extent cx="3317240" cy="1727200"/>
                  <wp:effectExtent l="0" t="0" r="16510" b="6350"/>
                  <wp:docPr id="3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descr="IMG_256"/>
                          <pic:cNvPicPr>
                            <a:picLocks noChangeAspect="1"/>
                          </pic:cNvPicPr>
                        </pic:nvPicPr>
                        <pic:blipFill>
                          <a:blip r:embed="rId55"/>
                          <a:srcRect t="4051"/>
                          <a:stretch>
                            <a:fillRect/>
                          </a:stretch>
                        </pic:blipFill>
                        <pic:spPr>
                          <a:xfrm>
                            <a:off x="0" y="0"/>
                            <a:ext cx="3317240" cy="1727297"/>
                          </a:xfrm>
                          <a:prstGeom prst="rect">
                            <a:avLst/>
                          </a:prstGeom>
                          <a:noFill/>
                          <a:ln>
                            <a:noFill/>
                          </a:ln>
                        </pic:spPr>
                      </pic:pic>
                    </a:graphicData>
                  </a:graphic>
                </wp:inline>
              </w:drawing>
            </w:r>
          </w:p>
        </w:tc>
      </w:tr>
      <w:tr w14:paraId="3DEB4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gridSpan w:val="2"/>
          </w:tcPr>
          <w:p w14:paraId="42CFEE07">
            <w:pPr>
              <w:pStyle w:val="41"/>
              <w:rPr>
                <w:kern w:val="0"/>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15</w:t>
            </w:r>
            <w:r>
              <w:fldChar w:fldCharType="end"/>
            </w:r>
            <w:r>
              <w:rPr>
                <w:rFonts w:hint="eastAsia"/>
                <w:kern w:val="0"/>
              </w:rPr>
              <w:t>创建长方体</w:t>
            </w:r>
          </w:p>
        </w:tc>
      </w:tr>
      <w:tr w14:paraId="6999A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9" w:type="dxa"/>
            <w:vAlign w:val="bottom"/>
          </w:tcPr>
          <w:p w14:paraId="066F8DDE">
            <w:pPr>
              <w:pStyle w:val="41"/>
              <w:rPr>
                <w:kern w:val="0"/>
              </w:rPr>
            </w:pPr>
            <w:r>
              <w:rPr>
                <w:rFonts w:hint="eastAsia"/>
              </w:rPr>
              <w:drawing>
                <wp:inline distT="0" distB="0" distL="114300" distR="114300">
                  <wp:extent cx="1733550" cy="1152525"/>
                  <wp:effectExtent l="0" t="0" r="0" b="9525"/>
                  <wp:docPr id="3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IMG_256"/>
                          <pic:cNvPicPr>
                            <a:picLocks noChangeAspect="1"/>
                          </pic:cNvPicPr>
                        </pic:nvPicPr>
                        <pic:blipFill>
                          <a:blip r:embed="rId56"/>
                          <a:stretch>
                            <a:fillRect/>
                          </a:stretch>
                        </pic:blipFill>
                        <pic:spPr>
                          <a:xfrm>
                            <a:off x="0" y="0"/>
                            <a:ext cx="1733550" cy="1152525"/>
                          </a:xfrm>
                          <a:prstGeom prst="rect">
                            <a:avLst/>
                          </a:prstGeom>
                          <a:noFill/>
                          <a:ln w="9525">
                            <a:noFill/>
                          </a:ln>
                        </pic:spPr>
                      </pic:pic>
                    </a:graphicData>
                  </a:graphic>
                </wp:inline>
              </w:drawing>
            </w:r>
          </w:p>
        </w:tc>
        <w:tc>
          <w:tcPr>
            <w:tcW w:w="5417" w:type="dxa"/>
            <w:vAlign w:val="bottom"/>
          </w:tcPr>
          <w:p w14:paraId="00A23360">
            <w:pPr>
              <w:pStyle w:val="41"/>
              <w:rPr>
                <w:kern w:val="0"/>
              </w:rPr>
            </w:pPr>
            <w:r>
              <w:rPr>
                <w:rFonts w:hint="eastAsia"/>
              </w:rPr>
              <w:drawing>
                <wp:inline distT="0" distB="0" distL="114300" distR="114300">
                  <wp:extent cx="3337560" cy="1704340"/>
                  <wp:effectExtent l="0" t="0" r="15240" b="10160"/>
                  <wp:docPr id="3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IMG_256"/>
                          <pic:cNvPicPr>
                            <a:picLocks noChangeAspect="1"/>
                          </pic:cNvPicPr>
                        </pic:nvPicPr>
                        <pic:blipFill>
                          <a:blip r:embed="rId57"/>
                          <a:srcRect t="5298"/>
                          <a:stretch>
                            <a:fillRect/>
                          </a:stretch>
                        </pic:blipFill>
                        <pic:spPr>
                          <a:xfrm>
                            <a:off x="0" y="0"/>
                            <a:ext cx="3337560" cy="1704858"/>
                          </a:xfrm>
                          <a:prstGeom prst="rect">
                            <a:avLst/>
                          </a:prstGeom>
                          <a:noFill/>
                          <a:ln>
                            <a:noFill/>
                          </a:ln>
                        </pic:spPr>
                      </pic:pic>
                    </a:graphicData>
                  </a:graphic>
                </wp:inline>
              </w:drawing>
            </w:r>
          </w:p>
        </w:tc>
      </w:tr>
      <w:tr w14:paraId="700AA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gridSpan w:val="2"/>
            <w:vAlign w:val="bottom"/>
          </w:tcPr>
          <w:p w14:paraId="469227B8">
            <w:pPr>
              <w:pStyle w:val="41"/>
              <w:rPr>
                <w:kern w:val="0"/>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16</w:t>
            </w:r>
            <w:r>
              <w:fldChar w:fldCharType="end"/>
            </w:r>
            <w:r>
              <w:rPr>
                <w:rFonts w:hint="eastAsia"/>
                <w:kern w:val="0"/>
              </w:rPr>
              <w:t>创建球体</w:t>
            </w:r>
          </w:p>
        </w:tc>
      </w:tr>
      <w:tr w14:paraId="6E440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9" w:type="dxa"/>
            <w:vAlign w:val="bottom"/>
          </w:tcPr>
          <w:p w14:paraId="6313531B">
            <w:pPr>
              <w:pStyle w:val="41"/>
              <w:rPr>
                <w:kern w:val="0"/>
              </w:rPr>
            </w:pPr>
            <w:r>
              <w:rPr>
                <w:rFonts w:hint="eastAsia"/>
              </w:rPr>
              <w:drawing>
                <wp:inline distT="0" distB="0" distL="114300" distR="114300">
                  <wp:extent cx="1495425" cy="1343025"/>
                  <wp:effectExtent l="0" t="0" r="9525" b="9525"/>
                  <wp:docPr id="3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IMG_256"/>
                          <pic:cNvPicPr>
                            <a:picLocks noChangeAspect="1"/>
                          </pic:cNvPicPr>
                        </pic:nvPicPr>
                        <pic:blipFill>
                          <a:blip r:embed="rId58"/>
                          <a:stretch>
                            <a:fillRect/>
                          </a:stretch>
                        </pic:blipFill>
                        <pic:spPr>
                          <a:xfrm>
                            <a:off x="0" y="0"/>
                            <a:ext cx="1495425" cy="1343025"/>
                          </a:xfrm>
                          <a:prstGeom prst="rect">
                            <a:avLst/>
                          </a:prstGeom>
                          <a:noFill/>
                          <a:ln w="9525">
                            <a:noFill/>
                          </a:ln>
                        </pic:spPr>
                      </pic:pic>
                    </a:graphicData>
                  </a:graphic>
                </wp:inline>
              </w:drawing>
            </w:r>
          </w:p>
        </w:tc>
        <w:tc>
          <w:tcPr>
            <w:tcW w:w="5417" w:type="dxa"/>
            <w:vAlign w:val="bottom"/>
          </w:tcPr>
          <w:p w14:paraId="7768103E">
            <w:pPr>
              <w:pStyle w:val="41"/>
              <w:rPr>
                <w:kern w:val="0"/>
              </w:rPr>
            </w:pPr>
            <w:r>
              <w:rPr>
                <w:rFonts w:hint="eastAsia"/>
              </w:rPr>
              <w:drawing>
                <wp:inline distT="0" distB="0" distL="114300" distR="114300">
                  <wp:extent cx="3310890" cy="1704340"/>
                  <wp:effectExtent l="0" t="0" r="3810" b="10160"/>
                  <wp:docPr id="3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descr="IMG_256"/>
                          <pic:cNvPicPr>
                            <a:picLocks noChangeAspect="1"/>
                          </pic:cNvPicPr>
                        </pic:nvPicPr>
                        <pic:blipFill>
                          <a:blip r:embed="rId59"/>
                          <a:srcRect t="5298"/>
                          <a:stretch>
                            <a:fillRect/>
                          </a:stretch>
                        </pic:blipFill>
                        <pic:spPr>
                          <a:xfrm>
                            <a:off x="0" y="0"/>
                            <a:ext cx="3310890" cy="1704858"/>
                          </a:xfrm>
                          <a:prstGeom prst="rect">
                            <a:avLst/>
                          </a:prstGeom>
                          <a:noFill/>
                          <a:ln>
                            <a:noFill/>
                          </a:ln>
                        </pic:spPr>
                      </pic:pic>
                    </a:graphicData>
                  </a:graphic>
                </wp:inline>
              </w:drawing>
            </w:r>
          </w:p>
        </w:tc>
      </w:tr>
      <w:tr w14:paraId="483DF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gridSpan w:val="2"/>
            <w:vAlign w:val="bottom"/>
          </w:tcPr>
          <w:p w14:paraId="42EAE41D">
            <w:pPr>
              <w:pStyle w:val="41"/>
              <w:rPr>
                <w:kern w:val="0"/>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17</w:t>
            </w:r>
            <w:r>
              <w:fldChar w:fldCharType="end"/>
            </w:r>
            <w:r>
              <w:rPr>
                <w:rFonts w:hint="eastAsia"/>
                <w:kern w:val="0"/>
              </w:rPr>
              <w:t>创建空心圆柱体</w:t>
            </w:r>
          </w:p>
        </w:tc>
      </w:tr>
      <w:tr w14:paraId="5DF32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9" w:type="dxa"/>
            <w:vAlign w:val="bottom"/>
          </w:tcPr>
          <w:p w14:paraId="0BD58197">
            <w:pPr>
              <w:pStyle w:val="41"/>
              <w:rPr>
                <w:kern w:val="0"/>
              </w:rPr>
            </w:pPr>
            <w:r>
              <w:rPr>
                <w:rFonts w:hint="eastAsia"/>
              </w:rPr>
              <w:drawing>
                <wp:inline distT="0" distB="0" distL="114300" distR="114300">
                  <wp:extent cx="1318260" cy="1074420"/>
                  <wp:effectExtent l="0" t="0" r="15240" b="11430"/>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60"/>
                          <a:stretch>
                            <a:fillRect/>
                          </a:stretch>
                        </pic:blipFill>
                        <pic:spPr>
                          <a:xfrm>
                            <a:off x="0" y="0"/>
                            <a:ext cx="1318260" cy="1074420"/>
                          </a:xfrm>
                          <a:prstGeom prst="rect">
                            <a:avLst/>
                          </a:prstGeom>
                          <a:noFill/>
                          <a:ln>
                            <a:noFill/>
                          </a:ln>
                        </pic:spPr>
                      </pic:pic>
                    </a:graphicData>
                  </a:graphic>
                </wp:inline>
              </w:drawing>
            </w:r>
          </w:p>
        </w:tc>
        <w:tc>
          <w:tcPr>
            <w:tcW w:w="5417" w:type="dxa"/>
            <w:vAlign w:val="bottom"/>
          </w:tcPr>
          <w:p w14:paraId="18D9287E">
            <w:pPr>
              <w:pStyle w:val="41"/>
              <w:rPr>
                <w:kern w:val="0"/>
              </w:rPr>
            </w:pPr>
            <w:r>
              <w:rPr>
                <w:rFonts w:hint="eastAsia"/>
              </w:rPr>
              <w:drawing>
                <wp:inline distT="0" distB="0" distL="114300" distR="114300">
                  <wp:extent cx="3338195" cy="1710055"/>
                  <wp:effectExtent l="0" t="0" r="14605" b="444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61"/>
                          <a:srcRect t="4986"/>
                          <a:stretch>
                            <a:fillRect/>
                          </a:stretch>
                        </pic:blipFill>
                        <pic:spPr>
                          <a:xfrm>
                            <a:off x="0" y="0"/>
                            <a:ext cx="3338195" cy="1710468"/>
                          </a:xfrm>
                          <a:prstGeom prst="rect">
                            <a:avLst/>
                          </a:prstGeom>
                          <a:noFill/>
                          <a:ln>
                            <a:noFill/>
                          </a:ln>
                        </pic:spPr>
                      </pic:pic>
                    </a:graphicData>
                  </a:graphic>
                </wp:inline>
              </w:drawing>
            </w:r>
          </w:p>
        </w:tc>
      </w:tr>
      <w:tr w14:paraId="20D7A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gridSpan w:val="2"/>
            <w:vAlign w:val="bottom"/>
          </w:tcPr>
          <w:p w14:paraId="54BE3A83">
            <w:pPr>
              <w:pStyle w:val="41"/>
              <w:rPr>
                <w:kern w:val="0"/>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18</w:t>
            </w:r>
            <w:r>
              <w:fldChar w:fldCharType="end"/>
            </w:r>
            <w:r>
              <w:rPr>
                <w:rFonts w:hint="eastAsia"/>
                <w:kern w:val="0"/>
              </w:rPr>
              <w:t>创建锥台</w:t>
            </w:r>
          </w:p>
        </w:tc>
      </w:tr>
      <w:tr w14:paraId="1840B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2" w:hRule="atLeast"/>
        </w:trPr>
        <w:tc>
          <w:tcPr>
            <w:tcW w:w="2889" w:type="dxa"/>
            <w:vAlign w:val="bottom"/>
          </w:tcPr>
          <w:p w14:paraId="0B7B828E">
            <w:pPr>
              <w:pStyle w:val="41"/>
              <w:rPr>
                <w:kern w:val="0"/>
              </w:rPr>
            </w:pPr>
            <w:r>
              <w:rPr>
                <w:rFonts w:hint="eastAsia"/>
              </w:rPr>
              <w:drawing>
                <wp:inline distT="0" distB="0" distL="114300" distR="114300">
                  <wp:extent cx="1741170" cy="1103630"/>
                  <wp:effectExtent l="0" t="0" r="11430" b="1270"/>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62"/>
                          <a:stretch>
                            <a:fillRect/>
                          </a:stretch>
                        </pic:blipFill>
                        <pic:spPr>
                          <a:xfrm>
                            <a:off x="0" y="0"/>
                            <a:ext cx="1741170" cy="1103630"/>
                          </a:xfrm>
                          <a:prstGeom prst="rect">
                            <a:avLst/>
                          </a:prstGeom>
                          <a:noFill/>
                          <a:ln>
                            <a:noFill/>
                          </a:ln>
                        </pic:spPr>
                      </pic:pic>
                    </a:graphicData>
                  </a:graphic>
                </wp:inline>
              </w:drawing>
            </w:r>
          </w:p>
        </w:tc>
        <w:tc>
          <w:tcPr>
            <w:tcW w:w="5417" w:type="dxa"/>
            <w:vAlign w:val="bottom"/>
          </w:tcPr>
          <w:p w14:paraId="1C4C35BD">
            <w:pPr>
              <w:pStyle w:val="41"/>
              <w:rPr>
                <w:kern w:val="0"/>
              </w:rPr>
            </w:pPr>
            <w:r>
              <w:rPr>
                <w:rFonts w:hint="eastAsia"/>
              </w:rPr>
              <w:drawing>
                <wp:inline distT="0" distB="0" distL="114300" distR="114300">
                  <wp:extent cx="3374390" cy="1710055"/>
                  <wp:effectExtent l="0" t="0" r="16510" b="4445"/>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63"/>
                          <a:srcRect t="4986"/>
                          <a:stretch>
                            <a:fillRect/>
                          </a:stretch>
                        </pic:blipFill>
                        <pic:spPr>
                          <a:xfrm>
                            <a:off x="0" y="0"/>
                            <a:ext cx="3374390" cy="1710468"/>
                          </a:xfrm>
                          <a:prstGeom prst="rect">
                            <a:avLst/>
                          </a:prstGeom>
                          <a:noFill/>
                          <a:ln>
                            <a:noFill/>
                          </a:ln>
                        </pic:spPr>
                      </pic:pic>
                    </a:graphicData>
                  </a:graphic>
                </wp:inline>
              </w:drawing>
            </w:r>
          </w:p>
          <w:p w14:paraId="32B65752">
            <w:pPr>
              <w:pStyle w:val="41"/>
            </w:pPr>
          </w:p>
        </w:tc>
      </w:tr>
      <w:tr w14:paraId="498CA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gridSpan w:val="2"/>
            <w:vAlign w:val="bottom"/>
          </w:tcPr>
          <w:p w14:paraId="06FD96BE">
            <w:pPr>
              <w:pStyle w:val="41"/>
              <w:rPr>
                <w:kern w:val="0"/>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19</w:t>
            </w:r>
            <w:r>
              <w:fldChar w:fldCharType="end"/>
            </w:r>
            <w:r>
              <w:rPr>
                <w:rFonts w:hint="eastAsia"/>
                <w:kern w:val="0"/>
              </w:rPr>
              <w:t>创建圆环体</w:t>
            </w:r>
          </w:p>
        </w:tc>
      </w:tr>
      <w:tr w14:paraId="6C1D8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9" w:type="dxa"/>
            <w:vAlign w:val="bottom"/>
          </w:tcPr>
          <w:p w14:paraId="33592EFA">
            <w:pPr>
              <w:pStyle w:val="41"/>
              <w:rPr>
                <w:kern w:val="0"/>
              </w:rPr>
            </w:pPr>
            <w:r>
              <w:rPr>
                <w:rFonts w:hint="eastAsia"/>
              </w:rPr>
              <w:drawing>
                <wp:inline distT="0" distB="0" distL="114300" distR="114300">
                  <wp:extent cx="1714500" cy="1352550"/>
                  <wp:effectExtent l="0" t="0" r="0" b="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64"/>
                          <a:stretch>
                            <a:fillRect/>
                          </a:stretch>
                        </pic:blipFill>
                        <pic:spPr>
                          <a:xfrm>
                            <a:off x="0" y="0"/>
                            <a:ext cx="1714500" cy="1352550"/>
                          </a:xfrm>
                          <a:prstGeom prst="rect">
                            <a:avLst/>
                          </a:prstGeom>
                          <a:noFill/>
                          <a:ln>
                            <a:noFill/>
                          </a:ln>
                        </pic:spPr>
                      </pic:pic>
                    </a:graphicData>
                  </a:graphic>
                </wp:inline>
              </w:drawing>
            </w:r>
          </w:p>
        </w:tc>
        <w:tc>
          <w:tcPr>
            <w:tcW w:w="5417" w:type="dxa"/>
            <w:vAlign w:val="bottom"/>
          </w:tcPr>
          <w:p w14:paraId="7F6BF832">
            <w:pPr>
              <w:rPr>
                <w:rFonts w:hint="eastAsia"/>
                <w:kern w:val="0"/>
              </w:rPr>
            </w:pPr>
            <w:r>
              <w:rPr>
                <w:rFonts w:hint="eastAsia"/>
              </w:rPr>
              <w:drawing>
                <wp:inline distT="0" distB="0" distL="114300" distR="114300">
                  <wp:extent cx="3406775" cy="1698625"/>
                  <wp:effectExtent l="0" t="0" r="3175" b="15875"/>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65"/>
                          <a:srcRect t="5609"/>
                          <a:stretch>
                            <a:fillRect/>
                          </a:stretch>
                        </pic:blipFill>
                        <pic:spPr>
                          <a:xfrm>
                            <a:off x="0" y="0"/>
                            <a:ext cx="3406775" cy="1699248"/>
                          </a:xfrm>
                          <a:prstGeom prst="rect">
                            <a:avLst/>
                          </a:prstGeom>
                          <a:noFill/>
                          <a:ln>
                            <a:noFill/>
                          </a:ln>
                        </pic:spPr>
                      </pic:pic>
                    </a:graphicData>
                  </a:graphic>
                </wp:inline>
              </w:drawing>
            </w:r>
          </w:p>
        </w:tc>
      </w:tr>
      <w:tr w14:paraId="2542C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gridSpan w:val="2"/>
          </w:tcPr>
          <w:p w14:paraId="4491B7BE">
            <w:pPr>
              <w:pStyle w:val="41"/>
              <w:rPr>
                <w:kern w:val="0"/>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20</w:t>
            </w:r>
            <w:r>
              <w:fldChar w:fldCharType="end"/>
            </w:r>
            <w:r>
              <w:rPr>
                <w:rFonts w:hint="eastAsia"/>
                <w:kern w:val="0"/>
              </w:rPr>
              <w:t>创建椭圆柱体</w:t>
            </w:r>
          </w:p>
        </w:tc>
      </w:tr>
    </w:tbl>
    <w:p w14:paraId="41909C89">
      <w:r>
        <w:rPr>
          <w:rFonts w:hint="eastAsia"/>
        </w:rPr>
        <w:t>3）布尔运算</w:t>
      </w:r>
    </w:p>
    <w:p w14:paraId="63D21087">
      <w:pPr>
        <w:ind w:firstLine="482" w:firstLineChars="200"/>
        <w:rPr>
          <w:lang w:bidi="ar"/>
        </w:rPr>
      </w:pPr>
      <w:r>
        <w:rPr>
          <w:rFonts w:hint="eastAsia"/>
          <w:b/>
          <w:bCs/>
          <w:lang w:bidi="ar"/>
        </w:rPr>
        <w:t>并集：</w:t>
      </w:r>
      <w:r>
        <w:rPr>
          <w:rFonts w:hint="eastAsia"/>
          <w:lang w:bidi="ar"/>
        </w:rPr>
        <w:t>将两个或多个模型合并，相交的部分被删除，运算完成后两个模型成为一个模型，可选择是否“保留输入对象”而保留原模型。</w:t>
      </w:r>
    </w:p>
    <w:p w14:paraId="0CD1064E">
      <w:pPr>
        <w:pStyle w:val="41"/>
        <w:rPr>
          <w:lang w:bidi="ar"/>
        </w:rPr>
      </w:pPr>
      <w:r>
        <w:rPr>
          <w:rFonts w:hint="eastAsia"/>
        </w:rPr>
        <w:drawing>
          <wp:inline distT="0" distB="0" distL="0" distR="0">
            <wp:extent cx="2447925" cy="1104265"/>
            <wp:effectExtent l="0" t="0" r="9525"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448000" cy="1104320"/>
                    </a:xfrm>
                    <a:prstGeom prst="rect">
                      <a:avLst/>
                    </a:prstGeom>
                    <a:noFill/>
                    <a:ln>
                      <a:noFill/>
                    </a:ln>
                  </pic:spPr>
                </pic:pic>
              </a:graphicData>
            </a:graphic>
          </wp:inline>
        </w:drawing>
      </w:r>
      <w:r>
        <w:rPr>
          <w:rFonts w:hint="eastAsia"/>
        </w:rPr>
        <w:drawing>
          <wp:inline distT="0" distB="0" distL="0" distR="0">
            <wp:extent cx="2447925" cy="1524635"/>
            <wp:effectExtent l="0" t="0" r="9525" b="184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448000" cy="1524910"/>
                    </a:xfrm>
                    <a:prstGeom prst="rect">
                      <a:avLst/>
                    </a:prstGeom>
                    <a:noFill/>
                    <a:ln>
                      <a:noFill/>
                    </a:ln>
                  </pic:spPr>
                </pic:pic>
              </a:graphicData>
            </a:graphic>
          </wp:inline>
        </w:drawing>
      </w:r>
    </w:p>
    <w:p w14:paraId="49EB8A18">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21</w:t>
      </w:r>
      <w:r>
        <w:fldChar w:fldCharType="end"/>
      </w:r>
      <w:r>
        <w:rPr>
          <w:rFonts w:hint="eastAsia"/>
        </w:rPr>
        <w:t>布尔操作&gt;“并集”</w:t>
      </w:r>
    </w:p>
    <w:p w14:paraId="6C1D978D">
      <w:pPr>
        <w:ind w:firstLine="482" w:firstLineChars="200"/>
        <w:rPr>
          <w:lang w:bidi="ar"/>
        </w:rPr>
      </w:pPr>
      <w:r>
        <w:rPr>
          <w:rFonts w:hint="eastAsia"/>
          <w:b/>
          <w:bCs/>
          <w:lang w:bidi="ar"/>
        </w:rPr>
        <w:t>差集：</w:t>
      </w:r>
      <w:r>
        <w:rPr>
          <w:rFonts w:hint="eastAsia"/>
          <w:lang w:bidi="ar"/>
        </w:rPr>
        <w:t>在被减实体中减去与工具实体重合的部分，并不保留工具实体，可选择是否“保留输入对象”而保留原模型。</w:t>
      </w:r>
    </w:p>
    <w:p w14:paraId="464BFE73">
      <w:pPr>
        <w:pStyle w:val="41"/>
        <w:rPr>
          <w:lang w:bidi="ar"/>
        </w:rPr>
      </w:pPr>
      <w:r>
        <w:rPr>
          <w:rFonts w:hint="eastAsia"/>
        </w:rPr>
        <w:drawing>
          <wp:inline distT="0" distB="0" distL="0" distR="0">
            <wp:extent cx="2447925" cy="1104265"/>
            <wp:effectExtent l="0" t="0" r="9525" b="6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2448000" cy="1104320"/>
                    </a:xfrm>
                    <a:prstGeom prst="rect">
                      <a:avLst/>
                    </a:prstGeom>
                    <a:noFill/>
                    <a:ln>
                      <a:noFill/>
                    </a:ln>
                  </pic:spPr>
                </pic:pic>
              </a:graphicData>
            </a:graphic>
          </wp:inline>
        </w:drawing>
      </w:r>
      <w:r>
        <w:rPr>
          <w:rFonts w:hint="eastAsia"/>
          <w:lang w:bidi="ar"/>
        </w:rPr>
        <w:t xml:space="preserve"> </w:t>
      </w:r>
      <w:r>
        <w:rPr>
          <w:rFonts w:hint="eastAsia"/>
        </w:rPr>
        <w:drawing>
          <wp:inline distT="0" distB="0" distL="0" distR="0">
            <wp:extent cx="2447925" cy="1543685"/>
            <wp:effectExtent l="0" t="0" r="9525" b="184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448000" cy="1544037"/>
                    </a:xfrm>
                    <a:prstGeom prst="rect">
                      <a:avLst/>
                    </a:prstGeom>
                    <a:noFill/>
                    <a:ln>
                      <a:noFill/>
                    </a:ln>
                  </pic:spPr>
                </pic:pic>
              </a:graphicData>
            </a:graphic>
          </wp:inline>
        </w:drawing>
      </w:r>
    </w:p>
    <w:p w14:paraId="6C6D4FED">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22</w:t>
      </w:r>
      <w:r>
        <w:fldChar w:fldCharType="end"/>
      </w:r>
      <w:r>
        <w:rPr>
          <w:rFonts w:hint="eastAsia"/>
        </w:rPr>
        <w:t>布尔操作&gt;“差集”</w:t>
      </w:r>
    </w:p>
    <w:p w14:paraId="38A0223F">
      <w:pPr>
        <w:ind w:firstLine="482" w:firstLineChars="200"/>
        <w:rPr>
          <w:lang w:bidi="ar"/>
        </w:rPr>
      </w:pPr>
      <w:r>
        <w:rPr>
          <w:rFonts w:hint="eastAsia"/>
          <w:b/>
          <w:bCs/>
          <w:lang w:bidi="ar"/>
        </w:rPr>
        <w:t>交集：</w:t>
      </w:r>
      <w:r>
        <w:rPr>
          <w:rFonts w:hint="eastAsia"/>
          <w:lang w:bidi="ar"/>
        </w:rPr>
        <w:t>将两个或多个模型相交的部分保留下来，删除不相交的部分，可选择是否“保留输入对象”而保留原模型。</w:t>
      </w:r>
    </w:p>
    <w:p w14:paraId="724E9B22">
      <w:pPr>
        <w:pStyle w:val="41"/>
        <w:rPr>
          <w:lang w:bidi="ar"/>
        </w:rPr>
      </w:pPr>
      <w:r>
        <w:rPr>
          <w:rFonts w:hint="eastAsia"/>
        </w:rPr>
        <w:drawing>
          <wp:inline distT="0" distB="0" distL="0" distR="0">
            <wp:extent cx="2447925" cy="1104265"/>
            <wp:effectExtent l="0" t="0" r="9525" b="63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2448000" cy="1104320"/>
                    </a:xfrm>
                    <a:prstGeom prst="rect">
                      <a:avLst/>
                    </a:prstGeom>
                    <a:noFill/>
                    <a:ln>
                      <a:noFill/>
                    </a:ln>
                  </pic:spPr>
                </pic:pic>
              </a:graphicData>
            </a:graphic>
          </wp:inline>
        </w:drawing>
      </w:r>
      <w:r>
        <w:rPr>
          <w:rFonts w:hint="eastAsia"/>
          <w:lang w:bidi="ar"/>
        </w:rPr>
        <w:t xml:space="preserve"> </w:t>
      </w:r>
      <w:r>
        <w:rPr>
          <w:rFonts w:hint="eastAsia"/>
        </w:rPr>
        <w:drawing>
          <wp:inline distT="0" distB="0" distL="0" distR="0">
            <wp:extent cx="2447925" cy="1753870"/>
            <wp:effectExtent l="0" t="0" r="9525" b="177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2448000" cy="1753979"/>
                    </a:xfrm>
                    <a:prstGeom prst="rect">
                      <a:avLst/>
                    </a:prstGeom>
                    <a:noFill/>
                    <a:ln>
                      <a:noFill/>
                    </a:ln>
                  </pic:spPr>
                </pic:pic>
              </a:graphicData>
            </a:graphic>
          </wp:inline>
        </w:drawing>
      </w:r>
    </w:p>
    <w:p w14:paraId="4CA255CC">
      <w:pPr>
        <w:pStyle w:val="41"/>
        <w:rPr>
          <w:rFonts w:hint="eastAsia" w:ascii="宋体" w:hAnsi="宋体" w:cs="宋体"/>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23</w:t>
      </w:r>
      <w:r>
        <w:fldChar w:fldCharType="end"/>
      </w:r>
      <w:r>
        <w:rPr>
          <w:rFonts w:hint="eastAsia" w:ascii="宋体" w:hAnsi="宋体" w:cs="宋体"/>
        </w:rPr>
        <w:t>布尔操作&gt;“交集”</w:t>
      </w:r>
    </w:p>
    <w:p w14:paraId="0AC24310">
      <w:pPr>
        <w:ind w:firstLine="482" w:firstLineChars="200"/>
        <w:rPr>
          <w:lang w:bidi="ar"/>
        </w:rPr>
      </w:pPr>
      <w:r>
        <w:rPr>
          <w:rFonts w:hint="eastAsia"/>
          <w:b/>
          <w:bCs/>
          <w:lang w:bidi="ar"/>
        </w:rPr>
        <w:t>组合：</w:t>
      </w:r>
      <w:r>
        <w:rPr>
          <w:rFonts w:hint="eastAsia"/>
          <w:lang w:bidi="ar"/>
        </w:rPr>
        <w:t>将两个或多个实体通过组合公式进行布尔运算并集、差集和交集，可选择是否“保留输入对象”而保留原模型。</w:t>
      </w:r>
    </w:p>
    <w:p w14:paraId="59936905">
      <w:pPr>
        <w:pStyle w:val="41"/>
      </w:pPr>
      <w:r>
        <w:rPr>
          <w:rFonts w:hint="eastAsia"/>
        </w:rPr>
        <w:drawing>
          <wp:inline distT="0" distB="0" distL="0" distR="0">
            <wp:extent cx="2447925" cy="1074420"/>
            <wp:effectExtent l="0" t="0" r="9525" b="1143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2448000" cy="1074831"/>
                    </a:xfrm>
                    <a:prstGeom prst="rect">
                      <a:avLst/>
                    </a:prstGeom>
                    <a:noFill/>
                    <a:ln>
                      <a:noFill/>
                    </a:ln>
                  </pic:spPr>
                </pic:pic>
              </a:graphicData>
            </a:graphic>
          </wp:inline>
        </w:drawing>
      </w:r>
      <w:r>
        <w:rPr>
          <w:rFonts w:hint="eastAsia"/>
        </w:rPr>
        <w:t xml:space="preserve"> </w:t>
      </w:r>
      <w:r>
        <w:rPr>
          <w:rFonts w:hint="eastAsia"/>
        </w:rPr>
        <w:drawing>
          <wp:inline distT="0" distB="0" distL="0" distR="0">
            <wp:extent cx="2447925" cy="1408430"/>
            <wp:effectExtent l="0" t="0" r="9525" b="127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2448000" cy="1408921"/>
                    </a:xfrm>
                    <a:prstGeom prst="rect">
                      <a:avLst/>
                    </a:prstGeom>
                    <a:noFill/>
                    <a:ln>
                      <a:noFill/>
                    </a:ln>
                  </pic:spPr>
                </pic:pic>
              </a:graphicData>
            </a:graphic>
          </wp:inline>
        </w:drawing>
      </w:r>
    </w:p>
    <w:p w14:paraId="0730C51A">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24</w:t>
      </w:r>
      <w:r>
        <w:fldChar w:fldCharType="end"/>
      </w:r>
      <w:r>
        <w:rPr>
          <w:rFonts w:hint="eastAsia"/>
        </w:rPr>
        <w:t xml:space="preserve"> “组合”</w:t>
      </w:r>
    </w:p>
    <w:p w14:paraId="75063994">
      <w:pPr>
        <w:ind w:firstLine="482" w:firstLineChars="200"/>
        <w:rPr>
          <w:lang w:bidi="ar"/>
        </w:rPr>
      </w:pPr>
      <w:r>
        <w:rPr>
          <w:rFonts w:hint="eastAsia"/>
          <w:b/>
          <w:bCs/>
        </w:rPr>
        <w:t>分割边</w:t>
      </w:r>
      <w:r>
        <w:rPr>
          <w:rFonts w:hint="eastAsia"/>
        </w:rPr>
        <w:t>：布尔操作&gt;“</w:t>
      </w:r>
      <w:r>
        <w:rPr>
          <w:rFonts w:hint="eastAsia"/>
          <w:lang w:bidi="ar"/>
        </w:rPr>
        <w:t>分割模型上的一个边，有两种分割方式：（1）“面分割”：使用与该边交叉的面来分割边；（2）“参数分割”：使用该边的比率值分割，范围为[0,1]之间。</w:t>
      </w:r>
    </w:p>
    <w:p w14:paraId="0ADBD961">
      <w:pPr>
        <w:pStyle w:val="41"/>
      </w:pPr>
      <w:r>
        <w:rPr>
          <w:rFonts w:hint="eastAsia"/>
        </w:rPr>
        <w:drawing>
          <wp:inline distT="0" distB="0" distL="0" distR="0">
            <wp:extent cx="2225675" cy="1156970"/>
            <wp:effectExtent l="0" t="0" r="3175" b="508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225675" cy="1156970"/>
                    </a:xfrm>
                    <a:prstGeom prst="rect">
                      <a:avLst/>
                    </a:prstGeom>
                    <a:noFill/>
                    <a:ln>
                      <a:noFill/>
                    </a:ln>
                  </pic:spPr>
                </pic:pic>
              </a:graphicData>
            </a:graphic>
          </wp:inline>
        </w:drawing>
      </w:r>
      <w:r>
        <w:rPr>
          <w:rFonts w:hint="eastAsia"/>
        </w:rPr>
        <w:t xml:space="preserve"> </w:t>
      </w:r>
      <w:r>
        <w:rPr>
          <w:rFonts w:hint="eastAsia"/>
        </w:rPr>
        <w:drawing>
          <wp:inline distT="0" distB="0" distL="0" distR="0">
            <wp:extent cx="2181860" cy="1134745"/>
            <wp:effectExtent l="0" t="0" r="8890" b="82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181860" cy="1134745"/>
                    </a:xfrm>
                    <a:prstGeom prst="rect">
                      <a:avLst/>
                    </a:prstGeom>
                    <a:noFill/>
                    <a:ln>
                      <a:noFill/>
                    </a:ln>
                  </pic:spPr>
                </pic:pic>
              </a:graphicData>
            </a:graphic>
          </wp:inline>
        </w:drawing>
      </w:r>
    </w:p>
    <w:p w14:paraId="2F2F2665">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25</w:t>
      </w:r>
      <w:r>
        <w:fldChar w:fldCharType="end"/>
      </w:r>
      <w:r>
        <w:rPr>
          <w:rFonts w:hint="eastAsia"/>
        </w:rPr>
        <w:t>布尔操作&gt;“分割边”</w:t>
      </w:r>
    </w:p>
    <w:p w14:paraId="3EE0C775">
      <w:pPr>
        <w:ind w:firstLine="482" w:firstLineChars="200"/>
        <w:rPr>
          <w:lang w:bidi="ar"/>
        </w:rPr>
      </w:pPr>
      <w:r>
        <w:rPr>
          <w:rFonts w:hint="eastAsia"/>
          <w:b/>
          <w:bCs/>
          <w:lang w:bidi="ar"/>
        </w:rPr>
        <w:t>分割面：</w:t>
      </w:r>
      <w:r>
        <w:rPr>
          <w:rFonts w:hint="eastAsia"/>
          <w:lang w:bidi="ar"/>
        </w:rPr>
        <w:t>分割模型上的一个面，使用与该面交叉的另外一个面来分割。可选择是否“两个面都分割”来同时分割目标面和工具面。</w:t>
      </w:r>
    </w:p>
    <w:p w14:paraId="5050BA61">
      <w:pPr>
        <w:pStyle w:val="41"/>
      </w:pPr>
      <w:r>
        <w:rPr>
          <w:rFonts w:hint="eastAsia"/>
        </w:rPr>
        <w:drawing>
          <wp:inline distT="0" distB="0" distL="0" distR="0">
            <wp:extent cx="2447925" cy="1272540"/>
            <wp:effectExtent l="0" t="0" r="9525" b="381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2448000" cy="1272960"/>
                    </a:xfrm>
                    <a:prstGeom prst="rect">
                      <a:avLst/>
                    </a:prstGeom>
                    <a:noFill/>
                    <a:ln>
                      <a:noFill/>
                    </a:ln>
                  </pic:spPr>
                </pic:pic>
              </a:graphicData>
            </a:graphic>
          </wp:inline>
        </w:drawing>
      </w:r>
    </w:p>
    <w:p w14:paraId="440B0423">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26</w:t>
      </w:r>
      <w:r>
        <w:fldChar w:fldCharType="end"/>
      </w:r>
      <w:r>
        <w:rPr>
          <w:rFonts w:hint="eastAsia"/>
        </w:rPr>
        <w:t>布尔操作&gt;“分割面”</w:t>
      </w:r>
    </w:p>
    <w:p w14:paraId="75AA97F1">
      <w:pPr>
        <w:ind w:firstLine="482" w:firstLineChars="200"/>
        <w:rPr>
          <w:lang w:bidi="ar"/>
        </w:rPr>
      </w:pPr>
      <w:r>
        <w:rPr>
          <w:rFonts w:hint="eastAsia"/>
          <w:b/>
          <w:bCs/>
          <w:lang w:bidi="ar"/>
        </w:rPr>
        <w:t>分割体：</w:t>
      </w:r>
      <w:r>
        <w:rPr>
          <w:rFonts w:hint="eastAsia"/>
          <w:lang w:bidi="ar"/>
        </w:rPr>
        <w:t>分割一个模型，有两种分割方式：（1）“面分割”：使用与该体交叉的一个面来分割体。（2）“体分割”：使用与该体交叉的另外一个体来分割体，可选择是否“两个体都分割”来同时分割目标体和工具体。</w:t>
      </w:r>
    </w:p>
    <w:p w14:paraId="2C93E19A">
      <w:pPr>
        <w:pStyle w:val="41"/>
      </w:pPr>
      <w:r>
        <w:rPr>
          <w:rFonts w:hint="eastAsia"/>
        </w:rPr>
        <w:drawing>
          <wp:inline distT="0" distB="0" distL="0" distR="0">
            <wp:extent cx="2124710" cy="1104265"/>
            <wp:effectExtent l="0" t="0" r="8890"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2124710" cy="1104265"/>
                    </a:xfrm>
                    <a:prstGeom prst="rect">
                      <a:avLst/>
                    </a:prstGeom>
                    <a:noFill/>
                    <a:ln>
                      <a:noFill/>
                    </a:ln>
                  </pic:spPr>
                </pic:pic>
              </a:graphicData>
            </a:graphic>
          </wp:inline>
        </w:drawing>
      </w:r>
      <w:r>
        <w:rPr>
          <w:rFonts w:hint="eastAsia"/>
        </w:rPr>
        <w:t xml:space="preserve"> </w:t>
      </w:r>
      <w:r>
        <w:rPr>
          <w:rFonts w:hint="eastAsia"/>
        </w:rPr>
        <w:drawing>
          <wp:inline distT="0" distB="0" distL="0" distR="0">
            <wp:extent cx="2098675" cy="1090930"/>
            <wp:effectExtent l="0" t="0" r="15875" b="139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098675" cy="1090930"/>
                    </a:xfrm>
                    <a:prstGeom prst="rect">
                      <a:avLst/>
                    </a:prstGeom>
                    <a:noFill/>
                    <a:ln>
                      <a:noFill/>
                    </a:ln>
                  </pic:spPr>
                </pic:pic>
              </a:graphicData>
            </a:graphic>
          </wp:inline>
        </w:drawing>
      </w:r>
    </w:p>
    <w:p w14:paraId="40429DE6">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27</w:t>
      </w:r>
      <w:r>
        <w:fldChar w:fldCharType="end"/>
      </w:r>
      <w:r>
        <w:rPr>
          <w:rFonts w:hint="eastAsia"/>
        </w:rPr>
        <w:t>布尔操作&gt;“分割体”</w:t>
      </w:r>
    </w:p>
    <w:p w14:paraId="56B048EF">
      <w:pPr>
        <w:bidi w:val="0"/>
      </w:pPr>
      <w:r>
        <w:rPr>
          <w:rFonts w:hint="eastAsia"/>
        </w:rPr>
        <w:t>4）平移</w:t>
      </w:r>
    </w:p>
    <w:p w14:paraId="43EAE47F">
      <w:pPr>
        <w:ind w:firstLine="480" w:firstLineChars="200"/>
      </w:pPr>
      <w:r>
        <w:rPr>
          <w:rFonts w:hint="eastAsia"/>
        </w:rPr>
        <w:t>将选定的模型在给定方向上平移一段距离。点击工具栏平移按钮“</w:t>
      </w:r>
      <w:r>
        <w:rPr>
          <w:rFonts w:hint="eastAsia"/>
        </w:rPr>
        <w:drawing>
          <wp:inline distT="0" distB="0" distL="114300" distR="114300">
            <wp:extent cx="247650" cy="247650"/>
            <wp:effectExtent l="0" t="0" r="0" b="0"/>
            <wp:docPr id="5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2"/>
                    <pic:cNvPicPr>
                      <a:picLocks noChangeAspect="1"/>
                    </pic:cNvPicPr>
                  </pic:nvPicPr>
                  <pic:blipFill>
                    <a:blip r:embed="rId79"/>
                    <a:stretch>
                      <a:fillRect/>
                    </a:stretch>
                  </pic:blipFill>
                  <pic:spPr>
                    <a:xfrm>
                      <a:off x="0" y="0"/>
                      <a:ext cx="247650" cy="247650"/>
                    </a:xfrm>
                    <a:prstGeom prst="rect">
                      <a:avLst/>
                    </a:prstGeom>
                    <a:noFill/>
                    <a:ln>
                      <a:noFill/>
                    </a:ln>
                  </pic:spPr>
                </pic:pic>
              </a:graphicData>
            </a:graphic>
          </wp:inline>
        </w:drawing>
      </w:r>
      <w:r>
        <w:rPr>
          <w:rFonts w:hint="eastAsia"/>
        </w:rPr>
        <w:t>”或者选择模型在视图区或者树节点鼠标右键选择菜单“变换”&gt;“平移”，打开平移对话框，如图所示，输入位移矢量，点击“应用”按钮，即可将选中的网格平移指定的位移。用户可以通过模型“属性”变化查看平移结果。</w:t>
      </w:r>
    </w:p>
    <w:p w14:paraId="254CB6A7">
      <w:pPr>
        <w:pStyle w:val="41"/>
      </w:pPr>
      <w:r>
        <w:rPr>
          <w:rFonts w:hint="eastAsia"/>
        </w:rPr>
        <w:drawing>
          <wp:inline distT="0" distB="0" distL="114300" distR="114300">
            <wp:extent cx="3105150" cy="2466975"/>
            <wp:effectExtent l="0" t="0" r="0" b="9525"/>
            <wp:docPr id="5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1"/>
                    <pic:cNvPicPr>
                      <a:picLocks noChangeAspect="1"/>
                    </pic:cNvPicPr>
                  </pic:nvPicPr>
                  <pic:blipFill>
                    <a:blip r:embed="rId80"/>
                    <a:stretch>
                      <a:fillRect/>
                    </a:stretch>
                  </pic:blipFill>
                  <pic:spPr>
                    <a:xfrm>
                      <a:off x="0" y="0"/>
                      <a:ext cx="3105150" cy="2466975"/>
                    </a:xfrm>
                    <a:prstGeom prst="rect">
                      <a:avLst/>
                    </a:prstGeom>
                    <a:noFill/>
                    <a:ln>
                      <a:noFill/>
                    </a:ln>
                  </pic:spPr>
                </pic:pic>
              </a:graphicData>
            </a:graphic>
          </wp:inline>
        </w:drawing>
      </w:r>
    </w:p>
    <w:p w14:paraId="0B07E855">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28</w:t>
      </w:r>
      <w:r>
        <w:fldChar w:fldCharType="end"/>
      </w:r>
      <w:r>
        <w:rPr>
          <w:rFonts w:hint="eastAsia"/>
        </w:rPr>
        <w:t>几何变换&gt;“平移”对话框</w:t>
      </w:r>
    </w:p>
    <w:p w14:paraId="4968B92E">
      <w:r>
        <w:rPr>
          <w:rFonts w:hint="eastAsia"/>
        </w:rPr>
        <w:t>5）旋转</w:t>
      </w:r>
    </w:p>
    <w:p w14:paraId="5194EB4F">
      <w:pPr>
        <w:ind w:firstLine="480" w:firstLineChars="200"/>
      </w:pPr>
      <w:r>
        <w:rPr>
          <w:rFonts w:hint="eastAsia"/>
        </w:rPr>
        <w:t>将选定的网格沿指定方向，旋转某个角度。点击工具栏旋转按钮“</w:t>
      </w:r>
      <w:r>
        <w:rPr>
          <w:rFonts w:hint="eastAsia"/>
        </w:rPr>
        <w:drawing>
          <wp:inline distT="0" distB="0" distL="114300" distR="114300">
            <wp:extent cx="213360" cy="219710"/>
            <wp:effectExtent l="0" t="0" r="15240" b="8890"/>
            <wp:docPr id="5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4"/>
                    <pic:cNvPicPr>
                      <a:picLocks noChangeAspect="1"/>
                    </pic:cNvPicPr>
                  </pic:nvPicPr>
                  <pic:blipFill>
                    <a:blip r:embed="rId81"/>
                    <a:stretch>
                      <a:fillRect/>
                    </a:stretch>
                  </pic:blipFill>
                  <pic:spPr>
                    <a:xfrm>
                      <a:off x="0" y="0"/>
                      <a:ext cx="213360" cy="219710"/>
                    </a:xfrm>
                    <a:prstGeom prst="rect">
                      <a:avLst/>
                    </a:prstGeom>
                    <a:noFill/>
                    <a:ln>
                      <a:noFill/>
                    </a:ln>
                  </pic:spPr>
                </pic:pic>
              </a:graphicData>
            </a:graphic>
          </wp:inline>
        </w:drawing>
      </w:r>
      <w:r>
        <w:rPr>
          <w:rFonts w:hint="eastAsia"/>
        </w:rPr>
        <w:t>”或者选择模型在视图区或者树节点鼠标右键选择菜单“变换”&gt;“旋转”，打开旋转对话框，如图所示，依次输入旋转中心、转轴方向和旋转角度，点击“应用”按钮即可完成旋转操作。</w:t>
      </w:r>
    </w:p>
    <w:p w14:paraId="5914081E">
      <w:pPr>
        <w:pStyle w:val="41"/>
      </w:pPr>
      <w:r>
        <w:rPr>
          <w:rFonts w:hint="eastAsia"/>
        </w:rPr>
        <w:drawing>
          <wp:inline distT="0" distB="0" distL="114300" distR="114300">
            <wp:extent cx="3219450" cy="2686050"/>
            <wp:effectExtent l="0" t="0" r="0" b="0"/>
            <wp:docPr id="5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3"/>
                    <pic:cNvPicPr>
                      <a:picLocks noChangeAspect="1"/>
                    </pic:cNvPicPr>
                  </pic:nvPicPr>
                  <pic:blipFill>
                    <a:blip r:embed="rId82"/>
                    <a:stretch>
                      <a:fillRect/>
                    </a:stretch>
                  </pic:blipFill>
                  <pic:spPr>
                    <a:xfrm>
                      <a:off x="0" y="0"/>
                      <a:ext cx="3219450" cy="2686050"/>
                    </a:xfrm>
                    <a:prstGeom prst="rect">
                      <a:avLst/>
                    </a:prstGeom>
                    <a:noFill/>
                    <a:ln>
                      <a:noFill/>
                    </a:ln>
                  </pic:spPr>
                </pic:pic>
              </a:graphicData>
            </a:graphic>
          </wp:inline>
        </w:drawing>
      </w:r>
    </w:p>
    <w:p w14:paraId="70885F9B">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29</w:t>
      </w:r>
      <w:r>
        <w:fldChar w:fldCharType="end"/>
      </w:r>
      <w:r>
        <w:rPr>
          <w:rFonts w:hint="eastAsia"/>
        </w:rPr>
        <w:t>几何变换&gt;“旋转”对话框</w:t>
      </w:r>
    </w:p>
    <w:p w14:paraId="3AC8AF0D">
      <w:r>
        <w:rPr>
          <w:rFonts w:hint="eastAsia"/>
        </w:rPr>
        <w:t>6）缩放</w:t>
      </w:r>
    </w:p>
    <w:p w14:paraId="3FF0555F">
      <w:pPr>
        <w:ind w:firstLine="480" w:firstLineChars="200"/>
      </w:pPr>
      <w:r>
        <w:rPr>
          <w:rFonts w:hint="eastAsia"/>
        </w:rPr>
        <w:t>将选定的模型沿指定比例因子方法或缩小变换。点击工具栏缩放按钮“</w:t>
      </w:r>
      <w:r>
        <w:rPr>
          <w:rFonts w:hint="eastAsia"/>
        </w:rPr>
        <w:drawing>
          <wp:inline distT="0" distB="0" distL="114300" distR="114300">
            <wp:extent cx="208915" cy="228600"/>
            <wp:effectExtent l="0" t="0" r="635" b="0"/>
            <wp:docPr id="5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6"/>
                    <pic:cNvPicPr>
                      <a:picLocks noChangeAspect="1"/>
                    </pic:cNvPicPr>
                  </pic:nvPicPr>
                  <pic:blipFill>
                    <a:blip r:embed="rId83"/>
                    <a:stretch>
                      <a:fillRect/>
                    </a:stretch>
                  </pic:blipFill>
                  <pic:spPr>
                    <a:xfrm>
                      <a:off x="0" y="0"/>
                      <a:ext cx="208915" cy="228600"/>
                    </a:xfrm>
                    <a:prstGeom prst="rect">
                      <a:avLst/>
                    </a:prstGeom>
                    <a:noFill/>
                    <a:ln>
                      <a:noFill/>
                    </a:ln>
                  </pic:spPr>
                </pic:pic>
              </a:graphicData>
            </a:graphic>
          </wp:inline>
        </w:drawing>
      </w:r>
      <w:r>
        <w:rPr>
          <w:rFonts w:hint="eastAsia"/>
        </w:rPr>
        <w:t>”或者选择模型在视图区或者树节点鼠标右键选择菜单“变换”&gt;“缩放”，打开缩放对话框，如图所示，输入比例因子，点击“应用”按钮即可完成缩放操作。</w:t>
      </w:r>
    </w:p>
    <w:p w14:paraId="0207FA94">
      <w:pPr>
        <w:pStyle w:val="41"/>
      </w:pPr>
      <w:r>
        <w:rPr>
          <w:rFonts w:hint="eastAsia"/>
        </w:rPr>
        <w:drawing>
          <wp:inline distT="0" distB="0" distL="114300" distR="114300">
            <wp:extent cx="3810000" cy="2162175"/>
            <wp:effectExtent l="0" t="0" r="0" b="9525"/>
            <wp:docPr id="5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5"/>
                    <pic:cNvPicPr>
                      <a:picLocks noChangeAspect="1"/>
                    </pic:cNvPicPr>
                  </pic:nvPicPr>
                  <pic:blipFill>
                    <a:blip r:embed="rId84"/>
                    <a:stretch>
                      <a:fillRect/>
                    </a:stretch>
                  </pic:blipFill>
                  <pic:spPr>
                    <a:xfrm>
                      <a:off x="0" y="0"/>
                      <a:ext cx="3810000" cy="2162175"/>
                    </a:xfrm>
                    <a:prstGeom prst="rect">
                      <a:avLst/>
                    </a:prstGeom>
                    <a:noFill/>
                    <a:ln>
                      <a:noFill/>
                    </a:ln>
                  </pic:spPr>
                </pic:pic>
              </a:graphicData>
            </a:graphic>
          </wp:inline>
        </w:drawing>
      </w:r>
    </w:p>
    <w:p w14:paraId="0724A3CF">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30</w:t>
      </w:r>
      <w:r>
        <w:fldChar w:fldCharType="end"/>
      </w:r>
      <w:r>
        <w:rPr>
          <w:rFonts w:hint="eastAsia"/>
        </w:rPr>
        <w:t>几何变换&gt;“缩放”对话框</w:t>
      </w:r>
    </w:p>
    <w:p w14:paraId="23ACFDD7">
      <w:r>
        <w:rPr>
          <w:rFonts w:hint="eastAsia"/>
        </w:rPr>
        <w:t>7）镜像</w:t>
      </w:r>
    </w:p>
    <w:p w14:paraId="3E92F012">
      <w:pPr>
        <w:ind w:firstLine="480" w:firstLineChars="200"/>
      </w:pPr>
      <w:r>
        <w:rPr>
          <w:rFonts w:hint="eastAsia"/>
        </w:rPr>
        <w:t>将选定的模型沿指定平面做镜像变换。点击工具栏镜像按钮“</w:t>
      </w:r>
      <w:r>
        <w:rPr>
          <w:rFonts w:hint="eastAsia"/>
        </w:rPr>
        <w:drawing>
          <wp:inline distT="0" distB="0" distL="114300" distR="114300">
            <wp:extent cx="180975" cy="180975"/>
            <wp:effectExtent l="0" t="0" r="9525" b="9525"/>
            <wp:docPr id="6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9"/>
                    <pic:cNvPicPr>
                      <a:picLocks noChangeAspect="1"/>
                    </pic:cNvPicPr>
                  </pic:nvPicPr>
                  <pic:blipFill>
                    <a:blip r:embed="rId85"/>
                    <a:stretch>
                      <a:fillRect/>
                    </a:stretch>
                  </pic:blipFill>
                  <pic:spPr>
                    <a:xfrm>
                      <a:off x="0" y="0"/>
                      <a:ext cx="180975" cy="180975"/>
                    </a:xfrm>
                    <a:prstGeom prst="rect">
                      <a:avLst/>
                    </a:prstGeom>
                    <a:noFill/>
                    <a:ln>
                      <a:noFill/>
                    </a:ln>
                  </pic:spPr>
                </pic:pic>
              </a:graphicData>
            </a:graphic>
          </wp:inline>
        </w:drawing>
      </w:r>
      <w:r>
        <w:rPr>
          <w:rFonts w:hint="eastAsia"/>
        </w:rPr>
        <w:t>”或者选择模型在视图区或者树节点鼠标右键选择菜单“变换”&gt;“镜像”，打开镜像对话框，如图所示，依次输入镜像屏幕所在坐标和平面法向，点击“应用”按钮即可完成镜像变换。</w:t>
      </w:r>
    </w:p>
    <w:p w14:paraId="2610BE5E">
      <w:pPr>
        <w:pStyle w:val="41"/>
      </w:pPr>
      <w:r>
        <w:rPr>
          <w:rFonts w:hint="eastAsia"/>
        </w:rPr>
        <w:drawing>
          <wp:inline distT="0" distB="0" distL="114300" distR="114300">
            <wp:extent cx="3219450" cy="2133600"/>
            <wp:effectExtent l="0" t="0" r="0" b="0"/>
            <wp:docPr id="6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7"/>
                    <pic:cNvPicPr>
                      <a:picLocks noChangeAspect="1"/>
                    </pic:cNvPicPr>
                  </pic:nvPicPr>
                  <pic:blipFill>
                    <a:blip r:embed="rId86"/>
                    <a:stretch>
                      <a:fillRect/>
                    </a:stretch>
                  </pic:blipFill>
                  <pic:spPr>
                    <a:xfrm>
                      <a:off x="0" y="0"/>
                      <a:ext cx="3219450" cy="2133600"/>
                    </a:xfrm>
                    <a:prstGeom prst="rect">
                      <a:avLst/>
                    </a:prstGeom>
                    <a:noFill/>
                    <a:ln>
                      <a:noFill/>
                    </a:ln>
                  </pic:spPr>
                </pic:pic>
              </a:graphicData>
            </a:graphic>
          </wp:inline>
        </w:drawing>
      </w:r>
    </w:p>
    <w:p w14:paraId="6B63D371">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31</w:t>
      </w:r>
      <w:r>
        <w:fldChar w:fldCharType="end"/>
      </w:r>
      <w:r>
        <w:rPr>
          <w:rFonts w:hint="eastAsia"/>
        </w:rPr>
        <w:t>几何变换&gt;“镜像”对话框</w:t>
      </w:r>
    </w:p>
    <w:p w14:paraId="6FB39833">
      <w:r>
        <w:rPr>
          <w:rFonts w:hint="eastAsia"/>
        </w:rPr>
        <w:t>8）阵列</w:t>
      </w:r>
    </w:p>
    <w:p w14:paraId="57E2C9FF">
      <w:pPr>
        <w:ind w:firstLine="480" w:firstLineChars="200"/>
      </w:pPr>
      <w:r>
        <w:rPr>
          <w:rFonts w:hint="eastAsia"/>
        </w:rPr>
        <w:t>将选定的模型沿着指定的方向进行阵列操作，包括线性阵列和圆形阵列。点击工具栏阵列按钮“</w:t>
      </w:r>
      <w:r>
        <w:rPr>
          <w:rFonts w:hint="eastAsia"/>
        </w:rPr>
        <w:drawing>
          <wp:inline distT="0" distB="0" distL="114300" distR="114300">
            <wp:extent cx="189230" cy="200660"/>
            <wp:effectExtent l="0" t="0" r="1270" b="8890"/>
            <wp:docPr id="6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8"/>
                    <pic:cNvPicPr>
                      <a:picLocks noChangeAspect="1"/>
                    </pic:cNvPicPr>
                  </pic:nvPicPr>
                  <pic:blipFill>
                    <a:blip r:embed="rId87"/>
                    <a:stretch>
                      <a:fillRect/>
                    </a:stretch>
                  </pic:blipFill>
                  <pic:spPr>
                    <a:xfrm>
                      <a:off x="0" y="0"/>
                      <a:ext cx="189230" cy="200660"/>
                    </a:xfrm>
                    <a:prstGeom prst="rect">
                      <a:avLst/>
                    </a:prstGeom>
                    <a:noFill/>
                    <a:ln>
                      <a:noFill/>
                    </a:ln>
                  </pic:spPr>
                </pic:pic>
              </a:graphicData>
            </a:graphic>
          </wp:inline>
        </w:drawing>
      </w:r>
      <w:r>
        <w:rPr>
          <w:rFonts w:hint="eastAsia"/>
        </w:rPr>
        <w:t>”或者选择模型在视图区或者树节点鼠标右键选择菜单“变换”&gt;“阵列”，打开阵列对话框，如图所示，线性阵列依次指定阵列方向、输入阵列间距和数目；圆形阵列依次输入旋转中心、转抽方向、实例数、层数和层间距，点击“应用”按钮即可完成阵列操作。</w:t>
      </w:r>
    </w:p>
    <w:p w14:paraId="326C2403">
      <w:pPr>
        <w:pStyle w:val="41"/>
      </w:pPr>
      <w:r>
        <w:rPr>
          <w:rFonts w:hint="eastAsia"/>
        </w:rPr>
        <w:drawing>
          <wp:inline distT="0" distB="0" distL="114300" distR="114300">
            <wp:extent cx="2421890" cy="1724660"/>
            <wp:effectExtent l="0" t="0" r="16510" b="8890"/>
            <wp:docPr id="6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0"/>
                    <pic:cNvPicPr>
                      <a:picLocks noChangeAspect="1"/>
                    </pic:cNvPicPr>
                  </pic:nvPicPr>
                  <pic:blipFill>
                    <a:blip r:embed="rId88"/>
                    <a:stretch>
                      <a:fillRect/>
                    </a:stretch>
                  </pic:blipFill>
                  <pic:spPr>
                    <a:xfrm>
                      <a:off x="0" y="0"/>
                      <a:ext cx="2421890" cy="1724660"/>
                    </a:xfrm>
                    <a:prstGeom prst="rect">
                      <a:avLst/>
                    </a:prstGeom>
                    <a:noFill/>
                    <a:ln>
                      <a:noFill/>
                    </a:ln>
                  </pic:spPr>
                </pic:pic>
              </a:graphicData>
            </a:graphic>
          </wp:inline>
        </w:drawing>
      </w:r>
      <w:r>
        <w:rPr>
          <w:rFonts w:hint="eastAsia"/>
        </w:rPr>
        <w:drawing>
          <wp:inline distT="0" distB="0" distL="114300" distR="114300">
            <wp:extent cx="2745105" cy="1342390"/>
            <wp:effectExtent l="0" t="0" r="17145" b="10160"/>
            <wp:docPr id="6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1"/>
                    <pic:cNvPicPr>
                      <a:picLocks noChangeAspect="1"/>
                    </pic:cNvPicPr>
                  </pic:nvPicPr>
                  <pic:blipFill>
                    <a:blip r:embed="rId89"/>
                    <a:stretch>
                      <a:fillRect/>
                    </a:stretch>
                  </pic:blipFill>
                  <pic:spPr>
                    <a:xfrm>
                      <a:off x="0" y="0"/>
                      <a:ext cx="2745105" cy="1342390"/>
                    </a:xfrm>
                    <a:prstGeom prst="rect">
                      <a:avLst/>
                    </a:prstGeom>
                    <a:noFill/>
                    <a:ln>
                      <a:noFill/>
                    </a:ln>
                  </pic:spPr>
                </pic:pic>
              </a:graphicData>
            </a:graphic>
          </wp:inline>
        </w:drawing>
      </w:r>
    </w:p>
    <w:p w14:paraId="79AE61E6">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32</w:t>
      </w:r>
      <w:r>
        <w:fldChar w:fldCharType="end"/>
      </w:r>
      <w:r>
        <w:rPr>
          <w:rFonts w:hint="eastAsia"/>
        </w:rPr>
        <w:t>几何变换&gt;“线性阵列”对话框</w:t>
      </w:r>
    </w:p>
    <w:p w14:paraId="31EEBA74">
      <w:pPr>
        <w:pStyle w:val="41"/>
      </w:pPr>
      <w:r>
        <w:rPr>
          <w:rFonts w:hint="eastAsia"/>
        </w:rPr>
        <w:drawing>
          <wp:inline distT="0" distB="0" distL="114300" distR="114300">
            <wp:extent cx="3219450" cy="2962275"/>
            <wp:effectExtent l="0" t="0" r="0" b="9525"/>
            <wp:docPr id="6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2"/>
                    <pic:cNvPicPr>
                      <a:picLocks noChangeAspect="1"/>
                    </pic:cNvPicPr>
                  </pic:nvPicPr>
                  <pic:blipFill>
                    <a:blip r:embed="rId90"/>
                    <a:stretch>
                      <a:fillRect/>
                    </a:stretch>
                  </pic:blipFill>
                  <pic:spPr>
                    <a:xfrm>
                      <a:off x="0" y="0"/>
                      <a:ext cx="3219450" cy="2962275"/>
                    </a:xfrm>
                    <a:prstGeom prst="rect">
                      <a:avLst/>
                    </a:prstGeom>
                    <a:noFill/>
                    <a:ln>
                      <a:noFill/>
                    </a:ln>
                  </pic:spPr>
                </pic:pic>
              </a:graphicData>
            </a:graphic>
          </wp:inline>
        </w:drawing>
      </w:r>
    </w:p>
    <w:p w14:paraId="2E73BE65">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33</w:t>
      </w:r>
      <w:r>
        <w:fldChar w:fldCharType="end"/>
      </w:r>
      <w:r>
        <w:rPr>
          <w:rFonts w:hint="eastAsia"/>
        </w:rPr>
        <w:t>几何变换&gt;“圆形阵列”对话框</w:t>
      </w:r>
    </w:p>
    <w:p w14:paraId="295C02C2">
      <w:r>
        <w:rPr>
          <w:rFonts w:hint="eastAsia"/>
        </w:rPr>
        <w:t>9）手动对齐</w:t>
      </w:r>
    </w:p>
    <w:p w14:paraId="49E28CB1">
      <w:pPr>
        <w:ind w:firstLine="480" w:firstLineChars="200"/>
      </w:pPr>
      <w:r>
        <w:rPr>
          <w:rFonts w:hint="eastAsia"/>
        </w:rPr>
        <w:t>将选取的两个模型进行手动对齐。依次选取两个模型，点击工具栏手动对齐按钮“</w:t>
      </w:r>
      <w:r>
        <w:rPr>
          <w:rFonts w:hint="eastAsia"/>
        </w:rPr>
        <w:drawing>
          <wp:inline distT="0" distB="0" distL="114300" distR="114300">
            <wp:extent cx="189865" cy="200660"/>
            <wp:effectExtent l="0" t="0" r="635" b="8890"/>
            <wp:docPr id="6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3"/>
                    <pic:cNvPicPr>
                      <a:picLocks noChangeAspect="1"/>
                    </pic:cNvPicPr>
                  </pic:nvPicPr>
                  <pic:blipFill>
                    <a:blip r:embed="rId91"/>
                    <a:stretch>
                      <a:fillRect/>
                    </a:stretch>
                  </pic:blipFill>
                  <pic:spPr>
                    <a:xfrm>
                      <a:off x="0" y="0"/>
                      <a:ext cx="189865" cy="200660"/>
                    </a:xfrm>
                    <a:prstGeom prst="rect">
                      <a:avLst/>
                    </a:prstGeom>
                    <a:noFill/>
                    <a:ln>
                      <a:noFill/>
                    </a:ln>
                  </pic:spPr>
                </pic:pic>
              </a:graphicData>
            </a:graphic>
          </wp:inline>
        </w:drawing>
      </w:r>
      <w:r>
        <w:rPr>
          <w:rFonts w:hint="eastAsia"/>
        </w:rPr>
        <w:t>”，打开对齐对话框，如图所示，对齐功能支持顶部、底部、左侧、右侧四边分别对齐、形心几何中心对齐、水平中心和垂直中心分别对齐。其中先选取的模型固定不动，将后选取的模型移动至所需的对齐位置。</w:t>
      </w:r>
    </w:p>
    <w:p w14:paraId="133C2F55">
      <w:pPr>
        <w:pStyle w:val="41"/>
      </w:pPr>
      <w:r>
        <w:rPr>
          <w:rFonts w:hint="eastAsia"/>
        </w:rPr>
        <w:drawing>
          <wp:inline distT="0" distB="0" distL="114300" distR="114300">
            <wp:extent cx="2733675" cy="2503805"/>
            <wp:effectExtent l="0" t="0" r="9525" b="10795"/>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92"/>
                    <a:stretch>
                      <a:fillRect/>
                    </a:stretch>
                  </pic:blipFill>
                  <pic:spPr>
                    <a:xfrm>
                      <a:off x="0" y="0"/>
                      <a:ext cx="2733675" cy="2503805"/>
                    </a:xfrm>
                    <a:prstGeom prst="rect">
                      <a:avLst/>
                    </a:prstGeom>
                    <a:noFill/>
                    <a:ln>
                      <a:noFill/>
                    </a:ln>
                  </pic:spPr>
                </pic:pic>
              </a:graphicData>
            </a:graphic>
          </wp:inline>
        </w:drawing>
      </w:r>
    </w:p>
    <w:p w14:paraId="06F078DE">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34</w:t>
      </w:r>
      <w:r>
        <w:fldChar w:fldCharType="end"/>
      </w:r>
      <w:r>
        <w:rPr>
          <w:rFonts w:hint="eastAsia"/>
        </w:rPr>
        <w:t>几何变换&gt;“手动对齐”对话框</w:t>
      </w:r>
    </w:p>
    <w:p w14:paraId="52599DD6">
      <w:r>
        <w:rPr>
          <w:rFonts w:hint="eastAsia"/>
        </w:rPr>
        <w:t>10）捕捉对齐</w:t>
      </w:r>
    </w:p>
    <w:p w14:paraId="183AD93B">
      <w:pPr>
        <w:ind w:firstLine="480" w:firstLineChars="200"/>
      </w:pPr>
      <w:r>
        <w:rPr>
          <w:rFonts w:hint="eastAsia"/>
        </w:rPr>
        <w:t>将通过拖拉改变模型的位置，当拖动到临近模型边界时，可以自动捕捉对齐和紧贴。</w:t>
      </w:r>
    </w:p>
    <w:p w14:paraId="7222BB58">
      <w:pPr>
        <w:pStyle w:val="11"/>
        <w:bidi w:val="0"/>
      </w:pPr>
      <w:r>
        <w:rPr>
          <w:rFonts w:hint="eastAsia"/>
        </w:rPr>
        <w:t>算法实现</w:t>
      </w:r>
    </w:p>
    <w:p w14:paraId="678C5463">
      <w:pPr>
        <w:bidi w:val="0"/>
        <w:ind w:firstLine="480" w:firstLineChars="200"/>
        <w:rPr>
          <w:rFonts w:hint="eastAsia"/>
        </w:rPr>
      </w:pPr>
      <w:r>
        <w:rPr>
          <w:rFonts w:hint="eastAsia"/>
        </w:rPr>
        <w:t>几何建模模块算法实现主要基于Open CASCADE库，这是一个面向对象的C++类库，提供3D曲面和实体建模、CAD数据交换以及可视化服务，旨在为快速生成复杂特定领域(CAD/CAM/CAE)应用程序而设计的开源几何内核。它是一套功能强大的三维建模工具，提供了点、线、面、体和复杂形体的数据表示和算法操作。</w:t>
      </w:r>
    </w:p>
    <w:p w14:paraId="667D712F">
      <w:pPr>
        <w:bidi w:val="0"/>
        <w:ind w:firstLine="480" w:firstLineChars="200"/>
        <w:rPr>
          <w:rFonts w:hint="eastAsia"/>
        </w:rPr>
      </w:pPr>
      <w:r>
        <w:rPr>
          <w:rFonts w:hint="eastAsia"/>
        </w:rPr>
        <w:t>OCC的系统架构如下图所示，包括基础类模块、建模数据模块、建模算法模块、可视化模块、数据交换模块以及应用程序框架模块。并且提供了支持各种GUI的对接服务，能够创建基于各种平台的应用程序。</w:t>
      </w:r>
    </w:p>
    <w:p w14:paraId="3B5C8BE7">
      <w:pPr>
        <w:pStyle w:val="2"/>
        <w:jc w:val="center"/>
        <w:rPr>
          <w:rFonts w:hint="eastAsia"/>
          <w:shd w:val="clear" w:color="auto" w:fill="FFFFFF"/>
        </w:rPr>
      </w:pPr>
      <w:r>
        <w:rPr>
          <w:rFonts w:hint="eastAsia"/>
          <w:shd w:val="clear" w:color="auto" w:fill="FFFFFF"/>
        </w:rPr>
        <w:drawing>
          <wp:inline distT="0" distB="0" distL="114300" distR="114300">
            <wp:extent cx="4019550" cy="2853690"/>
            <wp:effectExtent l="0" t="0" r="0" b="3810"/>
            <wp:docPr id="2021029515" name="图片 20210295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29515" name="图片 2021029515" descr="IMG_256"/>
                    <pic:cNvPicPr>
                      <a:picLocks noChangeAspect="1"/>
                    </pic:cNvPicPr>
                  </pic:nvPicPr>
                  <pic:blipFill>
                    <a:blip r:embed="rId93"/>
                    <a:stretch>
                      <a:fillRect/>
                    </a:stretch>
                  </pic:blipFill>
                  <pic:spPr>
                    <a:xfrm>
                      <a:off x="0" y="0"/>
                      <a:ext cx="4019550" cy="2853690"/>
                    </a:xfrm>
                    <a:prstGeom prst="rect">
                      <a:avLst/>
                    </a:prstGeom>
                    <a:noFill/>
                    <a:ln w="9525">
                      <a:noFill/>
                    </a:ln>
                  </pic:spPr>
                </pic:pic>
              </a:graphicData>
            </a:graphic>
          </wp:inline>
        </w:drawing>
      </w:r>
    </w:p>
    <w:p w14:paraId="3260A6AA">
      <w:pPr>
        <w:pStyle w:val="14"/>
        <w:rPr>
          <w:rFonts w:hint="eastAsia" w:eastAsia="宋体"/>
          <w:lang w:val="en-US" w:eastAsia="zh-CN"/>
        </w:rPr>
      </w:pPr>
      <w:r>
        <w:t xml:space="preserve">图 </w:t>
      </w:r>
      <w:r>
        <w:fldChar w:fldCharType="begin"/>
      </w:r>
      <w:r>
        <w:instrText xml:space="preserve"> SEQ 图 \* ARABIC </w:instrText>
      </w:r>
      <w:r>
        <w:fldChar w:fldCharType="separate"/>
      </w:r>
      <w:r>
        <w:t>35</w:t>
      </w:r>
      <w:r>
        <w:fldChar w:fldCharType="end"/>
      </w:r>
      <w:r>
        <w:rPr>
          <w:rFonts w:hint="eastAsia"/>
          <w:lang w:val="en-US" w:eastAsia="zh-CN"/>
        </w:rPr>
        <w:t xml:space="preserve"> </w:t>
      </w:r>
      <w:r>
        <w:rPr>
          <w:rFonts w:hint="eastAsia"/>
        </w:rPr>
        <w:t>OCC</w:t>
      </w:r>
      <w:r>
        <w:rPr>
          <w:rFonts w:hint="eastAsia"/>
          <w:lang w:val="en-US" w:eastAsia="zh-CN"/>
        </w:rPr>
        <w:t>T</w:t>
      </w:r>
      <w:r>
        <w:rPr>
          <w:rFonts w:hint="eastAsia"/>
        </w:rPr>
        <w:t>的系统架构</w:t>
      </w:r>
      <w:r>
        <w:rPr>
          <w:rFonts w:hint="eastAsia"/>
          <w:lang w:val="en-US" w:eastAsia="zh-CN"/>
        </w:rPr>
        <w:t>图</w:t>
      </w:r>
    </w:p>
    <w:p w14:paraId="4E832A32">
      <w:pPr>
        <w:bidi w:val="0"/>
        <w:rPr>
          <w:rFonts w:hint="eastAsia"/>
        </w:rPr>
      </w:pPr>
      <w:r>
        <w:rPr>
          <w:b/>
          <w:bCs/>
        </w:rPr>
        <w:t>基础类模块</w:t>
      </w:r>
      <w:r>
        <w:rPr>
          <w:rFonts w:hint="eastAsia"/>
          <w:b/>
          <w:bCs/>
        </w:rPr>
        <w:t>：</w:t>
      </w:r>
      <w:r>
        <w:t>是所有其他OCCT类的基础</w:t>
      </w:r>
      <w:r>
        <w:rPr>
          <w:rFonts w:hint="eastAsia"/>
        </w:rPr>
        <w:t>，</w:t>
      </w:r>
      <w:r>
        <w:t>包含更高级别的类使用的数据结构和服务</w:t>
      </w:r>
      <w:r>
        <w:rPr>
          <w:rFonts w:hint="eastAsia"/>
        </w:rPr>
        <w:t>，包括：数据类型、字符串处理、数据结构以及智能指针对象等。</w:t>
      </w:r>
    </w:p>
    <w:p w14:paraId="18F6A000">
      <w:pPr>
        <w:bidi w:val="0"/>
        <w:rPr>
          <w:rFonts w:hint="eastAsia"/>
        </w:rPr>
      </w:pPr>
      <w:r>
        <w:t>建模数据模块</w:t>
      </w:r>
      <w:r>
        <w:rPr>
          <w:rFonts w:hint="eastAsia"/>
        </w:rPr>
        <w:t>：</w:t>
      </w:r>
      <w:r>
        <w:t>提供数据结构以</w:t>
      </w:r>
      <w:r>
        <w:rPr>
          <w:rFonts w:hint="eastAsia"/>
        </w:rPr>
        <w:t>实现3D对象的对象描述和边界表示。3D对象包括点、向量以及曲线曲面。其</w:t>
      </w:r>
      <w:r>
        <w:t>通过插值和逼近创建参数</w:t>
      </w:r>
      <w:r>
        <w:rPr>
          <w:rFonts w:hint="eastAsia"/>
        </w:rPr>
        <w:t>化的</w:t>
      </w:r>
      <w:r>
        <w:t>曲线和曲面</w:t>
      </w:r>
      <w:r>
        <w:rPr>
          <w:rFonts w:hint="eastAsia"/>
        </w:rPr>
        <w:t>，也可以</w:t>
      </w:r>
      <w:r>
        <w:t>将曲线和曲面转换为 NURBS形式</w:t>
      </w:r>
      <w:r>
        <w:rPr>
          <w:rFonts w:hint="eastAsia"/>
        </w:rPr>
        <w:t>。</w:t>
      </w:r>
      <w:r>
        <w:t>拓扑</w:t>
      </w:r>
      <w:r>
        <w:rPr>
          <w:rFonts w:hint="eastAsia"/>
        </w:rPr>
        <w:t>结构</w:t>
      </w:r>
      <w:r>
        <w:t>定义</w:t>
      </w:r>
      <w:r>
        <w:rPr>
          <w:rFonts w:hint="eastAsia"/>
        </w:rPr>
        <w:t>了</w:t>
      </w:r>
      <w:r>
        <w:t>简单几何实体之间的关系</w:t>
      </w:r>
      <w:r>
        <w:rPr>
          <w:rFonts w:hint="eastAsia"/>
        </w:rPr>
        <w:t>，其中Shape</w:t>
      </w:r>
      <w:r>
        <w:t>是基本的拓扑实体，可以分为</w:t>
      </w:r>
      <w:r>
        <w:rPr>
          <w:rFonts w:hint="eastAsia"/>
        </w:rPr>
        <w:t>顶点、边、面、壳等子结构以及CompositeSolid、Compound等复合结构。</w:t>
      </w:r>
    </w:p>
    <w:p w14:paraId="4864DFB0">
      <w:pPr>
        <w:bidi w:val="0"/>
        <w:rPr>
          <w:rFonts w:hint="eastAsia"/>
        </w:rPr>
      </w:pPr>
      <w:r>
        <w:rPr>
          <w:b/>
          <w:bCs/>
        </w:rPr>
        <w:t>建模算法模块</w:t>
      </w:r>
      <w:r>
        <w:rPr>
          <w:rFonts w:hint="eastAsia"/>
          <w:b/>
          <w:bCs/>
        </w:rPr>
        <w:t>：</w:t>
      </w:r>
      <w:r>
        <w:t>包含大量的几何和拓扑算</w:t>
      </w:r>
      <w:r>
        <w:rPr>
          <w:rFonts w:hint="eastAsia"/>
        </w:rPr>
        <w:t>法，如</w:t>
      </w:r>
      <w:r>
        <w:t>将点投影到2D和3D曲线</w:t>
      </w:r>
      <w:r>
        <w:rPr>
          <w:rFonts w:hint="eastAsia"/>
        </w:rPr>
        <w:t>曲面</w:t>
      </w:r>
      <w:r>
        <w:t>上</w:t>
      </w:r>
      <w:r>
        <w:rPr>
          <w:rFonts w:hint="eastAsia"/>
        </w:rPr>
        <w:t>的投影算法；</w:t>
      </w:r>
      <w:r>
        <w:t>根据约束构建自由曲线和曲面</w:t>
      </w:r>
      <w:r>
        <w:rPr>
          <w:rFonts w:hint="eastAsia"/>
        </w:rPr>
        <w:t>的建模算法等。 高级的建模算法</w:t>
      </w:r>
      <w:r>
        <w:t>提供</w:t>
      </w:r>
      <w:r>
        <w:rPr>
          <w:rFonts w:hint="eastAsia"/>
        </w:rPr>
        <w:t>了图元</w:t>
      </w:r>
      <w:r>
        <w:t>构造</w:t>
      </w:r>
      <w:r>
        <w:rPr>
          <w:rFonts w:hint="eastAsia"/>
        </w:rPr>
        <w:t>、</w:t>
      </w:r>
      <w:r>
        <w:t>运动学建模</w:t>
      </w:r>
      <w:r>
        <w:rPr>
          <w:rFonts w:hint="eastAsia"/>
        </w:rPr>
        <w:t>包括拉伸、旋转、扫掠、放样等造型方法，以及通过布尔运算从</w:t>
      </w:r>
      <w:r>
        <w:t>源形状的组合</w:t>
      </w:r>
      <w:r>
        <w:rPr>
          <w:rFonts w:hint="eastAsia"/>
        </w:rPr>
        <w:t>来</w:t>
      </w:r>
      <w:r>
        <w:t>创建新形状</w:t>
      </w:r>
      <w:r>
        <w:rPr>
          <w:rFonts w:hint="eastAsia"/>
        </w:rPr>
        <w:t>的算法</w:t>
      </w:r>
      <w:r>
        <w:t>。</w:t>
      </w:r>
    </w:p>
    <w:p w14:paraId="60E64BE9">
      <w:pPr>
        <w:bidi w:val="0"/>
        <w:rPr>
          <w:rFonts w:hint="eastAsia"/>
        </w:rPr>
      </w:pPr>
      <w:r>
        <w:t>可视化模块</w:t>
      </w:r>
      <w:r>
        <w:rPr>
          <w:rFonts w:hint="eastAsia"/>
        </w:rPr>
        <w:t>：</w:t>
      </w:r>
      <w:r>
        <w:t>提供从各种对象创建网格图形</w:t>
      </w:r>
      <w:r>
        <w:rPr>
          <w:rFonts w:hint="eastAsia"/>
        </w:rPr>
        <w:t>的渲染</w:t>
      </w:r>
      <w:r>
        <w:t>表示。</w:t>
      </w:r>
      <w:r>
        <w:rPr>
          <w:rFonts w:hint="eastAsia"/>
        </w:rPr>
        <w:t>其实现了</w:t>
      </w:r>
      <w:r>
        <w:t>CAD数据及其图形表示的分离</w:t>
      </w:r>
      <w:r>
        <w:rPr>
          <w:rFonts w:hint="eastAsia"/>
        </w:rPr>
        <w:t>，</w:t>
      </w:r>
      <w:r>
        <w:t>还支持快速而强大的交互式选择机制。</w:t>
      </w:r>
      <w:r>
        <w:rPr>
          <w:rFonts w:hint="eastAsia"/>
        </w:rPr>
        <w:t>另外</w:t>
      </w:r>
      <w:r>
        <w:t>支持内置和特定于应用程序的GLSL着色器</w:t>
      </w:r>
      <w:r>
        <w:rPr>
          <w:rFonts w:hint="eastAsia"/>
        </w:rPr>
        <w:t>和</w:t>
      </w:r>
      <w:r>
        <w:t>光线追踪</w:t>
      </w:r>
      <w:r>
        <w:rPr>
          <w:rFonts w:hint="eastAsia"/>
        </w:rPr>
        <w:t>等</w:t>
      </w:r>
      <w:r>
        <w:t>技术</w:t>
      </w:r>
      <w:r>
        <w:rPr>
          <w:rFonts w:hint="eastAsia"/>
        </w:rPr>
        <w:t>。</w:t>
      </w:r>
    </w:p>
    <w:p w14:paraId="7DFB15D6">
      <w:pPr>
        <w:bidi w:val="0"/>
        <w:rPr>
          <w:rFonts w:hint="eastAsia"/>
        </w:rPr>
      </w:pPr>
      <w:r>
        <w:rPr>
          <w:b/>
          <w:bCs/>
        </w:rPr>
        <w:t>数据交换模块</w:t>
      </w:r>
      <w:r>
        <w:rPr>
          <w:rFonts w:hint="eastAsia"/>
          <w:b/>
          <w:bCs/>
        </w:rPr>
        <w:t>：</w:t>
      </w:r>
      <w:r>
        <w:rPr>
          <w:rFonts w:hint="eastAsia"/>
        </w:rPr>
        <w:t>该模块</w:t>
      </w:r>
      <w:r>
        <w:t>可以通过在外部数据中写入和读取模型来与其他CAD系统交互。</w:t>
      </w:r>
      <w:r>
        <w:rPr>
          <w:rFonts w:hint="eastAsia"/>
        </w:rPr>
        <w:t>包括了</w:t>
      </w:r>
      <w:r>
        <w:t>各种CAD格式的接口：IGES、STEP、STL、VRML 等。这些接口允许基于OCCT的软件与各种CAD/PDM软件包交换数据，维护一个良好的互操作性水平。</w:t>
      </w:r>
    </w:p>
    <w:p w14:paraId="2AFB3AE8">
      <w:pPr>
        <w:bidi w:val="0"/>
        <w:rPr>
          <w:rFonts w:hint="eastAsia"/>
        </w:rPr>
      </w:pPr>
      <w:r>
        <w:t>应用程序框架模块</w:t>
      </w:r>
      <w:r>
        <w:rPr>
          <w:rFonts w:hint="eastAsia"/>
        </w:rPr>
        <w:t>：</w:t>
      </w:r>
      <w:r>
        <w:t>提供现成的解决方案，用于处理特定于应用程序的数据和常用功能</w:t>
      </w:r>
      <w:r>
        <w:rPr>
          <w:rFonts w:hint="eastAsia"/>
        </w:rPr>
        <w:t>，包括：</w:t>
      </w:r>
      <w:r>
        <w:t>保存/恢复、撤消/重做、复制/粘贴、跟踪CAD 修改等。</w:t>
      </w:r>
    </w:p>
    <w:p w14:paraId="5ECC5B4E">
      <w:pPr>
        <w:pStyle w:val="10"/>
        <w:bidi w:val="0"/>
      </w:pPr>
      <w:r>
        <w:rPr>
          <w:rFonts w:hint="eastAsia"/>
        </w:rPr>
        <w:t>依赖关系</w:t>
      </w:r>
    </w:p>
    <w:p w14:paraId="60D7B6FF">
      <w:pPr>
        <w:pStyle w:val="39"/>
        <w:numPr>
          <w:ilvl w:val="0"/>
          <w:numId w:val="9"/>
        </w:numPr>
        <w:ind w:firstLineChars="0"/>
      </w:pPr>
      <w:r>
        <w:t>内部依赖：</w:t>
      </w:r>
    </w:p>
    <w:p w14:paraId="4E94318C">
      <w:pPr>
        <w:pStyle w:val="39"/>
        <w:numPr>
          <w:ilvl w:val="0"/>
          <w:numId w:val="10"/>
        </w:numPr>
        <w:ind w:firstLineChars="0"/>
      </w:pPr>
      <w:r>
        <w:t>qxGeom：</w:t>
      </w:r>
      <w:r>
        <w:rPr>
          <w:rFonts w:hint="eastAsia"/>
        </w:rPr>
        <w:t>自定义的几何基类</w:t>
      </w:r>
    </w:p>
    <w:p w14:paraId="263DAAB1">
      <w:pPr>
        <w:pStyle w:val="39"/>
        <w:numPr>
          <w:ilvl w:val="0"/>
          <w:numId w:val="10"/>
        </w:numPr>
        <w:ind w:firstLineChars="0"/>
      </w:pPr>
      <w:r>
        <w:t>qxIOGeom：</w:t>
      </w:r>
      <w:r>
        <w:rPr>
          <w:rFonts w:hint="eastAsia"/>
        </w:rPr>
        <w:t>几何格式解析模块类</w:t>
      </w:r>
    </w:p>
    <w:p w14:paraId="415EACD0">
      <w:pPr>
        <w:pStyle w:val="39"/>
        <w:numPr>
          <w:ilvl w:val="0"/>
          <w:numId w:val="10"/>
        </w:numPr>
        <w:ind w:firstLineChars="0"/>
      </w:pPr>
      <w:r>
        <w:t>qxModel：</w:t>
      </w:r>
      <w:r>
        <w:rPr>
          <w:rFonts w:hint="eastAsia"/>
        </w:rPr>
        <w:t>面向对象基类</w:t>
      </w:r>
    </w:p>
    <w:p w14:paraId="7A2D929E">
      <w:pPr>
        <w:pStyle w:val="39"/>
        <w:numPr>
          <w:ilvl w:val="0"/>
          <w:numId w:val="10"/>
        </w:numPr>
        <w:ind w:firstLineChars="0"/>
      </w:pPr>
      <w:r>
        <w:t>poModel：</w:t>
      </w:r>
      <w:r>
        <w:rPr>
          <w:rFonts w:hint="eastAsia"/>
        </w:rPr>
        <w:t>模型对象管理基类</w:t>
      </w:r>
    </w:p>
    <w:p w14:paraId="26CA122F">
      <w:pPr>
        <w:pStyle w:val="39"/>
        <w:numPr>
          <w:ilvl w:val="0"/>
          <w:numId w:val="11"/>
        </w:numPr>
        <w:ind w:firstLineChars="0"/>
      </w:pPr>
      <w:r>
        <w:t>外部库：</w:t>
      </w:r>
    </w:p>
    <w:p w14:paraId="4996C790">
      <w:pPr>
        <w:pStyle w:val="39"/>
        <w:numPr>
          <w:ilvl w:val="0"/>
          <w:numId w:val="15"/>
        </w:numPr>
        <w:ind w:firstLineChars="0"/>
      </w:pPr>
      <w:r>
        <w:rPr>
          <w:rFonts w:hint="eastAsia"/>
        </w:rPr>
        <w:t>OCC</w:t>
      </w:r>
      <w:r>
        <w:t>库：</w:t>
      </w:r>
      <w:r>
        <w:rPr>
          <w:rFonts w:hint="eastAsia"/>
        </w:rPr>
        <w:t>几何内核brep表示和nurbs算法库</w:t>
      </w:r>
    </w:p>
    <w:p w14:paraId="0BBC28BF">
      <w:pPr>
        <w:pStyle w:val="39"/>
        <w:numPr>
          <w:ilvl w:val="0"/>
          <w:numId w:val="15"/>
        </w:numPr>
        <w:ind w:firstLineChars="0"/>
      </w:pPr>
      <w:r>
        <w:rPr>
          <w:rFonts w:hint="eastAsia"/>
        </w:rPr>
        <w:t>RapidJ</w:t>
      </w:r>
      <w:r>
        <w:t>son：解析 JSON 格式的</w:t>
      </w:r>
      <w:r>
        <w:rPr>
          <w:rFonts w:hint="eastAsia"/>
        </w:rPr>
        <w:t>类库</w:t>
      </w:r>
    </w:p>
    <w:p w14:paraId="188B151B">
      <w:pPr>
        <w:pStyle w:val="10"/>
        <w:bidi w:val="0"/>
      </w:pPr>
      <w:r>
        <w:rPr>
          <w:rFonts w:hint="eastAsia"/>
        </w:rPr>
        <w:t>异常处理</w:t>
      </w:r>
    </w:p>
    <w:p w14:paraId="2AB56CF3">
      <w:pPr>
        <w:ind w:firstLine="480" w:firstLineChars="200"/>
      </w:pPr>
      <w:r>
        <w:rPr>
          <w:rFonts w:hint="eastAsia"/>
        </w:rPr>
        <w:t>对于该模块存在的异常情况，进行下表内方法处理</w:t>
      </w:r>
    </w:p>
    <w:p w14:paraId="0D216C57">
      <w:pPr>
        <w:pStyle w:val="14"/>
        <w:ind w:firstLine="248"/>
      </w:pPr>
      <w:r>
        <w:t xml:space="preserve">表 </w:t>
      </w:r>
      <w:r>
        <w:fldChar w:fldCharType="begin"/>
      </w:r>
      <w:r>
        <w:instrText xml:space="preserve"> SEQ 表 \* ARABIC </w:instrText>
      </w:r>
      <w:r>
        <w:fldChar w:fldCharType="separate"/>
      </w:r>
      <w:r>
        <w:t>9</w:t>
      </w:r>
      <w:r>
        <w:fldChar w:fldCharType="end"/>
      </w:r>
      <w:r>
        <w:rPr>
          <w:rFonts w:hint="eastAsia"/>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6"/>
        <w:gridCol w:w="4734"/>
      </w:tblGrid>
      <w:tr w14:paraId="5DF3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5645F2B6">
            <w:r>
              <w:rPr>
                <w:rFonts w:hint="eastAsia"/>
              </w:rPr>
              <w:t>异常类型</w:t>
            </w:r>
          </w:p>
        </w:tc>
        <w:tc>
          <w:tcPr>
            <w:tcW w:w="2778" w:type="pct"/>
          </w:tcPr>
          <w:p w14:paraId="547D174B">
            <w:r>
              <w:rPr>
                <w:rFonts w:hint="eastAsia"/>
              </w:rPr>
              <w:t>处理方式</w:t>
            </w:r>
          </w:p>
        </w:tc>
      </w:tr>
      <w:tr w14:paraId="3660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601BDFC6">
            <w:r>
              <w:rPr>
                <w:rFonts w:hint="eastAsia"/>
              </w:rPr>
              <w:t>文件不存在</w:t>
            </w:r>
            <w:r>
              <w:rPr>
                <w:rFonts w:hint="eastAsia"/>
              </w:rPr>
              <w:tab/>
            </w:r>
            <w:r>
              <w:rPr>
                <w:rFonts w:hint="eastAsia"/>
              </w:rPr>
              <w:t>终止程序</w:t>
            </w:r>
          </w:p>
        </w:tc>
        <w:tc>
          <w:tcPr>
            <w:tcW w:w="2778" w:type="pct"/>
          </w:tcPr>
          <w:p w14:paraId="2864997B">
            <w:r>
              <w:rPr>
                <w:rFonts w:hint="eastAsia"/>
              </w:rPr>
              <w:t>返回错误码 101</w:t>
            </w:r>
          </w:p>
        </w:tc>
      </w:tr>
      <w:tr w14:paraId="46AA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390E9E2B">
            <w:r>
              <w:rPr>
                <w:rFonts w:hint="eastAsia"/>
              </w:rPr>
              <w:t>模型建模失败</w:t>
            </w:r>
          </w:p>
        </w:tc>
        <w:tc>
          <w:tcPr>
            <w:tcW w:w="2778" w:type="pct"/>
          </w:tcPr>
          <w:p w14:paraId="00D6ACAB">
            <w:r>
              <w:rPr>
                <w:rFonts w:hint="eastAsia"/>
              </w:rPr>
              <w:t>捕捉异常并返回错误信息</w:t>
            </w:r>
          </w:p>
        </w:tc>
      </w:tr>
      <w:tr w14:paraId="0443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2D98786">
            <w:r>
              <w:t>内存分配失败</w:t>
            </w:r>
          </w:p>
        </w:tc>
        <w:tc>
          <w:tcPr>
            <w:tcW w:w="2778" w:type="pct"/>
          </w:tcPr>
          <w:p w14:paraId="0E30E165">
            <w:r>
              <w:t>终止程序，dump 当前配置</w:t>
            </w:r>
          </w:p>
        </w:tc>
      </w:tr>
    </w:tbl>
    <w:p w14:paraId="69D76138">
      <w:pPr>
        <w:pStyle w:val="10"/>
        <w:bidi w:val="0"/>
      </w:pPr>
      <w:r>
        <w:rPr>
          <w:rFonts w:hint="eastAsia"/>
        </w:rPr>
        <w:t>性能优化</w:t>
      </w:r>
    </w:p>
    <w:p w14:paraId="06B98886">
      <w:pPr>
        <w:pStyle w:val="11"/>
        <w:bidi w:val="0"/>
        <w:rPr>
          <w:b w:val="0"/>
          <w:bCs/>
        </w:rPr>
      </w:pPr>
      <w:r>
        <w:rPr>
          <w:b w:val="0"/>
          <w:bCs/>
        </w:rPr>
        <w:t>S</w:t>
      </w:r>
      <w:r>
        <w:rPr>
          <w:rFonts w:hint="eastAsia"/>
          <w:b w:val="0"/>
          <w:bCs/>
        </w:rPr>
        <w:t>tp文件读取</w:t>
      </w:r>
      <w:r>
        <w:rPr>
          <w:b w:val="0"/>
          <w:bCs/>
        </w:rPr>
        <w:t>：</w:t>
      </w:r>
      <w:r>
        <w:rPr>
          <w:rFonts w:hint="eastAsia"/>
          <w:b w:val="0"/>
          <w:bCs/>
        </w:rPr>
        <w:t>对复杂模型的读取采用轻量化组件加快读取速度</w:t>
      </w:r>
    </w:p>
    <w:p w14:paraId="0FDEDB55">
      <w:pPr>
        <w:pStyle w:val="11"/>
        <w:bidi w:val="0"/>
        <w:rPr>
          <w:b w:val="0"/>
          <w:bCs/>
        </w:rPr>
      </w:pPr>
      <w:r>
        <w:rPr>
          <w:rFonts w:hint="eastAsia"/>
          <w:b w:val="0"/>
          <w:bCs/>
        </w:rPr>
        <w:t>复杂模型高效渲染</w:t>
      </w:r>
      <w:r>
        <w:rPr>
          <w:b w:val="0"/>
          <w:bCs/>
        </w:rPr>
        <w:t>：</w:t>
      </w:r>
      <w:r>
        <w:rPr>
          <w:rFonts w:hint="eastAsia"/>
          <w:b w:val="0"/>
          <w:bCs/>
        </w:rPr>
        <w:t>采用并批渲染技术进行高效渲染，缓解模型卡顿现象</w:t>
      </w:r>
    </w:p>
    <w:p w14:paraId="22BC0133">
      <w:pPr>
        <w:pStyle w:val="11"/>
        <w:bidi w:val="0"/>
        <w:rPr>
          <w:rFonts w:hint="eastAsia"/>
          <w:b w:val="0"/>
          <w:bCs/>
        </w:rPr>
      </w:pPr>
      <w:r>
        <w:rPr>
          <w:rFonts w:hint="eastAsia"/>
          <w:b w:val="0"/>
          <w:bCs/>
        </w:rPr>
        <w:t>HDF5</w:t>
      </w:r>
      <w:r>
        <w:rPr>
          <w:b w:val="0"/>
          <w:bCs/>
        </w:rPr>
        <w:t>：对</w:t>
      </w:r>
      <w:r>
        <w:rPr>
          <w:rFonts w:hint="eastAsia"/>
          <w:b w:val="0"/>
          <w:bCs/>
        </w:rPr>
        <w:t>模型存储采用h5格式使得具有</w:t>
      </w:r>
      <w:r>
        <w:rPr>
          <w:b w:val="0"/>
          <w:bCs/>
        </w:rPr>
        <w:t>高效的数据访问和读写性能</w:t>
      </w:r>
    </w:p>
    <w:p w14:paraId="7CB961E8">
      <w:pPr>
        <w:pStyle w:val="9"/>
        <w:bidi w:val="0"/>
      </w:pPr>
      <w:r>
        <w:rPr>
          <w:rFonts w:hint="eastAsia"/>
        </w:rPr>
        <w:t>网格生成子模块，具备多种网格类型高质量计算网格快速生成能力，如四面体网格、附面层棱柱网格、六面体网格等</w:t>
      </w:r>
    </w:p>
    <w:p w14:paraId="49CD2E54">
      <w:pPr>
        <w:pStyle w:val="10"/>
        <w:bidi w:val="0"/>
      </w:pPr>
      <w:r>
        <w:rPr>
          <w:rFonts w:hint="eastAsia"/>
        </w:rPr>
        <w:t>模块概述</w:t>
      </w:r>
      <w:r>
        <w:t xml:space="preserve"> </w:t>
      </w:r>
    </w:p>
    <w:p w14:paraId="6671DEBA">
      <w:pPr>
        <w:pStyle w:val="11"/>
        <w:bidi w:val="0"/>
      </w:pPr>
      <w:r>
        <w:rPr>
          <w:rFonts w:hint="eastAsia"/>
        </w:rPr>
        <w:t>模块功能</w:t>
      </w:r>
    </w:p>
    <w:p w14:paraId="51722EB1">
      <w:pPr>
        <w:ind w:firstLine="480" w:firstLineChars="200"/>
      </w:pPr>
      <w:r>
        <w:t>网格生成子模块基于Gmsh开源网格引擎进行二次开发生成表面网格及四面体体网格。基于SnappyHexMesh开源网格引擎进行附面层网格、六面体占优的网格生成。</w:t>
      </w:r>
    </w:p>
    <w:p w14:paraId="7EE55BFE">
      <w:pPr>
        <w:pStyle w:val="11"/>
        <w:bidi w:val="0"/>
      </w:pPr>
      <w:r>
        <w:rPr>
          <w:rFonts w:hint="eastAsia"/>
        </w:rPr>
        <w:t>模块输入</w:t>
      </w:r>
    </w:p>
    <w:p w14:paraId="400711B0">
      <w:pPr>
        <w:ind w:firstLine="480" w:firstLineChars="200"/>
      </w:pPr>
      <w:r>
        <w:rPr>
          <w:rFonts w:hint="eastAsia"/>
        </w:rPr>
        <w:t>本模块输入文件的内容如下表所示</w:t>
      </w:r>
    </w:p>
    <w:p w14:paraId="7DB9240F">
      <w:pPr>
        <w:pStyle w:val="14"/>
        <w:ind w:firstLine="248"/>
        <w:rPr>
          <w:rFonts w:hint="eastAsia"/>
        </w:rPr>
      </w:pPr>
      <w:r>
        <w:t xml:space="preserve">表 </w:t>
      </w:r>
      <w:r>
        <w:fldChar w:fldCharType="begin"/>
      </w:r>
      <w:r>
        <w:instrText xml:space="preserve"> SEQ 表 \* ARABIC </w:instrText>
      </w:r>
      <w:r>
        <w:fldChar w:fldCharType="separate"/>
      </w:r>
      <w:r>
        <w:t>10</w:t>
      </w:r>
      <w:r>
        <w:fldChar w:fldCharType="end"/>
      </w:r>
      <w:r>
        <w:rPr>
          <w:rFonts w:hint="eastAsia"/>
        </w:rPr>
        <w:t>网格生成子模块输入内容</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620C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center"/>
          </w:tcPr>
          <w:p w14:paraId="1C87AFC6">
            <w:pPr>
              <w:keepNext w:val="0"/>
              <w:keepLines w:val="0"/>
              <w:pageBreakBefore w:val="0"/>
              <w:widowControl w:val="0"/>
              <w:kinsoku/>
              <w:wordWrap/>
              <w:overflowPunct/>
              <w:topLinePunct w:val="0"/>
              <w:autoSpaceDE/>
              <w:autoSpaceDN/>
              <w:bidi w:val="0"/>
              <w:adjustRightInd/>
              <w:snapToGrid/>
              <w:textAlignment w:val="auto"/>
            </w:pPr>
            <w:r>
              <w:rPr>
                <w:rFonts w:hint="eastAsia"/>
              </w:rPr>
              <w:t>文件类型</w:t>
            </w:r>
          </w:p>
        </w:tc>
        <w:tc>
          <w:tcPr>
            <w:tcW w:w="6359" w:type="dxa"/>
            <w:tcBorders>
              <w:top w:val="nil"/>
              <w:left w:val="nil"/>
              <w:bottom w:val="nil"/>
              <w:right w:val="nil"/>
            </w:tcBorders>
            <w:shd w:val="clear" w:color="auto" w:fill="CCCCCC" w:themeFill="dark1" w:themeFillTint="32"/>
            <w:vAlign w:val="center"/>
          </w:tcPr>
          <w:p w14:paraId="5B0E8650">
            <w:pPr>
              <w:keepNext w:val="0"/>
              <w:keepLines w:val="0"/>
              <w:pageBreakBefore w:val="0"/>
              <w:widowControl w:val="0"/>
              <w:kinsoku/>
              <w:wordWrap/>
              <w:overflowPunct/>
              <w:topLinePunct w:val="0"/>
              <w:autoSpaceDE/>
              <w:autoSpaceDN/>
              <w:bidi w:val="0"/>
              <w:adjustRightInd/>
              <w:snapToGrid/>
              <w:textAlignment w:val="auto"/>
            </w:pPr>
            <w:r>
              <w:rPr>
                <w:rFonts w:hint="eastAsia"/>
              </w:rPr>
              <w:t>内容描述</w:t>
            </w:r>
          </w:p>
        </w:tc>
      </w:tr>
      <w:tr w14:paraId="34E4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center"/>
          </w:tcPr>
          <w:p w14:paraId="5002A98F">
            <w:pPr>
              <w:keepNext w:val="0"/>
              <w:keepLines w:val="0"/>
              <w:pageBreakBefore w:val="0"/>
              <w:widowControl w:val="0"/>
              <w:kinsoku/>
              <w:wordWrap/>
              <w:overflowPunct/>
              <w:topLinePunct w:val="0"/>
              <w:autoSpaceDE/>
              <w:autoSpaceDN/>
              <w:bidi w:val="0"/>
              <w:adjustRightInd/>
              <w:snapToGrid/>
              <w:textAlignment w:val="auto"/>
            </w:pPr>
            <w:r>
              <w:rPr>
                <w:rFonts w:hint="eastAsia"/>
              </w:rPr>
              <w:t>几何模型</w:t>
            </w:r>
          </w:p>
        </w:tc>
        <w:tc>
          <w:tcPr>
            <w:tcW w:w="6359" w:type="dxa"/>
            <w:tcBorders>
              <w:top w:val="nil"/>
              <w:left w:val="nil"/>
              <w:bottom w:val="nil"/>
              <w:right w:val="nil"/>
            </w:tcBorders>
            <w:shd w:val="clear" w:color="auto" w:fill="F2F2F2"/>
            <w:vAlign w:val="center"/>
          </w:tcPr>
          <w:p w14:paraId="12138835">
            <w:pPr>
              <w:keepNext w:val="0"/>
              <w:keepLines w:val="0"/>
              <w:pageBreakBefore w:val="0"/>
              <w:widowControl w:val="0"/>
              <w:kinsoku/>
              <w:wordWrap/>
              <w:overflowPunct/>
              <w:topLinePunct w:val="0"/>
              <w:autoSpaceDE/>
              <w:autoSpaceDN/>
              <w:bidi w:val="0"/>
              <w:adjustRightInd/>
              <w:snapToGrid/>
              <w:textAlignment w:val="auto"/>
            </w:pPr>
            <w:r>
              <w:rPr>
                <w:rFonts w:hint="eastAsia"/>
              </w:rPr>
              <w:t>几何建模创建的几何模型，表示出网格生成边界区域</w:t>
            </w:r>
          </w:p>
        </w:tc>
      </w:tr>
      <w:tr w14:paraId="1868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center"/>
          </w:tcPr>
          <w:p w14:paraId="06DFE477">
            <w:pPr>
              <w:keepNext w:val="0"/>
              <w:keepLines w:val="0"/>
              <w:pageBreakBefore w:val="0"/>
              <w:widowControl w:val="0"/>
              <w:kinsoku/>
              <w:wordWrap/>
              <w:overflowPunct/>
              <w:topLinePunct w:val="0"/>
              <w:autoSpaceDE/>
              <w:autoSpaceDN/>
              <w:bidi w:val="0"/>
              <w:adjustRightInd/>
              <w:snapToGrid/>
              <w:textAlignment w:val="auto"/>
            </w:pPr>
            <w:r>
              <w:rPr>
                <w:rFonts w:hint="eastAsia"/>
              </w:rPr>
              <w:t>表面网格数据</w:t>
            </w:r>
          </w:p>
        </w:tc>
        <w:tc>
          <w:tcPr>
            <w:tcW w:w="6359" w:type="dxa"/>
            <w:tcBorders>
              <w:top w:val="nil"/>
              <w:left w:val="nil"/>
              <w:bottom w:val="nil"/>
              <w:right w:val="nil"/>
            </w:tcBorders>
            <w:shd w:val="clear" w:color="auto" w:fill="FFFFFF"/>
            <w:vAlign w:val="center"/>
          </w:tcPr>
          <w:p w14:paraId="3F1B3B05">
            <w:pPr>
              <w:keepNext w:val="0"/>
              <w:keepLines w:val="0"/>
              <w:pageBreakBefore w:val="0"/>
              <w:widowControl w:val="0"/>
              <w:kinsoku/>
              <w:wordWrap/>
              <w:overflowPunct/>
              <w:topLinePunct w:val="0"/>
              <w:autoSpaceDE/>
              <w:autoSpaceDN/>
              <w:bidi w:val="0"/>
              <w:adjustRightInd/>
              <w:snapToGrid/>
              <w:textAlignment w:val="auto"/>
            </w:pPr>
            <w:r>
              <w:rPr>
                <w:rFonts w:hint="eastAsia"/>
              </w:rPr>
              <w:t>离散格式表示的模型，一般采用三角片或多边形面片表示</w:t>
            </w:r>
          </w:p>
        </w:tc>
      </w:tr>
    </w:tbl>
    <w:p w14:paraId="38020284">
      <w:pPr>
        <w:pStyle w:val="11"/>
        <w:bidi w:val="0"/>
      </w:pPr>
      <w:r>
        <w:rPr>
          <w:rFonts w:hint="eastAsia"/>
        </w:rPr>
        <w:t>模块输出</w:t>
      </w:r>
    </w:p>
    <w:p w14:paraId="60142212">
      <w:pPr>
        <w:ind w:firstLine="480" w:firstLineChars="200"/>
      </w:pPr>
      <w:r>
        <w:rPr>
          <w:rFonts w:hint="eastAsia"/>
        </w:rPr>
        <w:t>本模块输出为质量良好的表面网格、四面体网格或者多面体网格。</w:t>
      </w:r>
    </w:p>
    <w:p w14:paraId="7A928024">
      <w:pPr>
        <w:pStyle w:val="10"/>
        <w:bidi w:val="0"/>
      </w:pPr>
      <w:r>
        <w:rPr>
          <w:rFonts w:hint="eastAsia"/>
        </w:rPr>
        <w:t>模块程序设计细节</w:t>
      </w:r>
    </w:p>
    <w:p w14:paraId="614AEC52">
      <w:pPr>
        <w:pStyle w:val="11"/>
        <w:bidi w:val="0"/>
      </w:pPr>
      <w:r>
        <w:rPr>
          <w:rFonts w:hint="eastAsia"/>
        </w:rPr>
        <w:t>模块主要结构</w:t>
      </w:r>
    </w:p>
    <w:p w14:paraId="5F77230E">
      <w:pPr>
        <w:ind w:firstLine="480" w:firstLineChars="200"/>
      </w:pPr>
      <w:r>
        <w:t>本模块基本生成步骤流程如</w:t>
      </w:r>
      <w:r>
        <w:fldChar w:fldCharType="begin"/>
      </w:r>
      <w:r>
        <w:instrText xml:space="preserve"> REF _Ref24387 \h  \* MERGEFORMAT </w:instrText>
      </w:r>
      <w:r>
        <w:fldChar w:fldCharType="separate"/>
      </w:r>
      <w:r>
        <w:rPr>
          <w:b/>
        </w:rPr>
        <w:t>错误！未定义书签。</w:t>
      </w:r>
      <w:r>
        <w:fldChar w:fldCharType="end"/>
      </w:r>
      <w:r>
        <w:t>所示：</w:t>
      </w:r>
    </w:p>
    <w:p w14:paraId="7888C86B">
      <w:pPr>
        <w:jc w:val="center"/>
      </w:pPr>
      <w:r>
        <w:drawing>
          <wp:inline distT="0" distB="0" distL="114300" distR="114300">
            <wp:extent cx="1395730" cy="2691130"/>
            <wp:effectExtent l="0" t="0" r="13970" b="13970"/>
            <wp:docPr id="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pic:cNvPicPr>
                      <a:picLocks noChangeAspect="1"/>
                    </pic:cNvPicPr>
                  </pic:nvPicPr>
                  <pic:blipFill>
                    <a:blip r:embed="rId94"/>
                    <a:stretch>
                      <a:fillRect/>
                    </a:stretch>
                  </pic:blipFill>
                  <pic:spPr>
                    <a:xfrm>
                      <a:off x="0" y="0"/>
                      <a:ext cx="1395730" cy="2691130"/>
                    </a:xfrm>
                    <a:prstGeom prst="rect">
                      <a:avLst/>
                    </a:prstGeom>
                    <a:noFill/>
                    <a:ln>
                      <a:noFill/>
                    </a:ln>
                  </pic:spPr>
                </pic:pic>
              </a:graphicData>
            </a:graphic>
          </wp:inline>
        </w:drawing>
      </w:r>
    </w:p>
    <w:p w14:paraId="327DA623">
      <w:pPr>
        <w:pStyle w:val="14"/>
        <w:ind w:firstLine="248"/>
      </w:pPr>
      <w:r>
        <w:t xml:space="preserve">图 </w:t>
      </w:r>
      <w:r>
        <w:fldChar w:fldCharType="begin"/>
      </w:r>
      <w:r>
        <w:instrText xml:space="preserve"> SEQ 图 \* ARABIC </w:instrText>
      </w:r>
      <w:r>
        <w:fldChar w:fldCharType="separate"/>
      </w:r>
      <w:r>
        <w:t>36</w:t>
      </w:r>
      <w:r>
        <w:fldChar w:fldCharType="end"/>
      </w:r>
      <w:r>
        <w:t>非结构网格生成步骤</w:t>
      </w:r>
    </w:p>
    <w:p w14:paraId="195B4A89">
      <w:pPr>
        <w:ind w:firstLine="480" w:firstLineChars="200"/>
      </w:pPr>
      <w:r>
        <w:t>网格生成过程是人机频繁交互的过程，本模块提供丰富的交互方式进行网格设置的定义及操作，具体功能如下:</w:t>
      </w:r>
    </w:p>
    <w:p w14:paraId="5E4717A0">
      <w:pPr>
        <w:pStyle w:val="39"/>
        <w:numPr>
          <w:ilvl w:val="0"/>
          <w:numId w:val="16"/>
        </w:numPr>
        <w:ind w:firstLineChars="0"/>
      </w:pPr>
      <w:r>
        <w:t>基本计算域剖分尺寸定义：提供X,Y,Z三方向尺度定义；</w:t>
      </w:r>
    </w:p>
    <w:p w14:paraId="68623541">
      <w:pPr>
        <w:pStyle w:val="39"/>
        <w:numPr>
          <w:ilvl w:val="0"/>
          <w:numId w:val="16"/>
        </w:numPr>
        <w:ind w:firstLineChars="0"/>
      </w:pPr>
      <w:r>
        <w:t>体网格全局控制参数：最大网格数，特征容差，精度容差等；</w:t>
      </w:r>
    </w:p>
    <w:p w14:paraId="1AA2008B">
      <w:pPr>
        <w:pStyle w:val="39"/>
        <w:numPr>
          <w:ilvl w:val="0"/>
          <w:numId w:val="16"/>
        </w:numPr>
        <w:ind w:firstLineChars="0"/>
      </w:pPr>
      <w:r>
        <w:t>面网格全局控制参数：最小尺寸、目标尺寸等；</w:t>
      </w:r>
    </w:p>
    <w:p w14:paraId="53FB869F">
      <w:pPr>
        <w:pStyle w:val="39"/>
        <w:numPr>
          <w:ilvl w:val="0"/>
          <w:numId w:val="16"/>
        </w:numPr>
        <w:ind w:firstLineChars="0"/>
      </w:pPr>
      <w:r>
        <w:t>网格质量控制参数：最大非正交角、最大编辑偏斜度、最小面积、最小体积、最大面内角等；</w:t>
      </w:r>
    </w:p>
    <w:p w14:paraId="73686F74">
      <w:pPr>
        <w:pStyle w:val="39"/>
        <w:numPr>
          <w:ilvl w:val="0"/>
          <w:numId w:val="16"/>
        </w:numPr>
        <w:ind w:firstLineChars="0"/>
      </w:pPr>
      <w:r>
        <w:t>边界场全局控制参数：生成方式、总厚度、首层厚度、最后一层厚度等；</w:t>
      </w:r>
    </w:p>
    <w:p w14:paraId="0888B259">
      <w:pPr>
        <w:pStyle w:val="39"/>
        <w:numPr>
          <w:ilvl w:val="0"/>
          <w:numId w:val="16"/>
        </w:numPr>
        <w:ind w:firstLineChars="0"/>
      </w:pPr>
      <w:r>
        <w:t>自定义体控制：提供包围盒、球等提供丰富的局部区域加密、贴体加密方法；</w:t>
      </w:r>
    </w:p>
    <w:p w14:paraId="7F2EC7E3">
      <w:pPr>
        <w:pStyle w:val="39"/>
        <w:numPr>
          <w:ilvl w:val="0"/>
          <w:numId w:val="16"/>
        </w:numPr>
        <w:ind w:firstLineChars="0"/>
      </w:pPr>
      <w:r>
        <w:t>自定义面控制：对于多尺度的模型，提供独立面的目标尺寸、最小尺寸的独立定义、独立加密；</w:t>
      </w:r>
    </w:p>
    <w:p w14:paraId="40B73B36">
      <w:pPr>
        <w:pStyle w:val="39"/>
        <w:numPr>
          <w:ilvl w:val="0"/>
          <w:numId w:val="16"/>
        </w:numPr>
        <w:ind w:firstLineChars="0"/>
      </w:pPr>
      <w:r>
        <w:t>自定义线控制：对特征要求高的区域，提供根据特征线加密的方式，保证特征更贴近原始模型。</w:t>
      </w:r>
    </w:p>
    <w:p w14:paraId="2BF8C371">
      <w:pPr>
        <w:pStyle w:val="39"/>
        <w:numPr>
          <w:ilvl w:val="0"/>
          <w:numId w:val="16"/>
        </w:numPr>
        <w:ind w:firstLineChars="0"/>
      </w:pPr>
      <w:r>
        <w:t>网格质量检查：对剖分后的网格提供非正交、纵横比等质量指标的检查及统计，并能图形化展示。</w:t>
      </w:r>
    </w:p>
    <w:p w14:paraId="465C9772">
      <w:pPr>
        <w:ind w:firstLine="480" w:firstLineChars="200"/>
      </w:pPr>
      <w:r>
        <w:rPr>
          <w:rFonts w:hint="eastAsia" w:ascii="Calibri" w:hAnsi="Calibri" w:cs="Calibri"/>
        </w:rPr>
        <w:t>模块</w:t>
      </w:r>
      <w:r>
        <w:rPr>
          <w:rFonts w:hint="eastAsia"/>
        </w:rPr>
        <w:t>具备多种网格类型高质量计算网格快速生成能力，包括四面体、附面层棱柱和六面体网格等的剖分。</w:t>
      </w:r>
    </w:p>
    <w:p w14:paraId="7EFD1AF8">
      <w:r>
        <w:rPr>
          <w:rFonts w:hint="eastAsia"/>
        </w:rPr>
        <w:t>1）四面体网格</w:t>
      </w:r>
    </w:p>
    <w:p w14:paraId="4F009F98">
      <w:pPr>
        <w:pStyle w:val="41"/>
        <w:rPr>
          <w:rFonts w:cs="Calibri"/>
        </w:rPr>
      </w:pPr>
      <w:r>
        <w:rPr>
          <w:rFonts w:hint="eastAsia"/>
        </w:rPr>
        <w:drawing>
          <wp:inline distT="0" distB="0" distL="0" distR="0">
            <wp:extent cx="1881505" cy="2159635"/>
            <wp:effectExtent l="0" t="0" r="4445" b="1206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95"/>
                    <a:stretch>
                      <a:fillRect/>
                    </a:stretch>
                  </pic:blipFill>
                  <pic:spPr>
                    <a:xfrm>
                      <a:off x="0" y="0"/>
                      <a:ext cx="1882105" cy="2160000"/>
                    </a:xfrm>
                    <a:prstGeom prst="rect">
                      <a:avLst/>
                    </a:prstGeom>
                  </pic:spPr>
                </pic:pic>
              </a:graphicData>
            </a:graphic>
          </wp:inline>
        </w:drawing>
      </w:r>
    </w:p>
    <w:p w14:paraId="65F75BAA">
      <w:pPr>
        <w:pStyle w:val="41"/>
        <w:rPr>
          <w:lang w:bidi="ar"/>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37</w:t>
      </w:r>
      <w:r>
        <w:fldChar w:fldCharType="end"/>
      </w:r>
      <w:r>
        <w:rPr>
          <w:rFonts w:hint="eastAsia"/>
          <w:lang w:bidi="ar"/>
        </w:rPr>
        <w:t>剖分方法&gt;“四面体网格”菜单</w:t>
      </w:r>
    </w:p>
    <w:p w14:paraId="5D84739B">
      <w:pPr>
        <w:ind w:firstLine="480" w:firstLineChars="200"/>
        <w:rPr>
          <w:lang w:bidi="ar"/>
        </w:rPr>
      </w:pPr>
      <w:r>
        <w:rPr>
          <w:rFonts w:hint="eastAsia"/>
          <w:lang w:bidi="ar"/>
        </w:rPr>
        <w:t>打开体网格参数对话框，可以查看并修改该模块所有参数。</w:t>
      </w:r>
    </w:p>
    <w:p w14:paraId="3D53DBE6">
      <w:pPr>
        <w:pStyle w:val="41"/>
        <w:rPr>
          <w:lang w:bidi="ar"/>
        </w:rPr>
      </w:pPr>
      <w:r>
        <w:rPr>
          <w:rFonts w:hint="eastAsia"/>
        </w:rPr>
        <w:drawing>
          <wp:inline distT="0" distB="0" distL="0" distR="0">
            <wp:extent cx="3121025" cy="2879725"/>
            <wp:effectExtent l="0" t="0" r="3175" b="1587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96"/>
                    <a:stretch>
                      <a:fillRect/>
                    </a:stretch>
                  </pic:blipFill>
                  <pic:spPr>
                    <a:xfrm>
                      <a:off x="0" y="0"/>
                      <a:ext cx="3121086" cy="2880000"/>
                    </a:xfrm>
                    <a:prstGeom prst="rect">
                      <a:avLst/>
                    </a:prstGeom>
                  </pic:spPr>
                </pic:pic>
              </a:graphicData>
            </a:graphic>
          </wp:inline>
        </w:drawing>
      </w:r>
    </w:p>
    <w:p w14:paraId="5527D12F">
      <w:pPr>
        <w:pStyle w:val="41"/>
        <w:rPr>
          <w:lang w:bidi="ar"/>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38</w:t>
      </w:r>
      <w:r>
        <w:fldChar w:fldCharType="end"/>
      </w:r>
      <w:r>
        <w:rPr>
          <w:rFonts w:hint="eastAsia"/>
          <w:lang w:bidi="ar"/>
        </w:rPr>
        <w:t>四面体网格&gt;“体网格参数”对话框</w:t>
      </w:r>
    </w:p>
    <w:p w14:paraId="7390CE9D">
      <w:pPr>
        <w:pStyle w:val="41"/>
      </w:pPr>
      <w:r>
        <w:rPr>
          <w:rFonts w:hint="eastAsia"/>
        </w:rPr>
        <w:drawing>
          <wp:inline distT="0" distB="0" distL="114300" distR="114300">
            <wp:extent cx="3827780" cy="1800225"/>
            <wp:effectExtent l="0" t="0" r="1270" b="9525"/>
            <wp:docPr id="78"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9" descr="IMG_256"/>
                    <pic:cNvPicPr>
                      <a:picLocks noChangeAspect="1"/>
                    </pic:cNvPicPr>
                  </pic:nvPicPr>
                  <pic:blipFill>
                    <a:blip r:embed="rId97"/>
                    <a:stretch>
                      <a:fillRect/>
                    </a:stretch>
                  </pic:blipFill>
                  <pic:spPr>
                    <a:xfrm>
                      <a:off x="0" y="0"/>
                      <a:ext cx="3827780" cy="1800225"/>
                    </a:xfrm>
                    <a:prstGeom prst="rect">
                      <a:avLst/>
                    </a:prstGeom>
                    <a:noFill/>
                    <a:ln w="9525">
                      <a:noFill/>
                    </a:ln>
                  </pic:spPr>
                </pic:pic>
              </a:graphicData>
            </a:graphic>
          </wp:inline>
        </w:drawing>
      </w:r>
    </w:p>
    <w:p w14:paraId="1553555F">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39</w:t>
      </w:r>
      <w:r>
        <w:fldChar w:fldCharType="end"/>
      </w:r>
      <w:r>
        <w:rPr>
          <w:rFonts w:hint="eastAsia"/>
        </w:rPr>
        <w:t>四面体网格剖分结果</w:t>
      </w:r>
    </w:p>
    <w:p w14:paraId="38FEEC90">
      <w:r>
        <w:rPr>
          <w:rFonts w:hint="eastAsia"/>
        </w:rPr>
        <w:t>2）附面层棱柱网格剖分</w:t>
      </w:r>
    </w:p>
    <w:p w14:paraId="26C61BFE">
      <w:pPr>
        <w:ind w:firstLine="480" w:firstLineChars="200"/>
      </w:pPr>
      <w:r>
        <w:rPr>
          <w:rFonts w:hint="eastAsia"/>
        </w:rPr>
        <w:t>边界层网格参数设置。双击树状图下的【边界层网格】，在弹出的对话框中设置边界层的相关参数，目前本支持5种边界层设置模式，比如First Layer Thickness&amp;Thickness、First Layer Thickness&amp;Expansion Ratio、Final Layer Thickness&amp;Expansion Ratio、Final Layer Thickness&amp;Thickness、Thickness&amp;Expansion Ratio。</w:t>
      </w:r>
    </w:p>
    <w:p w14:paraId="192CA449">
      <w:pPr>
        <w:pStyle w:val="41"/>
      </w:pPr>
      <w:r>
        <w:rPr>
          <w:rFonts w:hint="eastAsia"/>
        </w:rPr>
        <w:drawing>
          <wp:inline distT="0" distB="0" distL="0" distR="0">
            <wp:extent cx="1181100" cy="2579370"/>
            <wp:effectExtent l="0" t="0" r="0" b="11430"/>
            <wp:docPr id="79" name="图片 1" descr="图形用户界面,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descr="图形用户界面, 文本&#10;&#10;中度可信度描述已自动生成"/>
                    <pic:cNvPicPr>
                      <a:picLocks noChangeAspect="1"/>
                    </pic:cNvPicPr>
                  </pic:nvPicPr>
                  <pic:blipFill>
                    <a:blip r:embed="rId98"/>
                    <a:srcRect b="16449"/>
                    <a:stretch>
                      <a:fillRect/>
                    </a:stretch>
                  </pic:blipFill>
                  <pic:spPr>
                    <a:xfrm>
                      <a:off x="0" y="0"/>
                      <a:ext cx="1184929" cy="2587870"/>
                    </a:xfrm>
                    <a:prstGeom prst="rect">
                      <a:avLst/>
                    </a:prstGeom>
                    <a:ln>
                      <a:noFill/>
                    </a:ln>
                  </pic:spPr>
                </pic:pic>
              </a:graphicData>
            </a:graphic>
          </wp:inline>
        </w:drawing>
      </w:r>
      <w:r>
        <w:rPr>
          <w:rFonts w:hint="eastAsia"/>
        </w:rPr>
        <w:drawing>
          <wp:inline distT="0" distB="0" distL="0" distR="0">
            <wp:extent cx="3562350" cy="2736850"/>
            <wp:effectExtent l="0" t="0" r="0" b="6350"/>
            <wp:docPr id="8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descr="图形用户界面, 应用程序&#10;&#10;描述已自动生成"/>
                    <pic:cNvPicPr>
                      <a:picLocks noChangeAspect="1"/>
                    </pic:cNvPicPr>
                  </pic:nvPicPr>
                  <pic:blipFill>
                    <a:blip r:embed="rId99"/>
                    <a:stretch>
                      <a:fillRect/>
                    </a:stretch>
                  </pic:blipFill>
                  <pic:spPr>
                    <a:xfrm>
                      <a:off x="0" y="0"/>
                      <a:ext cx="3568512" cy="2741964"/>
                    </a:xfrm>
                    <a:prstGeom prst="rect">
                      <a:avLst/>
                    </a:prstGeom>
                  </pic:spPr>
                </pic:pic>
              </a:graphicData>
            </a:graphic>
          </wp:inline>
        </w:drawing>
      </w:r>
    </w:p>
    <w:p w14:paraId="60A74328">
      <w:pPr>
        <w:pStyle w:val="41"/>
      </w:pPr>
      <w:r>
        <w:rPr>
          <w:rFonts w:hint="eastAsia"/>
        </w:rPr>
        <w:drawing>
          <wp:inline distT="0" distB="0" distL="0" distR="0">
            <wp:extent cx="3530600" cy="838200"/>
            <wp:effectExtent l="0" t="0" r="12700" b="0"/>
            <wp:docPr id="81" name="图片 1"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descr="图形用户界面, 文本, 应用程序, 聊天或短信&#10;&#10;描述已自动生成"/>
                    <pic:cNvPicPr>
                      <a:picLocks noChangeAspect="1"/>
                    </pic:cNvPicPr>
                  </pic:nvPicPr>
                  <pic:blipFill>
                    <a:blip r:embed="rId100"/>
                    <a:stretch>
                      <a:fillRect/>
                    </a:stretch>
                  </pic:blipFill>
                  <pic:spPr>
                    <a:xfrm>
                      <a:off x="0" y="0"/>
                      <a:ext cx="3530781" cy="838243"/>
                    </a:xfrm>
                    <a:prstGeom prst="rect">
                      <a:avLst/>
                    </a:prstGeom>
                  </pic:spPr>
                </pic:pic>
              </a:graphicData>
            </a:graphic>
          </wp:inline>
        </w:drawing>
      </w:r>
    </w:p>
    <w:p w14:paraId="0BC8500B">
      <w:pPr>
        <w:pStyle w:val="41"/>
        <w:rPr>
          <w:lang w:bidi="ar"/>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40</w:t>
      </w:r>
      <w:r>
        <w:fldChar w:fldCharType="end"/>
      </w:r>
      <w:r>
        <w:rPr>
          <w:rFonts w:hint="eastAsia"/>
        </w:rPr>
        <w:t>边界层参数设置</w:t>
      </w:r>
    </w:p>
    <w:p w14:paraId="1EB368CD">
      <w:pPr>
        <w:ind w:firstLine="480" w:firstLineChars="200"/>
      </w:pPr>
      <w:r>
        <w:rPr>
          <w:rFonts w:hint="eastAsia"/>
        </w:rPr>
        <w:t>设置边界层层数。需要在【自定义面控制】下添加边界层的层数和位置，如下</w:t>
      </w:r>
    </w:p>
    <w:p w14:paraId="63C839CA">
      <w:pPr>
        <w:pStyle w:val="41"/>
        <w:rPr>
          <w:lang w:bidi="ar"/>
        </w:rPr>
      </w:pPr>
      <w:r>
        <w:rPr>
          <w:rFonts w:hint="eastAsia"/>
        </w:rPr>
        <w:drawing>
          <wp:inline distT="0" distB="0" distL="0" distR="0">
            <wp:extent cx="1828800" cy="2654300"/>
            <wp:effectExtent l="0" t="0" r="0" b="12700"/>
            <wp:docPr id="8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descr="文本&#10;&#10;描述已自动生成"/>
                    <pic:cNvPicPr>
                      <a:picLocks noChangeAspect="1"/>
                    </pic:cNvPicPr>
                  </pic:nvPicPr>
                  <pic:blipFill>
                    <a:blip r:embed="rId101"/>
                    <a:stretch>
                      <a:fillRect/>
                    </a:stretch>
                  </pic:blipFill>
                  <pic:spPr>
                    <a:xfrm>
                      <a:off x="0" y="0"/>
                      <a:ext cx="1828894" cy="2654436"/>
                    </a:xfrm>
                    <a:prstGeom prst="rect">
                      <a:avLst/>
                    </a:prstGeom>
                  </pic:spPr>
                </pic:pic>
              </a:graphicData>
            </a:graphic>
          </wp:inline>
        </w:drawing>
      </w:r>
      <w:r>
        <w:rPr>
          <w:rFonts w:hint="eastAsia"/>
        </w:rPr>
        <w:drawing>
          <wp:inline distT="0" distB="0" distL="0" distR="0">
            <wp:extent cx="2079625" cy="2800350"/>
            <wp:effectExtent l="0" t="0" r="15875" b="0"/>
            <wp:docPr id="8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 descr="图形用户界面, 文本, 应用程序, 电子邮件&#10;&#10;描述已自动生成"/>
                    <pic:cNvPicPr>
                      <a:picLocks noChangeAspect="1"/>
                    </pic:cNvPicPr>
                  </pic:nvPicPr>
                  <pic:blipFill>
                    <a:blip r:embed="rId102"/>
                    <a:stretch>
                      <a:fillRect/>
                    </a:stretch>
                  </pic:blipFill>
                  <pic:spPr>
                    <a:xfrm>
                      <a:off x="0" y="0"/>
                      <a:ext cx="2081222" cy="2802274"/>
                    </a:xfrm>
                    <a:prstGeom prst="rect">
                      <a:avLst/>
                    </a:prstGeom>
                  </pic:spPr>
                </pic:pic>
              </a:graphicData>
            </a:graphic>
          </wp:inline>
        </w:drawing>
      </w:r>
    </w:p>
    <w:p w14:paraId="135DF8DD">
      <w:pPr>
        <w:pStyle w:val="41"/>
        <w:rPr>
          <w:lang w:bidi="ar"/>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41</w:t>
      </w:r>
      <w:r>
        <w:fldChar w:fldCharType="end"/>
      </w:r>
      <w:r>
        <w:rPr>
          <w:rFonts w:hint="eastAsia"/>
          <w:lang w:bidi="ar"/>
        </w:rPr>
        <w:t>边界层层数设置</w:t>
      </w:r>
    </w:p>
    <w:p w14:paraId="17210124">
      <w:pPr>
        <w:pStyle w:val="41"/>
        <w:rPr>
          <w:lang w:bidi="ar"/>
        </w:rPr>
      </w:pPr>
      <w:r>
        <w:rPr>
          <w:rFonts w:hint="eastAsia"/>
          <w:lang w:bidi="ar"/>
        </w:rPr>
        <w:drawing>
          <wp:inline distT="0" distB="0" distL="114300" distR="114300">
            <wp:extent cx="3890645" cy="1800225"/>
            <wp:effectExtent l="0" t="0" r="14605" b="9525"/>
            <wp:docPr id="84" name="图片 84" descr="dm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dmt-2"/>
                    <pic:cNvPicPr>
                      <a:picLocks noChangeAspect="1"/>
                    </pic:cNvPicPr>
                  </pic:nvPicPr>
                  <pic:blipFill>
                    <a:blip r:embed="rId103"/>
                    <a:stretch>
                      <a:fillRect/>
                    </a:stretch>
                  </pic:blipFill>
                  <pic:spPr>
                    <a:xfrm>
                      <a:off x="0" y="0"/>
                      <a:ext cx="3890645" cy="1800225"/>
                    </a:xfrm>
                    <a:prstGeom prst="rect">
                      <a:avLst/>
                    </a:prstGeom>
                  </pic:spPr>
                </pic:pic>
              </a:graphicData>
            </a:graphic>
          </wp:inline>
        </w:drawing>
      </w:r>
    </w:p>
    <w:p w14:paraId="68358729">
      <w:pPr>
        <w:pStyle w:val="41"/>
        <w:rPr>
          <w:lang w:bidi="ar"/>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42</w:t>
      </w:r>
      <w:r>
        <w:fldChar w:fldCharType="end"/>
      </w:r>
      <w:r>
        <w:rPr>
          <w:rFonts w:hint="eastAsia"/>
          <w:lang w:bidi="ar"/>
        </w:rPr>
        <w:t>边界层网格展示</w:t>
      </w:r>
    </w:p>
    <w:p w14:paraId="688F1BDD">
      <w:r>
        <w:rPr>
          <w:rFonts w:hint="eastAsia"/>
        </w:rPr>
        <w:t>3）六面体网格</w:t>
      </w:r>
    </w:p>
    <w:p w14:paraId="552CE3AC">
      <w:pPr>
        <w:ind w:firstLine="480" w:firstLineChars="200"/>
      </w:pPr>
      <w:r>
        <w:rPr>
          <w:rFonts w:hint="eastAsia"/>
        </w:rPr>
        <w:t>本软件支持多结构网格剖分，如下图所示，支持生成叶轮旋转域、叶轮中心域以及蜗壳流体域的结构网格。</w:t>
      </w:r>
    </w:p>
    <w:p w14:paraId="36271706">
      <w:pPr>
        <w:pStyle w:val="41"/>
      </w:pPr>
      <w:r>
        <w:rPr>
          <w:rFonts w:hint="eastAsia"/>
        </w:rPr>
        <w:drawing>
          <wp:inline distT="0" distB="0" distL="0" distR="0">
            <wp:extent cx="2220595" cy="1504950"/>
            <wp:effectExtent l="0" t="0" r="8255" b="0"/>
            <wp:docPr id="87" name="图片 8" descr="图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 descr="图标&#10;&#10;低可信度描述已自动生成"/>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2223768" cy="1506815"/>
                    </a:xfrm>
                    <a:prstGeom prst="rect">
                      <a:avLst/>
                    </a:prstGeom>
                    <a:noFill/>
                  </pic:spPr>
                </pic:pic>
              </a:graphicData>
            </a:graphic>
          </wp:inline>
        </w:drawing>
      </w:r>
      <w:r>
        <w:rPr>
          <w:rFonts w:hint="eastAsia"/>
        </w:rPr>
        <w:drawing>
          <wp:inline distT="0" distB="0" distL="0" distR="0">
            <wp:extent cx="2171700" cy="1476375"/>
            <wp:effectExtent l="0" t="0" r="0" b="9525"/>
            <wp:docPr id="88" name="图片 7"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 descr="卡通人物&#10;&#10;描述已自动生成"/>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2174239" cy="1477994"/>
                    </a:xfrm>
                    <a:prstGeom prst="rect">
                      <a:avLst/>
                    </a:prstGeom>
                    <a:noFill/>
                  </pic:spPr>
                </pic:pic>
              </a:graphicData>
            </a:graphic>
          </wp:inline>
        </w:drawing>
      </w:r>
    </w:p>
    <w:p w14:paraId="14AB1D58">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43</w:t>
      </w:r>
      <w:r>
        <w:fldChar w:fldCharType="end"/>
      </w:r>
      <w:r>
        <w:rPr>
          <w:rFonts w:hint="eastAsia"/>
        </w:rPr>
        <w:t>叶轮旋转域结构网格</w:t>
      </w:r>
    </w:p>
    <w:p w14:paraId="03917C7C">
      <w:pPr>
        <w:pStyle w:val="41"/>
      </w:pPr>
      <w:r>
        <w:rPr>
          <w:rFonts w:hint="eastAsia"/>
        </w:rPr>
        <w:drawing>
          <wp:inline distT="0" distB="0" distL="0" distR="0">
            <wp:extent cx="2148840" cy="1790700"/>
            <wp:effectExtent l="0" t="0" r="3810" b="0"/>
            <wp:docPr id="89" name="图片 15" descr="图片包含 游戏机, 光盘&#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5" descr="图片包含 游戏机, 光盘&#10;&#10;描述已自动生成"/>
                    <pic:cNvPicPr>
                      <a:picLocks noChangeAspect="1"/>
                    </pic:cNvPicPr>
                  </pic:nvPicPr>
                  <pic:blipFill>
                    <a:blip r:embed="rId106"/>
                    <a:stretch>
                      <a:fillRect/>
                    </a:stretch>
                  </pic:blipFill>
                  <pic:spPr>
                    <a:xfrm>
                      <a:off x="0" y="0"/>
                      <a:ext cx="2159747" cy="1799321"/>
                    </a:xfrm>
                    <a:prstGeom prst="rect">
                      <a:avLst/>
                    </a:prstGeom>
                  </pic:spPr>
                </pic:pic>
              </a:graphicData>
            </a:graphic>
          </wp:inline>
        </w:drawing>
      </w:r>
      <w:r>
        <w:rPr>
          <w:rFonts w:hint="eastAsia"/>
        </w:rPr>
        <w:t xml:space="preserve"> </w:t>
      </w:r>
      <w:r>
        <w:rPr>
          <w:rFonts w:hint="eastAsia"/>
        </w:rPr>
        <w:drawing>
          <wp:inline distT="0" distB="0" distL="0" distR="0">
            <wp:extent cx="2700020" cy="1775460"/>
            <wp:effectExtent l="0" t="0" r="5080" b="15240"/>
            <wp:docPr id="90" name="图片 16"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6" descr="图片包含 形状&#10;&#10;描述已自动生成"/>
                    <pic:cNvPicPr>
                      <a:picLocks noChangeAspect="1"/>
                    </pic:cNvPicPr>
                  </pic:nvPicPr>
                  <pic:blipFill>
                    <a:blip r:embed="rId107"/>
                    <a:stretch>
                      <a:fillRect/>
                    </a:stretch>
                  </pic:blipFill>
                  <pic:spPr>
                    <a:xfrm>
                      <a:off x="0" y="0"/>
                      <a:ext cx="2705199" cy="1778518"/>
                    </a:xfrm>
                    <a:prstGeom prst="rect">
                      <a:avLst/>
                    </a:prstGeom>
                  </pic:spPr>
                </pic:pic>
              </a:graphicData>
            </a:graphic>
          </wp:inline>
        </w:drawing>
      </w:r>
    </w:p>
    <w:p w14:paraId="7F614768">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44</w:t>
      </w:r>
      <w:r>
        <w:fldChar w:fldCharType="end"/>
      </w:r>
      <w:r>
        <w:rPr>
          <w:rFonts w:hint="eastAsia"/>
        </w:rPr>
        <w:t>叶轮中心域结构网格</w:t>
      </w:r>
    </w:p>
    <w:p w14:paraId="51FD60FC">
      <w:pPr>
        <w:pStyle w:val="41"/>
      </w:pPr>
      <w:r>
        <w:rPr>
          <w:rFonts w:hint="eastAsia"/>
        </w:rPr>
        <w:drawing>
          <wp:inline distT="0" distB="0" distL="0" distR="0">
            <wp:extent cx="2389505" cy="1571625"/>
            <wp:effectExtent l="0" t="0" r="10795" b="9525"/>
            <wp:docPr id="98" name="图片 19" descr="背景图案&#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9" descr="背景图案&#10;&#10;中度可信度描述已自动生成"/>
                    <pic:cNvPicPr>
                      <a:picLocks noChangeAspect="1"/>
                    </pic:cNvPicPr>
                  </pic:nvPicPr>
                  <pic:blipFill>
                    <a:blip r:embed="rId108"/>
                    <a:stretch>
                      <a:fillRect/>
                    </a:stretch>
                  </pic:blipFill>
                  <pic:spPr>
                    <a:xfrm>
                      <a:off x="0" y="0"/>
                      <a:ext cx="2391065" cy="1572485"/>
                    </a:xfrm>
                    <a:prstGeom prst="rect">
                      <a:avLst/>
                    </a:prstGeom>
                  </pic:spPr>
                </pic:pic>
              </a:graphicData>
            </a:graphic>
          </wp:inline>
        </w:drawing>
      </w:r>
      <w:r>
        <w:rPr>
          <w:rFonts w:hint="eastAsia"/>
        </w:rPr>
        <w:t xml:space="preserve"> </w:t>
      </w:r>
      <w:r>
        <w:rPr>
          <w:rFonts w:hint="eastAsia"/>
        </w:rPr>
        <w:drawing>
          <wp:inline distT="0" distB="0" distL="0" distR="0">
            <wp:extent cx="2465070" cy="1621790"/>
            <wp:effectExtent l="0" t="0" r="11430" b="16510"/>
            <wp:docPr id="100" name="图片 20"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0" descr="图片包含 图形用户界面&#10;&#10;描述已自动生成"/>
                    <pic:cNvPicPr>
                      <a:picLocks noChangeAspect="1"/>
                    </pic:cNvPicPr>
                  </pic:nvPicPr>
                  <pic:blipFill>
                    <a:blip r:embed="rId109"/>
                    <a:stretch>
                      <a:fillRect/>
                    </a:stretch>
                  </pic:blipFill>
                  <pic:spPr>
                    <a:xfrm>
                      <a:off x="0" y="0"/>
                      <a:ext cx="2471457" cy="1625878"/>
                    </a:xfrm>
                    <a:prstGeom prst="rect">
                      <a:avLst/>
                    </a:prstGeom>
                  </pic:spPr>
                </pic:pic>
              </a:graphicData>
            </a:graphic>
          </wp:inline>
        </w:drawing>
      </w:r>
    </w:p>
    <w:p w14:paraId="007E754C">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45</w:t>
      </w:r>
      <w:r>
        <w:fldChar w:fldCharType="end"/>
      </w:r>
      <w:r>
        <w:rPr>
          <w:rFonts w:hint="eastAsia"/>
        </w:rPr>
        <w:t>蜗壳流体域结构网格</w:t>
      </w:r>
    </w:p>
    <w:p w14:paraId="11A2F922">
      <w:pPr>
        <w:pStyle w:val="41"/>
      </w:pPr>
    </w:p>
    <w:p w14:paraId="287E3B86">
      <w:pPr>
        <w:pStyle w:val="11"/>
        <w:bidi w:val="0"/>
      </w:pPr>
      <w:r>
        <w:rPr>
          <w:rFonts w:hint="eastAsia"/>
        </w:rPr>
        <w:t>算法实现</w:t>
      </w:r>
    </w:p>
    <w:p w14:paraId="477EAE49">
      <w:pPr>
        <w:ind w:firstLine="480" w:firstLineChars="200"/>
      </w:pPr>
      <w:r>
        <w:t>四面体剖分（Tetrahedralization）是将三维空间中的几何体（如多面体）分解为一系列不重叠的四面体的过程。常见的四面体剖分算法包括Delaunay剖分、前沿推进法（Advancing Front</w:t>
      </w:r>
      <w:r>
        <w:rPr>
          <w:rFonts w:hint="eastAsia"/>
        </w:rPr>
        <w:t>al</w:t>
      </w:r>
      <w:r>
        <w:t>）等。以下是一个四面体剖分算法的实现</w:t>
      </w:r>
      <w:r>
        <w:rPr>
          <w:rFonts w:hint="eastAsia"/>
        </w:rPr>
        <w:t>流程</w:t>
      </w:r>
      <w:r>
        <w:t>，基于Delaunay剖分。</w:t>
      </w:r>
    </w:p>
    <w:p w14:paraId="61F110D7">
      <w:r>
        <w:t>1. Delaunay四面体剖分</w:t>
      </w:r>
    </w:p>
    <w:p w14:paraId="781FFEA4">
      <w:pPr>
        <w:ind w:firstLine="480" w:firstLineChars="200"/>
      </w:pPr>
      <w:r>
        <w:t>Delaunay四面体剖分是Delaunay三角剖分在三维空间中的推广。其核心性质是：任意四面体的外接球内不包含其他点。Delaunay剖分具有良好的数学性质和优化特性，广泛应用于有限元分析、计算机图形学等领域。</w:t>
      </w:r>
    </w:p>
    <w:p w14:paraId="7E78C10D">
      <w:r>
        <w:t>2. 算法步骤</w:t>
      </w:r>
    </w:p>
    <w:p w14:paraId="79930A14">
      <w:pPr>
        <w:ind w:firstLine="480" w:firstLineChars="200"/>
      </w:pPr>
      <w:r>
        <w:t>输入点集：给定三维空间中的点集 P={p1,p2,…,pn}P={p1​,p2​,…,pn​}。</w:t>
      </w:r>
    </w:p>
    <w:p w14:paraId="18F692EF">
      <w:pPr>
        <w:ind w:firstLine="480" w:firstLineChars="200"/>
      </w:pPr>
      <w:r>
        <w:t>初始化超级四面体：构建一个包含所有点的超级四面体（Super Tetrahedron），确保所有点都在其内部。</w:t>
      </w:r>
    </w:p>
    <w:p w14:paraId="466FA36E">
      <w:pPr>
        <w:ind w:firstLine="480" w:firstLineChars="200"/>
      </w:pPr>
      <w:r>
        <w:t>逐点插入：依次将点插入到当前的Delaunay四面体网格中，更新四面体结构。</w:t>
      </w:r>
    </w:p>
    <w:p w14:paraId="43DD8D2D">
      <w:pPr>
        <w:ind w:firstLine="480" w:firstLineChars="200"/>
      </w:pPr>
      <w:r>
        <w:t>局部优化：对于每个新插入的点，检查其周围的四面体是否满足Delaunay条件，若不满足则进行翻转操作（Flip）。</w:t>
      </w:r>
    </w:p>
    <w:p w14:paraId="257DC580">
      <w:pPr>
        <w:ind w:firstLine="480" w:firstLineChars="200"/>
      </w:pPr>
      <w:r>
        <w:t>删除超级四面体：移除与超级四面体相关的四面体，得到最终的Delaunay四面体剖分。</w:t>
      </w:r>
    </w:p>
    <w:p w14:paraId="705FFA7F">
      <w:pPr>
        <w:ind w:firstLine="480" w:firstLineChars="200"/>
      </w:pPr>
      <w:r>
        <w:rPr>
          <w:rFonts w:hint="eastAsia"/>
        </w:rPr>
        <w:t>网格生成在2D表面剖分中使用了“</w:t>
      </w:r>
      <w:r>
        <w:t>Frontal-Delaunay</w:t>
      </w:r>
      <w:r>
        <w:rPr>
          <w:rFonts w:hint="eastAsia"/>
        </w:rPr>
        <w:t>”算法，3D体剖分中采用了“</w:t>
      </w:r>
      <w:r>
        <w:t>Delaunay</w:t>
      </w:r>
      <w:r>
        <w:rPr>
          <w:rFonts w:hint="eastAsia"/>
        </w:rPr>
        <w:t>”算法。</w:t>
      </w:r>
    </w:p>
    <w:p w14:paraId="6DF9324D">
      <w:pPr>
        <w:pStyle w:val="10"/>
        <w:bidi w:val="0"/>
      </w:pPr>
      <w:r>
        <w:rPr>
          <w:rFonts w:hint="eastAsia"/>
        </w:rPr>
        <w:t>依赖关系</w:t>
      </w:r>
    </w:p>
    <w:p w14:paraId="0C0B984E">
      <w:pPr>
        <w:pStyle w:val="39"/>
        <w:numPr>
          <w:ilvl w:val="0"/>
          <w:numId w:val="9"/>
        </w:numPr>
        <w:ind w:firstLineChars="0"/>
      </w:pPr>
      <w:r>
        <w:t>内部依赖：</w:t>
      </w:r>
    </w:p>
    <w:p w14:paraId="33DEA434">
      <w:pPr>
        <w:pStyle w:val="39"/>
        <w:numPr>
          <w:ilvl w:val="0"/>
          <w:numId w:val="10"/>
        </w:numPr>
        <w:ind w:firstLineChars="0"/>
      </w:pPr>
      <w:r>
        <w:t>qxSurface：</w:t>
      </w:r>
      <w:r>
        <w:rPr>
          <w:rFonts w:hint="eastAsia"/>
        </w:rPr>
        <w:t>表面网格处理算法类</w:t>
      </w:r>
    </w:p>
    <w:p w14:paraId="7F4E3DBF">
      <w:pPr>
        <w:pStyle w:val="39"/>
        <w:numPr>
          <w:ilvl w:val="0"/>
          <w:numId w:val="10"/>
        </w:numPr>
        <w:ind w:firstLineChars="0"/>
      </w:pPr>
      <w:r>
        <w:t>qxDelaunay：</w:t>
      </w:r>
      <w:r>
        <w:rPr>
          <w:rFonts w:hint="eastAsia"/>
        </w:rPr>
        <w:t>Delaunay算法类</w:t>
      </w:r>
    </w:p>
    <w:p w14:paraId="77A3C6F0">
      <w:pPr>
        <w:pStyle w:val="39"/>
        <w:numPr>
          <w:ilvl w:val="0"/>
          <w:numId w:val="10"/>
        </w:numPr>
        <w:ind w:firstLineChars="0"/>
      </w:pPr>
      <w:r>
        <w:t>qxVolume：</w:t>
      </w:r>
      <w:r>
        <w:rPr>
          <w:rFonts w:hint="eastAsia"/>
        </w:rPr>
        <w:t>体网格算法类</w:t>
      </w:r>
    </w:p>
    <w:p w14:paraId="6113DD72">
      <w:pPr>
        <w:pStyle w:val="39"/>
        <w:numPr>
          <w:ilvl w:val="0"/>
          <w:numId w:val="10"/>
        </w:numPr>
        <w:ind w:firstLineChars="0"/>
      </w:pPr>
      <w:r>
        <w:t>qxGeom：</w:t>
      </w:r>
      <w:r>
        <w:rPr>
          <w:rFonts w:hint="eastAsia"/>
        </w:rPr>
        <w:t>几何对象基类</w:t>
      </w:r>
    </w:p>
    <w:p w14:paraId="52234CC8">
      <w:pPr>
        <w:pStyle w:val="39"/>
        <w:numPr>
          <w:ilvl w:val="0"/>
          <w:numId w:val="11"/>
        </w:numPr>
        <w:ind w:firstLineChars="0"/>
      </w:pPr>
      <w:r>
        <w:t>外部库：</w:t>
      </w:r>
    </w:p>
    <w:p w14:paraId="2F4583DA">
      <w:pPr>
        <w:pStyle w:val="39"/>
        <w:numPr>
          <w:ilvl w:val="0"/>
          <w:numId w:val="15"/>
        </w:numPr>
        <w:ind w:firstLineChars="0"/>
      </w:pPr>
      <w:r>
        <w:rPr>
          <w:rFonts w:hint="eastAsia"/>
        </w:rPr>
        <w:t>gmsh</w:t>
      </w:r>
      <w:r>
        <w:t>库：</w:t>
      </w:r>
      <w:r>
        <w:rPr>
          <w:rFonts w:hint="eastAsia"/>
        </w:rPr>
        <w:t>四面体及六面体网格生成库</w:t>
      </w:r>
    </w:p>
    <w:p w14:paraId="6610F46D">
      <w:pPr>
        <w:pStyle w:val="39"/>
        <w:numPr>
          <w:ilvl w:val="0"/>
          <w:numId w:val="15"/>
        </w:numPr>
        <w:ind w:firstLineChars="0"/>
      </w:pPr>
      <w:r>
        <w:rPr>
          <w:rFonts w:hint="eastAsia"/>
        </w:rPr>
        <w:t>snappyHex库</w:t>
      </w:r>
      <w:r>
        <w:t>：</w:t>
      </w:r>
      <w:r>
        <w:rPr>
          <w:rFonts w:hint="eastAsia"/>
        </w:rPr>
        <w:t>多面体网格生成库</w:t>
      </w:r>
    </w:p>
    <w:p w14:paraId="337DE5DF">
      <w:pPr>
        <w:pStyle w:val="10"/>
        <w:bidi w:val="0"/>
      </w:pPr>
      <w:r>
        <w:rPr>
          <w:rFonts w:hint="eastAsia"/>
        </w:rPr>
        <w:t>异常处理</w:t>
      </w:r>
    </w:p>
    <w:p w14:paraId="7FE8618B">
      <w:pPr>
        <w:ind w:firstLine="480" w:firstLineChars="200"/>
      </w:pPr>
      <w:r>
        <w:rPr>
          <w:rFonts w:hint="eastAsia"/>
        </w:rPr>
        <w:t>对于该模块存在的异常情况，进行下表内方法处理</w:t>
      </w:r>
    </w:p>
    <w:p w14:paraId="10F300EB">
      <w:pPr>
        <w:pStyle w:val="14"/>
        <w:ind w:firstLine="248"/>
      </w:pPr>
      <w:r>
        <w:t xml:space="preserve">表 </w:t>
      </w:r>
      <w:r>
        <w:fldChar w:fldCharType="begin"/>
      </w:r>
      <w:r>
        <w:instrText xml:space="preserve"> SEQ 表 \* ARABIC </w:instrText>
      </w:r>
      <w:r>
        <w:fldChar w:fldCharType="separate"/>
      </w:r>
      <w:r>
        <w:t>11</w:t>
      </w:r>
      <w:r>
        <w:fldChar w:fldCharType="end"/>
      </w:r>
      <w:r>
        <w:rPr>
          <w:rFonts w:hint="eastAsia"/>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6"/>
        <w:gridCol w:w="4734"/>
      </w:tblGrid>
      <w:tr w14:paraId="16C9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5576EEBE">
            <w:r>
              <w:rPr>
                <w:rFonts w:hint="eastAsia"/>
              </w:rPr>
              <w:t>异常类型</w:t>
            </w:r>
          </w:p>
        </w:tc>
        <w:tc>
          <w:tcPr>
            <w:tcW w:w="2778" w:type="pct"/>
          </w:tcPr>
          <w:p w14:paraId="4EB1D1C7">
            <w:r>
              <w:rPr>
                <w:rFonts w:hint="eastAsia"/>
              </w:rPr>
              <w:t>处理方式</w:t>
            </w:r>
          </w:p>
        </w:tc>
      </w:tr>
      <w:tr w14:paraId="3E2E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22" w:type="pct"/>
          </w:tcPr>
          <w:p w14:paraId="5154A462">
            <w:r>
              <w:rPr>
                <w:rFonts w:hint="eastAsia"/>
              </w:rPr>
              <w:t>文件不存在</w:t>
            </w:r>
            <w:r>
              <w:rPr>
                <w:rFonts w:hint="eastAsia"/>
              </w:rPr>
              <w:tab/>
            </w:r>
            <w:r>
              <w:rPr>
                <w:rFonts w:hint="eastAsia"/>
              </w:rPr>
              <w:t>终止程序</w:t>
            </w:r>
          </w:p>
        </w:tc>
        <w:tc>
          <w:tcPr>
            <w:tcW w:w="2778" w:type="pct"/>
          </w:tcPr>
          <w:p w14:paraId="3733180C">
            <w:r>
              <w:rPr>
                <w:rFonts w:hint="eastAsia"/>
              </w:rPr>
              <w:t>返回错误码 101</w:t>
            </w:r>
          </w:p>
        </w:tc>
      </w:tr>
      <w:tr w14:paraId="634B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12344F79">
            <w:r>
              <w:rPr>
                <w:rFonts w:hint="eastAsia"/>
              </w:rPr>
              <w:t>网格剖分失败</w:t>
            </w:r>
          </w:p>
        </w:tc>
        <w:tc>
          <w:tcPr>
            <w:tcW w:w="2778" w:type="pct"/>
          </w:tcPr>
          <w:p w14:paraId="7BD98834">
            <w:r>
              <w:rPr>
                <w:rFonts w:hint="eastAsia"/>
              </w:rPr>
              <w:t>捕捉异常并返回错误信息</w:t>
            </w:r>
          </w:p>
        </w:tc>
      </w:tr>
      <w:tr w14:paraId="4A95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5858616E">
            <w:r>
              <w:t>内存分配失败</w:t>
            </w:r>
          </w:p>
        </w:tc>
        <w:tc>
          <w:tcPr>
            <w:tcW w:w="2778" w:type="pct"/>
          </w:tcPr>
          <w:p w14:paraId="519E8D08">
            <w:r>
              <w:t>终止程序，dump 当前配置</w:t>
            </w:r>
          </w:p>
        </w:tc>
      </w:tr>
    </w:tbl>
    <w:p w14:paraId="19E6B30D">
      <w:pPr>
        <w:pStyle w:val="10"/>
        <w:bidi w:val="0"/>
      </w:pPr>
      <w:r>
        <w:rPr>
          <w:rFonts w:hint="eastAsia"/>
        </w:rPr>
        <w:t>性能优化</w:t>
      </w:r>
    </w:p>
    <w:p w14:paraId="426FBEE2">
      <w:pPr>
        <w:pStyle w:val="11"/>
        <w:bidi w:val="0"/>
        <w:rPr>
          <w:b w:val="0"/>
          <w:bCs/>
        </w:rPr>
      </w:pPr>
      <w:r>
        <w:rPr>
          <w:rFonts w:hint="eastAsia"/>
          <w:b w:val="0"/>
          <w:bCs/>
        </w:rPr>
        <w:t>前沿推进的Delaunay剖分策略</w:t>
      </w:r>
      <w:r>
        <w:rPr>
          <w:b w:val="0"/>
          <w:bCs/>
        </w:rPr>
        <w:t>：</w:t>
      </w:r>
      <w:r>
        <w:rPr>
          <w:rFonts w:hint="eastAsia"/>
          <w:b w:val="0"/>
          <w:bCs/>
        </w:rPr>
        <w:t>通过合理设置推进步距和方向生成质量优良的网格结果</w:t>
      </w:r>
    </w:p>
    <w:p w14:paraId="53FAB0AD">
      <w:pPr>
        <w:pStyle w:val="11"/>
        <w:bidi w:val="0"/>
        <w:rPr>
          <w:b w:val="0"/>
          <w:bCs/>
        </w:rPr>
      </w:pPr>
      <w:r>
        <w:rPr>
          <w:rFonts w:hint="eastAsia"/>
          <w:b w:val="0"/>
          <w:bCs/>
        </w:rPr>
        <w:t>并行化剖分</w:t>
      </w:r>
      <w:r>
        <w:rPr>
          <w:b w:val="0"/>
          <w:bCs/>
        </w:rPr>
        <w:t>：</w:t>
      </w:r>
      <w:r>
        <w:rPr>
          <w:rFonts w:hint="eastAsia"/>
          <w:b w:val="0"/>
          <w:bCs/>
        </w:rPr>
        <w:t>对于不同域的内部区域剖分采用细颗粒度的并行优化，大幅提高剖分效率</w:t>
      </w:r>
      <w:r>
        <w:rPr>
          <w:b w:val="0"/>
          <w:bCs/>
        </w:rPr>
        <w:t xml:space="preserve"> </w:t>
      </w:r>
    </w:p>
    <w:p w14:paraId="08B7BDDC">
      <w:pPr>
        <w:pStyle w:val="11"/>
        <w:bidi w:val="0"/>
        <w:rPr>
          <w:b w:val="0"/>
          <w:bCs/>
        </w:rPr>
      </w:pPr>
      <w:r>
        <w:rPr>
          <w:rFonts w:hint="eastAsia"/>
          <w:b w:val="0"/>
          <w:bCs/>
        </w:rPr>
        <w:t>表面贴合策略</w:t>
      </w:r>
      <w:r>
        <w:rPr>
          <w:b w:val="0"/>
          <w:bCs/>
        </w:rPr>
        <w:t>：</w:t>
      </w:r>
      <w:r>
        <w:rPr>
          <w:rFonts w:hint="eastAsia"/>
          <w:b w:val="0"/>
          <w:bCs/>
        </w:rPr>
        <w:t>通过吸附操作对多面体进行贴合防止单元不对齐缺陷生成</w:t>
      </w:r>
    </w:p>
    <w:p w14:paraId="0E669E9B">
      <w:pPr>
        <w:pStyle w:val="9"/>
        <w:bidi w:val="0"/>
      </w:pPr>
      <w:r>
        <w:rPr>
          <w:rFonts w:hint="eastAsia"/>
        </w:rPr>
        <w:t>网格导入子模块，支持导入表面网格和空间网格的功能，具有与常用商业网格软件（Fluent、STAR CCM+等）的兼容性；</w:t>
      </w:r>
    </w:p>
    <w:p w14:paraId="7A4F35E1">
      <w:pPr>
        <w:pStyle w:val="10"/>
        <w:bidi w:val="0"/>
      </w:pPr>
      <w:r>
        <w:rPr>
          <w:rFonts w:hint="eastAsia"/>
        </w:rPr>
        <w:t>模块概述</w:t>
      </w:r>
    </w:p>
    <w:p w14:paraId="2866EB54">
      <w:pPr>
        <w:pStyle w:val="11"/>
        <w:bidi w:val="0"/>
      </w:pPr>
      <w:r>
        <w:rPr>
          <w:rFonts w:hint="eastAsia"/>
        </w:rPr>
        <w:t>模块功能</w:t>
      </w:r>
    </w:p>
    <w:p w14:paraId="4B07E9FF">
      <w:pPr>
        <w:ind w:firstLine="480" w:firstLineChars="200"/>
      </w:pPr>
      <w:r>
        <w:rPr>
          <w:rFonts w:hint="eastAsia"/>
        </w:rPr>
        <w:t>软件可导入stl和bdf格式的面网格和msh、cgns等格式的空间网格，可以导入Fluent与STAR CCM+制作的网格文件，具备常用商业网格软件的兼容性。</w:t>
      </w:r>
    </w:p>
    <w:p w14:paraId="419C3ADF">
      <w:pPr>
        <w:pStyle w:val="11"/>
        <w:bidi w:val="0"/>
      </w:pPr>
      <w:r>
        <w:rPr>
          <w:rFonts w:hint="eastAsia"/>
        </w:rPr>
        <w:t>模块输入</w:t>
      </w:r>
    </w:p>
    <w:p w14:paraId="218B5282">
      <w:pPr>
        <w:ind w:firstLine="480" w:firstLineChars="200"/>
      </w:pPr>
      <w:r>
        <w:rPr>
          <w:rFonts w:hint="eastAsia"/>
        </w:rPr>
        <w:t>本模块输入文件的内容如下表所示</w:t>
      </w:r>
    </w:p>
    <w:p w14:paraId="78E9025D">
      <w:pPr>
        <w:pStyle w:val="14"/>
        <w:ind w:firstLine="248"/>
      </w:pPr>
      <w:r>
        <w:t xml:space="preserve">表 </w:t>
      </w:r>
      <w:r>
        <w:fldChar w:fldCharType="begin"/>
      </w:r>
      <w:r>
        <w:instrText xml:space="preserve"> SEQ 表 \* ARABIC </w:instrText>
      </w:r>
      <w:r>
        <w:fldChar w:fldCharType="separate"/>
      </w:r>
      <w:r>
        <w:t>12</w:t>
      </w:r>
      <w:r>
        <w:fldChar w:fldCharType="end"/>
      </w:r>
      <w:r>
        <w:rPr>
          <w:rFonts w:hint="eastAsia"/>
        </w:rPr>
        <w:t>网格生成子模块输入内容</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4AD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1E0CB262">
            <w:r>
              <w:rPr>
                <w:rFonts w:hint="eastAsia"/>
              </w:rPr>
              <w:t>文件类型</w:t>
            </w:r>
          </w:p>
        </w:tc>
        <w:tc>
          <w:tcPr>
            <w:tcW w:w="6359" w:type="dxa"/>
            <w:tcBorders>
              <w:top w:val="nil"/>
              <w:left w:val="nil"/>
              <w:bottom w:val="nil"/>
              <w:right w:val="nil"/>
            </w:tcBorders>
            <w:shd w:val="clear" w:color="auto" w:fill="CCCCCC" w:themeFill="dark1" w:themeFillTint="32"/>
            <w:vAlign w:val="top"/>
          </w:tcPr>
          <w:p w14:paraId="6824122C">
            <w:r>
              <w:rPr>
                <w:rFonts w:hint="eastAsia"/>
              </w:rPr>
              <w:t>内容描述</w:t>
            </w:r>
          </w:p>
        </w:tc>
      </w:tr>
      <w:tr w14:paraId="763F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286AB625">
            <w:pPr>
              <w:rPr>
                <w:color w:val="08090C"/>
              </w:rPr>
            </w:pPr>
            <w:r>
              <w:rPr>
                <w:rFonts w:hint="eastAsia"/>
              </w:rPr>
              <w:t>stl格式数据</w:t>
            </w:r>
          </w:p>
        </w:tc>
        <w:tc>
          <w:tcPr>
            <w:tcW w:w="6359" w:type="dxa"/>
            <w:tcBorders>
              <w:top w:val="nil"/>
              <w:left w:val="nil"/>
              <w:bottom w:val="nil"/>
              <w:right w:val="nil"/>
            </w:tcBorders>
            <w:shd w:val="clear" w:color="auto" w:fill="F2F2F2"/>
            <w:vAlign w:val="top"/>
          </w:tcPr>
          <w:p w14:paraId="20DA6AC8">
            <w:r>
              <w:rPr>
                <w:rFonts w:hint="eastAsia"/>
              </w:rPr>
              <w:t>常用的表面网格格式</w:t>
            </w:r>
          </w:p>
        </w:tc>
      </w:tr>
      <w:tr w14:paraId="331E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73188628">
            <w:pPr>
              <w:rPr>
                <w:color w:val="08090C"/>
              </w:rPr>
            </w:pPr>
            <w:r>
              <w:rPr>
                <w:rFonts w:hint="eastAsia"/>
              </w:rPr>
              <w:t>bdf格式</w:t>
            </w:r>
            <w:r>
              <w:rPr>
                <w:rFonts w:hint="eastAsia"/>
                <w:color w:val="08090C"/>
              </w:rPr>
              <w:t>数据</w:t>
            </w:r>
          </w:p>
        </w:tc>
        <w:tc>
          <w:tcPr>
            <w:tcW w:w="6359" w:type="dxa"/>
            <w:tcBorders>
              <w:top w:val="nil"/>
              <w:left w:val="nil"/>
              <w:bottom w:val="nil"/>
              <w:right w:val="nil"/>
            </w:tcBorders>
            <w:shd w:val="clear" w:color="auto" w:fill="FFFFFF"/>
            <w:vAlign w:val="top"/>
          </w:tcPr>
          <w:p w14:paraId="0EDF99DB">
            <w:r>
              <w:rPr>
                <w:rFonts w:hint="eastAsia"/>
              </w:rPr>
              <w:t>Nastran格式数据</w:t>
            </w:r>
          </w:p>
        </w:tc>
      </w:tr>
      <w:tr w14:paraId="24E5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4E90E37C">
            <w:r>
              <w:rPr>
                <w:rFonts w:hint="eastAsia"/>
              </w:rPr>
              <w:t>msh格式数据</w:t>
            </w:r>
          </w:p>
        </w:tc>
        <w:tc>
          <w:tcPr>
            <w:tcW w:w="6359" w:type="dxa"/>
            <w:tcBorders>
              <w:top w:val="nil"/>
              <w:left w:val="nil"/>
              <w:bottom w:val="nil"/>
              <w:right w:val="nil"/>
            </w:tcBorders>
            <w:shd w:val="clear" w:color="auto" w:fill="FFFFFF"/>
            <w:vAlign w:val="top"/>
          </w:tcPr>
          <w:p w14:paraId="2773EA02">
            <w:r>
              <w:rPr>
                <w:rFonts w:hint="eastAsia"/>
              </w:rPr>
              <w:t>Fluent格式数据</w:t>
            </w:r>
          </w:p>
        </w:tc>
      </w:tr>
      <w:tr w14:paraId="7556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59DF9751">
            <w:r>
              <w:rPr>
                <w:rFonts w:hint="eastAsia"/>
              </w:rPr>
              <w:t>cgns格式数据</w:t>
            </w:r>
          </w:p>
        </w:tc>
        <w:tc>
          <w:tcPr>
            <w:tcW w:w="6359" w:type="dxa"/>
            <w:tcBorders>
              <w:top w:val="nil"/>
              <w:left w:val="nil"/>
              <w:bottom w:val="nil"/>
              <w:right w:val="nil"/>
            </w:tcBorders>
            <w:shd w:val="clear" w:color="auto" w:fill="FFFFFF"/>
            <w:vAlign w:val="top"/>
          </w:tcPr>
          <w:p w14:paraId="71BCDC29">
            <w:r>
              <w:rPr>
                <w:rFonts w:hint="eastAsia"/>
              </w:rPr>
              <w:t>常用的体网格格式</w:t>
            </w:r>
          </w:p>
        </w:tc>
      </w:tr>
      <w:tr w14:paraId="53146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363FAD0E">
            <w:r>
              <w:rPr>
                <w:rFonts w:hint="eastAsia"/>
              </w:rPr>
              <w:t>ccm格式数据</w:t>
            </w:r>
          </w:p>
        </w:tc>
        <w:tc>
          <w:tcPr>
            <w:tcW w:w="6359" w:type="dxa"/>
            <w:tcBorders>
              <w:top w:val="nil"/>
              <w:left w:val="nil"/>
              <w:bottom w:val="nil"/>
              <w:right w:val="nil"/>
            </w:tcBorders>
            <w:shd w:val="clear" w:color="auto" w:fill="FFFFFF"/>
            <w:vAlign w:val="top"/>
          </w:tcPr>
          <w:p w14:paraId="43DEBD64">
            <w:pPr>
              <w:rPr>
                <w:color w:val="08090C"/>
              </w:rPr>
            </w:pPr>
            <w:r>
              <w:rPr>
                <w:rFonts w:hint="eastAsia"/>
              </w:rPr>
              <w:t>STAR CCM+数据格式</w:t>
            </w:r>
          </w:p>
        </w:tc>
      </w:tr>
    </w:tbl>
    <w:p w14:paraId="24F09BE9">
      <w:pPr>
        <w:pStyle w:val="11"/>
        <w:bidi w:val="0"/>
      </w:pPr>
      <w:r>
        <w:rPr>
          <w:rFonts w:hint="eastAsia"/>
        </w:rPr>
        <w:t>模块输出</w:t>
      </w:r>
    </w:p>
    <w:p w14:paraId="002E5218">
      <w:pPr>
        <w:ind w:firstLine="480" w:firstLineChars="200"/>
      </w:pPr>
      <w:r>
        <w:rPr>
          <w:rFonts w:hint="eastAsia"/>
        </w:rPr>
        <w:t>解析良好的网格数据文件。</w:t>
      </w:r>
    </w:p>
    <w:p w14:paraId="629E3C60">
      <w:pPr>
        <w:pStyle w:val="10"/>
        <w:bidi w:val="0"/>
      </w:pPr>
      <w:r>
        <w:rPr>
          <w:rFonts w:hint="eastAsia"/>
        </w:rPr>
        <w:t>模块程序设计细节</w:t>
      </w:r>
    </w:p>
    <w:p w14:paraId="332F9B52">
      <w:pPr>
        <w:pStyle w:val="11"/>
        <w:bidi w:val="0"/>
      </w:pPr>
      <w:r>
        <w:rPr>
          <w:rFonts w:hint="eastAsia"/>
        </w:rPr>
        <w:t>模块主要结构</w:t>
      </w:r>
    </w:p>
    <w:p w14:paraId="43023C23">
      <w:r>
        <w:rPr>
          <w:rFonts w:hint="eastAsia"/>
        </w:rPr>
        <w:t>1）导入表面和空间网格</w:t>
      </w:r>
    </w:p>
    <w:p w14:paraId="47C9E1D2">
      <w:pPr>
        <w:ind w:firstLine="480" w:firstLineChars="200"/>
      </w:pPr>
      <w:r>
        <w:rPr>
          <w:rFonts w:hint="eastAsia"/>
        </w:rPr>
        <w:t>选择导入选项卡下的导入mesh文件功能，目前支持stl和bdf等格式的文件。</w:t>
      </w:r>
    </w:p>
    <w:p w14:paraId="26E90204">
      <w:pPr>
        <w:pStyle w:val="41"/>
      </w:pPr>
      <w:r>
        <w:drawing>
          <wp:inline distT="0" distB="0" distL="114300" distR="114300">
            <wp:extent cx="3409950" cy="2435860"/>
            <wp:effectExtent l="0" t="0" r="0" b="2540"/>
            <wp:docPr id="10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0"/>
                    <pic:cNvPicPr>
                      <a:picLocks noChangeAspect="1"/>
                    </pic:cNvPicPr>
                  </pic:nvPicPr>
                  <pic:blipFill>
                    <a:blip r:embed="rId110"/>
                    <a:srcRect t="16690"/>
                    <a:stretch>
                      <a:fillRect/>
                    </a:stretch>
                  </pic:blipFill>
                  <pic:spPr>
                    <a:xfrm>
                      <a:off x="0" y="0"/>
                      <a:ext cx="3409950" cy="2436121"/>
                    </a:xfrm>
                    <a:prstGeom prst="rect">
                      <a:avLst/>
                    </a:prstGeom>
                    <a:noFill/>
                    <a:ln>
                      <a:noFill/>
                    </a:ln>
                  </pic:spPr>
                </pic:pic>
              </a:graphicData>
            </a:graphic>
          </wp:inline>
        </w:drawing>
      </w:r>
    </w:p>
    <w:p w14:paraId="53FF2D4B">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46</w:t>
      </w:r>
      <w:r>
        <w:fldChar w:fldCharType="end"/>
      </w:r>
      <w:r>
        <w:rPr>
          <w:rFonts w:hint="eastAsia"/>
        </w:rPr>
        <w:t>导入mesh文件</w:t>
      </w:r>
    </w:p>
    <w:p w14:paraId="7F7967EA">
      <w:pPr>
        <w:pStyle w:val="41"/>
      </w:pPr>
      <w:r>
        <w:drawing>
          <wp:inline distT="0" distB="0" distL="114300" distR="114300">
            <wp:extent cx="3589020" cy="2199005"/>
            <wp:effectExtent l="0" t="0" r="11430" b="10795"/>
            <wp:docPr id="103"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2" descr="IMG_256"/>
                    <pic:cNvPicPr>
                      <a:picLocks noChangeAspect="1"/>
                    </pic:cNvPicPr>
                  </pic:nvPicPr>
                  <pic:blipFill>
                    <a:blip r:embed="rId111"/>
                    <a:stretch>
                      <a:fillRect/>
                    </a:stretch>
                  </pic:blipFill>
                  <pic:spPr>
                    <a:xfrm>
                      <a:off x="0" y="0"/>
                      <a:ext cx="3589020" cy="2199005"/>
                    </a:xfrm>
                    <a:prstGeom prst="rect">
                      <a:avLst/>
                    </a:prstGeom>
                    <a:noFill/>
                    <a:ln w="9525">
                      <a:noFill/>
                    </a:ln>
                  </pic:spPr>
                </pic:pic>
              </a:graphicData>
            </a:graphic>
          </wp:inline>
        </w:drawing>
      </w:r>
    </w:p>
    <w:p w14:paraId="6F947BC2">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47</w:t>
      </w:r>
      <w:r>
        <w:fldChar w:fldCharType="end"/>
      </w:r>
      <w:r>
        <w:rPr>
          <w:rFonts w:hint="eastAsia"/>
        </w:rPr>
        <w:t>选择导入格式</w:t>
      </w:r>
    </w:p>
    <w:p w14:paraId="2E5CB624">
      <w:pPr>
        <w:pStyle w:val="41"/>
      </w:pPr>
      <w:r>
        <w:drawing>
          <wp:inline distT="0" distB="0" distL="114300" distR="114300">
            <wp:extent cx="3756025" cy="2335530"/>
            <wp:effectExtent l="0" t="0" r="15875"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12"/>
                    <a:srcRect t="7957"/>
                    <a:stretch>
                      <a:fillRect/>
                    </a:stretch>
                  </pic:blipFill>
                  <pic:spPr>
                    <a:xfrm>
                      <a:off x="0" y="0"/>
                      <a:ext cx="3756025" cy="2336142"/>
                    </a:xfrm>
                    <a:prstGeom prst="rect">
                      <a:avLst/>
                    </a:prstGeom>
                    <a:noFill/>
                    <a:ln>
                      <a:noFill/>
                    </a:ln>
                  </pic:spPr>
                </pic:pic>
              </a:graphicData>
            </a:graphic>
          </wp:inline>
        </w:drawing>
      </w:r>
    </w:p>
    <w:p w14:paraId="35C455E0">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48</w:t>
      </w:r>
      <w:r>
        <w:fldChar w:fldCharType="end"/>
      </w:r>
      <w:r>
        <w:rPr>
          <w:rFonts w:hint="eastAsia"/>
        </w:rPr>
        <w:t>导入网格展示</w:t>
      </w:r>
    </w:p>
    <w:p w14:paraId="481F4133">
      <w:pPr>
        <w:ind w:firstLine="480" w:firstLineChars="200"/>
        <w:rPr>
          <w:rFonts w:hint="eastAsia" w:ascii="宋体" w:hAnsi="宋体" w:cs="宋体"/>
        </w:rPr>
      </w:pPr>
      <w:r>
        <w:rPr>
          <w:rFonts w:hint="eastAsia"/>
        </w:rPr>
        <w:t>支持导入msh、cgns等格式的空间网格，该部分与商业软件兼容性相同。</w:t>
      </w:r>
    </w:p>
    <w:p w14:paraId="72151EA9">
      <w:r>
        <w:rPr>
          <w:rFonts w:hint="eastAsia"/>
        </w:rPr>
        <w:t>2）具有与常用商业网格软件的兼容性</w:t>
      </w:r>
    </w:p>
    <w:p w14:paraId="2F463122">
      <w:pPr>
        <w:ind w:firstLine="480" w:firstLineChars="200"/>
      </w:pPr>
      <w:r>
        <w:rPr>
          <w:rFonts w:hint="eastAsia"/>
        </w:rPr>
        <w:t>打开如 “导入文件”系统对话框，选择.ccm网格文件，然后点击“打开”按钮，即可将该计算域网格导入</w:t>
      </w:r>
    </w:p>
    <w:p w14:paraId="32D7A305">
      <w:pPr>
        <w:pStyle w:val="41"/>
      </w:pPr>
      <w:r>
        <w:rPr>
          <w:rFonts w:hint="eastAsia"/>
        </w:rPr>
        <w:drawing>
          <wp:inline distT="0" distB="0" distL="114300" distR="114300">
            <wp:extent cx="4179570" cy="2591435"/>
            <wp:effectExtent l="0" t="0" r="11430" b="18415"/>
            <wp:docPr id="107" name="图片 10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IMG_256"/>
                    <pic:cNvPicPr>
                      <a:picLocks noChangeAspect="1"/>
                    </pic:cNvPicPr>
                  </pic:nvPicPr>
                  <pic:blipFill>
                    <a:blip r:embed="rId113"/>
                    <a:stretch>
                      <a:fillRect/>
                    </a:stretch>
                  </pic:blipFill>
                  <pic:spPr>
                    <a:xfrm>
                      <a:off x="0" y="0"/>
                      <a:ext cx="4179570" cy="2591435"/>
                    </a:xfrm>
                    <a:prstGeom prst="rect">
                      <a:avLst/>
                    </a:prstGeom>
                    <a:noFill/>
                    <a:ln w="9525">
                      <a:noFill/>
                    </a:ln>
                  </pic:spPr>
                </pic:pic>
              </a:graphicData>
            </a:graphic>
          </wp:inline>
        </w:drawing>
      </w:r>
    </w:p>
    <w:p w14:paraId="1595BD1A">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49</w:t>
      </w:r>
      <w:r>
        <w:fldChar w:fldCharType="end"/>
      </w:r>
      <w:r>
        <w:rPr>
          <w:rFonts w:hint="eastAsia"/>
        </w:rPr>
        <w:t>导入CCM文件对话框</w:t>
      </w:r>
    </w:p>
    <w:p w14:paraId="2C845075">
      <w:pPr>
        <w:ind w:firstLine="480" w:firstLineChars="200"/>
      </w:pPr>
      <w:r>
        <w:rPr>
          <w:rFonts w:hint="eastAsia"/>
        </w:rPr>
        <w:t>导入的网格会在绘图区显示，模型树的网格模块下会创建相应的网格零部件。</w:t>
      </w:r>
    </w:p>
    <w:p w14:paraId="6B0F7351">
      <w:pPr>
        <w:pStyle w:val="41"/>
      </w:pPr>
      <w:r>
        <w:rPr>
          <w:rFonts w:hint="eastAsia"/>
        </w:rPr>
        <w:drawing>
          <wp:inline distT="0" distB="0" distL="114300" distR="114300">
            <wp:extent cx="4090670" cy="1800225"/>
            <wp:effectExtent l="0" t="0" r="5080" b="9525"/>
            <wp:docPr id="108" name="图片 10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IMG_256"/>
                    <pic:cNvPicPr>
                      <a:picLocks noChangeAspect="1"/>
                    </pic:cNvPicPr>
                  </pic:nvPicPr>
                  <pic:blipFill>
                    <a:blip r:embed="rId114"/>
                    <a:stretch>
                      <a:fillRect/>
                    </a:stretch>
                  </pic:blipFill>
                  <pic:spPr>
                    <a:xfrm>
                      <a:off x="0" y="0"/>
                      <a:ext cx="4090670" cy="1800225"/>
                    </a:xfrm>
                    <a:prstGeom prst="rect">
                      <a:avLst/>
                    </a:prstGeom>
                    <a:noFill/>
                    <a:ln w="9525">
                      <a:noFill/>
                    </a:ln>
                  </pic:spPr>
                </pic:pic>
              </a:graphicData>
            </a:graphic>
          </wp:inline>
        </w:drawing>
      </w:r>
    </w:p>
    <w:p w14:paraId="4AC7C9F6">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50</w:t>
      </w:r>
      <w:r>
        <w:fldChar w:fldCharType="end"/>
      </w:r>
      <w:r>
        <w:rPr>
          <w:rFonts w:hint="eastAsia"/>
        </w:rPr>
        <w:t>导入CCM网格成功</w:t>
      </w:r>
    </w:p>
    <w:p w14:paraId="6D9BAC9E">
      <w:r>
        <w:rPr>
          <w:rFonts w:hint="eastAsia"/>
        </w:rPr>
        <w:t>导入MSH格式</w:t>
      </w:r>
    </w:p>
    <w:p w14:paraId="083A29D4">
      <w:pPr>
        <w:ind w:firstLine="480" w:firstLineChars="200"/>
      </w:pPr>
      <w:r>
        <w:rPr>
          <w:rFonts w:hint="eastAsia"/>
        </w:rPr>
        <w:t>打开如 “导入文件”系统对话框，选择.msh网格文件，然后点击“打开”按钮，即可将该计算域网格导入。</w:t>
      </w:r>
    </w:p>
    <w:p w14:paraId="3A636A61">
      <w:pPr>
        <w:pStyle w:val="41"/>
      </w:pPr>
      <w:r>
        <w:rPr>
          <w:rFonts w:hint="eastAsia"/>
        </w:rPr>
        <w:drawing>
          <wp:inline distT="0" distB="0" distL="0" distR="0">
            <wp:extent cx="3724275" cy="2686685"/>
            <wp:effectExtent l="0" t="0" r="9525" b="1841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15"/>
                    <a:stretch>
                      <a:fillRect/>
                    </a:stretch>
                  </pic:blipFill>
                  <pic:spPr>
                    <a:xfrm>
                      <a:off x="0" y="0"/>
                      <a:ext cx="3729655" cy="2690596"/>
                    </a:xfrm>
                    <a:prstGeom prst="rect">
                      <a:avLst/>
                    </a:prstGeom>
                  </pic:spPr>
                </pic:pic>
              </a:graphicData>
            </a:graphic>
          </wp:inline>
        </w:drawing>
      </w:r>
    </w:p>
    <w:p w14:paraId="12F4E634">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51</w:t>
      </w:r>
      <w:r>
        <w:fldChar w:fldCharType="end"/>
      </w:r>
      <w:r>
        <w:rPr>
          <w:rFonts w:hint="eastAsia"/>
        </w:rPr>
        <w:t>导入MSH文件对话框</w:t>
      </w:r>
    </w:p>
    <w:p w14:paraId="58301FFF">
      <w:pPr>
        <w:ind w:firstLine="480" w:firstLineChars="200"/>
      </w:pPr>
      <w:r>
        <w:rPr>
          <w:rFonts w:hint="eastAsia"/>
        </w:rPr>
        <w:t>导入的网格会在绘图区显示，模型树的网格模块下会创建相应的网格零部件。</w:t>
      </w:r>
    </w:p>
    <w:p w14:paraId="494861F0">
      <w:pPr>
        <w:pStyle w:val="41"/>
      </w:pPr>
      <w:r>
        <w:rPr>
          <w:rFonts w:hint="eastAsia"/>
        </w:rPr>
        <w:drawing>
          <wp:inline distT="0" distB="0" distL="0" distR="0">
            <wp:extent cx="5085715" cy="2622550"/>
            <wp:effectExtent l="0" t="0" r="635" b="635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116"/>
                    <a:srcRect t="5076"/>
                    <a:stretch>
                      <a:fillRect/>
                    </a:stretch>
                  </pic:blipFill>
                  <pic:spPr>
                    <a:xfrm>
                      <a:off x="0" y="0"/>
                      <a:ext cx="5089185" cy="2624225"/>
                    </a:xfrm>
                    <a:prstGeom prst="rect">
                      <a:avLst/>
                    </a:prstGeom>
                    <a:ln>
                      <a:noFill/>
                    </a:ln>
                  </pic:spPr>
                </pic:pic>
              </a:graphicData>
            </a:graphic>
          </wp:inline>
        </w:drawing>
      </w:r>
    </w:p>
    <w:p w14:paraId="4ADC0741">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52</w:t>
      </w:r>
      <w:r>
        <w:fldChar w:fldCharType="end"/>
      </w:r>
      <w:r>
        <w:rPr>
          <w:rFonts w:hint="eastAsia"/>
        </w:rPr>
        <w:t>导入MSH网格成功</w:t>
      </w:r>
    </w:p>
    <w:p w14:paraId="57DC9854">
      <w:pPr>
        <w:pStyle w:val="11"/>
        <w:bidi w:val="0"/>
      </w:pPr>
      <w:r>
        <w:rPr>
          <w:rFonts w:hint="eastAsia"/>
        </w:rPr>
        <w:t>算法实现</w:t>
      </w:r>
    </w:p>
    <w:p w14:paraId="1F27EFDC">
      <w:pPr>
        <w:bidi w:val="0"/>
        <w:ind w:firstLine="480" w:firstLineChars="200"/>
      </w:pPr>
      <w:r>
        <w:rPr>
          <w:rFonts w:hint="eastAsia"/>
        </w:rPr>
        <w:t>网格导入主要是读取文本或二进制字节，通过解析不同格式或者厂家定义的网格格式，并转化成自己软件内部格式使用。流程图示如下：</w:t>
      </w:r>
    </w:p>
    <w:p w14:paraId="3656C3B4">
      <w:pPr>
        <w:pStyle w:val="41"/>
      </w:pPr>
      <w:r>
        <w:drawing>
          <wp:inline distT="0" distB="0" distL="0" distR="0">
            <wp:extent cx="1835785" cy="2856230"/>
            <wp:effectExtent l="0" t="0" r="12065" b="1270"/>
            <wp:docPr id="1914371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71759" name="图片 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1841648" cy="2865127"/>
                    </a:xfrm>
                    <a:prstGeom prst="rect">
                      <a:avLst/>
                    </a:prstGeom>
                    <a:noFill/>
                    <a:ln>
                      <a:noFill/>
                    </a:ln>
                  </pic:spPr>
                </pic:pic>
              </a:graphicData>
            </a:graphic>
          </wp:inline>
        </w:drawing>
      </w:r>
    </w:p>
    <w:p w14:paraId="02DF8202">
      <w:pPr>
        <w:pStyle w:val="41"/>
      </w:pPr>
      <w:r>
        <w:rPr>
          <w:rFonts w:hint="eastAsia"/>
        </w:rPr>
        <w:t>图 50网格导入流程</w:t>
      </w:r>
    </w:p>
    <w:p w14:paraId="7C2DD238">
      <w:pPr>
        <w:pStyle w:val="10"/>
        <w:bidi w:val="0"/>
      </w:pPr>
      <w:r>
        <w:rPr>
          <w:rFonts w:hint="eastAsia"/>
        </w:rPr>
        <w:t>依赖关系</w:t>
      </w:r>
    </w:p>
    <w:p w14:paraId="04E69BF8">
      <w:pPr>
        <w:pStyle w:val="39"/>
        <w:numPr>
          <w:ilvl w:val="0"/>
          <w:numId w:val="9"/>
        </w:numPr>
        <w:ind w:firstLineChars="0"/>
      </w:pPr>
      <w:r>
        <w:t>内部依赖：</w:t>
      </w:r>
    </w:p>
    <w:p w14:paraId="1DFA22AE">
      <w:pPr>
        <w:pStyle w:val="39"/>
        <w:numPr>
          <w:ilvl w:val="0"/>
          <w:numId w:val="10"/>
        </w:numPr>
        <w:ind w:firstLineChars="0"/>
      </w:pPr>
      <w:r>
        <w:t>qxSurface：</w:t>
      </w:r>
      <w:r>
        <w:rPr>
          <w:rFonts w:hint="eastAsia"/>
        </w:rPr>
        <w:t>表面网格处理算法类</w:t>
      </w:r>
    </w:p>
    <w:p w14:paraId="3FDECFB0">
      <w:pPr>
        <w:pStyle w:val="39"/>
        <w:numPr>
          <w:ilvl w:val="0"/>
          <w:numId w:val="10"/>
        </w:numPr>
        <w:ind w:firstLineChars="0"/>
      </w:pPr>
      <w:r>
        <w:t>qxGeom：</w:t>
      </w:r>
      <w:r>
        <w:rPr>
          <w:rFonts w:hint="eastAsia"/>
        </w:rPr>
        <w:t>几何对象基类</w:t>
      </w:r>
    </w:p>
    <w:p w14:paraId="22698880">
      <w:pPr>
        <w:pStyle w:val="39"/>
        <w:numPr>
          <w:ilvl w:val="0"/>
          <w:numId w:val="10"/>
        </w:numPr>
        <w:ind w:firstLineChars="0"/>
      </w:pPr>
      <w:r>
        <w:t>qxIOModel：</w:t>
      </w:r>
      <w:r>
        <w:rPr>
          <w:rFonts w:hint="eastAsia"/>
        </w:rPr>
        <w:t>格式读写IO类</w:t>
      </w:r>
    </w:p>
    <w:p w14:paraId="7AD77EEE">
      <w:pPr>
        <w:pStyle w:val="10"/>
        <w:bidi w:val="0"/>
      </w:pPr>
      <w:r>
        <w:rPr>
          <w:rFonts w:hint="eastAsia"/>
        </w:rPr>
        <w:t>异常处理</w:t>
      </w:r>
    </w:p>
    <w:p w14:paraId="382D5949">
      <w:pPr>
        <w:ind w:firstLine="480" w:firstLineChars="200"/>
      </w:pPr>
      <w:r>
        <w:rPr>
          <w:rFonts w:hint="eastAsia"/>
        </w:rPr>
        <w:t>对于该模块存在的异常情况，进行下表内方法处理</w:t>
      </w:r>
    </w:p>
    <w:p w14:paraId="3EC723DB">
      <w:pPr>
        <w:pStyle w:val="14"/>
        <w:ind w:firstLine="248"/>
      </w:pPr>
      <w:r>
        <w:t xml:space="preserve">表 </w:t>
      </w:r>
      <w:r>
        <w:fldChar w:fldCharType="begin"/>
      </w:r>
      <w:r>
        <w:instrText xml:space="preserve"> SEQ 表 \* ARABIC </w:instrText>
      </w:r>
      <w:r>
        <w:fldChar w:fldCharType="separate"/>
      </w:r>
      <w:r>
        <w:t>13</w:t>
      </w:r>
      <w:r>
        <w:fldChar w:fldCharType="end"/>
      </w:r>
      <w:r>
        <w:rPr>
          <w:rFonts w:hint="eastAsia"/>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6"/>
        <w:gridCol w:w="4734"/>
      </w:tblGrid>
      <w:tr w14:paraId="0F47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22" w:type="pct"/>
          </w:tcPr>
          <w:p w14:paraId="78B75655">
            <w:r>
              <w:rPr>
                <w:rFonts w:hint="eastAsia"/>
              </w:rPr>
              <w:t>异常类型</w:t>
            </w:r>
          </w:p>
        </w:tc>
        <w:tc>
          <w:tcPr>
            <w:tcW w:w="2778" w:type="pct"/>
          </w:tcPr>
          <w:p w14:paraId="2C77E98D">
            <w:r>
              <w:rPr>
                <w:rFonts w:hint="eastAsia"/>
              </w:rPr>
              <w:t>处理方式</w:t>
            </w:r>
          </w:p>
        </w:tc>
      </w:tr>
      <w:tr w14:paraId="0DB5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45B846D1">
            <w:r>
              <w:rPr>
                <w:rFonts w:hint="eastAsia"/>
              </w:rPr>
              <w:t>文件不存在终止程序</w:t>
            </w:r>
          </w:p>
        </w:tc>
        <w:tc>
          <w:tcPr>
            <w:tcW w:w="2778" w:type="pct"/>
          </w:tcPr>
          <w:p w14:paraId="4981A574">
            <w:r>
              <w:rPr>
                <w:rFonts w:hint="eastAsia"/>
              </w:rPr>
              <w:t>返回错误码 101</w:t>
            </w:r>
          </w:p>
        </w:tc>
      </w:tr>
      <w:tr w14:paraId="4C83F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7B4082B4">
            <w:r>
              <w:rPr>
                <w:rFonts w:hint="eastAsia"/>
              </w:rPr>
              <w:t>文件解析失败</w:t>
            </w:r>
          </w:p>
        </w:tc>
        <w:tc>
          <w:tcPr>
            <w:tcW w:w="2778" w:type="pct"/>
          </w:tcPr>
          <w:p w14:paraId="74E33C0F">
            <w:r>
              <w:rPr>
                <w:rFonts w:hint="eastAsia"/>
              </w:rPr>
              <w:t>捕捉异常并返回错误信息</w:t>
            </w:r>
          </w:p>
        </w:tc>
      </w:tr>
      <w:tr w14:paraId="51D9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7CCC04EF">
            <w:r>
              <w:t>内存分配失败</w:t>
            </w:r>
          </w:p>
        </w:tc>
        <w:tc>
          <w:tcPr>
            <w:tcW w:w="2778" w:type="pct"/>
          </w:tcPr>
          <w:p w14:paraId="39E6445A">
            <w:r>
              <w:t>终止程序，dump 当前配置</w:t>
            </w:r>
          </w:p>
        </w:tc>
      </w:tr>
    </w:tbl>
    <w:p w14:paraId="4059A443">
      <w:pPr>
        <w:pStyle w:val="41"/>
      </w:pPr>
    </w:p>
    <w:p w14:paraId="7A768184">
      <w:pPr>
        <w:pStyle w:val="10"/>
        <w:bidi w:val="0"/>
      </w:pPr>
      <w:r>
        <w:rPr>
          <w:rFonts w:hint="eastAsia"/>
        </w:rPr>
        <w:t>性能优化</w:t>
      </w:r>
    </w:p>
    <w:p w14:paraId="2F5391D3">
      <w:pPr>
        <w:pStyle w:val="11"/>
        <w:bidi w:val="0"/>
        <w:rPr>
          <w:b w:val="0"/>
          <w:bCs/>
        </w:rPr>
      </w:pPr>
      <w:r>
        <w:rPr>
          <w:rFonts w:hint="eastAsia"/>
          <w:b w:val="0"/>
          <w:bCs/>
        </w:rPr>
        <w:t>二进制高效读取：相对于ASCII文本格式大幅提高读写性能</w:t>
      </w:r>
    </w:p>
    <w:p w14:paraId="67567E07">
      <w:pPr>
        <w:pStyle w:val="11"/>
        <w:bidi w:val="0"/>
        <w:rPr>
          <w:b w:val="0"/>
          <w:bCs/>
        </w:rPr>
      </w:pPr>
      <w:r>
        <w:rPr>
          <w:rFonts w:hint="eastAsia"/>
          <w:b w:val="0"/>
          <w:bCs/>
        </w:rPr>
        <w:t>并行单元生成</w:t>
      </w:r>
      <w:r>
        <w:rPr>
          <w:b w:val="0"/>
          <w:bCs/>
        </w:rPr>
        <w:t>：</w:t>
      </w:r>
      <w:r>
        <w:rPr>
          <w:rFonts w:hint="eastAsia"/>
          <w:b w:val="0"/>
          <w:bCs/>
        </w:rPr>
        <w:t>解析生成的cell单元结构并行化合并共享数据，高效进行解析过程</w:t>
      </w:r>
      <w:r>
        <w:rPr>
          <w:b w:val="0"/>
          <w:bCs/>
        </w:rPr>
        <w:t xml:space="preserve"> </w:t>
      </w:r>
    </w:p>
    <w:p w14:paraId="125AFE90">
      <w:pPr>
        <w:pStyle w:val="9"/>
        <w:bidi w:val="0"/>
      </w:pPr>
      <w:r>
        <w:rPr>
          <w:rFonts w:hint="eastAsia"/>
        </w:rPr>
        <w:t>网格检查与修复模块，具备网格质量检查与修复功能</w:t>
      </w:r>
    </w:p>
    <w:p w14:paraId="708CC7FF">
      <w:pPr>
        <w:pStyle w:val="10"/>
        <w:bidi w:val="0"/>
      </w:pPr>
      <w:r>
        <w:rPr>
          <w:rFonts w:hint="eastAsia"/>
        </w:rPr>
        <w:t>模块概述</w:t>
      </w:r>
    </w:p>
    <w:p w14:paraId="63E185E2">
      <w:pPr>
        <w:pStyle w:val="11"/>
        <w:bidi w:val="0"/>
      </w:pPr>
      <w:r>
        <w:rPr>
          <w:rFonts w:hint="eastAsia"/>
        </w:rPr>
        <w:t>模块功能</w:t>
      </w:r>
    </w:p>
    <w:p w14:paraId="5DDA1FDE">
      <w:pPr>
        <w:ind w:firstLine="480" w:firstLineChars="200"/>
      </w:pPr>
      <w:r>
        <w:rPr>
          <w:rFonts w:hint="eastAsia"/>
        </w:rPr>
        <w:t>对于生成的网格需要检测质量指标来衡量生成网格是否满足要求。同时对于外部导入的网格在必要时候也需要进行网格修复，以此来满足后续剖分要求。</w:t>
      </w:r>
    </w:p>
    <w:p w14:paraId="14056FA7">
      <w:pPr>
        <w:pStyle w:val="11"/>
        <w:bidi w:val="0"/>
      </w:pPr>
      <w:r>
        <w:rPr>
          <w:rFonts w:hint="eastAsia"/>
        </w:rPr>
        <w:t>模块输入</w:t>
      </w:r>
    </w:p>
    <w:p w14:paraId="2F9911A4">
      <w:pPr>
        <w:ind w:firstLine="480" w:firstLineChars="200"/>
      </w:pPr>
      <w:r>
        <w:rPr>
          <w:rFonts w:hint="eastAsia"/>
        </w:rPr>
        <w:t>本模块输入文件的内容如下表所示</w:t>
      </w:r>
    </w:p>
    <w:p w14:paraId="1E468E5B">
      <w:pPr>
        <w:pStyle w:val="14"/>
        <w:ind w:firstLine="248"/>
      </w:pPr>
      <w:r>
        <w:t xml:space="preserve">表 </w:t>
      </w:r>
      <w:r>
        <w:fldChar w:fldCharType="begin"/>
      </w:r>
      <w:r>
        <w:instrText xml:space="preserve"> SEQ 表 \* ARABIC </w:instrText>
      </w:r>
      <w:r>
        <w:fldChar w:fldCharType="separate"/>
      </w:r>
      <w:r>
        <w:t>14</w:t>
      </w:r>
      <w:r>
        <w:fldChar w:fldCharType="end"/>
      </w:r>
      <w:r>
        <w:rPr>
          <w:rFonts w:hint="eastAsia"/>
        </w:rPr>
        <w:t>网格生成子模块输入内容</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4D64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13D0015E">
            <w:r>
              <w:rPr>
                <w:rFonts w:hint="eastAsia"/>
              </w:rPr>
              <w:t>文件类型</w:t>
            </w:r>
          </w:p>
        </w:tc>
        <w:tc>
          <w:tcPr>
            <w:tcW w:w="6359" w:type="dxa"/>
            <w:tcBorders>
              <w:top w:val="nil"/>
              <w:left w:val="nil"/>
              <w:bottom w:val="nil"/>
              <w:right w:val="nil"/>
            </w:tcBorders>
            <w:shd w:val="clear" w:color="auto" w:fill="CCCCCC" w:themeFill="dark1" w:themeFillTint="32"/>
            <w:vAlign w:val="top"/>
          </w:tcPr>
          <w:p w14:paraId="2DD1317D">
            <w:r>
              <w:rPr>
                <w:rFonts w:hint="eastAsia"/>
              </w:rPr>
              <w:t>内容描述</w:t>
            </w:r>
          </w:p>
        </w:tc>
      </w:tr>
      <w:tr w14:paraId="13B9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1FD1FAA6">
            <w:pPr>
              <w:rPr>
                <w:color w:val="08090C"/>
              </w:rPr>
            </w:pPr>
            <w:r>
              <w:rPr>
                <w:rFonts w:hint="eastAsia"/>
              </w:rPr>
              <w:t>外部导入网格</w:t>
            </w:r>
          </w:p>
        </w:tc>
        <w:tc>
          <w:tcPr>
            <w:tcW w:w="6359" w:type="dxa"/>
            <w:tcBorders>
              <w:top w:val="nil"/>
              <w:left w:val="nil"/>
              <w:bottom w:val="nil"/>
              <w:right w:val="nil"/>
            </w:tcBorders>
            <w:shd w:val="clear" w:color="auto" w:fill="F2F2F2"/>
            <w:vAlign w:val="top"/>
          </w:tcPr>
          <w:p w14:paraId="55896A20">
            <w:r>
              <w:rPr>
                <w:rFonts w:hint="eastAsia"/>
              </w:rPr>
              <w:t>从外部导入的网格模型，必要时进行网格修复</w:t>
            </w:r>
          </w:p>
        </w:tc>
      </w:tr>
      <w:tr w14:paraId="1AE4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43061C90">
            <w:pPr>
              <w:rPr>
                <w:color w:val="08090C"/>
              </w:rPr>
            </w:pPr>
            <w:r>
              <w:rPr>
                <w:rFonts w:hint="eastAsia"/>
              </w:rPr>
              <w:t>软件生成网格</w:t>
            </w:r>
          </w:p>
        </w:tc>
        <w:tc>
          <w:tcPr>
            <w:tcW w:w="6359" w:type="dxa"/>
            <w:tcBorders>
              <w:top w:val="nil"/>
              <w:left w:val="nil"/>
              <w:bottom w:val="nil"/>
              <w:right w:val="nil"/>
            </w:tcBorders>
            <w:shd w:val="clear" w:color="auto" w:fill="FFFFFF"/>
            <w:vAlign w:val="top"/>
          </w:tcPr>
          <w:p w14:paraId="5C82A444">
            <w:r>
              <w:rPr>
                <w:rFonts w:hint="eastAsia"/>
              </w:rPr>
              <w:t>软件自身算法生成的非结构化网格，检查其质量指标优劣</w:t>
            </w:r>
          </w:p>
        </w:tc>
      </w:tr>
    </w:tbl>
    <w:p w14:paraId="182211B1">
      <w:pPr>
        <w:pStyle w:val="11"/>
        <w:bidi w:val="0"/>
      </w:pPr>
      <w:r>
        <w:rPr>
          <w:rFonts w:hint="eastAsia"/>
        </w:rPr>
        <w:t>模块输出</w:t>
      </w:r>
    </w:p>
    <w:p w14:paraId="15D31372">
      <w:pPr>
        <w:ind w:firstLine="480" w:firstLineChars="200"/>
      </w:pPr>
      <w:r>
        <w:rPr>
          <w:rFonts w:hint="eastAsia"/>
        </w:rPr>
        <w:t>对于修复的外部网格，输出质量良好的优化后网格模型。质量检测功能提供不同质量指标统计分析和显示。如：二面角指标、非正交性指标、长宽比指标等的cell单元数量和统计占比。</w:t>
      </w:r>
    </w:p>
    <w:p w14:paraId="5D9DC877">
      <w:pPr>
        <w:pStyle w:val="10"/>
        <w:bidi w:val="0"/>
      </w:pPr>
      <w:r>
        <w:rPr>
          <w:rFonts w:hint="eastAsia"/>
        </w:rPr>
        <w:t>模块程序设计细节</w:t>
      </w:r>
    </w:p>
    <w:p w14:paraId="71D05B07">
      <w:pPr>
        <w:pStyle w:val="11"/>
        <w:bidi w:val="0"/>
      </w:pPr>
      <w:r>
        <w:rPr>
          <w:rFonts w:hint="eastAsia"/>
        </w:rPr>
        <w:t>模块主要结构</w:t>
      </w:r>
    </w:p>
    <w:p w14:paraId="47E4A444">
      <w:pPr>
        <w:ind w:firstLine="480" w:firstLineChars="200"/>
      </w:pPr>
      <w:r>
        <w:rPr>
          <w:rFonts w:hint="eastAsia"/>
        </w:rPr>
        <w:t>具备网格质量检查和修复功能。检查项包括非正交性、偏斜度和长宽比指标的检查，修复是对网格的穿刺、自相交、重合等缺陷的检测和修复。</w:t>
      </w:r>
    </w:p>
    <w:p w14:paraId="297EA942">
      <w:pPr>
        <w:rPr>
          <w:b/>
          <w:bCs/>
        </w:rPr>
      </w:pPr>
      <w:r>
        <w:rPr>
          <w:rFonts w:hint="eastAsia"/>
          <w:b/>
          <w:bCs/>
        </w:rPr>
        <w:t>网格检查</w:t>
      </w:r>
    </w:p>
    <w:p w14:paraId="7B3019AC">
      <w:pPr>
        <w:ind w:firstLine="480" w:firstLineChars="200"/>
      </w:pPr>
      <w:r>
        <w:rPr>
          <w:rFonts w:hint="eastAsia"/>
        </w:rPr>
        <w:t>完成网格剖分后，可按如下步骤进行网格质量检查，检查项包括非正交性、偏斜度和长宽比：</w:t>
      </w:r>
    </w:p>
    <w:p w14:paraId="7F55CD5F">
      <w:pPr>
        <w:pStyle w:val="41"/>
      </w:pPr>
      <w:r>
        <w:drawing>
          <wp:inline distT="0" distB="0" distL="0" distR="0">
            <wp:extent cx="5274310" cy="358775"/>
            <wp:effectExtent l="0" t="0" r="2540" b="3175"/>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pic:cNvPicPr>
                  </pic:nvPicPr>
                  <pic:blipFill>
                    <a:blip r:embed="rId118"/>
                    <a:srcRect t="31893"/>
                    <a:stretch>
                      <a:fillRect/>
                    </a:stretch>
                  </pic:blipFill>
                  <pic:spPr>
                    <a:xfrm>
                      <a:off x="0" y="0"/>
                      <a:ext cx="5274310" cy="359390"/>
                    </a:xfrm>
                    <a:prstGeom prst="rect">
                      <a:avLst/>
                    </a:prstGeom>
                    <a:ln>
                      <a:noFill/>
                    </a:ln>
                  </pic:spPr>
                </pic:pic>
              </a:graphicData>
            </a:graphic>
          </wp:inline>
        </w:drawing>
      </w:r>
    </w:p>
    <w:p w14:paraId="19B4B950">
      <w:pPr>
        <w:pStyle w:val="41"/>
      </w:pPr>
      <w:r>
        <w:drawing>
          <wp:inline distT="0" distB="0" distL="0" distR="0">
            <wp:extent cx="3638550" cy="2933700"/>
            <wp:effectExtent l="0" t="0" r="0" b="0"/>
            <wp:docPr id="11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 descr="图形用户界面, 应用程序&#10;&#10;描述已自动生成"/>
                    <pic:cNvPicPr>
                      <a:picLocks noChangeAspect="1"/>
                    </pic:cNvPicPr>
                  </pic:nvPicPr>
                  <pic:blipFill>
                    <a:blip r:embed="rId119"/>
                    <a:stretch>
                      <a:fillRect/>
                    </a:stretch>
                  </pic:blipFill>
                  <pic:spPr>
                    <a:xfrm>
                      <a:off x="0" y="0"/>
                      <a:ext cx="3638737" cy="2933851"/>
                    </a:xfrm>
                    <a:prstGeom prst="rect">
                      <a:avLst/>
                    </a:prstGeom>
                  </pic:spPr>
                </pic:pic>
              </a:graphicData>
            </a:graphic>
          </wp:inline>
        </w:drawing>
      </w:r>
    </w:p>
    <w:p w14:paraId="4535F905">
      <w:pPr>
        <w:pStyle w:val="41"/>
      </w:pPr>
      <w:r>
        <w:drawing>
          <wp:inline distT="0" distB="0" distL="0" distR="0">
            <wp:extent cx="4114800" cy="2379345"/>
            <wp:effectExtent l="0" t="0" r="0" b="1905"/>
            <wp:docPr id="115" name="图片 1" descr="图形用户界面,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 descr="图形用户界面, 文本&#10;&#10;中度可信度描述已自动生成"/>
                    <pic:cNvPicPr>
                      <a:picLocks noChangeAspect="1"/>
                    </pic:cNvPicPr>
                  </pic:nvPicPr>
                  <pic:blipFill>
                    <a:blip r:embed="rId120"/>
                    <a:stretch>
                      <a:fillRect/>
                    </a:stretch>
                  </pic:blipFill>
                  <pic:spPr>
                    <a:xfrm>
                      <a:off x="0" y="0"/>
                      <a:ext cx="4118292" cy="2381925"/>
                    </a:xfrm>
                    <a:prstGeom prst="rect">
                      <a:avLst/>
                    </a:prstGeom>
                  </pic:spPr>
                </pic:pic>
              </a:graphicData>
            </a:graphic>
          </wp:inline>
        </w:drawing>
      </w:r>
    </w:p>
    <w:p w14:paraId="429F0F2E">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53</w:t>
      </w:r>
      <w:r>
        <w:fldChar w:fldCharType="end"/>
      </w:r>
      <w:r>
        <w:rPr>
          <w:rFonts w:hint="eastAsia"/>
        </w:rPr>
        <w:t>网格质量检查步骤</w:t>
      </w:r>
    </w:p>
    <w:p w14:paraId="6B1633CC">
      <w:pPr>
        <w:rPr>
          <w:b/>
          <w:bCs/>
        </w:rPr>
      </w:pPr>
      <w:r>
        <w:rPr>
          <w:rFonts w:hint="eastAsia"/>
          <w:b/>
          <w:bCs/>
        </w:rPr>
        <w:t>网格检测和修复功能</w:t>
      </w:r>
    </w:p>
    <w:p w14:paraId="1A7AC171">
      <w:r>
        <w:rPr>
          <w:rFonts w:hint="eastAsia"/>
        </w:rPr>
        <w:t>检测功能包括：</w:t>
      </w:r>
    </w:p>
    <w:p w14:paraId="725BBB07">
      <w:pPr>
        <w:pStyle w:val="39"/>
        <w:numPr>
          <w:ilvl w:val="0"/>
          <w:numId w:val="17"/>
        </w:numPr>
        <w:ind w:firstLineChars="0"/>
      </w:pPr>
      <w:r>
        <w:rPr>
          <w:rFonts w:hint="eastAsia"/>
        </w:rPr>
        <w:t>穿刺面检测</w:t>
      </w:r>
    </w:p>
    <w:p w14:paraId="4422F779">
      <w:pPr>
        <w:pStyle w:val="39"/>
        <w:numPr>
          <w:ilvl w:val="0"/>
          <w:numId w:val="17"/>
        </w:numPr>
        <w:ind w:firstLineChars="0"/>
      </w:pPr>
      <w:r>
        <w:rPr>
          <w:rFonts w:hint="eastAsia"/>
        </w:rPr>
        <w:t>面网格质量检测</w:t>
      </w:r>
    </w:p>
    <w:p w14:paraId="0C7CC795">
      <w:pPr>
        <w:pStyle w:val="39"/>
        <w:numPr>
          <w:ilvl w:val="0"/>
          <w:numId w:val="17"/>
        </w:numPr>
        <w:ind w:firstLineChars="0"/>
      </w:pPr>
      <w:r>
        <w:rPr>
          <w:rFonts w:hint="eastAsia"/>
        </w:rPr>
        <w:t>面接近值检测</w:t>
      </w:r>
    </w:p>
    <w:p w14:paraId="2A0164D0">
      <w:pPr>
        <w:pStyle w:val="39"/>
        <w:numPr>
          <w:ilvl w:val="0"/>
          <w:numId w:val="17"/>
        </w:numPr>
        <w:ind w:firstLineChars="0"/>
      </w:pPr>
      <w:r>
        <w:rPr>
          <w:rFonts w:hint="eastAsia"/>
        </w:rPr>
        <w:t>自由边检测</w:t>
      </w:r>
    </w:p>
    <w:p w14:paraId="1285568F">
      <w:pPr>
        <w:pStyle w:val="39"/>
        <w:numPr>
          <w:ilvl w:val="0"/>
          <w:numId w:val="17"/>
        </w:numPr>
        <w:ind w:firstLineChars="0"/>
      </w:pPr>
      <w:r>
        <w:rPr>
          <w:rFonts w:hint="eastAsia"/>
        </w:rPr>
        <w:t>多重边检测</w:t>
      </w:r>
    </w:p>
    <w:p w14:paraId="20565B02">
      <w:pPr>
        <w:pStyle w:val="39"/>
        <w:numPr>
          <w:ilvl w:val="0"/>
          <w:numId w:val="17"/>
        </w:numPr>
        <w:ind w:firstLineChars="0"/>
      </w:pPr>
      <w:r>
        <w:rPr>
          <w:rFonts w:hint="eastAsia"/>
        </w:rPr>
        <w:t>多重点检测</w:t>
      </w:r>
    </w:p>
    <w:p w14:paraId="67318AE8">
      <w:r>
        <w:rPr>
          <w:rFonts w:hint="eastAsia"/>
        </w:rPr>
        <w:t>修复功能包括：</w:t>
      </w:r>
    </w:p>
    <w:p w14:paraId="72AAC4C3">
      <w:pPr>
        <w:pStyle w:val="39"/>
        <w:numPr>
          <w:ilvl w:val="0"/>
          <w:numId w:val="18"/>
        </w:numPr>
        <w:ind w:firstLineChars="0"/>
      </w:pPr>
      <w:r>
        <w:rPr>
          <w:rFonts w:hint="eastAsia"/>
        </w:rPr>
        <w:t>穿刺面修复</w:t>
      </w:r>
    </w:p>
    <w:p w14:paraId="1C4B6EEB">
      <w:pPr>
        <w:pStyle w:val="39"/>
        <w:numPr>
          <w:ilvl w:val="0"/>
          <w:numId w:val="18"/>
        </w:numPr>
        <w:ind w:firstLineChars="0"/>
      </w:pPr>
      <w:r>
        <w:rPr>
          <w:rFonts w:hint="eastAsia"/>
        </w:rPr>
        <w:t>面网格质量修复</w:t>
      </w:r>
    </w:p>
    <w:p w14:paraId="14EAED70">
      <w:pPr>
        <w:pStyle w:val="39"/>
        <w:numPr>
          <w:ilvl w:val="0"/>
          <w:numId w:val="18"/>
        </w:numPr>
        <w:ind w:firstLineChars="0"/>
      </w:pPr>
      <w:r>
        <w:rPr>
          <w:rFonts w:hint="eastAsia"/>
        </w:rPr>
        <w:t>面接近值修复</w:t>
      </w:r>
    </w:p>
    <w:p w14:paraId="13A3A0C8">
      <w:pPr>
        <w:pStyle w:val="39"/>
        <w:numPr>
          <w:ilvl w:val="0"/>
          <w:numId w:val="18"/>
        </w:numPr>
        <w:ind w:firstLineChars="0"/>
      </w:pPr>
      <w:r>
        <w:rPr>
          <w:rFonts w:hint="eastAsia"/>
        </w:rPr>
        <w:t>自由边修复</w:t>
      </w:r>
    </w:p>
    <w:p w14:paraId="075BC9E3">
      <w:pPr>
        <w:pStyle w:val="39"/>
        <w:numPr>
          <w:ilvl w:val="0"/>
          <w:numId w:val="18"/>
        </w:numPr>
        <w:ind w:firstLineChars="0"/>
      </w:pPr>
      <w:r>
        <w:rPr>
          <w:rFonts w:hint="eastAsia"/>
        </w:rPr>
        <w:t>多重边修复</w:t>
      </w:r>
    </w:p>
    <w:p w14:paraId="675CC9E7">
      <w:pPr>
        <w:pStyle w:val="39"/>
        <w:numPr>
          <w:ilvl w:val="0"/>
          <w:numId w:val="18"/>
        </w:numPr>
        <w:ind w:firstLineChars="0"/>
      </w:pPr>
      <w:r>
        <w:rPr>
          <w:rFonts w:hint="eastAsia"/>
        </w:rPr>
        <w:t>多重点修复</w:t>
      </w:r>
    </w:p>
    <w:p w14:paraId="2787622F">
      <w:pPr>
        <w:ind w:firstLine="480" w:firstLineChars="200"/>
      </w:pPr>
      <w:r>
        <w:rPr>
          <w:rFonts w:hint="eastAsia"/>
        </w:rPr>
        <w:t>模块同时提供了六种缺陷的一键式“自动检测”功能。修复模块提供了一键修复的“自动修复”功能。</w:t>
      </w:r>
    </w:p>
    <w:p w14:paraId="0FCE678A">
      <w:pPr>
        <w:ind w:firstLine="480" w:firstLineChars="200"/>
      </w:pPr>
      <w:r>
        <w:rPr>
          <w:rFonts w:hint="eastAsia"/>
        </w:rPr>
        <w:t>网格修复界面如下图所示</w:t>
      </w:r>
    </w:p>
    <w:p w14:paraId="7C66D107">
      <w:pPr>
        <w:pStyle w:val="41"/>
      </w:pPr>
      <w:r>
        <w:drawing>
          <wp:inline distT="0" distB="0" distL="114300" distR="114300">
            <wp:extent cx="5266690" cy="2855595"/>
            <wp:effectExtent l="0" t="0" r="10160" b="190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121"/>
                    <a:stretch>
                      <a:fillRect/>
                    </a:stretch>
                  </pic:blipFill>
                  <pic:spPr>
                    <a:xfrm>
                      <a:off x="0" y="0"/>
                      <a:ext cx="5266690" cy="2855595"/>
                    </a:xfrm>
                    <a:prstGeom prst="rect">
                      <a:avLst/>
                    </a:prstGeom>
                    <a:noFill/>
                    <a:ln>
                      <a:noFill/>
                    </a:ln>
                  </pic:spPr>
                </pic:pic>
              </a:graphicData>
            </a:graphic>
          </wp:inline>
        </w:drawing>
      </w:r>
    </w:p>
    <w:p w14:paraId="0F6DE6B7">
      <w:pPr>
        <w:pStyle w:val="4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54</w:t>
      </w:r>
      <w:r>
        <w:fldChar w:fldCharType="end"/>
      </w:r>
      <w:r>
        <w:t>网格</w:t>
      </w:r>
      <w:r>
        <w:rPr>
          <w:rFonts w:hint="eastAsia"/>
        </w:rPr>
        <w:t>修复</w:t>
      </w:r>
    </w:p>
    <w:p w14:paraId="2E3115CC">
      <w:pPr>
        <w:pStyle w:val="41"/>
      </w:pPr>
    </w:p>
    <w:p w14:paraId="1E315A9A">
      <w:pPr>
        <w:pStyle w:val="11"/>
        <w:bidi w:val="0"/>
      </w:pPr>
      <w:r>
        <w:rPr>
          <w:rFonts w:hint="eastAsia"/>
        </w:rPr>
        <w:t>算法实现</w:t>
      </w:r>
    </w:p>
    <w:p w14:paraId="0D593162">
      <w:pPr>
        <w:ind w:firstLine="480" w:firstLineChars="200"/>
      </w:pPr>
      <w:r>
        <w:t>以下是网格检查算法实现，以四面体网格为例。</w:t>
      </w:r>
    </w:p>
    <w:p w14:paraId="31C839BF">
      <w:pPr>
        <w:numPr>
          <w:ilvl w:val="0"/>
          <w:numId w:val="19"/>
        </w:numPr>
        <w:ind w:left="420" w:leftChars="0" w:hanging="420" w:firstLineChars="0"/>
      </w:pPr>
      <w:r>
        <w:t>输入数据结构</w:t>
      </w:r>
    </w:p>
    <w:p w14:paraId="695C1041">
      <w:r>
        <w:t>假设网格数据由以下两部分组成：</w:t>
      </w:r>
    </w:p>
    <w:p w14:paraId="0BE86C7A">
      <w:r>
        <w:t>vertices：顶点坐标，形状为 (n, 3)，表示 n 个三维顶点。</w:t>
      </w:r>
    </w:p>
    <w:p w14:paraId="6E963625">
      <w:r>
        <w:t>tetrahedra：四面体索引，形状为 (m, 4)，表示 m 个四面体，每个四面体由 4 个顶点索引组成。</w:t>
      </w:r>
    </w:p>
    <w:p w14:paraId="13A821A1">
      <w:pPr>
        <w:numPr>
          <w:ilvl w:val="0"/>
          <w:numId w:val="19"/>
        </w:numPr>
        <w:ind w:left="420" w:leftChars="0" w:hanging="420" w:firstLineChars="0"/>
      </w:pPr>
      <w:r>
        <w:t>检查内容</w:t>
      </w:r>
    </w:p>
    <w:p w14:paraId="341EDE74">
      <w:r>
        <w:t>四面体体积检查：确保每个四面体的体积为正。</w:t>
      </w:r>
    </w:p>
    <w:p w14:paraId="1F48CE20">
      <w:r>
        <w:t>顶点索引检查：确保四面体索引不越界。</w:t>
      </w:r>
    </w:p>
    <w:p w14:paraId="1105F3D7">
      <w:r>
        <w:t>边界检查：检查网格是否有开放的边界。</w:t>
      </w:r>
    </w:p>
    <w:p w14:paraId="2C683CEC">
      <w:pPr>
        <w:pStyle w:val="10"/>
        <w:bidi w:val="0"/>
      </w:pPr>
      <w:r>
        <w:rPr>
          <w:rFonts w:hint="eastAsia"/>
        </w:rPr>
        <w:t>依赖关系</w:t>
      </w:r>
    </w:p>
    <w:p w14:paraId="35F5FDF4">
      <w:pPr>
        <w:pStyle w:val="39"/>
        <w:numPr>
          <w:ilvl w:val="0"/>
          <w:numId w:val="9"/>
        </w:numPr>
        <w:ind w:firstLineChars="0"/>
      </w:pPr>
      <w:r>
        <w:t>内部依赖：</w:t>
      </w:r>
    </w:p>
    <w:p w14:paraId="391C59C6">
      <w:pPr>
        <w:pStyle w:val="39"/>
        <w:numPr>
          <w:ilvl w:val="0"/>
          <w:numId w:val="10"/>
        </w:numPr>
        <w:ind w:firstLineChars="0"/>
      </w:pPr>
      <w:r>
        <w:t>qxSurface：</w:t>
      </w:r>
      <w:r>
        <w:rPr>
          <w:rFonts w:hint="eastAsia"/>
        </w:rPr>
        <w:t>表面网格处理算法类</w:t>
      </w:r>
    </w:p>
    <w:p w14:paraId="0FACDC7F">
      <w:pPr>
        <w:pStyle w:val="39"/>
        <w:numPr>
          <w:ilvl w:val="0"/>
          <w:numId w:val="10"/>
        </w:numPr>
        <w:ind w:firstLineChars="0"/>
      </w:pPr>
      <w:r>
        <w:t>qxGeom：</w:t>
      </w:r>
      <w:r>
        <w:rPr>
          <w:rFonts w:hint="eastAsia"/>
        </w:rPr>
        <w:t>几何对象基类</w:t>
      </w:r>
    </w:p>
    <w:p w14:paraId="157BDCE0">
      <w:pPr>
        <w:pStyle w:val="39"/>
        <w:numPr>
          <w:ilvl w:val="0"/>
          <w:numId w:val="10"/>
        </w:numPr>
        <w:ind w:firstLineChars="0"/>
      </w:pPr>
      <w:r>
        <w:t>qxVolume：</w:t>
      </w:r>
      <w:r>
        <w:rPr>
          <w:rFonts w:hint="eastAsia"/>
        </w:rPr>
        <w:t>体网格算法类</w:t>
      </w:r>
    </w:p>
    <w:p w14:paraId="3C5E4609">
      <w:pPr>
        <w:pStyle w:val="39"/>
        <w:numPr>
          <w:ilvl w:val="0"/>
          <w:numId w:val="11"/>
        </w:numPr>
        <w:ind w:firstLineChars="0"/>
      </w:pPr>
      <w:r>
        <w:t>外部库：</w:t>
      </w:r>
    </w:p>
    <w:p w14:paraId="46BC9C8A">
      <w:pPr>
        <w:pStyle w:val="39"/>
        <w:numPr>
          <w:ilvl w:val="0"/>
          <w:numId w:val="10"/>
        </w:numPr>
        <w:ind w:firstLineChars="0"/>
      </w:pPr>
      <w:r>
        <w:rPr>
          <w:rFonts w:hint="eastAsia"/>
        </w:rPr>
        <w:t>gmsh</w:t>
      </w:r>
      <w:r>
        <w:t>：</w:t>
      </w:r>
      <w:r>
        <w:rPr>
          <w:rFonts w:hint="eastAsia"/>
        </w:rPr>
        <w:t>网格生成算法库</w:t>
      </w:r>
    </w:p>
    <w:p w14:paraId="440B8604">
      <w:pPr>
        <w:pStyle w:val="10"/>
        <w:bidi w:val="0"/>
      </w:pPr>
      <w:r>
        <w:rPr>
          <w:rFonts w:hint="eastAsia"/>
        </w:rPr>
        <w:t>异常处理</w:t>
      </w:r>
    </w:p>
    <w:p w14:paraId="09212C3C">
      <w:r>
        <w:rPr>
          <w:rFonts w:hint="eastAsia"/>
        </w:rPr>
        <w:t>对于该模块存在的异常情况，进行下表内方法处理</w:t>
      </w:r>
    </w:p>
    <w:p w14:paraId="58AAB909">
      <w:pPr>
        <w:pStyle w:val="14"/>
        <w:ind w:firstLine="248"/>
      </w:pPr>
      <w:r>
        <w:t xml:space="preserve">表 </w:t>
      </w:r>
      <w:r>
        <w:fldChar w:fldCharType="begin"/>
      </w:r>
      <w:r>
        <w:instrText xml:space="preserve"> SEQ 表 \* ARABIC </w:instrText>
      </w:r>
      <w:r>
        <w:fldChar w:fldCharType="separate"/>
      </w:r>
      <w:r>
        <w:t>15</w:t>
      </w:r>
      <w:r>
        <w:fldChar w:fldCharType="end"/>
      </w:r>
      <w:r>
        <w:rPr>
          <w:rFonts w:hint="eastAsia"/>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6"/>
        <w:gridCol w:w="4734"/>
      </w:tblGrid>
      <w:tr w14:paraId="0760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88973CD">
            <w:r>
              <w:rPr>
                <w:rFonts w:hint="eastAsia"/>
              </w:rPr>
              <w:t>异常类型</w:t>
            </w:r>
          </w:p>
        </w:tc>
        <w:tc>
          <w:tcPr>
            <w:tcW w:w="2778" w:type="pct"/>
          </w:tcPr>
          <w:p w14:paraId="3C2C37AB">
            <w:r>
              <w:rPr>
                <w:rFonts w:hint="eastAsia"/>
              </w:rPr>
              <w:t>处理方式</w:t>
            </w:r>
          </w:p>
        </w:tc>
      </w:tr>
      <w:tr w14:paraId="4A5E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1BC703C8">
            <w:r>
              <w:rPr>
                <w:rFonts w:hint="eastAsia"/>
              </w:rPr>
              <w:t>文件不存在终止程序</w:t>
            </w:r>
          </w:p>
        </w:tc>
        <w:tc>
          <w:tcPr>
            <w:tcW w:w="2778" w:type="pct"/>
          </w:tcPr>
          <w:p w14:paraId="3CE8CF1F">
            <w:r>
              <w:rPr>
                <w:rFonts w:hint="eastAsia"/>
              </w:rPr>
              <w:t>返回错误码 101</w:t>
            </w:r>
          </w:p>
        </w:tc>
      </w:tr>
      <w:tr w14:paraId="4AA4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D060B14">
            <w:r>
              <w:rPr>
                <w:rFonts w:hint="eastAsia"/>
              </w:rPr>
              <w:t>修复处理失败</w:t>
            </w:r>
          </w:p>
        </w:tc>
        <w:tc>
          <w:tcPr>
            <w:tcW w:w="2778" w:type="pct"/>
          </w:tcPr>
          <w:p w14:paraId="5BE3BBB5">
            <w:r>
              <w:rPr>
                <w:rFonts w:hint="eastAsia"/>
              </w:rPr>
              <w:t>捕捉异常并返回错误信息</w:t>
            </w:r>
          </w:p>
        </w:tc>
      </w:tr>
      <w:tr w14:paraId="1A0B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332B6483">
            <w:r>
              <w:t>内存分配失败</w:t>
            </w:r>
          </w:p>
        </w:tc>
        <w:tc>
          <w:tcPr>
            <w:tcW w:w="2778" w:type="pct"/>
          </w:tcPr>
          <w:p w14:paraId="22BBCF48">
            <w:r>
              <w:t>终止程序，dump 当前配置</w:t>
            </w:r>
          </w:p>
        </w:tc>
      </w:tr>
    </w:tbl>
    <w:p w14:paraId="43154AD2">
      <w:pPr>
        <w:pStyle w:val="10"/>
        <w:bidi w:val="0"/>
      </w:pPr>
      <w:r>
        <w:rPr>
          <w:rFonts w:hint="eastAsia"/>
        </w:rPr>
        <w:t>性能优化</w:t>
      </w:r>
    </w:p>
    <w:p w14:paraId="22E4310F">
      <w:pPr>
        <w:pStyle w:val="11"/>
        <w:bidi w:val="0"/>
        <w:rPr>
          <w:b w:val="0"/>
          <w:bCs/>
        </w:rPr>
      </w:pPr>
      <w:r>
        <w:rPr>
          <w:rFonts w:hint="eastAsia"/>
          <w:b w:val="0"/>
          <w:bCs/>
        </w:rPr>
        <w:t>BVH层次包围盒：快速进行</w:t>
      </w:r>
      <w:r>
        <w:rPr>
          <w:b w:val="0"/>
          <w:bCs/>
        </w:rPr>
        <w:t>大量求相交测试</w:t>
      </w:r>
    </w:p>
    <w:p w14:paraId="56F79858">
      <w:pPr>
        <w:pStyle w:val="11"/>
        <w:bidi w:val="0"/>
        <w:rPr>
          <w:b w:val="0"/>
          <w:bCs/>
        </w:rPr>
      </w:pPr>
      <w:r>
        <w:rPr>
          <w:rFonts w:hint="eastAsia"/>
          <w:b w:val="0"/>
          <w:bCs/>
        </w:rPr>
        <w:t>并行分支检测</w:t>
      </w:r>
      <w:r>
        <w:rPr>
          <w:b w:val="0"/>
          <w:bCs/>
        </w:rPr>
        <w:t>：</w:t>
      </w:r>
      <w:r>
        <w:rPr>
          <w:rFonts w:hint="eastAsia"/>
          <w:b w:val="0"/>
          <w:bCs/>
        </w:rPr>
        <w:t>对于层次包围盒的叶子节点进行并行化处理，提高检测和优化的算法效率</w:t>
      </w:r>
      <w:r>
        <w:rPr>
          <w:b w:val="0"/>
          <w:bCs/>
        </w:rPr>
        <w:t xml:space="preserve"> </w:t>
      </w:r>
    </w:p>
    <w:p w14:paraId="3C8DD5C1">
      <w:pPr>
        <w:pStyle w:val="8"/>
        <w:bidi w:val="0"/>
        <w:rPr>
          <w:rFonts w:hint="eastAsia"/>
        </w:rPr>
      </w:pPr>
      <w:r>
        <w:rPr>
          <w:rFonts w:hint="eastAsia"/>
        </w:rPr>
        <w:t>模块功能具体实现算例</w:t>
      </w:r>
    </w:p>
    <w:p w14:paraId="1B62C482">
      <w:pPr>
        <w:pStyle w:val="9"/>
        <w:bidi w:val="0"/>
      </w:pPr>
      <w:r>
        <w:rPr>
          <w:rFonts w:hint="eastAsia"/>
        </w:rPr>
        <w:t>四面体网格生成算例</w:t>
      </w:r>
    </w:p>
    <w:p w14:paraId="540BAF95">
      <w:pPr>
        <w:ind w:firstLine="480" w:firstLineChars="200"/>
        <w:rPr>
          <w:rFonts w:hint="eastAsia"/>
        </w:rPr>
      </w:pPr>
      <w:r>
        <w:rPr>
          <w:rFonts w:hint="eastAsia"/>
        </w:rPr>
        <w:t>模块能够生成质量良好的四面体剖分，如下图所示，为飞机外流场区域的剖分实例。通过对飞机模型添加空气包围盒并剖分外流场区域，能够生成飞机气动仿真所需要的网格算例。</w:t>
      </w:r>
    </w:p>
    <w:p w14:paraId="4C712939">
      <w:pPr>
        <w:jc w:val="center"/>
      </w:pPr>
      <w:r>
        <w:drawing>
          <wp:inline distT="0" distB="0" distL="0" distR="0">
            <wp:extent cx="4747260" cy="2734310"/>
            <wp:effectExtent l="0" t="0" r="15240" b="8890"/>
            <wp:docPr id="1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4"/>
                    <pic:cNvPicPr>
                      <a:picLocks noChangeAspect="1"/>
                    </pic:cNvPicPr>
                  </pic:nvPicPr>
                  <pic:blipFill>
                    <a:blip r:embed="rId122"/>
                    <a:stretch>
                      <a:fillRect/>
                    </a:stretch>
                  </pic:blipFill>
                  <pic:spPr>
                    <a:xfrm>
                      <a:off x="0" y="0"/>
                      <a:ext cx="4754896" cy="2738673"/>
                    </a:xfrm>
                    <a:prstGeom prst="rect">
                      <a:avLst/>
                    </a:prstGeom>
                  </pic:spPr>
                </pic:pic>
              </a:graphicData>
            </a:graphic>
          </wp:inline>
        </w:drawing>
      </w:r>
    </w:p>
    <w:p w14:paraId="654B614F">
      <w:pPr>
        <w:pStyle w:val="14"/>
      </w:pPr>
      <w:r>
        <w:t xml:space="preserve">图 </w:t>
      </w:r>
      <w:r>
        <w:fldChar w:fldCharType="begin"/>
      </w:r>
      <w:r>
        <w:instrText xml:space="preserve"> SEQ 图 \* ARABIC </w:instrText>
      </w:r>
      <w:r>
        <w:fldChar w:fldCharType="separate"/>
      </w:r>
      <w:r>
        <w:t>55</w:t>
      </w:r>
      <w:r>
        <w:fldChar w:fldCharType="end"/>
      </w:r>
      <w:r>
        <w:rPr>
          <w:rFonts w:hint="eastAsia"/>
        </w:rPr>
        <w:t>四面体网格生成算例</w:t>
      </w:r>
    </w:p>
    <w:p w14:paraId="2E2794B9">
      <w:pPr>
        <w:ind w:firstLine="480" w:firstLineChars="200"/>
        <w:rPr>
          <w:rFonts w:hint="eastAsia"/>
        </w:rPr>
      </w:pPr>
      <w:r>
        <w:rPr>
          <w:rFonts w:hint="eastAsia"/>
        </w:rPr>
        <w:t>四面体剖分可以添加棱柱边界层。如下图所示，为飞机机体表面添加了边界层后的剖分效果。这样剖分生成的是混合四面体网格、棱柱和金字塔等不同单元的混合网格。</w:t>
      </w:r>
    </w:p>
    <w:p w14:paraId="4B8FA0DF">
      <w:pPr>
        <w:pStyle w:val="3"/>
        <w:spacing w:before="156" w:after="156"/>
        <w:ind w:firstLine="332"/>
        <w:rPr>
          <w:rFonts w:hint="eastAsia"/>
        </w:rPr>
      </w:pPr>
      <w:r>
        <mc:AlternateContent>
          <mc:Choice Requires="wpg">
            <w:drawing>
              <wp:inline distT="0" distB="0" distL="0" distR="0">
                <wp:extent cx="4552950" cy="2997200"/>
                <wp:effectExtent l="0" t="0" r="0" b="12700"/>
                <wp:docPr id="1262294431" name="组合 1"/>
                <wp:cNvGraphicFramePr/>
                <a:graphic xmlns:a="http://schemas.openxmlformats.org/drawingml/2006/main">
                  <a:graphicData uri="http://schemas.microsoft.com/office/word/2010/wordprocessingGroup">
                    <wpg:wgp>
                      <wpg:cNvGrpSpPr/>
                      <wpg:grpSpPr>
                        <a:xfrm>
                          <a:off x="0" y="0"/>
                          <a:ext cx="4552950" cy="2997200"/>
                          <a:chOff x="0" y="0"/>
                          <a:chExt cx="9582" cy="6966"/>
                        </a:xfrm>
                      </wpg:grpSpPr>
                      <pic:pic xmlns:pic="http://schemas.openxmlformats.org/drawingml/2006/picture">
                        <pic:nvPicPr>
                          <pic:cNvPr id="2013370465" name="图片 2013370465"/>
                          <pic:cNvPicPr>
                            <a:picLocks noChangeAspect="1"/>
                          </pic:cNvPicPr>
                        </pic:nvPicPr>
                        <pic:blipFill>
                          <a:blip r:embed="rId123"/>
                          <a:stretch>
                            <a:fillRect/>
                          </a:stretch>
                        </pic:blipFill>
                        <pic:spPr>
                          <a:xfrm>
                            <a:off x="0" y="0"/>
                            <a:ext cx="8547" cy="5343"/>
                          </a:xfrm>
                          <a:prstGeom prst="rect">
                            <a:avLst/>
                          </a:prstGeom>
                        </pic:spPr>
                      </pic:pic>
                      <pic:pic xmlns:pic="http://schemas.openxmlformats.org/drawingml/2006/picture">
                        <pic:nvPicPr>
                          <pic:cNvPr id="1258211227" name="图片 1258211227"/>
                          <pic:cNvPicPr>
                            <a:picLocks noChangeAspect="1"/>
                          </pic:cNvPicPr>
                        </pic:nvPicPr>
                        <pic:blipFill>
                          <a:blip r:embed="rId124"/>
                          <a:stretch>
                            <a:fillRect/>
                          </a:stretch>
                        </pic:blipFill>
                        <pic:spPr>
                          <a:xfrm>
                            <a:off x="6087" y="3905"/>
                            <a:ext cx="3495" cy="3061"/>
                          </a:xfrm>
                          <a:prstGeom prst="rect">
                            <a:avLst/>
                          </a:prstGeom>
                        </pic:spPr>
                      </pic:pic>
                    </wpg:wgp>
                  </a:graphicData>
                </a:graphic>
              </wp:inline>
            </w:drawing>
          </mc:Choice>
          <mc:Fallback>
            <w:pict>
              <v:group id="组合 1" o:spid="_x0000_s1026" o:spt="203" style="height:236pt;width:358.5pt;" coordsize="9582,6966" o:gfxdata="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">
                <o:lock v:ext="edit" aspectratio="f"/>
                <v:shape id="_x0000_s1026" o:spid="_x0000_s1026" o:spt="75" type="#_x0000_t75" style="position:absolute;left:0;top:0;height:5343;width:8547;" filled="f" o:preferrelative="t" stroked="f" coordsize="21600,21600" o:gfxdata="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n/pIfFAAAA4wAAAA8AAAAAAAAAAQAgAAAAIgAAAGRycy9kb3ducmV2LnhtbFBLAQIUABQAAAAI&#10;AIdO4kAzLwWeOwAAADkAAAAQAAAAAAAAAAEAIAAAABQBAABkcnMvc2hhcGV4bWwueG1sUEsFBgAA&#10;AAAGAAYAWwEAAL4DAAAAAA==&#10;">
                  <v:fill on="f" focussize="0,0"/>
                  <v:stroke on="f"/>
                  <v:imagedata r:id="rId123" o:title=""/>
                  <o:lock v:ext="edit" aspectratio="t"/>
                </v:shape>
                <v:shape id="_x0000_s1026" o:spid="_x0000_s1026" o:spt="75" type="#_x0000_t75" style="position:absolute;left:6087;top:3905;height:3061;width:3495;" filled="f" o:preferrelative="t" stroked="f" coordsize="21600,21600" o:gfxdata="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VI&#10;WLzCAAAA4wAAAA8AAAAAAAAAAQAgAAAAIgAAAGRycy9kb3ducmV2LnhtbFBLAQIUABQAAAAIAIdO&#10;4kAzLwWeOwAAADkAAAAQAAAAAAAAAAEAIAAAABEBAABkcnMvc2hhcGV4bWwueG1sUEsFBgAAAAAG&#10;AAYAWwEAALsDAAAAAA==&#10;">
                  <v:fill on="f" focussize="0,0"/>
                  <v:stroke on="f"/>
                  <v:imagedata r:id="rId124" o:title=""/>
                  <o:lock v:ext="edit" aspectratio="t"/>
                </v:shape>
                <w10:wrap type="none"/>
                <w10:anchorlock/>
              </v:group>
            </w:pict>
          </mc:Fallback>
        </mc:AlternateContent>
      </w:r>
    </w:p>
    <w:p w14:paraId="290051BB">
      <w:pPr>
        <w:pStyle w:val="14"/>
      </w:pPr>
      <w:r>
        <w:t xml:space="preserve">图 </w:t>
      </w:r>
      <w:r>
        <w:fldChar w:fldCharType="begin"/>
      </w:r>
      <w:r>
        <w:instrText xml:space="preserve"> SEQ 图 \* ARABIC </w:instrText>
      </w:r>
      <w:r>
        <w:fldChar w:fldCharType="separate"/>
      </w:r>
      <w:r>
        <w:t>56</w:t>
      </w:r>
      <w:r>
        <w:fldChar w:fldCharType="end"/>
      </w:r>
      <w:r>
        <w:rPr>
          <w:rFonts w:hint="eastAsia"/>
        </w:rPr>
        <w:t>带边界层的四面体网格生成算例</w:t>
      </w:r>
    </w:p>
    <w:p w14:paraId="64CE493F">
      <w:pPr>
        <w:ind w:firstLine="480" w:firstLineChars="200"/>
        <w:rPr>
          <w:rFonts w:hint="eastAsia"/>
        </w:rPr>
      </w:pPr>
      <w:r>
        <w:rPr>
          <w:rFonts w:hint="eastAsia"/>
        </w:rPr>
        <w:t>除了四面体网格之外，模块还可以生成表面为全四边形、四边形占优、正三角形和直角三角形等不同表面类型的剖分网格。以适应不同求解器对网格的需要。如下图所示。</w:t>
      </w:r>
    </w:p>
    <w:p w14:paraId="3A307A66">
      <w:r>
        <w:drawing>
          <wp:inline distT="0" distB="0" distL="0" distR="0">
            <wp:extent cx="5274310" cy="2508250"/>
            <wp:effectExtent l="0" t="0" r="2540" b="6350"/>
            <wp:docPr id="26005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55953" name="图片 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a:xfrm>
                      <a:off x="0" y="0"/>
                      <a:ext cx="5274310" cy="2508250"/>
                    </a:xfrm>
                    <a:prstGeom prst="rect">
                      <a:avLst/>
                    </a:prstGeom>
                    <a:noFill/>
                    <a:ln>
                      <a:noFill/>
                    </a:ln>
                  </pic:spPr>
                </pic:pic>
              </a:graphicData>
            </a:graphic>
          </wp:inline>
        </w:drawing>
      </w:r>
    </w:p>
    <w:p w14:paraId="599E6011">
      <w:pPr>
        <w:pStyle w:val="14"/>
      </w:pPr>
      <w:r>
        <w:t xml:space="preserve">图 </w:t>
      </w:r>
      <w:r>
        <w:fldChar w:fldCharType="begin"/>
      </w:r>
      <w:r>
        <w:instrText xml:space="preserve"> SEQ 图 \* ARABIC </w:instrText>
      </w:r>
      <w:r>
        <w:fldChar w:fldCharType="separate"/>
      </w:r>
      <w:r>
        <w:t>57</w:t>
      </w:r>
      <w:r>
        <w:fldChar w:fldCharType="end"/>
      </w:r>
      <w:r>
        <w:rPr>
          <w:rFonts w:hint="eastAsia"/>
        </w:rPr>
        <w:t>多种单元类型混合剖分算例</w:t>
      </w:r>
    </w:p>
    <w:p w14:paraId="224AE167">
      <w:pPr>
        <w:ind w:firstLine="480" w:firstLineChars="200"/>
        <w:rPr>
          <w:rFonts w:hint="eastAsia"/>
        </w:rPr>
      </w:pPr>
      <w:r>
        <w:rPr>
          <w:rFonts w:hint="eastAsia"/>
        </w:rPr>
        <w:t>除了四面体网格类型之外，模块还可以剖分多面体网格类型，如下图所示为汽车的外流场仿真的多面体剖分案例，多边形网格十分适合流体领域的仿真需求。</w:t>
      </w:r>
    </w:p>
    <w:p w14:paraId="5E95A90C">
      <w:pPr>
        <w:pStyle w:val="3"/>
        <w:spacing w:before="156" w:after="156"/>
        <w:ind w:firstLine="332"/>
        <w:rPr>
          <w:rFonts w:hint="eastAsia"/>
        </w:rPr>
      </w:pPr>
      <w:r>
        <w:drawing>
          <wp:inline distT="0" distB="0" distL="0" distR="0">
            <wp:extent cx="5274310" cy="2197735"/>
            <wp:effectExtent l="0" t="0" r="2540" b="12065"/>
            <wp:docPr id="1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
                    <pic:cNvPicPr>
                      <a:picLocks noChangeAspect="1"/>
                    </pic:cNvPicPr>
                  </pic:nvPicPr>
                  <pic:blipFill>
                    <a:blip r:embed="rId126"/>
                    <a:stretch>
                      <a:fillRect/>
                    </a:stretch>
                  </pic:blipFill>
                  <pic:spPr>
                    <a:xfrm>
                      <a:off x="0" y="0"/>
                      <a:ext cx="5274310" cy="2197735"/>
                    </a:xfrm>
                    <a:prstGeom prst="rect">
                      <a:avLst/>
                    </a:prstGeom>
                  </pic:spPr>
                </pic:pic>
              </a:graphicData>
            </a:graphic>
          </wp:inline>
        </w:drawing>
      </w:r>
    </w:p>
    <w:p w14:paraId="0EED6554">
      <w:pPr>
        <w:pStyle w:val="14"/>
      </w:pPr>
      <w:r>
        <w:t xml:space="preserve">图 </w:t>
      </w:r>
      <w:r>
        <w:fldChar w:fldCharType="begin"/>
      </w:r>
      <w:r>
        <w:instrText xml:space="preserve"> SEQ 图 \* ARABIC </w:instrText>
      </w:r>
      <w:r>
        <w:fldChar w:fldCharType="separate"/>
      </w:r>
      <w:r>
        <w:t>58</w:t>
      </w:r>
      <w:r>
        <w:fldChar w:fldCharType="end"/>
      </w:r>
      <w:r>
        <w:rPr>
          <w:rFonts w:hint="eastAsia"/>
        </w:rPr>
        <w:t>多面体网格生成算例</w:t>
      </w:r>
    </w:p>
    <w:p w14:paraId="3008BB92">
      <w:pPr>
        <w:pStyle w:val="9"/>
        <w:bidi w:val="0"/>
      </w:pPr>
      <w:r>
        <w:rPr>
          <w:rFonts w:hint="eastAsia"/>
        </w:rPr>
        <w:t>网格检查和修复算例</w:t>
      </w:r>
    </w:p>
    <w:p w14:paraId="43CF0822">
      <w:pPr>
        <w:ind w:firstLine="480" w:firstLineChars="200"/>
        <w:rPr>
          <w:rFonts w:hint="eastAsia"/>
        </w:rPr>
      </w:pPr>
      <w:r>
        <w:rPr>
          <w:rFonts w:hint="eastAsia"/>
        </w:rPr>
        <w:t>网格检查和修复模块能够对剖分生成的网格进行检查和优化修复。如下为飞机外流场剖分案例的质量检查。通过计算和统计最大非正交度等指标能够很好地衡量本次剖分算例的质量优劣。除了极值指标外，还可以统计显示各个分段区域的占比情况。本算例中绝大多数单元质量指标都小于50度非正交角，说明网格整体上的质量良好。</w:t>
      </w:r>
    </w:p>
    <w:p w14:paraId="0998662F">
      <w:pPr>
        <w:pStyle w:val="2"/>
        <w:jc w:val="center"/>
      </w:pPr>
      <w:r>
        <w:drawing>
          <wp:inline distT="0" distB="0" distL="0" distR="0">
            <wp:extent cx="4105275" cy="2760980"/>
            <wp:effectExtent l="0" t="0" r="9525" b="1270"/>
            <wp:docPr id="4873089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08998" name="图片 5"/>
                    <pic:cNvPicPr>
                      <a:picLocks noChangeAspect="1"/>
                    </pic:cNvPicPr>
                  </pic:nvPicPr>
                  <pic:blipFill>
                    <a:blip r:embed="rId127"/>
                    <a:stretch>
                      <a:fillRect/>
                    </a:stretch>
                  </pic:blipFill>
                  <pic:spPr>
                    <a:xfrm>
                      <a:off x="0" y="0"/>
                      <a:ext cx="4105275" cy="2760980"/>
                    </a:xfrm>
                    <a:prstGeom prst="rect">
                      <a:avLst/>
                    </a:prstGeom>
                  </pic:spPr>
                </pic:pic>
              </a:graphicData>
            </a:graphic>
          </wp:inline>
        </w:drawing>
      </w:r>
    </w:p>
    <w:p w14:paraId="129D657A">
      <w:pPr>
        <w:pStyle w:val="3"/>
        <w:spacing w:before="156" w:after="156"/>
        <w:ind w:firstLine="332"/>
        <w:rPr>
          <w:rFonts w:hint="eastAsia"/>
        </w:rPr>
      </w:pPr>
      <w:r>
        <w:drawing>
          <wp:inline distT="0" distB="0" distL="0" distR="0">
            <wp:extent cx="5274310" cy="3128010"/>
            <wp:effectExtent l="0" t="0" r="2540" b="15240"/>
            <wp:docPr id="1123385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8540" name="图片 10"/>
                    <pic:cNvPicPr>
                      <a:picLocks noChangeAspect="1"/>
                    </pic:cNvPicPr>
                  </pic:nvPicPr>
                  <pic:blipFill>
                    <a:blip r:embed="rId128"/>
                    <a:stretch>
                      <a:fillRect/>
                    </a:stretch>
                  </pic:blipFill>
                  <pic:spPr>
                    <a:xfrm>
                      <a:off x="0" y="0"/>
                      <a:ext cx="5274310" cy="3128010"/>
                    </a:xfrm>
                    <a:prstGeom prst="rect">
                      <a:avLst/>
                    </a:prstGeom>
                  </pic:spPr>
                </pic:pic>
              </a:graphicData>
            </a:graphic>
          </wp:inline>
        </w:drawing>
      </w:r>
    </w:p>
    <w:p w14:paraId="1E80C564">
      <w:pPr>
        <w:pStyle w:val="14"/>
      </w:pPr>
      <w:r>
        <w:t xml:space="preserve">图 </w:t>
      </w:r>
      <w:r>
        <w:fldChar w:fldCharType="begin"/>
      </w:r>
      <w:r>
        <w:instrText xml:space="preserve"> SEQ 图 \* ARABIC </w:instrText>
      </w:r>
      <w:r>
        <w:fldChar w:fldCharType="separate"/>
      </w:r>
      <w:r>
        <w:t>59</w:t>
      </w:r>
      <w:r>
        <w:fldChar w:fldCharType="end"/>
      </w:r>
      <w:r>
        <w:rPr>
          <w:rFonts w:hint="eastAsia"/>
        </w:rPr>
        <w:t>网格质量指标检查算例</w:t>
      </w:r>
    </w:p>
    <w:p w14:paraId="07388945">
      <w:pPr>
        <w:pStyle w:val="2"/>
        <w:ind w:firstLine="480" w:firstLineChars="200"/>
        <w:rPr>
          <w:rFonts w:hint="eastAsia"/>
        </w:rPr>
      </w:pPr>
      <w:r>
        <w:rPr>
          <w:rFonts w:hint="eastAsia"/>
        </w:rPr>
        <w:t>除此之外，检查功能还可以高亮显示出指定编号的单元位置，或者质量较差区域的单元位置，这样为网格缺陷的修复提供检测和支持。如下图所示显示了非正交角大于80的区域，模型能够很好地检测并高亮显示出来。</w:t>
      </w:r>
    </w:p>
    <w:p w14:paraId="063E65FA">
      <w:pPr>
        <w:pStyle w:val="3"/>
        <w:spacing w:before="156" w:after="156"/>
        <w:ind w:firstLine="332"/>
        <w:rPr>
          <w:rFonts w:hint="eastAsia"/>
        </w:rPr>
      </w:pPr>
      <w:r>
        <w:drawing>
          <wp:inline distT="0" distB="0" distL="0" distR="0">
            <wp:extent cx="5274310" cy="2111375"/>
            <wp:effectExtent l="0" t="0" r="2540" b="3175"/>
            <wp:docPr id="14313298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29871" name="图片 3"/>
                    <pic:cNvPicPr>
                      <a:picLocks noChangeAspect="1"/>
                    </pic:cNvPicPr>
                  </pic:nvPicPr>
                  <pic:blipFill>
                    <a:blip r:embed="rId129"/>
                    <a:stretch>
                      <a:fillRect/>
                    </a:stretch>
                  </pic:blipFill>
                  <pic:spPr>
                    <a:xfrm>
                      <a:off x="0" y="0"/>
                      <a:ext cx="5274310" cy="2111375"/>
                    </a:xfrm>
                    <a:prstGeom prst="rect">
                      <a:avLst/>
                    </a:prstGeom>
                  </pic:spPr>
                </pic:pic>
              </a:graphicData>
            </a:graphic>
          </wp:inline>
        </w:drawing>
      </w:r>
    </w:p>
    <w:p w14:paraId="22DEA23B">
      <w:pPr>
        <w:pStyle w:val="14"/>
      </w:pPr>
      <w:r>
        <w:t xml:space="preserve">图 </w:t>
      </w:r>
      <w:r>
        <w:fldChar w:fldCharType="begin"/>
      </w:r>
      <w:r>
        <w:instrText xml:space="preserve"> SEQ 图 \* ARABIC </w:instrText>
      </w:r>
      <w:r>
        <w:fldChar w:fldCharType="separate"/>
      </w:r>
      <w:r>
        <w:t>60</w:t>
      </w:r>
      <w:r>
        <w:fldChar w:fldCharType="end"/>
      </w:r>
      <w:r>
        <w:rPr>
          <w:rFonts w:hint="eastAsia"/>
        </w:rPr>
        <w:t>网格检查算例</w:t>
      </w:r>
    </w:p>
    <w:p w14:paraId="2C6C6D1E">
      <w:pPr>
        <w:pStyle w:val="7"/>
        <w:bidi w:val="0"/>
      </w:pPr>
      <w:r>
        <w:rPr>
          <w:rFonts w:hint="eastAsia"/>
        </w:rPr>
        <w:t>适用于Windows XP及以上版本操作系统</w:t>
      </w:r>
    </w:p>
    <w:p w14:paraId="5137367E">
      <w:pPr>
        <w:ind w:firstLine="480"/>
      </w:pPr>
      <w:r>
        <w:t>软件支持Windows XP及以上操作系统，支持Linux版本 CentOS及Ubuntu操作系统。核心求解器兼容国产鲲鹏920、飞腾2000、中科方德等操作系统。</w:t>
      </w:r>
    </w:p>
    <w:p w14:paraId="4E326D18">
      <w:pPr>
        <w:ind w:firstLine="480"/>
      </w:pPr>
      <w:r>
        <w:t>软件所有必需的依赖库均已经封装在安装包中。在安装</w:t>
      </w:r>
      <w:r>
        <w:rPr>
          <w:rFonts w:hint="eastAsia"/>
          <w:lang w:eastAsia="zh-CN"/>
        </w:rPr>
        <w:t>本</w:t>
      </w:r>
      <w:r>
        <w:t>软件前，程序会自动检测，如果发现目标机缺少必须的依赖库，会提示安装。</w:t>
      </w:r>
      <w:r>
        <w:rPr>
          <w:rFonts w:hint="eastAsia"/>
        </w:rPr>
        <w:t>下图提供Windows XP下运行的</w:t>
      </w:r>
      <w:r>
        <w:rPr>
          <w:rFonts w:hint="eastAsia"/>
          <w:lang w:eastAsia="zh-CN"/>
        </w:rPr>
        <w:t>本</w:t>
      </w:r>
      <w:r>
        <w:rPr>
          <w:rFonts w:hint="eastAsia"/>
        </w:rPr>
        <w:t>，其他版本操作系统的安装运行，请见第9.3节详细描述。</w:t>
      </w:r>
    </w:p>
    <w:p w14:paraId="7F900C14">
      <w:pPr>
        <w:pStyle w:val="41"/>
      </w:pPr>
      <w:r>
        <w:drawing>
          <wp:inline distT="0" distB="0" distL="0" distR="0">
            <wp:extent cx="5271770" cy="2568575"/>
            <wp:effectExtent l="0" t="0" r="5080" b="3175"/>
            <wp:docPr id="5352069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06936" name="图片 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a:xfrm>
                      <a:off x="0" y="0"/>
                      <a:ext cx="5271770" cy="2568575"/>
                    </a:xfrm>
                    <a:prstGeom prst="rect">
                      <a:avLst/>
                    </a:prstGeom>
                    <a:noFill/>
                    <a:ln>
                      <a:noFill/>
                    </a:ln>
                  </pic:spPr>
                </pic:pic>
              </a:graphicData>
            </a:graphic>
          </wp:inline>
        </w:drawing>
      </w:r>
    </w:p>
    <w:p w14:paraId="540DBEF1">
      <w:pPr>
        <w:pStyle w:val="41"/>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61</w:t>
      </w:r>
      <w:r>
        <w:fldChar w:fldCharType="end"/>
      </w:r>
      <w:r>
        <w:rPr>
          <w:rFonts w:hint="eastAsia"/>
        </w:rPr>
        <w:t>Windows XP下正常安装运行</w:t>
      </w:r>
    </w:p>
    <w:p w14:paraId="4A046A44">
      <w:pPr>
        <w:pStyle w:val="6"/>
        <w:bidi w:val="0"/>
        <w:ind w:left="573" w:leftChars="0" w:hanging="573" w:firstLineChars="0"/>
      </w:pPr>
      <w:bookmarkStart w:id="73" w:name="_Toc182384688"/>
      <w:bookmarkStart w:id="74" w:name="_Toc21947"/>
      <w:bookmarkStart w:id="75" w:name="_Toc25632"/>
      <w:r>
        <w:t>舰面环境发动机尾喷流噪声场高精度仿真模块</w:t>
      </w:r>
      <w:bookmarkEnd w:id="73"/>
      <w:bookmarkEnd w:id="74"/>
      <w:bookmarkEnd w:id="75"/>
    </w:p>
    <w:p w14:paraId="266D8EDE">
      <w:pPr>
        <w:pStyle w:val="7"/>
        <w:bidi w:val="0"/>
      </w:pPr>
      <w:r>
        <w:t>可压缩流动求解器模块设计</w:t>
      </w:r>
    </w:p>
    <w:p w14:paraId="540E9E28">
      <w:pPr>
        <w:ind w:firstLine="480" w:firstLineChars="200"/>
        <w:rPr>
          <w:rFonts w:ascii="Calibri" w:hAnsi="Calibri" w:cs="Calibri"/>
        </w:rPr>
      </w:pPr>
      <w:r>
        <w:rPr>
          <w:rFonts w:ascii="Calibri" w:hAnsi="Calibri" w:cs="Calibri"/>
        </w:rPr>
        <w:t>求解器主要包括文件输入子模块，湍流模型子模块，空间离散子模块，时间推进子模块，边界条件子模块，并行计算子模块，结果输出子模块。这些子模块的结构示意图如</w:t>
      </w:r>
      <w:r>
        <w:rPr>
          <w:rFonts w:ascii="Calibri" w:hAnsi="Calibri" w:cs="Calibri"/>
        </w:rPr>
        <w:fldChar w:fldCharType="begin"/>
      </w:r>
      <w:r>
        <w:rPr>
          <w:rFonts w:ascii="Calibri" w:hAnsi="Calibri" w:cs="Calibri"/>
        </w:rPr>
        <w:instrText xml:space="preserve"> REF _Ref17639 \h  \* MERGEFORMAT </w:instrText>
      </w:r>
      <w:r>
        <w:rPr>
          <w:rFonts w:ascii="Calibri" w:hAnsi="Calibri" w:cs="Calibri"/>
        </w:rPr>
        <w:fldChar w:fldCharType="separate"/>
      </w:r>
      <w:r>
        <w:rPr>
          <w:rFonts w:ascii="Calibri" w:hAnsi="Calibri" w:cs="Calibri"/>
        </w:rPr>
        <w:t>图 62</w:t>
      </w:r>
      <w:r>
        <w:rPr>
          <w:rFonts w:ascii="Calibri" w:hAnsi="Calibri" w:cs="Calibri"/>
        </w:rPr>
        <w:fldChar w:fldCharType="end"/>
      </w:r>
      <w:r>
        <w:rPr>
          <w:rFonts w:ascii="Calibri" w:hAnsi="Calibri" w:cs="Calibri"/>
        </w:rPr>
        <w:t>所示。</w:t>
      </w:r>
    </w:p>
    <w:p w14:paraId="4FD6579F">
      <w:pPr>
        <w:jc w:val="center"/>
        <w:rPr>
          <w:rFonts w:ascii="Calibri" w:hAnsi="Calibri" w:cs="Calibri"/>
        </w:rPr>
      </w:pPr>
      <w:r>
        <w:rPr>
          <w:rFonts w:ascii="Calibri" w:hAnsi="Calibri" w:cs="Calibri"/>
        </w:rPr>
        <w:drawing>
          <wp:inline distT="0" distB="0" distL="114300" distR="114300">
            <wp:extent cx="4319905" cy="3326765"/>
            <wp:effectExtent l="0" t="0" r="4445" b="6985"/>
            <wp:docPr id="3" name="图片 3" descr="whiteboard_exported_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hiteboard_exported_image (3)"/>
                    <pic:cNvPicPr>
                      <a:picLocks noChangeAspect="1"/>
                    </pic:cNvPicPr>
                  </pic:nvPicPr>
                  <pic:blipFill>
                    <a:blip r:embed="rId131"/>
                    <a:stretch>
                      <a:fillRect/>
                    </a:stretch>
                  </pic:blipFill>
                  <pic:spPr>
                    <a:xfrm>
                      <a:off x="0" y="0"/>
                      <a:ext cx="4319905" cy="3326765"/>
                    </a:xfrm>
                    <a:prstGeom prst="rect">
                      <a:avLst/>
                    </a:prstGeom>
                  </pic:spPr>
                </pic:pic>
              </a:graphicData>
            </a:graphic>
          </wp:inline>
        </w:drawing>
      </w:r>
    </w:p>
    <w:p w14:paraId="6CEC4899">
      <w:pPr>
        <w:pStyle w:val="14"/>
        <w:ind w:firstLine="420" w:firstLineChars="200"/>
        <w:jc w:val="center"/>
        <w:rPr>
          <w:rFonts w:ascii="Calibri" w:hAnsi="Calibri" w:cs="Calibri"/>
        </w:rPr>
      </w:pPr>
      <w:bookmarkStart w:id="76" w:name="_Ref17639"/>
      <w:r>
        <w:rPr>
          <w:rFonts w:ascii="Calibri" w:hAnsi="Calibri" w:cs="Calibri"/>
        </w:rPr>
        <w:t xml:space="preserve">图 </w:t>
      </w:r>
      <w:r>
        <w:rPr>
          <w:rFonts w:ascii="Calibri" w:hAnsi="Calibri" w:cs="Calibri"/>
        </w:rPr>
        <w:fldChar w:fldCharType="begin"/>
      </w:r>
      <w:r>
        <w:rPr>
          <w:rFonts w:ascii="Calibri" w:hAnsi="Calibri" w:cs="Calibri"/>
        </w:rPr>
        <w:instrText xml:space="preserve"> SEQ 图 \* ARABIC </w:instrText>
      </w:r>
      <w:r>
        <w:rPr>
          <w:rFonts w:ascii="Calibri" w:hAnsi="Calibri" w:cs="Calibri"/>
        </w:rPr>
        <w:fldChar w:fldCharType="separate"/>
      </w:r>
      <w:r>
        <w:rPr>
          <w:rFonts w:ascii="Calibri" w:hAnsi="Calibri" w:cs="Calibri"/>
        </w:rPr>
        <w:t>62</w:t>
      </w:r>
      <w:r>
        <w:rPr>
          <w:rFonts w:ascii="Calibri" w:hAnsi="Calibri" w:cs="Calibri"/>
        </w:rPr>
        <w:fldChar w:fldCharType="end"/>
      </w:r>
      <w:bookmarkEnd w:id="76"/>
      <w:r>
        <w:rPr>
          <w:rFonts w:ascii="Calibri" w:hAnsi="Calibri" w:cs="Calibri"/>
        </w:rPr>
        <w:t>可压缩流动求解器模块示意图</w:t>
      </w:r>
    </w:p>
    <w:p w14:paraId="3FAA0D9E">
      <w:pPr>
        <w:pStyle w:val="8"/>
        <w:bidi w:val="0"/>
      </w:pPr>
      <w:r>
        <w:t>模块结构</w:t>
      </w:r>
    </w:p>
    <w:p w14:paraId="79D93FEF">
      <w:pPr>
        <w:pStyle w:val="9"/>
        <w:bidi w:val="0"/>
      </w:pPr>
      <w:r>
        <w:t>文件输入子模块</w:t>
      </w:r>
    </w:p>
    <w:p w14:paraId="1411DC5E">
      <w:pPr>
        <w:pStyle w:val="10"/>
        <w:bidi w:val="0"/>
        <w:rPr>
          <w:rFonts w:hint="default"/>
          <w:lang w:val="en-US" w:eastAsia="zh-CN"/>
        </w:rPr>
      </w:pPr>
      <w:r>
        <w:rPr>
          <w:rFonts w:hint="eastAsia"/>
          <w:lang w:val="en-US" w:eastAsia="zh-CN"/>
        </w:rPr>
        <w:t>模块概述</w:t>
      </w:r>
    </w:p>
    <w:p w14:paraId="47176BD4">
      <w:pPr>
        <w:pStyle w:val="11"/>
        <w:bidi w:val="0"/>
        <w:rPr>
          <w:rFonts w:hint="eastAsia"/>
          <w:lang w:val="en-US" w:eastAsia="zh-CN"/>
        </w:rPr>
      </w:pPr>
      <w:r>
        <w:rPr>
          <w:rFonts w:hint="eastAsia"/>
          <w:lang w:val="en-US" w:eastAsia="zh-CN"/>
        </w:rPr>
        <w:t>模块功能</w:t>
      </w:r>
    </w:p>
    <w:p w14:paraId="273243EC">
      <w:pPr>
        <w:ind w:firstLine="480" w:firstLineChars="200"/>
        <w:rPr>
          <w:rFonts w:hint="default"/>
          <w:b w:val="0"/>
          <w:bCs w:val="0"/>
          <w:lang w:val="en-US" w:eastAsia="zh-CN"/>
        </w:rPr>
      </w:pPr>
      <w:r>
        <w:rPr>
          <w:rFonts w:ascii="宋体" w:hAnsi="宋体" w:eastAsia="宋体" w:cs="宋体"/>
          <w:b w:val="0"/>
          <w:bCs w:val="0"/>
          <w:sz w:val="24"/>
          <w:szCs w:val="24"/>
        </w:rPr>
        <w:t>本模块负责从外部输入文件中读取</w:t>
      </w:r>
      <w:r>
        <w:rPr>
          <w:rStyle w:val="29"/>
          <w:rFonts w:ascii="宋体" w:hAnsi="宋体" w:eastAsia="宋体" w:cs="宋体"/>
          <w:b w:val="0"/>
          <w:bCs w:val="0"/>
          <w:sz w:val="24"/>
          <w:szCs w:val="24"/>
        </w:rPr>
        <w:t>计算网格、边界条件、数值方法参数</w:t>
      </w:r>
      <w:r>
        <w:rPr>
          <w:rFonts w:ascii="宋体" w:hAnsi="宋体" w:eastAsia="宋体" w:cs="宋体"/>
          <w:b w:val="0"/>
          <w:bCs w:val="0"/>
          <w:sz w:val="24"/>
          <w:szCs w:val="24"/>
        </w:rPr>
        <w:t>及</w:t>
      </w:r>
      <w:r>
        <w:rPr>
          <w:rStyle w:val="29"/>
          <w:rFonts w:ascii="宋体" w:hAnsi="宋体" w:eastAsia="宋体" w:cs="宋体"/>
          <w:b w:val="0"/>
          <w:bCs w:val="0"/>
          <w:sz w:val="24"/>
          <w:szCs w:val="24"/>
        </w:rPr>
        <w:t>远场噪声计算参数</w:t>
      </w:r>
      <w:r>
        <w:rPr>
          <w:rFonts w:ascii="宋体" w:hAnsi="宋体" w:eastAsia="宋体" w:cs="宋体"/>
          <w:b w:val="0"/>
          <w:bCs w:val="0"/>
          <w:sz w:val="24"/>
          <w:szCs w:val="24"/>
        </w:rPr>
        <w:t>，并将其存储到程序数据结构中，以供求解器模块使用。</w:t>
      </w:r>
    </w:p>
    <w:p w14:paraId="4ECB3F34">
      <w:pPr>
        <w:pStyle w:val="11"/>
        <w:bidi w:val="0"/>
        <w:rPr>
          <w:rFonts w:hint="eastAsia"/>
          <w:lang w:val="en-US" w:eastAsia="zh-CN"/>
        </w:rPr>
      </w:pPr>
      <w:r>
        <w:rPr>
          <w:rFonts w:hint="eastAsia"/>
          <w:lang w:val="en-US" w:eastAsia="zh-CN"/>
        </w:rPr>
        <w:t>模块输入</w:t>
      </w:r>
    </w:p>
    <w:p w14:paraId="2AAA3F05">
      <w:pPr>
        <w:rPr>
          <w:rFonts w:hint="eastAsia"/>
          <w:lang w:val="en-US" w:eastAsia="zh-CN"/>
        </w:rPr>
      </w:pPr>
      <w:r>
        <w:rPr>
          <w:rFonts w:hint="eastAsia"/>
          <w:lang w:val="en-US" w:eastAsia="zh-CN"/>
        </w:rPr>
        <w:t>本模块输入文件的内容如下表所示</w:t>
      </w:r>
    </w:p>
    <w:p w14:paraId="3D2B92E8">
      <w:pPr>
        <w:pStyle w:val="14"/>
        <w:rPr>
          <w:rFonts w:hint="eastAsia"/>
          <w:lang w:val="en-US" w:eastAsia="zh-CN"/>
        </w:rPr>
      </w:pPr>
      <w:r>
        <w:t xml:space="preserve">表 </w:t>
      </w:r>
      <w:r>
        <w:fldChar w:fldCharType="begin"/>
      </w:r>
      <w:r>
        <w:instrText xml:space="preserve"> SEQ 表 \* ARABIC </w:instrText>
      </w:r>
      <w:r>
        <w:fldChar w:fldCharType="separate"/>
      </w:r>
      <w:r>
        <w:t>16</w:t>
      </w:r>
      <w:r>
        <w:fldChar w:fldCharType="end"/>
      </w:r>
      <w:r>
        <w:rPr>
          <w:rFonts w:hint="eastAsia"/>
          <w:lang w:val="en-US" w:eastAsia="zh-CN"/>
        </w:rPr>
        <w:t>文件输入子模块内容</w:t>
      </w:r>
    </w:p>
    <w:tbl>
      <w:tblPr>
        <w:tblStyle w:val="27"/>
        <w:tblpPr w:leftFromText="180" w:rightFromText="180" w:vertAnchor="text" w:horzAnchor="page" w:tblpX="1794" w:tblpY="44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4F4A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tcPr>
          <w:p w14:paraId="30151136">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文件类型</w:t>
            </w:r>
          </w:p>
        </w:tc>
        <w:tc>
          <w:tcPr>
            <w:tcW w:w="6359" w:type="dxa"/>
            <w:tcBorders>
              <w:top w:val="nil"/>
              <w:left w:val="nil"/>
              <w:bottom w:val="nil"/>
              <w:right w:val="nil"/>
            </w:tcBorders>
            <w:shd w:val="clear" w:color="auto" w:fill="CCCCCC" w:themeFill="dark1" w:themeFillTint="32"/>
          </w:tcPr>
          <w:p w14:paraId="025A6494">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内容描述</w:t>
            </w:r>
          </w:p>
        </w:tc>
      </w:tr>
      <w:tr w14:paraId="3F306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tcPr>
          <w:p w14:paraId="2E40D842">
            <w:pPr>
              <w:rPr>
                <w:rFonts w:hint="eastAsia"/>
                <w:b w:val="0"/>
                <w:i w:val="0"/>
                <w:color w:val="08090C"/>
                <w:vertAlign w:val="baseline"/>
                <w:lang w:val="en-US" w:eastAsia="zh-CN"/>
              </w:rPr>
            </w:pPr>
            <w:r>
              <w:rPr>
                <w:rFonts w:hint="eastAsia"/>
                <w:b w:val="0"/>
                <w:i w:val="0"/>
                <w:color w:val="08090C"/>
                <w:vertAlign w:val="baseline"/>
                <w:lang w:val="en-US" w:eastAsia="zh-CN"/>
              </w:rPr>
              <w:t>网格文件</w:t>
            </w:r>
          </w:p>
        </w:tc>
        <w:tc>
          <w:tcPr>
            <w:tcW w:w="6359" w:type="dxa"/>
            <w:tcBorders>
              <w:top w:val="nil"/>
              <w:left w:val="nil"/>
              <w:bottom w:val="nil"/>
              <w:right w:val="nil"/>
            </w:tcBorders>
            <w:shd w:val="clear" w:color="auto" w:fill="F2F2F2"/>
          </w:tcPr>
          <w:p w14:paraId="2F93E87D">
            <w:pPr>
              <w:rPr>
                <w:rFonts w:hint="default"/>
                <w:b w:val="0"/>
                <w:i w:val="0"/>
                <w:color w:val="08090C"/>
                <w:vertAlign w:val="baseline"/>
                <w:lang w:val="en-US" w:eastAsia="zh-CN"/>
              </w:rPr>
            </w:pPr>
            <w:r>
              <w:rPr>
                <w:rFonts w:hint="eastAsia"/>
                <w:b w:val="0"/>
                <w:i w:val="0"/>
                <w:color w:val="08090C"/>
                <w:vertAlign w:val="baseline"/>
                <w:lang w:val="en-US" w:eastAsia="zh-CN"/>
              </w:rPr>
              <w:t>计算区域的网格信息（节点坐标、单元拓扑结构等），网格文件要求以plot3d的同样网格格式储存</w:t>
            </w:r>
          </w:p>
        </w:tc>
      </w:tr>
      <w:tr w14:paraId="175A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tcPr>
          <w:p w14:paraId="72EB8B7E">
            <w:pPr>
              <w:rPr>
                <w:rFonts w:hint="default"/>
                <w:b w:val="0"/>
                <w:i w:val="0"/>
                <w:color w:val="08090C"/>
                <w:vertAlign w:val="baseline"/>
                <w:lang w:val="en-US" w:eastAsia="zh-CN"/>
              </w:rPr>
            </w:pPr>
            <w:r>
              <w:rPr>
                <w:rFonts w:hint="eastAsia"/>
                <w:b w:val="0"/>
                <w:i w:val="0"/>
                <w:color w:val="08090C"/>
                <w:vertAlign w:val="baseline"/>
                <w:lang w:val="en-US" w:eastAsia="zh-CN"/>
              </w:rPr>
              <w:t>边界条件文件</w:t>
            </w:r>
          </w:p>
        </w:tc>
        <w:tc>
          <w:tcPr>
            <w:tcW w:w="6359" w:type="dxa"/>
            <w:tcBorders>
              <w:top w:val="nil"/>
              <w:left w:val="nil"/>
              <w:bottom w:val="nil"/>
              <w:right w:val="nil"/>
            </w:tcBorders>
            <w:shd w:val="clear" w:color="auto" w:fill="FFFFFF"/>
          </w:tcPr>
          <w:p w14:paraId="6B2C4C93">
            <w:pPr>
              <w:rPr>
                <w:rFonts w:hint="default"/>
                <w:b w:val="0"/>
                <w:i w:val="0"/>
                <w:color w:val="08090C"/>
                <w:vertAlign w:val="baseline"/>
                <w:lang w:val="en-US" w:eastAsia="zh-CN"/>
              </w:rPr>
            </w:pPr>
            <w:r>
              <w:rPr>
                <w:rFonts w:hint="eastAsia"/>
                <w:b w:val="0"/>
                <w:i w:val="0"/>
                <w:color w:val="08090C"/>
                <w:vertAlign w:val="baseline"/>
                <w:lang w:val="en-US" w:eastAsia="zh-CN"/>
              </w:rPr>
              <w:t>每个边界的类型，边界之间的对接关系，边界文件要求以Gridgen Generic格</w:t>
            </w:r>
          </w:p>
        </w:tc>
      </w:tr>
      <w:tr w14:paraId="78593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tcPr>
          <w:p w14:paraId="4C285AEA">
            <w:pPr>
              <w:rPr>
                <w:rFonts w:hint="default"/>
                <w:b w:val="0"/>
                <w:i w:val="0"/>
                <w:color w:val="08090C"/>
                <w:vertAlign w:val="baseline"/>
                <w:lang w:val="en-US" w:eastAsia="zh-CN"/>
              </w:rPr>
            </w:pPr>
            <w:r>
              <w:rPr>
                <w:rFonts w:hint="eastAsia"/>
                <w:b w:val="0"/>
                <w:i w:val="0"/>
                <w:color w:val="08090C"/>
                <w:vertAlign w:val="baseline"/>
                <w:lang w:val="en-US" w:eastAsia="zh-CN"/>
              </w:rPr>
              <w:t>计算参数文件</w:t>
            </w:r>
          </w:p>
        </w:tc>
        <w:tc>
          <w:tcPr>
            <w:tcW w:w="6359" w:type="dxa"/>
            <w:tcBorders>
              <w:top w:val="nil"/>
              <w:left w:val="nil"/>
              <w:bottom w:val="nil"/>
              <w:right w:val="nil"/>
            </w:tcBorders>
            <w:shd w:val="clear" w:color="auto" w:fill="F2F2F2"/>
          </w:tcPr>
          <w:p w14:paraId="2B71C953">
            <w:pPr>
              <w:rPr>
                <w:rFonts w:hint="default"/>
                <w:b w:val="0"/>
                <w:i w:val="0"/>
                <w:color w:val="08090C"/>
                <w:vertAlign w:val="baseline"/>
                <w:lang w:val="en-US" w:eastAsia="zh-CN"/>
              </w:rPr>
            </w:pPr>
            <w:r>
              <w:rPr>
                <w:rFonts w:hint="eastAsia"/>
                <w:b w:val="0"/>
                <w:i w:val="0"/>
                <w:color w:val="08090C"/>
                <w:vertAlign w:val="baseline"/>
                <w:lang w:val="en-US" w:eastAsia="zh-CN"/>
              </w:rPr>
              <w:t>包括计算方法选择、湍流模型、迭代参数、时间步长、边界面的物理属性等进行CFD仿真计算所必须的参数</w:t>
            </w:r>
          </w:p>
        </w:tc>
      </w:tr>
      <w:tr w14:paraId="65E4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tcPr>
          <w:p w14:paraId="55BA5E51">
            <w:pPr>
              <w:rPr>
                <w:rFonts w:hint="default"/>
                <w:b w:val="0"/>
                <w:i w:val="0"/>
                <w:color w:val="08090C"/>
                <w:vertAlign w:val="baseline"/>
                <w:lang w:val="en-US" w:eastAsia="zh-CN"/>
              </w:rPr>
            </w:pPr>
            <w:r>
              <w:rPr>
                <w:rFonts w:hint="eastAsia"/>
                <w:b w:val="0"/>
                <w:i w:val="0"/>
                <w:color w:val="08090C"/>
                <w:vertAlign w:val="baseline"/>
                <w:lang w:val="en-US" w:eastAsia="zh-CN"/>
              </w:rPr>
              <w:t>远场噪声参数文件</w:t>
            </w:r>
          </w:p>
        </w:tc>
        <w:tc>
          <w:tcPr>
            <w:tcW w:w="6359" w:type="dxa"/>
            <w:tcBorders>
              <w:top w:val="nil"/>
              <w:left w:val="nil"/>
              <w:bottom w:val="nil"/>
              <w:right w:val="nil"/>
            </w:tcBorders>
            <w:shd w:val="clear" w:color="auto" w:fill="FFFFFF"/>
          </w:tcPr>
          <w:p w14:paraId="4B426BBA">
            <w:pPr>
              <w:rPr>
                <w:rFonts w:hint="default"/>
                <w:b w:val="0"/>
                <w:i w:val="0"/>
                <w:color w:val="08090C"/>
                <w:vertAlign w:val="baseline"/>
                <w:lang w:val="en-US" w:eastAsia="zh-CN"/>
              </w:rPr>
            </w:pPr>
            <w:r>
              <w:rPr>
                <w:rFonts w:hint="eastAsia"/>
                <w:b w:val="0"/>
                <w:i w:val="0"/>
                <w:color w:val="08090C"/>
                <w:vertAlign w:val="baseline"/>
                <w:lang w:val="en-US" w:eastAsia="zh-CN"/>
              </w:rPr>
              <w:t>FWH方法中可渗透采样面的位置、采样频率等参数</w:t>
            </w:r>
          </w:p>
        </w:tc>
      </w:tr>
    </w:tbl>
    <w:p w14:paraId="7C1824FF">
      <w:pPr>
        <w:pStyle w:val="11"/>
        <w:bidi w:val="0"/>
        <w:rPr>
          <w:rFonts w:hint="eastAsia"/>
          <w:lang w:val="en-US" w:eastAsia="zh-CN"/>
        </w:rPr>
      </w:pPr>
      <w:r>
        <w:rPr>
          <w:rFonts w:hint="eastAsia"/>
          <w:lang w:val="en-US" w:eastAsia="zh-CN"/>
        </w:rPr>
        <w:t>模块输出</w:t>
      </w:r>
    </w:p>
    <w:p w14:paraId="4FCEBD3E">
      <w:pPr>
        <w:ind w:firstLine="480" w:firstLineChars="200"/>
        <w:rPr>
          <w:rFonts w:hint="eastAsia"/>
          <w:lang w:val="en-US" w:eastAsia="zh-CN"/>
        </w:rPr>
      </w:pPr>
      <w:r>
        <w:rPr>
          <w:rFonts w:hint="eastAsia"/>
          <w:lang w:val="en-US" w:eastAsia="zh-CN"/>
        </w:rPr>
        <w:t>本模块在读入计算所需相关文件后，将构建对应数组及变量，供后续求解器调用，这些数据结构包括：网格数据数组、边界条件数组、计算控制参数、远场噪声参数。</w:t>
      </w:r>
    </w:p>
    <w:p w14:paraId="05E99083">
      <w:pPr>
        <w:pStyle w:val="10"/>
        <w:bidi w:val="0"/>
        <w:rPr>
          <w:rFonts w:hint="eastAsia"/>
          <w:lang w:val="en-US" w:eastAsia="zh-CN"/>
        </w:rPr>
      </w:pPr>
      <w:r>
        <w:rPr>
          <w:rFonts w:hint="eastAsia"/>
          <w:lang w:val="en-US" w:eastAsia="zh-CN"/>
        </w:rPr>
        <w:t>模块程序设计细节</w:t>
      </w:r>
    </w:p>
    <w:p w14:paraId="10C8038E">
      <w:pPr>
        <w:pStyle w:val="11"/>
        <w:bidi w:val="0"/>
        <w:rPr>
          <w:rFonts w:hint="default"/>
          <w:lang w:val="en-US" w:eastAsia="zh-CN"/>
        </w:rPr>
      </w:pPr>
      <w:r>
        <w:rPr>
          <w:rFonts w:hint="eastAsia"/>
          <w:lang w:val="en-US" w:eastAsia="zh-CN"/>
        </w:rPr>
        <w:t>模块主要结构</w:t>
      </w:r>
    </w:p>
    <w:p w14:paraId="34808782">
      <w:pPr>
        <w:rPr>
          <w:rFonts w:hint="eastAsia"/>
          <w:lang w:val="en-US" w:eastAsia="zh-CN"/>
        </w:rPr>
      </w:pPr>
      <w:r>
        <w:rPr>
          <w:rFonts w:hint="eastAsia"/>
          <w:lang w:val="en-US" w:eastAsia="zh-CN"/>
        </w:rPr>
        <w:t>该模块计算流场如下</w:t>
      </w:r>
    </w:p>
    <w:p w14:paraId="4527B85C">
      <w:pPr>
        <w:numPr>
          <w:ilvl w:val="0"/>
          <w:numId w:val="20"/>
        </w:numPr>
        <w:rPr>
          <w:rFonts w:ascii="Calibri" w:hAnsi="Calibri" w:cs="Calibri"/>
        </w:rPr>
      </w:pPr>
      <w:r>
        <w:rPr>
          <w:rFonts w:ascii="Calibri" w:hAnsi="Calibri" w:cs="Calibri"/>
        </w:rPr>
        <w:t>网格及边界文件读入</w:t>
      </w:r>
    </w:p>
    <w:p w14:paraId="5E591287">
      <w:pPr>
        <w:rPr>
          <w:rFonts w:ascii="Calibri" w:hAnsi="Calibri" w:cs="Calibri"/>
        </w:rPr>
      </w:pPr>
      <w:r>
        <w:rPr>
          <w:rFonts w:ascii="Calibri" w:hAnsi="Calibri" w:cs="Calibri"/>
        </w:rPr>
        <w:t>步骤 1：初始化文件读取器，设置文件路径和文件类型（例如：.x，.bc）。</w:t>
      </w:r>
    </w:p>
    <w:p w14:paraId="17ABD522">
      <w:pPr>
        <w:rPr>
          <w:rFonts w:ascii="Calibri" w:hAnsi="Calibri" w:cs="Calibri"/>
        </w:rPr>
      </w:pPr>
      <w:r>
        <w:rPr>
          <w:rFonts w:ascii="Calibri" w:hAnsi="Calibri" w:cs="Calibri"/>
        </w:rPr>
        <w:t>步骤 2：读取网格文件，解析网格节点和单元的拓扑结构。</w:t>
      </w:r>
    </w:p>
    <w:p w14:paraId="216402A3">
      <w:pPr>
        <w:rPr>
          <w:rFonts w:ascii="Calibri" w:hAnsi="Calibri" w:cs="Calibri"/>
        </w:rPr>
      </w:pPr>
      <w:r>
        <w:rPr>
          <w:rFonts w:ascii="Calibri" w:hAnsi="Calibri" w:cs="Calibri"/>
        </w:rPr>
        <w:t>步骤 3：读取边界条件文件，解析边界类型及其对应的参数。</w:t>
      </w:r>
    </w:p>
    <w:p w14:paraId="0033B7A3">
      <w:pPr>
        <w:rPr>
          <w:rFonts w:ascii="Calibri" w:hAnsi="Calibri" w:cs="Calibri"/>
        </w:rPr>
      </w:pPr>
      <w:r>
        <w:rPr>
          <w:rFonts w:ascii="Calibri" w:hAnsi="Calibri" w:cs="Calibri"/>
        </w:rPr>
        <w:t>步骤 4：将网格和边界条件数据存储在内存中，供后续计算使用。</w:t>
      </w:r>
    </w:p>
    <w:p w14:paraId="3AC2CDB6">
      <w:pPr>
        <w:rPr>
          <w:rFonts w:ascii="Calibri" w:hAnsi="Calibri" w:cs="Calibri"/>
        </w:rPr>
      </w:pPr>
      <w:r>
        <w:rPr>
          <w:rFonts w:ascii="Calibri" w:hAnsi="Calibri" w:cs="Calibri"/>
        </w:rPr>
        <w:t>步骤 5：验证网格和边界条件数据的完整性和一致性。</w:t>
      </w:r>
    </w:p>
    <w:p w14:paraId="275B5D66">
      <w:pPr>
        <w:numPr>
          <w:ilvl w:val="0"/>
          <w:numId w:val="20"/>
        </w:numPr>
        <w:rPr>
          <w:rFonts w:ascii="Calibri" w:hAnsi="Calibri" w:cs="Calibri"/>
        </w:rPr>
      </w:pPr>
      <w:r>
        <w:rPr>
          <w:rFonts w:ascii="Calibri" w:hAnsi="Calibri" w:cs="Calibri"/>
        </w:rPr>
        <w:t>计算参数设置文件读入</w:t>
      </w:r>
    </w:p>
    <w:p w14:paraId="29611B63">
      <w:pPr>
        <w:rPr>
          <w:rFonts w:ascii="Calibri" w:hAnsi="Calibri" w:cs="Calibri"/>
        </w:rPr>
      </w:pPr>
      <w:r>
        <w:rPr>
          <w:rFonts w:ascii="Calibri" w:hAnsi="Calibri" w:cs="Calibri"/>
        </w:rPr>
        <w:t>步骤 1：初始化文件读取器，设置文件路径和文件类型（例如：*.cfg 或 *.params）。</w:t>
      </w:r>
    </w:p>
    <w:p w14:paraId="24820FAB">
      <w:pPr>
        <w:rPr>
          <w:rFonts w:ascii="Calibri" w:hAnsi="Calibri" w:cs="Calibri"/>
        </w:rPr>
      </w:pPr>
      <w:r>
        <w:rPr>
          <w:rFonts w:ascii="Calibri" w:hAnsi="Calibri" w:cs="Calibri"/>
        </w:rPr>
        <w:t>步骤 2：读取计算参数设置文件，解析数值方法、时间步长、迭代控制等参数。</w:t>
      </w:r>
    </w:p>
    <w:p w14:paraId="31957EA1">
      <w:pPr>
        <w:rPr>
          <w:rFonts w:ascii="Calibri" w:hAnsi="Calibri" w:cs="Calibri"/>
        </w:rPr>
      </w:pPr>
      <w:r>
        <w:rPr>
          <w:rFonts w:ascii="Calibri" w:hAnsi="Calibri" w:cs="Calibri"/>
        </w:rPr>
        <w:t>步骤 3：将计算参数存储在内存中，供求解器使用。</w:t>
      </w:r>
    </w:p>
    <w:p w14:paraId="23AEC35C">
      <w:pPr>
        <w:rPr>
          <w:rFonts w:hint="default"/>
          <w:lang w:val="en-US" w:eastAsia="zh-CN"/>
        </w:rPr>
      </w:pPr>
      <w:r>
        <w:rPr>
          <w:rFonts w:ascii="Calibri" w:hAnsi="Calibri" w:cs="Calibri"/>
        </w:rPr>
        <w:t>步骤 4：验证计算参数的合理性和适用性</w:t>
      </w:r>
    </w:p>
    <w:p w14:paraId="6483E341">
      <w:pPr>
        <w:ind w:firstLine="480" w:firstLineChars="200"/>
        <w:rPr>
          <w:rFonts w:hint="default"/>
          <w:lang w:val="en-US" w:eastAsia="zh-CN"/>
        </w:rPr>
      </w:pPr>
      <w:r>
        <w:rPr>
          <w:rFonts w:hint="eastAsia"/>
          <w:lang w:val="en-US" w:eastAsia="zh-CN"/>
        </w:rPr>
        <w:t>文件输入子模块的UML图如下所示，代码结构则在后续给出</w:t>
      </w:r>
    </w:p>
    <w:p w14:paraId="4738CE77">
      <w:r>
        <w:drawing>
          <wp:inline distT="0" distB="0" distL="114300" distR="114300">
            <wp:extent cx="5269230" cy="2728595"/>
            <wp:effectExtent l="0" t="0" r="7620" b="14605"/>
            <wp:docPr id="1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6"/>
                    <pic:cNvPicPr>
                      <a:picLocks noChangeAspect="1"/>
                    </pic:cNvPicPr>
                  </pic:nvPicPr>
                  <pic:blipFill>
                    <a:blip r:embed="rId132"/>
                    <a:stretch>
                      <a:fillRect/>
                    </a:stretch>
                  </pic:blipFill>
                  <pic:spPr>
                    <a:xfrm>
                      <a:off x="0" y="0"/>
                      <a:ext cx="5269230" cy="2728595"/>
                    </a:xfrm>
                    <a:prstGeom prst="rect">
                      <a:avLst/>
                    </a:prstGeom>
                    <a:noFill/>
                    <a:ln>
                      <a:noFill/>
                    </a:ln>
                  </pic:spPr>
                </pic:pic>
              </a:graphicData>
            </a:graphic>
          </wp:inline>
        </w:drawing>
      </w:r>
    </w:p>
    <w:p w14:paraId="2C2766DE">
      <w:pPr>
        <w:pStyle w:val="14"/>
        <w:rPr>
          <w:rFonts w:hint="default"/>
          <w:lang w:val="en-US" w:eastAsia="zh-CN"/>
        </w:rPr>
      </w:pPr>
      <w:r>
        <w:t xml:space="preserve">图 </w:t>
      </w:r>
      <w:r>
        <w:fldChar w:fldCharType="begin"/>
      </w:r>
      <w:r>
        <w:instrText xml:space="preserve"> SEQ 图 \* ARABIC </w:instrText>
      </w:r>
      <w:r>
        <w:fldChar w:fldCharType="separate"/>
      </w:r>
      <w:r>
        <w:t>63</w:t>
      </w:r>
      <w:r>
        <w:fldChar w:fldCharType="end"/>
      </w:r>
      <w:r>
        <w:rPr>
          <w:rFonts w:hint="eastAsia"/>
          <w:lang w:val="en-US" w:eastAsia="zh-CN"/>
        </w:rPr>
        <w:t>文件输入子模块的UML图</w:t>
      </w:r>
    </w:p>
    <w:p w14:paraId="76B486D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module FileInputModule</w:t>
      </w:r>
    </w:p>
    <w:p w14:paraId="3B8C4C0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use PrecisionModule  ! 自定义精度控制模块</w:t>
      </w:r>
    </w:p>
    <w:p w14:paraId="7631F3E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implicit none</w:t>
      </w:r>
    </w:p>
    <w:p w14:paraId="6036FB6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private</w:t>
      </w:r>
    </w:p>
    <w:p w14:paraId="6B224DD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public :: read_simulation_config, get_grid_data, get_acoustic_params</w:t>
      </w:r>
    </w:p>
    <w:p w14:paraId="09B67A59">
      <w:pPr>
        <w:rPr>
          <w:rFonts w:hint="default" w:ascii="Times New Roman" w:hAnsi="Times New Roman" w:eastAsia="宋体" w:cs="Times New Roman"/>
          <w:sz w:val="24"/>
          <w:szCs w:val="24"/>
        </w:rPr>
      </w:pPr>
    </w:p>
    <w:p w14:paraId="6D6D39C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派生类型定义 ---</w:t>
      </w:r>
    </w:p>
    <w:p w14:paraId="5C2FDBD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type :: GridData</w:t>
      </w:r>
    </w:p>
    <w:p w14:paraId="39C76C4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integer :: nx, ny, nz                          ! 网格维度</w:t>
      </w:r>
    </w:p>
    <w:p w14:paraId="1541EBB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real(dp), allocatable :: x(:,:,:), y(:,:,:), z(:,:,:)  ! 三维坐标 (结构化网格)</w:t>
      </w:r>
    </w:p>
    <w:p w14:paraId="638264C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integer, allocatable :: bc_flag(:,:)           ! 边界类型标记数组</w:t>
      </w:r>
    </w:p>
    <w:p w14:paraId="54D2F10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end type GridData</w:t>
      </w:r>
    </w:p>
    <w:p w14:paraId="2CF7CEA2">
      <w:pPr>
        <w:rPr>
          <w:rFonts w:hint="default" w:ascii="Times New Roman" w:hAnsi="Times New Roman" w:eastAsia="宋体" w:cs="Times New Roman"/>
          <w:sz w:val="24"/>
          <w:szCs w:val="24"/>
        </w:rPr>
      </w:pPr>
    </w:p>
    <w:p w14:paraId="6CD4599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type :: SolverConfig</w:t>
      </w:r>
    </w:p>
    <w:p w14:paraId="401F0E3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character(len=32) :: time_scheme = "RK4"       ! 时间推进格式</w:t>
      </w:r>
    </w:p>
    <w:p w14:paraId="7EE3BBD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real(dp) :: cfl_number = 0.8                   ! CFL条件数</w:t>
      </w:r>
    </w:p>
    <w:p w14:paraId="07D28A4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logical :: is_viscous = .true.                 ! 是否考虑粘性项</w:t>
      </w:r>
    </w:p>
    <w:p w14:paraId="3AF1405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end type SolverConfig</w:t>
      </w:r>
    </w:p>
    <w:p w14:paraId="14BC3053">
      <w:pPr>
        <w:rPr>
          <w:rFonts w:hint="default" w:ascii="Times New Roman" w:hAnsi="Times New Roman" w:eastAsia="宋体" w:cs="Times New Roman"/>
          <w:sz w:val="24"/>
          <w:szCs w:val="24"/>
        </w:rPr>
      </w:pPr>
    </w:p>
    <w:p w14:paraId="66825B8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type :: AcousticParams</w:t>
      </w:r>
    </w:p>
    <w:p w14:paraId="434AFD9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integer :: observer_num = 0                    ! 远场观测点数量</w:t>
      </w:r>
    </w:p>
    <w:p w14:paraId="6FBA0B8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real(dp), allocatable :: observer_pos(:,:)     ! 观测点坐标(Nx3)</w:t>
      </w:r>
    </w:p>
    <w:p w14:paraId="1C69D11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character(len=20) :: model_type = "FfowcsWilliams"  ! 声类比模型</w:t>
      </w:r>
    </w:p>
    <w:p w14:paraId="678CD1E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end type AcousticParams</w:t>
      </w:r>
    </w:p>
    <w:p w14:paraId="6670ED5A">
      <w:pPr>
        <w:rPr>
          <w:rFonts w:hint="default" w:ascii="Times New Roman" w:hAnsi="Times New Roman" w:eastAsia="宋体" w:cs="Times New Roman"/>
          <w:sz w:val="24"/>
          <w:szCs w:val="24"/>
        </w:rPr>
      </w:pPr>
    </w:p>
    <w:p w14:paraId="183E546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模块内部变量 ---</w:t>
      </w:r>
    </w:p>
    <w:p w14:paraId="74FFDDB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type(GridData), save :: global_grid              ! 全局网格数据</w:t>
      </w:r>
    </w:p>
    <w:p w14:paraId="1098610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type(SolverConfig), save :: solver_settings      ! 数值方法参数</w:t>
      </w:r>
    </w:p>
    <w:p w14:paraId="1DC839E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type(AcousticParams), save :: acoustic_settings  ! 声学参数</w:t>
      </w:r>
    </w:p>
    <w:p w14:paraId="0E61880C">
      <w:pPr>
        <w:rPr>
          <w:rFonts w:hint="default" w:ascii="Times New Roman" w:hAnsi="Times New Roman" w:eastAsia="宋体" w:cs="Times New Roman"/>
          <w:sz w:val="24"/>
          <w:szCs w:val="24"/>
        </w:rPr>
      </w:pPr>
    </w:p>
    <w:p w14:paraId="2A768D4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contains</w:t>
      </w:r>
    </w:p>
    <w:p w14:paraId="1F2566DA">
      <w:pPr>
        <w:rPr>
          <w:rFonts w:hint="default" w:ascii="Times New Roman" w:hAnsi="Times New Roman" w:eastAsia="宋体" w:cs="Times New Roman"/>
          <w:sz w:val="24"/>
          <w:szCs w:val="24"/>
        </w:rPr>
      </w:pPr>
    </w:p>
    <w:p w14:paraId="15D35F3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主入口：读取并解析配置文件</w:t>
      </w:r>
    </w:p>
    <w:p w14:paraId="5B7C038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subroutine read_simulation_config(config_file)</w:t>
      </w:r>
    </w:p>
    <w:p w14:paraId="344D768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character(len=*), intent(in) :: config_file</w:t>
      </w:r>
    </w:p>
    <w:p w14:paraId="18D46DA7">
      <w:pPr>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 xml:space="preserve">    ! 实现细节见</w:t>
      </w:r>
      <w:r>
        <w:rPr>
          <w:rFonts w:hint="eastAsia" w:cs="Times New Roman"/>
          <w:sz w:val="24"/>
          <w:szCs w:val="24"/>
          <w:lang w:val="en-US" w:eastAsia="zh-CN"/>
        </w:rPr>
        <w:t>后续</w:t>
      </w:r>
    </w:p>
    <w:p w14:paraId="61BCA4B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end subroutine</w:t>
      </w:r>
    </w:p>
    <w:p w14:paraId="5500031F">
      <w:pPr>
        <w:rPr>
          <w:rFonts w:hint="default" w:ascii="Times New Roman" w:hAnsi="Times New Roman" w:eastAsia="宋体" w:cs="Times New Roman"/>
          <w:sz w:val="24"/>
          <w:szCs w:val="24"/>
        </w:rPr>
      </w:pPr>
    </w:p>
    <w:p w14:paraId="44396D0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网格</w:t>
      </w:r>
      <w:r>
        <w:rPr>
          <w:rFonts w:hint="eastAsia" w:cs="Times New Roman"/>
          <w:sz w:val="24"/>
          <w:szCs w:val="24"/>
          <w:lang w:val="en-US" w:eastAsia="zh-CN"/>
        </w:rPr>
        <w:t>及边界</w:t>
      </w:r>
      <w:r>
        <w:rPr>
          <w:rFonts w:hint="default" w:ascii="Times New Roman" w:hAnsi="Times New Roman" w:eastAsia="宋体" w:cs="Times New Roman"/>
          <w:sz w:val="24"/>
          <w:szCs w:val="24"/>
        </w:rPr>
        <w:t>数据获取接口</w:t>
      </w:r>
    </w:p>
    <w:p w14:paraId="4697A54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function get_grid_data() result(grid)</w:t>
      </w:r>
    </w:p>
    <w:p w14:paraId="6AEF928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type(GridData) :: grid</w:t>
      </w:r>
    </w:p>
    <w:p w14:paraId="031E842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grid = global_grid</w:t>
      </w:r>
    </w:p>
    <w:p w14:paraId="46F7893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end function</w:t>
      </w:r>
    </w:p>
    <w:p w14:paraId="0BE900AF">
      <w:pPr>
        <w:rPr>
          <w:rFonts w:hint="default" w:cs="Times New Roman"/>
          <w:sz w:val="24"/>
          <w:szCs w:val="24"/>
          <w:lang w:val="en-US" w:eastAsia="zh-CN"/>
        </w:rPr>
      </w:pPr>
    </w:p>
    <w:p w14:paraId="782F043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声学参数获取接口</w:t>
      </w:r>
    </w:p>
    <w:p w14:paraId="33046E1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function get_acoustic_params() result(params)</w:t>
      </w:r>
    </w:p>
    <w:p w14:paraId="1A1B38E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type(AcousticParams) :: params</w:t>
      </w:r>
    </w:p>
    <w:p w14:paraId="33D11E7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params = acoustic_settings</w:t>
      </w:r>
    </w:p>
    <w:p w14:paraId="133CE60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end function</w:t>
      </w:r>
    </w:p>
    <w:p w14:paraId="386DDB34">
      <w:pPr>
        <w:rPr>
          <w:rFonts w:hint="default" w:ascii="Times New Roman" w:hAnsi="Times New Roman" w:eastAsia="宋体" w:cs="Times New Roman"/>
          <w:sz w:val="24"/>
          <w:szCs w:val="24"/>
        </w:rPr>
      </w:pPr>
    </w:p>
    <w:p w14:paraId="2C4C35D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私有方法 ---</w:t>
      </w:r>
    </w:p>
    <w:p w14:paraId="5EAF418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subroutine parse_grid_file(filename, grid)</w:t>
      </w:r>
    </w:p>
    <w:p w14:paraId="18B2AD6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character(len=*), intent(in) :: filename</w:t>
      </w:r>
    </w:p>
    <w:p w14:paraId="0182E71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type(GridData), intent(out) :: grid</w:t>
      </w:r>
    </w:p>
    <w:p w14:paraId="022355D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实现网格文件解析</w:t>
      </w:r>
    </w:p>
    <w:p w14:paraId="291F132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end subroutine</w:t>
      </w:r>
    </w:p>
    <w:p w14:paraId="56242898">
      <w:pPr>
        <w:rPr>
          <w:rFonts w:hint="default" w:ascii="Times New Roman" w:hAnsi="Times New Roman" w:eastAsia="宋体" w:cs="Times New Roman"/>
          <w:sz w:val="24"/>
          <w:szCs w:val="24"/>
        </w:rPr>
      </w:pPr>
    </w:p>
    <w:p w14:paraId="251D640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subroutine validate_input_parameters()</w:t>
      </w:r>
    </w:p>
    <w:p w14:paraId="5BBC89D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输入参数逻辑校验</w:t>
      </w:r>
    </w:p>
    <w:p w14:paraId="5802458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end subroutine</w:t>
      </w:r>
    </w:p>
    <w:p w14:paraId="5AA70BDC">
      <w:pPr>
        <w:rPr>
          <w:rFonts w:hint="default" w:ascii="Times New Roman" w:hAnsi="Times New Roman" w:eastAsia="宋体" w:cs="Times New Roman"/>
          <w:sz w:val="24"/>
          <w:szCs w:val="24"/>
        </w:rPr>
      </w:pPr>
    </w:p>
    <w:p w14:paraId="7DA6BFA9">
      <w:pPr>
        <w:rPr>
          <w:rFonts w:hint="eastAsia"/>
          <w:lang w:val="en-US" w:eastAsia="zh-CN"/>
        </w:rPr>
      </w:pPr>
      <w:r>
        <w:rPr>
          <w:rFonts w:hint="default" w:ascii="Times New Roman" w:hAnsi="Times New Roman" w:eastAsia="宋体" w:cs="Times New Roman"/>
          <w:sz w:val="24"/>
          <w:szCs w:val="24"/>
        </w:rPr>
        <w:t>end module FileInputModule</w:t>
      </w:r>
    </w:p>
    <w:p w14:paraId="27E89815">
      <w:pPr>
        <w:pStyle w:val="11"/>
        <w:bidi w:val="0"/>
        <w:rPr>
          <w:rFonts w:hint="default"/>
          <w:lang w:val="en-US" w:eastAsia="zh-CN"/>
        </w:rPr>
      </w:pPr>
      <w:r>
        <w:rPr>
          <w:rFonts w:hint="eastAsia"/>
          <w:lang w:val="en-US" w:eastAsia="zh-CN"/>
        </w:rPr>
        <w:t>算法实现</w:t>
      </w:r>
    </w:p>
    <w:p w14:paraId="6EFAA64D">
      <w:pPr>
        <w:rPr>
          <w:rFonts w:hint="default"/>
          <w:lang w:val="en-US" w:eastAsia="zh-CN"/>
        </w:rPr>
      </w:pPr>
      <w:r>
        <w:rPr>
          <w:rFonts w:hint="eastAsia"/>
          <w:lang w:val="en-US" w:eastAsia="zh-CN"/>
        </w:rPr>
        <w:t>配置文件解析流程如下如所示</w:t>
      </w:r>
    </w:p>
    <w:p w14:paraId="16F6661A">
      <w:pPr>
        <w:jc w:val="center"/>
      </w:pPr>
      <w:r>
        <w:drawing>
          <wp:inline distT="0" distB="0" distL="114300" distR="114300">
            <wp:extent cx="2214245" cy="3719195"/>
            <wp:effectExtent l="0" t="0" r="14605" b="14605"/>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pic:cNvPicPr>
                  </pic:nvPicPr>
                  <pic:blipFill>
                    <a:blip r:embed="rId133"/>
                    <a:stretch>
                      <a:fillRect/>
                    </a:stretch>
                  </pic:blipFill>
                  <pic:spPr>
                    <a:xfrm>
                      <a:off x="0" y="0"/>
                      <a:ext cx="2214245" cy="3719195"/>
                    </a:xfrm>
                    <a:prstGeom prst="rect">
                      <a:avLst/>
                    </a:prstGeom>
                    <a:noFill/>
                    <a:ln>
                      <a:noFill/>
                    </a:ln>
                  </pic:spPr>
                </pic:pic>
              </a:graphicData>
            </a:graphic>
          </wp:inline>
        </w:drawing>
      </w:r>
    </w:p>
    <w:p w14:paraId="7EEA5604">
      <w:pPr>
        <w:pStyle w:val="14"/>
        <w:jc w:val="center"/>
        <w:rPr>
          <w:rFonts w:hint="eastAsia"/>
          <w:lang w:val="en-US" w:eastAsia="zh-CN"/>
        </w:rPr>
      </w:pPr>
      <w:r>
        <w:t xml:space="preserve">图 </w:t>
      </w:r>
      <w:r>
        <w:fldChar w:fldCharType="begin"/>
      </w:r>
      <w:r>
        <w:instrText xml:space="preserve"> SEQ 图 \* ARABIC </w:instrText>
      </w:r>
      <w:r>
        <w:fldChar w:fldCharType="separate"/>
      </w:r>
      <w:r>
        <w:t>64</w:t>
      </w:r>
      <w:r>
        <w:fldChar w:fldCharType="end"/>
      </w:r>
      <w:r>
        <w:rPr>
          <w:rFonts w:hint="eastAsia"/>
          <w:lang w:val="en-US" w:eastAsia="zh-CN"/>
        </w:rPr>
        <w:t>配置文件解析流程</w:t>
      </w:r>
    </w:p>
    <w:p w14:paraId="54379765">
      <w:pPr>
        <w:rPr>
          <w:rFonts w:hint="eastAsia"/>
          <w:lang w:val="en-US" w:eastAsia="zh-CN"/>
        </w:rPr>
      </w:pPr>
      <w:r>
        <w:rPr>
          <w:rFonts w:hint="eastAsia"/>
          <w:lang w:val="en-US" w:eastAsia="zh-CN"/>
        </w:rPr>
        <w:t>关键校验逻辑实现过程如下</w:t>
      </w:r>
    </w:p>
    <w:p w14:paraId="04430AF7">
      <w:pPr>
        <w:rPr>
          <w:rFonts w:hint="default"/>
          <w:lang w:val="en-US" w:eastAsia="zh-CN"/>
        </w:rPr>
      </w:pPr>
      <w:r>
        <w:rPr>
          <w:rFonts w:hint="default"/>
          <w:lang w:val="en-US" w:eastAsia="zh-CN"/>
        </w:rPr>
        <w:t>! 示例：CFL数有效性检查</w:t>
      </w:r>
    </w:p>
    <w:p w14:paraId="6BE14AD9">
      <w:pPr>
        <w:rPr>
          <w:rFonts w:hint="default"/>
          <w:lang w:val="en-US" w:eastAsia="zh-CN"/>
        </w:rPr>
      </w:pPr>
      <w:r>
        <w:rPr>
          <w:rFonts w:hint="default"/>
          <w:lang w:val="en-US" w:eastAsia="zh-CN"/>
        </w:rPr>
        <w:t>if (solver_settings%cfl_number &lt;= 0.0_dp .or. &amp;</w:t>
      </w:r>
    </w:p>
    <w:p w14:paraId="44090FCD">
      <w:pPr>
        <w:rPr>
          <w:rFonts w:hint="default"/>
          <w:lang w:val="en-US" w:eastAsia="zh-CN"/>
        </w:rPr>
      </w:pPr>
      <w:r>
        <w:rPr>
          <w:rFonts w:hint="default"/>
          <w:lang w:val="en-US" w:eastAsia="zh-CN"/>
        </w:rPr>
        <w:t xml:space="preserve">    solver_settings%cfl_number &gt; 1.5_dp) then</w:t>
      </w:r>
    </w:p>
    <w:p w14:paraId="233D41C6">
      <w:pPr>
        <w:rPr>
          <w:rFonts w:hint="default"/>
          <w:lang w:val="en-US" w:eastAsia="zh-CN"/>
        </w:rPr>
      </w:pPr>
      <w:r>
        <w:rPr>
          <w:rFonts w:hint="default"/>
          <w:lang w:val="en-US" w:eastAsia="zh-CN"/>
        </w:rPr>
        <w:t xml:space="preserve">  call log_error("CFL number out of valid range [0, 1.5]")</w:t>
      </w:r>
    </w:p>
    <w:p w14:paraId="3D39744A">
      <w:pPr>
        <w:rPr>
          <w:rFonts w:hint="default"/>
          <w:lang w:val="en-US" w:eastAsia="zh-CN"/>
        </w:rPr>
      </w:pPr>
      <w:r>
        <w:rPr>
          <w:rFonts w:hint="default"/>
          <w:lang w:val="en-US" w:eastAsia="zh-CN"/>
        </w:rPr>
        <w:t>end if</w:t>
      </w:r>
    </w:p>
    <w:p w14:paraId="5E9CE8BB">
      <w:pPr>
        <w:rPr>
          <w:rFonts w:hint="default"/>
          <w:lang w:val="en-US" w:eastAsia="zh-CN"/>
        </w:rPr>
      </w:pPr>
    </w:p>
    <w:p w14:paraId="50EC484E">
      <w:pPr>
        <w:rPr>
          <w:rFonts w:hint="default"/>
          <w:lang w:val="en-US" w:eastAsia="zh-CN"/>
        </w:rPr>
      </w:pPr>
      <w:r>
        <w:rPr>
          <w:rFonts w:hint="default"/>
          <w:lang w:val="en-US" w:eastAsia="zh-CN"/>
        </w:rPr>
        <w:t>! 网格维度一致性检查</w:t>
      </w:r>
    </w:p>
    <w:p w14:paraId="50BD1D9A">
      <w:pPr>
        <w:rPr>
          <w:rFonts w:hint="default"/>
          <w:lang w:val="en-US" w:eastAsia="zh-CN"/>
        </w:rPr>
      </w:pPr>
      <w:r>
        <w:rPr>
          <w:rFonts w:hint="default"/>
          <w:lang w:val="en-US" w:eastAsia="zh-CN"/>
        </w:rPr>
        <w:t>if (size(global_grid%x,1) /= global_grid%nx .or. &amp;</w:t>
      </w:r>
    </w:p>
    <w:p w14:paraId="7363D7AA">
      <w:pPr>
        <w:rPr>
          <w:rFonts w:hint="default"/>
          <w:lang w:val="en-US" w:eastAsia="zh-CN"/>
        </w:rPr>
      </w:pPr>
      <w:r>
        <w:rPr>
          <w:rFonts w:hint="default"/>
          <w:lang w:val="en-US" w:eastAsia="zh-CN"/>
        </w:rPr>
        <w:t xml:space="preserve">    size(global_grid%x,2) /= global_grid%ny) then</w:t>
      </w:r>
    </w:p>
    <w:p w14:paraId="460EFDC3">
      <w:pPr>
        <w:rPr>
          <w:rFonts w:hint="default"/>
          <w:lang w:val="en-US" w:eastAsia="zh-CN"/>
        </w:rPr>
      </w:pPr>
      <w:r>
        <w:rPr>
          <w:rFonts w:hint="default"/>
          <w:lang w:val="en-US" w:eastAsia="zh-CN"/>
        </w:rPr>
        <w:t xml:space="preserve">  call log_error("Grid dimension mismatch")</w:t>
      </w:r>
    </w:p>
    <w:p w14:paraId="7323B1A2">
      <w:pPr>
        <w:rPr>
          <w:rFonts w:hint="default"/>
          <w:lang w:val="en-US" w:eastAsia="zh-CN"/>
        </w:rPr>
      </w:pPr>
      <w:r>
        <w:rPr>
          <w:rFonts w:hint="default"/>
          <w:lang w:val="en-US" w:eastAsia="zh-CN"/>
        </w:rPr>
        <w:t>end if</w:t>
      </w:r>
    </w:p>
    <w:p w14:paraId="37C4D027">
      <w:pPr>
        <w:pStyle w:val="10"/>
        <w:bidi w:val="0"/>
        <w:rPr>
          <w:rFonts w:hint="default"/>
          <w:lang w:val="en-US" w:eastAsia="zh-CN"/>
        </w:rPr>
      </w:pPr>
      <w:r>
        <w:rPr>
          <w:rFonts w:hint="eastAsia"/>
          <w:lang w:val="en-US" w:eastAsia="zh-CN"/>
        </w:rPr>
        <w:t>依赖关系</w:t>
      </w:r>
    </w:p>
    <w:p w14:paraId="788B775A">
      <w:pPr>
        <w:numPr>
          <w:ilvl w:val="0"/>
          <w:numId w:val="9"/>
        </w:numPr>
        <w:ind w:left="420" w:leftChars="0" w:hanging="420" w:firstLineChars="0"/>
        <w:rPr>
          <w:rFonts w:hint="default"/>
          <w:lang w:val="en-US" w:eastAsia="zh-CN"/>
        </w:rPr>
      </w:pPr>
      <w:r>
        <w:rPr>
          <w:rFonts w:hint="default"/>
          <w:lang w:val="en-US" w:eastAsia="zh-CN"/>
        </w:rPr>
        <w:t>内部依赖：</w:t>
      </w:r>
    </w:p>
    <w:p w14:paraId="76F1D5D8">
      <w:pPr>
        <w:numPr>
          <w:ilvl w:val="0"/>
          <w:numId w:val="10"/>
        </w:numPr>
        <w:ind w:left="840" w:leftChars="0" w:hanging="420" w:firstLineChars="0"/>
        <w:rPr>
          <w:rFonts w:hint="default"/>
          <w:lang w:val="en-US" w:eastAsia="zh-CN"/>
        </w:rPr>
      </w:pPr>
      <w:r>
        <w:rPr>
          <w:rFonts w:hint="default"/>
          <w:lang w:val="en-US" w:eastAsia="zh-CN"/>
        </w:rPr>
        <w:t>PrecisionModule：统一管理 real(dp) 精度定义</w:t>
      </w:r>
    </w:p>
    <w:p w14:paraId="039F2A06">
      <w:pPr>
        <w:numPr>
          <w:ilvl w:val="0"/>
          <w:numId w:val="10"/>
        </w:numPr>
        <w:ind w:left="840" w:leftChars="0" w:hanging="420" w:firstLineChars="0"/>
        <w:rPr>
          <w:rFonts w:hint="default"/>
          <w:lang w:val="en-US" w:eastAsia="zh-CN"/>
        </w:rPr>
      </w:pPr>
      <w:r>
        <w:rPr>
          <w:rFonts w:hint="default"/>
          <w:lang w:val="en-US" w:eastAsia="zh-CN"/>
        </w:rPr>
        <w:t>ErrorHandlingModule：提供 log_error() 错误日志接口</w:t>
      </w:r>
    </w:p>
    <w:p w14:paraId="20A6A5D3">
      <w:pPr>
        <w:numPr>
          <w:ilvl w:val="0"/>
          <w:numId w:val="11"/>
        </w:numPr>
        <w:ind w:left="420" w:leftChars="0" w:hanging="420" w:firstLineChars="0"/>
        <w:rPr>
          <w:rFonts w:hint="default"/>
          <w:lang w:val="en-US" w:eastAsia="zh-CN"/>
        </w:rPr>
      </w:pPr>
      <w:r>
        <w:rPr>
          <w:rFonts w:hint="default"/>
          <w:lang w:val="en-US" w:eastAsia="zh-CN"/>
        </w:rPr>
        <w:t>外部库：</w:t>
      </w:r>
    </w:p>
    <w:p w14:paraId="5A85DAE2">
      <w:pPr>
        <w:numPr>
          <w:ilvl w:val="0"/>
          <w:numId w:val="21"/>
        </w:numPr>
        <w:ind w:left="840" w:leftChars="0" w:hanging="420" w:firstLineChars="0"/>
        <w:rPr>
          <w:rFonts w:hint="default"/>
          <w:lang w:val="en-US" w:eastAsia="zh-CN"/>
        </w:rPr>
      </w:pPr>
      <w:r>
        <w:rPr>
          <w:rFonts w:hint="default"/>
          <w:lang w:val="en-US" w:eastAsia="zh-CN"/>
        </w:rPr>
        <w:t>HDF5 库：用于读取 CGNS 格式网格</w:t>
      </w:r>
    </w:p>
    <w:p w14:paraId="558F5824">
      <w:pPr>
        <w:numPr>
          <w:ilvl w:val="0"/>
          <w:numId w:val="15"/>
        </w:numPr>
        <w:ind w:left="840" w:leftChars="0" w:hanging="420" w:firstLineChars="0"/>
        <w:rPr>
          <w:rFonts w:hint="default"/>
          <w:lang w:val="en-US" w:eastAsia="zh-CN"/>
        </w:rPr>
      </w:pPr>
      <w:r>
        <w:rPr>
          <w:rFonts w:hint="default"/>
          <w:lang w:val="en-US" w:eastAsia="zh-CN"/>
        </w:rPr>
        <w:t>json-fortran：解析 JSON 格式的声学参数文件</w:t>
      </w:r>
    </w:p>
    <w:p w14:paraId="17CC9A3E">
      <w:pPr>
        <w:pStyle w:val="10"/>
        <w:bidi w:val="0"/>
        <w:rPr>
          <w:rFonts w:hint="default"/>
          <w:lang w:val="en-US" w:eastAsia="zh-CN"/>
        </w:rPr>
      </w:pPr>
      <w:r>
        <w:rPr>
          <w:rFonts w:hint="eastAsia"/>
          <w:lang w:val="en-US" w:eastAsia="zh-CN"/>
        </w:rPr>
        <w:t>异常处理</w:t>
      </w:r>
    </w:p>
    <w:p w14:paraId="5199269A">
      <w:pPr>
        <w:rPr>
          <w:rFonts w:hint="eastAsia"/>
          <w:lang w:val="en-US" w:eastAsia="zh-CN"/>
        </w:rPr>
      </w:pPr>
      <w:r>
        <w:rPr>
          <w:rFonts w:hint="eastAsia"/>
          <w:lang w:val="en-US" w:eastAsia="zh-CN"/>
        </w:rPr>
        <w:t>对于该模块存在的异常情况，进行下表内方法处理</w:t>
      </w:r>
    </w:p>
    <w:p w14:paraId="6DACF9E8">
      <w:pPr>
        <w:pStyle w:val="14"/>
        <w:rPr>
          <w:rFonts w:hint="default" w:eastAsia="宋体"/>
          <w:lang w:val="en-US" w:eastAsia="zh-CN"/>
        </w:rPr>
      </w:pPr>
      <w:r>
        <w:t xml:space="preserve">表 </w:t>
      </w:r>
      <w:r>
        <w:fldChar w:fldCharType="begin"/>
      </w:r>
      <w:r>
        <w:instrText xml:space="preserve"> SEQ 表 \* ARABIC </w:instrText>
      </w:r>
      <w:r>
        <w:fldChar w:fldCharType="separate"/>
      </w:r>
      <w:r>
        <w:t>17</w:t>
      </w:r>
      <w:r>
        <w:fldChar w:fldCharType="end"/>
      </w:r>
      <w:r>
        <w:rPr>
          <w:rFonts w:hint="eastAsia"/>
          <w:lang w:val="en-US" w:eastAsia="zh-CN"/>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7"/>
        <w:gridCol w:w="4733"/>
      </w:tblGrid>
      <w:tr w14:paraId="7582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8F6AB38">
            <w:pPr>
              <w:jc w:val="center"/>
              <w:rPr>
                <w:rFonts w:hint="default"/>
                <w:vertAlign w:val="baseline"/>
                <w:lang w:val="en-US" w:eastAsia="zh-CN"/>
              </w:rPr>
            </w:pPr>
            <w:r>
              <w:rPr>
                <w:rFonts w:hint="eastAsia"/>
                <w:vertAlign w:val="baseline"/>
                <w:lang w:val="en-US" w:eastAsia="zh-CN"/>
              </w:rPr>
              <w:t>异常类型</w:t>
            </w:r>
          </w:p>
        </w:tc>
        <w:tc>
          <w:tcPr>
            <w:tcW w:w="2777" w:type="pct"/>
          </w:tcPr>
          <w:p w14:paraId="7EF5AE4E">
            <w:pPr>
              <w:jc w:val="center"/>
              <w:rPr>
                <w:rFonts w:hint="default"/>
                <w:vertAlign w:val="baseline"/>
                <w:lang w:val="en-US" w:eastAsia="zh-CN"/>
              </w:rPr>
            </w:pPr>
            <w:r>
              <w:rPr>
                <w:rFonts w:hint="eastAsia"/>
                <w:vertAlign w:val="baseline"/>
                <w:lang w:val="en-US" w:eastAsia="zh-CN"/>
              </w:rPr>
              <w:t>处理方式</w:t>
            </w:r>
          </w:p>
        </w:tc>
      </w:tr>
      <w:tr w14:paraId="362F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4A5903BC">
            <w:pPr>
              <w:jc w:val="center"/>
              <w:rPr>
                <w:rFonts w:hint="default"/>
                <w:vertAlign w:val="baseline"/>
                <w:lang w:val="en-US" w:eastAsia="zh-CN"/>
              </w:rPr>
            </w:pPr>
            <w:r>
              <w:rPr>
                <w:rFonts w:hint="eastAsia"/>
              </w:rPr>
              <w:t>文件不存在</w:t>
            </w:r>
            <w:r>
              <w:rPr>
                <w:rFonts w:hint="eastAsia"/>
              </w:rPr>
              <w:tab/>
            </w:r>
            <w:r>
              <w:rPr>
                <w:rFonts w:hint="eastAsia"/>
              </w:rPr>
              <w:t>终止程序</w:t>
            </w:r>
          </w:p>
        </w:tc>
        <w:tc>
          <w:tcPr>
            <w:tcW w:w="2777" w:type="pct"/>
          </w:tcPr>
          <w:p w14:paraId="199AF07F">
            <w:pPr>
              <w:jc w:val="center"/>
              <w:rPr>
                <w:rFonts w:hint="default"/>
                <w:vertAlign w:val="baseline"/>
                <w:lang w:val="en-US" w:eastAsia="zh-CN"/>
              </w:rPr>
            </w:pPr>
            <w:r>
              <w:rPr>
                <w:rFonts w:hint="eastAsia"/>
              </w:rPr>
              <w:t>返回错误码 1001</w:t>
            </w:r>
          </w:p>
        </w:tc>
      </w:tr>
      <w:tr w14:paraId="2762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5CDB0530">
            <w:pPr>
              <w:jc w:val="center"/>
              <w:rPr>
                <w:rFonts w:hint="default"/>
                <w:vertAlign w:val="baseline"/>
                <w:lang w:val="en-US" w:eastAsia="zh-CN"/>
              </w:rPr>
            </w:pPr>
            <w:r>
              <w:rPr>
                <w:rFonts w:hint="default"/>
                <w:vertAlign w:val="baseline"/>
                <w:lang w:val="en-US" w:eastAsia="zh-CN"/>
              </w:rPr>
              <w:t>参数超出合法范围</w:t>
            </w:r>
          </w:p>
        </w:tc>
        <w:tc>
          <w:tcPr>
            <w:tcW w:w="2777" w:type="pct"/>
          </w:tcPr>
          <w:p w14:paraId="3DB810FD">
            <w:pPr>
              <w:jc w:val="center"/>
              <w:rPr>
                <w:rFonts w:hint="default"/>
                <w:vertAlign w:val="baseline"/>
                <w:lang w:val="en-US" w:eastAsia="zh-CN"/>
              </w:rPr>
            </w:pPr>
            <w:r>
              <w:rPr>
                <w:rFonts w:hint="default"/>
                <w:vertAlign w:val="baseline"/>
                <w:lang w:val="en-US" w:eastAsia="zh-CN"/>
              </w:rPr>
              <w:t>记录警告并使用默认值</w:t>
            </w:r>
          </w:p>
        </w:tc>
      </w:tr>
      <w:tr w14:paraId="72A0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1BD912C4">
            <w:pPr>
              <w:jc w:val="center"/>
              <w:rPr>
                <w:rFonts w:hint="default"/>
                <w:vertAlign w:val="baseline"/>
                <w:lang w:val="en-US" w:eastAsia="zh-CN"/>
              </w:rPr>
            </w:pPr>
            <w:r>
              <w:rPr>
                <w:rFonts w:hint="default"/>
                <w:vertAlign w:val="baseline"/>
                <w:lang w:val="en-US" w:eastAsia="zh-CN"/>
              </w:rPr>
              <w:t>内存分配失败</w:t>
            </w:r>
          </w:p>
        </w:tc>
        <w:tc>
          <w:tcPr>
            <w:tcW w:w="2777" w:type="pct"/>
          </w:tcPr>
          <w:p w14:paraId="55EB3220">
            <w:pPr>
              <w:jc w:val="center"/>
              <w:rPr>
                <w:rFonts w:hint="default"/>
                <w:vertAlign w:val="baseline"/>
                <w:lang w:val="en-US" w:eastAsia="zh-CN"/>
              </w:rPr>
            </w:pPr>
            <w:r>
              <w:rPr>
                <w:rFonts w:hint="default"/>
                <w:vertAlign w:val="baseline"/>
                <w:lang w:val="en-US" w:eastAsia="zh-CN"/>
              </w:rPr>
              <w:t>终止程序，dump 当前配置</w:t>
            </w:r>
          </w:p>
        </w:tc>
      </w:tr>
      <w:tr w14:paraId="32748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621A4793">
            <w:pPr>
              <w:jc w:val="center"/>
              <w:rPr>
                <w:rFonts w:hint="default"/>
                <w:vertAlign w:val="baseline"/>
                <w:lang w:val="en-US" w:eastAsia="zh-CN"/>
              </w:rPr>
            </w:pPr>
            <w:r>
              <w:rPr>
                <w:rFonts w:hint="default"/>
                <w:vertAlign w:val="baseline"/>
                <w:lang w:val="en-US" w:eastAsia="zh-CN"/>
              </w:rPr>
              <w:t>输入文件格式不匹配</w:t>
            </w:r>
          </w:p>
        </w:tc>
        <w:tc>
          <w:tcPr>
            <w:tcW w:w="2777" w:type="pct"/>
          </w:tcPr>
          <w:p w14:paraId="4E8412C2">
            <w:pPr>
              <w:jc w:val="center"/>
              <w:rPr>
                <w:rFonts w:hint="default"/>
                <w:vertAlign w:val="baseline"/>
                <w:lang w:val="en-US" w:eastAsia="zh-CN"/>
              </w:rPr>
            </w:pPr>
            <w:r>
              <w:rPr>
                <w:rFonts w:hint="default"/>
                <w:vertAlign w:val="baseline"/>
                <w:lang w:val="en-US" w:eastAsia="zh-CN"/>
              </w:rPr>
              <w:t>提供错误行号及上下文</w:t>
            </w:r>
          </w:p>
        </w:tc>
      </w:tr>
    </w:tbl>
    <w:p w14:paraId="29EC6341">
      <w:pPr>
        <w:pStyle w:val="10"/>
        <w:bidi w:val="0"/>
        <w:rPr>
          <w:rFonts w:hint="default"/>
          <w:lang w:val="en-US" w:eastAsia="zh-CN"/>
        </w:rPr>
      </w:pPr>
      <w:r>
        <w:rPr>
          <w:rFonts w:hint="eastAsia"/>
          <w:lang w:val="en-US" w:eastAsia="zh-CN"/>
        </w:rPr>
        <w:t>性能优化</w:t>
      </w:r>
    </w:p>
    <w:p w14:paraId="055D504B">
      <w:pPr>
        <w:pStyle w:val="11"/>
        <w:bidi w:val="0"/>
        <w:rPr>
          <w:rFonts w:hint="default"/>
          <w:lang w:val="en-US" w:eastAsia="zh-CN"/>
        </w:rPr>
      </w:pPr>
      <w:r>
        <w:rPr>
          <w:rFonts w:hint="default"/>
          <w:lang w:val="en-US" w:eastAsia="zh-CN"/>
        </w:rPr>
        <w:t>并行文件读取：对大型网格文件使用 MPI-IO</w:t>
      </w:r>
    </w:p>
    <w:p w14:paraId="5774D135">
      <w:pPr>
        <w:rPr>
          <w:rFonts w:hint="default"/>
          <w:lang w:val="en-US" w:eastAsia="zh-CN"/>
        </w:rPr>
      </w:pPr>
      <w:r>
        <w:rPr>
          <w:rFonts w:hint="default"/>
          <w:lang w:val="en-US" w:eastAsia="zh-CN"/>
        </w:rPr>
        <w:t>! MPI并行读取示例</w:t>
      </w:r>
    </w:p>
    <w:p w14:paraId="48F5836A">
      <w:pPr>
        <w:rPr>
          <w:rFonts w:hint="default"/>
          <w:lang w:val="en-US" w:eastAsia="zh-CN"/>
        </w:rPr>
      </w:pPr>
      <w:r>
        <w:rPr>
          <w:rFonts w:hint="default"/>
          <w:lang w:val="en-US" w:eastAsia="zh-CN"/>
        </w:rPr>
        <w:t>call MPI_File_open(MPI_COMM_WORLD, filename, &amp;</w:t>
      </w:r>
    </w:p>
    <w:p w14:paraId="5D752EB2">
      <w:pPr>
        <w:rPr>
          <w:rFonts w:hint="default"/>
          <w:lang w:val="en-US" w:eastAsia="zh-CN"/>
        </w:rPr>
      </w:pPr>
      <w:r>
        <w:rPr>
          <w:rFonts w:hint="default"/>
          <w:lang w:val="en-US" w:eastAsia="zh-CN"/>
        </w:rPr>
        <w:t xml:space="preserve">    MPI_MODE_RDONLY, MPI_INFO_NULL, fh, ierr)</w:t>
      </w:r>
    </w:p>
    <w:p w14:paraId="03F6F5EB">
      <w:pPr>
        <w:rPr>
          <w:rFonts w:hint="default"/>
          <w:lang w:val="en-US" w:eastAsia="zh-CN"/>
        </w:rPr>
      </w:pPr>
      <w:r>
        <w:rPr>
          <w:rFonts w:hint="default"/>
          <w:lang w:val="en-US" w:eastAsia="zh-CN"/>
        </w:rPr>
        <w:t>call MPI_File_read_all(fh, grid%x, nx*ny*nz, &amp;</w:t>
      </w:r>
    </w:p>
    <w:p w14:paraId="6469E205">
      <w:pPr>
        <w:ind w:firstLine="480"/>
        <w:rPr>
          <w:rFonts w:hint="default"/>
          <w:lang w:val="en-US" w:eastAsia="zh-CN"/>
        </w:rPr>
      </w:pPr>
      <w:r>
        <w:rPr>
          <w:rFonts w:hint="default"/>
          <w:lang w:val="en-US" w:eastAsia="zh-CN"/>
        </w:rPr>
        <w:t>MPI_DOUBLE_PRECISION, status, ierr)</w:t>
      </w:r>
    </w:p>
    <w:p w14:paraId="2A81EC8D">
      <w:pPr>
        <w:pStyle w:val="11"/>
        <w:bidi w:val="0"/>
        <w:rPr>
          <w:rFonts w:hint="default"/>
          <w:lang w:val="en-US" w:eastAsia="zh-CN"/>
        </w:rPr>
      </w:pPr>
      <w:r>
        <w:rPr>
          <w:rFonts w:hint="default"/>
          <w:lang w:val="en-US" w:eastAsia="zh-CN"/>
        </w:rPr>
        <w:t>延迟加载：仅在需要时载入声学观测点数据</w:t>
      </w:r>
    </w:p>
    <w:p w14:paraId="26AFD9E3">
      <w:pPr>
        <w:pStyle w:val="11"/>
        <w:bidi w:val="0"/>
        <w:rPr>
          <w:rFonts w:hint="default"/>
          <w:lang w:val="en-US" w:eastAsia="zh-CN"/>
        </w:rPr>
      </w:pPr>
      <w:r>
        <w:rPr>
          <w:rFonts w:hint="default"/>
          <w:lang w:val="en-US" w:eastAsia="zh-CN"/>
        </w:rPr>
        <w:t>缓存机制：对重复读取的配置项进行内存缓存</w:t>
      </w:r>
    </w:p>
    <w:p w14:paraId="421ECE42">
      <w:pPr>
        <w:pStyle w:val="9"/>
        <w:bidi w:val="0"/>
      </w:pPr>
      <w:r>
        <w:t>湍流模型子模块</w:t>
      </w:r>
      <w:r>
        <w:rPr>
          <w:rFonts w:hint="eastAsia"/>
          <w:lang w:eastAsia="zh-CN"/>
        </w:rPr>
        <w:t>，具备对包含强剪切非定常流动的高精度仿真能力，包含多种湍流模型（κ-ε、κ-ω、LES等）</w:t>
      </w:r>
    </w:p>
    <w:p w14:paraId="7AF1E42E">
      <w:pPr>
        <w:pStyle w:val="10"/>
        <w:bidi w:val="0"/>
      </w:pPr>
      <w:r>
        <w:rPr>
          <w:rFonts w:hint="eastAsia"/>
          <w:lang w:val="en-US" w:eastAsia="zh-CN"/>
        </w:rPr>
        <w:t>模块概述</w:t>
      </w:r>
    </w:p>
    <w:p w14:paraId="3AED0CB6">
      <w:pPr>
        <w:pStyle w:val="11"/>
        <w:bidi w:val="0"/>
      </w:pPr>
      <w:r>
        <w:rPr>
          <w:rFonts w:hint="eastAsia"/>
          <w:lang w:val="en-US" w:eastAsia="zh-CN"/>
        </w:rPr>
        <w:t>模块功能</w:t>
      </w:r>
    </w:p>
    <w:p w14:paraId="7A8CC7E7">
      <w:pPr>
        <w:rPr>
          <w:rFonts w:hint="eastAsia"/>
        </w:rPr>
      </w:pPr>
      <w:r>
        <w:rPr>
          <w:rFonts w:hint="eastAsia"/>
        </w:rPr>
        <w:t>本模块实现工程湍流模拟常用的RANS/LES混合方法体系，核心功能包括：</w:t>
      </w:r>
    </w:p>
    <w:p w14:paraId="423E2B6E">
      <w:pPr>
        <w:numPr>
          <w:ilvl w:val="0"/>
          <w:numId w:val="22"/>
        </w:numPr>
        <w:ind w:left="420" w:leftChars="0" w:hanging="420" w:firstLineChars="0"/>
        <w:rPr>
          <w:rFonts w:hint="eastAsia"/>
        </w:rPr>
      </w:pPr>
      <w:r>
        <w:rPr>
          <w:rFonts w:hint="eastAsia"/>
        </w:rPr>
        <w:t>RANS框架：一方程/两方程模型求解雷诺平均方程</w:t>
      </w:r>
    </w:p>
    <w:p w14:paraId="0B99795B">
      <w:pPr>
        <w:numPr>
          <w:ilvl w:val="0"/>
          <w:numId w:val="22"/>
        </w:numPr>
        <w:ind w:left="420" w:leftChars="0" w:hanging="420" w:firstLineChars="0"/>
        <w:rPr>
          <w:rFonts w:hint="eastAsia"/>
        </w:rPr>
      </w:pPr>
      <w:r>
        <w:rPr>
          <w:rFonts w:hint="eastAsia"/>
        </w:rPr>
        <w:t>LES框架：亚格子应力模型实现</w:t>
      </w:r>
    </w:p>
    <w:p w14:paraId="4C2B37E1">
      <w:pPr>
        <w:numPr>
          <w:ilvl w:val="0"/>
          <w:numId w:val="22"/>
        </w:numPr>
        <w:ind w:left="420" w:leftChars="0" w:hanging="420" w:firstLineChars="0"/>
        <w:rPr>
          <w:rFonts w:hint="eastAsia"/>
        </w:rPr>
      </w:pPr>
      <w:r>
        <w:rPr>
          <w:rFonts w:hint="eastAsia"/>
        </w:rPr>
        <w:t>混合模型：动态切换RANS/LES计算区域</w:t>
      </w:r>
    </w:p>
    <w:p w14:paraId="2C80CA0B">
      <w:pPr>
        <w:numPr>
          <w:ilvl w:val="0"/>
          <w:numId w:val="22"/>
        </w:numPr>
        <w:ind w:left="420" w:leftChars="0" w:hanging="420" w:firstLineChars="0"/>
      </w:pPr>
      <w:r>
        <w:rPr>
          <w:rFonts w:hint="eastAsia"/>
        </w:rPr>
        <w:t>通用接口：统一湍流粘性系数计算接口</w:t>
      </w:r>
    </w:p>
    <w:p w14:paraId="2750F041">
      <w:pPr>
        <w:pStyle w:val="11"/>
        <w:bidi w:val="0"/>
      </w:pPr>
      <w:r>
        <w:rPr>
          <w:rFonts w:hint="eastAsia"/>
          <w:lang w:val="en-US" w:eastAsia="zh-CN"/>
        </w:rPr>
        <w:t>模块输入</w:t>
      </w:r>
    </w:p>
    <w:p w14:paraId="29615E8F">
      <w:pPr>
        <w:ind w:firstLine="420" w:firstLineChars="0"/>
        <w:rPr>
          <w:rFonts w:hint="default"/>
          <w:lang w:val="en-US"/>
        </w:rPr>
      </w:pPr>
      <w:r>
        <w:rPr>
          <w:rFonts w:hint="eastAsia"/>
          <w:lang w:val="en-US" w:eastAsia="zh-CN"/>
        </w:rPr>
        <w:t>该模块使用从模块输入子模块读入的湍流模型设置，确定求解的湍流模型。同时将迭代中计算的相关参数带入，进行湍流模型计算。</w:t>
      </w:r>
    </w:p>
    <w:p w14:paraId="7C9D17F6">
      <w:pPr>
        <w:pStyle w:val="11"/>
        <w:bidi w:val="0"/>
      </w:pPr>
      <w:r>
        <w:rPr>
          <w:rFonts w:hint="eastAsia"/>
          <w:lang w:val="en-US" w:eastAsia="zh-CN"/>
        </w:rPr>
        <w:t>模块输出</w:t>
      </w:r>
    </w:p>
    <w:p w14:paraId="72DADAF5">
      <w:pPr>
        <w:ind w:firstLine="420" w:firstLineChars="0"/>
        <w:rPr>
          <w:rFonts w:hint="default"/>
          <w:lang w:val="en-US"/>
        </w:rPr>
      </w:pPr>
      <w:r>
        <w:rPr>
          <w:rFonts w:hint="eastAsia"/>
          <w:lang w:val="en-US" w:eastAsia="zh-CN"/>
        </w:rPr>
        <w:t>将计算出的结果储存进全局变量之中，供流场迭代计算使用。</w:t>
      </w:r>
    </w:p>
    <w:p w14:paraId="24F64F05">
      <w:pPr>
        <w:pStyle w:val="10"/>
        <w:bidi w:val="0"/>
      </w:pPr>
      <w:r>
        <w:rPr>
          <w:rFonts w:hint="eastAsia"/>
          <w:lang w:val="en-US" w:eastAsia="zh-CN"/>
        </w:rPr>
        <w:t>模块程序设计细节</w:t>
      </w:r>
    </w:p>
    <w:p w14:paraId="6E273608">
      <w:pPr>
        <w:pStyle w:val="11"/>
        <w:bidi w:val="0"/>
      </w:pPr>
      <w:r>
        <w:rPr>
          <w:rFonts w:hint="eastAsia"/>
          <w:lang w:val="en-US" w:eastAsia="zh-CN"/>
        </w:rPr>
        <w:t>模块主要结构</w:t>
      </w:r>
    </w:p>
    <w:p w14:paraId="008CDC37">
      <w:pPr>
        <w:rPr>
          <w:rFonts w:hint="eastAsia"/>
          <w:lang w:val="en-US" w:eastAsia="zh-CN"/>
        </w:rPr>
      </w:pPr>
      <w:r>
        <w:rPr>
          <w:rFonts w:hint="eastAsia"/>
          <w:lang w:val="en-US" w:eastAsia="zh-CN"/>
        </w:rPr>
        <w:t>该模块的计算流程如下</w:t>
      </w:r>
    </w:p>
    <w:p w14:paraId="3C02DB71">
      <w:pPr>
        <w:rPr>
          <w:rFonts w:ascii="Calibri" w:hAnsi="Calibri" w:cs="Calibri"/>
        </w:rPr>
      </w:pPr>
      <w:r>
        <w:rPr>
          <w:rFonts w:ascii="Calibri" w:hAnsi="Calibri" w:cs="Calibri"/>
        </w:rPr>
        <w:t>步骤 1：初始化流动条件和网格信息的读取。</w:t>
      </w:r>
    </w:p>
    <w:p w14:paraId="3855480C">
      <w:pPr>
        <w:rPr>
          <w:rFonts w:ascii="Calibri" w:hAnsi="Calibri" w:cs="Calibri"/>
        </w:rPr>
      </w:pPr>
      <w:r>
        <w:rPr>
          <w:rFonts w:ascii="Calibri" w:hAnsi="Calibri" w:cs="Calibri"/>
        </w:rPr>
        <w:t>步骤 2：选择并初始化湍流模型，根据流动特性选择合适的模型（Spalart-Allmaras、k-</w:t>
      </w:r>
      <m:oMath>
        <m:r>
          <m:rPr>
            <m:sty m:val="p"/>
          </m:rPr>
          <w:rPr>
            <w:rFonts w:ascii="Cambria Math" w:hAnsi="Cambria Math" w:cs="Calibri"/>
          </w:rPr>
          <m:t>ε</m:t>
        </m:r>
      </m:oMath>
      <w:r>
        <w:rPr>
          <w:rFonts w:ascii="Calibri" w:hAnsi="Calibri" w:cs="Calibri"/>
        </w:rPr>
        <w:t>模型、SST k-w模型等）。</w:t>
      </w:r>
    </w:p>
    <w:p w14:paraId="5771A3B9">
      <w:pPr>
        <w:rPr>
          <w:rFonts w:ascii="Calibri" w:hAnsi="Calibri" w:cs="Calibri"/>
        </w:rPr>
      </w:pPr>
      <w:r>
        <w:rPr>
          <w:rFonts w:ascii="Calibri" w:hAnsi="Calibri" w:cs="Calibri"/>
        </w:rPr>
        <w:t>步骤 3：对于每个流动网格点，根据所选湍流模型计算湍流量。</w:t>
      </w:r>
    </w:p>
    <w:p w14:paraId="5ADEB273">
      <w:pPr>
        <w:rPr>
          <w:rFonts w:ascii="Calibri" w:hAnsi="Calibri" w:cs="Calibri"/>
        </w:rPr>
      </w:pPr>
      <w:r>
        <w:rPr>
          <w:rFonts w:ascii="Calibri" w:hAnsi="Calibri" w:cs="Calibri"/>
        </w:rPr>
        <w:t>步骤 4：在每个时间步长内，使用适当的RANS或LES方程求解湍流变量。</w:t>
      </w:r>
    </w:p>
    <w:p w14:paraId="3855B083">
      <w:pPr>
        <w:rPr>
          <w:rFonts w:ascii="Calibri" w:hAnsi="Calibri" w:cs="Calibri"/>
        </w:rPr>
      </w:pPr>
      <w:r>
        <w:rPr>
          <w:rFonts w:ascii="Calibri" w:hAnsi="Calibri" w:cs="Calibri"/>
        </w:rPr>
        <w:t>步骤 5：对于混合模型（如DES或IDDES），根据局部网格尺寸和流动特性动态切换RANS和LES模式。</w:t>
      </w:r>
    </w:p>
    <w:p w14:paraId="6BD4F887">
      <w:pPr>
        <w:rPr>
          <w:rFonts w:ascii="Calibri" w:hAnsi="Calibri" w:cs="Calibri"/>
        </w:rPr>
      </w:pPr>
      <w:r>
        <w:rPr>
          <w:rFonts w:ascii="Calibri" w:hAnsi="Calibri" w:cs="Calibri"/>
        </w:rPr>
        <w:t>步骤 6：更新湍流变量，并将其传递给流动求解器。</w:t>
      </w:r>
    </w:p>
    <w:p w14:paraId="1F94CF6A">
      <w:pPr>
        <w:rPr>
          <w:rFonts w:hint="default"/>
          <w:lang w:val="en-US"/>
        </w:rPr>
      </w:pPr>
      <w:r>
        <w:rPr>
          <w:rFonts w:ascii="Calibri" w:hAnsi="Calibri" w:cs="Calibri"/>
        </w:rPr>
        <w:t>步骤 7：输出湍流模型的计算结果，供后续流动计算使用。</w:t>
      </w:r>
    </w:p>
    <w:p w14:paraId="3936E0D5">
      <w:pPr>
        <w:ind w:firstLine="480" w:firstLineChars="200"/>
      </w:pPr>
      <w:r>
        <w:rPr>
          <w:rFonts w:hint="eastAsia"/>
          <w:lang w:val="en-US" w:eastAsia="zh-CN"/>
        </w:rPr>
        <w:t>湍流模型模块的UML图如下所示，代码结构则在后续给出</w:t>
      </w:r>
    </w:p>
    <w:p w14:paraId="103375CB">
      <w:r>
        <w:drawing>
          <wp:inline distT="0" distB="0" distL="114300" distR="114300">
            <wp:extent cx="5272405" cy="2115185"/>
            <wp:effectExtent l="0" t="0" r="4445" b="18415"/>
            <wp:docPr id="1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
                    <pic:cNvPicPr>
                      <a:picLocks noChangeAspect="1"/>
                    </pic:cNvPicPr>
                  </pic:nvPicPr>
                  <pic:blipFill>
                    <a:blip r:embed="rId134"/>
                    <a:stretch>
                      <a:fillRect/>
                    </a:stretch>
                  </pic:blipFill>
                  <pic:spPr>
                    <a:xfrm>
                      <a:off x="0" y="0"/>
                      <a:ext cx="5272405" cy="2115185"/>
                    </a:xfrm>
                    <a:prstGeom prst="rect">
                      <a:avLst/>
                    </a:prstGeom>
                    <a:noFill/>
                    <a:ln>
                      <a:noFill/>
                    </a:ln>
                  </pic:spPr>
                </pic:pic>
              </a:graphicData>
            </a:graphic>
          </wp:inline>
        </w:drawing>
      </w:r>
    </w:p>
    <w:p w14:paraId="75777414">
      <w:pPr>
        <w:pStyle w:val="14"/>
      </w:pPr>
      <w:r>
        <w:t xml:space="preserve">图 </w:t>
      </w:r>
      <w:r>
        <w:fldChar w:fldCharType="begin"/>
      </w:r>
      <w:r>
        <w:instrText xml:space="preserve"> SEQ 图 \* ARABIC </w:instrText>
      </w:r>
      <w:r>
        <w:fldChar w:fldCharType="separate"/>
      </w:r>
      <w:r>
        <w:t>65</w:t>
      </w:r>
      <w:r>
        <w:fldChar w:fldCharType="end"/>
      </w:r>
      <w:r>
        <w:rPr>
          <w:rFonts w:hint="eastAsia"/>
          <w:lang w:val="en-US" w:eastAsia="zh-CN"/>
        </w:rPr>
        <w:t>湍流模型模块的UML图</w:t>
      </w:r>
    </w:p>
    <w:p w14:paraId="5E204EED">
      <w:pPr>
        <w:rPr>
          <w:rFonts w:hint="eastAsia"/>
        </w:rPr>
      </w:pPr>
      <w:r>
        <w:rPr>
          <w:rFonts w:hint="eastAsia"/>
        </w:rPr>
        <w:t>module TurbulenceModelModule</w:t>
      </w:r>
    </w:p>
    <w:p w14:paraId="0C0DF99A">
      <w:pPr>
        <w:rPr>
          <w:rFonts w:hint="eastAsia"/>
        </w:rPr>
      </w:pPr>
      <w:r>
        <w:rPr>
          <w:rFonts w:hint="eastAsia"/>
        </w:rPr>
        <w:t xml:space="preserve">  use PrecisionModule</w:t>
      </w:r>
    </w:p>
    <w:p w14:paraId="20CC17AA">
      <w:pPr>
        <w:rPr>
          <w:rFonts w:hint="eastAsia"/>
        </w:rPr>
      </w:pPr>
      <w:r>
        <w:rPr>
          <w:rFonts w:hint="eastAsia"/>
        </w:rPr>
        <w:t xml:space="preserve">  use MeshDataModule      ! 网格数据</w:t>
      </w:r>
    </w:p>
    <w:p w14:paraId="7EBF1192">
      <w:pPr>
        <w:rPr>
          <w:rFonts w:hint="eastAsia"/>
        </w:rPr>
      </w:pPr>
      <w:r>
        <w:rPr>
          <w:rFonts w:hint="eastAsia"/>
        </w:rPr>
        <w:t xml:space="preserve">  use FlowFieldModule     ! 流场变量</w:t>
      </w:r>
    </w:p>
    <w:p w14:paraId="060CC9A8">
      <w:pPr>
        <w:rPr>
          <w:rFonts w:hint="eastAsia"/>
        </w:rPr>
      </w:pPr>
      <w:r>
        <w:rPr>
          <w:rFonts w:hint="eastAsia"/>
        </w:rPr>
        <w:t xml:space="preserve">  implicit none</w:t>
      </w:r>
    </w:p>
    <w:p w14:paraId="58513830">
      <w:pPr>
        <w:rPr>
          <w:rFonts w:hint="eastAsia"/>
        </w:rPr>
      </w:pPr>
      <w:r>
        <w:rPr>
          <w:rFonts w:hint="eastAsia"/>
        </w:rPr>
        <w:t xml:space="preserve">  private</w:t>
      </w:r>
    </w:p>
    <w:p w14:paraId="4E3D42DD">
      <w:pPr>
        <w:rPr>
          <w:rFonts w:hint="eastAsia"/>
        </w:rPr>
      </w:pPr>
      <w:r>
        <w:rPr>
          <w:rFonts w:hint="eastAsia"/>
        </w:rPr>
        <w:t xml:space="preserve">  public :: compute_turbulence, set_model_parameters</w:t>
      </w:r>
    </w:p>
    <w:p w14:paraId="6863BAD8">
      <w:pPr>
        <w:rPr>
          <w:rFonts w:hint="eastAsia"/>
        </w:rPr>
      </w:pPr>
    </w:p>
    <w:p w14:paraId="794E92EC">
      <w:pPr>
        <w:rPr>
          <w:rFonts w:hint="eastAsia"/>
        </w:rPr>
      </w:pPr>
      <w:r>
        <w:rPr>
          <w:rFonts w:hint="eastAsia"/>
        </w:rPr>
        <w:t xml:space="preserve">  !===== 模型选择枚举 =====</w:t>
      </w:r>
    </w:p>
    <w:p w14:paraId="71A10A05">
      <w:pPr>
        <w:rPr>
          <w:rFonts w:hint="eastAsia"/>
        </w:rPr>
      </w:pPr>
      <w:r>
        <w:rPr>
          <w:rFonts w:hint="eastAsia"/>
        </w:rPr>
        <w:t xml:space="preserve">  integer, parameter :: &amp;</w:t>
      </w:r>
    </w:p>
    <w:p w14:paraId="1DFB6E70">
      <w:pPr>
        <w:rPr>
          <w:rFonts w:hint="eastAsia"/>
        </w:rPr>
      </w:pPr>
      <w:r>
        <w:rPr>
          <w:rFonts w:hint="eastAsia"/>
        </w:rPr>
        <w:t xml:space="preserve">    SA_MODEL     = 1,    &amp;  ! Spalart-Allmaras</w:t>
      </w:r>
    </w:p>
    <w:p w14:paraId="1C9BFAD0">
      <w:pPr>
        <w:rPr>
          <w:rFonts w:hint="eastAsia"/>
        </w:rPr>
      </w:pPr>
      <w:r>
        <w:rPr>
          <w:rFonts w:hint="eastAsia"/>
        </w:rPr>
        <w:t xml:space="preserve">    K_EPSILON    = 2,    &amp;  ! Standard k-epsilon</w:t>
      </w:r>
    </w:p>
    <w:p w14:paraId="6E90F0F0">
      <w:pPr>
        <w:rPr>
          <w:rFonts w:hint="eastAsia"/>
        </w:rPr>
      </w:pPr>
      <w:r>
        <w:rPr>
          <w:rFonts w:hint="eastAsia"/>
        </w:rPr>
        <w:t xml:space="preserve">    SST_KOMEGA   = 3,    &amp;  ! Menter SST</w:t>
      </w:r>
    </w:p>
    <w:p w14:paraId="6C05AA27">
      <w:pPr>
        <w:rPr>
          <w:rFonts w:hint="eastAsia"/>
        </w:rPr>
      </w:pPr>
      <w:r>
        <w:rPr>
          <w:rFonts w:hint="eastAsia"/>
        </w:rPr>
        <w:t xml:space="preserve">    LES_SMAG     = 4,    &amp;  ! Smagorinsky LES</w:t>
      </w:r>
    </w:p>
    <w:p w14:paraId="12F0A6AB">
      <w:pPr>
        <w:rPr>
          <w:rFonts w:hint="eastAsia"/>
        </w:rPr>
      </w:pPr>
      <w:r>
        <w:rPr>
          <w:rFonts w:hint="eastAsia"/>
        </w:rPr>
        <w:t xml:space="preserve">    HYB_DES      = </w:t>
      </w:r>
      <w:r>
        <w:rPr>
          <w:rFonts w:hint="eastAsia"/>
          <w:lang w:val="en-US" w:eastAsia="zh-CN"/>
        </w:rPr>
        <w:t>5</w:t>
      </w:r>
      <w:r>
        <w:rPr>
          <w:rFonts w:hint="eastAsia"/>
        </w:rPr>
        <w:t xml:space="preserve">    &amp;  ! Detached Eddy</w:t>
      </w:r>
    </w:p>
    <w:p w14:paraId="5B161AD4">
      <w:pPr>
        <w:rPr>
          <w:rFonts w:hint="eastAsia"/>
        </w:rPr>
      </w:pPr>
    </w:p>
    <w:p w14:paraId="52EEB42F">
      <w:pPr>
        <w:rPr>
          <w:rFonts w:hint="eastAsia"/>
        </w:rPr>
      </w:pPr>
      <w:r>
        <w:rPr>
          <w:rFonts w:hint="eastAsia"/>
        </w:rPr>
        <w:t xml:space="preserve">  !===== 派生类型定义 =====</w:t>
      </w:r>
    </w:p>
    <w:p w14:paraId="09376A8A">
      <w:pPr>
        <w:rPr>
          <w:rFonts w:hint="eastAsia"/>
        </w:rPr>
      </w:pPr>
      <w:r>
        <w:rPr>
          <w:rFonts w:hint="eastAsia"/>
        </w:rPr>
        <w:t xml:space="preserve">  type :: TurbModelConfig</w:t>
      </w:r>
    </w:p>
    <w:p w14:paraId="47EB297E">
      <w:pPr>
        <w:rPr>
          <w:rFonts w:hint="eastAsia"/>
        </w:rPr>
      </w:pPr>
      <w:r>
        <w:rPr>
          <w:rFonts w:hint="eastAsia"/>
        </w:rPr>
        <w:t xml:space="preserve">    integer :: selected_model = SST_KOMEGA  ! 默认SST模型</w:t>
      </w:r>
    </w:p>
    <w:p w14:paraId="1FAB8536">
      <w:pPr>
        <w:rPr>
          <w:rFonts w:hint="eastAsia"/>
        </w:rPr>
      </w:pPr>
      <w:r>
        <w:rPr>
          <w:rFonts w:hint="eastAsia"/>
        </w:rPr>
        <w:t xml:space="preserve">    logical :: compressible = .false.       ! 是否可压缩</w:t>
      </w:r>
    </w:p>
    <w:p w14:paraId="1A997142">
      <w:pPr>
        <w:rPr>
          <w:rFonts w:hint="eastAsia"/>
        </w:rPr>
      </w:pPr>
      <w:r>
        <w:rPr>
          <w:rFonts w:hint="eastAsia"/>
        </w:rPr>
        <w:t xml:space="preserve">  contains</w:t>
      </w:r>
    </w:p>
    <w:p w14:paraId="337A704C">
      <w:pPr>
        <w:rPr>
          <w:rFonts w:hint="eastAsia"/>
        </w:rPr>
      </w:pPr>
      <w:r>
        <w:rPr>
          <w:rFonts w:hint="eastAsia"/>
        </w:rPr>
        <w:t xml:space="preserve">    procedure :: validate =&gt; check_model_consistency</w:t>
      </w:r>
    </w:p>
    <w:p w14:paraId="2DB98F64">
      <w:pPr>
        <w:rPr>
          <w:rFonts w:hint="eastAsia"/>
        </w:rPr>
      </w:pPr>
      <w:r>
        <w:rPr>
          <w:rFonts w:hint="eastAsia"/>
        </w:rPr>
        <w:t xml:space="preserve">  end type</w:t>
      </w:r>
    </w:p>
    <w:p w14:paraId="673E770A">
      <w:pPr>
        <w:rPr>
          <w:rFonts w:hint="eastAsia"/>
        </w:rPr>
      </w:pPr>
    </w:p>
    <w:p w14:paraId="05723FFA">
      <w:pPr>
        <w:rPr>
          <w:rFonts w:hint="eastAsia"/>
        </w:rPr>
      </w:pPr>
      <w:r>
        <w:rPr>
          <w:rFonts w:hint="eastAsia"/>
        </w:rPr>
        <w:t xml:space="preserve">  type, extends(TurbModelConfig) :: RansParams</w:t>
      </w:r>
    </w:p>
    <w:p w14:paraId="6C6FFCD3">
      <w:pPr>
        <w:rPr>
          <w:rFonts w:hint="eastAsia"/>
        </w:rPr>
      </w:pPr>
      <w:r>
        <w:rPr>
          <w:rFonts w:hint="eastAsia"/>
        </w:rPr>
        <w:t xml:space="preserve">    real(dp) :: sigma_k = 1.0, sigma_eps = 1.3   ! k-epsilon系数</w:t>
      </w:r>
    </w:p>
    <w:p w14:paraId="72F3E362">
      <w:pPr>
        <w:rPr>
          <w:rFonts w:hint="eastAsia"/>
        </w:rPr>
      </w:pPr>
      <w:r>
        <w:rPr>
          <w:rFonts w:hint="eastAsia"/>
        </w:rPr>
        <w:t xml:space="preserve">    real(dp) :: beta_star = 0.09                 ! SST模型参数</w:t>
      </w:r>
    </w:p>
    <w:p w14:paraId="4B35E56B">
      <w:pPr>
        <w:rPr>
          <w:rFonts w:hint="eastAsia"/>
        </w:rPr>
      </w:pPr>
      <w:r>
        <w:rPr>
          <w:rFonts w:hint="eastAsia"/>
        </w:rPr>
        <w:t xml:space="preserve">  end type</w:t>
      </w:r>
    </w:p>
    <w:p w14:paraId="19514235">
      <w:pPr>
        <w:rPr>
          <w:rFonts w:hint="eastAsia"/>
        </w:rPr>
      </w:pPr>
    </w:p>
    <w:p w14:paraId="17B28AC9">
      <w:pPr>
        <w:rPr>
          <w:rFonts w:hint="eastAsia"/>
        </w:rPr>
      </w:pPr>
      <w:r>
        <w:rPr>
          <w:rFonts w:hint="eastAsia"/>
        </w:rPr>
        <w:t xml:space="preserve">  type, extends(TurbModelConfig) :: LesParams</w:t>
      </w:r>
    </w:p>
    <w:p w14:paraId="15448419">
      <w:pPr>
        <w:rPr>
          <w:rFonts w:hint="eastAsia"/>
        </w:rPr>
      </w:pPr>
      <w:r>
        <w:rPr>
          <w:rFonts w:hint="eastAsia"/>
        </w:rPr>
        <w:t xml:space="preserve">    real(dp) :: cs = 0.18                        ! Smagorinsky常数</w:t>
      </w:r>
    </w:p>
    <w:p w14:paraId="294212F8">
      <w:pPr>
        <w:rPr>
          <w:rFonts w:hint="eastAsia"/>
        </w:rPr>
      </w:pPr>
      <w:r>
        <w:rPr>
          <w:rFonts w:hint="eastAsia"/>
        </w:rPr>
        <w:t xml:space="preserve">    real(dp) :: cw = 0.325                       ! WALE模型系数</w:t>
      </w:r>
    </w:p>
    <w:p w14:paraId="676BA06B">
      <w:pPr>
        <w:rPr>
          <w:rFonts w:hint="eastAsia"/>
        </w:rPr>
      </w:pPr>
      <w:r>
        <w:rPr>
          <w:rFonts w:hint="eastAsia"/>
        </w:rPr>
        <w:t xml:space="preserve">    integer  :: filter_type = 1                  ! 滤波类型</w:t>
      </w:r>
    </w:p>
    <w:p w14:paraId="6575C135">
      <w:pPr>
        <w:rPr>
          <w:rFonts w:hint="eastAsia"/>
        </w:rPr>
      </w:pPr>
      <w:r>
        <w:rPr>
          <w:rFonts w:hint="eastAsia"/>
        </w:rPr>
        <w:t xml:space="preserve">  end type</w:t>
      </w:r>
    </w:p>
    <w:p w14:paraId="03EDB899">
      <w:pPr>
        <w:rPr>
          <w:rFonts w:hint="eastAsia"/>
        </w:rPr>
      </w:pPr>
    </w:p>
    <w:p w14:paraId="65497E5C">
      <w:pPr>
        <w:rPr>
          <w:rFonts w:hint="eastAsia"/>
        </w:rPr>
      </w:pPr>
      <w:r>
        <w:rPr>
          <w:rFonts w:hint="eastAsia"/>
        </w:rPr>
        <w:t xml:space="preserve">  !===== 模块内部状态 =====</w:t>
      </w:r>
    </w:p>
    <w:p w14:paraId="6CFCB20A">
      <w:pPr>
        <w:rPr>
          <w:rFonts w:hint="eastAsia"/>
        </w:rPr>
      </w:pPr>
      <w:r>
        <w:rPr>
          <w:rFonts w:hint="eastAsia"/>
        </w:rPr>
        <w:t xml:space="preserve">  type(TurbModelConfig), save :: current_model</w:t>
      </w:r>
    </w:p>
    <w:p w14:paraId="615B85E9">
      <w:pPr>
        <w:rPr>
          <w:rFonts w:hint="eastAsia"/>
        </w:rPr>
      </w:pPr>
    </w:p>
    <w:p w14:paraId="609EBBFB">
      <w:pPr>
        <w:rPr>
          <w:rFonts w:hint="eastAsia"/>
        </w:rPr>
      </w:pPr>
      <w:r>
        <w:rPr>
          <w:rFonts w:hint="eastAsia"/>
        </w:rPr>
        <w:t>contains</w:t>
      </w:r>
    </w:p>
    <w:p w14:paraId="79F139B2">
      <w:pPr>
        <w:rPr>
          <w:rFonts w:hint="eastAsia"/>
        </w:rPr>
      </w:pPr>
    </w:p>
    <w:p w14:paraId="5A65AF53">
      <w:pPr>
        <w:rPr>
          <w:rFonts w:hint="eastAsia"/>
        </w:rPr>
      </w:pPr>
      <w:r>
        <w:rPr>
          <w:rFonts w:hint="eastAsia"/>
        </w:rPr>
        <w:t xml:space="preserve">  ! 主计算接口</w:t>
      </w:r>
    </w:p>
    <w:p w14:paraId="2B5E98E0">
      <w:pPr>
        <w:rPr>
          <w:rFonts w:hint="eastAsia"/>
        </w:rPr>
      </w:pPr>
      <w:r>
        <w:rPr>
          <w:rFonts w:hint="eastAsia"/>
        </w:rPr>
        <w:t xml:space="preserve">  subroutine compute_turbulence(u, grad_u, mu_t)</w:t>
      </w:r>
    </w:p>
    <w:p w14:paraId="5E04D29D">
      <w:pPr>
        <w:rPr>
          <w:rFonts w:hint="eastAsia"/>
        </w:rPr>
      </w:pPr>
      <w:r>
        <w:rPr>
          <w:rFonts w:hint="eastAsia"/>
        </w:rPr>
        <w:t xml:space="preserve">    real(dp), intent(in)  :: u(:,:,:,:)     ! 速度场（包括导数）</w:t>
      </w:r>
    </w:p>
    <w:p w14:paraId="469BC46D">
      <w:pPr>
        <w:rPr>
          <w:rFonts w:hint="eastAsia"/>
        </w:rPr>
      </w:pPr>
      <w:r>
        <w:rPr>
          <w:rFonts w:hint="eastAsia"/>
        </w:rPr>
        <w:t xml:space="preserve">    real(dp), intent(in)  :: grad_u(:,:,:)  ! 速度梯度张量</w:t>
      </w:r>
    </w:p>
    <w:p w14:paraId="6E997AD3">
      <w:pPr>
        <w:rPr>
          <w:rFonts w:hint="eastAsia"/>
        </w:rPr>
      </w:pPr>
      <w:r>
        <w:rPr>
          <w:rFonts w:hint="eastAsia"/>
        </w:rPr>
        <w:t xml:space="preserve">    real(dp), intent(out) :: mu_t(:,:,:)    ! 湍流粘性输出</w:t>
      </w:r>
    </w:p>
    <w:p w14:paraId="3E1ED64D">
      <w:pPr>
        <w:rPr>
          <w:rFonts w:hint="eastAsia"/>
        </w:rPr>
      </w:pPr>
      <w:r>
        <w:rPr>
          <w:rFonts w:hint="eastAsia"/>
        </w:rPr>
        <w:t xml:space="preserve">    select case(current_model%selected_model)</w:t>
      </w:r>
    </w:p>
    <w:p w14:paraId="554F1018">
      <w:pPr>
        <w:rPr>
          <w:rFonts w:hint="eastAsia"/>
        </w:rPr>
      </w:pPr>
      <w:r>
        <w:rPr>
          <w:rFonts w:hint="eastAsia"/>
        </w:rPr>
        <w:t xml:space="preserve">      case(SA_MODEL)</w:t>
      </w:r>
    </w:p>
    <w:p w14:paraId="71B23F63">
      <w:pPr>
        <w:rPr>
          <w:rFonts w:hint="eastAsia"/>
        </w:rPr>
      </w:pPr>
      <w:r>
        <w:rPr>
          <w:rFonts w:hint="eastAsia"/>
        </w:rPr>
        <w:t xml:space="preserve">        call compute_SA_model(u, grad_u, mu_t)</w:t>
      </w:r>
    </w:p>
    <w:p w14:paraId="3FA4104F">
      <w:pPr>
        <w:rPr>
          <w:rFonts w:hint="eastAsia"/>
        </w:rPr>
      </w:pPr>
      <w:r>
        <w:rPr>
          <w:rFonts w:hint="eastAsia"/>
        </w:rPr>
        <w:t xml:space="preserve">      case(SST_KOMEGA)</w:t>
      </w:r>
    </w:p>
    <w:p w14:paraId="669EE864">
      <w:pPr>
        <w:rPr>
          <w:rFonts w:hint="eastAsia"/>
        </w:rPr>
      </w:pPr>
      <w:r>
        <w:rPr>
          <w:rFonts w:hint="eastAsia"/>
        </w:rPr>
        <w:t xml:space="preserve">        call compute_SST_komega(u, grad_u, mu_t)</w:t>
      </w:r>
    </w:p>
    <w:p w14:paraId="5E152BE3">
      <w:pPr>
        <w:rPr>
          <w:rFonts w:hint="eastAsia"/>
        </w:rPr>
      </w:pPr>
      <w:r>
        <w:rPr>
          <w:rFonts w:hint="eastAsia"/>
        </w:rPr>
        <w:t xml:space="preserve">      case(LES_SMAG)</w:t>
      </w:r>
    </w:p>
    <w:p w14:paraId="0CA4F867">
      <w:pPr>
        <w:rPr>
          <w:rFonts w:hint="eastAsia"/>
        </w:rPr>
      </w:pPr>
      <w:r>
        <w:rPr>
          <w:rFonts w:hint="eastAsia"/>
        </w:rPr>
        <w:t xml:space="preserve">        call compute_Smagorinsky(u, grad_u, mu_t)</w:t>
      </w:r>
    </w:p>
    <w:p w14:paraId="412D3369">
      <w:pPr>
        <w:rPr>
          <w:rFonts w:hint="eastAsia"/>
        </w:rPr>
      </w:pPr>
      <w:r>
        <w:rPr>
          <w:rFonts w:hint="eastAsia"/>
        </w:rPr>
        <w:t xml:space="preserve">      ! ...其他模型分支</w:t>
      </w:r>
    </w:p>
    <w:p w14:paraId="313A30E7">
      <w:pPr>
        <w:rPr>
          <w:rFonts w:hint="eastAsia"/>
        </w:rPr>
      </w:pPr>
      <w:r>
        <w:rPr>
          <w:rFonts w:hint="eastAsia"/>
        </w:rPr>
        <w:t xml:space="preserve">    end select</w:t>
      </w:r>
    </w:p>
    <w:p w14:paraId="6786E7BE">
      <w:pPr>
        <w:rPr>
          <w:rFonts w:hint="eastAsia"/>
        </w:rPr>
      </w:pPr>
      <w:r>
        <w:rPr>
          <w:rFonts w:hint="eastAsia"/>
        </w:rPr>
        <w:t xml:space="preserve">  end subroutine</w:t>
      </w:r>
    </w:p>
    <w:p w14:paraId="4C8667A5">
      <w:pPr>
        <w:rPr>
          <w:rFonts w:hint="eastAsia"/>
        </w:rPr>
      </w:pPr>
    </w:p>
    <w:p w14:paraId="23B8E0CA">
      <w:pPr>
        <w:rPr>
          <w:rFonts w:hint="eastAsia"/>
        </w:rPr>
      </w:pPr>
      <w:r>
        <w:rPr>
          <w:rFonts w:hint="eastAsia"/>
        </w:rPr>
        <w:t xml:space="preserve">  !===== RANS模型实现 =====</w:t>
      </w:r>
    </w:p>
    <w:p w14:paraId="6C165CF5">
      <w:pPr>
        <w:rPr>
          <w:rFonts w:hint="eastAsia"/>
        </w:rPr>
      </w:pPr>
      <w:r>
        <w:rPr>
          <w:rFonts w:hint="eastAsia"/>
        </w:rPr>
        <w:t xml:space="preserve">  subroutine compute_SA_model(u, grad_u, mu_t)</w:t>
      </w:r>
    </w:p>
    <w:p w14:paraId="2B5F084E">
      <w:pPr>
        <w:rPr>
          <w:rFonts w:hint="eastAsia"/>
        </w:rPr>
      </w:pPr>
      <w:r>
        <w:rPr>
          <w:rFonts w:hint="eastAsia"/>
        </w:rPr>
        <w:t xml:space="preserve">    ! Spalart-Allmaras方程求解实现</w:t>
      </w:r>
    </w:p>
    <w:p w14:paraId="73F08DB9">
      <w:pPr>
        <w:rPr>
          <w:rFonts w:hint="eastAsia"/>
        </w:rPr>
      </w:pPr>
      <w:r>
        <w:rPr>
          <w:rFonts w:hint="eastAsia"/>
        </w:rPr>
        <w:t xml:space="preserve">    ! 包含生产项、耗散项计算</w:t>
      </w:r>
    </w:p>
    <w:p w14:paraId="791D1260">
      <w:pPr>
        <w:rPr>
          <w:rFonts w:hint="eastAsia"/>
        </w:rPr>
      </w:pPr>
      <w:r>
        <w:rPr>
          <w:rFonts w:hint="eastAsia"/>
        </w:rPr>
        <w:t xml:space="preserve">  end subroutine</w:t>
      </w:r>
    </w:p>
    <w:p w14:paraId="3553D920">
      <w:pPr>
        <w:rPr>
          <w:rFonts w:hint="eastAsia"/>
        </w:rPr>
      </w:pPr>
    </w:p>
    <w:p w14:paraId="730FF76D">
      <w:pPr>
        <w:rPr>
          <w:rFonts w:hint="eastAsia"/>
        </w:rPr>
      </w:pPr>
      <w:r>
        <w:rPr>
          <w:rFonts w:hint="eastAsia"/>
        </w:rPr>
        <w:t xml:space="preserve">  subroutine compute_SST_komega(u, grad_u, mu_t)</w:t>
      </w:r>
    </w:p>
    <w:p w14:paraId="6ADDABED">
      <w:pPr>
        <w:rPr>
          <w:rFonts w:hint="eastAsia"/>
        </w:rPr>
      </w:pPr>
      <w:r>
        <w:rPr>
          <w:rFonts w:hint="eastAsia"/>
        </w:rPr>
        <w:t xml:space="preserve">    ! Menter SST模型实现</w:t>
      </w:r>
    </w:p>
    <w:p w14:paraId="2F1C1898">
      <w:pPr>
        <w:rPr>
          <w:rFonts w:hint="eastAsia"/>
        </w:rPr>
      </w:pPr>
      <w:r>
        <w:rPr>
          <w:rFonts w:hint="eastAsia"/>
        </w:rPr>
        <w:t xml:space="preserve">    ! 包含k/omega方程耦合求解</w:t>
      </w:r>
    </w:p>
    <w:p w14:paraId="21AB11D0">
      <w:pPr>
        <w:rPr>
          <w:rFonts w:hint="eastAsia"/>
        </w:rPr>
      </w:pPr>
      <w:r>
        <w:rPr>
          <w:rFonts w:hint="eastAsia"/>
        </w:rPr>
        <w:t xml:space="preserve">  end subroutine</w:t>
      </w:r>
    </w:p>
    <w:p w14:paraId="170F0D24">
      <w:pPr>
        <w:rPr>
          <w:rFonts w:hint="eastAsia"/>
        </w:rPr>
      </w:pPr>
    </w:p>
    <w:p w14:paraId="3F34EDB0">
      <w:pPr>
        <w:rPr>
          <w:rFonts w:hint="eastAsia"/>
        </w:rPr>
      </w:pPr>
      <w:r>
        <w:rPr>
          <w:rFonts w:hint="eastAsia"/>
        </w:rPr>
        <w:t xml:space="preserve">  !===== LES模型实现 =====</w:t>
      </w:r>
    </w:p>
    <w:p w14:paraId="36CEB5C4">
      <w:pPr>
        <w:rPr>
          <w:rFonts w:hint="eastAsia"/>
        </w:rPr>
      </w:pPr>
      <w:r>
        <w:rPr>
          <w:rFonts w:hint="eastAsia"/>
        </w:rPr>
        <w:t xml:space="preserve">  subroutine compute_Smagorinsky(u, grad_u, mu_t)</w:t>
      </w:r>
    </w:p>
    <w:p w14:paraId="690D193C">
      <w:pPr>
        <w:rPr>
          <w:rFonts w:hint="eastAsia"/>
        </w:rPr>
      </w:pPr>
      <w:r>
        <w:rPr>
          <w:rFonts w:hint="eastAsia"/>
        </w:rPr>
        <w:t xml:space="preserve">    real(dp) :: S_ij(3,3), S_mag, delta</w:t>
      </w:r>
    </w:p>
    <w:p w14:paraId="347B562E">
      <w:pPr>
        <w:rPr>
          <w:rFonts w:hint="eastAsia"/>
        </w:rPr>
      </w:pPr>
      <w:r>
        <w:rPr>
          <w:rFonts w:hint="eastAsia"/>
        </w:rPr>
        <w:t xml:space="preserve">    ! 计算应变率张量</w:t>
      </w:r>
    </w:p>
    <w:p w14:paraId="5708BB77">
      <w:pPr>
        <w:rPr>
          <w:rFonts w:hint="eastAsia"/>
        </w:rPr>
      </w:pPr>
      <w:r>
        <w:rPr>
          <w:rFonts w:hint="eastAsia"/>
        </w:rPr>
        <w:t xml:space="preserve">    S_ij = 0.5*(grad_u + transpose(grad_u))</w:t>
      </w:r>
    </w:p>
    <w:p w14:paraId="5DAC90A6">
      <w:pPr>
        <w:rPr>
          <w:rFonts w:hint="eastAsia"/>
        </w:rPr>
      </w:pPr>
      <w:r>
        <w:rPr>
          <w:rFonts w:hint="eastAsia"/>
        </w:rPr>
        <w:t xml:space="preserve">    S_mag = sqrt(2.0*sum(S_ij**2))</w:t>
      </w:r>
    </w:p>
    <w:p w14:paraId="5552E4BB">
      <w:pPr>
        <w:rPr>
          <w:rFonts w:hint="eastAsia"/>
        </w:rPr>
      </w:pPr>
      <w:r>
        <w:rPr>
          <w:rFonts w:hint="eastAsia"/>
        </w:rPr>
        <w:t xml:space="preserve">    ! 计算亚格子粘性</w:t>
      </w:r>
    </w:p>
    <w:p w14:paraId="543C1053">
      <w:pPr>
        <w:rPr>
          <w:rFonts w:hint="eastAsia"/>
        </w:rPr>
      </w:pPr>
      <w:r>
        <w:rPr>
          <w:rFonts w:hint="eastAsia"/>
        </w:rPr>
        <w:t xml:space="preserve">    delta = (cell_volume)**(1.0/3.0)  ! 网格特征长度</w:t>
      </w:r>
    </w:p>
    <w:p w14:paraId="42C88479">
      <w:pPr>
        <w:rPr>
          <w:rFonts w:hint="eastAsia"/>
        </w:rPr>
      </w:pPr>
      <w:r>
        <w:rPr>
          <w:rFonts w:hint="eastAsia"/>
        </w:rPr>
        <w:t xml:space="preserve">    mu_t = current_model%cs**2 * delta**2 * S_mag</w:t>
      </w:r>
    </w:p>
    <w:p w14:paraId="635F7DCF">
      <w:pPr>
        <w:rPr>
          <w:rFonts w:hint="eastAsia"/>
        </w:rPr>
      </w:pPr>
      <w:r>
        <w:rPr>
          <w:rFonts w:hint="eastAsia"/>
        </w:rPr>
        <w:t xml:space="preserve">  end subroutine</w:t>
      </w:r>
    </w:p>
    <w:p w14:paraId="4EBE3D18">
      <w:pPr>
        <w:rPr>
          <w:rFonts w:hint="eastAsia"/>
        </w:rPr>
      </w:pPr>
    </w:p>
    <w:p w14:paraId="26A04283">
      <w:pPr>
        <w:rPr>
          <w:rFonts w:hint="eastAsia"/>
        </w:rPr>
      </w:pPr>
      <w:r>
        <w:rPr>
          <w:rFonts w:hint="eastAsia"/>
        </w:rPr>
        <w:t xml:space="preserve">  !===== 混合模型实现 =====</w:t>
      </w:r>
    </w:p>
    <w:p w14:paraId="32DFEB13">
      <w:pPr>
        <w:rPr>
          <w:rFonts w:hint="eastAsia"/>
        </w:rPr>
      </w:pPr>
      <w:r>
        <w:rPr>
          <w:rFonts w:hint="eastAsia"/>
        </w:rPr>
        <w:t xml:space="preserve">  subroutine compute_DES(u, grad_u, mu_t)</w:t>
      </w:r>
    </w:p>
    <w:p w14:paraId="56362FCA">
      <w:pPr>
        <w:rPr>
          <w:rFonts w:hint="eastAsia"/>
        </w:rPr>
      </w:pPr>
      <w:r>
        <w:rPr>
          <w:rFonts w:hint="eastAsia"/>
        </w:rPr>
        <w:t xml:space="preserve">    ! DES混合模型逻辑：</w:t>
      </w:r>
    </w:p>
    <w:p w14:paraId="5C4B58FC">
      <w:pPr>
        <w:rPr>
          <w:rFonts w:hint="eastAsia"/>
        </w:rPr>
      </w:pPr>
      <w:r>
        <w:rPr>
          <w:rFonts w:hint="eastAsia"/>
        </w:rPr>
        <w:t xml:space="preserve">    where (fd &gt;= 1.0)  ! RANS区域</w:t>
      </w:r>
    </w:p>
    <w:p w14:paraId="58AC6F26">
      <w:pPr>
        <w:rPr>
          <w:rFonts w:hint="eastAsia"/>
        </w:rPr>
      </w:pPr>
      <w:r>
        <w:rPr>
          <w:rFonts w:hint="eastAsia"/>
        </w:rPr>
        <w:t xml:space="preserve">      call compute_SST_komega(u, grad_u, mu_t)</w:t>
      </w:r>
    </w:p>
    <w:p w14:paraId="421D195D">
      <w:pPr>
        <w:rPr>
          <w:rFonts w:hint="eastAsia"/>
        </w:rPr>
      </w:pPr>
      <w:r>
        <w:rPr>
          <w:rFonts w:hint="eastAsia"/>
        </w:rPr>
        <w:t xml:space="preserve">    elsewhere         ! LES区域</w:t>
      </w:r>
    </w:p>
    <w:p w14:paraId="4F33BB19">
      <w:pPr>
        <w:rPr>
          <w:rFonts w:hint="eastAsia"/>
        </w:rPr>
      </w:pPr>
      <w:r>
        <w:rPr>
          <w:rFonts w:hint="eastAsia"/>
        </w:rPr>
        <w:t xml:space="preserve">      call compute_Smagorinsky(u, grad_u, mu_t)</w:t>
      </w:r>
    </w:p>
    <w:p w14:paraId="4F495E00">
      <w:pPr>
        <w:rPr>
          <w:rFonts w:hint="eastAsia"/>
        </w:rPr>
      </w:pPr>
      <w:r>
        <w:rPr>
          <w:rFonts w:hint="eastAsia"/>
        </w:rPr>
        <w:t xml:space="preserve">    end where</w:t>
      </w:r>
    </w:p>
    <w:p w14:paraId="4911C84D">
      <w:pPr>
        <w:rPr>
          <w:rFonts w:hint="eastAsia"/>
        </w:rPr>
      </w:pPr>
      <w:r>
        <w:rPr>
          <w:rFonts w:hint="eastAsia"/>
        </w:rPr>
        <w:t xml:space="preserve">  end subroutine</w:t>
      </w:r>
    </w:p>
    <w:p w14:paraId="1B6F8662">
      <w:pPr>
        <w:rPr>
          <w:rFonts w:hint="eastAsia"/>
        </w:rPr>
      </w:pPr>
    </w:p>
    <w:p w14:paraId="0D16D2E1">
      <w:pPr>
        <w:rPr>
          <w:rFonts w:hint="eastAsia"/>
        </w:rPr>
      </w:pPr>
      <w:r>
        <w:rPr>
          <w:rFonts w:hint="eastAsia"/>
        </w:rPr>
        <w:t xml:space="preserve">  !===== 模型参数校验 =====</w:t>
      </w:r>
    </w:p>
    <w:p w14:paraId="36A9CAB8">
      <w:pPr>
        <w:rPr>
          <w:rFonts w:hint="eastAsia"/>
        </w:rPr>
      </w:pPr>
      <w:r>
        <w:rPr>
          <w:rFonts w:hint="eastAsia"/>
        </w:rPr>
        <w:t xml:space="preserve">  subroutine check_model_consistency(this)</w:t>
      </w:r>
    </w:p>
    <w:p w14:paraId="15FD13B7">
      <w:pPr>
        <w:rPr>
          <w:rFonts w:hint="eastAsia"/>
        </w:rPr>
      </w:pPr>
      <w:r>
        <w:rPr>
          <w:rFonts w:hint="eastAsia"/>
        </w:rPr>
        <w:t xml:space="preserve">    class(TurbModelConfig), intent(in) :: this</w:t>
      </w:r>
    </w:p>
    <w:p w14:paraId="476E90D0">
      <w:pPr>
        <w:rPr>
          <w:rFonts w:hint="eastAsia"/>
        </w:rPr>
      </w:pPr>
      <w:r>
        <w:rPr>
          <w:rFonts w:hint="eastAsia"/>
        </w:rPr>
        <w:t xml:space="preserve">    ! 检查可压缩模型与湍流模型兼容性</w:t>
      </w:r>
    </w:p>
    <w:p w14:paraId="4A8CE5C2">
      <w:pPr>
        <w:rPr>
          <w:rFonts w:hint="eastAsia"/>
        </w:rPr>
      </w:pPr>
      <w:r>
        <w:rPr>
          <w:rFonts w:hint="eastAsia"/>
        </w:rPr>
        <w:t xml:space="preserve">    if (this%compressible .and. (this%selected_model == LES_SMAG)) then</w:t>
      </w:r>
    </w:p>
    <w:p w14:paraId="0A638223">
      <w:pPr>
        <w:rPr>
          <w:rFonts w:hint="eastAsia"/>
        </w:rPr>
      </w:pPr>
      <w:r>
        <w:rPr>
          <w:rFonts w:hint="eastAsia"/>
        </w:rPr>
        <w:t xml:space="preserve">      call log_error("Smagorinsky模型不支持可压缩流动")</w:t>
      </w:r>
    </w:p>
    <w:p w14:paraId="554900AD">
      <w:pPr>
        <w:rPr>
          <w:rFonts w:hint="eastAsia"/>
        </w:rPr>
      </w:pPr>
      <w:r>
        <w:rPr>
          <w:rFonts w:hint="eastAsia"/>
        </w:rPr>
        <w:t xml:space="preserve">    end if</w:t>
      </w:r>
    </w:p>
    <w:p w14:paraId="7A1CE7EB">
      <w:pPr>
        <w:rPr>
          <w:rFonts w:hint="eastAsia"/>
        </w:rPr>
      </w:pPr>
      <w:r>
        <w:rPr>
          <w:rFonts w:hint="eastAsia"/>
        </w:rPr>
        <w:t xml:space="preserve">  end subroutine</w:t>
      </w:r>
    </w:p>
    <w:p w14:paraId="50BC9F85">
      <w:pPr>
        <w:rPr>
          <w:rFonts w:hint="eastAsia"/>
        </w:rPr>
      </w:pPr>
    </w:p>
    <w:p w14:paraId="7D81B149">
      <w:r>
        <w:rPr>
          <w:rFonts w:hint="eastAsia"/>
        </w:rPr>
        <w:t>end module TurbulenceModelModule</w:t>
      </w:r>
    </w:p>
    <w:p w14:paraId="4BC9E37B">
      <w:pPr>
        <w:pStyle w:val="11"/>
        <w:bidi w:val="0"/>
      </w:pPr>
      <w:r>
        <w:rPr>
          <w:rFonts w:hint="eastAsia"/>
          <w:lang w:val="en-US" w:eastAsia="zh-CN"/>
        </w:rPr>
        <w:t>算法实现</w:t>
      </w:r>
    </w:p>
    <w:p w14:paraId="49DF6675">
      <w:pPr>
        <w:pStyle w:val="12"/>
        <w:bidi w:val="0"/>
        <w:rPr>
          <w:lang w:val="zh-CN"/>
        </w:rPr>
      </w:pPr>
      <w:r>
        <w:rPr>
          <w:rFonts w:hint="eastAsia"/>
          <w:lang w:val="en-US" w:eastAsia="zh-CN"/>
        </w:rPr>
        <w:t>S-A湍流模型方程</w:t>
      </w:r>
    </w:p>
    <w:p w14:paraId="2785D3A0">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default" w:ascii="Times New Roman" w:hAnsi="Times New Roman" w:cs="Times New Roman"/>
          <w:sz w:val="24"/>
          <w:szCs w:val="24"/>
          <w:lang w:val="en-US" w:eastAsia="zh-CN"/>
        </w:rPr>
      </w:pPr>
      <w:r>
        <w:rPr>
          <w:rFonts w:hint="default" w:ascii="Times New Roman" w:hAnsi="Times New Roman" w:eastAsia="Times New Roman"/>
          <w:sz w:val="24"/>
          <w:szCs w:val="24"/>
          <w:lang w:val="zh-CN"/>
        </w:rPr>
        <w:t>Spalart-Allmaras（简称S-A，NVISC =5）模型求解一个与涡黏性有关的变量</w:t>
      </w:r>
      <m:oMath>
        <m:acc>
          <m:accPr>
            <m:ctrlPr>
              <w:rPr>
                <w:rFonts w:ascii="Cambria Math" w:hAnsi="Cambria Math"/>
                <w:i/>
              </w:rPr>
            </m:ctrlPr>
          </m:accPr>
          <m:e>
            <m:r>
              <m:rPr/>
              <w:rPr>
                <w:rFonts w:ascii="Cambria Math"/>
              </w:rPr>
              <m:t>ν</m:t>
            </m:r>
            <m:ctrlPr>
              <w:rPr>
                <w:rFonts w:ascii="Cambria Math" w:hAnsi="Cambria Math"/>
                <w:i/>
              </w:rPr>
            </m:ctrlPr>
          </m:e>
        </m:acc>
      </m:oMath>
      <w:r>
        <w:rPr>
          <w:rFonts w:hint="default" w:ascii="Times New Roman" w:hAnsi="Times New Roman" w:eastAsia="Times New Roman"/>
          <w:sz w:val="24"/>
          <w:szCs w:val="24"/>
          <w:lang w:val="zh-CN"/>
        </w:rPr>
        <w:t>；</w:t>
      </w:r>
    </w:p>
    <w:p w14:paraId="4686E77C">
      <w:pPr>
        <w:pStyle w:val="33"/>
        <w:pageBreakBefore w:val="0"/>
        <w:widowControl w:val="0"/>
        <w:tabs>
          <w:tab w:val="clear" w:pos="4820"/>
          <w:tab w:val="clear" w:pos="9640"/>
        </w:tabs>
        <w:kinsoku/>
        <w:wordWrap/>
        <w:overflowPunct/>
        <w:topLinePunct w:val="0"/>
        <w:autoSpaceDE/>
        <w:autoSpaceDN/>
        <w:bidi w:val="0"/>
        <w:spacing w:line="400" w:lineRule="atLeast"/>
        <w:ind w:firstLine="0" w:firstLineChars="0"/>
        <w:jc w:val="center"/>
        <w:rPr>
          <w:rFonts w:ascii="Times New Roman" w:hAnsi="Times New Roman"/>
        </w:rPr>
      </w:pPr>
      <m:oMathPara>
        <m:oMath>
          <m:f>
            <m:fPr>
              <m:ctrlPr>
                <w:rPr>
                  <w:rFonts w:ascii="Cambria Math" w:hAnsi="Cambria Math"/>
                  <w:i/>
                </w:rPr>
              </m:ctrlPr>
            </m:fPr>
            <m:num>
              <m:r>
                <m:rPr/>
                <w:rPr>
                  <w:rFonts w:hint="eastAsia" w:ascii="微软雅黑" w:hAnsi="微软雅黑" w:eastAsia="微软雅黑" w:cs="微软雅黑"/>
                </w:rPr>
                <m:t>∂</m:t>
              </m:r>
              <m:r>
                <m:rPr/>
                <w:rPr>
                  <w:rFonts w:ascii="Cambria Math"/>
                </w:rPr>
                <m:t>ρ</m:t>
              </m:r>
              <m:acc>
                <m:accPr>
                  <m:ctrlPr>
                    <w:rPr>
                      <w:rFonts w:ascii="Cambria Math" w:hAnsi="Cambria Math"/>
                      <w:i/>
                    </w:rPr>
                  </m:ctrlPr>
                </m:accPr>
                <m:e>
                  <m:r>
                    <m:rPr/>
                    <w:rPr>
                      <w:rFonts w:ascii="Cambria Math"/>
                    </w:rPr>
                    <m:t>ν</m:t>
                  </m:r>
                  <m:ctrlPr>
                    <w:rPr>
                      <w:rFonts w:ascii="Cambria Math" w:hAnsi="Cambria Math"/>
                      <w:i/>
                    </w:rPr>
                  </m:ctrlPr>
                </m:e>
              </m:acc>
              <m:ctrlPr>
                <w:rPr>
                  <w:rFonts w:ascii="Cambria Math" w:hAnsi="Cambria Math"/>
                  <w:i/>
                </w:rPr>
              </m:ctrlPr>
            </m:num>
            <m:den>
              <m:r>
                <m:rPr/>
                <w:rPr>
                  <w:rFonts w:hint="eastAsia" w:ascii="微软雅黑" w:hAnsi="微软雅黑" w:eastAsia="微软雅黑" w:cs="微软雅黑"/>
                </w:rPr>
                <m:t>∂</m:t>
              </m:r>
              <m:r>
                <m:rPr/>
                <w:rPr>
                  <w:rFonts w:ascii="Cambria Math"/>
                </w:rPr>
                <m:t>t</m:t>
              </m:r>
              <m:ctrlPr>
                <w:rPr>
                  <w:rFonts w:ascii="Cambria Math" w:hAnsi="Cambria Math"/>
                  <w:i/>
                </w:rPr>
              </m:ctrlPr>
            </m:den>
          </m:f>
          <m:r>
            <m:rPr/>
            <w:rPr>
              <w:rFonts w:ascii="Cambria Math"/>
            </w:rPr>
            <m:t>+</m:t>
          </m:r>
          <m:f>
            <m:fPr>
              <m:ctrlPr>
                <w:rPr>
                  <w:rFonts w:ascii="Cambria Math" w:hAnsi="Cambria Math"/>
                  <w:i/>
                </w:rPr>
              </m:ctrlPr>
            </m:fPr>
            <m:num>
              <m:r>
                <m:rPr/>
                <w:rPr>
                  <w:rFonts w:hint="eastAsia" w:ascii="Cambria Math" w:hAnsi="Cambria Math" w:eastAsia="微软雅黑" w:cs="微软雅黑"/>
                </w:rPr>
                <m:t>∂</m:t>
              </m:r>
              <m:sSub>
                <m:sSubPr>
                  <m:ctrlPr>
                    <w:rPr>
                      <w:rFonts w:ascii="Cambria Math" w:hAnsi="Cambria Math"/>
                      <w:i/>
                    </w:rPr>
                  </m:ctrlPr>
                </m:sSubPr>
                <m:e>
                  <m:r>
                    <m:rPr/>
                    <w:rPr>
                      <w:rFonts w:ascii="Cambria Math"/>
                    </w:rPr>
                    <m:t>u</m:t>
                  </m:r>
                  <m:ctrlPr>
                    <w:rPr>
                      <w:rFonts w:ascii="Cambria Math" w:hAnsi="Cambria Math"/>
                      <w:i/>
                    </w:rPr>
                  </m:ctrlPr>
                </m:e>
                <m:sub>
                  <m:r>
                    <m:rPr/>
                    <w:rPr>
                      <w:rFonts w:ascii="Cambria Math"/>
                    </w:rPr>
                    <m:t>j</m:t>
                  </m:r>
                  <m:ctrlPr>
                    <w:rPr>
                      <w:rFonts w:ascii="Cambria Math" w:hAnsi="Cambria Math"/>
                      <w:i/>
                    </w:rPr>
                  </m:ctrlPr>
                </m:sub>
              </m:sSub>
              <m:r>
                <m:rPr/>
                <w:rPr>
                  <w:rFonts w:ascii="Cambria Math"/>
                </w:rPr>
                <m:t>ρ</m:t>
              </m:r>
              <m:acc>
                <m:accPr>
                  <m:ctrlPr>
                    <w:rPr>
                      <w:rFonts w:ascii="Cambria Math" w:hAnsi="Cambria Math"/>
                      <w:i/>
                    </w:rPr>
                  </m:ctrlPr>
                </m:accPr>
                <m:e>
                  <m:r>
                    <m:rPr/>
                    <w:rPr>
                      <w:rFonts w:ascii="Cambria Math"/>
                    </w:rPr>
                    <m:t>ν</m:t>
                  </m:r>
                  <m:ctrlPr>
                    <w:rPr>
                      <w:rFonts w:ascii="Cambria Math" w:hAnsi="Cambria Math"/>
                      <w:i/>
                    </w:rPr>
                  </m:ctrlPr>
                </m:e>
              </m:acc>
              <m:ctrlPr>
                <w:rPr>
                  <w:rFonts w:ascii="Cambria Math" w:hAnsi="Cambria Math"/>
                  <w:i/>
                </w:rPr>
              </m:ctrlPr>
            </m:num>
            <m:den>
              <m:r>
                <m:rPr/>
                <w:rPr>
                  <w:rFonts w:hint="eastAsia" w:ascii="Cambria Math" w:hAnsi="Cambria Math" w:eastAsia="微软雅黑" w:cs="微软雅黑"/>
                </w:rPr>
                <m:t>∂</m:t>
              </m:r>
              <m:sSub>
                <m:sSubPr>
                  <m:ctrlPr>
                    <w:rPr>
                      <w:rFonts w:ascii="Cambria Math" w:hAnsi="Cambria Math"/>
                      <w:i/>
                    </w:rPr>
                  </m:ctrlPr>
                </m:sSubPr>
                <m:e>
                  <m:r>
                    <m:rPr/>
                    <w:rPr>
                      <w:rFonts w:ascii="Cambria Math"/>
                    </w:rPr>
                    <m:t>x</m:t>
                  </m:r>
                  <m:ctrlPr>
                    <w:rPr>
                      <w:rFonts w:ascii="Cambria Math" w:hAnsi="Cambria Math"/>
                      <w:i/>
                    </w:rPr>
                  </m:ctrlPr>
                </m:e>
                <m:sub>
                  <m:r>
                    <m:rPr/>
                    <w:rPr>
                      <w:rFonts w:ascii="Cambria Math"/>
                    </w:rPr>
                    <m:t>j</m:t>
                  </m:r>
                  <m:ctrlPr>
                    <w:rPr>
                      <w:rFonts w:ascii="Cambria Math" w:hAnsi="Cambria Math"/>
                      <w:i/>
                    </w:rPr>
                  </m:ctrlPr>
                </m:sub>
              </m:sSub>
              <m:ctrlPr>
                <w:rPr>
                  <w:rFonts w:ascii="Cambria Math" w:hAnsi="Cambria Math"/>
                  <w:i/>
                </w:rPr>
              </m:ctrlPr>
            </m:den>
          </m:f>
          <m:r>
            <m:rPr/>
            <w:rPr>
              <w:rFonts w:ascii="Cambria Math"/>
            </w:rPr>
            <m:t>=</m:t>
          </m:r>
          <m:sSub>
            <m:sSubPr>
              <m:ctrlPr>
                <w:rPr>
                  <w:rFonts w:ascii="Cambria Math" w:hAnsi="Cambria Math"/>
                  <w:i/>
                </w:rPr>
              </m:ctrlPr>
            </m:sSubPr>
            <m:e>
              <m:r>
                <m:rPr/>
                <w:rPr>
                  <w:rFonts w:ascii="Cambria Math"/>
                </w:rPr>
                <m:t>C</m:t>
              </m:r>
              <m:ctrlPr>
                <w:rPr>
                  <w:rFonts w:ascii="Cambria Math" w:hAnsi="Cambria Math"/>
                  <w:i/>
                </w:rPr>
              </m:ctrlPr>
            </m:e>
            <m:sub>
              <m:sSub>
                <m:sSubPr>
                  <m:ctrlPr>
                    <w:rPr>
                      <w:rFonts w:ascii="Cambria Math" w:hAnsi="Cambria Math"/>
                      <w:i/>
                    </w:rPr>
                  </m:ctrlPr>
                </m:sSubPr>
                <m:e>
                  <m:r>
                    <m:rPr/>
                    <w:rPr>
                      <w:rFonts w:ascii="Cambria Math"/>
                    </w:rPr>
                    <m:t>b</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sub>
          </m:sSub>
          <m:acc>
            <m:accPr>
              <m:chr m:val="̃"/>
              <m:ctrlPr>
                <w:rPr>
                  <w:rFonts w:ascii="Cambria Math" w:hAnsi="Cambria Math"/>
                  <w:i/>
                </w:rPr>
              </m:ctrlPr>
            </m:accPr>
            <m:e>
              <m:r>
                <m:rPr/>
                <w:rPr>
                  <w:rFonts w:ascii="Cambria Math"/>
                </w:rPr>
                <m:t>S</m:t>
              </m:r>
              <m:ctrlPr>
                <w:rPr>
                  <w:rFonts w:ascii="Cambria Math" w:hAnsi="Cambria Math"/>
                  <w:i/>
                </w:rPr>
              </m:ctrlPr>
            </m:e>
          </m:acc>
          <m:r>
            <m:rPr/>
            <w:rPr>
              <w:rFonts w:ascii="Cambria Math"/>
            </w:rPr>
            <m:t>ρ</m:t>
          </m:r>
          <m:acc>
            <m:accPr>
              <m:ctrlPr>
                <w:rPr>
                  <w:rFonts w:ascii="Cambria Math" w:hAnsi="Cambria Math"/>
                  <w:i/>
                </w:rPr>
              </m:ctrlPr>
            </m:accPr>
            <m:e>
              <m:r>
                <m:rPr/>
                <w:rPr>
                  <w:rFonts w:ascii="Cambria Math"/>
                </w:rPr>
                <m:t>ν</m:t>
              </m:r>
              <m:ctrlPr>
                <w:rPr>
                  <w:rFonts w:ascii="Cambria Math" w:hAnsi="Cambria Math"/>
                  <w:i/>
                </w:rPr>
              </m:ctrlPr>
            </m:e>
          </m:acc>
          <m:r>
            <m:rPr/>
            <w:rPr>
              <w:rFonts w:ascii="Cambria Math"/>
            </w:rPr>
            <m:t>+</m:t>
          </m:r>
          <m:f>
            <m:fPr>
              <m:ctrlPr>
                <w:rPr>
                  <w:rFonts w:ascii="Cambria Math" w:hAnsi="Cambria Math"/>
                  <w:i/>
                </w:rPr>
              </m:ctrlPr>
            </m:fPr>
            <m:num>
              <m:r>
                <m:rPr/>
                <w:rPr>
                  <w:rFonts w:hint="eastAsia" w:ascii="Cambria Math" w:hAnsi="Cambria Math" w:eastAsia="微软雅黑" w:cs="微软雅黑"/>
                </w:rPr>
                <m:t>∂</m:t>
              </m:r>
              <m:ctrlPr>
                <w:rPr>
                  <w:rFonts w:ascii="Cambria Math" w:hAnsi="Cambria Math"/>
                  <w:i/>
                </w:rPr>
              </m:ctrlPr>
            </m:num>
            <m:den>
              <m:r>
                <m:rPr/>
                <w:rPr>
                  <w:rFonts w:hint="eastAsia" w:ascii="Cambria Math" w:hAnsi="Cambria Math" w:eastAsia="微软雅黑" w:cs="微软雅黑"/>
                </w:rPr>
                <m:t>∂</m:t>
              </m:r>
              <m:sSub>
                <m:sSubPr>
                  <m:ctrlPr>
                    <w:rPr>
                      <w:rFonts w:ascii="Cambria Math" w:hAnsi="Cambria Math"/>
                      <w:i/>
                    </w:rPr>
                  </m:ctrlPr>
                </m:sSubPr>
                <m:e>
                  <m:r>
                    <m:rPr/>
                    <w:rPr>
                      <w:rFonts w:ascii="Cambria Math"/>
                    </w:rPr>
                    <m:t>x</m:t>
                  </m:r>
                  <m:ctrlPr>
                    <w:rPr>
                      <w:rFonts w:ascii="Cambria Math" w:hAnsi="Cambria Math"/>
                      <w:i/>
                    </w:rPr>
                  </m:ctrlPr>
                </m:e>
                <m:sub>
                  <m:r>
                    <m:rPr/>
                    <w:rPr>
                      <w:rFonts w:ascii="Cambria Math"/>
                    </w:rPr>
                    <m:t>j</m:t>
                  </m:r>
                  <m:ctrlPr>
                    <w:rPr>
                      <w:rFonts w:ascii="Cambria Math" w:hAnsi="Cambria Math"/>
                      <w:i/>
                    </w:rPr>
                  </m:ctrlPr>
                </m:sub>
              </m:sSub>
              <m:ctrlPr>
                <w:rPr>
                  <w:rFonts w:ascii="Cambria Math" w:hAnsi="Cambria Math"/>
                  <w:i/>
                </w:rPr>
              </m:ctrlPr>
            </m:den>
          </m:f>
          <m:d>
            <m:dPr>
              <m:begChr m:val="["/>
              <m:endChr m:val="]"/>
              <m:ctrlPr>
                <w:rPr>
                  <w:rFonts w:ascii="Cambria Math" w:hAnsi="Cambria Math"/>
                  <w:i/>
                </w:rPr>
              </m:ctrlPr>
            </m:dPr>
            <m:e>
              <m:f>
                <m:fPr>
                  <m:ctrlPr>
                    <w:rPr>
                      <w:rFonts w:ascii="Cambria Math" w:hAnsi="Cambria Math"/>
                      <w:i/>
                    </w:rPr>
                  </m:ctrlPr>
                </m:fPr>
                <m:num>
                  <m:r>
                    <m:rPr/>
                    <w:rPr>
                      <w:rFonts w:ascii="Cambria Math"/>
                    </w:rPr>
                    <m:t>μ+</m:t>
                  </m:r>
                  <m:d>
                    <m:dPr>
                      <m:ctrlPr>
                        <w:rPr>
                          <w:rFonts w:ascii="Cambria Math" w:hAnsi="Cambria Math"/>
                          <w:i/>
                        </w:rPr>
                      </m:ctrlPr>
                    </m:dPr>
                    <m:e>
                      <m:r>
                        <m:rPr/>
                        <w:rPr>
                          <w:rFonts w:ascii="Cambria Math"/>
                        </w:rPr>
                        <m:t>1+</m:t>
                      </m:r>
                      <m:sSub>
                        <m:sSubPr>
                          <m:ctrlPr>
                            <w:rPr>
                              <w:rFonts w:ascii="Cambria Math" w:hAnsi="Cambria Math"/>
                              <w:i/>
                            </w:rPr>
                          </m:ctrlPr>
                        </m:sSubPr>
                        <m:e>
                          <m:r>
                            <m:rPr/>
                            <w:rPr>
                              <w:rFonts w:ascii="Cambria Math"/>
                            </w:rPr>
                            <m:t>C</m:t>
                          </m:r>
                          <m:ctrlPr>
                            <w:rPr>
                              <w:rFonts w:ascii="Cambria Math" w:hAnsi="Cambria Math"/>
                              <w:i/>
                            </w:rPr>
                          </m:ctrlPr>
                        </m:e>
                        <m:sub>
                          <m:sSub>
                            <m:sSubPr>
                              <m:ctrlPr>
                                <w:rPr>
                                  <w:rFonts w:ascii="Cambria Math" w:hAnsi="Cambria Math"/>
                                  <w:i/>
                                </w:rPr>
                              </m:ctrlPr>
                            </m:sSubPr>
                            <m:e>
                              <m:r>
                                <m:rPr/>
                                <w:rPr>
                                  <w:rFonts w:ascii="Cambria Math"/>
                                </w:rPr>
                                <m:t>b</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sub>
                      </m:sSub>
                      <m:ctrlPr>
                        <w:rPr>
                          <w:rFonts w:ascii="Cambria Math" w:hAnsi="Cambria Math"/>
                          <w:i/>
                        </w:rPr>
                      </m:ctrlPr>
                    </m:e>
                  </m:d>
                  <m:r>
                    <m:rPr/>
                    <w:rPr>
                      <w:rFonts w:ascii="Cambria Math"/>
                    </w:rPr>
                    <m:t>ρ</m:t>
                  </m:r>
                  <m:acc>
                    <m:accPr>
                      <m:ctrlPr>
                        <w:rPr>
                          <w:rFonts w:ascii="Cambria Math" w:hAnsi="Cambria Math"/>
                          <w:i/>
                        </w:rPr>
                      </m:ctrlPr>
                    </m:accPr>
                    <m:e>
                      <m:r>
                        <m:rPr/>
                        <w:rPr>
                          <w:rFonts w:ascii="Cambria Math"/>
                        </w:rPr>
                        <m:t>ν</m:t>
                      </m:r>
                      <m:ctrlPr>
                        <w:rPr>
                          <w:rFonts w:ascii="Cambria Math" w:hAnsi="Cambria Math"/>
                          <w:i/>
                        </w:rPr>
                      </m:ctrlPr>
                    </m:e>
                  </m:acc>
                  <m:ctrlPr>
                    <w:rPr>
                      <w:rFonts w:ascii="Cambria Math" w:hAnsi="Cambria Math"/>
                      <w:i/>
                    </w:rPr>
                  </m:ctrlPr>
                </m:num>
                <m:den>
                  <m:r>
                    <m:rPr/>
                    <w:rPr>
                      <w:rFonts w:ascii="Cambria Math"/>
                    </w:rPr>
                    <m:t>σ</m:t>
                  </m:r>
                  <m:ctrlPr>
                    <w:rPr>
                      <w:rFonts w:ascii="Cambria Math" w:hAnsi="Cambria Math"/>
                      <w:i/>
                    </w:rPr>
                  </m:ctrlPr>
                </m:den>
              </m:f>
              <m:f>
                <m:fPr>
                  <m:ctrlPr>
                    <w:rPr>
                      <w:rFonts w:ascii="Cambria Math" w:hAnsi="Cambria Math"/>
                      <w:i/>
                    </w:rPr>
                  </m:ctrlPr>
                </m:fPr>
                <m:num>
                  <m:r>
                    <m:rPr/>
                    <w:rPr>
                      <w:rFonts w:hint="eastAsia" w:ascii="Cambria Math" w:hAnsi="Cambria Math" w:eastAsia="微软雅黑" w:cs="微软雅黑"/>
                    </w:rPr>
                    <m:t>∂</m:t>
                  </m:r>
                  <m:acc>
                    <m:accPr>
                      <m:ctrlPr>
                        <w:rPr>
                          <w:rFonts w:ascii="Cambria Math" w:hAnsi="Cambria Math"/>
                          <w:i/>
                        </w:rPr>
                      </m:ctrlPr>
                    </m:accPr>
                    <m:e>
                      <m:r>
                        <m:rPr/>
                        <w:rPr>
                          <w:rFonts w:ascii="Cambria Math"/>
                        </w:rPr>
                        <m:t>ν</m:t>
                      </m:r>
                      <m:ctrlPr>
                        <w:rPr>
                          <w:rFonts w:ascii="Cambria Math" w:hAnsi="Cambria Math"/>
                          <w:i/>
                        </w:rPr>
                      </m:ctrlPr>
                    </m:e>
                  </m:acc>
                  <m:ctrlPr>
                    <w:rPr>
                      <w:rFonts w:ascii="Cambria Math" w:hAnsi="Cambria Math"/>
                      <w:i/>
                    </w:rPr>
                  </m:ctrlPr>
                </m:num>
                <m:den>
                  <m:r>
                    <m:rPr/>
                    <w:rPr>
                      <w:rFonts w:hint="eastAsia" w:ascii="Cambria Math" w:hAnsi="Cambria Math" w:eastAsia="微软雅黑" w:cs="微软雅黑"/>
                    </w:rPr>
                    <m:t>∂</m:t>
                  </m:r>
                  <m:sSub>
                    <m:sSubPr>
                      <m:ctrlPr>
                        <w:rPr>
                          <w:rFonts w:ascii="Cambria Math" w:hAnsi="Cambria Math"/>
                          <w:i/>
                        </w:rPr>
                      </m:ctrlPr>
                    </m:sSubPr>
                    <m:e>
                      <m:r>
                        <m:rPr/>
                        <w:rPr>
                          <w:rFonts w:ascii="Cambria Math"/>
                        </w:rPr>
                        <m:t>x</m:t>
                      </m:r>
                      <m:ctrlPr>
                        <w:rPr>
                          <w:rFonts w:ascii="Cambria Math" w:hAnsi="Cambria Math"/>
                          <w:i/>
                        </w:rPr>
                      </m:ctrlPr>
                    </m:e>
                    <m:sub>
                      <m:r>
                        <m:rPr/>
                        <w:rPr>
                          <w:rFonts w:ascii="Cambria Math"/>
                        </w:rPr>
                        <m:t>j</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oMath>
      </m:oMathPara>
    </w:p>
    <w:p w14:paraId="417D683A">
      <w:pPr>
        <w:pStyle w:val="33"/>
        <w:pageBreakBefore w:val="0"/>
        <w:widowControl w:val="0"/>
        <w:tabs>
          <w:tab w:val="clear" w:pos="4820"/>
          <w:tab w:val="clear" w:pos="9640"/>
        </w:tabs>
        <w:kinsoku/>
        <w:wordWrap/>
        <w:overflowPunct/>
        <w:topLinePunct w:val="0"/>
        <w:autoSpaceDE/>
        <w:autoSpaceDN/>
        <w:bidi w:val="0"/>
        <w:spacing w:line="400" w:lineRule="atLeast"/>
        <w:ind w:firstLine="0" w:firstLineChars="0"/>
        <w:jc w:val="center"/>
        <w:rPr>
          <w:rFonts w:ascii="Times New Roman" w:hAnsi="Times New Roman"/>
        </w:rPr>
      </w:pPr>
      <m:oMathPara>
        <m:oMath>
          <m:r>
            <m:rPr/>
            <w:rPr>
              <w:rFonts w:hint="eastAsia" w:ascii="Cambria Math" w:hAnsi="Cambria Math" w:eastAsia="微软雅黑" w:cs="微软雅黑"/>
            </w:rPr>
            <m:t>−</m:t>
          </m:r>
          <m:f>
            <m:fPr>
              <m:ctrlPr>
                <w:rPr>
                  <w:rFonts w:ascii="Cambria Math" w:hAnsi="Cambria Math"/>
                  <w:i/>
                </w:rPr>
              </m:ctrlPr>
            </m:fPr>
            <m:num>
              <m:sSub>
                <m:sSubPr>
                  <m:ctrlPr>
                    <w:rPr>
                      <w:rFonts w:ascii="Cambria Math" w:hAnsi="Cambria Math"/>
                      <w:i/>
                    </w:rPr>
                  </m:ctrlPr>
                </m:sSubPr>
                <m:e>
                  <m:r>
                    <m:rPr/>
                    <w:rPr>
                      <w:rFonts w:ascii="Cambria Math"/>
                    </w:rPr>
                    <m:t>C</m:t>
                  </m:r>
                  <m:ctrlPr>
                    <w:rPr>
                      <w:rFonts w:ascii="Cambria Math" w:hAnsi="Cambria Math"/>
                      <w:i/>
                    </w:rPr>
                  </m:ctrlPr>
                </m:e>
                <m:sub>
                  <m:sSub>
                    <m:sSubPr>
                      <m:ctrlPr>
                        <w:rPr>
                          <w:rFonts w:ascii="Cambria Math" w:hAnsi="Cambria Math"/>
                          <w:i/>
                        </w:rPr>
                      </m:ctrlPr>
                    </m:sSubPr>
                    <m:e>
                      <m:r>
                        <m:rPr/>
                        <w:rPr>
                          <w:rFonts w:ascii="Cambria Math"/>
                        </w:rPr>
                        <m:t>b</m:t>
                      </m:r>
                      <m:ctrlPr>
                        <w:rPr>
                          <w:rFonts w:ascii="Cambria Math" w:hAnsi="Cambria Math"/>
                          <w:i/>
                        </w:rPr>
                      </m:ctrlPr>
                    </m:e>
                    <m:sub>
                      <m:r>
                        <m:rPr/>
                        <w:rPr>
                          <w:rFonts w:ascii="Cambria Math"/>
                        </w:rPr>
                        <m:t>2</m:t>
                      </m:r>
                      <m:ctrlPr>
                        <w:rPr>
                          <w:rFonts w:ascii="Cambria Math" w:hAnsi="Cambria Math"/>
                          <w:i/>
                        </w:rPr>
                      </m:ctrlPr>
                    </m:sub>
                  </m:sSub>
                  <m:ctrlPr>
                    <w:rPr>
                      <w:rFonts w:ascii="Cambria Math" w:hAnsi="Cambria Math"/>
                      <w:i/>
                    </w:rPr>
                  </m:ctrlPr>
                </m:sub>
              </m:sSub>
              <m:ctrlPr>
                <w:rPr>
                  <w:rFonts w:ascii="Cambria Math" w:hAnsi="Cambria Math"/>
                  <w:i/>
                </w:rPr>
              </m:ctrlPr>
            </m:num>
            <m:den>
              <m:r>
                <m:rPr/>
                <w:rPr>
                  <w:rFonts w:ascii="Cambria Math"/>
                </w:rPr>
                <m:t>σ</m:t>
              </m:r>
              <m:ctrlPr>
                <w:rPr>
                  <w:rFonts w:ascii="Cambria Math" w:hAnsi="Cambria Math"/>
                  <w:i/>
                </w:rPr>
              </m:ctrlPr>
            </m:den>
          </m:f>
          <m:r>
            <m:rPr/>
            <w:rPr>
              <w:rFonts w:ascii="Cambria Math"/>
            </w:rPr>
            <m:t>ρ</m:t>
          </m:r>
          <m:acc>
            <m:accPr>
              <m:ctrlPr>
                <w:rPr>
                  <w:rFonts w:ascii="Cambria Math" w:hAnsi="Cambria Math"/>
                  <w:i/>
                </w:rPr>
              </m:ctrlPr>
            </m:accPr>
            <m:e>
              <m:r>
                <m:rPr/>
                <w:rPr>
                  <w:rFonts w:ascii="Cambria Math"/>
                </w:rPr>
                <m:t>ν</m:t>
              </m:r>
              <m:ctrlPr>
                <w:rPr>
                  <w:rFonts w:ascii="Cambria Math" w:hAnsi="Cambria Math"/>
                  <w:i/>
                </w:rPr>
              </m:ctrlPr>
            </m:e>
          </m:acc>
          <m:f>
            <m:fPr>
              <m:ctrlPr>
                <w:rPr>
                  <w:rFonts w:ascii="Cambria Math" w:hAnsi="Cambria Math"/>
                  <w:i/>
                </w:rPr>
              </m:ctrlPr>
            </m:fPr>
            <m:num>
              <m:r>
                <m:rPr/>
                <w:rPr>
                  <w:rFonts w:hint="eastAsia" w:ascii="Cambria Math" w:hAnsi="Cambria Math" w:eastAsia="微软雅黑" w:cs="微软雅黑"/>
                </w:rPr>
                <m:t>∂</m:t>
              </m:r>
              <m:ctrlPr>
                <w:rPr>
                  <w:rFonts w:ascii="Cambria Math" w:hAnsi="Cambria Math"/>
                  <w:i/>
                </w:rPr>
              </m:ctrlPr>
            </m:num>
            <m:den>
              <m:r>
                <m:rPr/>
                <w:rPr>
                  <w:rFonts w:hint="eastAsia" w:ascii="Cambria Math" w:hAnsi="Cambria Math" w:eastAsia="微软雅黑" w:cs="微软雅黑"/>
                </w:rPr>
                <m:t>∂</m:t>
              </m:r>
              <m:sSub>
                <m:sSubPr>
                  <m:ctrlPr>
                    <w:rPr>
                      <w:rFonts w:ascii="Cambria Math" w:hAnsi="Cambria Math"/>
                      <w:i/>
                    </w:rPr>
                  </m:ctrlPr>
                </m:sSubPr>
                <m:e>
                  <m:r>
                    <m:rPr/>
                    <w:rPr>
                      <w:rFonts w:ascii="Cambria Math"/>
                    </w:rPr>
                    <m:t>x</m:t>
                  </m:r>
                  <m:ctrlPr>
                    <w:rPr>
                      <w:rFonts w:ascii="Cambria Math" w:hAnsi="Cambria Math"/>
                      <w:i/>
                    </w:rPr>
                  </m:ctrlPr>
                </m:e>
                <m:sub>
                  <m:r>
                    <m:rPr/>
                    <w:rPr>
                      <w:rFonts w:ascii="Cambria Math"/>
                    </w:rPr>
                    <m:t>j</m:t>
                  </m:r>
                  <m:ctrlPr>
                    <w:rPr>
                      <w:rFonts w:ascii="Cambria Math" w:hAnsi="Cambria Math"/>
                      <w:i/>
                    </w:rPr>
                  </m:ctrlPr>
                </m:sub>
              </m:sSub>
              <m:ctrlPr>
                <w:rPr>
                  <w:rFonts w:ascii="Cambria Math" w:hAnsi="Cambria Math"/>
                  <w:i/>
                </w:rPr>
              </m:ctrlPr>
            </m:den>
          </m:f>
          <m:d>
            <m:dPr>
              <m:ctrlPr>
                <w:rPr>
                  <w:rFonts w:ascii="Cambria Math" w:hAnsi="Cambria Math"/>
                  <w:i/>
                </w:rPr>
              </m:ctrlPr>
            </m:dPr>
            <m:e>
              <m:f>
                <m:fPr>
                  <m:ctrlPr>
                    <w:rPr>
                      <w:rFonts w:ascii="Cambria Math" w:hAnsi="Cambria Math"/>
                      <w:i/>
                    </w:rPr>
                  </m:ctrlPr>
                </m:fPr>
                <m:num>
                  <m:r>
                    <m:rPr/>
                    <w:rPr>
                      <w:rFonts w:hint="eastAsia" w:ascii="Cambria Math" w:hAnsi="Cambria Math" w:eastAsia="微软雅黑" w:cs="微软雅黑"/>
                    </w:rPr>
                    <m:t>∂</m:t>
                  </m:r>
                  <m:acc>
                    <m:accPr>
                      <m:ctrlPr>
                        <w:rPr>
                          <w:rFonts w:ascii="Cambria Math" w:hAnsi="Cambria Math"/>
                          <w:i/>
                        </w:rPr>
                      </m:ctrlPr>
                    </m:accPr>
                    <m:e>
                      <m:r>
                        <m:rPr/>
                        <w:rPr>
                          <w:rFonts w:ascii="Cambria Math"/>
                        </w:rPr>
                        <m:t>ν</m:t>
                      </m:r>
                      <m:ctrlPr>
                        <w:rPr>
                          <w:rFonts w:ascii="Cambria Math" w:hAnsi="Cambria Math"/>
                          <w:i/>
                        </w:rPr>
                      </m:ctrlPr>
                    </m:e>
                  </m:acc>
                  <m:ctrlPr>
                    <w:rPr>
                      <w:rFonts w:ascii="Cambria Math" w:hAnsi="Cambria Math"/>
                      <w:i/>
                    </w:rPr>
                  </m:ctrlPr>
                </m:num>
                <m:den>
                  <m:r>
                    <m:rPr/>
                    <w:rPr>
                      <w:rFonts w:hint="eastAsia" w:ascii="Cambria Math" w:hAnsi="Cambria Math" w:eastAsia="微软雅黑" w:cs="微软雅黑"/>
                    </w:rPr>
                    <m:t>∂</m:t>
                  </m:r>
                  <m:sSub>
                    <m:sSubPr>
                      <m:ctrlPr>
                        <w:rPr>
                          <w:rFonts w:ascii="Cambria Math" w:hAnsi="Cambria Math"/>
                          <w:i/>
                        </w:rPr>
                      </m:ctrlPr>
                    </m:sSubPr>
                    <m:e>
                      <m:r>
                        <m:rPr/>
                        <w:rPr>
                          <w:rFonts w:ascii="Cambria Math"/>
                        </w:rPr>
                        <m:t>x</m:t>
                      </m:r>
                      <m:ctrlPr>
                        <w:rPr>
                          <w:rFonts w:ascii="Cambria Math" w:hAnsi="Cambria Math"/>
                          <w:i/>
                        </w:rPr>
                      </m:ctrlPr>
                    </m:e>
                    <m:sub>
                      <m:r>
                        <m:rPr/>
                        <w:rPr>
                          <w:rFonts w:ascii="Cambria Math"/>
                        </w:rPr>
                        <m:t>j</m:t>
                      </m:r>
                      <m:ctrlPr>
                        <w:rPr>
                          <w:rFonts w:ascii="Cambria Math" w:hAnsi="Cambria Math"/>
                          <w:i/>
                        </w:rPr>
                      </m:ctrlPr>
                    </m:sub>
                  </m:sSub>
                  <m:ctrlPr>
                    <w:rPr>
                      <w:rFonts w:ascii="Cambria Math" w:hAnsi="Cambria Math"/>
                      <w:i/>
                    </w:rPr>
                  </m:ctrlPr>
                </m:den>
              </m:f>
              <m:ctrlPr>
                <w:rPr>
                  <w:rFonts w:ascii="Cambria Math" w:hAnsi="Cambria Math"/>
                  <w:i/>
                </w:rPr>
              </m:ctrlPr>
            </m:e>
          </m:d>
          <m:r>
            <m:rPr/>
            <w:rPr>
              <w:rFonts w:hint="eastAsia" w:ascii="微软雅黑" w:hAnsi="微软雅黑" w:eastAsia="微软雅黑" w:cs="微软雅黑"/>
            </w:rPr>
            <m:t>−</m:t>
          </m:r>
          <m:sSub>
            <m:sSubPr>
              <m:ctrlPr>
                <w:rPr>
                  <w:rFonts w:ascii="Cambria Math" w:hAnsi="Cambria Math"/>
                  <w:i/>
                </w:rPr>
              </m:ctrlPr>
            </m:sSubPr>
            <m:e>
              <m:r>
                <m:rPr/>
                <w:rPr>
                  <w:rFonts w:ascii="Cambria Math"/>
                </w:rPr>
                <m:t>C</m:t>
              </m:r>
              <m:ctrlPr>
                <w:rPr>
                  <w:rFonts w:ascii="Cambria Math" w:hAnsi="Cambria Math"/>
                  <w:i/>
                </w:rPr>
              </m:ctrlPr>
            </m:e>
            <m:sub>
              <m:sSub>
                <m:sSubPr>
                  <m:ctrlPr>
                    <w:rPr>
                      <w:rFonts w:ascii="Cambria Math" w:hAnsi="Cambria Math"/>
                      <w:i/>
                    </w:rPr>
                  </m:ctrlPr>
                </m:sSubPr>
                <m:e>
                  <m:r>
                    <m:rPr/>
                    <w:rPr>
                      <w:rFonts w:ascii="Cambria Math"/>
                    </w:rPr>
                    <m:t>w</m:t>
                  </m:r>
                  <m:ctrlPr>
                    <w:rPr>
                      <w:rFonts w:ascii="Cambria Math" w:hAnsi="Cambria Math"/>
                      <w:i/>
                    </w:rPr>
                  </m:ctrlPr>
                </m:e>
                <m:sub>
                  <m:r>
                    <m:rPr/>
                    <w:rPr>
                      <w:rFonts w:ascii="Cambria Math"/>
                    </w:rPr>
                    <m:t>1</m:t>
                  </m:r>
                  <m:ctrlPr>
                    <w:rPr>
                      <w:rFonts w:ascii="Cambria Math" w:hAnsi="Cambria Math"/>
                      <w:i/>
                    </w:rPr>
                  </m:ctrlPr>
                </m:sub>
              </m:sSub>
              <m:ctrlPr>
                <w:rPr>
                  <w:rFonts w:ascii="Cambria Math" w:hAnsi="Cambria Math"/>
                  <w:i/>
                </w:rPr>
              </m:ctrlPr>
            </m:sub>
          </m:sSub>
          <m:sSub>
            <m:sSubPr>
              <m:ctrlPr>
                <w:rPr>
                  <w:rFonts w:ascii="Cambria Math" w:hAnsi="Cambria Math"/>
                  <w:i/>
                </w:rPr>
              </m:ctrlPr>
            </m:sSubPr>
            <m:e>
              <m:r>
                <m:rPr/>
                <w:rPr>
                  <w:rFonts w:ascii="Cambria Math"/>
                </w:rPr>
                <m:t>f</m:t>
              </m:r>
              <m:ctrlPr>
                <w:rPr>
                  <w:rFonts w:ascii="Cambria Math" w:hAnsi="Cambria Math"/>
                  <w:i/>
                </w:rPr>
              </m:ctrlPr>
            </m:e>
            <m:sub>
              <m:r>
                <m:rPr/>
                <w:rPr>
                  <w:rFonts w:ascii="Cambria Math"/>
                </w:rPr>
                <m:t>w</m:t>
              </m:r>
              <m:ctrlPr>
                <w:rPr>
                  <w:rFonts w:ascii="Cambria Math" w:hAnsi="Cambria Math"/>
                  <w:i/>
                </w:rPr>
              </m:ctrlPr>
            </m:sub>
          </m:sSub>
          <m:f>
            <m:fPr>
              <m:ctrlPr>
                <w:rPr>
                  <w:rFonts w:ascii="Cambria Math" w:hAnsi="Cambria Math"/>
                  <w:i/>
                </w:rPr>
              </m:ctrlPr>
            </m:fPr>
            <m:num>
              <m:r>
                <m:rPr/>
                <w:rPr>
                  <w:rFonts w:ascii="Cambria Math"/>
                </w:rPr>
                <m:t>ρ</m:t>
              </m:r>
              <m:sSup>
                <m:sSupPr>
                  <m:ctrlPr>
                    <w:rPr>
                      <w:rFonts w:ascii="Cambria Math" w:hAnsi="Cambria Math"/>
                      <w:i/>
                    </w:rPr>
                  </m:ctrlPr>
                </m:sSupPr>
                <m:e>
                  <m:acc>
                    <m:accPr>
                      <m:ctrlPr>
                        <w:rPr>
                          <w:rFonts w:ascii="Cambria Math" w:hAnsi="Cambria Math"/>
                          <w:i/>
                        </w:rPr>
                      </m:ctrlPr>
                    </m:accPr>
                    <m:e>
                      <m:r>
                        <m:rPr/>
                        <w:rPr>
                          <w:rFonts w:ascii="Cambria Math"/>
                        </w:rPr>
                        <m:t>ν</m:t>
                      </m:r>
                      <m:ctrlPr>
                        <w:rPr>
                          <w:rFonts w:ascii="Cambria Math" w:hAnsi="Cambria Math"/>
                          <w:i/>
                        </w:rPr>
                      </m:ctrlPr>
                    </m:e>
                  </m:acc>
                  <m:ctrlPr>
                    <w:rPr>
                      <w:rFonts w:ascii="Cambria Math" w:hAnsi="Cambria Math"/>
                      <w:i/>
                    </w:rPr>
                  </m:ctrlPr>
                </m:e>
                <m:sup>
                  <m:r>
                    <m:rPr/>
                    <w:rPr>
                      <w:rFonts w:ascii="Cambria Math"/>
                    </w:rPr>
                    <m:t>2</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ascii="Cambria Math"/>
                    </w:rPr>
                    <m:t>d</m:t>
                  </m:r>
                  <m:ctrlPr>
                    <w:rPr>
                      <w:rFonts w:ascii="Cambria Math" w:hAnsi="Cambria Math"/>
                      <w:i/>
                    </w:rPr>
                  </m:ctrlPr>
                </m:e>
                <m:sup>
                  <m:r>
                    <m:rPr/>
                    <w:rPr>
                      <w:rFonts w:ascii="Cambria Math"/>
                    </w:rPr>
                    <m:t>2</m:t>
                  </m:r>
                  <m:ctrlPr>
                    <w:rPr>
                      <w:rFonts w:ascii="Cambria Math" w:hAnsi="Cambria Math"/>
                      <w:i/>
                    </w:rPr>
                  </m:ctrlPr>
                </m:sup>
              </m:sSup>
              <m:ctrlPr>
                <w:rPr>
                  <w:rFonts w:ascii="Cambria Math" w:hAnsi="Cambria Math"/>
                  <w:i/>
                </w:rPr>
              </m:ctrlPr>
            </m:den>
          </m:f>
        </m:oMath>
      </m:oMathPara>
    </w:p>
    <w:p w14:paraId="7B952F1C">
      <w:pPr>
        <w:pageBreakBefore w:val="0"/>
        <w:widowControl w:val="0"/>
        <w:kinsoku/>
        <w:wordWrap/>
        <w:overflowPunct/>
        <w:topLinePunct w:val="0"/>
        <w:autoSpaceDE/>
        <w:autoSpaceDN/>
        <w:bidi w:val="0"/>
        <w:spacing w:line="400" w:lineRule="atLeast"/>
        <w:ind w:firstLine="480" w:firstLineChars="200"/>
      </w:pPr>
      <w:r>
        <w:t>涡粘系数定义为</w:t>
      </w:r>
      <w:r>
        <w:rPr>
          <w:rFonts w:hint="eastAsia"/>
        </w:rPr>
        <w:t>：</w:t>
      </w:r>
    </w:p>
    <w:p w14:paraId="14B81C33">
      <w:pPr>
        <w:pStyle w:val="33"/>
        <w:pageBreakBefore w:val="0"/>
        <w:widowControl w:val="0"/>
        <w:tabs>
          <w:tab w:val="clear" w:pos="4820"/>
          <w:tab w:val="clear" w:pos="9640"/>
        </w:tabs>
        <w:kinsoku/>
        <w:wordWrap/>
        <w:overflowPunct/>
        <w:topLinePunct w:val="0"/>
        <w:autoSpaceDE/>
        <w:autoSpaceDN/>
        <w:bidi w:val="0"/>
        <w:spacing w:line="400" w:lineRule="atLeast"/>
        <w:jc w:val="center"/>
        <w:rPr>
          <w:rFonts w:ascii="Times New Roman" w:hAnsi="Times New Roman"/>
        </w:rPr>
      </w:pPr>
      <m:oMathPara>
        <m:oMath>
          <m:d>
            <m:dPr>
              <m:begChr m:val="{"/>
              <m:endChr m:val=""/>
              <m:ctrlPr>
                <w:rPr>
                  <w:rFonts w:ascii="Cambria Math" w:hAnsi="Times New Roman"/>
                  <w:i/>
                </w:rPr>
              </m:ctrlPr>
            </m:dPr>
            <m:e>
              <m:eqArr>
                <m:eqArrPr>
                  <m:ctrlPr>
                    <w:rPr>
                      <w:rFonts w:ascii="Cambria Math" w:hAnsi="Times New Roman"/>
                      <w:i/>
                    </w:rPr>
                  </m:ctrlPr>
                </m:eqArrPr>
                <m:e>
                  <m:sSub>
                    <m:sSubPr>
                      <m:ctrlPr>
                        <w:rPr>
                          <w:rFonts w:ascii="Cambria Math" w:hAnsi="Times New Roman"/>
                          <w:i/>
                        </w:rPr>
                      </m:ctrlPr>
                    </m:sSubPr>
                    <m:e>
                      <m:r>
                        <m:rPr/>
                        <w:rPr>
                          <w:rFonts w:ascii="Cambria Math" w:hAnsi="Times New Roman"/>
                        </w:rPr>
                        <m:t>μ</m:t>
                      </m:r>
                      <m:ctrlPr>
                        <w:rPr>
                          <w:rFonts w:ascii="Cambria Math" w:hAnsi="Times New Roman"/>
                          <w:i/>
                        </w:rPr>
                      </m:ctrlPr>
                    </m:e>
                    <m:sub>
                      <m:r>
                        <m:rPr/>
                        <w:rPr>
                          <w:rFonts w:ascii="Cambria Math" w:hAnsi="Times New Roman"/>
                        </w:rPr>
                        <m:t>t</m:t>
                      </m:r>
                      <m:ctrlPr>
                        <w:rPr>
                          <w:rFonts w:ascii="Cambria Math" w:hAnsi="Times New Roman"/>
                          <w:i/>
                        </w:rPr>
                      </m:ctrlPr>
                    </m:sub>
                  </m:sSub>
                  <m:r>
                    <m:rPr/>
                    <w:rPr>
                      <w:rFonts w:ascii="Cambria Math" w:hAnsi="Times New Roman"/>
                    </w:rPr>
                    <m:t>&amp;=ρ</m:t>
                  </m:r>
                  <m:sSub>
                    <m:sSubPr>
                      <m:ctrlPr>
                        <w:rPr>
                          <w:rFonts w:ascii="Cambria Math" w:hAnsi="Times New Roman"/>
                          <w:i/>
                        </w:rPr>
                      </m:ctrlPr>
                    </m:sSubPr>
                    <m:e>
                      <m:r>
                        <m:rPr/>
                        <w:rPr>
                          <w:rFonts w:ascii="Cambria Math" w:hAnsi="Times New Roman"/>
                        </w:rPr>
                        <m:t>f</m:t>
                      </m:r>
                      <m:ctrlPr>
                        <w:rPr>
                          <w:rFonts w:ascii="Cambria Math" w:hAnsi="Times New Roman"/>
                          <w:i/>
                        </w:rPr>
                      </m:ctrlPr>
                    </m:e>
                    <m:sub>
                      <m:sSub>
                        <m:sSubPr>
                          <m:ctrlPr>
                            <w:rPr>
                              <w:rFonts w:ascii="Cambria Math" w:hAnsi="Times New Roman"/>
                              <w:i/>
                            </w:rPr>
                          </m:ctrlPr>
                        </m:sSubPr>
                        <m:e>
                          <m:r>
                            <m:rPr/>
                            <w:rPr>
                              <w:rFonts w:ascii="Cambria Math" w:hAnsi="Times New Roman"/>
                            </w:rPr>
                            <m:t>v</m:t>
                          </m:r>
                          <m:ctrlPr>
                            <w:rPr>
                              <w:rFonts w:ascii="Cambria Math" w:hAnsi="Times New Roman"/>
                              <w:i/>
                            </w:rPr>
                          </m:ctrlPr>
                        </m:e>
                        <m:sub>
                          <m:r>
                            <m:rPr/>
                            <w:rPr>
                              <w:rFonts w:ascii="Cambria Math" w:hAnsi="Times New Roman"/>
                            </w:rPr>
                            <m:t>1</m:t>
                          </m:r>
                          <m:ctrlPr>
                            <w:rPr>
                              <w:rFonts w:ascii="Cambria Math" w:hAnsi="Times New Roman"/>
                              <w:i/>
                            </w:rPr>
                          </m:ctrlPr>
                        </m:sub>
                      </m:sSub>
                      <m:ctrlPr>
                        <w:rPr>
                          <w:rFonts w:ascii="Cambria Math" w:hAnsi="Cambria Math"/>
                          <w:i/>
                        </w:rPr>
                      </m:ctrlPr>
                    </m:sub>
                  </m:sSub>
                  <m:acc>
                    <m:accPr>
                      <m:ctrlPr>
                        <w:rPr>
                          <w:rFonts w:ascii="Cambria Math" w:hAnsi="Times New Roman"/>
                          <w:i/>
                        </w:rPr>
                      </m:ctrlPr>
                    </m:accPr>
                    <m:e>
                      <m:r>
                        <m:rPr/>
                        <w:rPr>
                          <w:rFonts w:ascii="Cambria Math" w:hAnsi="Times New Roman"/>
                        </w:rPr>
                        <m:t>ν</m:t>
                      </m:r>
                      <m:ctrlPr>
                        <w:rPr>
                          <w:rFonts w:ascii="Cambria Math" w:hAnsi="Times New Roman"/>
                          <w:i/>
                        </w:rPr>
                      </m:ctrlPr>
                    </m:e>
                  </m:acc>
                  <m:ctrlPr>
                    <w:rPr>
                      <w:rFonts w:ascii="Cambria Math" w:hAnsi="Times New Roman"/>
                      <w:i/>
                    </w:rPr>
                  </m:ctrlPr>
                </m:e>
                <m:e>
                  <m:sSub>
                    <m:sSubPr>
                      <m:ctrlPr>
                        <w:rPr>
                          <w:rFonts w:ascii="Cambria Math" w:hAnsi="Times New Roman"/>
                          <w:i/>
                        </w:rPr>
                      </m:ctrlPr>
                    </m:sSubPr>
                    <m:e>
                      <m:r>
                        <m:rPr/>
                        <w:rPr>
                          <w:rFonts w:ascii="Cambria Math" w:hAnsi="Times New Roman"/>
                        </w:rPr>
                        <m:t>f</m:t>
                      </m:r>
                      <m:ctrlPr>
                        <w:rPr>
                          <w:rFonts w:ascii="Cambria Math" w:hAnsi="Times New Roman"/>
                          <w:i/>
                        </w:rPr>
                      </m:ctrlPr>
                    </m:e>
                    <m:sub>
                      <m:sSub>
                        <m:sSubPr>
                          <m:ctrlPr>
                            <w:rPr>
                              <w:rFonts w:ascii="Cambria Math" w:hAnsi="Times New Roman"/>
                              <w:i/>
                            </w:rPr>
                          </m:ctrlPr>
                        </m:sSubPr>
                        <m:e>
                          <m:r>
                            <m:rPr/>
                            <w:rPr>
                              <w:rFonts w:ascii="Cambria Math" w:hAnsi="Times New Roman"/>
                            </w:rPr>
                            <m:t>v</m:t>
                          </m:r>
                          <m:ctrlPr>
                            <w:rPr>
                              <w:rFonts w:ascii="Cambria Math" w:hAnsi="Times New Roman"/>
                              <w:i/>
                            </w:rPr>
                          </m:ctrlPr>
                        </m:e>
                        <m:sub>
                          <m:r>
                            <m:rPr/>
                            <w:rPr>
                              <w:rFonts w:ascii="Cambria Math" w:hAnsi="Times New Roman"/>
                            </w:rPr>
                            <m:t>1</m:t>
                          </m:r>
                          <m:ctrlPr>
                            <w:rPr>
                              <w:rFonts w:ascii="Cambria Math" w:hAnsi="Times New Roman"/>
                              <w:i/>
                            </w:rPr>
                          </m:ctrlPr>
                        </m:sub>
                      </m:sSub>
                      <m:ctrlPr>
                        <w:rPr>
                          <w:rFonts w:ascii="Cambria Math" w:hAnsi="Cambria Math"/>
                          <w:i/>
                        </w:rPr>
                      </m:ctrlPr>
                    </m:sub>
                  </m:sSub>
                  <m:r>
                    <m:rPr/>
                    <w:rPr>
                      <w:rFonts w:ascii="Cambria Math" w:hAnsi="Times New Roman"/>
                    </w:rPr>
                    <m:t>&amp;=</m:t>
                  </m:r>
                  <m:f>
                    <m:fPr>
                      <m:ctrlPr>
                        <w:rPr>
                          <w:rFonts w:ascii="Cambria Math" w:hAnsi="Times New Roman"/>
                          <w:i/>
                        </w:rPr>
                      </m:ctrlPr>
                    </m:fPr>
                    <m:num>
                      <m:sSup>
                        <m:sSupPr>
                          <m:ctrlPr>
                            <w:rPr>
                              <w:rFonts w:ascii="Cambria Math" w:hAnsi="Times New Roman"/>
                              <w:i/>
                            </w:rPr>
                          </m:ctrlPr>
                        </m:sSupPr>
                        <m:e>
                          <m:r>
                            <m:rPr/>
                            <w:rPr>
                              <w:rFonts w:ascii="Cambria Math" w:hAnsi="Times New Roman"/>
                            </w:rPr>
                            <m:t>χ</m:t>
                          </m:r>
                          <m:ctrlPr>
                            <w:rPr>
                              <w:rFonts w:ascii="Cambria Math" w:hAnsi="Times New Roman"/>
                              <w:i/>
                            </w:rPr>
                          </m:ctrlPr>
                        </m:e>
                        <m:sup>
                          <m:r>
                            <m:rPr/>
                            <w:rPr>
                              <w:rFonts w:ascii="Cambria Math" w:hAnsi="Times New Roman"/>
                            </w:rPr>
                            <m:t>3</m:t>
                          </m:r>
                          <m:ctrlPr>
                            <w:rPr>
                              <w:rFonts w:ascii="Cambria Math" w:hAnsi="Times New Roman"/>
                              <w:i/>
                            </w:rPr>
                          </m:ctrlPr>
                        </m:sup>
                      </m:sSup>
                      <m:ctrlPr>
                        <w:rPr>
                          <w:rFonts w:ascii="Cambria Math" w:hAnsi="Times New Roman"/>
                          <w:i/>
                        </w:rPr>
                      </m:ctrlPr>
                    </m:num>
                    <m:den>
                      <m:sSup>
                        <m:sSupPr>
                          <m:ctrlPr>
                            <w:rPr>
                              <w:rFonts w:ascii="Cambria Math" w:hAnsi="Times New Roman"/>
                              <w:i/>
                            </w:rPr>
                          </m:ctrlPr>
                        </m:sSupPr>
                        <m:e>
                          <m:r>
                            <m:rPr/>
                            <w:rPr>
                              <w:rFonts w:ascii="Cambria Math" w:hAnsi="Times New Roman"/>
                            </w:rPr>
                            <m:t>χ</m:t>
                          </m:r>
                          <m:ctrlPr>
                            <w:rPr>
                              <w:rFonts w:ascii="Cambria Math" w:hAnsi="Times New Roman"/>
                              <w:i/>
                            </w:rPr>
                          </m:ctrlPr>
                        </m:e>
                        <m:sup>
                          <m:r>
                            <m:rPr/>
                            <w:rPr>
                              <w:rFonts w:ascii="Cambria Math" w:hAnsi="Times New Roman"/>
                            </w:rPr>
                            <m:t>3</m:t>
                          </m:r>
                          <m:ctrlPr>
                            <w:rPr>
                              <w:rFonts w:ascii="Cambria Math" w:hAnsi="Times New Roman"/>
                              <w:i/>
                            </w:rPr>
                          </m:ctrlPr>
                        </m:sup>
                      </m:sSup>
                      <m:r>
                        <m:rPr/>
                        <w:rPr>
                          <w:rFonts w:ascii="Cambria Math" w:hAnsi="Times New Roman"/>
                        </w:rPr>
                        <m:t>+</m:t>
                      </m:r>
                      <m:sSubSup>
                        <m:sSubSupPr>
                          <m:ctrlPr>
                            <w:rPr>
                              <w:rFonts w:ascii="Cambria Math" w:hAnsi="Times New Roman"/>
                              <w:i/>
                            </w:rPr>
                          </m:ctrlPr>
                        </m:sSubSup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v</m:t>
                              </m:r>
                              <m:ctrlPr>
                                <w:rPr>
                                  <w:rFonts w:ascii="Cambria Math" w:hAnsi="Times New Roman"/>
                                  <w:i/>
                                </w:rPr>
                              </m:ctrlPr>
                            </m:e>
                            <m:sub>
                              <m:r>
                                <m:rPr/>
                                <w:rPr>
                                  <w:rFonts w:ascii="Cambria Math" w:hAnsi="Times New Roman"/>
                                </w:rPr>
                                <m:t>1</m:t>
                              </m:r>
                              <m:ctrlPr>
                                <w:rPr>
                                  <w:rFonts w:ascii="Cambria Math" w:hAnsi="Times New Roman"/>
                                  <w:i/>
                                </w:rPr>
                              </m:ctrlPr>
                            </m:sub>
                          </m:sSub>
                          <m:ctrlPr>
                            <w:rPr>
                              <w:rFonts w:ascii="Cambria Math" w:hAnsi="Times New Roman"/>
                              <w:i/>
                            </w:rPr>
                          </m:ctrlPr>
                        </m:sub>
                        <m:sup>
                          <m:r>
                            <m:rPr/>
                            <w:rPr>
                              <w:rFonts w:ascii="Cambria Math" w:hAnsi="Times New Roman"/>
                            </w:rPr>
                            <m:t>3</m:t>
                          </m:r>
                          <m:ctrlPr>
                            <w:rPr>
                              <w:rFonts w:ascii="Cambria Math" w:hAnsi="Times New Roman"/>
                              <w:i/>
                            </w:rPr>
                          </m:ctrlPr>
                        </m:sup>
                      </m:sSubSup>
                      <m:ctrlPr>
                        <w:rPr>
                          <w:rFonts w:ascii="Cambria Math" w:hAnsi="Cambria Math"/>
                          <w:i/>
                        </w:rPr>
                      </m:ctrlPr>
                    </m:den>
                  </m:f>
                  <m:ctrlPr>
                    <w:rPr>
                      <w:rFonts w:ascii="Cambria Math" w:hAnsi="Times New Roman"/>
                      <w:i/>
                    </w:rPr>
                  </m:ctrlPr>
                </m:e>
                <m:e>
                  <m:r>
                    <m:rPr/>
                    <w:rPr>
                      <w:rFonts w:ascii="Cambria Math" w:hAnsi="Times New Roman"/>
                    </w:rPr>
                    <m:t>χ&amp;=</m:t>
                  </m:r>
                  <m:f>
                    <m:fPr>
                      <m:ctrlPr>
                        <w:rPr>
                          <w:rFonts w:ascii="Cambria Math" w:hAnsi="Times New Roman"/>
                          <w:i/>
                        </w:rPr>
                      </m:ctrlPr>
                    </m:fPr>
                    <m:num>
                      <m:acc>
                        <m:accPr>
                          <m:ctrlPr>
                            <w:rPr>
                              <w:rFonts w:ascii="Cambria Math" w:hAnsi="Times New Roman"/>
                              <w:i/>
                            </w:rPr>
                          </m:ctrlPr>
                        </m:accPr>
                        <m:e>
                          <m:r>
                            <m:rPr/>
                            <w:rPr>
                              <w:rFonts w:ascii="Cambria Math" w:hAnsi="Times New Roman"/>
                            </w:rPr>
                            <m:t>ν</m:t>
                          </m:r>
                          <m:ctrlPr>
                            <w:rPr>
                              <w:rFonts w:ascii="Cambria Math" w:hAnsi="Times New Roman"/>
                              <w:i/>
                            </w:rPr>
                          </m:ctrlPr>
                        </m:e>
                      </m:acc>
                      <m:ctrlPr>
                        <w:rPr>
                          <w:rFonts w:ascii="Cambria Math" w:hAnsi="Times New Roman"/>
                          <w:i/>
                        </w:rPr>
                      </m:ctrlPr>
                    </m:num>
                    <m:den>
                      <m:r>
                        <m:rPr/>
                        <w:rPr>
                          <w:rFonts w:ascii="Cambria Math" w:hAnsi="Times New Roman"/>
                        </w:rPr>
                        <m:t>ν</m:t>
                      </m:r>
                      <m:ctrlPr>
                        <w:rPr>
                          <w:rFonts w:ascii="Cambria Math" w:hAnsi="Times New Roman"/>
                          <w:i/>
                        </w:rPr>
                      </m:ctrlPr>
                    </m:den>
                  </m:f>
                  <m:ctrlPr>
                    <w:rPr>
                      <w:rFonts w:ascii="Cambria Math" w:hAnsi="Cambria Math"/>
                      <w:i/>
                    </w:rPr>
                  </m:ctrlPr>
                </m:e>
              </m:eqArr>
              <m:ctrlPr>
                <w:rPr>
                  <w:rFonts w:ascii="Cambria Math" w:hAnsi="Cambria Math"/>
                  <w:i/>
                </w:rPr>
              </m:ctrlPr>
            </m:e>
          </m:d>
        </m:oMath>
      </m:oMathPara>
    </w:p>
    <w:p w14:paraId="57077731">
      <w:pPr>
        <w:pageBreakBefore w:val="0"/>
        <w:widowControl w:val="0"/>
        <w:kinsoku/>
        <w:wordWrap/>
        <w:overflowPunct/>
        <w:topLinePunct w:val="0"/>
        <w:autoSpaceDE/>
        <w:autoSpaceDN/>
        <w:bidi w:val="0"/>
        <w:spacing w:line="400" w:lineRule="atLeast"/>
        <w:ind w:firstLine="480" w:firstLineChars="200"/>
      </w:pPr>
      <w:r>
        <w:t>其中</w:t>
      </w:r>
    </w:p>
    <w:p w14:paraId="259C5634">
      <w:pPr>
        <w:pStyle w:val="33"/>
        <w:pageBreakBefore w:val="0"/>
        <w:widowControl w:val="0"/>
        <w:tabs>
          <w:tab w:val="clear" w:pos="4820"/>
          <w:tab w:val="clear" w:pos="9640"/>
        </w:tabs>
        <w:kinsoku/>
        <w:wordWrap/>
        <w:overflowPunct/>
        <w:topLinePunct w:val="0"/>
        <w:autoSpaceDE/>
        <w:autoSpaceDN/>
        <w:bidi w:val="0"/>
        <w:spacing w:line="400" w:lineRule="atLeast"/>
        <w:jc w:val="center"/>
        <w:rPr>
          <w:rFonts w:ascii="Times New Roman" w:hAnsi="Times New Roman"/>
        </w:rPr>
      </w:pPr>
      <m:oMathPara>
        <m:oMathParaPr>
          <m:jc m:val="center"/>
        </m:oMathParaPr>
        <m:oMath>
          <m:d>
            <m:dPr>
              <m:begChr m:val="{"/>
              <m:endChr m:val=""/>
              <m:ctrlPr>
                <w:rPr>
                  <w:rFonts w:ascii="Cambria Math" w:hAnsi="Times New Roman"/>
                  <w:i/>
                </w:rPr>
              </m:ctrlPr>
            </m:dPr>
            <m:e>
              <m:eqArr>
                <m:eqArrPr>
                  <m:ctrlPr>
                    <w:rPr>
                      <w:rFonts w:ascii="Cambria Math" w:hAnsi="Times New Roman"/>
                      <w:i/>
                    </w:rPr>
                  </m:ctrlPr>
                </m:eqArrPr>
                <m:e>
                  <m:acc>
                    <m:accPr>
                      <m:chr m:val="̃"/>
                      <m:ctrlPr>
                        <w:rPr>
                          <w:rFonts w:ascii="Cambria Math" w:hAnsi="Times New Roman"/>
                          <w:i/>
                        </w:rPr>
                      </m:ctrlPr>
                    </m:accPr>
                    <m:e>
                      <m:r>
                        <m:rPr/>
                        <w:rPr>
                          <w:rFonts w:ascii="Cambria Math" w:hAnsi="Times New Roman"/>
                        </w:rPr>
                        <m:t>S</m:t>
                      </m:r>
                      <m:ctrlPr>
                        <w:rPr>
                          <w:rFonts w:ascii="Cambria Math" w:hAnsi="Times New Roman"/>
                          <w:i/>
                        </w:rPr>
                      </m:ctrlPr>
                    </m:e>
                  </m:acc>
                  <m:r>
                    <m:rPr/>
                    <w:rPr>
                      <w:rFonts w:ascii="Cambria Math" w:hAnsi="Times New Roman"/>
                    </w:rPr>
                    <m:t>&amp;=</m:t>
                  </m:r>
                  <m:sSup>
                    <m:sSupPr>
                      <m:ctrlPr>
                        <w:rPr>
                          <w:rFonts w:ascii="Cambria Math" w:hAnsi="Times New Roman"/>
                          <w:i/>
                        </w:rPr>
                      </m:ctrlPr>
                    </m:sSupPr>
                    <m:e>
                      <m:r>
                        <m:rPr/>
                        <w:rPr>
                          <w:rFonts w:ascii="Cambria Math" w:hAnsi="Times New Roman"/>
                        </w:rPr>
                        <m:t>S</m:t>
                      </m:r>
                      <m:ctrlPr>
                        <w:rPr>
                          <w:rFonts w:ascii="Cambria Math" w:hAnsi="Times New Roman"/>
                          <w:i/>
                        </w:rPr>
                      </m:ctrlPr>
                    </m:e>
                    <m:sup>
                      <m:r>
                        <m:rPr/>
                        <w:rPr>
                          <w:rFonts w:ascii="Cambria Math" w:hAnsi="Times New Roman"/>
                        </w:rPr>
                        <m:t>1/2</m:t>
                      </m:r>
                      <m:ctrlPr>
                        <w:rPr>
                          <w:rFonts w:ascii="Cambria Math" w:hAnsi="Times New Roman"/>
                          <w:i/>
                        </w:rPr>
                      </m:ctrlPr>
                    </m:sup>
                  </m:sSup>
                  <m:r>
                    <m:rPr/>
                    <w:rPr>
                      <w:rFonts w:ascii="Cambria Math" w:hAnsi="Times New Roman"/>
                    </w:rPr>
                    <m:t>+</m:t>
                  </m:r>
                  <m:f>
                    <m:fPr>
                      <m:ctrlPr>
                        <w:rPr>
                          <w:rFonts w:ascii="Cambria Math" w:hAnsi="Times New Roman"/>
                          <w:i/>
                        </w:rPr>
                      </m:ctrlPr>
                    </m:fPr>
                    <m:num>
                      <m:acc>
                        <m:accPr>
                          <m:ctrlPr>
                            <w:rPr>
                              <w:rFonts w:ascii="Cambria Math" w:hAnsi="Times New Roman"/>
                              <w:i/>
                            </w:rPr>
                          </m:ctrlPr>
                        </m:accPr>
                        <m:e>
                          <m:r>
                            <m:rPr/>
                            <w:rPr>
                              <w:rFonts w:ascii="Cambria Math" w:hAnsi="Times New Roman"/>
                            </w:rPr>
                            <m:t>ν</m:t>
                          </m:r>
                          <m:ctrlPr>
                            <w:rPr>
                              <w:rFonts w:ascii="Cambria Math" w:hAnsi="Times New Roman"/>
                              <w:i/>
                            </w:rPr>
                          </m:ctrlPr>
                        </m:e>
                      </m:acc>
                      <m:sSub>
                        <m:sSubPr>
                          <m:ctrlPr>
                            <w:rPr>
                              <w:rFonts w:ascii="Cambria Math" w:hAnsi="Times New Roman"/>
                              <w:i/>
                            </w:rPr>
                          </m:ctrlPr>
                        </m:sSubPr>
                        <m:e>
                          <m:r>
                            <m:rPr/>
                            <w:rPr>
                              <w:rFonts w:ascii="Cambria Math" w:hAnsi="Times New Roman"/>
                            </w:rPr>
                            <m:t>f</m:t>
                          </m:r>
                          <m:ctrlPr>
                            <w:rPr>
                              <w:rFonts w:ascii="Cambria Math" w:hAnsi="Times New Roman"/>
                              <w:i/>
                            </w:rPr>
                          </m:ctrlPr>
                        </m:e>
                        <m:sub>
                          <m:sSub>
                            <m:sSubPr>
                              <m:ctrlPr>
                                <w:rPr>
                                  <w:rFonts w:ascii="Cambria Math" w:hAnsi="Times New Roman"/>
                                  <w:i/>
                                </w:rPr>
                              </m:ctrlPr>
                            </m:sSubPr>
                            <m:e>
                              <m:r>
                                <m:rPr/>
                                <w:rPr>
                                  <w:rFonts w:ascii="Cambria Math" w:hAnsi="Times New Roman"/>
                                </w:rPr>
                                <m:t>v</m:t>
                              </m:r>
                              <m:ctrlPr>
                                <w:rPr>
                                  <w:rFonts w:ascii="Cambria Math" w:hAnsi="Times New Roman"/>
                                  <w:i/>
                                </w:rPr>
                              </m:ctrlPr>
                            </m:e>
                            <m:sub>
                              <m:r>
                                <m:rPr/>
                                <w:rPr>
                                  <w:rFonts w:ascii="Cambria Math" w:hAnsi="Times New Roman"/>
                                </w:rPr>
                                <m:t>2</m:t>
                              </m:r>
                              <m:ctrlPr>
                                <w:rPr>
                                  <w:rFonts w:ascii="Cambria Math" w:hAnsi="Times New Roman"/>
                                  <w:i/>
                                </w:rPr>
                              </m:ctrlPr>
                            </m:sub>
                          </m:sSub>
                          <m:ctrlPr>
                            <w:rPr>
                              <w:rFonts w:ascii="Cambria Math" w:hAnsi="Cambria Math"/>
                              <w:i/>
                            </w:rPr>
                          </m:ctrlPr>
                        </m:sub>
                      </m:sSub>
                      <m:ctrlPr>
                        <w:rPr>
                          <w:rFonts w:ascii="Cambria Math" w:hAnsi="Times New Roman"/>
                          <w:i/>
                        </w:rPr>
                      </m:ctrlPr>
                    </m:num>
                    <m:den>
                      <m:r>
                        <m:rPr/>
                        <w:rPr>
                          <w:rFonts w:ascii="Cambria Math" w:hAnsi="Times New Roman"/>
                        </w:rPr>
                        <m:t>ρ</m:t>
                      </m:r>
                      <m:sSup>
                        <m:sSupPr>
                          <m:ctrlPr>
                            <w:rPr>
                              <w:rFonts w:ascii="Cambria Math" w:hAnsi="Times New Roman"/>
                              <w:i/>
                            </w:rPr>
                          </m:ctrlPr>
                        </m:sSupPr>
                        <m:e>
                          <m:r>
                            <m:rPr/>
                            <w:rPr>
                              <w:rFonts w:ascii="Cambria Math" w:hAnsi="Times New Roman"/>
                            </w:rPr>
                            <m:t>κ</m:t>
                          </m:r>
                          <m:ctrlPr>
                            <w:rPr>
                              <w:rFonts w:ascii="Cambria Math" w:hAnsi="Times New Roman"/>
                              <w:i/>
                            </w:rPr>
                          </m:ctrlPr>
                        </m:e>
                        <m:sup>
                          <m:r>
                            <m:rPr/>
                            <w:rPr>
                              <w:rFonts w:ascii="Cambria Math" w:hAnsi="Times New Roman"/>
                            </w:rPr>
                            <m:t>2</m:t>
                          </m:r>
                          <m:ctrlPr>
                            <w:rPr>
                              <w:rFonts w:ascii="Cambria Math" w:hAnsi="Times New Roman"/>
                              <w:i/>
                            </w:rPr>
                          </m:ctrlPr>
                        </m:sup>
                      </m:sSup>
                      <m:sSup>
                        <m:sSupPr>
                          <m:ctrlPr>
                            <w:rPr>
                              <w:rFonts w:ascii="Cambria Math" w:hAnsi="Times New Roman"/>
                              <w:i/>
                            </w:rPr>
                          </m:ctrlPr>
                        </m:sSupPr>
                        <m:e>
                          <m:r>
                            <m:rPr/>
                            <w:rPr>
                              <w:rFonts w:ascii="Cambria Math" w:hAnsi="Times New Roman"/>
                            </w:rPr>
                            <m:t>d</m:t>
                          </m:r>
                          <m:ctrlPr>
                            <w:rPr>
                              <w:rFonts w:ascii="Cambria Math" w:hAnsi="Times New Roman"/>
                              <w:i/>
                            </w:rPr>
                          </m:ctrlPr>
                        </m:e>
                        <m:sup>
                          <m:r>
                            <m:rPr/>
                            <w:rPr>
                              <w:rFonts w:ascii="Cambria Math" w:hAnsi="Times New Roman"/>
                            </w:rPr>
                            <m:t>2</m:t>
                          </m:r>
                          <m:ctrlPr>
                            <w:rPr>
                              <w:rFonts w:ascii="Cambria Math" w:hAnsi="Times New Roman"/>
                              <w:i/>
                            </w:rPr>
                          </m:ctrlPr>
                        </m:sup>
                      </m:sSup>
                      <m:ctrlPr>
                        <w:rPr>
                          <w:rFonts w:ascii="Cambria Math" w:hAnsi="Cambria Math"/>
                          <w:i/>
                        </w:rPr>
                      </m:ctrlPr>
                    </m:den>
                  </m:f>
                  <m:ctrlPr>
                    <w:rPr>
                      <w:rFonts w:ascii="Cambria Math" w:hAnsi="Cambria Math"/>
                      <w:i/>
                    </w:rPr>
                  </m:ctrlPr>
                </m:e>
                <m:e>
                  <m:sSub>
                    <m:sSubPr>
                      <m:ctrlPr>
                        <w:rPr>
                          <w:rFonts w:ascii="Cambria Math" w:hAnsi="Times New Roman"/>
                          <w:i/>
                        </w:rPr>
                      </m:ctrlPr>
                    </m:sSubPr>
                    <m:e>
                      <m:r>
                        <m:rPr/>
                        <w:rPr>
                          <w:rFonts w:ascii="Cambria Math" w:hAnsi="Times New Roman"/>
                        </w:rPr>
                        <m:t>f</m:t>
                      </m:r>
                      <m:ctrlPr>
                        <w:rPr>
                          <w:rFonts w:ascii="Cambria Math" w:hAnsi="Times New Roman"/>
                          <w:i/>
                        </w:rPr>
                      </m:ctrlPr>
                    </m:e>
                    <m:sub>
                      <m:sSub>
                        <m:sSubPr>
                          <m:ctrlPr>
                            <w:rPr>
                              <w:rFonts w:ascii="Cambria Math" w:hAnsi="Times New Roman"/>
                              <w:i/>
                            </w:rPr>
                          </m:ctrlPr>
                        </m:sSubPr>
                        <m:e>
                          <m:r>
                            <m:rPr/>
                            <w:rPr>
                              <w:rFonts w:ascii="Cambria Math" w:hAnsi="Times New Roman"/>
                            </w:rPr>
                            <m:t>v</m:t>
                          </m:r>
                          <m:ctrlPr>
                            <w:rPr>
                              <w:rFonts w:ascii="Cambria Math" w:hAnsi="Times New Roman"/>
                              <w:i/>
                            </w:rPr>
                          </m:ctrlPr>
                        </m:e>
                        <m:sub>
                          <m:r>
                            <m:rPr/>
                            <w:rPr>
                              <w:rFonts w:ascii="Cambria Math" w:hAnsi="Times New Roman"/>
                            </w:rPr>
                            <m:t>2</m:t>
                          </m:r>
                          <m:ctrlPr>
                            <w:rPr>
                              <w:rFonts w:ascii="Cambria Math" w:hAnsi="Times New Roman"/>
                              <w:i/>
                            </w:rPr>
                          </m:ctrlPr>
                        </m:sub>
                      </m:sSub>
                      <m:ctrlPr>
                        <w:rPr>
                          <w:rFonts w:ascii="Cambria Math" w:hAnsi="Cambria Math"/>
                          <w:i/>
                        </w:rPr>
                      </m:ctrlPr>
                    </m:sub>
                  </m:sSub>
                  <m:r>
                    <m:rPr/>
                    <w:rPr>
                      <w:rFonts w:ascii="Cambria Math" w:hAnsi="Times New Roman"/>
                    </w:rPr>
                    <m:t>&amp;=1−</m:t>
                  </m:r>
                  <m:f>
                    <m:fPr>
                      <m:ctrlPr>
                        <w:rPr>
                          <w:rFonts w:ascii="Cambria Math" w:hAnsi="Times New Roman"/>
                          <w:i/>
                        </w:rPr>
                      </m:ctrlPr>
                    </m:fPr>
                    <m:num>
                      <m:r>
                        <m:rPr/>
                        <w:rPr>
                          <w:rFonts w:ascii="Cambria Math" w:hAnsi="Times New Roman"/>
                        </w:rPr>
                        <m:t>χ</m:t>
                      </m:r>
                      <m:ctrlPr>
                        <w:rPr>
                          <w:rFonts w:ascii="Cambria Math" w:hAnsi="Times New Roman"/>
                          <w:i/>
                        </w:rPr>
                      </m:ctrlPr>
                    </m:num>
                    <m:den>
                      <m:r>
                        <m:rPr/>
                        <w:rPr>
                          <w:rFonts w:ascii="Cambria Math" w:hAnsi="Times New Roman"/>
                        </w:rPr>
                        <m:t>1+χ</m:t>
                      </m:r>
                      <m:sSub>
                        <m:sSubPr>
                          <m:ctrlPr>
                            <w:rPr>
                              <w:rFonts w:ascii="Cambria Math" w:hAnsi="Times New Roman"/>
                              <w:i/>
                            </w:rPr>
                          </m:ctrlPr>
                        </m:sSubPr>
                        <m:e>
                          <m:r>
                            <m:rPr/>
                            <w:rPr>
                              <w:rFonts w:ascii="Cambria Math" w:hAnsi="Times New Roman"/>
                            </w:rPr>
                            <m:t>f</m:t>
                          </m:r>
                          <m:ctrlPr>
                            <w:rPr>
                              <w:rFonts w:ascii="Cambria Math" w:hAnsi="Times New Roman"/>
                              <w:i/>
                            </w:rPr>
                          </m:ctrlPr>
                        </m:e>
                        <m:sub>
                          <m:sSub>
                            <m:sSubPr>
                              <m:ctrlPr>
                                <w:rPr>
                                  <w:rFonts w:ascii="Cambria Math" w:hAnsi="Times New Roman"/>
                                  <w:i/>
                                </w:rPr>
                              </m:ctrlPr>
                            </m:sSubPr>
                            <m:e>
                              <m:r>
                                <m:rPr/>
                                <w:rPr>
                                  <w:rFonts w:ascii="Cambria Math" w:hAnsi="Times New Roman"/>
                                </w:rPr>
                                <m:t>v</m:t>
                              </m:r>
                              <m:ctrlPr>
                                <w:rPr>
                                  <w:rFonts w:ascii="Cambria Math" w:hAnsi="Times New Roman"/>
                                  <w:i/>
                                </w:rPr>
                              </m:ctrlPr>
                            </m:e>
                            <m:sub>
                              <m:r>
                                <m:rPr/>
                                <w:rPr>
                                  <w:rFonts w:ascii="Cambria Math" w:hAnsi="Times New Roman"/>
                                </w:rPr>
                                <m:t>1</m:t>
                              </m:r>
                              <m:ctrlPr>
                                <w:rPr>
                                  <w:rFonts w:ascii="Cambria Math" w:hAnsi="Times New Roman"/>
                                  <w:i/>
                                </w:rPr>
                              </m:ctrlPr>
                            </m:sub>
                          </m:sSub>
                          <m:ctrlPr>
                            <w:rPr>
                              <w:rFonts w:ascii="Cambria Math" w:hAnsi="Cambria Math"/>
                              <w:i/>
                            </w:rPr>
                          </m:ctrlPr>
                        </m:sub>
                      </m:sSub>
                      <m:ctrlPr>
                        <w:rPr>
                          <w:rFonts w:ascii="Cambria Math" w:hAnsi="Cambria Math"/>
                          <w:i/>
                        </w:rPr>
                      </m:ctrlPr>
                    </m:den>
                  </m:f>
                  <m:ctrlPr>
                    <w:rPr>
                      <w:rFonts w:ascii="Cambria Math" w:hAnsi="Cambria Math"/>
                      <w:i/>
                    </w:rPr>
                  </m:ctrlPr>
                </m:e>
              </m:eqArr>
              <m:ctrlPr>
                <w:rPr>
                  <w:rFonts w:ascii="Cambria Math" w:hAnsi="Cambria Math"/>
                  <w:i/>
                </w:rPr>
              </m:ctrlPr>
            </m:e>
          </m:d>
          <m:r>
            <m:rPr/>
            <w:rPr>
              <w:rFonts w:ascii="Cambria Math" w:hAnsi="Cambria Math"/>
            </w:rPr>
            <m:t xml:space="preserve">         </m:t>
          </m:r>
          <m:d>
            <m:dPr>
              <m:begChr m:val="{"/>
              <m:endChr m:val=""/>
              <m:ctrlPr>
                <w:rPr>
                  <w:rFonts w:ascii="Cambria Math" w:hAnsi="Times New Roman"/>
                  <w:i/>
                </w:rPr>
              </m:ctrlPr>
            </m:dPr>
            <m:e>
              <m:eqArr>
                <m:eqArrPr>
                  <m:ctrlPr>
                    <w:rPr>
                      <w:rFonts w:ascii="Cambria Math" w:hAnsi="Times New Roman"/>
                      <w:i/>
                    </w:rPr>
                  </m:ctrlPr>
                </m:eqArrPr>
                <m:e>
                  <m:sSub>
                    <m:sSubPr>
                      <m:ctrlPr>
                        <w:rPr>
                          <w:rFonts w:ascii="Cambria Math" w:hAnsi="Times New Roman"/>
                          <w:i/>
                        </w:rPr>
                      </m:ctrlPr>
                    </m:sSubPr>
                    <m:e>
                      <m:r>
                        <m:rPr/>
                        <w:rPr>
                          <w:rFonts w:ascii="Cambria Math" w:hAnsi="Times New Roman"/>
                        </w:rPr>
                        <m:t>f</m:t>
                      </m:r>
                      <m:ctrlPr>
                        <w:rPr>
                          <w:rFonts w:ascii="Cambria Math" w:hAnsi="Times New Roman"/>
                          <w:i/>
                        </w:rPr>
                      </m:ctrlPr>
                    </m:e>
                    <m:sub>
                      <m:r>
                        <m:rPr/>
                        <w:rPr>
                          <w:rFonts w:ascii="Cambria Math" w:hAnsi="Times New Roman"/>
                        </w:rPr>
                        <m:t>w</m:t>
                      </m:r>
                      <m:ctrlPr>
                        <w:rPr>
                          <w:rFonts w:ascii="Cambria Math" w:hAnsi="Times New Roman"/>
                          <w:i/>
                        </w:rPr>
                      </m:ctrlPr>
                    </m:sub>
                  </m:sSub>
                  <m:d>
                    <m:dPr>
                      <m:ctrlPr>
                        <w:rPr>
                          <w:rFonts w:ascii="Cambria Math" w:hAnsi="Times New Roman"/>
                          <w:i/>
                        </w:rPr>
                      </m:ctrlPr>
                    </m:dPr>
                    <m:e>
                      <m:r>
                        <m:rPr/>
                        <w:rPr>
                          <w:rFonts w:ascii="Cambria Math" w:hAnsi="Times New Roman"/>
                        </w:rPr>
                        <m:t>r</m:t>
                      </m:r>
                      <m:ctrlPr>
                        <w:rPr>
                          <w:rFonts w:ascii="Cambria Math" w:hAnsi="Times New Roman"/>
                          <w:i/>
                        </w:rPr>
                      </m:ctrlPr>
                    </m:e>
                  </m:d>
                  <m:r>
                    <m:rPr/>
                    <w:rPr>
                      <w:rFonts w:ascii="Cambria Math" w:hAnsi="Times New Roman"/>
                    </w:rPr>
                    <m:t>&amp;=g</m:t>
                  </m:r>
                  <m:sSup>
                    <m:sSupPr>
                      <m:ctrlPr>
                        <w:rPr>
                          <w:rFonts w:ascii="Cambria Math" w:hAnsi="Times New Roman"/>
                          <w:i/>
                        </w:rPr>
                      </m:ctrlPr>
                    </m:sSupPr>
                    <m:e>
                      <m:d>
                        <m:dPr>
                          <m:begChr m:val="["/>
                          <m:endChr m:val="]"/>
                          <m:ctrlPr>
                            <w:rPr>
                              <w:rFonts w:ascii="Cambria Math" w:hAnsi="Times New Roman"/>
                              <w:i/>
                            </w:rPr>
                          </m:ctrlPr>
                        </m:dPr>
                        <m:e>
                          <m:f>
                            <m:fPr>
                              <m:ctrlPr>
                                <w:rPr>
                                  <w:rFonts w:ascii="Cambria Math" w:hAnsi="Times New Roman"/>
                                  <w:i/>
                                </w:rPr>
                              </m:ctrlPr>
                            </m:fPr>
                            <m:num>
                              <m:r>
                                <m:rPr/>
                                <w:rPr>
                                  <w:rFonts w:ascii="Cambria Math" w:hAnsi="Times New Roman"/>
                                </w:rPr>
                                <m:t>1+</m:t>
                              </m:r>
                              <m:sSubSup>
                                <m:sSubSupPr>
                                  <m:ctrlPr>
                                    <w:rPr>
                                      <w:rFonts w:ascii="Cambria Math" w:hAnsi="Times New Roman"/>
                                      <w:i/>
                                    </w:rPr>
                                  </m:ctrlPr>
                                </m:sSubSup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w</m:t>
                                      </m:r>
                                      <m:ctrlPr>
                                        <w:rPr>
                                          <w:rFonts w:ascii="Cambria Math" w:hAnsi="Times New Roman"/>
                                          <w:i/>
                                        </w:rPr>
                                      </m:ctrlPr>
                                    </m:e>
                                    <m:sub>
                                      <m:r>
                                        <m:rPr/>
                                        <w:rPr>
                                          <w:rFonts w:ascii="Cambria Math" w:hAnsi="Times New Roman"/>
                                        </w:rPr>
                                        <m:t>3</m:t>
                                      </m:r>
                                      <m:ctrlPr>
                                        <w:rPr>
                                          <w:rFonts w:ascii="Cambria Math" w:hAnsi="Times New Roman"/>
                                          <w:i/>
                                        </w:rPr>
                                      </m:ctrlPr>
                                    </m:sub>
                                  </m:sSub>
                                  <m:ctrlPr>
                                    <w:rPr>
                                      <w:rFonts w:ascii="Cambria Math" w:hAnsi="Times New Roman"/>
                                      <w:i/>
                                    </w:rPr>
                                  </m:ctrlPr>
                                </m:sub>
                                <m:sup>
                                  <m:r>
                                    <m:rPr/>
                                    <w:rPr>
                                      <w:rFonts w:ascii="Cambria Math" w:hAnsi="Times New Roman"/>
                                    </w:rPr>
                                    <m:t>6</m:t>
                                  </m:r>
                                  <m:ctrlPr>
                                    <w:rPr>
                                      <w:rFonts w:ascii="Cambria Math" w:hAnsi="Times New Roman"/>
                                      <w:i/>
                                    </w:rPr>
                                  </m:ctrlPr>
                                </m:sup>
                              </m:sSubSup>
                              <m:ctrlPr>
                                <w:rPr>
                                  <w:rFonts w:ascii="Cambria Math" w:hAnsi="Times New Roman"/>
                                  <w:i/>
                                </w:rPr>
                              </m:ctrlPr>
                            </m:num>
                            <m:den>
                              <m:sSup>
                                <m:sSupPr>
                                  <m:ctrlPr>
                                    <w:rPr>
                                      <w:rFonts w:ascii="Cambria Math" w:hAnsi="Times New Roman"/>
                                      <w:i/>
                                    </w:rPr>
                                  </m:ctrlPr>
                                </m:sSupPr>
                                <m:e>
                                  <m:r>
                                    <m:rPr/>
                                    <w:rPr>
                                      <w:rFonts w:ascii="Cambria Math" w:hAnsi="Times New Roman"/>
                                    </w:rPr>
                                    <m:t>g</m:t>
                                  </m:r>
                                  <m:ctrlPr>
                                    <w:rPr>
                                      <w:rFonts w:ascii="Cambria Math" w:hAnsi="Times New Roman"/>
                                      <w:i/>
                                    </w:rPr>
                                  </m:ctrlPr>
                                </m:e>
                                <m:sup>
                                  <m:r>
                                    <m:rPr/>
                                    <w:rPr>
                                      <w:rFonts w:ascii="Cambria Math" w:hAnsi="Times New Roman"/>
                                    </w:rPr>
                                    <m:t>6</m:t>
                                  </m:r>
                                  <m:ctrlPr>
                                    <w:rPr>
                                      <w:rFonts w:ascii="Cambria Math" w:hAnsi="Times New Roman"/>
                                      <w:i/>
                                    </w:rPr>
                                  </m:ctrlPr>
                                </m:sup>
                              </m:sSup>
                              <m:r>
                                <m:rPr/>
                                <w:rPr>
                                  <w:rFonts w:ascii="Cambria Math" w:hAnsi="Times New Roman"/>
                                </w:rPr>
                                <m:t>+</m:t>
                              </m:r>
                              <m:sSubSup>
                                <m:sSubSupPr>
                                  <m:ctrlPr>
                                    <w:rPr>
                                      <w:rFonts w:ascii="Cambria Math" w:hAnsi="Times New Roman"/>
                                      <w:i/>
                                    </w:rPr>
                                  </m:ctrlPr>
                                </m:sSubSup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w</m:t>
                                      </m:r>
                                      <m:ctrlPr>
                                        <w:rPr>
                                          <w:rFonts w:ascii="Cambria Math" w:hAnsi="Times New Roman"/>
                                          <w:i/>
                                        </w:rPr>
                                      </m:ctrlPr>
                                    </m:e>
                                    <m:sub>
                                      <m:r>
                                        <m:rPr/>
                                        <w:rPr>
                                          <w:rFonts w:ascii="Cambria Math" w:hAnsi="Times New Roman"/>
                                        </w:rPr>
                                        <m:t>3</m:t>
                                      </m:r>
                                      <m:ctrlPr>
                                        <w:rPr>
                                          <w:rFonts w:ascii="Cambria Math" w:hAnsi="Times New Roman"/>
                                          <w:i/>
                                        </w:rPr>
                                      </m:ctrlPr>
                                    </m:sub>
                                  </m:sSub>
                                  <m:ctrlPr>
                                    <w:rPr>
                                      <w:rFonts w:ascii="Cambria Math" w:hAnsi="Times New Roman"/>
                                      <w:i/>
                                    </w:rPr>
                                  </m:ctrlPr>
                                </m:sub>
                                <m:sup>
                                  <m:r>
                                    <m:rPr/>
                                    <w:rPr>
                                      <w:rFonts w:ascii="Cambria Math" w:hAnsi="Times New Roman"/>
                                    </w:rPr>
                                    <m:t>6</m:t>
                                  </m:r>
                                  <m:ctrlPr>
                                    <w:rPr>
                                      <w:rFonts w:ascii="Cambria Math" w:hAnsi="Times New Roman"/>
                                      <w:i/>
                                    </w:rPr>
                                  </m:ctrlPr>
                                </m:sup>
                              </m:sSubSup>
                              <m:ctrlPr>
                                <w:rPr>
                                  <w:rFonts w:ascii="Cambria Math" w:hAnsi="Cambria Math"/>
                                  <w:i/>
                                </w:rPr>
                              </m:ctrlPr>
                            </m:den>
                          </m:f>
                          <m:ctrlPr>
                            <w:rPr>
                              <w:rFonts w:ascii="Cambria Math" w:hAnsi="Cambria Math"/>
                              <w:i/>
                            </w:rPr>
                          </m:ctrlPr>
                        </m:e>
                      </m:d>
                      <m:ctrlPr>
                        <w:rPr>
                          <w:rFonts w:ascii="Cambria Math" w:hAnsi="Times New Roman"/>
                          <w:i/>
                        </w:rPr>
                      </m:ctrlPr>
                    </m:e>
                    <m:sup>
                      <m:r>
                        <m:rPr/>
                        <w:rPr>
                          <w:rFonts w:ascii="Cambria Math" w:hAnsi="Times New Roman"/>
                        </w:rPr>
                        <m:t>1/6</m:t>
                      </m:r>
                      <m:ctrlPr>
                        <w:rPr>
                          <w:rFonts w:ascii="Cambria Math" w:hAnsi="Times New Roman"/>
                          <w:i/>
                        </w:rPr>
                      </m:ctrlPr>
                    </m:sup>
                  </m:sSup>
                  <m:ctrlPr>
                    <w:rPr>
                      <w:rFonts w:ascii="Cambria Math" w:hAnsi="Times New Roman"/>
                      <w:i/>
                    </w:rPr>
                  </m:ctrlPr>
                </m:e>
                <m:e>
                  <m:r>
                    <m:rPr/>
                    <w:rPr>
                      <w:rFonts w:ascii="Cambria Math" w:hAnsi="Times New Roman"/>
                    </w:rPr>
                    <m:t>r&amp;=</m:t>
                  </m:r>
                  <m:func>
                    <m:funcPr>
                      <m:ctrlPr>
                        <w:rPr>
                          <w:rFonts w:ascii="Cambria Math" w:hAnsi="Times New Roman"/>
                          <w:i/>
                        </w:rPr>
                      </m:ctrlPr>
                    </m:funcPr>
                    <m:fName>
                      <m:r>
                        <m:rPr/>
                        <w:rPr>
                          <w:rFonts w:ascii="Cambria Math" w:hAnsi="Times New Roman"/>
                        </w:rPr>
                        <m:t>min</m:t>
                      </m:r>
                      <m:ctrlPr>
                        <w:rPr>
                          <w:rFonts w:ascii="Cambria Math" w:hAnsi="Times New Roman"/>
                          <w:i/>
                        </w:rPr>
                      </m:ctrlPr>
                    </m:fName>
                    <m:e>
                      <m:d>
                        <m:dPr>
                          <m:ctrlPr>
                            <w:rPr>
                              <w:rFonts w:ascii="Cambria Math" w:hAnsi="Times New Roman"/>
                              <w:i/>
                            </w:rPr>
                          </m:ctrlPr>
                        </m:dPr>
                        <m:e>
                          <m:r>
                            <m:rPr/>
                            <w:rPr>
                              <w:rFonts w:ascii="Cambria Math" w:hAnsi="Times New Roman"/>
                            </w:rPr>
                            <m:t>10,</m:t>
                          </m:r>
                          <m:f>
                            <m:fPr>
                              <m:ctrlPr>
                                <w:rPr>
                                  <w:rFonts w:ascii="Cambria Math" w:hAnsi="Times New Roman"/>
                                  <w:i/>
                                </w:rPr>
                              </m:ctrlPr>
                            </m:fPr>
                            <m:num>
                              <m:acc>
                                <m:accPr>
                                  <m:ctrlPr>
                                    <w:rPr>
                                      <w:rFonts w:ascii="Cambria Math" w:hAnsi="Times New Roman"/>
                                      <w:i/>
                                    </w:rPr>
                                  </m:ctrlPr>
                                </m:accPr>
                                <m:e>
                                  <m:r>
                                    <m:rPr/>
                                    <w:rPr>
                                      <w:rFonts w:ascii="Cambria Math" w:hAnsi="Times New Roman"/>
                                    </w:rPr>
                                    <m:t>ν</m:t>
                                  </m:r>
                                  <m:ctrlPr>
                                    <w:rPr>
                                      <w:rFonts w:ascii="Cambria Math" w:hAnsi="Times New Roman"/>
                                      <w:i/>
                                    </w:rPr>
                                  </m:ctrlPr>
                                </m:e>
                              </m:acc>
                              <m:ctrlPr>
                                <w:rPr>
                                  <w:rFonts w:ascii="Cambria Math" w:hAnsi="Times New Roman"/>
                                  <w:i/>
                                </w:rPr>
                              </m:ctrlPr>
                            </m:num>
                            <m:den>
                              <m:sSup>
                                <m:sSupPr>
                                  <m:ctrlPr>
                                    <w:rPr>
                                      <w:rFonts w:ascii="Cambria Math" w:hAnsi="Times New Roman"/>
                                      <w:i/>
                                    </w:rPr>
                                  </m:ctrlPr>
                                </m:sSupPr>
                                <m:e>
                                  <m:r>
                                    <m:rPr/>
                                    <w:rPr>
                                      <w:rFonts w:ascii="Cambria Math" w:hAnsi="Times New Roman"/>
                                    </w:rPr>
                                    <m:t>κ</m:t>
                                  </m:r>
                                  <m:ctrlPr>
                                    <w:rPr>
                                      <w:rFonts w:ascii="Cambria Math" w:hAnsi="Times New Roman"/>
                                      <w:i/>
                                    </w:rPr>
                                  </m:ctrlPr>
                                </m:e>
                                <m:sup>
                                  <m:r>
                                    <m:rPr/>
                                    <w:rPr>
                                      <w:rFonts w:ascii="Cambria Math" w:hAnsi="Times New Roman"/>
                                    </w:rPr>
                                    <m:t>2</m:t>
                                  </m:r>
                                  <m:ctrlPr>
                                    <w:rPr>
                                      <w:rFonts w:ascii="Cambria Math" w:hAnsi="Times New Roman"/>
                                      <w:i/>
                                    </w:rPr>
                                  </m:ctrlPr>
                                </m:sup>
                              </m:sSup>
                              <m:sSup>
                                <m:sSupPr>
                                  <m:ctrlPr>
                                    <w:rPr>
                                      <w:rFonts w:ascii="Cambria Math" w:hAnsi="Times New Roman"/>
                                      <w:i/>
                                    </w:rPr>
                                  </m:ctrlPr>
                                </m:sSupPr>
                                <m:e>
                                  <m:r>
                                    <m:rPr/>
                                    <w:rPr>
                                      <w:rFonts w:ascii="Cambria Math" w:hAnsi="Times New Roman"/>
                                    </w:rPr>
                                    <m:t>d</m:t>
                                  </m:r>
                                  <m:ctrlPr>
                                    <w:rPr>
                                      <w:rFonts w:ascii="Cambria Math" w:hAnsi="Times New Roman"/>
                                      <w:i/>
                                    </w:rPr>
                                  </m:ctrlPr>
                                </m:e>
                                <m:sup>
                                  <m:r>
                                    <m:rPr/>
                                    <w:rPr>
                                      <w:rFonts w:ascii="Cambria Math" w:hAnsi="Times New Roman"/>
                                    </w:rPr>
                                    <m:t>2</m:t>
                                  </m:r>
                                  <m:ctrlPr>
                                    <w:rPr>
                                      <w:rFonts w:ascii="Cambria Math" w:hAnsi="Times New Roman"/>
                                      <w:i/>
                                    </w:rPr>
                                  </m:ctrlPr>
                                </m:sup>
                              </m:sSup>
                              <m:acc>
                                <m:accPr>
                                  <m:chr m:val="̃"/>
                                  <m:ctrlPr>
                                    <w:rPr>
                                      <w:rFonts w:ascii="Cambria Math" w:hAnsi="Times New Roman"/>
                                      <w:i/>
                                    </w:rPr>
                                  </m:ctrlPr>
                                </m:accPr>
                                <m:e>
                                  <m:r>
                                    <m:rPr/>
                                    <w:rPr>
                                      <w:rFonts w:ascii="Cambria Math" w:hAnsi="Times New Roman"/>
                                    </w:rPr>
                                    <m:t>S</m:t>
                                  </m:r>
                                  <m:ctrlPr>
                                    <w:rPr>
                                      <w:rFonts w:ascii="Cambria Math" w:hAnsi="Times New Roman"/>
                                      <w:i/>
                                    </w:rPr>
                                  </m:ctrlPr>
                                </m:e>
                              </m:acc>
                              <m:ctrlPr>
                                <w:rPr>
                                  <w:rFonts w:ascii="Cambria Math" w:hAnsi="Cambria Math"/>
                                  <w:i/>
                                </w:rPr>
                              </m:ctrlPr>
                            </m:den>
                          </m:f>
                          <m:ctrlPr>
                            <w:rPr>
                              <w:rFonts w:ascii="Cambria Math" w:hAnsi="Cambria Math"/>
                              <w:i/>
                            </w:rPr>
                          </m:ctrlPr>
                        </m:e>
                      </m:d>
                      <m:ctrlPr>
                        <w:rPr>
                          <w:rFonts w:ascii="Cambria Math" w:hAnsi="Cambria Math"/>
                          <w:i/>
                        </w:rPr>
                      </m:ctrlPr>
                    </m:e>
                  </m:func>
                  <m:ctrlPr>
                    <w:rPr>
                      <w:rFonts w:ascii="Cambria Math" w:hAnsi="Times New Roman"/>
                      <w:i/>
                    </w:rPr>
                  </m:ctrlPr>
                </m:e>
                <m:e>
                  <m:r>
                    <m:rPr/>
                    <w:rPr>
                      <w:rFonts w:ascii="Cambria Math" w:hAnsi="Times New Roman"/>
                    </w:rPr>
                    <m:t>g&amp;=r+</m:t>
                  </m:r>
                  <m:sSub>
                    <m:sSubPr>
                      <m:ctrlPr>
                        <w:rPr>
                          <w:rFonts w:ascii="Cambria Math" w:hAnsi="Times New Roman"/>
                          <w:i/>
                        </w:rPr>
                      </m:ctrlPr>
                    </m:sSub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w</m:t>
                          </m:r>
                          <m:ctrlPr>
                            <w:rPr>
                              <w:rFonts w:ascii="Cambria Math" w:hAnsi="Times New Roman"/>
                              <w:i/>
                            </w:rPr>
                          </m:ctrlPr>
                        </m:e>
                        <m:sub>
                          <m:r>
                            <m:rPr/>
                            <w:rPr>
                              <w:rFonts w:ascii="Cambria Math" w:hAnsi="Times New Roman"/>
                            </w:rPr>
                            <m:t>2</m:t>
                          </m:r>
                          <m:ctrlPr>
                            <w:rPr>
                              <w:rFonts w:ascii="Cambria Math" w:hAnsi="Times New Roman"/>
                              <w:i/>
                            </w:rPr>
                          </m:ctrlPr>
                        </m:sub>
                      </m:sSub>
                      <m:ctrlPr>
                        <w:rPr>
                          <w:rFonts w:ascii="Cambria Math" w:hAnsi="Cambria Math"/>
                          <w:i/>
                        </w:rPr>
                      </m:ctrlPr>
                    </m:sub>
                  </m:sSub>
                  <m:d>
                    <m:dPr>
                      <m:ctrlPr>
                        <w:rPr>
                          <w:rFonts w:ascii="Cambria Math" w:hAnsi="Times New Roman"/>
                          <w:i/>
                        </w:rPr>
                      </m:ctrlPr>
                    </m:dPr>
                    <m:e>
                      <m:sSup>
                        <m:sSupPr>
                          <m:ctrlPr>
                            <w:rPr>
                              <w:rFonts w:ascii="Cambria Math" w:hAnsi="Times New Roman"/>
                              <w:i/>
                            </w:rPr>
                          </m:ctrlPr>
                        </m:sSupPr>
                        <m:e>
                          <m:r>
                            <m:rPr/>
                            <w:rPr>
                              <w:rFonts w:ascii="Cambria Math" w:hAnsi="Times New Roman"/>
                            </w:rPr>
                            <m:t>r</m:t>
                          </m:r>
                          <m:ctrlPr>
                            <w:rPr>
                              <w:rFonts w:ascii="Cambria Math" w:hAnsi="Times New Roman"/>
                              <w:i/>
                            </w:rPr>
                          </m:ctrlPr>
                        </m:e>
                        <m:sup>
                          <m:r>
                            <m:rPr/>
                            <w:rPr>
                              <w:rFonts w:ascii="Cambria Math" w:hAnsi="Times New Roman"/>
                            </w:rPr>
                            <m:t>6</m:t>
                          </m:r>
                          <m:ctrlPr>
                            <w:rPr>
                              <w:rFonts w:ascii="Cambria Math" w:hAnsi="Times New Roman"/>
                              <w:i/>
                            </w:rPr>
                          </m:ctrlPr>
                        </m:sup>
                      </m:sSup>
                      <m:r>
                        <m:rPr/>
                        <w:rPr>
                          <w:rFonts w:ascii="Cambria Math" w:hAnsi="Times New Roman"/>
                        </w:rPr>
                        <m:t>−r</m:t>
                      </m:r>
                      <m:ctrlPr>
                        <w:rPr>
                          <w:rFonts w:ascii="Cambria Math" w:hAnsi="Times New Roman"/>
                          <w:i/>
                        </w:rPr>
                      </m:ctrlPr>
                    </m:e>
                  </m:d>
                  <m:ctrlPr>
                    <w:rPr>
                      <w:rFonts w:ascii="Cambria Math" w:hAnsi="Cambria Math"/>
                      <w:i/>
                    </w:rPr>
                  </m:ctrlPr>
                </m:e>
              </m:eqArr>
              <m:ctrlPr>
                <w:rPr>
                  <w:rFonts w:ascii="Cambria Math" w:hAnsi="Cambria Math"/>
                  <w:i/>
                </w:rPr>
              </m:ctrlPr>
            </m:e>
          </m:d>
        </m:oMath>
      </m:oMathPara>
    </w:p>
    <w:p w14:paraId="3D1EFB60">
      <w:pPr>
        <w:pageBreakBefore w:val="0"/>
        <w:widowControl w:val="0"/>
        <w:kinsoku/>
        <w:wordWrap/>
        <w:overflowPunct/>
        <w:topLinePunct w:val="0"/>
        <w:autoSpaceDE/>
        <w:autoSpaceDN/>
        <w:bidi w:val="0"/>
        <w:spacing w:line="400" w:lineRule="atLeast"/>
        <w:ind w:firstLine="480" w:firstLineChars="200"/>
      </w:pPr>
      <w:r>
        <w:t>模型</w:t>
      </w:r>
      <w:r>
        <w:rPr>
          <w:rFonts w:hint="eastAsia"/>
        </w:rPr>
        <w:t>中的</w:t>
      </w:r>
      <w:r>
        <w:t>常数为</w:t>
      </w:r>
      <w:r>
        <w:rPr>
          <w:rFonts w:hint="eastAsia"/>
        </w:rPr>
        <w:t>：</w:t>
      </w:r>
    </w:p>
    <w:p w14:paraId="651B17FC">
      <w:pPr>
        <w:pStyle w:val="33"/>
        <w:pageBreakBefore w:val="0"/>
        <w:widowControl w:val="0"/>
        <w:tabs>
          <w:tab w:val="clear" w:pos="4820"/>
          <w:tab w:val="clear" w:pos="9640"/>
        </w:tabs>
        <w:kinsoku/>
        <w:wordWrap/>
        <w:overflowPunct/>
        <w:topLinePunct w:val="0"/>
        <w:autoSpaceDE/>
        <w:autoSpaceDN/>
        <w:bidi w:val="0"/>
        <w:spacing w:line="400" w:lineRule="atLeast"/>
        <w:jc w:val="center"/>
        <w:rPr>
          <w:rFonts w:hint="eastAsia" w:hAnsi="Times New Roman" w:eastAsia="宋体"/>
          <w:i/>
          <w:lang w:eastAsia="zh-CN"/>
        </w:rPr>
      </w:pPr>
      <m:oMathPara>
        <m:oMath>
          <m:sSub>
            <m:sSubPr>
              <m:ctrlPr>
                <w:rPr>
                  <w:rFonts w:ascii="Cambria Math" w:hAnsi="Times New Roman"/>
                  <w:i/>
                </w:rPr>
              </m:ctrlPr>
            </m:sSub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b</m:t>
                  </m:r>
                  <m:ctrlPr>
                    <w:rPr>
                      <w:rFonts w:ascii="Cambria Math" w:hAnsi="Times New Roman"/>
                      <w:i/>
                    </w:rPr>
                  </m:ctrlPr>
                </m:e>
                <m:sub>
                  <m:r>
                    <m:rPr/>
                    <w:rPr>
                      <w:rFonts w:ascii="Cambria Math" w:hAnsi="Times New Roman"/>
                    </w:rPr>
                    <m:t>1</m:t>
                  </m:r>
                  <m:ctrlPr>
                    <w:rPr>
                      <w:rFonts w:ascii="Cambria Math" w:hAnsi="Times New Roman"/>
                      <w:i/>
                    </w:rPr>
                  </m:ctrlPr>
                </m:sub>
              </m:sSub>
              <m:ctrlPr>
                <w:rPr>
                  <w:rFonts w:ascii="Cambria Math" w:hAnsi="Cambria Math"/>
                  <w:i/>
                </w:rPr>
              </m:ctrlPr>
            </m:sub>
          </m:sSub>
          <m:r>
            <m:rPr/>
            <w:rPr>
              <w:rFonts w:ascii="Cambria Math" w:hAnsi="Times New Roman"/>
            </w:rPr>
            <m:t>=0.1355</m:t>
          </m:r>
          <m:r>
            <m:rPr/>
            <w:rPr>
              <w:rFonts w:ascii="Cambria Math" w:hAnsi="Cambria Math"/>
            </w:rPr>
            <m:t xml:space="preserve">    </m:t>
          </m:r>
          <m:sSub>
            <m:sSubPr>
              <m:ctrlPr>
                <w:rPr>
                  <w:rFonts w:ascii="Cambria Math" w:hAnsi="Times New Roman"/>
                  <w:i/>
                </w:rPr>
              </m:ctrlPr>
            </m:sSub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b</m:t>
                  </m:r>
                  <m:ctrlPr>
                    <w:rPr>
                      <w:rFonts w:ascii="Cambria Math" w:hAnsi="Times New Roman"/>
                      <w:i/>
                    </w:rPr>
                  </m:ctrlPr>
                </m:e>
                <m:sub>
                  <m:r>
                    <m:rPr/>
                    <w:rPr>
                      <w:rFonts w:ascii="Cambria Math" w:hAnsi="Times New Roman"/>
                    </w:rPr>
                    <m:t>2</m:t>
                  </m:r>
                  <m:ctrlPr>
                    <w:rPr>
                      <w:rFonts w:ascii="Cambria Math" w:hAnsi="Times New Roman"/>
                      <w:i/>
                    </w:rPr>
                  </m:ctrlPr>
                </m:sub>
              </m:sSub>
              <m:ctrlPr>
                <w:rPr>
                  <w:rFonts w:ascii="Cambria Math" w:hAnsi="Cambria Math"/>
                  <w:i/>
                </w:rPr>
              </m:ctrlPr>
            </m:sub>
          </m:sSub>
          <m:r>
            <m:rPr/>
            <w:rPr>
              <w:rFonts w:ascii="Cambria Math" w:hAnsi="Times New Roman"/>
            </w:rPr>
            <m:t>=0.622</m:t>
          </m:r>
          <m:r>
            <m:rPr/>
            <w:rPr>
              <w:rFonts w:ascii="Cambria Math" w:hAnsi="Cambria Math"/>
            </w:rPr>
            <m:t xml:space="preserve">   </m:t>
          </m:r>
          <m:sSub>
            <m:sSubPr>
              <m:ctrlPr>
                <w:rPr>
                  <w:rFonts w:ascii="Cambria Math" w:hAnsi="Times New Roman"/>
                  <w:i/>
                </w:rPr>
              </m:ctrlPr>
            </m:sSub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w</m:t>
                  </m:r>
                  <m:ctrlPr>
                    <w:rPr>
                      <w:rFonts w:ascii="Cambria Math" w:hAnsi="Times New Roman"/>
                      <w:i/>
                    </w:rPr>
                  </m:ctrlPr>
                </m:e>
                <m:sub>
                  <m:r>
                    <m:rPr/>
                    <w:rPr>
                      <w:rFonts w:ascii="Cambria Math" w:hAnsi="Times New Roman"/>
                    </w:rPr>
                    <m:t>2</m:t>
                  </m:r>
                  <m:ctrlPr>
                    <w:rPr>
                      <w:rFonts w:ascii="Cambria Math" w:hAnsi="Times New Roman"/>
                      <w:i/>
                    </w:rPr>
                  </m:ctrlPr>
                </m:sub>
              </m:sSub>
              <m:ctrlPr>
                <w:rPr>
                  <w:rFonts w:ascii="Cambria Math" w:hAnsi="Cambria Math"/>
                  <w:i/>
                </w:rPr>
              </m:ctrlPr>
            </m:sub>
          </m:sSub>
          <m:r>
            <m:rPr/>
            <w:rPr>
              <w:rFonts w:ascii="Cambria Math" w:hAnsi="Times New Roman"/>
            </w:rPr>
            <m:t>=0.3</m:t>
          </m:r>
          <m:r>
            <m:rPr/>
            <w:rPr>
              <w:rFonts w:ascii="Cambria Math" w:hAnsi="Cambria Math"/>
            </w:rPr>
            <m:t xml:space="preserve">       </m:t>
          </m:r>
          <m:sSub>
            <m:sSubPr>
              <m:ctrlPr>
                <w:rPr>
                  <w:rFonts w:ascii="Cambria Math" w:hAnsi="Times New Roman"/>
                  <w:i/>
                </w:rPr>
              </m:ctrlPr>
            </m:sSub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v</m:t>
                  </m:r>
                  <m:ctrlPr>
                    <w:rPr>
                      <w:rFonts w:ascii="Cambria Math" w:hAnsi="Times New Roman"/>
                      <w:i/>
                    </w:rPr>
                  </m:ctrlPr>
                </m:e>
                <m:sub>
                  <m:r>
                    <m:rPr/>
                    <w:rPr>
                      <w:rFonts w:ascii="Cambria Math" w:hAnsi="Times New Roman"/>
                    </w:rPr>
                    <m:t>1</m:t>
                  </m:r>
                  <m:ctrlPr>
                    <w:rPr>
                      <w:rFonts w:ascii="Cambria Math" w:hAnsi="Times New Roman"/>
                      <w:i/>
                    </w:rPr>
                  </m:ctrlPr>
                </m:sub>
              </m:sSub>
              <m:ctrlPr>
                <w:rPr>
                  <w:rFonts w:ascii="Cambria Math" w:hAnsi="Cambria Math"/>
                  <w:i/>
                </w:rPr>
              </m:ctrlPr>
            </m:sub>
          </m:sSub>
          <m:r>
            <m:rPr/>
            <w:rPr>
              <w:rFonts w:ascii="Cambria Math" w:hAnsi="Times New Roman"/>
            </w:rPr>
            <m:t>=7.1</m:t>
          </m:r>
        </m:oMath>
      </m:oMathPara>
    </w:p>
    <w:p w14:paraId="37B9C859">
      <w:pPr>
        <w:pStyle w:val="33"/>
        <w:pageBreakBefore w:val="0"/>
        <w:widowControl w:val="0"/>
        <w:tabs>
          <w:tab w:val="clear" w:pos="4820"/>
          <w:tab w:val="clear" w:pos="9640"/>
        </w:tabs>
        <w:kinsoku/>
        <w:wordWrap/>
        <w:overflowPunct/>
        <w:topLinePunct w:val="0"/>
        <w:autoSpaceDE/>
        <w:autoSpaceDN/>
        <w:bidi w:val="0"/>
        <w:spacing w:line="400" w:lineRule="atLeast"/>
        <w:jc w:val="center"/>
        <w:rPr>
          <w:rFonts w:hAnsi="Times New Roman"/>
          <w:i w:val="0"/>
        </w:rPr>
      </w:pPr>
      <m:oMathPara>
        <m:oMath>
          <m:r>
            <m:rPr/>
            <w:rPr>
              <w:rFonts w:ascii="Cambria Math" w:hAnsi="Times New Roman"/>
            </w:rPr>
            <m:t>σ=</m:t>
          </m:r>
          <m:f>
            <m:fPr>
              <m:ctrlPr>
                <w:rPr>
                  <w:rFonts w:ascii="Cambria Math" w:hAnsi="Times New Roman"/>
                  <w:i/>
                </w:rPr>
              </m:ctrlPr>
            </m:fPr>
            <m:num>
              <m:r>
                <m:rPr/>
                <w:rPr>
                  <w:rFonts w:ascii="Cambria Math" w:hAnsi="Times New Roman"/>
                </w:rPr>
                <m:t>2</m:t>
              </m:r>
              <m:ctrlPr>
                <w:rPr>
                  <w:rFonts w:ascii="Cambria Math" w:hAnsi="Times New Roman"/>
                  <w:i/>
                </w:rPr>
              </m:ctrlPr>
            </m:num>
            <m:den>
              <m:r>
                <m:rPr/>
                <w:rPr>
                  <w:rFonts w:ascii="Cambria Math" w:hAnsi="Times New Roman"/>
                </w:rPr>
                <m:t>3</m:t>
              </m:r>
              <m:ctrlPr>
                <w:rPr>
                  <w:rFonts w:ascii="Cambria Math" w:hAnsi="Times New Roman"/>
                  <w:i/>
                </w:rPr>
              </m:ctrlPr>
            </m:den>
          </m:f>
          <m:r>
            <m:rPr/>
            <w:rPr>
              <w:rFonts w:ascii="Cambria Math" w:hAnsi="Times New Roman"/>
            </w:rPr>
            <m:t xml:space="preserve">      </m:t>
          </m:r>
          <m:sSub>
            <m:sSubPr>
              <m:ctrlPr>
                <w:rPr>
                  <w:rFonts w:ascii="Cambria Math" w:hAnsi="Times New Roman"/>
                  <w:i/>
                </w:rPr>
              </m:ctrlPr>
            </m:sSub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w</m:t>
                  </m:r>
                  <m:ctrlPr>
                    <w:rPr>
                      <w:rFonts w:ascii="Cambria Math" w:hAnsi="Times New Roman"/>
                      <w:i/>
                    </w:rPr>
                  </m:ctrlPr>
                </m:e>
                <m:sub>
                  <m:r>
                    <m:rPr/>
                    <w:rPr>
                      <w:rFonts w:ascii="Cambria Math" w:hAnsi="Times New Roman"/>
                    </w:rPr>
                    <m:t>1</m:t>
                  </m:r>
                  <m:ctrlPr>
                    <w:rPr>
                      <w:rFonts w:ascii="Cambria Math" w:hAnsi="Times New Roman"/>
                      <w:i/>
                    </w:rPr>
                  </m:ctrlPr>
                </m:sub>
              </m:sSub>
              <m:ctrlPr>
                <w:rPr>
                  <w:rFonts w:ascii="Cambria Math" w:hAnsi="Cambria Math"/>
                  <w:i/>
                </w:rPr>
              </m:ctrlPr>
            </m:sub>
          </m:sSub>
          <m:r>
            <m:rPr/>
            <w:rPr>
              <w:rFonts w:ascii="Cambria Math" w:hAnsi="Times New Roman"/>
            </w:rPr>
            <m:t>=</m:t>
          </m:r>
          <m:f>
            <m:fPr>
              <m:ctrlPr>
                <w:rPr>
                  <w:rFonts w:ascii="Cambria Math" w:hAnsi="Times New Roman"/>
                  <w:i/>
                </w:rPr>
              </m:ctrlPr>
            </m:fPr>
            <m:num>
              <m:sSub>
                <m:sSubPr>
                  <m:ctrlPr>
                    <w:rPr>
                      <w:rFonts w:ascii="Cambria Math" w:hAnsi="Times New Roman"/>
                      <w:i/>
                    </w:rPr>
                  </m:ctrlPr>
                </m:sSub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b</m:t>
                      </m:r>
                      <m:ctrlPr>
                        <w:rPr>
                          <w:rFonts w:ascii="Cambria Math" w:hAnsi="Times New Roman"/>
                          <w:i/>
                        </w:rPr>
                      </m:ctrlPr>
                    </m:e>
                    <m:sub>
                      <m:r>
                        <m:rPr/>
                        <w:rPr>
                          <w:rFonts w:ascii="Cambria Math" w:hAnsi="Times New Roman"/>
                        </w:rPr>
                        <m:t>1</m:t>
                      </m:r>
                      <m:ctrlPr>
                        <w:rPr>
                          <w:rFonts w:ascii="Cambria Math" w:hAnsi="Times New Roman"/>
                          <w:i/>
                        </w:rPr>
                      </m:ctrlPr>
                    </m:sub>
                  </m:sSub>
                  <m:ctrlPr>
                    <w:rPr>
                      <w:rFonts w:ascii="Cambria Math" w:hAnsi="Cambria Math"/>
                      <w:i/>
                    </w:rPr>
                  </m:ctrlPr>
                </m:sub>
              </m:sSub>
              <m:ctrlPr>
                <w:rPr>
                  <w:rFonts w:ascii="Cambria Math" w:hAnsi="Cambria Math"/>
                  <w:i/>
                </w:rPr>
              </m:ctrlPr>
            </m:num>
            <m:den>
              <m:sSup>
                <m:sSupPr>
                  <m:ctrlPr>
                    <w:rPr>
                      <w:rFonts w:ascii="Cambria Math" w:hAnsi="Times New Roman"/>
                      <w:i/>
                    </w:rPr>
                  </m:ctrlPr>
                </m:sSupPr>
                <m:e>
                  <m:r>
                    <m:rPr/>
                    <w:rPr>
                      <w:rFonts w:ascii="Cambria Math" w:hAnsi="Times New Roman"/>
                    </w:rPr>
                    <m:t>κ</m:t>
                  </m:r>
                  <m:ctrlPr>
                    <w:rPr>
                      <w:rFonts w:ascii="Cambria Math" w:hAnsi="Times New Roman"/>
                      <w:i/>
                    </w:rPr>
                  </m:ctrlPr>
                </m:e>
                <m:sup>
                  <m:r>
                    <m:rPr/>
                    <w:rPr>
                      <w:rFonts w:ascii="Cambria Math" w:hAnsi="Times New Roman"/>
                    </w:rPr>
                    <m:t>2</m:t>
                  </m:r>
                  <m:ctrlPr>
                    <w:rPr>
                      <w:rFonts w:ascii="Cambria Math" w:hAnsi="Times New Roman"/>
                      <w:i/>
                    </w:rPr>
                  </m:ctrlPr>
                </m:sup>
              </m:sSup>
              <m:ctrlPr>
                <w:rPr>
                  <w:rFonts w:ascii="Cambria Math" w:hAnsi="Cambria Math"/>
                  <w:i/>
                </w:rPr>
              </m:ctrlPr>
            </m:den>
          </m:f>
          <m:r>
            <m:rPr/>
            <w:rPr>
              <w:rFonts w:ascii="Cambria Math" w:hAnsi="Times New Roman"/>
            </w:rPr>
            <m:t>+</m:t>
          </m:r>
          <m:f>
            <m:fPr>
              <m:ctrlPr>
                <w:rPr>
                  <w:rFonts w:ascii="Cambria Math" w:hAnsi="Times New Roman"/>
                  <w:i/>
                </w:rPr>
              </m:ctrlPr>
            </m:fPr>
            <m:num>
              <m:r>
                <m:rPr/>
                <w:rPr>
                  <w:rFonts w:ascii="Cambria Math" w:hAnsi="Times New Roman"/>
                </w:rPr>
                <m:t>1+</m:t>
              </m:r>
              <m:sSub>
                <m:sSubPr>
                  <m:ctrlPr>
                    <w:rPr>
                      <w:rFonts w:ascii="Cambria Math" w:hAnsi="Times New Roman"/>
                      <w:i/>
                    </w:rPr>
                  </m:ctrlPr>
                </m:sSub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b</m:t>
                      </m:r>
                      <m:ctrlPr>
                        <w:rPr>
                          <w:rFonts w:ascii="Cambria Math" w:hAnsi="Times New Roman"/>
                          <w:i/>
                        </w:rPr>
                      </m:ctrlPr>
                    </m:e>
                    <m:sub>
                      <m:r>
                        <m:rPr/>
                        <w:rPr>
                          <w:rFonts w:ascii="Cambria Math" w:hAnsi="Times New Roman"/>
                        </w:rPr>
                        <m:t>2</m:t>
                      </m:r>
                      <m:ctrlPr>
                        <w:rPr>
                          <w:rFonts w:ascii="Cambria Math" w:hAnsi="Times New Roman"/>
                          <w:i/>
                        </w:rPr>
                      </m:ctrlPr>
                    </m:sub>
                  </m:sSub>
                  <m:ctrlPr>
                    <w:rPr>
                      <w:rFonts w:ascii="Cambria Math" w:hAnsi="Cambria Math"/>
                      <w:i/>
                    </w:rPr>
                  </m:ctrlPr>
                </m:sub>
              </m:sSub>
              <m:ctrlPr>
                <w:rPr>
                  <w:rFonts w:ascii="Cambria Math" w:hAnsi="Times New Roman"/>
                  <w:i/>
                </w:rPr>
              </m:ctrlPr>
            </m:num>
            <m:den>
              <m:r>
                <m:rPr/>
                <w:rPr>
                  <w:rFonts w:ascii="Cambria Math" w:hAnsi="Times New Roman"/>
                </w:rPr>
                <m:t>σ</m:t>
              </m:r>
              <m:ctrlPr>
                <w:rPr>
                  <w:rFonts w:ascii="Cambria Math" w:hAnsi="Times New Roman"/>
                  <w:i/>
                </w:rPr>
              </m:ctrlPr>
            </m:den>
          </m:f>
          <m:r>
            <m:rPr/>
            <w:rPr>
              <w:rFonts w:ascii="Cambria Math" w:hAnsi="Cambria Math"/>
            </w:rPr>
            <m:t xml:space="preserve">       </m:t>
          </m:r>
          <m:sSub>
            <m:sSubPr>
              <m:ctrlPr>
                <w:rPr>
                  <w:rFonts w:ascii="Cambria Math" w:hAnsi="Times New Roman"/>
                  <w:i/>
                </w:rPr>
              </m:ctrlPr>
            </m:sSubPr>
            <m:e>
              <m:r>
                <m:rPr/>
                <w:rPr>
                  <w:rFonts w:ascii="Cambria Math" w:hAnsi="Times New Roman"/>
                </w:rPr>
                <m:t>C</m:t>
              </m:r>
              <m:ctrlPr>
                <w:rPr>
                  <w:rFonts w:ascii="Cambria Math" w:hAnsi="Times New Roman"/>
                  <w:i/>
                </w:rPr>
              </m:ctrlPr>
            </m:e>
            <m:sub>
              <m:sSub>
                <m:sSubPr>
                  <m:ctrlPr>
                    <w:rPr>
                      <w:rFonts w:ascii="Cambria Math" w:hAnsi="Times New Roman"/>
                      <w:i/>
                    </w:rPr>
                  </m:ctrlPr>
                </m:sSubPr>
                <m:e>
                  <m:r>
                    <m:rPr/>
                    <w:rPr>
                      <w:rFonts w:ascii="Cambria Math" w:hAnsi="Times New Roman"/>
                    </w:rPr>
                    <m:t>w</m:t>
                  </m:r>
                  <m:ctrlPr>
                    <w:rPr>
                      <w:rFonts w:ascii="Cambria Math" w:hAnsi="Times New Roman"/>
                      <w:i/>
                    </w:rPr>
                  </m:ctrlPr>
                </m:e>
                <m:sub>
                  <m:r>
                    <m:rPr/>
                    <w:rPr>
                      <w:rFonts w:ascii="Cambria Math" w:hAnsi="Times New Roman"/>
                    </w:rPr>
                    <m:t>3</m:t>
                  </m:r>
                  <m:ctrlPr>
                    <w:rPr>
                      <w:rFonts w:ascii="Cambria Math" w:hAnsi="Times New Roman"/>
                      <w:i/>
                    </w:rPr>
                  </m:ctrlPr>
                </m:sub>
              </m:sSub>
              <m:ctrlPr>
                <w:rPr>
                  <w:rFonts w:ascii="Cambria Math" w:hAnsi="Cambria Math"/>
                  <w:i/>
                </w:rPr>
              </m:ctrlPr>
            </m:sub>
          </m:sSub>
          <m:r>
            <m:rPr/>
            <w:rPr>
              <w:rFonts w:ascii="Cambria Math" w:hAnsi="Times New Roman"/>
            </w:rPr>
            <m:t>=2</m:t>
          </m:r>
        </m:oMath>
      </m:oMathPara>
    </w:p>
    <w:p w14:paraId="705F8D61">
      <w:pPr>
        <w:pStyle w:val="12"/>
        <w:bidi w:val="0"/>
      </w:pPr>
      <m:oMath>
        <m:r>
          <m:rPr/>
          <w:rPr>
            <w:rFonts w:hint="default" w:ascii="Cambria Math" w:hAnsi="Cambria Math" w:cstheme="majorBidi"/>
            <w:kern w:val="2"/>
            <w:sz w:val="24"/>
            <w:szCs w:val="21"/>
            <w:lang w:val="en-US" w:eastAsia="zh-CN" w:bidi="ar-SA"/>
          </w:rPr>
          <m:t>k−</m:t>
        </m:r>
        <m:r>
          <m:rPr/>
          <w:rPr>
            <w:rFonts w:hint="default" w:ascii="Cambria Math" w:hAnsi="Cambria Math" w:cs="Cambria Math"/>
            <w:kern w:val="2"/>
            <w:sz w:val="24"/>
            <w:szCs w:val="21"/>
            <w:lang w:val="en-US" w:eastAsia="zh-CN" w:bidi="ar-SA"/>
          </w:rPr>
          <m:t>ε</m:t>
        </m:r>
      </m:oMath>
      <w:r>
        <w:rPr>
          <w:rFonts w:hint="eastAsia" w:hAnsi="Cambria Math" w:cs="Cambria Math"/>
          <w:i w:val="0"/>
          <w:kern w:val="2"/>
          <w:sz w:val="24"/>
          <w:szCs w:val="21"/>
          <w:lang w:val="en-US" w:eastAsia="zh-CN" w:bidi="ar-SA"/>
        </w:rPr>
        <w:t>湍流模型方程</w:t>
      </w:r>
    </w:p>
    <w:p w14:paraId="05CBBD19">
      <w:pPr>
        <w:ind w:firstLine="480" w:firstLineChars="200"/>
      </w:pPr>
      <w:r>
        <w:rPr>
          <w:rFonts w:hint="eastAsia" w:hAnsi="Cambria Math"/>
        </w:rPr>
        <w:t xml:space="preserve">Abid </w:t>
      </w:r>
      <m:oMath>
        <m:r>
          <m:rPr>
            <m:sty m:val="p"/>
          </m:rPr>
          <w:rPr>
            <w:rFonts w:ascii="Cambria Math" w:hAnsi="Cambria Math"/>
          </w:rPr>
          <m:t>k−ε</m:t>
        </m:r>
      </m:oMath>
      <w:r>
        <w:rPr>
          <w:rFonts w:hint="eastAsia"/>
        </w:rPr>
        <w:t>湍流模型方程为</w:t>
      </w:r>
    </w:p>
    <w:p w14:paraId="172B657F">
      <m:oMathPara>
        <m:oMath>
          <m:f>
            <m:fPr>
              <m:ctrlPr>
                <w:rPr>
                  <w:rFonts w:ascii="Cambria Math" w:hAnsi="Cambria Math"/>
                </w:rPr>
              </m:ctrlPr>
            </m:fPr>
            <m:num>
              <m:r>
                <m:rPr>
                  <m:sty m:val="p"/>
                </m:rPr>
                <w:rPr>
                  <w:rFonts w:ascii="Cambria Math" w:hAnsi="Cambria Math"/>
                </w:rPr>
                <m:t>∂</m:t>
              </m:r>
              <m:r>
                <m:rPr/>
                <w:rPr>
                  <w:rFonts w:ascii="Cambria Math" w:hAnsi="Cambria Math"/>
                </w:rPr>
                <m:t>k</m:t>
              </m:r>
              <m:ctrlPr>
                <w:rPr>
                  <w:rFonts w:ascii="Cambria Math" w:hAnsi="Cambria Math"/>
                </w:rPr>
              </m:ctrlPr>
            </m:num>
            <m:den>
              <m:r>
                <m:rPr>
                  <m:sty m:val="p"/>
                </m:rPr>
                <w:rPr>
                  <w:rFonts w:ascii="Cambria Math" w:hAnsi="Cambria Math"/>
                </w:rPr>
                <m:t>∂</m:t>
              </m:r>
              <m:r>
                <m:rPr/>
                <w:rPr>
                  <w:rFonts w:ascii="Cambria Math" w:hAnsi="Cambria Math"/>
                </w:rPr>
                <m:t>t</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f>
            <m:fPr>
              <m:ctrlPr>
                <w:rPr>
                  <w:rFonts w:ascii="Cambria Math" w:hAnsi="Cambria Math"/>
                </w:rPr>
              </m:ctrlPr>
            </m:fPr>
            <m:num>
              <m:r>
                <m:rPr>
                  <m:sty m:val="p"/>
                </m:rPr>
                <w:rPr>
                  <w:rFonts w:ascii="Cambria Math" w:hAnsi="Cambria Math"/>
                </w:rPr>
                <m:t>∂</m:t>
              </m:r>
              <m:r>
                <m:rPr/>
                <w:rPr>
                  <w:rFonts w:ascii="Cambria Math" w:hAnsi="Cambria Math"/>
                </w:rPr>
                <m:t>k</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num>
            <m:den>
              <m:r>
                <m:rPr/>
                <w:rPr>
                  <w:rFonts w:ascii="Cambria Math" w:hAnsi="Cambria Math"/>
                </w:rPr>
                <m:t>ρ</m:t>
              </m:r>
              <m:ctrlPr>
                <w:rPr>
                  <w:rFonts w:ascii="Cambria Math" w:hAnsi="Cambria Math"/>
                </w:rPr>
              </m:ctrlPr>
            </m:den>
          </m:f>
          <m:f>
            <m:fPr>
              <m:ctrlPr>
                <w:rPr>
                  <w:rFonts w:ascii="Cambria Math" w:hAnsi="Cambria Math"/>
                </w:rPr>
              </m:ctrlPr>
            </m:fPr>
            <m:num>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m:t>
                  </m:r>
                  <m:ctrlPr>
                    <w:rPr>
                      <w:rFonts w:ascii="Cambria Math" w:hAnsi="Cambria Math"/>
                    </w:rPr>
                  </m:ctrlPr>
                </m:sub>
              </m:sSub>
              <m:ctrlPr>
                <w:rPr>
                  <w:rFonts w:ascii="Cambria Math" w:hAnsi="Cambria Math"/>
                </w:rPr>
              </m:ctrlPr>
            </m:num>
            <m:den>
              <m:r>
                <m:rPr/>
                <w:rPr>
                  <w:rFonts w:ascii="Cambria Math" w:hAnsi="Cambria Math"/>
                </w:rPr>
                <m:t>Re</m:t>
              </m:r>
              <m:ctrlPr>
                <w:rPr>
                  <w:rFonts w:ascii="Cambria Math" w:hAnsi="Cambria Math"/>
                </w:rPr>
              </m:ctrlPr>
            </m:den>
          </m:f>
          <m:r>
            <m:rPr>
              <m:sty m:val="p"/>
            </m:rPr>
            <w:rPr>
              <w:rFonts w:ascii="Cambria Math" w:hAnsi="Cambria Math"/>
            </w:rPr>
            <m:t>−</m:t>
          </m:r>
          <m:r>
            <m:rPr/>
            <w:rPr>
              <w:rFonts w:ascii="Cambria Math" w:hAnsi="Cambria Math"/>
            </w:rPr>
            <m:t>ε</m:t>
          </m:r>
          <m:f>
            <m:fPr>
              <m:ctrlPr>
                <w:rPr>
                  <w:rFonts w:ascii="Cambria Math" w:hAnsi="Cambria Math"/>
                </w:rPr>
              </m:ctrlPr>
            </m:fPr>
            <m:num>
              <m:r>
                <m:rPr/>
                <w:rPr>
                  <w:rFonts w:ascii="Cambria Math" w:hAnsi="Cambria Math"/>
                </w:rPr>
                <m:t>Re</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ρ</m:t>
              </m:r>
              <m:ctrlPr>
                <w:rPr>
                  <w:rFonts w:ascii="Cambria Math" w:hAnsi="Cambria Math"/>
                </w:rPr>
              </m:ctrlPr>
            </m:den>
          </m:f>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d>
            <m:dPr>
              <m:begChr m:val="["/>
              <m:endChr m:val="]"/>
              <m:ctrlPr>
                <w:rPr>
                  <w:rFonts w:ascii="Cambria Math" w:hAnsi="Cambria Math"/>
                </w:rPr>
              </m:ctrlPr>
            </m:dPr>
            <m:e>
              <m:d>
                <m:dPr>
                  <m:ctrlPr>
                    <w:rPr>
                      <w:rFonts w:ascii="Cambria Math" w:hAnsi="Cambria Math"/>
                    </w:rPr>
                  </m:ctrlPr>
                </m:dPr>
                <m:e>
                  <m:r>
                    <m:rPr/>
                    <w:rPr>
                      <w:rFonts w:ascii="Cambria Math" w:hAnsi="Cambria Math"/>
                    </w:rPr>
                    <m:t>μ</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den>
                  </m:f>
                  <m:ctrlPr>
                    <w:rPr>
                      <w:rFonts w:ascii="Cambria Math" w:hAnsi="Cambria Math"/>
                    </w:rPr>
                  </m:ctrlPr>
                </m:e>
              </m:d>
              <m:f>
                <m:fPr>
                  <m:ctrlPr>
                    <w:rPr>
                      <w:rFonts w:ascii="Cambria Math" w:hAnsi="Cambria Math"/>
                    </w:rPr>
                  </m:ctrlPr>
                </m:fPr>
                <m:num>
                  <m:r>
                    <m:rPr>
                      <m:sty m:val="p"/>
                    </m:rPr>
                    <w:rPr>
                      <w:rFonts w:ascii="Cambria Math" w:hAnsi="Cambria Math"/>
                    </w:rPr>
                    <m:t>∂</m:t>
                  </m:r>
                  <m:r>
                    <m:rPr/>
                    <w:rPr>
                      <w:rFonts w:ascii="Cambria Math" w:hAnsi="Cambria Math"/>
                    </w:rPr>
                    <m:t>k</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ctrlPr>
                <w:rPr>
                  <w:rFonts w:ascii="Cambria Math" w:hAnsi="Cambria Math"/>
                </w:rPr>
              </m:ctrlPr>
            </m:e>
          </m:d>
          <m:f>
            <m:fPr>
              <m:ctrlPr>
                <w:rPr>
                  <w:rFonts w:ascii="Cambria Math" w:hAnsi="Cambria Math"/>
                </w:rPr>
              </m:ctrlPr>
            </m:fPr>
            <m:num>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m:t>
                  </m:r>
                  <m:ctrlPr>
                    <w:rPr>
                      <w:rFonts w:ascii="Cambria Math" w:hAnsi="Cambria Math"/>
                    </w:rPr>
                  </m:ctrlPr>
                </m:sub>
              </m:sSub>
              <m:ctrlPr>
                <w:rPr>
                  <w:rFonts w:ascii="Cambria Math" w:hAnsi="Cambria Math"/>
                </w:rPr>
              </m:ctrlPr>
            </m:num>
            <m:den>
              <m:r>
                <m:rPr/>
                <w:rPr>
                  <w:rFonts w:ascii="Cambria Math" w:hAnsi="Cambria Math"/>
                </w:rPr>
                <m:t>Re</m:t>
              </m:r>
              <m:ctrlPr>
                <w:rPr>
                  <w:rFonts w:ascii="Cambria Math" w:hAnsi="Cambria Math"/>
                </w:rPr>
              </m:ctrlPr>
            </m:den>
          </m:f>
        </m:oMath>
      </m:oMathPara>
    </w:p>
    <w:p w14:paraId="6109EBDB">
      <m:oMathPara>
        <m:oMath>
          <m:f>
            <m:fPr>
              <m:ctrlPr>
                <w:rPr>
                  <w:rFonts w:ascii="Cambria Math" w:hAnsi="Cambria Math"/>
                </w:rPr>
              </m:ctrlPr>
            </m:fPr>
            <m:num>
              <m:r>
                <m:rPr>
                  <m:sty m:val="p"/>
                </m:rPr>
                <w:rPr>
                  <w:rFonts w:ascii="Cambria Math" w:hAnsi="Cambria Math"/>
                </w:rPr>
                <m:t>∂</m:t>
              </m:r>
              <m:r>
                <m:rPr/>
                <w:rPr>
                  <w:rFonts w:ascii="Cambria Math" w:hAnsi="Cambria Math"/>
                </w:rPr>
                <m:t>ε</m:t>
              </m:r>
              <m:ctrlPr>
                <w:rPr>
                  <w:rFonts w:ascii="Cambria Math" w:hAnsi="Cambria Math"/>
                </w:rPr>
              </m:ctrlPr>
            </m:num>
            <m:den>
              <m:r>
                <m:rPr>
                  <m:sty m:val="p"/>
                </m:rPr>
                <w:rPr>
                  <w:rFonts w:ascii="Cambria Math" w:hAnsi="Cambria Math"/>
                </w:rPr>
                <m:t>∂</m:t>
              </m:r>
              <m:r>
                <m:rPr/>
                <w:rPr>
                  <w:rFonts w:ascii="Cambria Math" w:hAnsi="Cambria Math"/>
                </w:rPr>
                <m:t>t</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f>
            <m:fPr>
              <m:ctrlPr>
                <w:rPr>
                  <w:rFonts w:ascii="Cambria Math" w:hAnsi="Cambria Math"/>
                </w:rPr>
              </m:ctrlPr>
            </m:fPr>
            <m:num>
              <m:r>
                <m:rPr>
                  <m:sty m:val="p"/>
                </m:rPr>
                <w:rPr>
                  <w:rFonts w:ascii="Cambria Math" w:hAnsi="Cambria Math"/>
                </w:rPr>
                <m:t>∂</m:t>
              </m:r>
              <m:r>
                <m:rPr/>
                <w:rPr>
                  <w:rFonts w:ascii="Cambria Math" w:hAnsi="Cambria Math"/>
                </w:rPr>
                <m:t>ε</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ε</m:t>
                  </m:r>
                  <m:ctrlPr>
                    <w:rPr>
                      <w:rFonts w:ascii="Cambria Math" w:hAnsi="Cambria Math"/>
                    </w:rPr>
                  </m:ctrlPr>
                </m:sub>
              </m:sSub>
              <m:ctrlPr>
                <w:rPr>
                  <w:rFonts w:ascii="Cambria Math" w:hAnsi="Cambria Math"/>
                </w:rPr>
              </m:ctrlPr>
            </m:num>
            <m:den>
              <m:r>
                <m:rPr/>
                <w:rPr>
                  <w:rFonts w:ascii="Cambria Math" w:hAnsi="Cambria Math"/>
                </w:rPr>
                <m:t>ρ</m:t>
              </m:r>
              <m:ctrlPr>
                <w:rPr>
                  <w:rFonts w:ascii="Cambria Math" w:hAnsi="Cambria Math"/>
                </w:rPr>
              </m:ctrlPr>
            </m:den>
          </m:f>
          <m:f>
            <m:fPr>
              <m:ctrlPr>
                <w:rPr>
                  <w:rFonts w:ascii="Cambria Math" w:hAnsi="Cambria Math"/>
                </w:rPr>
              </m:ctrlPr>
            </m:fPr>
            <m:num>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m:t>
                  </m:r>
                  <m:ctrlPr>
                    <w:rPr>
                      <w:rFonts w:ascii="Cambria Math" w:hAnsi="Cambria Math"/>
                    </w:rPr>
                  </m:ctrlPr>
                </m:sub>
              </m:sSub>
              <m:ctrlPr>
                <w:rPr>
                  <w:rFonts w:ascii="Cambria Math" w:hAnsi="Cambria Math"/>
                </w:rPr>
              </m:ctrlPr>
            </m:num>
            <m:den>
              <m:r>
                <m:rPr/>
                <w:rPr>
                  <w:rFonts w:ascii="Cambria Math" w:hAnsi="Cambria Math"/>
                </w:rPr>
                <m:t>Re</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f>
            <m:fPr>
              <m:ctrlPr>
                <w:rPr>
                  <w:rFonts w:ascii="Cambria Math" w:hAnsi="Cambria Math"/>
                </w:rPr>
              </m:ctrlPr>
            </m:fPr>
            <m:num>
              <m:sSup>
                <m:sSupPr>
                  <m:ctrlPr>
                    <w:rPr>
                      <w:rFonts w:ascii="Cambria Math" w:hAnsi="Cambria Math"/>
                    </w:rPr>
                  </m:ctrlPr>
                </m:sSupPr>
                <m:e>
                  <m:r>
                    <m:rPr/>
                    <w:rPr>
                      <w:rFonts w:ascii="Cambria Math" w:hAnsi="Cambria Math"/>
                    </w:rPr>
                    <m:t>ε</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k</m:t>
              </m:r>
              <m:ctrlPr>
                <w:rPr>
                  <w:rFonts w:ascii="Cambria Math" w:hAnsi="Cambria Math"/>
                </w:rPr>
              </m:ctrlPr>
            </m:den>
          </m:f>
          <m:f>
            <m:fPr>
              <m:ctrlPr>
                <w:rPr>
                  <w:rFonts w:ascii="Cambria Math" w:hAnsi="Cambria Math"/>
                </w:rPr>
              </m:ctrlPr>
            </m:fPr>
            <m:num>
              <m:r>
                <m:rPr/>
                <w:rPr>
                  <w:rFonts w:ascii="Cambria Math" w:hAnsi="Cambria Math"/>
                </w:rPr>
                <m:t>Re</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ρ</m:t>
              </m:r>
              <m:ctrlPr>
                <w:rPr>
                  <w:rFonts w:ascii="Cambria Math" w:hAnsi="Cambria Math"/>
                </w:rPr>
              </m:ctrlPr>
            </m:den>
          </m:f>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d>
            <m:dPr>
              <m:begChr m:val="["/>
              <m:endChr m:val="]"/>
              <m:ctrlPr>
                <w:rPr>
                  <w:rFonts w:ascii="Cambria Math" w:hAnsi="Cambria Math"/>
                </w:rPr>
              </m:ctrlPr>
            </m:dPr>
            <m:e>
              <m:d>
                <m:dPr>
                  <m:ctrlPr>
                    <w:rPr>
                      <w:rFonts w:ascii="Cambria Math" w:hAnsi="Cambria Math"/>
                    </w:rPr>
                  </m:ctrlPr>
                </m:dPr>
                <m:e>
                  <m:r>
                    <m:rPr/>
                    <w:rPr>
                      <w:rFonts w:ascii="Cambria Math" w:hAnsi="Cambria Math"/>
                    </w:rPr>
                    <m:t>μ</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ι</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ε</m:t>
                          </m:r>
                          <m:ctrlPr>
                            <w:rPr>
                              <w:rFonts w:ascii="Cambria Math" w:hAnsi="Cambria Math"/>
                            </w:rPr>
                          </m:ctrlPr>
                        </m:sub>
                      </m:sSub>
                      <m:ctrlPr>
                        <w:rPr>
                          <w:rFonts w:ascii="Cambria Math" w:hAnsi="Cambria Math"/>
                        </w:rPr>
                      </m:ctrlPr>
                    </m:den>
                  </m:f>
                  <m:ctrlPr>
                    <w:rPr>
                      <w:rFonts w:ascii="Cambria Math" w:hAnsi="Cambria Math"/>
                    </w:rPr>
                  </m:ctrlPr>
                </m:e>
              </m:d>
              <m:f>
                <m:fPr>
                  <m:ctrlPr>
                    <w:rPr>
                      <w:rFonts w:ascii="Cambria Math" w:hAnsi="Cambria Math"/>
                    </w:rPr>
                  </m:ctrlPr>
                </m:fPr>
                <m:num>
                  <m:r>
                    <m:rPr>
                      <m:sty m:val="p"/>
                    </m:rPr>
                    <w:rPr>
                      <w:rFonts w:ascii="Cambria Math" w:hAnsi="Cambria Math"/>
                    </w:rPr>
                    <m:t>∂</m:t>
                  </m:r>
                  <m:r>
                    <m:rPr/>
                    <w:rPr>
                      <w:rFonts w:ascii="Cambria Math" w:hAnsi="Cambria Math"/>
                    </w:rPr>
                    <m:t>ε</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ctrlPr>
                <w:rPr>
                  <w:rFonts w:ascii="Cambria Math" w:hAnsi="Cambria Math"/>
                </w:rPr>
              </m:ctrlPr>
            </m:e>
          </m:d>
          <m:f>
            <m:fPr>
              <m:ctrlPr>
                <w:rPr>
                  <w:rFonts w:ascii="Cambria Math" w:hAnsi="Cambria Math"/>
                </w:rPr>
              </m:ctrlPr>
            </m:fPr>
            <m:num>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m:t>
                  </m:r>
                  <m:ctrlPr>
                    <w:rPr>
                      <w:rFonts w:ascii="Cambria Math" w:hAnsi="Cambria Math"/>
                    </w:rPr>
                  </m:ctrlPr>
                </m:sub>
              </m:sSub>
              <m:ctrlPr>
                <w:rPr>
                  <w:rFonts w:ascii="Cambria Math" w:hAnsi="Cambria Math"/>
                </w:rPr>
              </m:ctrlPr>
            </m:num>
            <m:den>
              <m:r>
                <m:rPr/>
                <w:rPr>
                  <w:rFonts w:ascii="Cambria Math" w:hAnsi="Cambria Math"/>
                </w:rPr>
                <m:t>Re</m:t>
              </m:r>
              <m:ctrlPr>
                <w:rPr>
                  <w:rFonts w:ascii="Cambria Math" w:hAnsi="Cambria Math"/>
                </w:rPr>
              </m:ctrlPr>
            </m:den>
          </m:f>
        </m:oMath>
      </m:oMathPara>
    </w:p>
    <w:p w14:paraId="25E1A1FC">
      <w:pPr>
        <w:ind w:firstLine="240" w:firstLineChars="100"/>
        <w:rPr>
          <w:rFonts w:ascii="Times New Roman" w:hAnsi="Times New Roman" w:eastAsia="Times New Roman"/>
          <w:sz w:val="24"/>
          <w:szCs w:val="24"/>
        </w:rPr>
      </w:pPr>
      <w:r>
        <w:rPr>
          <w:rFonts w:ascii="Times New Roman" w:hAnsi="Times New Roman" w:eastAsia="Times New Roman"/>
          <w:sz w:val="24"/>
          <w:szCs w:val="24"/>
          <w:lang w:val="zh-CN"/>
        </w:rPr>
        <w:t>湍流黏性系数为</w:t>
      </w:r>
    </w:p>
    <w:p w14:paraId="4D1E5835">
      <m:oMathPara>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ι</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μ</m:t>
              </m:r>
              <m:ctrlPr>
                <w:rPr>
                  <w:rFonts w:ascii="Cambria Math" w:hAnsi="Cambria Math"/>
                </w:rPr>
              </m:ctrlPr>
            </m:sub>
          </m:s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μ</m:t>
              </m:r>
              <m:ctrlPr>
                <w:rPr>
                  <w:rFonts w:ascii="Cambria Math" w:hAnsi="Cambria Math"/>
                </w:rPr>
              </m:ctrlPr>
            </m:sub>
          </m:sSub>
          <m:f>
            <m:fPr>
              <m:ctrlPr>
                <w:rPr>
                  <w:rFonts w:ascii="Cambria Math" w:hAnsi="Cambria Math"/>
                </w:rPr>
              </m:ctrlPr>
            </m:fPr>
            <m:num>
              <m:r>
                <m:rPr/>
                <w:rPr>
                  <w:rFonts w:ascii="Cambria Math" w:hAnsi="Cambria Math"/>
                </w:rPr>
                <m:t>ρ</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ε</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μ</m:t>
              </m:r>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4R</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τ</m:t>
                  </m:r>
                  <m:ctrlPr>
                    <w:rPr>
                      <w:rFonts w:ascii="Cambria Math" w:hAnsi="Cambria Math"/>
                    </w:rPr>
                  </m:ctrlPr>
                </m:sub>
                <m:sup>
                  <m:r>
                    <m:rPr>
                      <m:sty m:val="p"/>
                    </m:rPr>
                    <w:rPr>
                      <w:rFonts w:ascii="Cambria Math" w:hAnsi="Cambria Math"/>
                    </w:rPr>
                    <m:t>−</m:t>
                  </m:r>
                  <m:r>
                    <m:rPr/>
                    <w:rPr>
                      <w:rFonts w:ascii="Cambria Math" w:hAnsi="Cambria Math"/>
                    </w:rPr>
                    <m:t>0.75</m:t>
                  </m:r>
                  <m:ctrlPr>
                    <w:rPr>
                      <w:rFonts w:ascii="Cambria Math" w:hAnsi="Cambria Math"/>
                    </w:rPr>
                  </m:ctrlPr>
                </m:sup>
              </m:sSubSup>
              <m:ctrlPr>
                <w:rPr>
                  <w:rFonts w:ascii="Cambria Math" w:hAnsi="Cambria Math"/>
                </w:rPr>
              </m:ctrlPr>
            </m:e>
          </m:d>
          <m:r>
            <m:rPr>
              <m:sty m:val="p"/>
            </m:rPr>
            <w:rPr>
              <w:rFonts w:ascii="Cambria Math" w:hAnsi="Cambria Math"/>
            </w:rPr>
            <m:t>tanh</m:t>
          </m:r>
          <m:d>
            <m:dPr>
              <m:ctrlPr>
                <w:rPr>
                  <w:rFonts w:ascii="Cambria Math" w:hAnsi="Cambria Math"/>
                </w:rPr>
              </m:ctrlPr>
            </m:dPr>
            <m:e>
              <m:r>
                <m:rPr/>
                <w:rPr>
                  <w:rFonts w:ascii="Cambria Math" w:hAnsi="Cambria Math"/>
                </w:rPr>
                <m:t>0</m:t>
              </m:r>
              <m:r>
                <m:rPr>
                  <m:sty m:val="p"/>
                </m:rPr>
                <w:rPr>
                  <w:rFonts w:ascii="Cambria Math" w:hAnsi="Cambria Math"/>
                </w:rPr>
                <m:t>.</m:t>
              </m:r>
              <m:r>
                <m:rPr/>
                <w:rPr>
                  <w:rFonts w:ascii="Cambria Math" w:hAnsi="Cambria Math"/>
                </w:rPr>
                <m:t>008R</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oMath>
      </m:oMathPara>
    </w:p>
    <w:p w14:paraId="1CD60F69">
      <w:pPr>
        <w:rPr>
          <w:rFonts w:hAnsi="Cambria Math"/>
          <w:i w:val="0"/>
        </w:rPr>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w:rPr>
                      <w:rFonts w:ascii="Cambria Math" w:hAnsi="Cambria Math"/>
                    </w:rPr>
                    <m:t>R</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num>
                <m:den>
                  <m:r>
                    <m:rPr/>
                    <w:rPr>
                      <w:rFonts w:ascii="Cambria Math" w:hAnsi="Cambria Math"/>
                    </w:rPr>
                    <m:t>12</m:t>
                  </m:r>
                  <m:ctrlPr>
                    <w:rPr>
                      <w:rFonts w:ascii="Cambria Math" w:hAnsi="Cambria Math"/>
                    </w:rPr>
                  </m:ctrlPr>
                </m:den>
              </m:f>
              <m:ctrlPr>
                <w:rPr>
                  <w:rFonts w:ascii="Cambria Math" w:hAnsi="Cambria Math"/>
                </w:rPr>
              </m:ctrlPr>
            </m:e>
          </m:d>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τ</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ρ</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με</m:t>
              </m:r>
              <m:ctrlPr>
                <w:rPr>
                  <w:rFonts w:ascii="Cambria Math" w:hAnsi="Cambria Math"/>
                </w:rPr>
              </m:ctrlPr>
            </m:den>
          </m:f>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ρd</m:t>
              </m:r>
              <m:rad>
                <m:radPr>
                  <m:degHide m:val="1"/>
                  <m:ctrlPr>
                    <w:rPr>
                      <w:rFonts w:ascii="Cambria Math" w:hAnsi="Cambria Math"/>
                    </w:rPr>
                  </m:ctrlPr>
                </m:radPr>
                <m:deg>
                  <m:ctrlPr>
                    <w:rPr>
                      <w:rFonts w:ascii="Cambria Math" w:hAnsi="Cambria Math"/>
                    </w:rPr>
                  </m:ctrlPr>
                </m:deg>
                <m:e>
                  <m:r>
                    <m:rPr/>
                    <w:rPr>
                      <w:rFonts w:ascii="Cambria Math" w:hAnsi="Cambria Math"/>
                    </w:rPr>
                    <m:t>k</m:t>
                  </m:r>
                  <m:ctrlPr>
                    <w:rPr>
                      <w:rFonts w:ascii="Cambria Math" w:hAnsi="Cambria Math"/>
                    </w:rPr>
                  </m:ctrlPr>
                </m:e>
              </m:rad>
              <m:ctrlPr>
                <w:rPr>
                  <w:rFonts w:ascii="Cambria Math" w:hAnsi="Cambria Math"/>
                </w:rPr>
              </m:ctrlPr>
            </m:num>
            <m:den>
              <m:r>
                <m:rPr/>
                <w:rPr>
                  <w:rFonts w:ascii="Cambria Math" w:hAnsi="Cambria Math"/>
                </w:rPr>
                <m:t>μ</m:t>
              </m:r>
              <m:ctrlPr>
                <w:rPr>
                  <w:rFonts w:ascii="Cambria Math" w:hAnsi="Cambria Math"/>
                </w:rPr>
              </m:ctrlPr>
            </m:den>
          </m:f>
          <m:f>
            <m:fPr>
              <m:ctrlPr>
                <w:rPr>
                  <w:rFonts w:ascii="Cambria Math" w:hAnsi="Cambria Math"/>
                </w:rPr>
              </m:ctrlPr>
            </m:fPr>
            <m:num>
              <m:r>
                <m:rPr/>
                <w:rPr>
                  <w:rFonts w:ascii="Cambria Math" w:hAnsi="Cambria Math"/>
                </w:rPr>
                <m:t>Re</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m:t>
                  </m:r>
                  <m:ctrlPr>
                    <w:rPr>
                      <w:rFonts w:ascii="Cambria Math" w:hAnsi="Cambria Math"/>
                    </w:rPr>
                  </m:ctrlPr>
                </m:sub>
              </m:sSub>
              <m:ctrlPr>
                <w:rPr>
                  <w:rFonts w:ascii="Cambria Math" w:hAnsi="Cambria Math"/>
                </w:rPr>
              </m:ctrlPr>
            </m:den>
          </m:f>
        </m:oMath>
      </m:oMathPara>
    </w:p>
    <w:p w14:paraId="298D5856">
      <w:pPr>
        <w:ind w:firstLine="240" w:firstLineChars="1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方程的源项为</w:t>
      </w:r>
    </w:p>
    <w:p w14:paraId="0F9237EF">
      <w:pPr>
        <w:pStyle w:val="36"/>
        <w:rPr>
          <w:i w:val="0"/>
        </w:rPr>
      </w:pPr>
      <m:oMathPara>
        <m:oMath>
          <m:sSub>
            <m:sSubPr/>
            <m:e>
              <m:r>
                <m:rPr/>
                <m:t>P</m:t>
              </m:r>
            </m:e>
            <m:sub>
              <m:sSub>
                <m:sSubPr/>
                <m:e>
                  <m:r>
                    <m:rPr/>
                    <w:rPr>
                      <w:rFonts w:hint="default" w:ascii="Cambria Math" w:hAnsi="Cambria Math"/>
                      <w:lang w:val="en-US"/>
                    </w:rPr>
                    <m:t xml:space="preserve"> </m:t>
                  </m:r>
                </m:e>
                <m:sub>
                  <m:r>
                    <m:rPr/>
                    <m:t>k</m:t>
                  </m:r>
                </m:sub>
              </m:sSub>
            </m:sub>
          </m:sSub>
          <m:r>
            <m:rPr>
              <m:sty m:val="p"/>
            </m:rPr>
            <m:t>=</m:t>
          </m:r>
          <m:sSub>
            <m:sSubPr/>
            <m:e>
              <m:r>
                <m:rPr/>
                <m:t>μ</m:t>
              </m:r>
            </m:e>
            <m:sub>
              <m:sSub>
                <m:sSubPr/>
                <m:e>
                  <m:r>
                    <m:rPr/>
                    <w:rPr>
                      <w:rFonts w:hint="default" w:ascii="Cambria Math" w:hAnsi="Cambria Math"/>
                      <w:lang w:val="en-US"/>
                    </w:rPr>
                    <m:t xml:space="preserve"> </m:t>
                  </m:r>
                </m:e>
                <m:sub>
                  <m:r>
                    <m:rPr/>
                    <m:t>t</m:t>
                  </m:r>
                </m:sub>
              </m:sSub>
            </m:sub>
          </m:sSub>
          <m:sSup>
            <m:sSupPr/>
            <m:e>
              <m:r>
                <m:rPr/>
                <m:t>Ω</m:t>
              </m:r>
            </m:e>
            <m:sup>
              <m:r>
                <m:rPr/>
                <m:t>2</m:t>
              </m:r>
            </m:sup>
          </m:sSup>
          <m:r>
            <m:rPr>
              <m:sty m:val="p"/>
            </m:rPr>
            <m:t>,</m:t>
          </m:r>
          <m:sSub>
            <m:sSubPr/>
            <m:e>
              <m:r>
                <m:rPr/>
                <m:t>P</m:t>
              </m:r>
            </m:e>
            <m:sub>
              <m:sSub>
                <m:sSubPr/>
                <m:e>
                  <m:r>
                    <m:rPr/>
                    <w:rPr>
                      <w:rFonts w:hint="default" w:ascii="Cambria Math" w:hAnsi="Cambria Math"/>
                      <w:lang w:val="en-US"/>
                    </w:rPr>
                    <m:t xml:space="preserve"> </m:t>
                  </m:r>
                </m:e>
                <m:sub>
                  <m:r>
                    <m:rPr/>
                    <m:t>ε</m:t>
                  </m:r>
                </m:sub>
              </m:sSub>
            </m:sub>
          </m:sSub>
          <m:r>
            <m:rPr>
              <m:sty m:val="p"/>
            </m:rPr>
            <m:t>=</m:t>
          </m:r>
          <m:sSub>
            <m:sSubPr/>
            <m:e>
              <m:r>
                <m:rPr/>
                <m:t>C</m:t>
              </m:r>
            </m:e>
            <m:sub>
              <m:sSub>
                <m:sSubPr/>
                <m:e>
                  <m:r>
                    <m:rPr/>
                    <w:rPr>
                      <w:rFonts w:hint="default" w:ascii="Cambria Math" w:hAnsi="Cambria Math"/>
                      <w:lang w:val="en-US"/>
                    </w:rPr>
                    <m:t xml:space="preserve"> </m:t>
                  </m:r>
                </m:e>
                <m:sub>
                  <m:sSub>
                    <m:sSubPr/>
                    <m:e>
                      <m:r>
                        <m:rPr/>
                        <m:t>ε</m:t>
                      </m:r>
                    </m:e>
                    <m:sub>
                      <m:r>
                        <m:rPr/>
                        <m:t>1</m:t>
                      </m:r>
                    </m:sub>
                  </m:sSub>
                </m:sub>
              </m:sSub>
            </m:sub>
          </m:sSub>
          <m:sSub>
            <m:sSubPr/>
            <m:e>
              <m:r>
                <m:rPr/>
                <m:t>μ</m:t>
              </m:r>
            </m:e>
            <m:sub>
              <m:sSub>
                <m:sSubPr/>
                <m:e>
                  <m:r>
                    <m:rPr/>
                    <w:rPr>
                      <w:rFonts w:hint="default" w:ascii="Cambria Math" w:hAnsi="Cambria Math"/>
                      <w:lang w:val="en-US"/>
                    </w:rPr>
                    <m:t xml:space="preserve"> </m:t>
                  </m:r>
                </m:e>
                <m:sub>
                  <m:r>
                    <m:rPr/>
                    <m:t>t</m:t>
                  </m:r>
                </m:sub>
              </m:sSub>
            </m:sub>
          </m:sSub>
          <m:sSup>
            <m:sSupPr/>
            <m:e>
              <m:r>
                <m:rPr/>
                <m:t>Ω</m:t>
              </m:r>
            </m:e>
            <m:sup>
              <m:r>
                <m:rPr/>
                <m:t>2</m:t>
              </m:r>
            </m:sup>
          </m:sSup>
          <m:f>
            <m:fPr/>
            <m:num>
              <m:r>
                <m:rPr/>
                <m:t>ε</m:t>
              </m:r>
            </m:num>
            <m:den>
              <m:r>
                <m:rPr/>
                <m:t>k</m:t>
              </m:r>
            </m:den>
          </m:f>
        </m:oMath>
      </m:oMathPara>
    </w:p>
    <w:p w14:paraId="78777DAF">
      <w:pPr>
        <w:pStyle w:val="36"/>
      </w:pPr>
      <m:oMathPara>
        <m:oMath>
          <m:sSub>
            <m:sSubPr/>
            <m:e>
              <m:r>
                <m:rPr/>
                <m:t>S</m:t>
              </m:r>
            </m:e>
            <m:sub>
              <m:r>
                <m:rPr/>
                <m:t>D</m:t>
              </m:r>
              <m:r>
                <m:rPr>
                  <m:sty m:val="p"/>
                </m:rPr>
                <m:t>,</m:t>
              </m:r>
              <m:r>
                <m:rPr/>
                <m:t>ε</m:t>
              </m:r>
            </m:sub>
          </m:sSub>
          <m:r>
            <m:rPr>
              <m:sty m:val="p"/>
            </m:rPr>
            <m:t>=−</m:t>
          </m:r>
          <m:sSub>
            <m:sSubPr/>
            <m:e>
              <m:r>
                <m:rPr/>
                <m:t>C</m:t>
              </m:r>
            </m:e>
            <m:sub>
              <m:sSub>
                <m:sSubPr/>
                <m:e>
                  <m:r>
                    <m:rPr/>
                    <m:t>ε</m:t>
                  </m:r>
                </m:e>
                <m:sub>
                  <m:r>
                    <m:rPr/>
                    <m:t>2</m:t>
                  </m:r>
                </m:sub>
              </m:sSub>
            </m:sub>
          </m:sSub>
          <m:sSub>
            <m:sSubPr/>
            <m:e>
              <m:r>
                <m:rPr/>
                <m:t>f</m:t>
              </m:r>
            </m:e>
            <m:sub>
              <m:r>
                <m:rPr/>
                <m:t>2</m:t>
              </m:r>
            </m:sub>
          </m:sSub>
          <m:f>
            <m:fPr/>
            <m:num>
              <m:sSup>
                <m:sSupPr/>
                <m:e>
                  <m:r>
                    <m:rPr/>
                    <m:t>ε</m:t>
                  </m:r>
                </m:e>
                <m:sup>
                  <m:r>
                    <m:rPr/>
                    <m:t>2</m:t>
                  </m:r>
                </m:sup>
              </m:sSup>
            </m:num>
            <m:den>
              <m:r>
                <m:rPr/>
                <m:t>k</m:t>
              </m:r>
            </m:den>
          </m:f>
          <m:f>
            <m:fPr/>
            <m:num>
              <m:r>
                <m:rPr/>
                <m:t>Re</m:t>
              </m:r>
            </m:num>
            <m:den>
              <m:sSub>
                <m:sSubPr/>
                <m:e>
                  <m:r>
                    <m:rPr/>
                    <m:t>M</m:t>
                  </m:r>
                </m:e>
                <m:sub>
                  <m:r>
                    <m:rPr>
                      <m:sty m:val="p"/>
                    </m:rPr>
                    <m:t>∞</m:t>
                  </m:r>
                </m:sub>
              </m:sSub>
            </m:den>
          </m:f>
        </m:oMath>
      </m:oMathPara>
    </w:p>
    <w:p w14:paraId="5F417EB2">
      <w:pPr>
        <w:pStyle w:val="2"/>
        <w:ind w:firstLine="240" w:firstLineChars="1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将湍流模型方程写成通用形式，k方程为</w:t>
      </w:r>
    </w:p>
    <w:p w14:paraId="3BD19BC9">
      <w:pPr>
        <w:pStyle w:val="36"/>
      </w:pPr>
      <m:oMathPara>
        <m:oMath>
          <m:sSub>
            <m:sSubPr/>
            <m:e>
              <m:r>
                <m:rPr/>
                <m:t>X</m:t>
              </m:r>
            </m:e>
            <m:sub>
              <m:r>
                <m:rPr/>
                <m:t>k</m:t>
              </m:r>
            </m:sub>
          </m:sSub>
          <m:r>
            <m:rPr>
              <m:sty m:val="p"/>
            </m:rPr>
            <m:t>=</m:t>
          </m:r>
          <m:r>
            <m:rPr/>
            <m:t>k</m:t>
          </m:r>
          <m:r>
            <m:rPr>
              <m:sty m:val="p"/>
            </m:rPr>
            <m:t>,</m:t>
          </m:r>
          <m:sSub>
            <m:sSubPr/>
            <m:e>
              <m:r>
                <m:rPr/>
                <m:t>S</m:t>
              </m:r>
            </m:e>
            <m:sub>
              <m:r>
                <m:rPr/>
                <m:t>P</m:t>
              </m:r>
              <m:r>
                <m:rPr>
                  <m:sty m:val="p"/>
                </m:rPr>
                <m:t>,</m:t>
              </m:r>
              <m:r>
                <m:rPr/>
                <m:t>k</m:t>
              </m:r>
            </m:sub>
          </m:sSub>
          <m:r>
            <m:rPr>
              <m:sty m:val="p"/>
            </m:rPr>
            <m:t>=</m:t>
          </m:r>
          <m:f>
            <m:fPr/>
            <m:num>
              <m:sSub>
                <m:sSubPr/>
                <m:e>
                  <m:r>
                    <m:rPr/>
                    <m:t>μ</m:t>
                  </m:r>
                </m:e>
                <m:sub>
                  <m:r>
                    <m:rPr/>
                    <m:t>t</m:t>
                  </m:r>
                </m:sub>
              </m:sSub>
              <m:sSup>
                <m:sSupPr/>
                <m:e>
                  <m:r>
                    <m:rPr/>
                    <m:t>Ω</m:t>
                  </m:r>
                </m:e>
                <m:sup>
                  <m:r>
                    <m:rPr/>
                    <m:t>2</m:t>
                  </m:r>
                </m:sup>
              </m:sSup>
            </m:num>
            <m:den>
              <m:r>
                <m:rPr/>
                <m:t>ρ</m:t>
              </m:r>
            </m:den>
          </m:f>
          <m:f>
            <m:fPr/>
            <m:num>
              <m:sSub>
                <m:sSubPr/>
                <m:e>
                  <m:r>
                    <m:rPr/>
                    <m:t>M</m:t>
                  </m:r>
                </m:e>
                <m:sub>
                  <m:r>
                    <m:rPr>
                      <m:sty m:val="p"/>
                    </m:rPr>
                    <m:t>∞</m:t>
                  </m:r>
                </m:sub>
              </m:sSub>
            </m:num>
            <m:den>
              <m:r>
                <m:rPr/>
                <m:t>Re</m:t>
              </m:r>
            </m:den>
          </m:f>
          <m:r>
            <m:rPr>
              <m:sty m:val="p"/>
            </m:rPr>
            <m:t>,</m:t>
          </m:r>
          <m:sSub>
            <m:sSubPr/>
            <m:e>
              <m:r>
                <m:rPr/>
                <m:t>S</m:t>
              </m:r>
            </m:e>
            <m:sub>
              <m:r>
                <m:rPr/>
                <m:t>D</m:t>
              </m:r>
              <m:r>
                <m:rPr>
                  <m:sty m:val="p"/>
                </m:rPr>
                <m:t>,</m:t>
              </m:r>
              <m:r>
                <m:rPr/>
                <m:t>k</m:t>
              </m:r>
            </m:sub>
          </m:sSub>
          <m:r>
            <m:rPr>
              <m:sty m:val="p"/>
            </m:rPr>
            <m:t>=−</m:t>
          </m:r>
          <m:r>
            <m:rPr/>
            <m:t>ε</m:t>
          </m:r>
          <m:f>
            <m:fPr/>
            <m:num>
              <m:r>
                <m:rPr/>
                <m:t>Re</m:t>
              </m:r>
            </m:num>
            <m:den>
              <m:sSub>
                <m:sSubPr/>
                <m:e>
                  <m:r>
                    <m:rPr/>
                    <m:t>M</m:t>
                  </m:r>
                </m:e>
                <m:sub>
                  <m:r>
                    <m:rPr>
                      <m:sty m:val="p"/>
                    </m:rPr>
                    <m:t>∞</m:t>
                  </m:r>
                </m:sub>
              </m:sSub>
            </m:den>
          </m:f>
        </m:oMath>
      </m:oMathPara>
    </w:p>
    <w:p w14:paraId="70DD3383">
      <w:pPr>
        <w:pStyle w:val="36"/>
      </w:pPr>
      <m:oMathPara>
        <m:oMath>
          <m:sSub>
            <m:sSubPr/>
            <m:e>
              <m:r>
                <m:rPr/>
                <m:t>D</m:t>
              </m:r>
            </m:e>
            <m:sub>
              <m:r>
                <m:rPr/>
                <m:t>k</m:t>
              </m:r>
            </m:sub>
          </m:sSub>
          <m:r>
            <m:rPr>
              <m:sty m:val="p"/>
            </m:rPr>
            <m:t>=</m:t>
          </m:r>
          <m:f>
            <m:fPr/>
            <m:num>
              <m:r>
                <m:rPr/>
                <m:t>1</m:t>
              </m:r>
            </m:num>
            <m:den>
              <m:r>
                <m:rPr/>
                <m:t>ρ</m:t>
              </m:r>
            </m:den>
          </m:f>
          <m:f>
            <m:fPr/>
            <m:num>
              <m:r>
                <m:rPr>
                  <m:sty m:val="p"/>
                </m:rPr>
                <m:t>∂</m:t>
              </m:r>
            </m:num>
            <m:den>
              <m:r>
                <m:rPr>
                  <m:sty m:val="p"/>
                </m:rPr>
                <m:t>∂</m:t>
              </m:r>
              <m:sSub>
                <m:sSubPr/>
                <m:e>
                  <m:r>
                    <m:rPr/>
                    <m:t>x</m:t>
                  </m:r>
                </m:e>
                <m:sub>
                  <m:r>
                    <m:rPr/>
                    <m:t>j</m:t>
                  </m:r>
                </m:sub>
              </m:sSub>
            </m:den>
          </m:f>
          <m:d>
            <m:dPr>
              <m:begChr m:val="["/>
              <m:sepChr m:val=""/>
              <m:endChr m:val="]"/>
            </m:dPr>
            <m:e>
              <m:d>
                <m:dPr>
                  <m:sepChr m:val=""/>
                </m:dPr>
                <m:e>
                  <m:r>
                    <m:rPr/>
                    <m:t>μ</m:t>
                  </m:r>
                  <m:r>
                    <m:rPr>
                      <m:sty m:val="p"/>
                    </m:rPr>
                    <m:t>+</m:t>
                  </m:r>
                  <m:f>
                    <m:fPr/>
                    <m:num>
                      <m:sSub>
                        <m:sSubPr/>
                        <m:e>
                          <m:r>
                            <m:rPr/>
                            <m:t>μ</m:t>
                          </m:r>
                        </m:e>
                        <m:sub>
                          <m:r>
                            <m:rPr/>
                            <m:t>t</m:t>
                          </m:r>
                        </m:sub>
                      </m:sSub>
                    </m:num>
                    <m:den>
                      <m:sSub>
                        <m:sSubPr/>
                        <m:e>
                          <m:r>
                            <m:rPr/>
                            <m:t>σ</m:t>
                          </m:r>
                        </m:e>
                        <m:sub>
                          <m:r>
                            <m:rPr/>
                            <m:t>k</m:t>
                          </m:r>
                        </m:sub>
                      </m:sSub>
                    </m:den>
                  </m:f>
                </m:e>
              </m:d>
              <m:f>
                <m:fPr/>
                <m:num>
                  <m:r>
                    <m:rPr>
                      <m:sty m:val="p"/>
                    </m:rPr>
                    <m:t>∂</m:t>
                  </m:r>
                  <m:r>
                    <m:rPr/>
                    <m:t>k</m:t>
                  </m:r>
                </m:num>
                <m:den>
                  <m:r>
                    <m:rPr>
                      <m:sty m:val="p"/>
                    </m:rPr>
                    <m:t>∂</m:t>
                  </m:r>
                  <m:sSub>
                    <m:sSubPr/>
                    <m:e>
                      <m:r>
                        <m:rPr/>
                        <m:t>x</m:t>
                      </m:r>
                    </m:e>
                    <m:sub>
                      <m:r>
                        <m:rPr/>
                        <m:t>j</m:t>
                      </m:r>
                    </m:sub>
                  </m:sSub>
                </m:den>
              </m:f>
            </m:e>
          </m:d>
          <m:f>
            <m:fPr/>
            <m:num>
              <m:sSub>
                <m:sSubPr/>
                <m:e>
                  <m:r>
                    <m:rPr/>
                    <m:t>M</m:t>
                  </m:r>
                </m:e>
                <m:sub>
                  <m:r>
                    <m:rPr>
                      <m:sty m:val="p"/>
                    </m:rPr>
                    <m:t>∞</m:t>
                  </m:r>
                </m:sub>
              </m:sSub>
            </m:num>
            <m:den>
              <m:r>
                <m:rPr/>
                <m:t>Re</m:t>
              </m:r>
            </m:den>
          </m:f>
        </m:oMath>
      </m:oMathPara>
    </w:p>
    <w:p w14:paraId="07935136">
      <w:pPr>
        <w:pStyle w:val="36"/>
        <w:rPr>
          <w:rFonts w:hint="eastAsia"/>
          <w:sz w:val="24"/>
          <w:szCs w:val="24"/>
          <w:lang w:val="en-US" w:eastAsia="zh-CN"/>
        </w:rPr>
      </w:pPr>
      <m:oMath>
        <m:r>
          <m:rPr/>
          <w:rPr>
            <w:rFonts w:ascii="Cambria Math" w:hAnsi="Cambria Math"/>
            <w:sz w:val="24"/>
            <w:szCs w:val="24"/>
            <w:lang w:val="en-US"/>
          </w:rPr>
          <m:t>ε</m:t>
        </m:r>
      </m:oMath>
      <w:r>
        <w:rPr>
          <w:rFonts w:hint="eastAsia"/>
          <w:sz w:val="24"/>
          <w:szCs w:val="24"/>
          <w:lang w:val="en-US" w:eastAsia="zh-CN"/>
        </w:rPr>
        <w:t>方程为</w:t>
      </w:r>
    </w:p>
    <w:p w14:paraId="442BFF71">
      <w:pPr>
        <w:pStyle w:val="36"/>
      </w:pPr>
      <m:oMathPara>
        <m:oMath>
          <m:sSub>
            <m:sSubPr/>
            <m:e>
              <m:r>
                <m:rPr/>
                <m:t>X</m:t>
              </m:r>
            </m:e>
            <m:sub>
              <m:r>
                <m:rPr/>
                <m:t>ε</m:t>
              </m:r>
            </m:sub>
          </m:sSub>
          <m:r>
            <m:rPr>
              <m:sty m:val="p"/>
            </m:rPr>
            <m:t>=</m:t>
          </m:r>
          <m:r>
            <m:rPr/>
            <m:t>ε</m:t>
          </m:r>
          <m:r>
            <m:rPr>
              <m:sty m:val="p"/>
            </m:rPr>
            <m:t>,</m:t>
          </m:r>
          <m:sSub>
            <m:sSubPr/>
            <m:e>
              <m:r>
                <m:rPr/>
                <m:t>S</m:t>
              </m:r>
            </m:e>
            <m:sub>
              <m:r>
                <m:rPr/>
                <m:t>P</m:t>
              </m:r>
              <m:r>
                <m:rPr>
                  <m:sty m:val="p"/>
                </m:rPr>
                <m:t>,</m:t>
              </m:r>
              <m:r>
                <m:rPr/>
                <m:t>ε</m:t>
              </m:r>
            </m:sub>
          </m:sSub>
          <m:r>
            <m:rPr>
              <m:sty m:val="p"/>
            </m:rPr>
            <m:t>=</m:t>
          </m:r>
          <m:f>
            <m:fPr/>
            <m:num>
              <m:sSub>
                <m:sSubPr/>
                <m:e>
                  <m:r>
                    <m:rPr/>
                    <m:t>C</m:t>
                  </m:r>
                </m:e>
                <m:sub>
                  <m:sSub>
                    <m:sSubPr/>
                    <m:e>
                      <m:r>
                        <m:rPr/>
                        <m:t>ε</m:t>
                      </m:r>
                    </m:e>
                    <m:sub>
                      <m:r>
                        <m:rPr/>
                        <m:t>1</m:t>
                      </m:r>
                    </m:sub>
                  </m:sSub>
                </m:sub>
              </m:sSub>
              <m:sSub>
                <m:sSubPr/>
                <m:e>
                  <m:r>
                    <m:rPr/>
                    <m:t>μ</m:t>
                  </m:r>
                </m:e>
                <m:sub>
                  <m:r>
                    <m:rPr/>
                    <m:t>ι</m:t>
                  </m:r>
                </m:sub>
              </m:sSub>
              <m:sSup>
                <m:sSupPr/>
                <m:e>
                  <m:r>
                    <m:rPr/>
                    <m:t>Ω</m:t>
                  </m:r>
                </m:e>
                <m:sup>
                  <m:r>
                    <m:rPr>
                      <m:sty m:val="p"/>
                    </m:rPr>
                    <m:t>′</m:t>
                  </m:r>
                </m:sup>
              </m:sSup>
            </m:num>
            <m:den>
              <m:r>
                <m:rPr/>
                <m:t>ρ</m:t>
              </m:r>
            </m:den>
          </m:f>
          <m:f>
            <m:fPr/>
            <m:num>
              <m:r>
                <m:rPr/>
                <m:t>ε</m:t>
              </m:r>
            </m:num>
            <m:den>
              <m:r>
                <m:rPr/>
                <m:t>k</m:t>
              </m:r>
            </m:den>
          </m:f>
          <m:f>
            <m:fPr/>
            <m:num>
              <m:sSub>
                <m:sSubPr/>
                <m:e>
                  <m:r>
                    <m:rPr/>
                    <m:t>M</m:t>
                  </m:r>
                </m:e>
                <m:sub>
                  <m:r>
                    <m:rPr>
                      <m:sty m:val="p"/>
                    </m:rPr>
                    <m:t>∞</m:t>
                  </m:r>
                </m:sub>
              </m:sSub>
            </m:num>
            <m:den>
              <m:r>
                <m:rPr/>
                <m:t>Re</m:t>
              </m:r>
            </m:den>
          </m:f>
          <m:r>
            <m:rPr>
              <m:sty m:val="p"/>
            </m:rPr>
            <m:t>,</m:t>
          </m:r>
          <m:sSub>
            <m:sSubPr/>
            <m:e>
              <m:r>
                <m:rPr/>
                <m:t>S</m:t>
              </m:r>
            </m:e>
            <m:sub>
              <m:r>
                <m:rPr/>
                <m:t>D</m:t>
              </m:r>
              <m:r>
                <m:rPr>
                  <m:sty m:val="p"/>
                </m:rPr>
                <m:t>,</m:t>
              </m:r>
              <m:r>
                <m:rPr/>
                <m:t>ε</m:t>
              </m:r>
            </m:sub>
          </m:sSub>
          <m:r>
            <m:rPr>
              <m:sty m:val="p"/>
            </m:rPr>
            <m:t>=−</m:t>
          </m:r>
          <m:sSub>
            <m:sSubPr/>
            <m:e>
              <m:r>
                <m:rPr/>
                <m:t>C</m:t>
              </m:r>
            </m:e>
            <m:sub>
              <m:sSub>
                <m:sSubPr/>
                <m:e>
                  <m:r>
                    <m:rPr/>
                    <m:t>ε</m:t>
                  </m:r>
                </m:e>
                <m:sub>
                  <m:r>
                    <m:rPr/>
                    <m:t>2</m:t>
                  </m:r>
                </m:sub>
              </m:sSub>
            </m:sub>
          </m:sSub>
          <m:sSub>
            <m:sSubPr/>
            <m:e>
              <m:r>
                <m:rPr/>
                <m:t>f</m:t>
              </m:r>
            </m:e>
            <m:sub>
              <m:r>
                <m:rPr/>
                <m:t>2</m:t>
              </m:r>
            </m:sub>
          </m:sSub>
          <m:f>
            <m:fPr/>
            <m:num>
              <m:sSup>
                <m:sSupPr/>
                <m:e>
                  <m:r>
                    <m:rPr/>
                    <m:t>ε</m:t>
                  </m:r>
                </m:e>
                <m:sup>
                  <m:r>
                    <m:rPr/>
                    <m:t>2</m:t>
                  </m:r>
                </m:sup>
              </m:sSup>
            </m:num>
            <m:den>
              <m:r>
                <m:rPr/>
                <m:t>k</m:t>
              </m:r>
            </m:den>
          </m:f>
          <m:f>
            <m:fPr/>
            <m:num>
              <m:r>
                <m:rPr/>
                <m:t>Re</m:t>
              </m:r>
            </m:num>
            <m:den>
              <m:sSub>
                <m:sSubPr/>
                <m:e>
                  <m:r>
                    <m:rPr/>
                    <m:t>M</m:t>
                  </m:r>
                </m:e>
                <m:sub>
                  <m:r>
                    <m:rPr>
                      <m:sty m:val="p"/>
                    </m:rPr>
                    <m:t>∞</m:t>
                  </m:r>
                </m:sub>
              </m:sSub>
            </m:den>
          </m:f>
        </m:oMath>
      </m:oMathPara>
    </w:p>
    <w:p w14:paraId="10A1E679">
      <w:pPr>
        <w:pStyle w:val="36"/>
      </w:pPr>
      <m:oMathPara>
        <m:oMath>
          <m:sSub>
            <m:sSubPr/>
            <m:e>
              <m:r>
                <m:rPr/>
                <m:t>D</m:t>
              </m:r>
            </m:e>
            <m:sub>
              <m:r>
                <m:rPr/>
                <m:t>ε</m:t>
              </m:r>
            </m:sub>
          </m:sSub>
          <m:r>
            <m:rPr>
              <m:sty m:val="p"/>
            </m:rPr>
            <m:t>=</m:t>
          </m:r>
          <m:f>
            <m:fPr/>
            <m:num>
              <m:r>
                <m:rPr/>
                <m:t>1</m:t>
              </m:r>
            </m:num>
            <m:den>
              <m:r>
                <m:rPr/>
                <m:t>ρ</m:t>
              </m:r>
            </m:den>
          </m:f>
          <m:f>
            <m:fPr/>
            <m:num>
              <m:r>
                <m:rPr>
                  <m:sty m:val="p"/>
                </m:rPr>
                <m:t>∂</m:t>
              </m:r>
            </m:num>
            <m:den>
              <m:r>
                <m:rPr>
                  <m:sty m:val="p"/>
                </m:rPr>
                <m:t>∂</m:t>
              </m:r>
              <m:sSub>
                <m:sSubPr/>
                <m:e>
                  <m:r>
                    <m:rPr/>
                    <m:t>x</m:t>
                  </m:r>
                </m:e>
                <m:sub>
                  <m:r>
                    <m:rPr/>
                    <m:t>j</m:t>
                  </m:r>
                </m:sub>
              </m:sSub>
            </m:den>
          </m:f>
          <m:d>
            <m:dPr>
              <m:begChr m:val="["/>
              <m:sepChr m:val=""/>
              <m:endChr m:val="]"/>
            </m:dPr>
            <m:e>
              <m:d>
                <m:dPr>
                  <m:sepChr m:val=""/>
                </m:dPr>
                <m:e>
                  <m:r>
                    <m:rPr/>
                    <m:t>μ</m:t>
                  </m:r>
                  <m:r>
                    <m:rPr>
                      <m:sty m:val="p"/>
                    </m:rPr>
                    <m:t>+</m:t>
                  </m:r>
                  <m:f>
                    <m:fPr/>
                    <m:num>
                      <m:sSub>
                        <m:sSubPr/>
                        <m:e>
                          <m:r>
                            <m:rPr/>
                            <m:t>μ</m:t>
                          </m:r>
                        </m:e>
                        <m:sub>
                          <m:r>
                            <m:rPr/>
                            <m:t>ι</m:t>
                          </m:r>
                        </m:sub>
                      </m:sSub>
                    </m:num>
                    <m:den>
                      <m:sSub>
                        <m:sSubPr/>
                        <m:e>
                          <m:r>
                            <m:rPr/>
                            <m:t>σ</m:t>
                          </m:r>
                        </m:e>
                        <m:sub>
                          <m:r>
                            <m:rPr/>
                            <m:t>ε</m:t>
                          </m:r>
                        </m:sub>
                      </m:sSub>
                    </m:den>
                  </m:f>
                </m:e>
              </m:d>
              <m:f>
                <m:fPr/>
                <m:num>
                  <m:r>
                    <m:rPr>
                      <m:sty m:val="p"/>
                    </m:rPr>
                    <m:t>∂</m:t>
                  </m:r>
                  <m:r>
                    <m:rPr/>
                    <m:t>ε</m:t>
                  </m:r>
                </m:num>
                <m:den>
                  <m:r>
                    <m:rPr>
                      <m:sty m:val="p"/>
                    </m:rPr>
                    <m:t>∂</m:t>
                  </m:r>
                  <m:sSub>
                    <m:sSubPr/>
                    <m:e>
                      <m:r>
                        <m:rPr/>
                        <m:t>x</m:t>
                      </m:r>
                    </m:e>
                    <m:sub>
                      <m:r>
                        <m:rPr/>
                        <m:t>j</m:t>
                      </m:r>
                    </m:sub>
                  </m:sSub>
                </m:den>
              </m:f>
            </m:e>
          </m:d>
          <m:f>
            <m:fPr/>
            <m:num>
              <m:sSub>
                <m:sSubPr/>
                <m:e>
                  <m:r>
                    <m:rPr/>
                    <m:t>M</m:t>
                  </m:r>
                </m:e>
                <m:sub>
                  <m:r>
                    <m:rPr>
                      <m:sty m:val="p"/>
                    </m:rPr>
                    <m:t>∞</m:t>
                  </m:r>
                </m:sub>
              </m:sSub>
            </m:num>
            <m:den>
              <m:r>
                <m:rPr/>
                <m:t>Re</m:t>
              </m:r>
            </m:den>
          </m:f>
        </m:oMath>
      </m:oMathPara>
    </w:p>
    <w:p w14:paraId="2638D623">
      <w:pPr>
        <w:pStyle w:val="2"/>
        <w:ind w:firstLine="240" w:firstLineChars="100"/>
        <w:rPr>
          <w:rFonts w:hint="eastAsia"/>
          <w:sz w:val="24"/>
          <w:szCs w:val="24"/>
          <w:lang w:val="en-US" w:eastAsia="zh-CN"/>
        </w:rPr>
      </w:pPr>
      <w:r>
        <w:rPr>
          <w:rFonts w:hint="default" w:ascii="Times New Roman" w:hAnsi="Times New Roman" w:eastAsia="Times New Roman"/>
          <w:sz w:val="24"/>
          <w:szCs w:val="24"/>
          <w:lang w:val="zh-CN"/>
        </w:rPr>
        <w:t>湍流模型常数</w:t>
      </w:r>
      <w:r>
        <w:rPr>
          <w:rFonts w:hint="eastAsia"/>
          <w:sz w:val="24"/>
          <w:szCs w:val="24"/>
          <w:lang w:val="en-US" w:eastAsia="zh-CN"/>
        </w:rPr>
        <w:t>为</w:t>
      </w:r>
    </w:p>
    <w:p w14:paraId="25A5D6E2">
      <w:pPr>
        <w:pStyle w:val="2"/>
        <w:ind w:firstLine="240" w:firstLineChars="100"/>
      </w:pPr>
      <m:oMathPara>
        <m:oMath>
          <m:sSub>
            <m:sSubPr>
              <m:ctrlPr>
                <w:rPr>
                  <w:rFonts w:ascii="Cambria Math" w:hAnsi="Cambria Math"/>
                  <w:i/>
                  <w:sz w:val="24"/>
                  <w:szCs w:val="24"/>
                  <w:lang w:val="en-US"/>
                </w:rPr>
              </m:ctrlPr>
            </m:sSubPr>
            <m:e>
              <m:r>
                <m:rPr/>
                <w:rPr>
                  <w:rFonts w:hint="default" w:ascii="Cambria Math" w:hAnsi="Cambria Math"/>
                  <w:sz w:val="24"/>
                  <w:szCs w:val="24"/>
                  <w:lang w:val="en-US" w:eastAsia="zh-CN"/>
                </w:rPr>
                <m:t>C</m:t>
              </m:r>
              <m:ctrlPr>
                <w:rPr>
                  <w:rFonts w:ascii="Cambria Math" w:hAnsi="Cambria Math"/>
                  <w:i/>
                  <w:sz w:val="24"/>
                  <w:szCs w:val="24"/>
                  <w:lang w:val="en-US"/>
                </w:rPr>
              </m:ctrlPr>
            </m:e>
            <m:sub>
              <m:r>
                <m:rPr/>
                <w:rPr>
                  <w:rFonts w:ascii="Cambria Math" w:hAnsi="Cambria Math"/>
                  <w:sz w:val="24"/>
                  <w:szCs w:val="24"/>
                  <w:lang w:val="en-US"/>
                </w:rPr>
                <m:t>ε</m:t>
              </m:r>
              <m:r>
                <m:rPr/>
                <w:rPr>
                  <w:rFonts w:hint="default" w:ascii="Cambria Math" w:hAnsi="Cambria Math"/>
                  <w:sz w:val="24"/>
                  <w:szCs w:val="24"/>
                  <w:lang w:val="en-US" w:eastAsia="zh-CN"/>
                </w:rPr>
                <m:t>1</m:t>
              </m:r>
              <m:ctrlPr>
                <w:rPr>
                  <w:rFonts w:ascii="Cambria Math" w:hAnsi="Cambria Math"/>
                  <w:i/>
                  <w:sz w:val="24"/>
                  <w:szCs w:val="24"/>
                  <w:lang w:val="en-US"/>
                </w:rPr>
              </m:ctrlPr>
            </m:sub>
          </m:sSub>
          <m:r>
            <m:rPr/>
            <w:rPr>
              <w:rFonts w:hint="default" w:ascii="Cambria Math" w:hAnsi="Cambria Math"/>
              <w:sz w:val="24"/>
              <w:szCs w:val="24"/>
              <w:lang w:val="en-US" w:eastAsia="zh-CN"/>
            </w:rPr>
            <m:t>=1.45,</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ascii="Cambria Math" w:hAnsi="Cambria Math"/>
                  <w:sz w:val="24"/>
                  <w:szCs w:val="24"/>
                  <w:lang w:val="en-US"/>
                </w:rPr>
                <m:t>ε</m:t>
              </m:r>
              <m:r>
                <m:rPr/>
                <w:rPr>
                  <w:rFonts w:hint="default" w:ascii="Cambria Math" w:hAnsi="Cambria Math"/>
                  <w:sz w:val="24"/>
                  <w:szCs w:val="24"/>
                  <w:lang w:val="en-US" w:eastAsia="zh-CN"/>
                </w:rPr>
                <m:t>2</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=1.83,</m:t>
          </m:r>
          <m:sSub>
            <m:sSubPr>
              <m:ctrlPr>
                <w:rPr>
                  <w:rFonts w:hint="default" w:ascii="Cambria Math" w:hAnsi="Cambria Math"/>
                  <w:i/>
                  <w:sz w:val="24"/>
                  <w:szCs w:val="24"/>
                  <w:lang w:val="en-US" w:eastAsia="zh-CN"/>
                </w:rPr>
              </m:ctrlPr>
            </m:sSubPr>
            <m:e>
              <m:r>
                <m:rPr/>
                <w:rPr>
                  <w:rFonts w:ascii="Cambria Math" w:hAnsi="Cambria Math"/>
                  <w:sz w:val="24"/>
                  <w:szCs w:val="24"/>
                  <w:lang w:val="en-US"/>
                </w:rPr>
                <m:t>σ</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=1.0,</m:t>
          </m:r>
          <m:sSub>
            <m:sSubPr>
              <m:ctrlPr>
                <w:rPr>
                  <w:rFonts w:hint="default" w:ascii="Cambria Math" w:hAnsi="Cambria Math"/>
                  <w:i/>
                  <w:sz w:val="24"/>
                  <w:szCs w:val="24"/>
                  <w:lang w:val="en-US" w:eastAsia="zh-CN"/>
                </w:rPr>
              </m:ctrlPr>
            </m:sSubPr>
            <m:e>
              <m:r>
                <m:rPr/>
                <w:rPr>
                  <w:rFonts w:ascii="Cambria Math" w:hAnsi="Cambria Math"/>
                  <w:sz w:val="24"/>
                  <w:szCs w:val="24"/>
                  <w:lang w:val="en-US"/>
                </w:rPr>
                <m:t>σ</m:t>
              </m:r>
              <m:ctrlPr>
                <w:rPr>
                  <w:rFonts w:hint="default" w:ascii="Cambria Math" w:hAnsi="Cambria Math"/>
                  <w:i/>
                  <w:sz w:val="24"/>
                  <w:szCs w:val="24"/>
                  <w:lang w:val="en-US" w:eastAsia="zh-CN"/>
                </w:rPr>
              </m:ctrlPr>
            </m:e>
            <m:sub>
              <m:r>
                <m:rPr/>
                <w:rPr>
                  <w:rFonts w:ascii="Cambria Math" w:hAnsi="Cambria Math"/>
                  <w:sz w:val="24"/>
                  <w:szCs w:val="24"/>
                  <w:lang w:val="en-US"/>
                </w:rPr>
                <m:t>ε</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=1.4,</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ascii="Cambria Math" w:hAnsi="Cambria Math"/>
                  <w:sz w:val="24"/>
                  <w:szCs w:val="24"/>
                  <w:lang w:val="en-US"/>
                </w:rPr>
                <m:t>μ</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=0.09</m:t>
          </m:r>
        </m:oMath>
      </m:oMathPara>
    </w:p>
    <w:p w14:paraId="7DEDE144">
      <w:pPr>
        <w:pStyle w:val="12"/>
        <w:bidi w:val="0"/>
      </w:pPr>
      <m:oMath>
        <m:r>
          <m:rPr/>
          <w:rPr>
            <w:rFonts w:ascii="Cambria Math" w:hAnsi="Cambria Math" w:eastAsia="宋体" w:cs="Times New Roman"/>
            <w:sz w:val="24"/>
          </w:rPr>
          <m:t>k−ω</m:t>
        </m:r>
        <m:r>
          <m:rPr/>
          <w:rPr>
            <w:rFonts w:ascii="Cambria Math" w:hAnsi="Cambria Math" w:cs="Times New Roman"/>
            <w:sz w:val="24"/>
          </w:rPr>
          <m:t xml:space="preserve"> </m:t>
        </m:r>
        <m:r>
          <m:rPr/>
          <w:rPr>
            <w:rFonts w:ascii="Cambria Math" w:hAnsi="Cambria Math"/>
          </w:rPr>
          <m:t>SST</m:t>
        </m:r>
      </m:oMath>
      <w:r>
        <w:rPr>
          <w:rFonts w:hint="eastAsia" w:hAnsi="Cambria Math"/>
          <w:i w:val="0"/>
          <w:lang w:val="en-US" w:eastAsia="zh-CN"/>
        </w:rPr>
        <w:t>湍流模型方程</w:t>
      </w:r>
    </w:p>
    <w:p w14:paraId="599D9A12">
      <w:pPr>
        <w:spacing w:line="400" w:lineRule="atLeast"/>
        <w:ind w:firstLine="482"/>
        <w:rPr>
          <w:rFonts w:ascii="Times New Roman" w:hAnsi="Times New Roman" w:eastAsia="宋体" w:cs="Times New Roman"/>
          <w:sz w:val="24"/>
        </w:rPr>
      </w:pPr>
      <w:r>
        <w:rPr>
          <w:rFonts w:ascii="Times New Roman" w:hAnsi="Times New Roman" w:eastAsia="宋体" w:cs="Times New Roman"/>
          <w:sz w:val="24"/>
        </w:rPr>
        <w:t xml:space="preserve"> </w:t>
      </w:r>
      <m:oMath>
        <m:r>
          <m:rPr/>
          <w:rPr>
            <w:rFonts w:ascii="Cambria Math" w:hAnsi="Cambria Math" w:eastAsia="宋体" w:cs="Times New Roman"/>
            <w:sz w:val="24"/>
          </w:rPr>
          <m:t>k−ω</m:t>
        </m:r>
        <m:r>
          <m:rPr/>
          <w:rPr>
            <w:rFonts w:ascii="Cambria Math" w:hAnsi="Cambria Math" w:cs="Times New Roman"/>
            <w:sz w:val="24"/>
          </w:rPr>
          <m:t xml:space="preserve"> </m:t>
        </m:r>
        <m:r>
          <m:rPr/>
          <w:rPr>
            <w:rFonts w:ascii="Cambria Math" w:hAnsi="Cambria Math"/>
          </w:rPr>
          <m:t>SST</m:t>
        </m:r>
      </m:oMath>
      <w:r>
        <w:rPr>
          <w:rFonts w:ascii="Times New Roman" w:hAnsi="Times New Roman" w:eastAsia="宋体" w:cs="Times New Roman"/>
          <w:sz w:val="24"/>
        </w:rPr>
        <w:t>两方程模型的模型方程为：</w:t>
      </w:r>
    </w:p>
    <w:p w14:paraId="04A8029E">
      <w:pPr>
        <w:spacing w:after="160" w:line="400" w:lineRule="atLeast"/>
        <w:jc w:val="center"/>
        <w:rPr>
          <w:rFonts w:ascii="Times New Roman" w:hAnsi="Times New Roman" w:eastAsia="宋体" w:cs="Times New Roman"/>
          <w:color w:val="000000" w:themeColor="text1"/>
          <w:kern w:val="0"/>
          <w:sz w:val="24"/>
          <w:szCs w:val="24"/>
          <w14:textFill>
            <w14:solidFill>
              <w14:schemeClr w14:val="tx1"/>
            </w14:solidFill>
          </w14:textFill>
        </w:rPr>
      </w:pPr>
      <m:oMathPara>
        <m:oMath>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∂ρk</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∂t</m:t>
              </m:r>
              <m:ctrlPr>
                <w:rPr>
                  <w:rFonts w:ascii="Cambria Math" w:hAnsi="Cambria Math" w:eastAsia="宋体" w:cs="Times New Roman"/>
                  <w:i/>
                  <w:color w:val="000000" w:themeColor="text1"/>
                  <w:kern w:val="0"/>
                  <w:sz w:val="24"/>
                  <w:szCs w:val="24"/>
                  <w14:textFill>
                    <w14:solidFill>
                      <w14:schemeClr w14:val="tx1"/>
                    </w14:solidFill>
                  </w14:textFill>
                </w:rPr>
              </m:ctrlPr>
            </m:den>
          </m:f>
          <m:r>
            <m:rPr/>
            <w:rPr>
              <w:rFonts w:ascii="Cambria Math" w:hAnsi="Cambria Math" w:eastAsia="宋体" w:cs="Times New Roman"/>
              <w:color w:val="000000" w:themeColor="text1"/>
              <w:kern w:val="0"/>
              <w:sz w:val="24"/>
              <w:szCs w:val="24"/>
              <w14:textFill>
                <w14:solidFill>
                  <w14:schemeClr w14:val="tx1"/>
                </w14:solidFill>
              </w14:textFill>
            </w:rPr>
            <m:t>+</m:t>
          </m:r>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∂ρ</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u</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r>
                <m:rPr/>
                <w:rPr>
                  <w:rFonts w:ascii="Cambria Math" w:hAnsi="Cambria Math" w:eastAsia="宋体" w:cs="Times New Roman"/>
                  <w:color w:val="000000" w:themeColor="text1"/>
                  <w:kern w:val="0"/>
                  <w:sz w:val="24"/>
                  <w:szCs w:val="24"/>
                  <w14:textFill>
                    <w14:solidFill>
                      <w14:schemeClr w14:val="tx1"/>
                    </w14:solidFill>
                  </w14:textFill>
                </w:rPr>
                <m:t>k</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x</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r>
            <m:rPr/>
            <w:rPr>
              <w:rFonts w:ascii="Cambria Math" w:hAnsi="Cambria Math" w:eastAsia="宋体" w:cs="Times New Roman"/>
              <w:color w:val="000000" w:themeColor="text1"/>
              <w:kern w:val="0"/>
              <w:sz w:val="24"/>
              <w:szCs w:val="24"/>
              <w14:textFill>
                <w14:solidFill>
                  <w14:schemeClr w14:val="tx1"/>
                </w14:solidFill>
              </w14:textFill>
            </w:rPr>
            <m:t>=</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μ</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T</m:t>
              </m:r>
              <m:ctrlPr>
                <w:rPr>
                  <w:rFonts w:ascii="Cambria Math" w:hAnsi="Cambria Math" w:eastAsia="宋体" w:cs="Times New Roman"/>
                  <w:i/>
                  <w:color w:val="000000" w:themeColor="text1"/>
                  <w:kern w:val="0"/>
                  <w:sz w:val="24"/>
                  <w:szCs w:val="24"/>
                  <w14:textFill>
                    <w14:solidFill>
                      <w14:schemeClr w14:val="tx1"/>
                    </w14:solidFill>
                  </w14:textFill>
                </w:rPr>
              </m:ctrlPr>
            </m:sub>
          </m:sSub>
          <m:sSup>
            <m:sSupPr>
              <m:ctrlPr>
                <w:rPr>
                  <w:rFonts w:ascii="Cambria Math" w:hAnsi="Cambria Math" w:eastAsia="宋体" w:cs="Times New Roman"/>
                  <w:i/>
                  <w:color w:val="000000" w:themeColor="text1"/>
                  <w:kern w:val="0"/>
                  <w:sz w:val="24"/>
                  <w:szCs w:val="24"/>
                  <w14:textFill>
                    <w14:solidFill>
                      <w14:schemeClr w14:val="tx1"/>
                    </w14:solidFill>
                  </w14:textFill>
                </w:rPr>
              </m:ctrlPr>
            </m:sSupPr>
            <m:e>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e>
            <m:sup>
              <m:r>
                <m:rPr/>
                <w:rPr>
                  <w:rFonts w:ascii="Cambria Math" w:hAnsi="Cambria Math" w:eastAsia="宋体" w:cs="Times New Roman"/>
                  <w:color w:val="000000" w:themeColor="text1"/>
                  <w:kern w:val="0"/>
                  <w:sz w:val="24"/>
                  <w:szCs w:val="24"/>
                  <w14:textFill>
                    <w14:solidFill>
                      <w14:schemeClr w14:val="tx1"/>
                    </w14:solidFill>
                  </w14:textFill>
                </w:rPr>
                <m:t>2</m:t>
              </m:r>
              <m:ctrlPr>
                <w:rPr>
                  <w:rFonts w:ascii="Cambria Math" w:hAnsi="Cambria Math" w:eastAsia="宋体" w:cs="Times New Roman"/>
                  <w:i/>
                  <w:color w:val="000000" w:themeColor="text1"/>
                  <w:kern w:val="0"/>
                  <w:sz w:val="24"/>
                  <w:szCs w:val="24"/>
                  <w14:textFill>
                    <w14:solidFill>
                      <w14:schemeClr w14:val="tx1"/>
                    </w14:solidFill>
                  </w14:textFill>
                </w:rPr>
              </m:ctrlPr>
            </m:sup>
          </m:sSup>
          <m:r>
            <m:rPr/>
            <w:rPr>
              <w:rFonts w:ascii="Cambria Math" w:hAnsi="Cambria Math" w:eastAsia="宋体" w:cs="Times New Roman"/>
              <w:color w:val="000000" w:themeColor="text1"/>
              <w:kern w:val="0"/>
              <w:sz w:val="24"/>
              <w:szCs w:val="24"/>
              <w14:textFill>
                <w14:solidFill>
                  <w14:schemeClr w14:val="tx1"/>
                </w14:solidFill>
              </w14:textFill>
            </w:rPr>
            <m:t>−</m:t>
          </m:r>
          <m:sSup>
            <m:sSupPr>
              <m:ctrlPr>
                <w:rPr>
                  <w:rFonts w:ascii="Cambria Math" w:hAnsi="Cambria Math" w:eastAsia="宋体" w:cs="Times New Roman"/>
                  <w:i/>
                  <w:color w:val="000000" w:themeColor="text1"/>
                  <w:kern w:val="0"/>
                  <w:sz w:val="24"/>
                  <w:szCs w:val="24"/>
                  <w14:textFill>
                    <w14:solidFill>
                      <w14:schemeClr w14:val="tx1"/>
                    </w14:solidFill>
                  </w14:textFill>
                </w:rPr>
              </m:ctrlPr>
            </m:sSupPr>
            <m:e>
              <m:r>
                <m:rPr/>
                <w:rPr>
                  <w:rFonts w:ascii="Cambria Math" w:hAnsi="Cambria Math" w:eastAsia="宋体" w:cs="Times New Roman"/>
                  <w:color w:val="000000" w:themeColor="text1"/>
                  <w:kern w:val="0"/>
                  <w:sz w:val="24"/>
                  <w:szCs w:val="24"/>
                  <w14:textFill>
                    <w14:solidFill>
                      <w14:schemeClr w14:val="tx1"/>
                    </w14:solidFill>
                  </w14:textFill>
                </w:rPr>
                <m:t>β</m:t>
              </m:r>
              <m:ctrlPr>
                <w:rPr>
                  <w:rFonts w:ascii="Cambria Math" w:hAnsi="Cambria Math" w:eastAsia="宋体" w:cs="Times New Roman"/>
                  <w:i/>
                  <w:color w:val="000000" w:themeColor="text1"/>
                  <w:kern w:val="0"/>
                  <w:sz w:val="24"/>
                  <w:szCs w:val="24"/>
                  <w14:textFill>
                    <w14:solidFill>
                      <w14:schemeClr w14:val="tx1"/>
                    </w14:solidFill>
                  </w14:textFill>
                </w:rPr>
              </m:ctrlPr>
            </m:e>
            <m:sup>
              <m:r>
                <m:rPr/>
                <w:rPr>
                  <w:rFonts w:ascii="Cambria Math" w:hAnsi="Cambria Math" w:eastAsia="宋体" w:cs="Times New Roman"/>
                  <w:color w:val="000000" w:themeColor="text1"/>
                  <w:kern w:val="0"/>
                  <w:sz w:val="24"/>
                  <w:szCs w:val="24"/>
                  <w14:textFill>
                    <w14:solidFill>
                      <w14:schemeClr w14:val="tx1"/>
                    </w14:solidFill>
                  </w14:textFill>
                </w:rPr>
                <m:t>'</m:t>
              </m:r>
              <m:ctrlPr>
                <w:rPr>
                  <w:rFonts w:ascii="Cambria Math" w:hAnsi="Cambria Math" w:eastAsia="宋体" w:cs="Times New Roman"/>
                  <w:i/>
                  <w:color w:val="000000" w:themeColor="text1"/>
                  <w:kern w:val="0"/>
                  <w:sz w:val="24"/>
                  <w:szCs w:val="24"/>
                  <w14:textFill>
                    <w14:solidFill>
                      <w14:schemeClr w14:val="tx1"/>
                    </w14:solidFill>
                  </w14:textFill>
                </w:rPr>
              </m:ctrlPr>
            </m:sup>
          </m:sSup>
          <m:r>
            <m:rPr/>
            <w:rPr>
              <w:rFonts w:ascii="Cambria Math" w:hAnsi="Cambria Math" w:eastAsia="宋体" w:cs="Times New Roman"/>
              <w:color w:val="000000" w:themeColor="text1"/>
              <w:kern w:val="0"/>
              <w:sz w:val="24"/>
              <w:szCs w:val="24"/>
              <w14:textFill>
                <w14:solidFill>
                  <w14:schemeClr w14:val="tx1"/>
                </w14:solidFill>
              </w14:textFill>
            </w:rPr>
            <m:t>ρkω+</m:t>
          </m:r>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x</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d>
            <m:dPr>
              <m:begChr m:val="["/>
              <m:endChr m:val="]"/>
              <m:ctrlPr>
                <w:rPr>
                  <w:rFonts w:ascii="Cambria Math" w:hAnsi="Cambria Math" w:eastAsia="宋体" w:cs="Times New Roman"/>
                  <w:i/>
                  <w:color w:val="000000" w:themeColor="text1"/>
                  <w:kern w:val="0"/>
                  <w:sz w:val="24"/>
                  <w:szCs w:val="24"/>
                  <w14:textFill>
                    <w14:solidFill>
                      <w14:schemeClr w14:val="tx1"/>
                    </w14:solidFill>
                  </w14:textFill>
                </w:rPr>
              </m:ctrlPr>
            </m:dPr>
            <m:e>
              <m:d>
                <m:dPr>
                  <m:ctrlPr>
                    <w:rPr>
                      <w:rFonts w:ascii="Cambria Math" w:hAnsi="Cambria Math" w:eastAsia="宋体" w:cs="Times New Roman"/>
                      <w:i/>
                      <w:color w:val="000000" w:themeColor="text1"/>
                      <w:kern w:val="0"/>
                      <w:sz w:val="24"/>
                      <w:szCs w:val="24"/>
                      <w14:textFill>
                        <w14:solidFill>
                          <w14:schemeClr w14:val="tx1"/>
                        </w14:solidFill>
                      </w14:textFill>
                    </w:rPr>
                  </m:ctrlPr>
                </m:dPr>
                <m:e>
                  <m:r>
                    <m:rPr/>
                    <w:rPr>
                      <w:rFonts w:ascii="Cambria Math" w:hAnsi="Cambria Math" w:eastAsia="宋体" w:cs="Times New Roman"/>
                      <w:color w:val="000000" w:themeColor="text1"/>
                      <w:kern w:val="0"/>
                      <w:sz w:val="24"/>
                      <w:szCs w:val="24"/>
                      <w14:textFill>
                        <w14:solidFill>
                          <w14:schemeClr w14:val="tx1"/>
                        </w14:solidFill>
                      </w14:textFill>
                    </w:rPr>
                    <m:t>μ+</m:t>
                  </m:r>
                  <m:f>
                    <m:fPr>
                      <m:ctrlPr>
                        <w:rPr>
                          <w:rFonts w:ascii="Cambria Math" w:hAnsi="Cambria Math" w:eastAsia="宋体" w:cs="Times New Roman"/>
                          <w:i/>
                          <w:color w:val="000000" w:themeColor="text1"/>
                          <w:kern w:val="0"/>
                          <w:sz w:val="24"/>
                          <w:szCs w:val="24"/>
                          <w14:textFill>
                            <w14:solidFill>
                              <w14:schemeClr w14:val="tx1"/>
                            </w14:solidFill>
                          </w14:textFill>
                        </w:rPr>
                      </m:ctrlPr>
                    </m:fPr>
                    <m:num>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μ</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T</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num>
                    <m:den>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σ</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k</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ctrlPr>
                    <w:rPr>
                      <w:rFonts w:ascii="Cambria Math" w:hAnsi="Cambria Math" w:eastAsia="宋体" w:cs="Times New Roman"/>
                      <w:i/>
                      <w:color w:val="000000" w:themeColor="text1"/>
                      <w:kern w:val="0"/>
                      <w:sz w:val="24"/>
                      <w:szCs w:val="24"/>
                      <w14:textFill>
                        <w14:solidFill>
                          <w14:schemeClr w14:val="tx1"/>
                        </w14:solidFill>
                      </w14:textFill>
                    </w:rPr>
                  </m:ctrlPr>
                </m:e>
              </m:d>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∂k</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x</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ctrlPr>
                <w:rPr>
                  <w:rFonts w:ascii="Cambria Math" w:hAnsi="Cambria Math" w:eastAsia="宋体" w:cs="Times New Roman"/>
                  <w:i/>
                  <w:color w:val="000000" w:themeColor="text1"/>
                  <w:kern w:val="0"/>
                  <w:sz w:val="24"/>
                  <w:szCs w:val="24"/>
                  <w14:textFill>
                    <w14:solidFill>
                      <w14:schemeClr w14:val="tx1"/>
                    </w14:solidFill>
                  </w14:textFill>
                </w:rPr>
              </m:ctrlPr>
            </m:e>
          </m:d>
        </m:oMath>
      </m:oMathPara>
    </w:p>
    <w:p w14:paraId="4FE17B3E">
      <w:pPr>
        <w:spacing w:after="160" w:line="400" w:lineRule="atLeast"/>
        <w:jc w:val="center"/>
        <w:rPr>
          <w:rFonts w:ascii="Times New Roman" w:hAnsi="Times New Roman" w:eastAsia="宋体" w:cs="Times New Roman"/>
          <w:color w:val="000000" w:themeColor="text1"/>
          <w:kern w:val="0"/>
          <w:sz w:val="24"/>
          <w:szCs w:val="24"/>
          <w14:textFill>
            <w14:solidFill>
              <w14:schemeClr w14:val="tx1"/>
            </w14:solidFill>
          </w14:textFill>
        </w:rPr>
      </w:pPr>
      <m:oMathPara>
        <m:oMath>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∂ρω</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∂t</m:t>
              </m:r>
              <m:ctrlPr>
                <w:rPr>
                  <w:rFonts w:ascii="Cambria Math" w:hAnsi="Cambria Math" w:eastAsia="宋体" w:cs="Times New Roman"/>
                  <w:i/>
                  <w:color w:val="000000" w:themeColor="text1"/>
                  <w:kern w:val="0"/>
                  <w:sz w:val="24"/>
                  <w:szCs w:val="24"/>
                  <w14:textFill>
                    <w14:solidFill>
                      <w14:schemeClr w14:val="tx1"/>
                    </w14:solidFill>
                  </w14:textFill>
                </w:rPr>
              </m:ctrlPr>
            </m:den>
          </m:f>
          <m:r>
            <m:rPr/>
            <w:rPr>
              <w:rFonts w:ascii="Cambria Math" w:hAnsi="Cambria Math" w:eastAsia="宋体" w:cs="Times New Roman"/>
              <w:color w:val="000000" w:themeColor="text1"/>
              <w:kern w:val="0"/>
              <w:sz w:val="24"/>
              <w:szCs w:val="24"/>
              <w14:textFill>
                <w14:solidFill>
                  <w14:schemeClr w14:val="tx1"/>
                </w14:solidFill>
              </w14:textFill>
            </w:rPr>
            <m:t>+</m:t>
          </m:r>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∂ρ</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u</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x</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r>
            <m:rPr/>
            <w:rPr>
              <w:rFonts w:ascii="Cambria Math" w:hAnsi="Cambria Math" w:eastAsia="宋体" w:cs="Times New Roman"/>
              <w:color w:val="000000" w:themeColor="text1"/>
              <w:kern w:val="0"/>
              <w:sz w:val="24"/>
              <w:szCs w:val="24"/>
              <w14:textFill>
                <w14:solidFill>
                  <w14:schemeClr w14:val="tx1"/>
                </w14:solidFill>
              </w14:textFill>
            </w:rPr>
            <m:t>=γρ</m:t>
          </m:r>
          <m:sSup>
            <m:sSupPr>
              <m:ctrlPr>
                <w:rPr>
                  <w:rFonts w:ascii="Cambria Math" w:hAnsi="Cambria Math" w:eastAsia="宋体" w:cs="Times New Roman"/>
                  <w:i/>
                  <w:color w:val="000000" w:themeColor="text1"/>
                  <w:kern w:val="0"/>
                  <w:sz w:val="24"/>
                  <w:szCs w:val="24"/>
                  <w14:textFill>
                    <w14:solidFill>
                      <w14:schemeClr w14:val="tx1"/>
                    </w14:solidFill>
                  </w14:textFill>
                </w:rPr>
              </m:ctrlPr>
            </m:sSupPr>
            <m:e>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e>
            <m:sup>
              <m:r>
                <m:rPr/>
                <w:rPr>
                  <w:rFonts w:ascii="Cambria Math" w:hAnsi="Cambria Math" w:eastAsia="宋体" w:cs="Times New Roman"/>
                  <w:color w:val="000000" w:themeColor="text1"/>
                  <w:kern w:val="0"/>
                  <w:sz w:val="24"/>
                  <w:szCs w:val="24"/>
                  <w14:textFill>
                    <w14:solidFill>
                      <w14:schemeClr w14:val="tx1"/>
                    </w14:solidFill>
                  </w14:textFill>
                </w:rPr>
                <m:t>2</m:t>
              </m:r>
              <m:ctrlPr>
                <w:rPr>
                  <w:rFonts w:ascii="Cambria Math" w:hAnsi="Cambria Math" w:eastAsia="宋体" w:cs="Times New Roman"/>
                  <w:i/>
                  <w:color w:val="000000" w:themeColor="text1"/>
                  <w:kern w:val="0"/>
                  <w:sz w:val="24"/>
                  <w:szCs w:val="24"/>
                  <w14:textFill>
                    <w14:solidFill>
                      <w14:schemeClr w14:val="tx1"/>
                    </w14:solidFill>
                  </w14:textFill>
                </w:rPr>
              </m:ctrlPr>
            </m:sup>
          </m:sSup>
          <m:r>
            <m:rPr/>
            <w:rPr>
              <w:rFonts w:ascii="Cambria Math" w:hAnsi="Cambria Math" w:eastAsia="宋体" w:cs="Times New Roman"/>
              <w:color w:val="000000" w:themeColor="text1"/>
              <w:kern w:val="0"/>
              <w:sz w:val="24"/>
              <w:szCs w:val="24"/>
              <w14:textFill>
                <w14:solidFill>
                  <w14:schemeClr w14:val="tx1"/>
                </w14:solidFill>
              </w14:textFill>
            </w:rPr>
            <m:t>−βρ</m:t>
          </m:r>
          <m:sSup>
            <m:sSupPr>
              <m:ctrlPr>
                <w:rPr>
                  <w:rFonts w:ascii="Cambria Math" w:hAnsi="Cambria Math" w:eastAsia="宋体" w:cs="Times New Roman"/>
                  <w:i/>
                  <w:color w:val="000000" w:themeColor="text1"/>
                  <w:kern w:val="0"/>
                  <w:sz w:val="24"/>
                  <w:szCs w:val="24"/>
                  <w14:textFill>
                    <w14:solidFill>
                      <w14:schemeClr w14:val="tx1"/>
                    </w14:solidFill>
                  </w14:textFill>
                </w:rPr>
              </m:ctrlPr>
            </m:sSupPr>
            <m:e>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e>
            <m:sup>
              <m:r>
                <m:rPr/>
                <w:rPr>
                  <w:rFonts w:ascii="Cambria Math" w:hAnsi="Cambria Math" w:eastAsia="宋体" w:cs="Times New Roman"/>
                  <w:color w:val="000000" w:themeColor="text1"/>
                  <w:kern w:val="0"/>
                  <w:sz w:val="24"/>
                  <w:szCs w:val="24"/>
                  <w14:textFill>
                    <w14:solidFill>
                      <w14:schemeClr w14:val="tx1"/>
                    </w14:solidFill>
                  </w14:textFill>
                </w:rPr>
                <m:t>2</m:t>
              </m:r>
              <m:ctrlPr>
                <w:rPr>
                  <w:rFonts w:ascii="Cambria Math" w:hAnsi="Cambria Math" w:eastAsia="宋体" w:cs="Times New Roman"/>
                  <w:i/>
                  <w:color w:val="000000" w:themeColor="text1"/>
                  <w:kern w:val="0"/>
                  <w:sz w:val="24"/>
                  <w:szCs w:val="24"/>
                  <w14:textFill>
                    <w14:solidFill>
                      <w14:schemeClr w14:val="tx1"/>
                    </w14:solidFill>
                  </w14:textFill>
                </w:rPr>
              </m:ctrlPr>
            </m:sup>
          </m:sSup>
          <m:r>
            <m:rPr/>
            <w:rPr>
              <w:rFonts w:ascii="Cambria Math" w:hAnsi="Cambria Math" w:eastAsia="宋体" w:cs="Times New Roman"/>
              <w:color w:val="000000" w:themeColor="text1"/>
              <w:kern w:val="0"/>
              <w:sz w:val="24"/>
              <w:szCs w:val="24"/>
              <w14:textFill>
                <w14:solidFill>
                  <w14:schemeClr w14:val="tx1"/>
                </w14:solidFill>
              </w14:textFill>
            </w:rPr>
            <m:t>+</m:t>
          </m:r>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x</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d>
            <m:dPr>
              <m:begChr m:val="["/>
              <m:endChr m:val="]"/>
              <m:ctrlPr>
                <w:rPr>
                  <w:rFonts w:ascii="Cambria Math" w:hAnsi="Cambria Math" w:eastAsia="宋体" w:cs="Times New Roman"/>
                  <w:i/>
                  <w:color w:val="000000" w:themeColor="text1"/>
                  <w:kern w:val="0"/>
                  <w:sz w:val="24"/>
                  <w:szCs w:val="24"/>
                  <w14:textFill>
                    <w14:solidFill>
                      <w14:schemeClr w14:val="tx1"/>
                    </w14:solidFill>
                  </w14:textFill>
                </w:rPr>
              </m:ctrlPr>
            </m:dPr>
            <m:e>
              <m:d>
                <m:dPr>
                  <m:ctrlPr>
                    <w:rPr>
                      <w:rFonts w:ascii="Cambria Math" w:hAnsi="Cambria Math" w:eastAsia="宋体" w:cs="Times New Roman"/>
                      <w:i/>
                      <w:color w:val="000000" w:themeColor="text1"/>
                      <w:kern w:val="0"/>
                      <w:sz w:val="24"/>
                      <w:szCs w:val="24"/>
                      <w14:textFill>
                        <w14:solidFill>
                          <w14:schemeClr w14:val="tx1"/>
                        </w14:solidFill>
                      </w14:textFill>
                    </w:rPr>
                  </m:ctrlPr>
                </m:dPr>
                <m:e>
                  <m:r>
                    <m:rPr/>
                    <w:rPr>
                      <w:rFonts w:ascii="Cambria Math" w:hAnsi="Cambria Math" w:eastAsia="宋体" w:cs="Times New Roman"/>
                      <w:color w:val="000000" w:themeColor="text1"/>
                      <w:kern w:val="0"/>
                      <w:sz w:val="24"/>
                      <w:szCs w:val="24"/>
                      <w14:textFill>
                        <w14:solidFill>
                          <w14:schemeClr w14:val="tx1"/>
                        </w14:solidFill>
                      </w14:textFill>
                    </w:rPr>
                    <m:t>μ+</m:t>
                  </m:r>
                  <m:f>
                    <m:fPr>
                      <m:ctrlPr>
                        <w:rPr>
                          <w:rFonts w:ascii="Cambria Math" w:hAnsi="Cambria Math" w:eastAsia="宋体" w:cs="Times New Roman"/>
                          <w:i/>
                          <w:color w:val="000000" w:themeColor="text1"/>
                          <w:kern w:val="0"/>
                          <w:sz w:val="24"/>
                          <w:szCs w:val="24"/>
                          <w14:textFill>
                            <w14:solidFill>
                              <w14:schemeClr w14:val="tx1"/>
                            </w14:solidFill>
                          </w14:textFill>
                        </w:rPr>
                      </m:ctrlPr>
                    </m:fPr>
                    <m:num>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μ</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T</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num>
                    <m:den>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σ</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ctrlPr>
                    <w:rPr>
                      <w:rFonts w:ascii="Cambria Math" w:hAnsi="Cambria Math" w:eastAsia="宋体" w:cs="Times New Roman"/>
                      <w:i/>
                      <w:color w:val="000000" w:themeColor="text1"/>
                      <w:kern w:val="0"/>
                      <w:sz w:val="24"/>
                      <w:szCs w:val="24"/>
                      <w14:textFill>
                        <w14:solidFill>
                          <w14:schemeClr w14:val="tx1"/>
                        </w14:solidFill>
                      </w14:textFill>
                    </w:rPr>
                  </m:ctrlPr>
                </m:e>
              </m:d>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x</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ctrlPr>
                <w:rPr>
                  <w:rFonts w:ascii="Cambria Math" w:hAnsi="Cambria Math" w:eastAsia="宋体" w:cs="Times New Roman"/>
                  <w:i/>
                  <w:color w:val="000000" w:themeColor="text1"/>
                  <w:kern w:val="0"/>
                  <w:sz w:val="24"/>
                  <w:szCs w:val="24"/>
                  <w14:textFill>
                    <w14:solidFill>
                      <w14:schemeClr w14:val="tx1"/>
                    </w14:solidFill>
                  </w14:textFill>
                </w:rPr>
              </m:ctrlPr>
            </m:e>
          </m:d>
        </m:oMath>
      </m:oMathPara>
    </w:p>
    <w:p w14:paraId="14BCAABB">
      <w:pPr>
        <w:pStyle w:val="2"/>
        <w:rPr>
          <w:sz w:val="24"/>
          <w:szCs w:val="24"/>
        </w:rPr>
      </w:pPr>
      <m:oMathPara>
        <m:oMath>
          <m:r>
            <m:rPr/>
            <w:rPr>
              <w:rFonts w:ascii="Cambria Math" w:hAnsi="Cambria Math" w:eastAsia="宋体" w:cs="Times New Roman"/>
              <w:color w:val="000000" w:themeColor="text1"/>
              <w:kern w:val="0"/>
              <w:sz w:val="24"/>
              <w:szCs w:val="24"/>
              <w14:textFill>
                <w14:solidFill>
                  <w14:schemeClr w14:val="tx1"/>
                </w14:solidFill>
              </w14:textFill>
            </w:rPr>
            <m:t>+2(1−</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F</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1</m:t>
              </m:r>
              <m:ctrlPr>
                <w:rPr>
                  <w:rFonts w:ascii="Cambria Math" w:hAnsi="Cambria Math" w:eastAsia="宋体" w:cs="Times New Roman"/>
                  <w:i/>
                  <w:color w:val="000000" w:themeColor="text1"/>
                  <w:kern w:val="0"/>
                  <w:sz w:val="24"/>
                  <w:szCs w:val="24"/>
                  <w14:textFill>
                    <w14:solidFill>
                      <w14:schemeClr w14:val="tx1"/>
                    </w14:solidFill>
                  </w14:textFill>
                </w:rPr>
              </m:ctrlPr>
            </m:sub>
          </m:sSub>
          <m:r>
            <m:rPr/>
            <w:rPr>
              <w:rFonts w:ascii="Cambria Math" w:hAnsi="Cambria Math" w:eastAsia="宋体" w:cs="Times New Roman"/>
              <w:color w:val="000000" w:themeColor="text1"/>
              <w:kern w:val="0"/>
              <w:sz w:val="24"/>
              <w:szCs w:val="24"/>
              <w14:textFill>
                <w14:solidFill>
                  <w14:schemeClr w14:val="tx1"/>
                </w14:solidFill>
              </w14:textFill>
            </w:rPr>
            <m:t>)</m:t>
          </m:r>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1</m:t>
              </m:r>
              <m:ctrlPr>
                <w:rPr>
                  <w:rFonts w:ascii="Cambria Math" w:hAnsi="Cambria Math" w:eastAsia="宋体" w:cs="Times New Roman"/>
                  <w:i/>
                  <w:color w:val="000000" w:themeColor="text1"/>
                  <w:kern w:val="0"/>
                  <w:sz w:val="24"/>
                  <w:szCs w:val="24"/>
                  <w14:textFill>
                    <w14:solidFill>
                      <w14:schemeClr w14:val="tx1"/>
                    </w14:solidFill>
                  </w14:textFill>
                </w:rPr>
              </m:ctrlPr>
            </m:num>
            <m:den>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σ</m:t>
                  </m:r>
                  <m:ctrlPr>
                    <w:rPr>
                      <w:rFonts w:ascii="Cambria Math" w:hAnsi="Cambria Math" w:eastAsia="宋体" w:cs="Times New Roman"/>
                      <w:i/>
                      <w:color w:val="000000" w:themeColor="text1"/>
                      <w:kern w:val="0"/>
                      <w:sz w:val="24"/>
                      <w:szCs w:val="24"/>
                      <w14:textFill>
                        <w14:solidFill>
                          <w14:schemeClr w14:val="tx1"/>
                        </w14:solidFill>
                      </w14:textFill>
                    </w:rPr>
                  </m:ctrlPr>
                </m:e>
                <m:sub>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2</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ρ</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den>
          </m:f>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∂k</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x</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x</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j</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oMath>
      </m:oMathPara>
    </w:p>
    <w:p w14:paraId="4C45FD6E">
      <w:pPr>
        <w:spacing w:line="400" w:lineRule="atLeast"/>
        <w:ind w:firstLine="482"/>
        <w:rPr>
          <w:rFonts w:ascii="Times New Roman" w:hAnsi="Times New Roman" w:eastAsia="宋体" w:cs="Times New Roman"/>
          <w:sz w:val="24"/>
        </w:rPr>
      </w:pPr>
      <w:r>
        <w:rPr>
          <w:rFonts w:ascii="Times New Roman" w:hAnsi="Times New Roman" w:eastAsia="宋体" w:cs="Times New Roman"/>
          <w:sz w:val="24"/>
        </w:rPr>
        <w:t>湍流涡粘系数定义为</w:t>
      </w:r>
    </w:p>
    <w:p w14:paraId="6AF2C59F">
      <w:pPr>
        <w:pStyle w:val="2"/>
        <w:rPr>
          <w:rFonts w:hAnsi="Cambria Math" w:eastAsia="宋体" w:cs="Times New Roman"/>
          <w:i w:val="0"/>
          <w:color w:val="000000" w:themeColor="text1"/>
          <w:kern w:val="0"/>
          <w:sz w:val="24"/>
          <w:szCs w:val="24"/>
          <w14:textFill>
            <w14:solidFill>
              <w14:schemeClr w14:val="tx1"/>
            </w14:solidFill>
          </w14:textFill>
        </w:rPr>
      </w:pPr>
      <m:oMathPara>
        <m:oMath>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μ</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T</m:t>
              </m:r>
              <m:ctrlPr>
                <w:rPr>
                  <w:rFonts w:ascii="Cambria Math" w:hAnsi="Cambria Math" w:eastAsia="宋体" w:cs="Times New Roman"/>
                  <w:i/>
                  <w:color w:val="000000" w:themeColor="text1"/>
                  <w:kern w:val="0"/>
                  <w:sz w:val="24"/>
                  <w:szCs w:val="24"/>
                  <w14:textFill>
                    <w14:solidFill>
                      <w14:schemeClr w14:val="tx1"/>
                    </w14:solidFill>
                  </w14:textFill>
                </w:rPr>
              </m:ctrlPr>
            </m:sub>
          </m:sSub>
          <m:r>
            <m:rPr/>
            <w:rPr>
              <w:rFonts w:ascii="Cambria Math" w:hAnsi="Cambria Math" w:eastAsia="宋体" w:cs="Times New Roman"/>
              <w:color w:val="000000" w:themeColor="text1"/>
              <w:kern w:val="0"/>
              <w:sz w:val="24"/>
              <w:szCs w:val="24"/>
              <w14:textFill>
                <w14:solidFill>
                  <w14:schemeClr w14:val="tx1"/>
                </w14:solidFill>
              </w14:textFill>
            </w:rPr>
            <m:t>=</m:t>
          </m:r>
          <m:func>
            <m:funcPr>
              <m:ctrlPr>
                <w:rPr>
                  <w:rFonts w:ascii="Cambria Math" w:hAnsi="Cambria Math" w:eastAsia="宋体" w:cs="Times New Roman"/>
                  <w:i/>
                  <w:color w:val="000000" w:themeColor="text1"/>
                  <w:kern w:val="0"/>
                  <w:sz w:val="24"/>
                  <w:szCs w:val="24"/>
                  <w14:textFill>
                    <w14:solidFill>
                      <w14:schemeClr w14:val="tx1"/>
                    </w14:solidFill>
                  </w14:textFill>
                </w:rPr>
              </m:ctrlPr>
            </m:funcPr>
            <m:fName>
              <m:r>
                <m:rPr/>
                <w:rPr>
                  <w:rFonts w:ascii="Cambria Math" w:hAnsi="Cambria Math" w:eastAsia="宋体" w:cs="Times New Roman"/>
                  <w:color w:val="000000" w:themeColor="text1"/>
                  <w:kern w:val="0"/>
                  <w:sz w:val="24"/>
                  <w:szCs w:val="24"/>
                  <w14:textFill>
                    <w14:solidFill>
                      <w14:schemeClr w14:val="tx1"/>
                    </w14:solidFill>
                  </w14:textFill>
                </w:rPr>
                <m:t>min</m:t>
              </m:r>
              <m:ctrlPr>
                <w:rPr>
                  <w:rFonts w:ascii="Cambria Math" w:hAnsi="Cambria Math" w:eastAsia="宋体" w:cs="Times New Roman"/>
                  <w:i/>
                  <w:color w:val="000000" w:themeColor="text1"/>
                  <w:kern w:val="0"/>
                  <w:sz w:val="24"/>
                  <w:szCs w:val="24"/>
                  <w14:textFill>
                    <w14:solidFill>
                      <w14:schemeClr w14:val="tx1"/>
                    </w14:solidFill>
                  </w14:textFill>
                </w:rPr>
              </m:ctrlPr>
            </m:fName>
            <m:e>
              <m:d>
                <m:dPr>
                  <m:begChr m:val="["/>
                  <m:endChr m:val="]"/>
                  <m:ctrlPr>
                    <w:rPr>
                      <w:rFonts w:ascii="Cambria Math" w:hAnsi="Cambria Math" w:eastAsia="宋体" w:cs="Times New Roman"/>
                      <w:i/>
                      <w:color w:val="000000" w:themeColor="text1"/>
                      <w:kern w:val="0"/>
                      <w:sz w:val="24"/>
                      <w:szCs w:val="24"/>
                      <w14:textFill>
                        <w14:solidFill>
                          <w14:schemeClr w14:val="tx1"/>
                        </w14:solidFill>
                      </w14:textFill>
                    </w:rPr>
                  </m:ctrlPr>
                </m:dPr>
                <m:e>
                  <m:f>
                    <m:fPr>
                      <m:ctrlPr>
                        <w:rPr>
                          <w:rFonts w:ascii="Cambria Math" w:hAnsi="Cambria Math" w:eastAsia="宋体" w:cs="Times New Roman"/>
                          <w:i/>
                          <w:color w:val="000000" w:themeColor="text1"/>
                          <w:kern w:val="0"/>
                          <w:sz w:val="24"/>
                          <w:szCs w:val="24"/>
                          <w14:textFill>
                            <w14:solidFill>
                              <w14:schemeClr w14:val="tx1"/>
                            </w14:solidFill>
                          </w14:textFill>
                        </w:rPr>
                      </m:ctrlPr>
                    </m:fPr>
                    <m:num>
                      <m:r>
                        <m:rPr/>
                        <w:rPr>
                          <w:rFonts w:ascii="Cambria Math" w:hAnsi="Cambria Math" w:eastAsia="宋体" w:cs="Times New Roman"/>
                          <w:color w:val="000000" w:themeColor="text1"/>
                          <w:kern w:val="0"/>
                          <w:sz w:val="24"/>
                          <w:szCs w:val="24"/>
                          <w14:textFill>
                            <w14:solidFill>
                              <w14:schemeClr w14:val="tx1"/>
                            </w14:solidFill>
                          </w14:textFill>
                        </w:rPr>
                        <m:t>ρk</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ω</m:t>
                      </m:r>
                      <m:ctrlPr>
                        <w:rPr>
                          <w:rFonts w:ascii="Cambria Math" w:hAnsi="Cambria Math" w:eastAsia="宋体" w:cs="Times New Roman"/>
                          <w:i/>
                          <w:color w:val="000000" w:themeColor="text1"/>
                          <w:kern w:val="0"/>
                          <w:sz w:val="24"/>
                          <w:szCs w:val="24"/>
                          <w14:textFill>
                            <w14:solidFill>
                              <w14:schemeClr w14:val="tx1"/>
                            </w14:solidFill>
                          </w14:textFill>
                        </w:rPr>
                      </m:ctrlPr>
                    </m:den>
                  </m:f>
                  <m:r>
                    <m:rPr/>
                    <w:rPr>
                      <w:rFonts w:ascii="Cambria Math" w:hAnsi="Cambria Math" w:eastAsia="宋体" w:cs="Times New Roman"/>
                      <w:color w:val="000000" w:themeColor="text1"/>
                      <w:kern w:val="0"/>
                      <w:sz w:val="24"/>
                      <w:szCs w:val="24"/>
                      <w14:textFill>
                        <w14:solidFill>
                          <w14:schemeClr w14:val="tx1"/>
                        </w14:solidFill>
                      </w14:textFill>
                    </w:rPr>
                    <m:t>,</m:t>
                  </m:r>
                  <m:f>
                    <m:fPr>
                      <m:ctrlPr>
                        <w:rPr>
                          <w:rFonts w:ascii="Cambria Math" w:hAnsi="Cambria Math" w:eastAsia="宋体" w:cs="Times New Roman"/>
                          <w:i/>
                          <w:color w:val="000000" w:themeColor="text1"/>
                          <w:kern w:val="0"/>
                          <w:sz w:val="24"/>
                          <w:szCs w:val="24"/>
                          <w14:textFill>
                            <w14:solidFill>
                              <w14:schemeClr w14:val="tx1"/>
                            </w14:solidFill>
                          </w14:textFill>
                        </w:rPr>
                      </m:ctrlPr>
                    </m:fPr>
                    <m:num>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a</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1</m:t>
                          </m:r>
                          <m:ctrlPr>
                            <w:rPr>
                              <w:rFonts w:ascii="Cambria Math" w:hAnsi="Cambria Math" w:eastAsia="宋体" w:cs="Times New Roman"/>
                              <w:i/>
                              <w:color w:val="000000" w:themeColor="text1"/>
                              <w:kern w:val="0"/>
                              <w:sz w:val="24"/>
                              <w:szCs w:val="24"/>
                              <w14:textFill>
                                <w14:solidFill>
                                  <w14:schemeClr w14:val="tx1"/>
                                </w14:solidFill>
                              </w14:textFill>
                            </w:rPr>
                          </m:ctrlPr>
                        </m:sub>
                      </m:sSub>
                      <m:r>
                        <m:rPr/>
                        <w:rPr>
                          <w:rFonts w:ascii="Cambria Math" w:hAnsi="Cambria Math" w:eastAsia="宋体" w:cs="Times New Roman"/>
                          <w:color w:val="000000" w:themeColor="text1"/>
                          <w:kern w:val="0"/>
                          <w:sz w:val="24"/>
                          <w:szCs w:val="24"/>
                          <w14:textFill>
                            <w14:solidFill>
                              <w14:schemeClr w14:val="tx1"/>
                            </w14:solidFill>
                          </w14:textFill>
                        </w:rPr>
                        <m:t>ρk</m:t>
                      </m:r>
                      <m:ctrlPr>
                        <w:rPr>
                          <w:rFonts w:ascii="Cambria Math" w:hAnsi="Cambria Math" w:eastAsia="宋体" w:cs="Times New Roman"/>
                          <w:i/>
                          <w:color w:val="000000" w:themeColor="text1"/>
                          <w:kern w:val="0"/>
                          <w:sz w:val="24"/>
                          <w:szCs w:val="24"/>
                          <w14:textFill>
                            <w14:solidFill>
                              <w14:schemeClr w14:val="tx1"/>
                            </w14:solidFill>
                          </w14:textFill>
                        </w:rPr>
                      </m:ctrlPr>
                    </m:num>
                    <m:den>
                      <m:r>
                        <m:rPr/>
                        <w:rPr>
                          <w:rFonts w:ascii="Cambria Math" w:hAnsi="Cambria Math" w:eastAsia="宋体" w:cs="Times New Roman"/>
                          <w:color w:val="000000" w:themeColor="text1"/>
                          <w:kern w:val="0"/>
                          <w:sz w:val="24"/>
                          <w:szCs w:val="24"/>
                          <w14:textFill>
                            <w14:solidFill>
                              <w14:schemeClr w14:val="tx1"/>
                            </w14:solidFill>
                          </w14:textFill>
                        </w:rPr>
                        <m:t>Ω</m:t>
                      </m:r>
                      <m:sSub>
                        <m:sSubPr>
                          <m:ctrlPr>
                            <w:rPr>
                              <w:rFonts w:ascii="Cambria Math" w:hAnsi="Cambria Math" w:eastAsia="宋体" w:cs="Times New Roman"/>
                              <w:i/>
                              <w:color w:val="000000" w:themeColor="text1"/>
                              <w:kern w:val="0"/>
                              <w:sz w:val="24"/>
                              <w:szCs w:val="24"/>
                              <w14:textFill>
                                <w14:solidFill>
                                  <w14:schemeClr w14:val="tx1"/>
                                </w14:solidFill>
                              </w14:textFill>
                            </w:rPr>
                          </m:ctrlPr>
                        </m:sSubPr>
                        <m:e>
                          <m:r>
                            <m:rPr/>
                            <w:rPr>
                              <w:rFonts w:ascii="Cambria Math" w:hAnsi="Cambria Math" w:eastAsia="宋体" w:cs="Times New Roman"/>
                              <w:color w:val="000000" w:themeColor="text1"/>
                              <w:kern w:val="0"/>
                              <w:sz w:val="24"/>
                              <w:szCs w:val="24"/>
                              <w14:textFill>
                                <w14:solidFill>
                                  <w14:schemeClr w14:val="tx1"/>
                                </w14:solidFill>
                              </w14:textFill>
                            </w:rPr>
                            <m:t>F</m:t>
                          </m:r>
                          <m:ctrlPr>
                            <w:rPr>
                              <w:rFonts w:ascii="Cambria Math" w:hAnsi="Cambria Math" w:eastAsia="宋体" w:cs="Times New Roman"/>
                              <w:i/>
                              <w:color w:val="000000" w:themeColor="text1"/>
                              <w:kern w:val="0"/>
                              <w:sz w:val="24"/>
                              <w:szCs w:val="24"/>
                              <w14:textFill>
                                <w14:solidFill>
                                  <w14:schemeClr w14:val="tx1"/>
                                </w14:solidFill>
                              </w14:textFill>
                            </w:rPr>
                          </m:ctrlPr>
                        </m:e>
                        <m:sub>
                          <m:r>
                            <m:rPr/>
                            <w:rPr>
                              <w:rFonts w:ascii="Cambria Math" w:hAnsi="Cambria Math" w:eastAsia="宋体" w:cs="Times New Roman"/>
                              <w:color w:val="000000" w:themeColor="text1"/>
                              <w:kern w:val="0"/>
                              <w:sz w:val="24"/>
                              <w:szCs w:val="24"/>
                              <w14:textFill>
                                <w14:solidFill>
                                  <w14:schemeClr w14:val="tx1"/>
                                </w14:solidFill>
                              </w14:textFill>
                            </w:rPr>
                            <m:t>2</m:t>
                          </m:r>
                          <m:ctrlPr>
                            <w:rPr>
                              <w:rFonts w:ascii="Cambria Math" w:hAnsi="Cambria Math" w:eastAsia="宋体" w:cs="Times New Roman"/>
                              <w:i/>
                              <w:color w:val="000000" w:themeColor="text1"/>
                              <w:kern w:val="0"/>
                              <w:sz w:val="24"/>
                              <w:szCs w:val="24"/>
                              <w14:textFill>
                                <w14:solidFill>
                                  <w14:schemeClr w14:val="tx1"/>
                                </w14:solidFill>
                              </w14:textFill>
                            </w:rPr>
                          </m:ctrlPr>
                        </m:sub>
                      </m:sSub>
                      <m:ctrlPr>
                        <w:rPr>
                          <w:rFonts w:ascii="Cambria Math" w:hAnsi="Cambria Math" w:eastAsia="宋体" w:cs="Times New Roman"/>
                          <w:i/>
                          <w:color w:val="000000" w:themeColor="text1"/>
                          <w:kern w:val="0"/>
                          <w:sz w:val="24"/>
                          <w:szCs w:val="24"/>
                          <w14:textFill>
                            <w14:solidFill>
                              <w14:schemeClr w14:val="tx1"/>
                            </w14:solidFill>
                          </w14:textFill>
                        </w:rPr>
                      </m:ctrlPr>
                    </m:den>
                  </m:f>
                  <m:ctrlPr>
                    <w:rPr>
                      <w:rFonts w:ascii="Cambria Math" w:hAnsi="Cambria Math" w:eastAsia="宋体" w:cs="Times New Roman"/>
                      <w:i/>
                      <w:color w:val="000000" w:themeColor="text1"/>
                      <w:kern w:val="0"/>
                      <w:sz w:val="24"/>
                      <w:szCs w:val="24"/>
                      <w14:textFill>
                        <w14:solidFill>
                          <w14:schemeClr w14:val="tx1"/>
                        </w14:solidFill>
                      </w14:textFill>
                    </w:rPr>
                  </m:ctrlPr>
                </m:e>
              </m:d>
              <m:ctrlPr>
                <w:rPr>
                  <w:rFonts w:ascii="Cambria Math" w:hAnsi="Cambria Math" w:eastAsia="宋体" w:cs="Times New Roman"/>
                  <w:i/>
                  <w:color w:val="000000" w:themeColor="text1"/>
                  <w:kern w:val="0"/>
                  <w:sz w:val="24"/>
                  <w:szCs w:val="24"/>
                  <w14:textFill>
                    <w14:solidFill>
                      <w14:schemeClr w14:val="tx1"/>
                    </w14:solidFill>
                  </w14:textFill>
                </w:rPr>
              </m:ctrlPr>
            </m:e>
          </m:func>
        </m:oMath>
      </m:oMathPara>
    </w:p>
    <w:p w14:paraId="60890734">
      <w:pPr>
        <w:pStyle w:val="35"/>
        <w:pageBreakBefore w:val="0"/>
        <w:widowControl w:val="0"/>
        <w:kinsoku/>
        <w:wordWrap/>
        <w:overflowPunct/>
        <w:topLinePunct w:val="0"/>
        <w:autoSpaceDE/>
        <w:autoSpaceDN/>
        <w:bidi w:val="0"/>
        <w:snapToGrid/>
        <w:spacing w:before="0" w:beforeLines="0" w:beforeAutospacing="0" w:after="0" w:afterAutospacing="0" w:line="400" w:lineRule="atLeast"/>
        <w:ind w:left="0" w:leftChars="0" w:right="0" w:rightChars="0" w:firstLine="482" w:firstLineChars="0"/>
        <w:jc w:val="both"/>
        <w:rPr>
          <w:rFonts w:hint="default" w:ascii="Times New Roman" w:hAnsi="Times New Roman" w:eastAsia="宋体" w:cs="Times New Roman"/>
          <w:sz w:val="24"/>
        </w:rPr>
      </w:pPr>
      <w:r>
        <w:rPr>
          <w:rFonts w:hint="default" w:ascii="Times New Roman" w:hAnsi="Times New Roman" w:eastAsia="宋体" w:cs="Times New Roman"/>
          <w:sz w:val="24"/>
        </w:rPr>
        <w:t>模型的常数包括</w:t>
      </w:r>
    </w:p>
    <w:p w14:paraId="4F396E36">
      <w:pPr>
        <w:pStyle w:val="35"/>
        <w:pageBreakBefore w:val="0"/>
        <w:widowControl w:val="0"/>
        <w:kinsoku/>
        <w:wordWrap/>
        <w:overflowPunct/>
        <w:topLinePunct w:val="0"/>
        <w:autoSpaceDE/>
        <w:autoSpaceDN/>
        <w:bidi w:val="0"/>
        <w:snapToGrid/>
        <w:spacing w:before="0" w:beforeLines="0" w:beforeAutospacing="0" w:after="0" w:afterAutospacing="0" w:line="400" w:lineRule="atLeast"/>
        <w:ind w:left="0" w:leftChars="0" w:right="0" w:rightChars="0" w:firstLine="482" w:firstLineChars="0"/>
        <w:jc w:val="both"/>
        <w:rPr>
          <w:rFonts w:hint="default" w:ascii="Times New Roman" w:hAnsi="Times New Roman" w:eastAsia="宋体" w:cs="Times New Roman"/>
          <w:sz w:val="24"/>
        </w:rPr>
      </w:pPr>
      <m:oMathPara>
        <m:oMath>
          <m:r>
            <m:rPr/>
            <w:rPr>
              <w:rFonts w:hint="default" w:ascii="Cambria Math" w:hAnsi="Cambria Math" w:cs="Times New Roman"/>
              <w:color w:val="000000" w:themeColor="text1"/>
              <w14:textFill>
                <w14:solidFill>
                  <w14:schemeClr w14:val="tx1"/>
                </w14:solidFill>
              </w14:textFill>
            </w:rPr>
            <m:t>κ=0.41</m:t>
          </m:r>
          <m:m>
            <m:mPr>
              <m:mcs>
                <m:mc>
                  <m:mcPr>
                    <m:count m:val="2"/>
                    <m:mcJc m:val="center"/>
                  </m:mcPr>
                </m:mc>
              </m:mcs>
              <m:ctrlPr>
                <w:rPr>
                  <w:rFonts w:hint="default" w:ascii="Cambria Math" w:hAnsi="Cambria Math" w:cs="Times New Roman"/>
                  <w:i/>
                  <w:color w:val="000000" w:themeColor="text1"/>
                  <w14:textFill>
                    <w14:solidFill>
                      <w14:schemeClr w14:val="tx1"/>
                    </w14:solidFill>
                  </w14:textFill>
                </w:rPr>
              </m:ctrlPr>
            </m:mPr>
            <m:mr>
              <m:e>
                <m:r>
                  <m:rPr/>
                  <w:rPr>
                    <w:rFonts w:hint="default" w:ascii="Cambria Math" w:hAnsi="Cambria Math" w:cs="Times New Roman"/>
                    <w:color w:val="000000" w:themeColor="text1"/>
                    <w:lang w:val="en-US" w:eastAsia="zh-CN"/>
                    <w14:textFill>
                      <w14:solidFill>
                        <w14:schemeClr w14:val="tx1"/>
                      </w14:solidFill>
                    </w14:textFill>
                  </w:rPr>
                  <m:t xml:space="preserve"> </m:t>
                </m:r>
                <m:ctrlPr>
                  <w:rPr>
                    <w:rFonts w:hint="default" w:ascii="Cambria Math" w:hAnsi="Cambria Math" w:cs="Times New Roman"/>
                    <w:i/>
                    <w:color w:val="000000" w:themeColor="text1"/>
                    <w14:textFill>
                      <w14:solidFill>
                        <w14:schemeClr w14:val="tx1"/>
                      </w14:solidFill>
                    </w14:textFill>
                  </w:rPr>
                </m:ctrlPr>
              </m:e>
              <m:e>
                <m:r>
                  <m:rPr/>
                  <w:rPr>
                    <w:rFonts w:hint="default" w:ascii="Cambria Math" w:hAnsi="Cambria Math" w:cs="Times New Roman"/>
                    <w:color w:val="000000" w:themeColor="text1"/>
                    <w:lang w:val="en-US" w:eastAsia="zh-CN"/>
                    <w14:textFill>
                      <w14:solidFill>
                        <w14:schemeClr w14:val="tx1"/>
                      </w14:solidFill>
                    </w14:textFill>
                  </w:rPr>
                  <m:t xml:space="preserve"> </m:t>
                </m:r>
                <m:ctrlPr>
                  <w:rPr>
                    <w:rFonts w:hint="default" w:ascii="Cambria Math" w:hAnsi="Cambria Math" w:cs="Times New Roman"/>
                    <w:i/>
                    <w:color w:val="000000" w:themeColor="text1"/>
                    <w14:textFill>
                      <w14:solidFill>
                        <w14:schemeClr w14:val="tx1"/>
                      </w14:solidFill>
                    </w14:textFill>
                  </w:rPr>
                </m:ctrlPr>
              </m:e>
            </m:mr>
          </m:m>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a</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=0.31</m:t>
          </m:r>
          <m:m>
            <m:mPr>
              <m:mcs>
                <m:mc>
                  <m:mcPr>
                    <m:count m:val="2"/>
                    <m:mcJc m:val="center"/>
                  </m:mcPr>
                </m:mc>
              </m:mcs>
              <m:ctrlPr>
                <w:rPr>
                  <w:rFonts w:hint="default" w:ascii="Cambria Math" w:hAnsi="Cambria Math" w:cs="Times New Roman"/>
                  <w:i/>
                  <w:color w:val="000000" w:themeColor="text1"/>
                  <w14:textFill>
                    <w14:solidFill>
                      <w14:schemeClr w14:val="tx1"/>
                    </w14:solidFill>
                  </w14:textFill>
                </w:rPr>
              </m:ctrlPr>
            </m:mPr>
            <m:mr>
              <m:e>
                <m:r>
                  <m:rPr/>
                  <w:rPr>
                    <w:rFonts w:hint="default" w:ascii="Cambria Math" w:hAnsi="Cambria Math" w:cs="Times New Roman"/>
                    <w:color w:val="000000" w:themeColor="text1"/>
                    <w:lang w:val="en-US" w:eastAsia="zh-CN"/>
                    <w14:textFill>
                      <w14:solidFill>
                        <w14:schemeClr w14:val="tx1"/>
                      </w14:solidFill>
                    </w14:textFill>
                  </w:rPr>
                  <m:t xml:space="preserve"> </m:t>
                </m:r>
                <m:ctrlPr>
                  <w:rPr>
                    <w:rFonts w:hint="default" w:ascii="Cambria Math" w:hAnsi="Cambria Math" w:cs="Times New Roman"/>
                    <w:i/>
                    <w:color w:val="000000" w:themeColor="text1"/>
                    <w14:textFill>
                      <w14:solidFill>
                        <w14:schemeClr w14:val="tx1"/>
                      </w14:solidFill>
                    </w14:textFill>
                  </w:rPr>
                </m:ctrlPr>
              </m:e>
              <m:e>
                <m:r>
                  <m:rPr/>
                  <w:rPr>
                    <w:rFonts w:hint="default" w:ascii="Cambria Math" w:hAnsi="Cambria Math" w:cs="Times New Roman"/>
                    <w:color w:val="000000" w:themeColor="text1"/>
                    <w:lang w:val="en-US" w:eastAsia="zh-CN"/>
                    <w14:textFill>
                      <w14:solidFill>
                        <w14:schemeClr w14:val="tx1"/>
                      </w14:solidFill>
                    </w14:textFill>
                  </w:rPr>
                  <m:t xml:space="preserve"> </m:t>
                </m:r>
                <m:ctrlPr>
                  <w:rPr>
                    <w:rFonts w:hint="default" w:ascii="Cambria Math" w:hAnsi="Cambria Math" w:cs="Times New Roman"/>
                    <w:i/>
                    <w:color w:val="000000" w:themeColor="text1"/>
                    <w14:textFill>
                      <w14:solidFill>
                        <w14:schemeClr w14:val="tx1"/>
                      </w14:solidFill>
                    </w14:textFill>
                  </w:rPr>
                </m:ctrlPr>
              </m:e>
            </m:mr>
          </m:m>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β</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sup>
          </m:sSup>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C</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μ</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=0.09</m:t>
          </m:r>
        </m:oMath>
      </m:oMathPara>
    </w:p>
    <w:p w14:paraId="0CFBD199">
      <w:pPr>
        <w:pStyle w:val="35"/>
        <w:pageBreakBefore w:val="0"/>
        <w:widowControl w:val="0"/>
        <w:kinsoku/>
        <w:wordWrap/>
        <w:overflowPunct/>
        <w:topLinePunct w:val="0"/>
        <w:autoSpaceDE/>
        <w:autoSpaceDN/>
        <w:bidi w:val="0"/>
        <w:snapToGrid/>
        <w:spacing w:before="0" w:beforeLines="0" w:beforeAutospacing="0" w:after="0" w:afterAutospacing="0" w:line="400" w:lineRule="atLeast"/>
        <w:ind w:left="0" w:leftChars="0" w:right="0" w:rightChars="0" w:firstLine="482" w:firstLineChars="0"/>
        <w:jc w:val="both"/>
        <w:rPr>
          <w:rFonts w:hint="default" w:ascii="Times New Roman" w:hAnsi="Times New Roman" w:eastAsia="宋体" w:cs="Times New Roman"/>
          <w:sz w:val="24"/>
        </w:rPr>
      </w:pPr>
      <w:r>
        <w:rPr>
          <w:rFonts w:hint="default" w:ascii="Times New Roman" w:hAnsi="Times New Roman" w:eastAsia="宋体" w:cs="Times New Roman"/>
          <w:sz w:val="24"/>
        </w:rPr>
        <w:t>混合参数由</w:t>
      </w:r>
      <m:oMath>
        <m:r>
          <m:rPr/>
          <w:rPr>
            <w:rFonts w:hint="default" w:ascii="Cambria Math" w:hAnsi="Cambria Math" w:eastAsia="宋体" w:cs="Times New Roman"/>
            <w:sz w:val="24"/>
          </w:rPr>
          <m:t>φ=</m:t>
        </m:r>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F</m:t>
            </m:r>
            <m:ctrlPr>
              <w:rPr>
                <w:rFonts w:hint="default" w:ascii="Cambria Math" w:hAnsi="Cambria Math" w:eastAsia="宋体" w:cs="Times New Roman"/>
                <w:i/>
                <w:sz w:val="24"/>
              </w:rPr>
            </m:ctrlPr>
          </m:e>
          <m:sub>
            <m:r>
              <m:rPr/>
              <w:rPr>
                <w:rFonts w:hint="default" w:ascii="Cambria Math" w:hAnsi="Cambria Math" w:eastAsia="宋体" w:cs="Times New Roman"/>
                <w:sz w:val="24"/>
              </w:rPr>
              <m:t>1</m:t>
            </m:r>
            <m:ctrlPr>
              <w:rPr>
                <w:rFonts w:hint="default" w:ascii="Cambria Math" w:hAnsi="Cambria Math" w:eastAsia="宋体" w:cs="Times New Roman"/>
                <w:i/>
                <w:sz w:val="24"/>
              </w:rPr>
            </m:ctrlPr>
          </m:sub>
        </m:sSub>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φ</m:t>
            </m:r>
            <m:ctrlPr>
              <w:rPr>
                <w:rFonts w:hint="default" w:ascii="Cambria Math" w:hAnsi="Cambria Math" w:eastAsia="宋体" w:cs="Times New Roman"/>
                <w:i/>
                <w:sz w:val="24"/>
              </w:rPr>
            </m:ctrlPr>
          </m:e>
          <m:sub>
            <m:r>
              <m:rPr/>
              <w:rPr>
                <w:rFonts w:hint="default" w:ascii="Cambria Math" w:hAnsi="Cambria Math" w:eastAsia="宋体" w:cs="Times New Roman"/>
                <w:sz w:val="24"/>
              </w:rPr>
              <m:t>1</m:t>
            </m:r>
            <m:ctrlPr>
              <w:rPr>
                <w:rFonts w:hint="default" w:ascii="Cambria Math" w:hAnsi="Cambria Math" w:eastAsia="宋体" w:cs="Times New Roman"/>
                <w:i/>
                <w:sz w:val="24"/>
              </w:rPr>
            </m:ctrlPr>
          </m:sub>
        </m:sSub>
        <m:r>
          <m:rPr/>
          <w:rPr>
            <w:rFonts w:hint="default" w:ascii="Cambria Math" w:hAnsi="Cambria Math" w:eastAsia="宋体" w:cs="Times New Roman"/>
            <w:sz w:val="24"/>
          </w:rPr>
          <m:t>+(1−</m:t>
        </m:r>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F</m:t>
            </m:r>
            <m:ctrlPr>
              <w:rPr>
                <w:rFonts w:hint="default" w:ascii="Cambria Math" w:hAnsi="Cambria Math" w:eastAsia="宋体" w:cs="Times New Roman"/>
                <w:i/>
                <w:sz w:val="24"/>
              </w:rPr>
            </m:ctrlPr>
          </m:e>
          <m:sub>
            <m:r>
              <m:rPr/>
              <w:rPr>
                <w:rFonts w:hint="default" w:ascii="Cambria Math" w:hAnsi="Cambria Math" w:eastAsia="宋体" w:cs="Times New Roman"/>
                <w:sz w:val="24"/>
              </w:rPr>
              <m:t>1</m:t>
            </m:r>
            <m:ctrlPr>
              <w:rPr>
                <w:rFonts w:hint="default" w:ascii="Cambria Math" w:hAnsi="Cambria Math" w:eastAsia="宋体" w:cs="Times New Roman"/>
                <w:i/>
                <w:sz w:val="24"/>
              </w:rPr>
            </m:ctrlPr>
          </m:sub>
        </m:sSub>
        <m:r>
          <m:rPr/>
          <w:rPr>
            <w:rFonts w:hint="default" w:ascii="Cambria Math" w:hAnsi="Cambria Math" w:eastAsia="宋体" w:cs="Times New Roman"/>
            <w:sz w:val="24"/>
          </w:rPr>
          <m:t>)</m:t>
        </m:r>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φ</m:t>
            </m:r>
            <m:ctrlPr>
              <w:rPr>
                <w:rFonts w:hint="default" w:ascii="Cambria Math" w:hAnsi="Cambria Math" w:eastAsia="宋体" w:cs="Times New Roman"/>
                <w:i/>
                <w:sz w:val="24"/>
              </w:rPr>
            </m:ctrlPr>
          </m:e>
          <m:sub>
            <m:r>
              <m:rPr/>
              <w:rPr>
                <w:rFonts w:hint="default" w:ascii="Cambria Math" w:hAnsi="Cambria Math" w:eastAsia="宋体" w:cs="Times New Roman"/>
                <w:sz w:val="24"/>
              </w:rPr>
              <m:t>2</m:t>
            </m:r>
            <m:ctrlPr>
              <w:rPr>
                <w:rFonts w:hint="default" w:ascii="Cambria Math" w:hAnsi="Cambria Math" w:eastAsia="宋体" w:cs="Times New Roman"/>
                <w:i/>
                <w:sz w:val="24"/>
              </w:rPr>
            </m:ctrlPr>
          </m:sub>
        </m:sSub>
      </m:oMath>
      <w:r>
        <w:rPr>
          <w:rFonts w:hint="default" w:ascii="Times New Roman" w:hAnsi="Times New Roman" w:eastAsia="宋体" w:cs="Times New Roman"/>
          <w:sz w:val="24"/>
        </w:rPr>
        <w:t>被计算，这里的标志</w:t>
      </w:r>
      <m:oMath>
        <m:r>
          <m:rPr/>
          <w:rPr>
            <w:rFonts w:hint="default" w:ascii="Cambria Math" w:hAnsi="Cambria Math" w:eastAsia="宋体" w:cs="Times New Roman"/>
            <w:sz w:val="24"/>
          </w:rPr>
          <m:t>φ</m:t>
        </m:r>
      </m:oMath>
      <w:r>
        <w:rPr>
          <w:rFonts w:hint="default" w:ascii="Times New Roman" w:hAnsi="Times New Roman" w:eastAsia="宋体" w:cs="Times New Roman"/>
          <w:sz w:val="24"/>
        </w:rPr>
        <w:t>表示常数</w:t>
      </w:r>
    </w:p>
    <w:p w14:paraId="7798D136">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14:textFill>
            <w14:solidFill>
              <w14:schemeClr w14:val="tx1"/>
            </w14:solidFill>
          </w14:textFill>
        </w:rPr>
      </w:pPr>
      <m:oMathPara>
        <m:oMath>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β</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C</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μ</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κ</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p>
              </m:sSup>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i/>
                      <w:color w:val="000000" w:themeColor="text1"/>
                      <w14:textFill>
                        <w14:solidFill>
                          <w14:schemeClr w14:val="tx1"/>
                        </w14:solidFill>
                      </w14:textFill>
                    </w:rPr>
                  </m:ctrlPr>
                </m:e>
                <m:sub>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sub>
              </m:sSub>
              <m:rad>
                <m:radPr>
                  <m:degHide m:val="1"/>
                  <m:ctrlPr>
                    <w:rPr>
                      <w:rFonts w:hint="default" w:ascii="Cambria Math" w:hAnsi="Cambria Math" w:cs="Times New Roman"/>
                      <w:i/>
                      <w:color w:val="000000" w:themeColor="text1"/>
                      <w14:textFill>
                        <w14:solidFill>
                          <w14:schemeClr w14:val="tx1"/>
                        </w14:solidFill>
                      </w14:textFill>
                    </w:rPr>
                  </m:ctrlPr>
                </m:radPr>
                <m:deg>
                  <m:ctrlPr>
                    <w:rPr>
                      <w:rFonts w:hint="default" w:ascii="Cambria Math" w:hAnsi="Cambria Math" w:cs="Times New Roman"/>
                      <w:i/>
                      <w:color w:val="000000" w:themeColor="text1"/>
                      <w14:textFill>
                        <w14:solidFill>
                          <w14:schemeClr w14:val="tx1"/>
                        </w14:solidFill>
                      </w14:textFill>
                    </w:rPr>
                  </m:ctrlPr>
                </m:deg>
                <m:e>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C</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μ</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e>
              </m:rad>
              <m:ctrlPr>
                <w:rPr>
                  <w:rFonts w:hint="default" w:ascii="Cambria Math" w:hAnsi="Cambria Math" w:cs="Times New Roman"/>
                  <w:i/>
                  <w:color w:val="000000" w:themeColor="text1"/>
                  <w14:textFill>
                    <w14:solidFill>
                      <w14:schemeClr w14:val="tx1"/>
                    </w14:solidFill>
                  </w14:textFill>
                </w:rPr>
              </m:ctrlPr>
            </m:den>
          </m:f>
          <m:r>
            <m:rPr>
              <m:nor/>
              <m:sty m:val="p"/>
            </m:rPr>
            <w:rPr>
              <w:rFonts w:hint="default" w:ascii="Cambria Math" w:hAnsi="Cambria Math" w:cs="Times New Roman"/>
              <w:b w:val="0"/>
              <w:i w:val="0"/>
              <w:color w:val="000000" w:themeColor="text1"/>
              <w14:textFill>
                <w14:solidFill>
                  <w14:schemeClr w14:val="tx1"/>
                </w14:solidFill>
              </w14:textFill>
            </w:rPr>
            <m:t xml:space="preserve">                    </m:t>
          </m:r>
          <m:sSub>
            <m:sSubPr>
              <m:ctrlPr>
                <w:rPr>
                  <w:rFonts w:hint="default" w:ascii="Cambria Math" w:hAnsi="Cambria Math" w:cs="Times New Roman"/>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β</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C</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μ</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κ</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p>
              </m:sSup>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i/>
                      <w:color w:val="000000" w:themeColor="text1"/>
                      <w14:textFill>
                        <w14:solidFill>
                          <w14:schemeClr w14:val="tx1"/>
                        </w14:solidFill>
                      </w14:textFill>
                    </w:rPr>
                  </m:ctrlPr>
                </m:e>
                <m:sub>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sub>
              </m:sSub>
              <m:rad>
                <m:radPr>
                  <m:degHide m:val="1"/>
                  <m:ctrlPr>
                    <w:rPr>
                      <w:rFonts w:hint="default" w:ascii="Cambria Math" w:hAnsi="Cambria Math" w:cs="Times New Roman"/>
                      <w:i/>
                      <w:color w:val="000000" w:themeColor="text1"/>
                      <w14:textFill>
                        <w14:solidFill>
                          <w14:schemeClr w14:val="tx1"/>
                        </w14:solidFill>
                      </w14:textFill>
                    </w:rPr>
                  </m:ctrlPr>
                </m:radPr>
                <m:deg>
                  <m:ctrlPr>
                    <w:rPr>
                      <w:rFonts w:hint="default" w:ascii="Cambria Math" w:hAnsi="Cambria Math" w:cs="Times New Roman"/>
                      <w:i/>
                      <w:color w:val="000000" w:themeColor="text1"/>
                      <w14:textFill>
                        <w14:solidFill>
                          <w14:schemeClr w14:val="tx1"/>
                        </w14:solidFill>
                      </w14:textFill>
                    </w:rPr>
                  </m:ctrlPr>
                </m:deg>
                <m:e>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C</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μ</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e>
              </m:rad>
              <m:ctrlPr>
                <w:rPr>
                  <w:rFonts w:hint="default" w:ascii="Cambria Math" w:hAnsi="Cambria Math" w:cs="Times New Roman"/>
                  <w:i/>
                  <w:color w:val="000000" w:themeColor="text1"/>
                  <w14:textFill>
                    <w14:solidFill>
                      <w14:schemeClr w14:val="tx1"/>
                    </w14:solidFill>
                  </w14:textFill>
                </w:rPr>
              </m:ctrlPr>
            </m:den>
          </m:f>
        </m:oMath>
      </m:oMathPara>
    </w:p>
    <w:p w14:paraId="44A2315B">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14:textFill>
            <w14:solidFill>
              <w14:schemeClr w14:val="tx1"/>
            </w14:solidFill>
          </w14:textFill>
        </w:rPr>
      </w:pPr>
      <m:oMathPara>
        <m:oMath>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i/>
                  <w:color w:val="000000" w:themeColor="text1"/>
                  <w14:textFill>
                    <w14:solidFill>
                      <w14:schemeClr w14:val="tx1"/>
                    </w14:solidFill>
                  </w14:textFill>
                </w:rPr>
              </m:ctrlPr>
            </m:e>
            <m:sub>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k</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=1/0.85</m:t>
          </m:r>
          <m:r>
            <m:rPr>
              <m:nor/>
              <m:sty m:val="p"/>
            </m:rPr>
            <w:rPr>
              <w:rFonts w:hint="default" w:ascii="Cambria Math" w:hAnsi="Cambria Math" w:cs="Times New Roman"/>
              <w:b w:val="0"/>
              <w:i w:val="0"/>
              <w:color w:val="000000" w:themeColor="text1"/>
              <w14:textFill>
                <w14:solidFill>
                  <w14:schemeClr w14:val="tx1"/>
                </w14:solidFill>
              </w14:textFill>
            </w:rPr>
            <m:t xml:space="preserve">                              </m:t>
          </m:r>
          <m:sSub>
            <m:sSubPr>
              <m:ctrlPr>
                <w:rPr>
                  <w:rFonts w:hint="default" w:ascii="Cambria Math" w:hAnsi="Cambria Math" w:cs="Times New Roman"/>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color w:val="000000" w:themeColor="text1"/>
                  <w14:textFill>
                    <w14:solidFill>
                      <w14:schemeClr w14:val="tx1"/>
                    </w14:solidFill>
                  </w14:textFill>
                </w:rPr>
              </m:ctrlPr>
            </m:e>
            <m:sub>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k</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=1.0</m:t>
          </m:r>
        </m:oMath>
      </m:oMathPara>
    </w:p>
    <w:p w14:paraId="47A11D1F">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14:textFill>
            <w14:solidFill>
              <w14:schemeClr w14:val="tx1"/>
            </w14:solidFill>
          </w14:textFill>
        </w:rPr>
      </w:pPr>
      <m:oMathPara>
        <m:oMath>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β</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=0.075</m:t>
          </m:r>
          <m:r>
            <m:rPr>
              <m:nor/>
              <m:sty m:val="p"/>
            </m:rPr>
            <w:rPr>
              <w:rFonts w:hint="default" w:ascii="Cambria Math" w:hAnsi="Cambria Math" w:cs="Times New Roman"/>
              <w:b w:val="0"/>
              <w:i w:val="0"/>
              <w:color w:val="000000" w:themeColor="text1"/>
              <w14:textFill>
                <w14:solidFill>
                  <w14:schemeClr w14:val="tx1"/>
                </w14:solidFill>
              </w14:textFill>
            </w:rPr>
            <m:t xml:space="preserve">                                </m:t>
          </m:r>
          <m:sSub>
            <m:sSubPr>
              <m:ctrlPr>
                <w:rPr>
                  <w:rFonts w:hint="default" w:ascii="Cambria Math" w:hAnsi="Cambria Math" w:cs="Times New Roman"/>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β</m:t>
              </m:r>
              <m:ctrlPr>
                <w:rPr>
                  <w:rFonts w:hint="default" w:ascii="Cambria Math" w:hAnsi="Cambria Math" w:cs="Times New Roman"/>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=0.0828</m:t>
          </m:r>
        </m:oMath>
      </m:oMathPara>
    </w:p>
    <w:p w14:paraId="62805CA8">
      <w:pPr>
        <w:pStyle w:val="35"/>
        <w:pageBreakBefore w:val="0"/>
        <w:widowControl w:val="0"/>
        <w:kinsoku/>
        <w:wordWrap/>
        <w:overflowPunct/>
        <w:topLinePunct w:val="0"/>
        <w:autoSpaceDE/>
        <w:autoSpaceDN/>
        <w:bidi w:val="0"/>
        <w:snapToGrid/>
        <w:spacing w:before="0" w:beforeLines="0" w:beforeAutospacing="0" w:after="0" w:afterAutospacing="0" w:line="400" w:lineRule="atLeast"/>
        <w:ind w:left="0" w:leftChars="0" w:right="0" w:rightChars="0" w:firstLine="482" w:firstLineChars="0"/>
        <w:jc w:val="both"/>
        <w:rPr>
          <w:rFonts w:hint="default" w:ascii="Times New Roman" w:hAnsi="Times New Roman" w:eastAsia="宋体" w:cs="Times New Roman"/>
          <w:sz w:val="24"/>
        </w:rPr>
      </w:pPr>
      <m:oMathPara>
        <m:oMath>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i/>
                  <w:color w:val="000000" w:themeColor="text1"/>
                  <w14:textFill>
                    <w14:solidFill>
                      <w14:schemeClr w14:val="tx1"/>
                    </w14:solidFill>
                  </w14:textFill>
                </w:rPr>
              </m:ctrlPr>
            </m:e>
            <m:sub>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=1/0.5</m:t>
          </m:r>
          <m:r>
            <m:rPr>
              <m:nor/>
              <m:sty m:val="p"/>
            </m:rPr>
            <w:rPr>
              <w:rFonts w:hint="default" w:ascii="Cambria Math" w:hAnsi="Cambria Math" w:cs="Times New Roman"/>
              <w:b w:val="0"/>
              <w:i w:val="0"/>
              <w:color w:val="000000" w:themeColor="text1"/>
              <w14:textFill>
                <w14:solidFill>
                  <w14:schemeClr w14:val="tx1"/>
                </w14:solidFill>
              </w14:textFill>
            </w:rPr>
            <m:t xml:space="preserve">                               </m:t>
          </m:r>
          <m:sSub>
            <m:sSubPr>
              <m:ctrlPr>
                <w:rPr>
                  <w:rFonts w:hint="default" w:ascii="Cambria Math" w:hAnsi="Cambria Math" w:cs="Times New Roman"/>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color w:val="000000" w:themeColor="text1"/>
                  <w14:textFill>
                    <w14:solidFill>
                      <w14:schemeClr w14:val="tx1"/>
                    </w14:solidFill>
                  </w14:textFill>
                </w:rPr>
              </m:ctrlPr>
            </m:e>
            <m:sub>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=1/0.856</m:t>
          </m:r>
        </m:oMath>
      </m:oMathPara>
    </w:p>
    <w:p w14:paraId="62DFA1E8">
      <w:pPr>
        <w:pStyle w:val="35"/>
        <w:pageBreakBefore w:val="0"/>
        <w:widowControl w:val="0"/>
        <w:kinsoku/>
        <w:wordWrap/>
        <w:overflowPunct/>
        <w:topLinePunct w:val="0"/>
        <w:autoSpaceDE/>
        <w:autoSpaceDN/>
        <w:bidi w:val="0"/>
        <w:snapToGrid/>
        <w:spacing w:before="0" w:beforeLines="0" w:beforeAutospacing="0" w:after="0" w:afterAutospacing="0" w:line="400" w:lineRule="atLeast"/>
        <w:ind w:left="0" w:leftChars="0" w:right="0" w:rightChars="0" w:firstLine="482" w:firstLineChars="0"/>
        <w:jc w:val="both"/>
        <w:rPr>
          <w:rFonts w:hint="default" w:ascii="Times New Roman" w:hAnsi="Times New Roman" w:eastAsia="宋体" w:cs="Times New Roman"/>
          <w:sz w:val="24"/>
        </w:rPr>
      </w:pPr>
      <w:r>
        <w:rPr>
          <w:rFonts w:hint="default" w:ascii="Times New Roman" w:hAnsi="Times New Roman" w:eastAsia="宋体" w:cs="Times New Roman"/>
          <w:sz w:val="24"/>
        </w:rPr>
        <w:t>其它变参数定义为</w:t>
      </w:r>
    </w:p>
    <w:p w14:paraId="374BE6BB">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14:textFill>
            <w14:solidFill>
              <w14:schemeClr w14:val="tx1"/>
            </w14:solidFill>
          </w14:textFill>
        </w:rPr>
      </w:pPr>
      <m:oMathPara>
        <m:oMath>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500v</m:t>
              </m:r>
              <m:ctrlPr>
                <w:rPr>
                  <w:rFonts w:hint="default" w:ascii="Cambria Math" w:hAnsi="Cambria Math" w:cs="Times New Roman"/>
                  <w:i/>
                  <w:color w:val="000000" w:themeColor="text1"/>
                  <w14:textFill>
                    <w14:solidFill>
                      <w14:schemeClr w14:val="tx1"/>
                    </w14:solidFill>
                  </w14:textFill>
                </w:rPr>
              </m:ctrlPr>
            </m:num>
            <m:den>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d</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p>
              </m:sSup>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den>
          </m:f>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num>
            <m:den>
              <m:sSubSup>
                <m:sSubSupPr>
                  <m:ctrlPr>
                    <w:rPr>
                      <w:rFonts w:hint="default" w:ascii="Cambria Math" w:hAnsi="Cambria Math" w:cs="Times New Roman"/>
                      <w:i/>
                      <w:color w:val="000000" w:themeColor="text1"/>
                      <w14:textFill>
                        <w14:solidFill>
                          <w14:schemeClr w14:val="tx1"/>
                        </w14:solidFill>
                      </w14:textFill>
                    </w:rPr>
                  </m:ctrlPr>
                </m:sSubSupPr>
                <m:e>
                  <m:r>
                    <m:rPr/>
                    <w:rPr>
                      <w:rFonts w:hint="default" w:ascii="Cambria Math" w:hAnsi="Cambria Math" w:cs="Times New Roman"/>
                      <w:color w:val="000000" w:themeColor="text1"/>
                      <w14:textFill>
                        <w14:solidFill>
                          <w14:schemeClr w14:val="tx1"/>
                        </w14:solidFill>
                      </w14:textFill>
                    </w:rPr>
                    <m:t>Re</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sub>
                <m:sup>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p>
              </m:sSubSup>
              <m:ctrlPr>
                <w:rPr>
                  <w:rFonts w:hint="default" w:ascii="Cambria Math" w:hAnsi="Cambria Math" w:cs="Times New Roman"/>
                  <w:i/>
                  <w:color w:val="000000" w:themeColor="text1"/>
                  <w14:textFill>
                    <w14:solidFill>
                      <w14:schemeClr w14:val="tx1"/>
                    </w14:solidFill>
                  </w14:textFill>
                </w:rPr>
              </m:ctrlPr>
            </m:den>
          </m:f>
        </m:oMath>
      </m:oMathPara>
    </w:p>
    <w:p w14:paraId="4DE0AE28">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14:textFill>
            <w14:solidFill>
              <w14:schemeClr w14:val="tx1"/>
            </w14:solidFill>
          </w14:textFill>
        </w:rPr>
      </w:pPr>
      <m:oMathPara>
        <m:oMath>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4ρk</m:t>
              </m:r>
              <m:ctrlPr>
                <w:rPr>
                  <w:rFonts w:hint="default" w:ascii="Cambria Math" w:hAnsi="Cambria Math" w:cs="Times New Roman"/>
                  <w:i/>
                  <w:color w:val="000000" w:themeColor="text1"/>
                  <w14:textFill>
                    <w14:solidFill>
                      <w14:schemeClr w14:val="tx1"/>
                    </w14:solidFill>
                  </w14:textFill>
                </w:rPr>
              </m:ctrlPr>
            </m:num>
            <m:den>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d</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p>
              </m:sSup>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i/>
                      <w:color w:val="000000" w:themeColor="text1"/>
                      <w14:textFill>
                        <w14:solidFill>
                          <w14:schemeClr w14:val="tx1"/>
                        </w14:solidFill>
                      </w14:textFill>
                    </w:rPr>
                  </m:ctrlPr>
                </m:e>
                <m:sub>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C</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D</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k−ω</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oMath>
      </m:oMathPara>
    </w:p>
    <w:p w14:paraId="27E80539">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14:textFill>
            <w14:solidFill>
              <w14:schemeClr w14:val="tx1"/>
            </w14:solidFill>
          </w14:textFill>
        </w:rPr>
      </w:pPr>
      <m:oMathPara>
        <m:oMath>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3</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rad>
                <m:radPr>
                  <m:degHide m:val="1"/>
                  <m:ctrlPr>
                    <w:rPr>
                      <w:rFonts w:hint="default" w:ascii="Cambria Math" w:hAnsi="Cambria Math" w:cs="Times New Roman"/>
                      <w:i/>
                      <w:color w:val="000000" w:themeColor="text1"/>
                      <w14:textFill>
                        <w14:solidFill>
                          <w14:schemeClr w14:val="tx1"/>
                        </w14:solidFill>
                      </w14:textFill>
                    </w:rPr>
                  </m:ctrlPr>
                </m:radPr>
                <m:deg>
                  <m:ctrlPr>
                    <w:rPr>
                      <w:rFonts w:hint="default" w:ascii="Cambria Math" w:hAnsi="Cambria Math" w:cs="Times New Roman"/>
                      <w:i/>
                      <w:color w:val="000000" w:themeColor="text1"/>
                      <w14:textFill>
                        <w14:solidFill>
                          <w14:schemeClr w14:val="tx1"/>
                        </w14:solidFill>
                      </w14:textFill>
                    </w:rPr>
                  </m:ctrlPr>
                </m:deg>
                <m:e>
                  <m:r>
                    <m:rPr/>
                    <w:rPr>
                      <w:rFonts w:hint="default" w:ascii="Cambria Math" w:hAnsi="Cambria Math" w:cs="Times New Roman"/>
                      <w:color w:val="000000" w:themeColor="text1"/>
                      <w14:textFill>
                        <w14:solidFill>
                          <w14:schemeClr w14:val="tx1"/>
                        </w14:solidFill>
                      </w14:textFill>
                    </w:rPr>
                    <m:t>k</m:t>
                  </m:r>
                  <m:ctrlPr>
                    <w:rPr>
                      <w:rFonts w:hint="default" w:ascii="Cambria Math" w:hAnsi="Cambria Math" w:cs="Times New Roman"/>
                      <w:i/>
                      <w:color w:val="000000" w:themeColor="text1"/>
                      <w14:textFill>
                        <w14:solidFill>
                          <w14:schemeClr w14:val="tx1"/>
                        </w14:solidFill>
                      </w14:textFill>
                    </w:rPr>
                  </m:ctrlPr>
                </m:e>
              </m:rad>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C</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μ</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ωd</m:t>
              </m:r>
              <m:ctrlPr>
                <w:rPr>
                  <w:rFonts w:hint="default" w:ascii="Cambria Math" w:hAnsi="Cambria Math" w:cs="Times New Roman"/>
                  <w:i/>
                  <w:color w:val="000000" w:themeColor="text1"/>
                  <w14:textFill>
                    <w14:solidFill>
                      <w14:schemeClr w14:val="tx1"/>
                    </w14:solidFill>
                  </w14:textFill>
                </w:rPr>
              </m:ctrlPr>
            </m:den>
          </m:f>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Re</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oMath>
      </m:oMathPara>
    </w:p>
    <w:p w14:paraId="0C19CA64">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14:textFill>
            <w14:solidFill>
              <w14:schemeClr w14:val="tx1"/>
            </w14:solidFill>
          </w14:textFill>
        </w:rPr>
      </w:pPr>
      <m:oMathPara>
        <m:oMath>
          <m:r>
            <m:rPr/>
            <w:rPr>
              <w:rFonts w:hint="default" w:ascii="Cambria Math" w:hAnsi="Cambria Math" w:cs="Times New Roman"/>
              <w:color w:val="000000" w:themeColor="text1"/>
              <w14:textFill>
                <w14:solidFill>
                  <w14:schemeClr w14:val="tx1"/>
                </w14:solidFill>
              </w14:textFill>
            </w:rPr>
            <m:t>C</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D</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k−ω</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unc>
            <m:funcPr>
              <m:ctrlPr>
                <w:rPr>
                  <w:rFonts w:hint="default" w:ascii="Cambria Math" w:hAnsi="Cambria Math" w:cs="Times New Roman"/>
                  <w:i/>
                  <w:color w:val="000000" w:themeColor="text1"/>
                  <w14:textFill>
                    <w14:solidFill>
                      <w14:schemeClr w14:val="tx1"/>
                    </w14:solidFill>
                  </w14:textFill>
                </w:rPr>
              </m:ctrlPr>
            </m:funcPr>
            <m:fName>
              <m:r>
                <m:rPr/>
                <w:rPr>
                  <w:rFonts w:hint="default" w:ascii="Cambria Math" w:hAnsi="Cambria Math" w:cs="Times New Roman"/>
                  <w:color w:val="000000" w:themeColor="text1"/>
                  <w14:textFill>
                    <w14:solidFill>
                      <w14:schemeClr w14:val="tx1"/>
                    </w14:solidFill>
                  </w14:textFill>
                </w:rPr>
                <m:t>max</m:t>
              </m:r>
              <m:ctrlPr>
                <w:rPr>
                  <w:rFonts w:hint="default" w:ascii="Cambria Math" w:hAnsi="Cambria Math" w:cs="Times New Roman"/>
                  <w:i/>
                  <w:color w:val="000000" w:themeColor="text1"/>
                  <w14:textFill>
                    <w14:solidFill>
                      <w14:schemeClr w14:val="tx1"/>
                    </w14:solidFill>
                  </w14:textFill>
                </w:rPr>
              </m:ctrlPr>
            </m:fName>
            <m:e>
              <m:d>
                <m:dPr>
                  <m:ctrlPr>
                    <w:rPr>
                      <w:rFonts w:hint="default" w:ascii="Cambria Math" w:hAnsi="Cambria Math" w:cs="Times New Roman"/>
                      <w:i/>
                      <w:color w:val="000000" w:themeColor="text1"/>
                      <w14:textFill>
                        <w14:solidFill>
                          <w14:schemeClr w14:val="tx1"/>
                        </w14:solidFill>
                      </w14:textFill>
                    </w:rPr>
                  </m:ctrlPr>
                </m:dPr>
                <m:e>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2ρ</m:t>
                      </m:r>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i/>
                              <w:color w:val="000000" w:themeColor="text1"/>
                              <w14:textFill>
                                <w14:solidFill>
                                  <w14:schemeClr w14:val="tx1"/>
                                </w14:solidFill>
                              </w14:textFill>
                            </w:rPr>
                          </m:ctrlPr>
                        </m:e>
                        <m:sub>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den>
                  </m:f>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∂k</m:t>
                      </m:r>
                      <m:ctrlPr>
                        <w:rPr>
                          <w:rFonts w:hint="default" w:ascii="Cambria Math" w:hAnsi="Cambria Math" w:cs="Times New Roman"/>
                          <w:i/>
                          <w:color w:val="000000" w:themeColor="text1"/>
                          <w14:textFill>
                            <w14:solidFill>
                              <w14:schemeClr w14:val="tx1"/>
                            </w14:solidFill>
                          </w14:textFill>
                        </w:rPr>
                      </m:ctrlPr>
                    </m:num>
                    <m:den>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j</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num>
                    <m:den>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j</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r>
                    <m:rPr/>
                    <w:rPr>
                      <w:rFonts w:hint="default" w:ascii="Cambria Math" w:hAnsi="Cambria Math" w:cs="Times New Roman"/>
                      <w:color w:val="000000" w:themeColor="text1"/>
                      <w14:textFill>
                        <w14:solidFill>
                          <w14:schemeClr w14:val="tx1"/>
                        </w14:solidFill>
                      </w14:textFill>
                    </w:rPr>
                    <m:t>,1×1</m:t>
                  </m:r>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0</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−20</m:t>
                      </m:r>
                      <m:ctrlPr>
                        <w:rPr>
                          <w:rFonts w:hint="default" w:ascii="Cambria Math" w:hAnsi="Cambria Math" w:cs="Times New Roman"/>
                          <w:i/>
                          <w:color w:val="000000" w:themeColor="text1"/>
                          <w14:textFill>
                            <w14:solidFill>
                              <w14:schemeClr w14:val="tx1"/>
                            </w14:solidFill>
                          </w14:textFill>
                        </w:rPr>
                      </m:ctrlPr>
                    </m:sup>
                  </m:sSup>
                  <m:ctrlPr>
                    <w:rPr>
                      <w:rFonts w:hint="default" w:ascii="Cambria Math" w:hAnsi="Cambria Math" w:cs="Times New Roman"/>
                      <w:i/>
                      <w:color w:val="000000" w:themeColor="text1"/>
                      <w14:textFill>
                        <w14:solidFill>
                          <w14:schemeClr w14:val="tx1"/>
                        </w14:solidFill>
                      </w14:textFill>
                    </w:rPr>
                  </m:ctrlPr>
                </m:e>
              </m:d>
              <m:ctrlPr>
                <w:rPr>
                  <w:rFonts w:hint="default" w:ascii="Cambria Math" w:hAnsi="Cambria Math" w:cs="Times New Roman"/>
                  <w:i/>
                  <w:color w:val="000000" w:themeColor="text1"/>
                  <w14:textFill>
                    <w14:solidFill>
                      <w14:schemeClr w14:val="tx1"/>
                    </w14:solidFill>
                  </w14:textFill>
                </w:rPr>
              </m:ctrlPr>
            </m:e>
          </m:func>
        </m:oMath>
      </m:oMathPara>
    </w:p>
    <w:p w14:paraId="4382EE4E">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14:textFill>
            <w14:solidFill>
              <w14:schemeClr w14:val="tx1"/>
            </w14:solidFill>
          </w14:textFill>
        </w:rPr>
      </w:pPr>
      <m:oMathPara>
        <m:oMath>
          <m:r>
            <m:rPr/>
            <w:rPr>
              <w:rFonts w:hint="default" w:ascii="Cambria Math" w:hAnsi="Cambria Math" w:cs="Times New Roman"/>
              <w:color w:val="000000" w:themeColor="text1"/>
              <w14:textFill>
                <w14:solidFill>
                  <w14:schemeClr w14:val="tx1"/>
                </w14:solidFill>
              </w14:textFill>
            </w:rPr>
            <m:t>Γ=</m:t>
          </m:r>
          <m:func>
            <m:funcPr>
              <m:ctrlPr>
                <w:rPr>
                  <w:rFonts w:hint="default" w:ascii="Cambria Math" w:hAnsi="Cambria Math" w:cs="Times New Roman"/>
                  <w:i/>
                  <w:color w:val="000000" w:themeColor="text1"/>
                  <w14:textFill>
                    <w14:solidFill>
                      <w14:schemeClr w14:val="tx1"/>
                    </w14:solidFill>
                  </w14:textFill>
                </w:rPr>
              </m:ctrlPr>
            </m:funcPr>
            <m:fName>
              <m:r>
                <m:rPr/>
                <w:rPr>
                  <w:rFonts w:hint="default" w:ascii="Cambria Math" w:hAnsi="Cambria Math" w:cs="Times New Roman"/>
                  <w:color w:val="000000" w:themeColor="text1"/>
                  <w14:textFill>
                    <w14:solidFill>
                      <w14:schemeClr w14:val="tx1"/>
                    </w14:solidFill>
                  </w14:textFill>
                </w:rPr>
                <m:t>min</m:t>
              </m:r>
              <m:ctrlPr>
                <w:rPr>
                  <w:rFonts w:hint="default" w:ascii="Cambria Math" w:hAnsi="Cambria Math" w:cs="Times New Roman"/>
                  <w:i/>
                  <w:color w:val="000000" w:themeColor="text1"/>
                  <w14:textFill>
                    <w14:solidFill>
                      <w14:schemeClr w14:val="tx1"/>
                    </w14:solidFill>
                  </w14:textFill>
                </w:rPr>
              </m:ctrlPr>
            </m:fName>
            <m:e>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e>
          </m:func>
          <m:func>
            <m:funcPr>
              <m:ctrlPr>
                <w:rPr>
                  <w:rFonts w:hint="default" w:ascii="Cambria Math" w:hAnsi="Cambria Math" w:cs="Times New Roman"/>
                  <w:i/>
                  <w:color w:val="000000" w:themeColor="text1"/>
                  <w14:textFill>
                    <w14:solidFill>
                      <w14:schemeClr w14:val="tx1"/>
                    </w14:solidFill>
                  </w14:textFill>
                </w:rPr>
              </m:ctrlPr>
            </m:funcPr>
            <m:fName>
              <m:r>
                <m:rPr/>
                <w:rPr>
                  <w:rFonts w:hint="default" w:ascii="Cambria Math" w:hAnsi="Cambria Math" w:cs="Times New Roman"/>
                  <w:color w:val="000000" w:themeColor="text1"/>
                  <w14:textFill>
                    <w14:solidFill>
                      <w14:schemeClr w14:val="tx1"/>
                    </w14:solidFill>
                  </w14:textFill>
                </w:rPr>
                <m:t>max</m:t>
              </m:r>
              <m:ctrlPr>
                <w:rPr>
                  <w:rFonts w:hint="default" w:ascii="Cambria Math" w:hAnsi="Cambria Math" w:cs="Times New Roman"/>
                  <w:i/>
                  <w:color w:val="000000" w:themeColor="text1"/>
                  <w14:textFill>
                    <w14:solidFill>
                      <w14:schemeClr w14:val="tx1"/>
                    </w14:solidFill>
                  </w14:textFill>
                </w:rPr>
              </m:ctrlPr>
            </m:fName>
            <m:e>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e>
          </m:func>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3</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oMath>
      </m:oMathPara>
    </w:p>
    <w:p w14:paraId="43623CD4">
      <w:pPr>
        <w:pStyle w:val="35"/>
        <w:pageBreakBefore w:val="0"/>
        <w:widowControl w:val="0"/>
        <w:kinsoku/>
        <w:wordWrap/>
        <w:overflowPunct/>
        <w:topLinePunct w:val="0"/>
        <w:autoSpaceDE/>
        <w:autoSpaceDN/>
        <w:bidi w:val="0"/>
        <w:spacing w:line="400" w:lineRule="atLeast"/>
        <w:ind w:firstLine="0" w:firstLineChars="0"/>
        <w:jc w:val="center"/>
        <w:rPr>
          <w:rFonts w:hint="default" w:hAnsi="Cambria Math" w:cs="Times New Roman"/>
          <w:i/>
          <w:color w:val="000000" w:themeColor="text1"/>
          <w14:textFill>
            <w14:solidFill>
              <w14:schemeClr w14:val="tx1"/>
            </w14:solidFill>
          </w14:textFill>
        </w:rPr>
      </w:pPr>
      <m:oMathPara>
        <m:oMath>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F</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unc>
            <m:funcPr>
              <m:ctrlPr>
                <w:rPr>
                  <w:rFonts w:hint="default" w:ascii="Cambria Math" w:hAnsi="Cambria Math" w:cs="Times New Roman"/>
                  <w:i/>
                  <w:color w:val="000000" w:themeColor="text1"/>
                  <w14:textFill>
                    <w14:solidFill>
                      <w14:schemeClr w14:val="tx1"/>
                    </w14:solidFill>
                  </w14:textFill>
                </w:rPr>
              </m:ctrlPr>
            </m:funcPr>
            <m:fName>
              <m:r>
                <m:rPr>
                  <m:sty m:val="p"/>
                </m:rPr>
                <w:rPr>
                  <w:rFonts w:hint="default" w:ascii="Cambria Math" w:hAnsi="Cambria Math" w:cs="Times New Roman"/>
                  <w:color w:val="000000" w:themeColor="text1"/>
                  <w14:textFill>
                    <w14:solidFill>
                      <w14:schemeClr w14:val="tx1"/>
                    </w14:solidFill>
                  </w14:textFill>
                </w:rPr>
                <m:t>tanh</m:t>
              </m:r>
              <m:ctrlPr>
                <w:rPr>
                  <w:rFonts w:hint="default" w:ascii="Cambria Math" w:hAnsi="Cambria Math" w:cs="Times New Roman"/>
                  <w:i/>
                  <w:color w:val="000000" w:themeColor="text1"/>
                  <w14:textFill>
                    <w14:solidFill>
                      <w14:schemeClr w14:val="tx1"/>
                    </w14:solidFill>
                  </w14:textFill>
                </w:rPr>
              </m:ctrlPr>
            </m:fName>
            <m:e>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e>
          </m:func>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4</m:t>
              </m:r>
              <m:ctrlPr>
                <w:rPr>
                  <w:rFonts w:hint="default" w:ascii="Cambria Math" w:hAnsi="Cambria Math" w:cs="Times New Roman"/>
                  <w:i/>
                  <w:color w:val="000000" w:themeColor="text1"/>
                  <w14:textFill>
                    <w14:solidFill>
                      <w14:schemeClr w14:val="tx1"/>
                    </w14:solidFill>
                  </w14:textFill>
                </w:rPr>
              </m:ctrlPr>
            </m:sup>
          </m:sSup>
          <m:r>
            <m:rPr/>
            <w:rPr>
              <w:rFonts w:hint="default" w:ascii="Cambria Math" w:hAnsi="Cambria Math" w:cs="Times New Roman"/>
              <w:color w:val="000000" w:themeColor="text1"/>
              <w14:textFill>
                <w14:solidFill>
                  <w14:schemeClr w14:val="tx1"/>
                </w14:solidFill>
              </w14:textFill>
            </w:rPr>
            <m:t>)</m:t>
          </m:r>
        </m:oMath>
      </m:oMathPara>
    </w:p>
    <w:p w14:paraId="217E18BD">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position w:val="-14"/>
          <w14:textFill>
            <w14:solidFill>
              <w14:schemeClr w14:val="tx1"/>
            </w14:solidFill>
          </w14:textFill>
        </w:rPr>
      </w:pPr>
      <m:oMath>
        <m:r>
          <m:rPr/>
          <w:rPr>
            <w:rFonts w:hint="default" w:ascii="Cambria Math" w:hAnsi="Cambria Math" w:cs="Times New Roman"/>
            <w:color w:val="000000" w:themeColor="text1"/>
            <w14:textFill>
              <w14:solidFill>
                <w14:schemeClr w14:val="tx1"/>
              </w14:solidFill>
            </w14:textFill>
          </w:rPr>
          <m:t>Π=</m:t>
        </m:r>
        <m:func>
          <m:funcPr>
            <m:ctrlPr>
              <w:rPr>
                <w:rFonts w:hint="default" w:ascii="Cambria Math" w:hAnsi="Cambria Math" w:cs="Times New Roman"/>
                <w:i/>
                <w:color w:val="000000" w:themeColor="text1"/>
                <w14:textFill>
                  <w14:solidFill>
                    <w14:schemeClr w14:val="tx1"/>
                  </w14:solidFill>
                </w14:textFill>
              </w:rPr>
            </m:ctrlPr>
          </m:funcPr>
          <m:fName>
            <m:r>
              <m:rPr/>
              <w:rPr>
                <w:rFonts w:hint="default" w:ascii="Cambria Math" w:hAnsi="Cambria Math" w:cs="Times New Roman"/>
                <w:color w:val="000000" w:themeColor="text1"/>
                <w14:textFill>
                  <w14:solidFill>
                    <w14:schemeClr w14:val="tx1"/>
                  </w14:solidFill>
                </w14:textFill>
              </w:rPr>
              <m:t>max</m:t>
            </m:r>
            <m:ctrlPr>
              <w:rPr>
                <w:rFonts w:hint="default" w:ascii="Cambria Math" w:hAnsi="Cambria Math" w:cs="Times New Roman"/>
                <w:i/>
                <w:color w:val="000000" w:themeColor="text1"/>
                <w14:textFill>
                  <w14:solidFill>
                    <w14:schemeClr w14:val="tx1"/>
                  </w14:solidFill>
                </w14:textFill>
              </w:rPr>
            </m:ctrlPr>
          </m:fName>
          <m:e>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e>
        </m:func>
        <m:r>
          <m:rPr/>
          <w:rPr>
            <w:rFonts w:hint="default" w:ascii="Cambria Math" w:hAnsi="Cambria Math" w:cs="Times New Roman"/>
            <w:color w:val="000000" w:themeColor="text1"/>
            <w14:textFill>
              <w14:solidFill>
                <w14:schemeClr w14:val="tx1"/>
              </w14:solidFill>
            </w14:textFill>
          </w:rPr>
          <m:t>2</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3</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Γ</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oMath>
      <w:r>
        <w:rPr>
          <w:rFonts w:hint="default" w:ascii="Times New Roman" w:hAnsi="Times New Roman" w:cs="Times New Roman"/>
          <w:color w:val="000000" w:themeColor="text1"/>
          <w:position w:val="-14"/>
          <w14:textFill>
            <w14:solidFill>
              <w14:schemeClr w14:val="tx1"/>
            </w14:solidFill>
          </w14:textFill>
        </w:rPr>
        <w:tab/>
      </w:r>
    </w:p>
    <w:p w14:paraId="3B1637CE">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eastAsia="宋体" w:cs="Times New Roman"/>
          <w:sz w:val="24"/>
        </w:rPr>
      </w:pPr>
      <m:oMathPara>
        <m:oMath>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F</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unc>
            <m:funcPr>
              <m:ctrlPr>
                <w:rPr>
                  <w:rFonts w:hint="default" w:ascii="Cambria Math" w:hAnsi="Cambria Math" w:cs="Times New Roman"/>
                  <w:i/>
                  <w:color w:val="000000" w:themeColor="text1"/>
                  <w14:textFill>
                    <w14:solidFill>
                      <w14:schemeClr w14:val="tx1"/>
                    </w14:solidFill>
                  </w14:textFill>
                </w:rPr>
              </m:ctrlPr>
            </m:funcPr>
            <m:fName>
              <m:r>
                <m:rPr/>
                <w:rPr>
                  <w:rFonts w:hint="default" w:ascii="Cambria Math" w:hAnsi="Cambria Math" w:cs="Times New Roman"/>
                  <w:color w:val="000000" w:themeColor="text1"/>
                  <w14:textFill>
                    <w14:solidFill>
                      <w14:schemeClr w14:val="tx1"/>
                    </w14:solidFill>
                  </w14:textFill>
                </w:rPr>
                <m:t>tanℎ</m:t>
              </m:r>
              <m:ctrlPr>
                <w:rPr>
                  <w:rFonts w:hint="default" w:ascii="Cambria Math" w:hAnsi="Cambria Math" w:cs="Times New Roman"/>
                  <w:i/>
                  <w:color w:val="000000" w:themeColor="text1"/>
                  <w14:textFill>
                    <w14:solidFill>
                      <w14:schemeClr w14:val="tx1"/>
                    </w14:solidFill>
                  </w14:textFill>
                </w:rPr>
              </m:ctrlPr>
            </m:fName>
            <m:e>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e>
          </m:func>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Π</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p>
          </m:sSup>
          <m:r>
            <m:rPr/>
            <w:rPr>
              <w:rFonts w:hint="default" w:ascii="Cambria Math" w:hAnsi="Cambria Math" w:cs="Times New Roman"/>
              <w:color w:val="000000" w:themeColor="text1"/>
              <w14:textFill>
                <w14:solidFill>
                  <w14:schemeClr w14:val="tx1"/>
                </w14:solidFill>
              </w14:textFill>
            </w:rPr>
            <m:t>)</m:t>
          </m:r>
        </m:oMath>
      </m:oMathPara>
    </w:p>
    <w:p w14:paraId="799A30CF">
      <w:pPr>
        <w:pStyle w:val="35"/>
        <w:pageBreakBefore w:val="0"/>
        <w:widowControl w:val="0"/>
        <w:kinsoku/>
        <w:wordWrap/>
        <w:overflowPunct/>
        <w:topLinePunct w:val="0"/>
        <w:autoSpaceDE/>
        <w:autoSpaceDN/>
        <w:bidi w:val="0"/>
        <w:snapToGrid/>
        <w:spacing w:before="0" w:beforeLines="0" w:beforeAutospacing="0" w:after="0" w:afterAutospacing="0" w:line="400" w:lineRule="atLeast"/>
        <w:ind w:left="0" w:leftChars="0" w:right="0" w:rightChars="0" w:firstLine="482" w:firstLineChars="0"/>
        <w:jc w:val="both"/>
        <w:rPr>
          <w:rFonts w:hint="default" w:ascii="Times New Roman" w:hAnsi="Times New Roman" w:eastAsia="宋体" w:cs="Times New Roman"/>
          <w:sz w:val="24"/>
        </w:rPr>
      </w:pPr>
      <w:r>
        <w:rPr>
          <w:rFonts w:hint="default" w:ascii="Times New Roman" w:hAnsi="Times New Roman" w:eastAsia="宋体" w:cs="Times New Roman"/>
          <w:sz w:val="24"/>
        </w:rPr>
        <w:t>两方程的生成、耗散和扩散项分别表达为</w:t>
      </w:r>
    </w:p>
    <w:p w14:paraId="39D44EC7">
      <w:pPr>
        <w:pStyle w:val="35"/>
        <w:pageBreakBefore w:val="0"/>
        <w:widowControl w:val="0"/>
        <w:kinsoku/>
        <w:wordWrap/>
        <w:overflowPunct/>
        <w:topLinePunct w:val="0"/>
        <w:autoSpaceDE/>
        <w:autoSpaceDN/>
        <w:bidi w:val="0"/>
        <w:spacing w:line="400" w:lineRule="atLeast"/>
        <w:ind w:firstLine="0" w:firstLineChars="0"/>
        <w:jc w:val="center"/>
        <w:rPr>
          <w:rFonts w:hint="default" w:ascii="Times New Roman" w:hAnsi="Times New Roman" w:cs="Times New Roman"/>
          <w:color w:val="000000" w:themeColor="text1"/>
          <w14:textFill>
            <w14:solidFill>
              <w14:schemeClr w14:val="tx1"/>
            </w14:solidFill>
          </w14:textFill>
        </w:rPr>
      </w:pPr>
      <m:oMathPara>
        <m:oMath>
          <m:d>
            <m:dPr>
              <m:begChr m:val="{"/>
              <m:endChr m:val=""/>
              <m:ctrlPr>
                <w:rPr>
                  <w:rFonts w:hint="default" w:ascii="Cambria Math" w:hAnsi="Cambria Math" w:cs="Times New Roman"/>
                  <w:i/>
                  <w:color w:val="000000" w:themeColor="text1"/>
                  <w14:textFill>
                    <w14:solidFill>
                      <w14:schemeClr w14:val="tx1"/>
                    </w14:solidFill>
                  </w14:textFill>
                </w:rPr>
              </m:ctrlPr>
            </m:dPr>
            <m:e>
              <m:eqArr>
                <m:eqArrPr>
                  <m:ctrlPr>
                    <w:rPr>
                      <w:rFonts w:hint="default" w:ascii="Cambria Math" w:hAnsi="Cambria Math" w:cs="Times New Roman"/>
                      <w:i/>
                      <w:color w:val="000000" w:themeColor="text1"/>
                      <w14:textFill>
                        <w14:solidFill>
                          <w14:schemeClr w14:val="tx1"/>
                        </w14:solidFill>
                      </w14:textFill>
                    </w:rPr>
                  </m:ctrlPr>
                </m:eqArrPr>
                <m:e>
                  <m:r>
                    <m:rPr/>
                    <w:rPr>
                      <w:rFonts w:hint="default" w:ascii="Cambria Math" w:hAnsi="Cambria Math" w:cs="Times New Roman"/>
                      <w:color w:val="000000" w:themeColor="text1"/>
                      <w14:textFill>
                        <w14:solidFill>
                          <w14:schemeClr w14:val="tx1"/>
                        </w14:solidFill>
                      </w14:textFill>
                    </w:rPr>
                    <m:t>&amp;</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k</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=ρk</m:t>
                  </m:r>
                  <m:ctrlPr>
                    <w:rPr>
                      <w:rFonts w:hint="default" w:ascii="Cambria Math" w:hAnsi="Cambria Math" w:cs="Times New Roman"/>
                      <w:i/>
                      <w:color w:val="000000" w:themeColor="text1"/>
                      <w14:textFill>
                        <w14:solidFill>
                          <w14:schemeClr w14:val="tx1"/>
                        </w14:solidFill>
                      </w14:textFill>
                    </w:rPr>
                  </m:ctrlPr>
                </m:e>
                <m:e>
                  <m:r>
                    <m:rPr/>
                    <w:rPr>
                      <w:rFonts w:hint="default" w:ascii="Cambria Math" w:hAnsi="Cambria Math" w:cs="Times New Roman"/>
                      <w:color w:val="000000" w:themeColor="text1"/>
                      <w14:textFill>
                        <w14:solidFill>
                          <w14:schemeClr w14:val="tx1"/>
                        </w14:solidFill>
                      </w14:textFill>
                    </w:rPr>
                    <m:t>&amp;</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S</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P,k</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μ</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T</m:t>
                      </m:r>
                      <m:ctrlPr>
                        <w:rPr>
                          <w:rFonts w:hint="default" w:ascii="Cambria Math" w:hAnsi="Cambria Math" w:cs="Times New Roman"/>
                          <w:i/>
                          <w:color w:val="000000" w:themeColor="text1"/>
                          <w14:textFill>
                            <w14:solidFill>
                              <w14:schemeClr w14:val="tx1"/>
                            </w14:solidFill>
                          </w14:textFill>
                        </w:rPr>
                      </m:ctrlPr>
                    </m:sub>
                  </m:sSub>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p>
                  </m:sSup>
                  <m:ctrlPr>
                    <w:rPr>
                      <w:rFonts w:hint="default" w:ascii="Cambria Math" w:hAnsi="Cambria Math" w:cs="Times New Roman"/>
                      <w:i/>
                      <w:color w:val="000000" w:themeColor="text1"/>
                      <w14:textFill>
                        <w14:solidFill>
                          <w14:schemeClr w14:val="tx1"/>
                        </w14:solidFill>
                      </w14:textFill>
                    </w:rPr>
                  </m:ctrlPr>
                </m:e>
                <m:e>
                  <m:r>
                    <m:rPr/>
                    <w:rPr>
                      <w:rFonts w:hint="default" w:ascii="Cambria Math" w:hAnsi="Cambria Math" w:cs="Times New Roman"/>
                      <w:color w:val="000000" w:themeColor="text1"/>
                      <w14:textFill>
                        <w14:solidFill>
                          <w14:schemeClr w14:val="tx1"/>
                        </w14:solidFill>
                      </w14:textFill>
                    </w:rPr>
                    <m:t>&amp;</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S</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D,k</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β</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sup>
                  </m:sSup>
                  <m:r>
                    <m:rPr/>
                    <w:rPr>
                      <w:rFonts w:hint="default" w:ascii="Cambria Math" w:hAnsi="Cambria Math" w:cs="Times New Roman"/>
                      <w:color w:val="000000" w:themeColor="text1"/>
                      <w14:textFill>
                        <w14:solidFill>
                          <w14:schemeClr w14:val="tx1"/>
                        </w14:solidFill>
                      </w14:textFill>
                    </w:rPr>
                    <m:t>ρkω</m:t>
                  </m:r>
                  <m:ctrlPr>
                    <w:rPr>
                      <w:rFonts w:hint="default" w:ascii="Cambria Math" w:hAnsi="Cambria Math" w:cs="Times New Roman"/>
                      <w:i/>
                      <w:color w:val="000000" w:themeColor="text1"/>
                      <w14:textFill>
                        <w14:solidFill>
                          <w14:schemeClr w14:val="tx1"/>
                        </w14:solidFill>
                      </w14:textFill>
                    </w:rPr>
                  </m:ctrlPr>
                </m:e>
                <m:e>
                  <m:r>
                    <m:rPr/>
                    <w:rPr>
                      <w:rFonts w:hint="default" w:ascii="Cambria Math" w:hAnsi="Cambria Math" w:cs="Times New Roman"/>
                      <w:color w:val="000000" w:themeColor="text1"/>
                      <w14:textFill>
                        <w14:solidFill>
                          <w14:schemeClr w14:val="tx1"/>
                        </w14:solidFill>
                      </w14:textFill>
                    </w:rPr>
                    <m:t>&amp;</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D</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k</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num>
                    <m:den>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j</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d>
                    <m:dPr>
                      <m:begChr m:val="["/>
                      <m:endChr m:val="]"/>
                      <m:ctrlPr>
                        <w:rPr>
                          <w:rFonts w:hint="default" w:ascii="Cambria Math" w:hAnsi="Cambria Math" w:cs="Times New Roman"/>
                          <w:i/>
                          <w:color w:val="000000" w:themeColor="text1"/>
                          <w14:textFill>
                            <w14:solidFill>
                              <w14:schemeClr w14:val="tx1"/>
                            </w14:solidFill>
                          </w14:textFill>
                        </w:rPr>
                      </m:ctrlPr>
                    </m:dPr>
                    <m:e>
                      <m:d>
                        <m:dPr>
                          <m:ctrlPr>
                            <w:rPr>
                              <w:rFonts w:hint="default" w:ascii="Cambria Math" w:hAnsi="Cambria Math" w:cs="Times New Roman"/>
                              <w:i/>
                              <w:color w:val="000000" w:themeColor="text1"/>
                              <w14:textFill>
                                <w14:solidFill>
                                  <w14:schemeClr w14:val="tx1"/>
                                </w14:solidFill>
                              </w14:textFill>
                            </w:rPr>
                          </m:ctrlPr>
                        </m:dPr>
                        <m:e>
                          <m:r>
                            <m:rPr/>
                            <w:rPr>
                              <w:rFonts w:hint="default" w:ascii="Cambria Math" w:hAnsi="Cambria Math" w:cs="Times New Roman"/>
                              <w:color w:val="000000" w:themeColor="text1"/>
                              <w14:textFill>
                                <w14:solidFill>
                                  <w14:schemeClr w14:val="tx1"/>
                                </w14:solidFill>
                              </w14:textFill>
                            </w:rPr>
                            <m:t>μ+</m:t>
                          </m:r>
                          <m:f>
                            <m:fPr>
                              <m:ctrlPr>
                                <w:rPr>
                                  <w:rFonts w:hint="default" w:ascii="Cambria Math" w:hAnsi="Cambria Math" w:cs="Times New Roman"/>
                                  <w:i/>
                                  <w:color w:val="000000" w:themeColor="text1"/>
                                  <w14:textFill>
                                    <w14:solidFill>
                                      <w14:schemeClr w14:val="tx1"/>
                                    </w14:solidFill>
                                  </w14:textFill>
                                </w:rPr>
                              </m:ctrlPr>
                            </m:fPr>
                            <m:num>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μ</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T</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k</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ctrlPr>
                            <w:rPr>
                              <w:rFonts w:hint="default" w:ascii="Cambria Math" w:hAnsi="Cambria Math" w:cs="Times New Roman"/>
                              <w:i/>
                              <w:color w:val="000000" w:themeColor="text1"/>
                              <w14:textFill>
                                <w14:solidFill>
                                  <w14:schemeClr w14:val="tx1"/>
                                </w14:solidFill>
                              </w14:textFill>
                            </w:rPr>
                          </m:ctrlPr>
                        </m:e>
                      </m:d>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∂k</m:t>
                          </m:r>
                          <m:ctrlPr>
                            <w:rPr>
                              <w:rFonts w:hint="default" w:ascii="Cambria Math" w:hAnsi="Cambria Math" w:cs="Times New Roman"/>
                              <w:i/>
                              <w:color w:val="000000" w:themeColor="text1"/>
                              <w14:textFill>
                                <w14:solidFill>
                                  <w14:schemeClr w14:val="tx1"/>
                                </w14:solidFill>
                              </w14:textFill>
                            </w:rPr>
                          </m:ctrlPr>
                        </m:num>
                        <m:den>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j</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ctrlPr>
                        <w:rPr>
                          <w:rFonts w:hint="default" w:ascii="Cambria Math" w:hAnsi="Cambria Math" w:cs="Times New Roman"/>
                          <w:i/>
                          <w:color w:val="000000" w:themeColor="text1"/>
                          <w14:textFill>
                            <w14:solidFill>
                              <w14:schemeClr w14:val="tx1"/>
                            </w14:solidFill>
                          </w14:textFill>
                        </w:rPr>
                      </m:ctrlPr>
                    </m:e>
                  </m:d>
                  <m:ctrlPr>
                    <w:rPr>
                      <w:rFonts w:hint="default" w:ascii="Cambria Math" w:hAnsi="Cambria Math" w:cs="Times New Roman"/>
                      <w:i/>
                      <w:color w:val="000000" w:themeColor="text1"/>
                      <w14:textFill>
                        <w14:solidFill>
                          <w14:schemeClr w14:val="tx1"/>
                        </w14:solidFill>
                      </w14:textFill>
                    </w:rPr>
                  </m:ctrlPr>
                </m:e>
              </m:eqArr>
              <m:ctrlPr>
                <w:rPr>
                  <w:rFonts w:hint="default" w:ascii="Cambria Math" w:hAnsi="Cambria Math" w:cs="Times New Roman"/>
                  <w:i/>
                  <w:color w:val="000000" w:themeColor="text1"/>
                  <w14:textFill>
                    <w14:solidFill>
                      <w14:schemeClr w14:val="tx1"/>
                    </w14:solidFill>
                  </w14:textFill>
                </w:rPr>
              </m:ctrlPr>
            </m:e>
          </m:d>
        </m:oMath>
      </m:oMathPara>
    </w:p>
    <w:p w14:paraId="7B1F730A">
      <w:pPr>
        <w:pStyle w:val="35"/>
        <w:pageBreakBefore w:val="0"/>
        <w:widowControl w:val="0"/>
        <w:kinsoku/>
        <w:wordWrap/>
        <w:overflowPunct/>
        <w:topLinePunct w:val="0"/>
        <w:autoSpaceDE/>
        <w:autoSpaceDN/>
        <w:bidi w:val="0"/>
        <w:snapToGrid/>
        <w:spacing w:before="0" w:beforeLines="0" w:beforeAutospacing="0" w:after="0" w:afterAutospacing="0" w:line="400" w:lineRule="atLeast"/>
        <w:ind w:left="0" w:leftChars="0" w:right="0" w:rightChars="0" w:firstLine="482" w:firstLineChars="0"/>
        <w:jc w:val="both"/>
      </w:pPr>
      <m:oMathPara>
        <m:oMath>
          <m:d>
            <m:dPr>
              <m:begChr m:val="{"/>
              <m:endChr m:val=""/>
              <m:ctrlPr>
                <w:rPr>
                  <w:rFonts w:hint="default" w:ascii="Cambria Math" w:hAnsi="Cambria Math" w:cs="Times New Roman"/>
                  <w:i/>
                  <w:color w:val="000000" w:themeColor="text1"/>
                  <w14:textFill>
                    <w14:solidFill>
                      <w14:schemeClr w14:val="tx1"/>
                    </w14:solidFill>
                  </w14:textFill>
                </w:rPr>
              </m:ctrlPr>
            </m:dPr>
            <m:e>
              <m:eqArr>
                <m:eqArrPr>
                  <m:ctrlPr>
                    <w:rPr>
                      <w:rFonts w:hint="default" w:ascii="Cambria Math" w:hAnsi="Cambria Math" w:cs="Times New Roman"/>
                      <w:i/>
                      <w:color w:val="000000" w:themeColor="text1"/>
                      <w14:textFill>
                        <w14:solidFill>
                          <w14:schemeClr w14:val="tx1"/>
                        </w14:solidFill>
                      </w14:textFill>
                    </w:rPr>
                  </m:ctrlPr>
                </m:eqArrPr>
                <m:e>
                  <m:r>
                    <m:rPr/>
                    <w:rPr>
                      <w:rFonts w:hint="default" w:ascii="Cambria Math" w:hAnsi="Cambria Math" w:cs="Times New Roman"/>
                      <w:color w:val="000000" w:themeColor="text1"/>
                      <w14:textFill>
                        <w14:solidFill>
                          <w14:schemeClr w14:val="tx1"/>
                        </w14:solidFill>
                      </w14:textFill>
                    </w:rPr>
                    <m:t>&amp;</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=ρω</m:t>
                  </m:r>
                  <m:ctrlPr>
                    <w:rPr>
                      <w:rFonts w:hint="default" w:ascii="Cambria Math" w:hAnsi="Cambria Math" w:cs="Times New Roman"/>
                      <w:i/>
                      <w:color w:val="000000" w:themeColor="text1"/>
                      <w14:textFill>
                        <w14:solidFill>
                          <w14:schemeClr w14:val="tx1"/>
                        </w14:solidFill>
                      </w14:textFill>
                    </w:rPr>
                  </m:ctrlPr>
                </m:e>
                <m:e>
                  <m:r>
                    <m:rPr/>
                    <w:rPr>
                      <w:rFonts w:hint="default" w:ascii="Cambria Math" w:hAnsi="Cambria Math" w:cs="Times New Roman"/>
                      <w:color w:val="000000" w:themeColor="text1"/>
                      <w14:textFill>
                        <w14:solidFill>
                          <w14:schemeClr w14:val="tx1"/>
                        </w14:solidFill>
                      </w14:textFill>
                    </w:rPr>
                    <m:t>&amp;</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S</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P,ω</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=γρ</m:t>
                  </m:r>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p>
                  </m:sSup>
                  <m:ctrlPr>
                    <w:rPr>
                      <w:rFonts w:hint="default" w:ascii="Cambria Math" w:hAnsi="Cambria Math" w:cs="Times New Roman"/>
                      <w:i/>
                      <w:color w:val="000000" w:themeColor="text1"/>
                      <w14:textFill>
                        <w14:solidFill>
                          <w14:schemeClr w14:val="tx1"/>
                        </w14:solidFill>
                      </w14:textFill>
                    </w:rPr>
                  </m:ctrlPr>
                </m:e>
                <m:e>
                  <m:r>
                    <m:rPr/>
                    <w:rPr>
                      <w:rFonts w:hint="default" w:ascii="Cambria Math" w:hAnsi="Cambria Math" w:cs="Times New Roman"/>
                      <w:color w:val="000000" w:themeColor="text1"/>
                      <w14:textFill>
                        <w14:solidFill>
                          <w14:schemeClr w14:val="tx1"/>
                        </w14:solidFill>
                      </w14:textFill>
                    </w:rPr>
                    <m:t>&amp;</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S</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D,ω</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=−βρ</m:t>
                  </m:r>
                  <m:sSup>
                    <m:sSupPr>
                      <m:ctrlPr>
                        <w:rPr>
                          <w:rFonts w:hint="default" w:ascii="Cambria Math" w:hAnsi="Cambria Math" w:cs="Times New Roman"/>
                          <w:i/>
                          <w:color w:val="000000" w:themeColor="text1"/>
                          <w14:textFill>
                            <w14:solidFill>
                              <w14:schemeClr w14:val="tx1"/>
                            </w14:solidFill>
                          </w14:textFill>
                        </w:rPr>
                      </m:ctrlPr>
                    </m:sSup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p>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p>
                  </m:sSup>
                  <m:r>
                    <m:rPr/>
                    <w:rPr>
                      <w:rFonts w:hint="default" w:ascii="Cambria Math" w:hAnsi="Cambria Math" w:cs="Times New Roman"/>
                      <w:color w:val="000000" w:themeColor="text1"/>
                      <w14:textFill>
                        <w14:solidFill>
                          <w14:schemeClr w14:val="tx1"/>
                        </w14:solidFill>
                      </w14:textFill>
                    </w:rPr>
                    <m:t>+2(1−</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F</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1</m:t>
                      </m:r>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i/>
                              <w:color w:val="000000" w:themeColor="text1"/>
                              <w14:textFill>
                                <w14:solidFill>
                                  <w14:schemeClr w14:val="tx1"/>
                                </w14:solidFill>
                              </w14:textFill>
                            </w:rPr>
                          </m:ctrlPr>
                        </m:e>
                        <m:sub>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2</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ρ</m:t>
                      </m:r>
                      <m:ctrlPr>
                        <w:rPr>
                          <w:rFonts w:hint="default" w:ascii="Cambria Math" w:hAnsi="Cambria Math" w:cs="Times New Roman"/>
                          <w:i/>
                          <w:color w:val="000000" w:themeColor="text1"/>
                          <w14:textFill>
                            <w14:solidFill>
                              <w14:schemeClr w14:val="tx1"/>
                            </w14:solidFill>
                          </w14:textFill>
                        </w:rPr>
                      </m:ctrlPr>
                    </m:num>
                    <m:den>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den>
                  </m:f>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∂k</m:t>
                      </m:r>
                      <m:ctrlPr>
                        <w:rPr>
                          <w:rFonts w:hint="default" w:ascii="Cambria Math" w:hAnsi="Cambria Math" w:cs="Times New Roman"/>
                          <w:i/>
                          <w:color w:val="000000" w:themeColor="text1"/>
                          <w14:textFill>
                            <w14:solidFill>
                              <w14:schemeClr w14:val="tx1"/>
                            </w14:solidFill>
                          </w14:textFill>
                        </w:rPr>
                      </m:ctrlPr>
                    </m:num>
                    <m:den>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j</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num>
                    <m:den>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j</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ctrlPr>
                    <w:rPr>
                      <w:rFonts w:hint="default" w:ascii="Cambria Math" w:hAnsi="Cambria Math" w:cs="Times New Roman"/>
                      <w:i/>
                      <w:color w:val="000000" w:themeColor="text1"/>
                      <w14:textFill>
                        <w14:solidFill>
                          <w14:schemeClr w14:val="tx1"/>
                        </w14:solidFill>
                      </w14:textFill>
                    </w:rPr>
                  </m:ctrlPr>
                </m:e>
                <m:e>
                  <m:r>
                    <m:rPr/>
                    <w:rPr>
                      <w:rFonts w:hint="default" w:ascii="Cambria Math" w:hAnsi="Cambria Math" w:cs="Times New Roman"/>
                      <w:color w:val="000000" w:themeColor="text1"/>
                      <w14:textFill>
                        <w14:solidFill>
                          <w14:schemeClr w14:val="tx1"/>
                        </w14:solidFill>
                      </w14:textFill>
                    </w:rPr>
                    <m:t>&amp;</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D</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sub>
                  </m:sSub>
                  <m:r>
                    <m:rPr/>
                    <w:rPr>
                      <w:rFonts w:hint="default" w:ascii="Cambria Math" w:hAnsi="Cambria Math" w:cs="Times New Roman"/>
                      <w:color w:val="000000" w:themeColor="text1"/>
                      <w14:textFill>
                        <w14:solidFill>
                          <w14:schemeClr w14:val="tx1"/>
                        </w14:solidFill>
                      </w14:textFill>
                    </w:rPr>
                    <m:t>=</m:t>
                  </m:r>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m:t>
                      </m:r>
                      <m:ctrlPr>
                        <w:rPr>
                          <w:rFonts w:hint="default" w:ascii="Cambria Math" w:hAnsi="Cambria Math" w:cs="Times New Roman"/>
                          <w:i/>
                          <w:color w:val="000000" w:themeColor="text1"/>
                          <w14:textFill>
                            <w14:solidFill>
                              <w14:schemeClr w14:val="tx1"/>
                            </w14:solidFill>
                          </w14:textFill>
                        </w:rPr>
                      </m:ctrlPr>
                    </m:num>
                    <m:den>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j</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d>
                    <m:dPr>
                      <m:begChr m:val="["/>
                      <m:endChr m:val="]"/>
                      <m:ctrlPr>
                        <w:rPr>
                          <w:rFonts w:hint="default" w:ascii="Cambria Math" w:hAnsi="Cambria Math" w:cs="Times New Roman"/>
                          <w:i/>
                          <w:color w:val="000000" w:themeColor="text1"/>
                          <w14:textFill>
                            <w14:solidFill>
                              <w14:schemeClr w14:val="tx1"/>
                            </w14:solidFill>
                          </w14:textFill>
                        </w:rPr>
                      </m:ctrlPr>
                    </m:dPr>
                    <m:e>
                      <m:d>
                        <m:dPr>
                          <m:ctrlPr>
                            <w:rPr>
                              <w:rFonts w:hint="default" w:ascii="Cambria Math" w:hAnsi="Cambria Math" w:cs="Times New Roman"/>
                              <w:i/>
                              <w:color w:val="000000" w:themeColor="text1"/>
                              <w14:textFill>
                                <w14:solidFill>
                                  <w14:schemeClr w14:val="tx1"/>
                                </w14:solidFill>
                              </w14:textFill>
                            </w:rPr>
                          </m:ctrlPr>
                        </m:dPr>
                        <m:e>
                          <m:r>
                            <m:rPr/>
                            <w:rPr>
                              <w:rFonts w:hint="default" w:ascii="Cambria Math" w:hAnsi="Cambria Math" w:cs="Times New Roman"/>
                              <w:color w:val="000000" w:themeColor="text1"/>
                              <w14:textFill>
                                <w14:solidFill>
                                  <w14:schemeClr w14:val="tx1"/>
                                </w14:solidFill>
                              </w14:textFill>
                            </w:rPr>
                            <m:t>μ+</m:t>
                          </m:r>
                          <m:f>
                            <m:fPr>
                              <m:ctrlPr>
                                <w:rPr>
                                  <w:rFonts w:hint="default" w:ascii="Cambria Math" w:hAnsi="Cambria Math" w:cs="Times New Roman"/>
                                  <w:i/>
                                  <w:color w:val="000000" w:themeColor="text1"/>
                                  <w14:textFill>
                                    <w14:solidFill>
                                      <w14:schemeClr w14:val="tx1"/>
                                    </w14:solidFill>
                                  </w14:textFill>
                                </w:rPr>
                              </m:ctrlPr>
                            </m:fPr>
                            <m:num>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μ</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T</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num>
                            <m:den>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σ</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ctrlPr>
                            <w:rPr>
                              <w:rFonts w:hint="default" w:ascii="Cambria Math" w:hAnsi="Cambria Math" w:cs="Times New Roman"/>
                              <w:i/>
                              <w:color w:val="000000" w:themeColor="text1"/>
                              <w14:textFill>
                                <w14:solidFill>
                                  <w14:schemeClr w14:val="tx1"/>
                                </w14:solidFill>
                              </w14:textFill>
                            </w:rPr>
                          </m:ctrlPr>
                        </m:e>
                      </m:d>
                      <m:f>
                        <m:fPr>
                          <m:ctrlPr>
                            <w:rPr>
                              <w:rFonts w:hint="default" w:ascii="Cambria Math" w:hAnsi="Cambria Math" w:cs="Times New Roman"/>
                              <w:i/>
                              <w:color w:val="000000" w:themeColor="text1"/>
                              <w14:textFill>
                                <w14:solidFill>
                                  <w14:schemeClr w14:val="tx1"/>
                                </w14:solidFill>
                              </w14:textFill>
                            </w:rPr>
                          </m:ctrlPr>
                        </m:fPr>
                        <m:num>
                          <m:r>
                            <m:rPr/>
                            <w:rPr>
                              <w:rFonts w:hint="default" w:ascii="Cambria Math" w:hAnsi="Cambria Math" w:cs="Times New Roman"/>
                              <w:color w:val="000000" w:themeColor="text1"/>
                              <w14:textFill>
                                <w14:solidFill>
                                  <w14:schemeClr w14:val="tx1"/>
                                </w14:solidFill>
                              </w14:textFill>
                            </w:rPr>
                            <m:t>∂ω</m:t>
                          </m:r>
                          <m:ctrlPr>
                            <w:rPr>
                              <w:rFonts w:hint="default" w:ascii="Cambria Math" w:hAnsi="Cambria Math" w:cs="Times New Roman"/>
                              <w:i/>
                              <w:color w:val="000000" w:themeColor="text1"/>
                              <w14:textFill>
                                <w14:solidFill>
                                  <w14:schemeClr w14:val="tx1"/>
                                </w14:solidFill>
                              </w14:textFill>
                            </w:rPr>
                          </m:ctrlPr>
                        </m:num>
                        <m:den>
                          <m:r>
                            <m:rPr/>
                            <w:rPr>
                              <w:rFonts w:hint="default" w:ascii="Cambria Math" w:hAnsi="Cambria Math" w:cs="Times New Roman"/>
                              <w:color w:val="000000" w:themeColor="text1"/>
                              <w14:textFill>
                                <w14:solidFill>
                                  <w14:schemeClr w14:val="tx1"/>
                                </w14:solidFill>
                              </w14:textFill>
                            </w:rPr>
                            <m:t>∂</m:t>
                          </m:r>
                          <m:sSub>
                            <m:sSubPr>
                              <m:ctrlPr>
                                <w:rPr>
                                  <w:rFonts w:hint="default" w:ascii="Cambria Math" w:hAnsi="Cambria Math" w:cs="Times New Roman"/>
                                  <w:i/>
                                  <w:color w:val="000000" w:themeColor="text1"/>
                                  <w14:textFill>
                                    <w14:solidFill>
                                      <w14:schemeClr w14:val="tx1"/>
                                    </w14:solidFill>
                                  </w14:textFill>
                                </w:rPr>
                              </m:ctrlPr>
                            </m:sSubPr>
                            <m:e>
                              <m:r>
                                <m:rPr/>
                                <w:rPr>
                                  <w:rFonts w:hint="default" w:ascii="Cambria Math" w:hAnsi="Cambria Math" w:cs="Times New Roman"/>
                                  <w:color w:val="000000" w:themeColor="text1"/>
                                  <w14:textFill>
                                    <w14:solidFill>
                                      <w14:schemeClr w14:val="tx1"/>
                                    </w14:solidFill>
                                  </w14:textFill>
                                </w:rPr>
                                <m:t>x</m:t>
                              </m:r>
                              <m:ctrlPr>
                                <w:rPr>
                                  <w:rFonts w:hint="default" w:ascii="Cambria Math" w:hAnsi="Cambria Math" w:cs="Times New Roman"/>
                                  <w:i/>
                                  <w:color w:val="000000" w:themeColor="text1"/>
                                  <w14:textFill>
                                    <w14:solidFill>
                                      <w14:schemeClr w14:val="tx1"/>
                                    </w14:solidFill>
                                  </w14:textFill>
                                </w:rPr>
                              </m:ctrlPr>
                            </m:e>
                            <m:sub>
                              <m:r>
                                <m:rPr/>
                                <w:rPr>
                                  <w:rFonts w:hint="default" w:ascii="Cambria Math" w:hAnsi="Cambria Math" w:cs="Times New Roman"/>
                                  <w:color w:val="000000" w:themeColor="text1"/>
                                  <w14:textFill>
                                    <w14:solidFill>
                                      <w14:schemeClr w14:val="tx1"/>
                                    </w14:solidFill>
                                  </w14:textFill>
                                </w:rPr>
                                <m:t>j</m:t>
                              </m:r>
                              <m:ctrlPr>
                                <w:rPr>
                                  <w:rFonts w:hint="default" w:ascii="Cambria Math" w:hAnsi="Cambria Math" w:cs="Times New Roman"/>
                                  <w:i/>
                                  <w:color w:val="000000" w:themeColor="text1"/>
                                  <w14:textFill>
                                    <w14:solidFill>
                                      <w14:schemeClr w14:val="tx1"/>
                                    </w14:solidFill>
                                  </w14:textFill>
                                </w:rPr>
                              </m:ctrlPr>
                            </m:sub>
                          </m:sSub>
                          <m:ctrlPr>
                            <w:rPr>
                              <w:rFonts w:hint="default" w:ascii="Cambria Math" w:hAnsi="Cambria Math" w:cs="Times New Roman"/>
                              <w:i/>
                              <w:color w:val="000000" w:themeColor="text1"/>
                              <w14:textFill>
                                <w14:solidFill>
                                  <w14:schemeClr w14:val="tx1"/>
                                </w14:solidFill>
                              </w14:textFill>
                            </w:rPr>
                          </m:ctrlPr>
                        </m:den>
                      </m:f>
                      <m:ctrlPr>
                        <w:rPr>
                          <w:rFonts w:hint="default" w:ascii="Cambria Math" w:hAnsi="Cambria Math" w:cs="Times New Roman"/>
                          <w:i/>
                          <w:color w:val="000000" w:themeColor="text1"/>
                          <w14:textFill>
                            <w14:solidFill>
                              <w14:schemeClr w14:val="tx1"/>
                            </w14:solidFill>
                          </w14:textFill>
                        </w:rPr>
                      </m:ctrlPr>
                    </m:e>
                  </m:d>
                  <m:ctrlPr>
                    <w:rPr>
                      <w:rFonts w:hint="default" w:ascii="Cambria Math" w:hAnsi="Cambria Math" w:cs="Times New Roman"/>
                      <w:i/>
                      <w:color w:val="000000" w:themeColor="text1"/>
                      <w14:textFill>
                        <w14:solidFill>
                          <w14:schemeClr w14:val="tx1"/>
                        </w14:solidFill>
                      </w14:textFill>
                    </w:rPr>
                  </m:ctrlPr>
                </m:e>
              </m:eqArr>
              <m:ctrlPr>
                <w:rPr>
                  <w:rFonts w:hint="default" w:ascii="Cambria Math" w:hAnsi="Cambria Math" w:cs="Times New Roman"/>
                  <w:i/>
                  <w:color w:val="000000" w:themeColor="text1"/>
                  <w14:textFill>
                    <w14:solidFill>
                      <w14:schemeClr w14:val="tx1"/>
                    </w14:solidFill>
                  </w14:textFill>
                </w:rPr>
              </m:ctrlPr>
            </m:e>
          </m:d>
        </m:oMath>
      </m:oMathPara>
    </w:p>
    <w:p w14:paraId="1C9ACE50">
      <w:pPr>
        <w:pStyle w:val="12"/>
        <w:bidi w:val="0"/>
      </w:pPr>
      <w:r>
        <w:rPr>
          <w:rFonts w:hint="eastAsia"/>
          <w:lang w:val="en-US" w:eastAsia="zh-CN"/>
        </w:rPr>
        <w:t>LES模型</w:t>
      </w:r>
    </w:p>
    <w:p w14:paraId="170C1BB9">
      <w:pPr>
        <w:spacing w:beforeLines="0" w:afterLines="0" w:line="400" w:lineRule="exact"/>
        <w:ind w:firstLine="48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对N-S方程进行滤波，得到：</w:t>
      </w:r>
    </w:p>
    <w:p w14:paraId="513B5B3B">
      <w:pPr>
        <w:keepNext w:val="0"/>
        <w:keepLines w:val="0"/>
        <w:pageBreakBefore w:val="0"/>
        <w:widowControl w:val="0"/>
        <w:kinsoku/>
        <w:wordWrap/>
        <w:overflowPunct/>
        <w:topLinePunct w:val="0"/>
        <w:autoSpaceDE/>
        <w:autoSpaceDN/>
        <w:bidi w:val="0"/>
        <w:adjustRightInd/>
        <w:snapToGrid/>
        <w:spacing w:beforeLines="0" w:afterLines="0" w:line="240" w:lineRule="atLeast"/>
        <w:ind w:firstLine="482"/>
        <w:textAlignment w:val="auto"/>
        <w:rPr>
          <w:i w:val="0"/>
        </w:rPr>
      </w:pPr>
      <m:oMathPara>
        <m:oMath>
          <m:f>
            <m:fPr/>
            <m:num>
              <m:r>
                <m:rPr>
                  <m:sty m:val="p"/>
                </m:rPr>
                <m:t>∂</m:t>
              </m:r>
              <m:r>
                <m:rPr/>
                <m:t>ρ</m:t>
              </m:r>
              <m:sSub>
                <m:sSubPr/>
                <m:e>
                  <m:acc>
                    <m:accPr>
                      <m:chr m:val="‾"/>
                    </m:accPr>
                    <m:e>
                      <m:r>
                        <m:rPr/>
                        <m:t>u</m:t>
                      </m:r>
                    </m:e>
                  </m:acc>
                </m:e>
                <m:sub>
                  <m:r>
                    <m:rPr/>
                    <m:t>i</m:t>
                  </m:r>
                </m:sub>
              </m:sSub>
            </m:num>
            <m:den>
              <m:r>
                <m:rPr>
                  <m:sty m:val="p"/>
                </m:rPr>
                <m:t>∂</m:t>
              </m:r>
              <m:sSub>
                <m:sSubPr/>
                <m:e>
                  <m:r>
                    <m:rPr/>
                    <m:t>x</m:t>
                  </m:r>
                </m:e>
                <m:sub>
                  <m:r>
                    <m:rPr/>
                    <m:t>i</m:t>
                  </m:r>
                </m:sub>
              </m:sSub>
            </m:den>
          </m:f>
          <m:r>
            <m:rPr>
              <m:sty m:val="p"/>
            </m:rPr>
            <m:t>=</m:t>
          </m:r>
          <m:r>
            <m:rPr/>
            <m:t>0</m:t>
          </m:r>
        </m:oMath>
      </m:oMathPara>
    </w:p>
    <w:p w14:paraId="3BF4B2D9">
      <w:pPr>
        <w:keepNext w:val="0"/>
        <w:keepLines w:val="0"/>
        <w:pageBreakBefore w:val="0"/>
        <w:widowControl w:val="0"/>
        <w:kinsoku/>
        <w:wordWrap/>
        <w:overflowPunct/>
        <w:topLinePunct w:val="0"/>
        <w:autoSpaceDE/>
        <w:autoSpaceDN/>
        <w:bidi w:val="0"/>
        <w:adjustRightInd/>
        <w:snapToGrid/>
        <w:spacing w:beforeLines="0" w:afterLines="0" w:line="240" w:lineRule="atLeast"/>
        <w:ind w:firstLine="482"/>
        <w:textAlignment w:val="auto"/>
        <w:rPr>
          <w:i w:val="0"/>
        </w:rPr>
      </w:pPr>
      <m:oMathPara>
        <m:oMath>
          <m:f>
            <m:fPr/>
            <m:num>
              <m:r>
                <m:rPr>
                  <m:sty m:val="p"/>
                </m:rPr>
                <m:t>∂</m:t>
              </m:r>
              <m:r>
                <m:rPr/>
                <m:t>ρ</m:t>
              </m:r>
              <m:sSub>
                <m:sSubPr/>
                <m:e>
                  <m:acc>
                    <m:accPr>
                      <m:chr m:val="‾"/>
                    </m:accPr>
                    <m:e>
                      <m:r>
                        <m:rPr/>
                        <m:t>u</m:t>
                      </m:r>
                    </m:e>
                  </m:acc>
                </m:e>
                <m:sub>
                  <m:r>
                    <m:rPr/>
                    <m:t>i</m:t>
                  </m:r>
                </m:sub>
              </m:sSub>
            </m:num>
            <m:den>
              <m:r>
                <m:rPr/>
                <m:t>t</m:t>
              </m:r>
            </m:den>
          </m:f>
          <m:r>
            <m:rPr>
              <m:sty m:val="p"/>
            </m:rPr>
            <m:t>+</m:t>
          </m:r>
          <m:f>
            <m:fPr/>
            <m:num>
              <m:r>
                <m:rPr>
                  <m:sty m:val="p"/>
                </m:rPr>
                <m:t>∂</m:t>
              </m:r>
              <m:r>
                <m:rPr/>
                <m:t>ρ</m:t>
              </m:r>
              <m:sSub>
                <m:sSubPr/>
                <m:e>
                  <m:acc>
                    <m:accPr>
                      <m:chr m:val="‾"/>
                    </m:accPr>
                    <m:e>
                      <m:r>
                        <m:rPr/>
                        <m:t>u</m:t>
                      </m:r>
                    </m:e>
                  </m:acc>
                </m:e>
                <m:sub>
                  <m:r>
                    <m:rPr/>
                    <m:t>i</m:t>
                  </m:r>
                </m:sub>
              </m:sSub>
              <m:sSub>
                <m:sSubPr/>
                <m:e>
                  <m:acc>
                    <m:accPr>
                      <m:chr m:val="‾"/>
                    </m:accPr>
                    <m:e>
                      <m:r>
                        <m:rPr/>
                        <m:t>u</m:t>
                      </m:r>
                    </m:e>
                  </m:acc>
                </m:e>
                <m:sub>
                  <m:r>
                    <m:rPr/>
                    <m:t>j</m:t>
                  </m:r>
                </m:sub>
              </m:sSub>
            </m:num>
            <m:den>
              <m:sSub>
                <m:sSubPr/>
                <m:e>
                  <m:r>
                    <m:rPr/>
                    <m:t>x</m:t>
                  </m:r>
                </m:e>
                <m:sub>
                  <m:r>
                    <m:rPr/>
                    <m:t>j</m:t>
                  </m:r>
                </m:sub>
              </m:sSub>
            </m:den>
          </m:f>
          <m:r>
            <m:rPr>
              <m:sty m:val="p"/>
            </m:rPr>
            <m:t>=</m:t>
          </m:r>
          <m:f>
            <m:fPr/>
            <m:num>
              <m:r>
                <m:rPr>
                  <m:sty m:val="p"/>
                </m:rPr>
                <m:t>∂</m:t>
              </m:r>
            </m:num>
            <m:den>
              <m:r>
                <m:rPr>
                  <m:sty m:val="p"/>
                </m:rPr>
                <m:t>∂</m:t>
              </m:r>
              <m:sSub>
                <m:sSubPr/>
                <m:e>
                  <m:r>
                    <m:rPr/>
                    <m:t>x</m:t>
                  </m:r>
                </m:e>
                <m:sub>
                  <m:r>
                    <m:rPr/>
                    <m:t>j</m:t>
                  </m:r>
                </m:sub>
              </m:sSub>
            </m:den>
          </m:f>
          <m:d>
            <m:dPr>
              <m:sepChr m:val=""/>
            </m:dPr>
            <m:e>
              <m:r>
                <m:rPr/>
                <m:t>μ</m:t>
              </m:r>
              <m:f>
                <m:fPr/>
                <m:num>
                  <m:r>
                    <m:rPr>
                      <m:sty m:val="p"/>
                    </m:rPr>
                    <m:t>∂</m:t>
                  </m:r>
                  <m:sSub>
                    <m:sSubPr/>
                    <m:e>
                      <m:acc>
                        <m:accPr>
                          <m:chr m:val="‾"/>
                        </m:accPr>
                        <m:e>
                          <m:r>
                            <m:rPr/>
                            <m:t>u</m:t>
                          </m:r>
                        </m:e>
                      </m:acc>
                    </m:e>
                    <m:sub>
                      <m:r>
                        <m:rPr/>
                        <m:t>i</m:t>
                      </m:r>
                    </m:sub>
                  </m:sSub>
                </m:num>
                <m:den>
                  <m:r>
                    <m:rPr>
                      <m:sty m:val="p"/>
                    </m:rPr>
                    <m:t>∂</m:t>
                  </m:r>
                  <m:sSub>
                    <m:sSubPr/>
                    <m:e>
                      <m:r>
                        <m:rPr/>
                        <m:t>x</m:t>
                      </m:r>
                    </m:e>
                    <m:sub>
                      <m:r>
                        <m:rPr/>
                        <m:t>j</m:t>
                      </m:r>
                    </m:sub>
                  </m:sSub>
                </m:den>
              </m:f>
            </m:e>
          </m:d>
          <m:r>
            <m:rPr>
              <m:sty m:val="p"/>
            </m:rPr>
            <m:t>−</m:t>
          </m:r>
          <m:f>
            <m:fPr/>
            <m:num>
              <m:r>
                <m:rPr>
                  <m:sty m:val="p"/>
                </m:rPr>
                <m:t>∂</m:t>
              </m:r>
              <m:acc>
                <m:accPr>
                  <m:chr m:val="‾"/>
                </m:accPr>
                <m:e>
                  <m:r>
                    <m:rPr/>
                    <m:t>p</m:t>
                  </m:r>
                </m:e>
              </m:acc>
            </m:num>
            <m:den>
              <m:r>
                <m:rPr>
                  <m:sty m:val="p"/>
                </m:rPr>
                <m:t>∂</m:t>
              </m:r>
              <m:sSub>
                <m:sSubPr/>
                <m:e>
                  <m:r>
                    <m:rPr/>
                    <m:t>x</m:t>
                  </m:r>
                </m:e>
                <m:sub>
                  <m:r>
                    <m:rPr/>
                    <m:t>i</m:t>
                  </m:r>
                </m:sub>
              </m:sSub>
            </m:den>
          </m:f>
          <m:r>
            <m:rPr>
              <m:sty m:val="p"/>
            </m:rPr>
            <m:t>−</m:t>
          </m:r>
          <m:f>
            <m:fPr/>
            <m:num>
              <m:r>
                <m:rPr>
                  <m:sty m:val="p"/>
                </m:rPr>
                <m:t>∂</m:t>
              </m:r>
              <m:sSub>
                <m:sSubPr/>
                <m:e>
                  <m:r>
                    <m:rPr/>
                    <m:t>τ</m:t>
                  </m:r>
                </m:e>
                <m:sub>
                  <m:r>
                    <m:rPr/>
                    <m:t>ij</m:t>
                  </m:r>
                </m:sub>
              </m:sSub>
            </m:num>
            <m:den>
              <m:r>
                <m:rPr>
                  <m:sty m:val="p"/>
                </m:rPr>
                <m:t>∂</m:t>
              </m:r>
              <m:sSub>
                <m:sSubPr/>
                <m:e>
                  <m:r>
                    <m:rPr/>
                    <m:t>x</m:t>
                  </m:r>
                </m:e>
                <m:sub>
                  <m:r>
                    <m:rPr/>
                    <m:t>j</m:t>
                  </m:r>
                </m:sub>
              </m:sSub>
            </m:den>
          </m:f>
        </m:oMath>
      </m:oMathPara>
    </w:p>
    <w:p w14:paraId="32ADBBC7">
      <w:pPr>
        <w:spacing w:beforeLines="0" w:afterLines="0" w:line="400" w:lineRule="exact"/>
        <w:ind w:firstLine="48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该模型计算的SGS雷诺应力如下：</w:t>
      </w:r>
    </w:p>
    <w:p w14:paraId="7EB709EA">
      <w:pPr>
        <w:keepNext w:val="0"/>
        <w:keepLines w:val="0"/>
        <w:pageBreakBefore w:val="0"/>
        <w:widowControl w:val="0"/>
        <w:kinsoku/>
        <w:wordWrap/>
        <w:overflowPunct/>
        <w:topLinePunct w:val="0"/>
        <w:autoSpaceDE/>
        <w:autoSpaceDN/>
        <w:bidi w:val="0"/>
        <w:adjustRightInd/>
        <w:snapToGrid/>
        <w:spacing w:beforeLines="0" w:afterLines="0" w:line="240" w:lineRule="atLeast"/>
        <w:ind w:firstLine="482"/>
        <w:textAlignment w:val="auto"/>
        <w:rPr>
          <w:i w:val="0"/>
        </w:rPr>
      </w:pPr>
      <m:oMathPara>
        <m:oMath>
          <m:sSub>
            <m:sSubPr/>
            <m:e>
              <m:r>
                <m:rPr/>
                <m:t>τ</m:t>
              </m:r>
            </m:e>
            <m:sub>
              <m:r>
                <m:rPr/>
                <m:t>ij</m:t>
              </m:r>
            </m:sub>
          </m:sSub>
          <m:r>
            <m:rPr>
              <m:sty m:val="p"/>
            </m:rPr>
            <m:t>=−</m:t>
          </m:r>
          <m:r>
            <m:rPr/>
            <m:t>2</m:t>
          </m:r>
          <m:sSub>
            <m:sSubPr/>
            <m:e>
              <m:r>
                <m:rPr/>
                <m:t>μ</m:t>
              </m:r>
            </m:e>
            <m:sub>
              <m:r>
                <m:rPr/>
                <m:t>i</m:t>
              </m:r>
            </m:sub>
          </m:sSub>
          <m:sSub>
            <m:sSubPr>
              <m:ctrlPr>
                <w:rPr>
                  <w:rFonts w:ascii="Cambria Math" w:hAnsi="Cambria Math"/>
                  <w:i/>
                  <w:iCs/>
                </w:rPr>
              </m:ctrlPr>
            </m:sSubPr>
            <m:e>
              <m:acc>
                <m:accPr>
                  <m:chr m:val="̅"/>
                  <m:ctrlPr>
                    <w:rPr>
                      <w:rFonts w:ascii="Cambria Math" w:hAnsi="Cambria Math"/>
                      <w:i/>
                      <w:iCs/>
                    </w:rPr>
                  </m:ctrlPr>
                </m:accPr>
                <m:e>
                  <m:r>
                    <m:rPr/>
                    <w:rPr>
                      <w:rFonts w:hint="default" w:ascii="Cambria Math" w:hAnsi="Cambria Math"/>
                      <w:lang w:val="en-US" w:eastAsia="zh-CN"/>
                    </w:rPr>
                    <m:t>S</m:t>
                  </m:r>
                  <m:ctrlPr>
                    <w:rPr>
                      <w:rFonts w:ascii="Cambria Math" w:hAnsi="Cambria Math"/>
                      <w:i/>
                      <w:iCs/>
                    </w:rPr>
                  </m:ctrlPr>
                </m:e>
              </m:acc>
              <m:ctrlPr>
                <w:rPr>
                  <w:rFonts w:ascii="Cambria Math" w:hAnsi="Cambria Math"/>
                  <w:i/>
                  <w:iCs/>
                </w:rPr>
              </m:ctrlPr>
            </m:e>
            <m:sub>
              <m:r>
                <m:rPr/>
                <w:rPr>
                  <w:rFonts w:hint="default" w:ascii="Cambria Math" w:hAnsi="Cambria Math"/>
                  <w:lang w:val="en-US" w:eastAsia="zh-CN"/>
                </w:rPr>
                <m:t>ij</m:t>
              </m:r>
              <m:ctrlPr>
                <w:rPr>
                  <w:rFonts w:ascii="Cambria Math" w:hAnsi="Cambria Math"/>
                  <w:i/>
                  <w:iCs/>
                </w:rPr>
              </m:ctrlPr>
            </m:sub>
          </m:sSub>
          <m:r>
            <m:rPr>
              <m:sty m:val="p"/>
            </m:rPr>
            <m:t>+</m:t>
          </m:r>
          <m:f>
            <m:fPr/>
            <m:num>
              <m:r>
                <m:rPr/>
                <m:t>1</m:t>
              </m:r>
            </m:num>
            <m:den>
              <m:r>
                <m:rPr/>
                <m:t>3</m:t>
              </m:r>
            </m:den>
          </m:f>
          <m:sSub>
            <m:sSubPr/>
            <m:e>
              <m:r>
                <m:rPr/>
                <m:t>τ</m:t>
              </m:r>
            </m:e>
            <m:sub>
              <m:r>
                <m:rPr/>
                <m:t>kk</m:t>
              </m:r>
            </m:sub>
          </m:sSub>
          <m:sSub>
            <m:sSubPr/>
            <m:e>
              <m:r>
                <m:rPr/>
                <m:t>δ</m:t>
              </m:r>
            </m:e>
            <m:sub>
              <m:r>
                <m:rPr/>
                <m:t>ij</m:t>
              </m:r>
            </m:sub>
          </m:sSub>
        </m:oMath>
      </m:oMathPara>
    </w:p>
    <w:p w14:paraId="15D7EE1D">
      <w:pPr>
        <w:keepNext w:val="0"/>
        <w:keepLines w:val="0"/>
        <w:pageBreakBefore w:val="0"/>
        <w:widowControl w:val="0"/>
        <w:kinsoku/>
        <w:wordWrap/>
        <w:overflowPunct/>
        <w:topLinePunct w:val="0"/>
        <w:autoSpaceDE/>
        <w:autoSpaceDN/>
        <w:bidi w:val="0"/>
        <w:adjustRightInd/>
        <w:snapToGrid/>
        <w:spacing w:beforeLines="0" w:afterLines="0" w:line="240" w:lineRule="atLeast"/>
        <w:ind w:firstLine="482"/>
        <w:textAlignment w:val="auto"/>
        <w:rPr>
          <w:i w:val="0"/>
        </w:rPr>
      </w:pPr>
      <m:oMathPara>
        <m:oMath>
          <m:sSub>
            <m:sSubPr>
              <m:ctrlPr>
                <w:rPr>
                  <w:rFonts w:ascii="Cambria Math" w:hAnsi="Cambria Math"/>
                  <w:i/>
                  <w:iCs/>
                </w:rPr>
              </m:ctrlPr>
            </m:sSubPr>
            <m:e>
              <m:acc>
                <m:accPr>
                  <m:chr m:val="̅"/>
                  <m:ctrlPr>
                    <w:rPr>
                      <w:rFonts w:ascii="Cambria Math" w:hAnsi="Cambria Math"/>
                      <w:i/>
                      <w:iCs/>
                    </w:rPr>
                  </m:ctrlPr>
                </m:accPr>
                <m:e>
                  <m:r>
                    <m:rPr/>
                    <w:rPr>
                      <w:rFonts w:hint="default" w:ascii="Cambria Math" w:hAnsi="Cambria Math"/>
                      <w:lang w:val="en-US" w:eastAsia="zh-CN"/>
                    </w:rPr>
                    <m:t>S</m:t>
                  </m:r>
                  <m:ctrlPr>
                    <w:rPr>
                      <w:rFonts w:ascii="Cambria Math" w:hAnsi="Cambria Math"/>
                      <w:i/>
                      <w:iCs/>
                    </w:rPr>
                  </m:ctrlPr>
                </m:e>
              </m:acc>
              <m:ctrlPr>
                <w:rPr>
                  <w:rFonts w:ascii="Cambria Math" w:hAnsi="Cambria Math"/>
                  <w:i/>
                  <w:iCs/>
                </w:rPr>
              </m:ctrlPr>
            </m:e>
            <m:sub>
              <m:r>
                <m:rPr/>
                <w:rPr>
                  <w:rFonts w:hint="default" w:ascii="Cambria Math" w:hAnsi="Cambria Math"/>
                  <w:lang w:val="en-US" w:eastAsia="zh-CN"/>
                </w:rPr>
                <m:t>ij</m:t>
              </m:r>
              <m:ctrlPr>
                <w:rPr>
                  <w:rFonts w:ascii="Cambria Math" w:hAnsi="Cambria Math"/>
                  <w:i/>
                  <w:iCs/>
                </w:rPr>
              </m:ctrlPr>
            </m:sub>
          </m:sSub>
          <m:r>
            <m:rPr>
              <m:sty m:val="p"/>
            </m:rPr>
            <m:t>=</m:t>
          </m:r>
          <m:f>
            <m:fPr/>
            <m:num>
              <m:r>
                <m:rPr/>
                <m:t>1</m:t>
              </m:r>
            </m:num>
            <m:den>
              <m:r>
                <m:rPr/>
                <m:t>2</m:t>
              </m:r>
            </m:den>
          </m:f>
          <m:d>
            <m:dPr>
              <m:sepChr m:val=""/>
            </m:dPr>
            <m:e>
              <m:f>
                <m:fPr/>
                <m:num>
                  <m:r>
                    <m:rPr>
                      <m:sty m:val="p"/>
                    </m:rPr>
                    <m:t>∂</m:t>
                  </m:r>
                  <m:sSub>
                    <m:sSubPr/>
                    <m:e>
                      <m:acc>
                        <m:accPr>
                          <m:chr m:val="‾"/>
                        </m:accPr>
                        <m:e>
                          <m:r>
                            <m:rPr/>
                            <m:t>u</m:t>
                          </m:r>
                        </m:e>
                      </m:acc>
                    </m:e>
                    <m:sub>
                      <m:r>
                        <m:rPr/>
                        <m:t>i</m:t>
                      </m:r>
                    </m:sub>
                  </m:sSub>
                </m:num>
                <m:den>
                  <m:r>
                    <m:rPr>
                      <m:sty m:val="p"/>
                    </m:rPr>
                    <m:t>∂</m:t>
                  </m:r>
                  <m:sSub>
                    <m:sSubPr/>
                    <m:e>
                      <m:r>
                        <m:rPr/>
                        <m:t>x</m:t>
                      </m:r>
                    </m:e>
                    <m:sub>
                      <m:r>
                        <m:rPr/>
                        <m:t>j</m:t>
                      </m:r>
                    </m:sub>
                  </m:sSub>
                </m:den>
              </m:f>
              <m:r>
                <m:rPr>
                  <m:sty m:val="p"/>
                </m:rPr>
                <m:t>+</m:t>
              </m:r>
              <m:f>
                <m:fPr/>
                <m:num>
                  <m:r>
                    <m:rPr>
                      <m:sty m:val="p"/>
                    </m:rPr>
                    <m:t>∂</m:t>
                  </m:r>
                  <m:sSub>
                    <m:sSubPr/>
                    <m:e>
                      <m:acc>
                        <m:accPr>
                          <m:chr m:val="‾"/>
                        </m:accPr>
                        <m:e>
                          <m:r>
                            <m:rPr/>
                            <m:t>u</m:t>
                          </m:r>
                        </m:e>
                      </m:acc>
                    </m:e>
                    <m:sub>
                      <m:r>
                        <m:rPr/>
                        <m:t>j</m:t>
                      </m:r>
                    </m:sub>
                  </m:sSub>
                </m:num>
                <m:den>
                  <m:r>
                    <m:rPr>
                      <m:sty m:val="p"/>
                    </m:rPr>
                    <m:t>∂</m:t>
                  </m:r>
                  <m:sSub>
                    <m:sSubPr/>
                    <m:e>
                      <m:r>
                        <m:rPr/>
                        <m:t>x</m:t>
                      </m:r>
                    </m:e>
                    <m:sub>
                      <m:r>
                        <m:rPr/>
                        <m:t>i</m:t>
                      </m:r>
                    </m:sub>
                  </m:sSub>
                </m:den>
              </m:f>
            </m:e>
          </m:d>
        </m:oMath>
      </m:oMathPara>
    </w:p>
    <w:p w14:paraId="50D3CDD4">
      <w:pPr>
        <w:bidi w:val="0"/>
        <w:ind w:firstLine="480" w:firstLineChars="200"/>
        <w:rPr>
          <w:rFonts w:hint="default"/>
          <w:lang w:val="zh-CN"/>
        </w:rPr>
      </w:pPr>
      <w:r>
        <w:rPr>
          <w:rFonts w:hint="default"/>
          <w:lang w:val="zh-CN"/>
        </w:rPr>
        <w:t>SGS湍流黏度采用Smagorinsky-Lilly模型计算：</w:t>
      </w:r>
    </w:p>
    <w:p w14:paraId="7DE0451F">
      <w:pPr>
        <w:keepNext w:val="0"/>
        <w:keepLines w:val="0"/>
        <w:pageBreakBefore w:val="0"/>
        <w:widowControl w:val="0"/>
        <w:kinsoku/>
        <w:wordWrap/>
        <w:overflowPunct/>
        <w:topLinePunct w:val="0"/>
        <w:autoSpaceDE/>
        <w:autoSpaceDN/>
        <w:bidi w:val="0"/>
        <w:adjustRightInd/>
        <w:snapToGrid/>
        <w:spacing w:beforeLines="0" w:afterLines="0" w:line="240" w:lineRule="atLeast"/>
        <w:ind w:firstLine="482"/>
        <w:textAlignment w:val="auto"/>
        <w:rPr>
          <w:i w:val="0"/>
        </w:rPr>
      </w:pPr>
      <m:oMathPara>
        <m:oMath>
          <m:sSub>
            <m:sSubPr/>
            <m:e>
              <m:r>
                <m:rPr/>
                <m:t>μ</m:t>
              </m:r>
            </m:e>
            <m:sub>
              <m:r>
                <m:rPr/>
                <m:t>t</m:t>
              </m:r>
            </m:sub>
          </m:sSub>
          <m:r>
            <m:rPr>
              <m:sty m:val="p"/>
            </m:rPr>
            <m:t>=</m:t>
          </m:r>
          <m:r>
            <m:rPr/>
            <m:t>ρ</m:t>
          </m:r>
          <m:sSubSup>
            <m:sSubSupPr/>
            <m:e>
              <m:r>
                <m:rPr/>
                <m:t>L</m:t>
              </m:r>
            </m:e>
            <m:sub>
              <m:r>
                <m:rPr/>
                <m:t>s</m:t>
              </m:r>
            </m:sub>
            <m:sup>
              <m:r>
                <m:rPr/>
                <m:t>2</m:t>
              </m:r>
            </m:sup>
          </m:sSubSup>
          <m:r>
            <m:rPr>
              <m:sty m:val="p"/>
            </m:rPr>
            <m:t>∣</m:t>
          </m:r>
          <m:acc>
            <m:accPr>
              <m:chr m:val="̅"/>
              <m:ctrlPr>
                <w:rPr>
                  <w:b w:val="0"/>
                  <w:i w:val="0"/>
                </w:rPr>
              </m:ctrlPr>
            </m:accPr>
            <m:e>
              <m:r>
                <m:rPr>
                  <m:sty m:val="p"/>
                </m:rPr>
                <w:rPr>
                  <w:rFonts w:hint="default" w:ascii="Cambria Math" w:hAnsi="Cambria Math"/>
                  <w:lang w:val="en-US" w:eastAsia="zh-CN"/>
                </w:rPr>
                <m:t>S</m:t>
              </m:r>
              <m:ctrlPr>
                <w:rPr>
                  <w:b w:val="0"/>
                  <w:i w:val="0"/>
                </w:rPr>
              </m:ctrlPr>
            </m:e>
          </m:acc>
          <m:r>
            <m:rPr>
              <m:sty m:val="p"/>
            </m:rPr>
            <m:t>∣=</m:t>
          </m:r>
          <m:r>
            <m:rPr/>
            <m:t>ρ</m:t>
          </m:r>
          <m:sSub>
            <m:sSubPr/>
            <m:e>
              <m:r>
                <m:rPr/>
                <m:t>L</m:t>
              </m:r>
            </m:e>
            <m:sub>
              <m:r>
                <m:rPr/>
                <m:t>s</m:t>
              </m:r>
            </m:sub>
          </m:sSub>
          <m:rad>
            <m:radPr>
              <m:degHide m:val="1"/>
            </m:radPr>
            <m:deg/>
            <m:e>
              <m:r>
                <m:rPr/>
                <m:t>2</m:t>
              </m:r>
              <m:sSub>
                <m:sSubPr>
                  <m:ctrlPr>
                    <w:rPr>
                      <w:rFonts w:ascii="Cambria Math" w:hAnsi="Cambria Math"/>
                      <w:i/>
                      <w:iCs/>
                    </w:rPr>
                  </m:ctrlPr>
                </m:sSubPr>
                <m:e>
                  <m:acc>
                    <m:accPr>
                      <m:chr m:val="̅"/>
                      <m:ctrlPr>
                        <w:rPr>
                          <w:rFonts w:ascii="Cambria Math" w:hAnsi="Cambria Math"/>
                          <w:i/>
                          <w:iCs/>
                        </w:rPr>
                      </m:ctrlPr>
                    </m:accPr>
                    <m:e>
                      <m:r>
                        <m:rPr/>
                        <w:rPr>
                          <w:rFonts w:hint="default" w:ascii="Cambria Math" w:hAnsi="Cambria Math"/>
                          <w:lang w:val="en-US" w:eastAsia="zh-CN"/>
                        </w:rPr>
                        <m:t>S</m:t>
                      </m:r>
                      <m:ctrlPr>
                        <w:rPr>
                          <w:rFonts w:ascii="Cambria Math" w:hAnsi="Cambria Math"/>
                          <w:i/>
                          <w:iCs/>
                        </w:rPr>
                      </m:ctrlPr>
                    </m:e>
                  </m:acc>
                  <m:ctrlPr>
                    <w:rPr>
                      <w:rFonts w:ascii="Cambria Math" w:hAnsi="Cambria Math"/>
                      <w:i/>
                      <w:iCs/>
                    </w:rPr>
                  </m:ctrlPr>
                </m:e>
                <m:sub>
                  <m:r>
                    <m:rPr/>
                    <w:rPr>
                      <w:rFonts w:hint="default" w:ascii="Cambria Math" w:hAnsi="Cambria Math"/>
                      <w:lang w:val="en-US" w:eastAsia="zh-CN"/>
                    </w:rPr>
                    <m:t>ij</m:t>
                  </m:r>
                  <m:ctrlPr>
                    <w:rPr>
                      <w:rFonts w:ascii="Cambria Math" w:hAnsi="Cambria Math"/>
                      <w:i/>
                      <w:iCs/>
                    </w:rPr>
                  </m:ctrlPr>
                </m:sub>
              </m:sSub>
              <m:sSub>
                <m:sSubPr>
                  <m:ctrlPr>
                    <w:rPr>
                      <w:rFonts w:ascii="Cambria Math" w:hAnsi="Cambria Math"/>
                      <w:i/>
                      <w:iCs/>
                    </w:rPr>
                  </m:ctrlPr>
                </m:sSubPr>
                <m:e>
                  <m:acc>
                    <m:accPr>
                      <m:chr m:val="̅"/>
                      <m:ctrlPr>
                        <w:rPr>
                          <w:rFonts w:ascii="Cambria Math" w:hAnsi="Cambria Math"/>
                          <w:i/>
                          <w:iCs/>
                        </w:rPr>
                      </m:ctrlPr>
                    </m:accPr>
                    <m:e>
                      <m:r>
                        <m:rPr/>
                        <w:rPr>
                          <w:rFonts w:hint="default" w:ascii="Cambria Math" w:hAnsi="Cambria Math"/>
                          <w:lang w:val="en-US" w:eastAsia="zh-CN"/>
                        </w:rPr>
                        <m:t>S</m:t>
                      </m:r>
                      <m:ctrlPr>
                        <w:rPr>
                          <w:rFonts w:ascii="Cambria Math" w:hAnsi="Cambria Math"/>
                          <w:i/>
                          <w:iCs/>
                        </w:rPr>
                      </m:ctrlPr>
                    </m:e>
                  </m:acc>
                  <m:ctrlPr>
                    <w:rPr>
                      <w:rFonts w:ascii="Cambria Math" w:hAnsi="Cambria Math"/>
                      <w:i/>
                      <w:iCs/>
                    </w:rPr>
                  </m:ctrlPr>
                </m:e>
                <m:sub>
                  <m:r>
                    <m:rPr/>
                    <w:rPr>
                      <w:rFonts w:hint="default" w:ascii="Cambria Math" w:hAnsi="Cambria Math"/>
                      <w:lang w:val="en-US" w:eastAsia="zh-CN"/>
                    </w:rPr>
                    <m:t>ij</m:t>
                  </m:r>
                  <m:ctrlPr>
                    <w:rPr>
                      <w:rFonts w:ascii="Cambria Math" w:hAnsi="Cambria Math"/>
                      <w:i/>
                      <w:iCs/>
                    </w:rPr>
                  </m:ctrlPr>
                </m:sub>
              </m:sSub>
            </m:e>
          </m:rad>
        </m:oMath>
      </m:oMathPara>
    </w:p>
    <w:p w14:paraId="00F62794">
      <w:pPr>
        <w:pStyle w:val="36"/>
        <w:rPr>
          <w:i w:val="0"/>
        </w:rPr>
      </w:pPr>
      <m:oMathPara>
        <m:oMath>
          <m:sSub>
            <m:sSubPr/>
            <m:e>
              <m:r>
                <m:rPr/>
                <m:t>L</m:t>
              </m:r>
            </m:e>
            <m:sub>
              <m:r>
                <m:rPr/>
                <m:t>s</m:t>
              </m:r>
            </m:sub>
          </m:sSub>
          <m:r>
            <m:rPr>
              <m:sty m:val="p"/>
            </m:rPr>
            <m:t>=min</m:t>
          </m:r>
          <m:d>
            <m:dPr>
              <m:sepChr m:val=""/>
            </m:dPr>
            <m:e>
              <m:r>
                <m:rPr/>
                <m:t>Kd</m:t>
              </m:r>
              <m:r>
                <m:rPr>
                  <m:sty m:val="p"/>
                </m:rPr>
                <m:t>,</m:t>
              </m:r>
              <m:sSub>
                <m:sSubPr/>
                <m:e>
                  <m:r>
                    <m:rPr/>
                    <m:t>C</m:t>
                  </m:r>
                </m:e>
                <m:sub>
                  <m:r>
                    <m:rPr/>
                    <m:t>s</m:t>
                  </m:r>
                </m:sub>
              </m:sSub>
              <m:sSup>
                <m:sSupPr/>
                <m:e>
                  <m:r>
                    <m:rPr/>
                    <m:t>V</m:t>
                  </m:r>
                </m:e>
                <m:sup>
                  <m:r>
                    <m:rPr/>
                    <m:t>1</m:t>
                  </m:r>
                  <m:r>
                    <m:rPr>
                      <m:sty m:val="p"/>
                    </m:rPr>
                    <m:t>/</m:t>
                  </m:r>
                  <m:r>
                    <m:rPr/>
                    <m:t>3</m:t>
                  </m:r>
                </m:sup>
              </m:sSup>
            </m:e>
          </m:d>
        </m:oMath>
      </m:oMathPara>
    </w:p>
    <w:p w14:paraId="4047CFD0">
      <w:pPr>
        <w:bidi w:val="0"/>
        <w:ind w:firstLine="480" w:firstLineChars="200"/>
        <w:rPr>
          <w:rFonts w:hint="default" w:ascii="Times New Roman" w:hAnsi="Times New Roman" w:eastAsia="Times New Roman"/>
          <w:szCs w:val="24"/>
          <w:lang w:val="zh-CN"/>
        </w:rPr>
      </w:pPr>
      <w:r>
        <w:rPr>
          <w:rFonts w:hint="default"/>
          <w:lang w:val="zh-CN"/>
        </w:rPr>
        <w:t>式中，L表示亚格子尺度的混合长度；K是卡门常数，值为0.42；d是离墙体最近的距离；</w:t>
      </w:r>
      <m:oMath>
        <m:sSub>
          <m:sSubPr/>
          <m:e>
            <m:r>
              <m:rPr>
                <m:sty m:val="p"/>
              </m:rPr>
              <w:rPr>
                <w:rFonts w:ascii="Cambria Math" w:hAnsi="Cambria Math"/>
              </w:rPr>
              <m:t>C</m:t>
            </m:r>
          </m:e>
          <m:sub>
            <m:r>
              <m:rPr>
                <m:sty m:val="p"/>
              </m:rPr>
              <w:rPr>
                <w:rFonts w:ascii="Cambria Math" w:hAnsi="Cambria Math"/>
              </w:rPr>
              <m:t>s</m:t>
            </m:r>
          </m:sub>
        </m:sSub>
      </m:oMath>
      <w:r>
        <w:rPr>
          <w:rFonts w:hint="default"/>
          <w:lang w:val="zh-CN"/>
        </w:rPr>
        <w:t>为Smagorinsky常数。在上述公式中，需要确定Smagorinsky常数</w:t>
      </w:r>
      <m:oMath>
        <m:sSub>
          <m:sSubPr/>
          <m:e>
            <m:r>
              <m:rPr>
                <m:sty m:val="p"/>
              </m:rPr>
              <w:rPr>
                <w:rFonts w:ascii="Cambria Math" w:hAnsi="Cambria Math"/>
              </w:rPr>
              <m:t>C</m:t>
            </m:r>
          </m:e>
          <m:sub>
            <m:r>
              <m:rPr>
                <m:sty m:val="p"/>
              </m:rPr>
              <w:rPr>
                <w:rFonts w:ascii="Cambria Math" w:hAnsi="Cambria Math"/>
              </w:rPr>
              <m:t>s</m:t>
            </m:r>
          </m:sub>
        </m:sSub>
      </m:oMath>
      <w:r>
        <w:rPr>
          <w:rFonts w:hint="default"/>
          <w:lang w:val="zh-CN"/>
        </w:rPr>
        <w:t>。这个值可以由Kolmogorov常数</w:t>
      </w:r>
      <m:oMath>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hint="default" w:ascii="Cambria Math" w:hAnsi="Cambria Math"/>
              </w:rPr>
              <m:t>κ</m:t>
            </m:r>
            <m:ctrlPr>
              <w:rPr>
                <w:rFonts w:ascii="Cambria Math" w:hAnsi="Cambria Math"/>
              </w:rPr>
            </m:ctrlPr>
          </m:sub>
        </m:sSub>
      </m:oMath>
      <w:r>
        <w:rPr>
          <w:rFonts w:hint="default"/>
          <w:lang w:val="zh-CN"/>
        </w:rPr>
        <w:t>来假设得到，即：</w:t>
      </w:r>
    </w:p>
    <w:p w14:paraId="43F0FE49">
      <w:pPr>
        <w:keepNext w:val="0"/>
        <w:keepLines w:val="0"/>
        <w:pageBreakBefore w:val="0"/>
        <w:widowControl w:val="0"/>
        <w:kinsoku/>
        <w:wordWrap/>
        <w:overflowPunct/>
        <w:topLinePunct w:val="0"/>
        <w:autoSpaceDE/>
        <w:autoSpaceDN/>
        <w:bidi w:val="0"/>
        <w:adjustRightInd/>
        <w:snapToGrid/>
        <w:spacing w:beforeLines="0" w:afterLines="0" w:line="240" w:lineRule="atLeast"/>
        <w:ind w:firstLine="482"/>
        <w:textAlignment w:val="auto"/>
        <w:rPr>
          <w:i w:val="0"/>
        </w:rPr>
      </w:pPr>
      <m:oMathPara>
        <m:oMath>
          <m:sSub>
            <m:sSubPr/>
            <m:e>
              <m:r>
                <m:rPr/>
                <m:t>C</m:t>
              </m:r>
            </m:e>
            <m:sub>
              <m:r>
                <m:rPr/>
                <m:t>S</m:t>
              </m:r>
            </m:sub>
          </m:sSub>
          <m:r>
            <m:rPr>
              <m:sty m:val="p"/>
            </m:rPr>
            <m:t>=</m:t>
          </m:r>
          <m:f>
            <m:fPr/>
            <m:num>
              <m:r>
                <m:rPr/>
                <m:t>1</m:t>
              </m:r>
            </m:num>
            <m:den>
              <m:sSup>
                <m:sSupPr/>
                <m:e>
                  <m:r>
                    <m:rPr/>
                    <m:t>π</m:t>
                  </m:r>
                </m:e>
                <m:sup>
                  <m:r>
                    <m:rPr/>
                    <m:t>2</m:t>
                  </m:r>
                </m:sup>
              </m:sSup>
            </m:den>
          </m:f>
          <m:sSup>
            <m:sSupPr/>
            <m:e>
              <m:d>
                <m:dPr>
                  <m:sepChr m:val=""/>
                </m:dPr>
                <m:e>
                  <m:f>
                    <m:fPr/>
                    <m:num>
                      <m:r>
                        <m:rPr/>
                        <m:t>3</m:t>
                      </m:r>
                      <m:sSub>
                        <m:sSubPr/>
                        <m:e>
                          <m:r>
                            <m:rPr/>
                            <m:t>C</m:t>
                          </m:r>
                        </m:e>
                        <m:sub>
                          <m:r>
                            <m:rPr/>
                            <m:t>K</m:t>
                          </m:r>
                        </m:sub>
                      </m:sSub>
                    </m:num>
                    <m:den>
                      <m:r>
                        <m:rPr/>
                        <m:t>2</m:t>
                      </m:r>
                    </m:den>
                  </m:f>
                </m:e>
              </m:d>
            </m:e>
            <m:sup>
              <m:r>
                <m:rPr/>
                <m:t>3</m:t>
              </m:r>
              <m:r>
                <m:rPr>
                  <m:sty m:val="p"/>
                </m:rPr>
                <m:t>/</m:t>
              </m:r>
              <m:r>
                <m:rPr/>
                <m:t>2</m:t>
              </m:r>
            </m:sup>
          </m:sSup>
        </m:oMath>
      </m:oMathPara>
    </w:p>
    <w:p w14:paraId="37F31785">
      <w:pPr>
        <w:bidi w:val="0"/>
        <w:ind w:firstLine="480" w:firstLineChars="200"/>
        <w:rPr>
          <w:rFonts w:hint="default"/>
          <w:lang w:val="en-US"/>
        </w:rPr>
      </w:pPr>
      <m:oMath>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hint="default" w:ascii="Cambria Math" w:hAnsi="Cambria Math"/>
              </w:rPr>
              <m:t>κ</m:t>
            </m:r>
            <m:ctrlPr>
              <w:rPr>
                <w:rFonts w:ascii="Cambria Math" w:hAnsi="Cambria Math"/>
              </w:rPr>
            </m:ctrlPr>
          </m:sub>
        </m:sSub>
      </m:oMath>
      <w:r>
        <w:rPr>
          <w:rFonts w:hint="default"/>
          <w:lang w:val="en-US"/>
        </w:rPr>
        <w:t>=</w:t>
      </w:r>
      <w:r>
        <w:rPr>
          <w:rFonts w:hint="default"/>
          <w:lang w:val="zh-CN"/>
        </w:rPr>
        <w:t>4时，得到</w:t>
      </w:r>
      <m:oMath>
        <m:sSub>
          <m:sSubPr/>
          <m:e>
            <m:r>
              <m:rPr>
                <m:sty m:val="p"/>
              </m:rPr>
              <w:rPr>
                <w:rFonts w:ascii="Cambria Math" w:hAnsi="Cambria Math"/>
              </w:rPr>
              <m:t>C</m:t>
            </m:r>
          </m:e>
          <m:sub>
            <m:r>
              <m:rPr>
                <m:sty m:val="p"/>
              </m:rPr>
              <w:rPr>
                <w:rFonts w:ascii="Cambria Math" w:hAnsi="Cambria Math"/>
              </w:rPr>
              <m:t>s</m:t>
            </m:r>
          </m:sub>
        </m:sSub>
      </m:oMath>
      <w:r>
        <w:rPr>
          <w:rFonts w:hint="default"/>
          <w:lang w:val="zh-CN"/>
        </w:rPr>
        <w:t>=0.033</w:t>
      </w:r>
      <w:r>
        <w:rPr>
          <w:rFonts w:hint="eastAsia"/>
          <w:lang w:val="zh-CN" w:eastAsia="zh-CN"/>
        </w:rPr>
        <w:t>，</w:t>
      </w:r>
      <m:oMath>
        <m:sSub>
          <m:sSubPr/>
          <m:e>
            <m:r>
              <m:rPr>
                <m:sty m:val="p"/>
              </m:rPr>
              <w:rPr>
                <w:rFonts w:ascii="Cambria Math" w:hAnsi="Cambria Math"/>
              </w:rPr>
              <m:t>C</m:t>
            </m:r>
          </m:e>
          <m:sub>
            <m:r>
              <m:rPr>
                <m:sty m:val="p"/>
              </m:rPr>
              <w:rPr>
                <w:rFonts w:ascii="Cambria Math" w:hAnsi="Cambria Math"/>
              </w:rPr>
              <m:t>S</m:t>
            </m:r>
          </m:sub>
        </m:sSub>
      </m:oMath>
      <w:r>
        <w:rPr>
          <w:rFonts w:hint="default"/>
          <w:lang w:val="zh-CN"/>
        </w:rPr>
        <w:t>不是常数，它可以是雷诺数或其他无量纲参数的函数，在不同的流动中可能取不同的值。</w:t>
      </w:r>
    </w:p>
    <w:p w14:paraId="58A63249">
      <w:pPr>
        <w:spacing w:beforeLines="0" w:afterLines="0" w:line="400" w:lineRule="exact"/>
        <w:ind w:firstLine="480"/>
        <w:rPr>
          <w:rFonts w:hint="default" w:ascii="Times New Roman" w:hAnsi="Times New Roman" w:eastAsia="Times New Roman"/>
          <w:sz w:val="24"/>
          <w:szCs w:val="24"/>
          <w:lang w:val="en-US" w:eastAsia="zh-CN"/>
        </w:rPr>
      </w:pPr>
      <w:r>
        <w:rPr>
          <w:rFonts w:hint="default" w:ascii="Times New Roman" w:hAnsi="Times New Roman" w:eastAsia="Times New Roman"/>
          <w:sz w:val="24"/>
          <w:szCs w:val="24"/>
          <w:lang w:val="zh-CN"/>
        </w:rPr>
        <w:t>对于相邻壁单元，由层流亚层的应力-应变关系得到壁切应力：</w:t>
      </w:r>
    </w:p>
    <w:p w14:paraId="7ECB88A3">
      <w:pPr>
        <w:ind w:firstLine="480" w:firstLineChars="200"/>
        <w:rPr>
          <w:rFonts w:hint="default" w:hAnsi="Cambria Math"/>
          <w:i w:val="0"/>
          <w:lang w:val="en-US" w:eastAsia="zh-CN"/>
        </w:rPr>
      </w:pPr>
      <m:oMathPara>
        <m:oMath>
          <m:f>
            <m:fPr>
              <m:ctrlPr>
                <w:rPr>
                  <w:rFonts w:ascii="Cambria Math" w:hAnsi="Cambria Math"/>
                  <w:i/>
                  <w:lang w:val="en-US"/>
                </w:rPr>
              </m:ctrlPr>
            </m:fPr>
            <m:num>
              <m:acc>
                <m:accPr>
                  <m:chr m:val="̅"/>
                  <m:ctrlPr>
                    <w:rPr>
                      <w:rFonts w:ascii="Cambria Math" w:hAnsi="Cambria Math"/>
                      <w:i/>
                      <w:lang w:val="en-US"/>
                    </w:rPr>
                  </m:ctrlPr>
                </m:accPr>
                <m:e>
                  <m:r>
                    <m:rPr/>
                    <w:rPr>
                      <w:rFonts w:hint="default" w:ascii="Cambria Math" w:hAnsi="Cambria Math"/>
                      <w:lang w:val="en-US" w:eastAsia="zh-CN"/>
                    </w:rPr>
                    <m:t>u</m:t>
                  </m:r>
                  <m:ctrlPr>
                    <w:rPr>
                      <w:rFonts w:ascii="Cambria Math" w:hAnsi="Cambria Math"/>
                      <w:i/>
                      <w:lang w:val="en-US"/>
                    </w:rPr>
                  </m:ctrlPr>
                </m:e>
              </m:acc>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ascii="Cambria Math" w:hAnsi="Cambria Math"/>
                      <w:lang w:val="en-US"/>
                    </w:rPr>
                    <m:t>τ</m:t>
                  </m:r>
                  <m:ctrlPr>
                    <w:rPr>
                      <w:rFonts w:ascii="Cambria Math" w:hAnsi="Cambria Math"/>
                      <w:i/>
                      <w:lang w:val="en-US"/>
                    </w:rPr>
                  </m:ctrlPr>
                </m:sub>
              </m:sSub>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ascii="Cambria Math" w:hAnsi="Cambria Math"/>
                  <w:lang w:val="en-US"/>
                </w:rPr>
                <m:t>ρ</m:t>
              </m:r>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ascii="Cambria Math" w:hAnsi="Cambria Math"/>
                      <w:lang w:val="en-US"/>
                    </w:rPr>
                    <m:t>τ</m:t>
                  </m:r>
                  <m:ctrlPr>
                    <w:rPr>
                      <w:rFonts w:ascii="Cambria Math" w:hAnsi="Cambria Math"/>
                      <w:i/>
                      <w:lang w:val="en-US"/>
                    </w:rPr>
                  </m:ctrlPr>
                </m:sub>
              </m:sSub>
              <m:r>
                <m:rPr/>
                <w:rPr>
                  <w:rFonts w:ascii="Cambria Math" w:hAnsi="Cambria Math"/>
                  <w:lang w:val="en-US"/>
                </w:rPr>
                <m:t>Δ</m:t>
              </m:r>
              <m:r>
                <m:rPr/>
                <w:rPr>
                  <w:rFonts w:hint="default" w:ascii="Cambria Math" w:hAnsi="Cambria Math"/>
                  <w:lang w:val="en-US" w:eastAsia="zh-CN"/>
                </w:rPr>
                <m:t>y</m:t>
              </m:r>
              <m:ctrlPr>
                <w:rPr>
                  <w:rFonts w:hint="default" w:ascii="Cambria Math" w:hAnsi="Cambria Math"/>
                  <w:i/>
                  <w:lang w:val="en-US" w:eastAsia="zh-CN"/>
                </w:rPr>
              </m:ctrlPr>
            </m:num>
            <m:den>
              <m:r>
                <m:rPr/>
                <w:rPr>
                  <w:rFonts w:ascii="Cambria Math" w:hAnsi="Cambria Math"/>
                  <w:lang w:val="en-US"/>
                </w:rPr>
                <m:t>μ</m:t>
              </m:r>
              <m:ctrlPr>
                <w:rPr>
                  <w:rFonts w:hint="default" w:ascii="Cambria Math" w:hAnsi="Cambria Math"/>
                  <w:i/>
                  <w:lang w:val="en-US" w:eastAsia="zh-CN"/>
                </w:rPr>
              </m:ctrlPr>
            </m:den>
          </m:f>
        </m:oMath>
      </m:oMathPara>
    </w:p>
    <w:p w14:paraId="41A2524D">
      <w:pPr>
        <w:ind w:firstLine="480" w:firstLineChars="2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当相邻的壁单元的形心位于边界层对数范围内，采用璧面法则得到：</w:t>
      </w:r>
    </w:p>
    <w:p w14:paraId="7A800D3F">
      <w:pPr>
        <w:ind w:firstLine="480" w:firstLineChars="200"/>
        <w:rPr>
          <w:i w:val="0"/>
        </w:rPr>
      </w:pPr>
      <m:oMathPara>
        <m:oMath>
          <m:f>
            <m:fPr/>
            <m:num>
              <m:acc>
                <m:accPr>
                  <m:chr m:val="̅"/>
                  <m:ctrlPr>
                    <w:rPr>
                      <w:rFonts w:ascii="Cambria Math" w:hAnsi="Cambria Math"/>
                      <w:i/>
                      <w:lang w:val="en-US"/>
                    </w:rPr>
                  </m:ctrlPr>
                </m:accPr>
                <m:e>
                  <m:r>
                    <m:rPr/>
                    <w:rPr>
                      <w:rFonts w:hint="default" w:ascii="Cambria Math" w:hAnsi="Cambria Math"/>
                      <w:lang w:val="en-US" w:eastAsia="zh-CN"/>
                    </w:rPr>
                    <m:t>u</m:t>
                  </m:r>
                  <m:ctrlPr>
                    <w:rPr>
                      <w:rFonts w:ascii="Cambria Math" w:hAnsi="Cambria Math"/>
                      <w:i/>
                      <w:lang w:val="en-US"/>
                    </w:rPr>
                  </m:ctrlPr>
                </m:e>
              </m:acc>
            </m:num>
            <m:den>
              <m:sSub>
                <m:sSubPr/>
                <m:e>
                  <m:r>
                    <m:rPr/>
                    <m:t>u</m:t>
                  </m:r>
                </m:e>
                <m:sub>
                  <m:r>
                    <m:rPr/>
                    <m:t>τ</m:t>
                  </m:r>
                </m:sub>
              </m:sSub>
            </m:den>
          </m:f>
          <m:r>
            <m:rPr>
              <m:sty m:val="p"/>
            </m:rPr>
            <m:t>=</m:t>
          </m:r>
          <m:f>
            <m:fPr/>
            <m:num>
              <m:r>
                <m:rPr/>
                <m:t>1</m:t>
              </m:r>
            </m:num>
            <m:den>
              <m:r>
                <m:rPr/>
                <m:t>K</m:t>
              </m:r>
            </m:den>
          </m:f>
          <m:r>
            <m:rPr>
              <m:sty m:val="p"/>
            </m:rPr>
            <m:t>ln</m:t>
          </m:r>
          <m:r>
            <m:rPr/>
            <m:t>E</m:t>
          </m:r>
          <m:d>
            <m:dPr>
              <m:sepChr m:val=""/>
            </m:dPr>
            <m:e>
              <m:f>
                <m:fPr/>
                <m:num>
                  <m:r>
                    <m:rPr/>
                    <m:t>ρ</m:t>
                  </m:r>
                  <m:sSub>
                    <m:sSubPr/>
                    <m:e>
                      <m:r>
                        <m:rPr/>
                        <m:t>u</m:t>
                      </m:r>
                    </m:e>
                    <m:sub>
                      <m:r>
                        <m:rPr/>
                        <m:t>τ</m:t>
                      </m:r>
                    </m:sub>
                  </m:sSub>
                  <m:r>
                    <m:rPr/>
                    <m:t>Δy</m:t>
                  </m:r>
                </m:num>
                <m:den>
                  <m:r>
                    <m:rPr/>
                    <m:t>μ</m:t>
                  </m:r>
                </m:den>
              </m:f>
            </m:e>
          </m:d>
        </m:oMath>
      </m:oMathPara>
    </w:p>
    <w:p w14:paraId="298DF7B8">
      <w:pPr>
        <w:spacing w:beforeLines="0" w:afterLines="0" w:line="400" w:lineRule="exact"/>
        <w:ind w:firstLine="480"/>
      </w:pPr>
      <w:r>
        <w:rPr>
          <w:rFonts w:hint="default" w:ascii="Times New Roman" w:hAnsi="Times New Roman" w:eastAsia="Times New Roman"/>
          <w:sz w:val="24"/>
          <w:szCs w:val="24"/>
          <w:lang w:val="zh-CN"/>
        </w:rPr>
        <w:t>式中，</w:t>
      </w:r>
      <m:oMath>
        <m:acc>
          <m:accPr>
            <m:chr m:val="̅"/>
            <m:ctrlPr>
              <w:rPr>
                <w:rFonts w:ascii="Cambria Math" w:hAnsi="Cambria Math"/>
                <w:i/>
                <w:lang w:val="en-US"/>
              </w:rPr>
            </m:ctrlPr>
          </m:accPr>
          <m:e>
            <m:r>
              <m:rPr/>
              <w:rPr>
                <w:rFonts w:hint="default" w:ascii="Cambria Math" w:hAnsi="Cambria Math"/>
                <w:lang w:val="en-US" w:eastAsia="zh-CN"/>
              </w:rPr>
              <m:t>u</m:t>
            </m:r>
            <m:ctrlPr>
              <w:rPr>
                <w:rFonts w:ascii="Cambria Math" w:hAnsi="Cambria Math"/>
                <w:i/>
                <w:lang w:val="en-US"/>
              </w:rPr>
            </m:ctrlPr>
          </m:e>
        </m:acc>
      </m:oMath>
      <w:r>
        <w:rPr>
          <w:rFonts w:hint="default" w:ascii="Times New Roman" w:hAnsi="Times New Roman" w:eastAsia="Times New Roman"/>
          <w:sz w:val="24"/>
          <w:szCs w:val="24"/>
          <w:lang w:val="zh-CN"/>
        </w:rPr>
        <w:t>为过滤后切向璧面的速度，</w:t>
      </w:r>
      <m:oMath>
        <m:r>
          <m:rPr/>
          <m:t>Δy</m:t>
        </m:r>
      </m:oMath>
      <w:r>
        <w:rPr>
          <w:rFonts w:hint="default" w:ascii="Times New Roman" w:hAnsi="Times New Roman" w:eastAsia="Times New Roman"/>
          <w:sz w:val="24"/>
          <w:szCs w:val="24"/>
          <w:lang w:val="zh-CN"/>
        </w:rPr>
        <w:t>为单元中心到壁面的距离，</w:t>
      </w:r>
      <m:oMath>
        <m:sSub>
          <m:sSubPr/>
          <m:e>
            <m:r>
              <m:rPr/>
              <m:t>u</m:t>
            </m:r>
          </m:e>
          <m:sub>
            <m:r>
              <m:rPr/>
              <m:t>τ</m:t>
            </m:r>
          </m:sub>
        </m:sSub>
      </m:oMath>
      <w:r>
        <w:rPr>
          <w:rFonts w:hint="default" w:ascii="Times New Roman" w:hAnsi="Times New Roman" w:eastAsia="Times New Roman"/>
          <w:sz w:val="24"/>
          <w:szCs w:val="24"/>
          <w:lang w:val="zh-CN"/>
        </w:rPr>
        <w:t>为摩擦速度，常数E为9.793。</w:t>
      </w:r>
    </w:p>
    <w:p w14:paraId="156FD32C">
      <w:pPr>
        <w:pStyle w:val="12"/>
        <w:bidi w:val="0"/>
      </w:pPr>
      <w:r>
        <w:rPr>
          <w:rFonts w:hint="eastAsia"/>
          <w:lang w:val="en-US" w:eastAsia="zh-CN"/>
        </w:rPr>
        <w:t>DES模型</w:t>
      </w:r>
    </w:p>
    <w:p w14:paraId="07F9E83A">
      <w:pPr>
        <w:ind w:firstLine="480"/>
      </w:pPr>
      <w:r>
        <w:t>基于</w:t>
      </w:r>
      <w:r>
        <w:rPr>
          <w:rFonts w:hint="eastAsia"/>
        </w:rPr>
        <w:t>Spalart-Allmaras一方程</w:t>
      </w:r>
      <w:r>
        <w:t>模型的DES方法中的</w:t>
      </w:r>
      <m:oMath>
        <m:acc>
          <m:accPr>
            <m:chr m:val="̃"/>
            <m:ctrlPr>
              <w:rPr>
                <w:rFonts w:ascii="Cambria Math"/>
                <w:i/>
              </w:rPr>
            </m:ctrlPr>
          </m:accPr>
          <m:e>
            <m:r>
              <m:rPr/>
              <w:rPr>
                <w:rFonts w:ascii="Cambria Math"/>
              </w:rPr>
              <m:t>v</m:t>
            </m:r>
            <m:ctrlPr>
              <w:rPr>
                <w:rFonts w:ascii="Cambria Math"/>
                <w:i/>
              </w:rPr>
            </m:ctrlPr>
          </m:e>
        </m:acc>
      </m:oMath>
      <w:r>
        <w:t>的输运方程为：</w:t>
      </w:r>
    </w:p>
    <w:p w14:paraId="455ECE63">
      <w:pPr>
        <w:ind w:firstLine="480"/>
        <w:rPr>
          <w:rFonts w:eastAsia="仿宋"/>
        </w:rPr>
      </w:pPr>
      <m:oMathPara>
        <m:oMath>
          <m:f>
            <m:fPr>
              <m:ctrlPr>
                <w:rPr>
                  <w:rFonts w:ascii="Cambria Math" w:hAnsi="Cambria Math"/>
                  <w:i/>
                </w:rPr>
              </m:ctrlPr>
            </m:fPr>
            <m:num>
              <m:r>
                <m:rPr/>
                <w:rPr>
                  <w:rFonts w:ascii="Cambria Math"/>
                </w:rPr>
                <m:t>∂ρ</m:t>
              </m:r>
              <m:acc>
                <m:accPr>
                  <m:chr m:val="̃"/>
                  <m:ctrlPr>
                    <w:rPr>
                      <w:rFonts w:ascii="Cambria Math"/>
                      <w:i/>
                    </w:rPr>
                  </m:ctrlPr>
                </m:accPr>
                <m:e>
                  <m:r>
                    <m:rPr/>
                    <w:rPr>
                      <w:rFonts w:ascii="Cambria Math"/>
                    </w:rPr>
                    <m:t>v</m:t>
                  </m:r>
                  <m:ctrlPr>
                    <w:rPr>
                      <w:rFonts w:ascii="Cambria Math"/>
                      <w:i/>
                    </w:rPr>
                  </m:ctrlPr>
                </m:e>
              </m:acc>
              <m:ctrlPr>
                <w:rPr>
                  <w:rFonts w:ascii="Cambria Math" w:hAnsi="Cambria Math"/>
                  <w:i/>
                </w:rPr>
              </m:ctrlPr>
            </m:num>
            <m:den>
              <m:r>
                <m:rPr/>
                <w:rPr>
                  <w:rFonts w:ascii="Cambria Math"/>
                </w:rPr>
                <m:t>∂t</m:t>
              </m:r>
              <m:ctrlPr>
                <w:rPr>
                  <w:rFonts w:ascii="Cambria Math"/>
                  <w:i/>
                </w:rPr>
              </m:ctrlPr>
            </m:den>
          </m:f>
          <m:r>
            <m:rPr/>
            <w:rPr>
              <w:rFonts w:ascii="Cambria Math"/>
            </w:rPr>
            <m:t>+</m:t>
          </m:r>
          <m:f>
            <m:fPr>
              <m:ctrlPr>
                <w:rPr>
                  <w:rFonts w:ascii="Cambria Math" w:hAnsi="Cambria Math"/>
                  <w:i/>
                </w:rPr>
              </m:ctrlPr>
            </m:fPr>
            <m:num>
              <m:r>
                <m:rPr/>
                <w:rPr>
                  <w:rFonts w:ascii="Cambria Math"/>
                </w:rPr>
                <m:t>∂</m:t>
              </m:r>
              <m:ctrlPr>
                <w:rPr>
                  <w:rFonts w:ascii="Cambria Math" w:hAnsi="Cambria Math"/>
                  <w:i/>
                </w:rPr>
              </m:ctrlPr>
            </m:num>
            <m:den>
              <m:r>
                <m:rPr/>
                <w:rPr>
                  <w:rFonts w:ascii="Cambria Math"/>
                </w:rPr>
                <m:t>∂</m:t>
              </m:r>
              <m:sSub>
                <m:sSubPr>
                  <m:ctrlPr>
                    <w:rPr>
                      <w:rFonts w:ascii="Cambria Math"/>
                      <w:i/>
                    </w:rPr>
                  </m:ctrlPr>
                </m:sSubPr>
                <m:e>
                  <m:r>
                    <m:rPr/>
                    <w:rPr>
                      <w:rFonts w:ascii="Cambria Math"/>
                    </w:rPr>
                    <m:t>x</m:t>
                  </m:r>
                  <m:ctrlPr>
                    <w:rPr>
                      <w:rFonts w:ascii="Cambria Math"/>
                      <w:i/>
                    </w:rPr>
                  </m:ctrlPr>
                </m:e>
                <m:sub>
                  <m:r>
                    <m:rPr/>
                    <w:rPr>
                      <w:rFonts w:ascii="Cambria Math"/>
                    </w:rPr>
                    <m:t>j</m:t>
                  </m:r>
                  <m:ctrlPr>
                    <w:rPr>
                      <w:rFonts w:ascii="Cambria Math"/>
                      <w:i/>
                    </w:rPr>
                  </m:ctrlPr>
                </m:sub>
              </m:sSub>
              <m:ctrlPr>
                <w:rPr>
                  <w:rFonts w:ascii="Cambria Math" w:hAnsi="Cambria Math"/>
                  <w:i/>
                </w:rPr>
              </m:ctrlPr>
            </m:den>
          </m:f>
          <m:r>
            <m:rPr/>
            <w:rPr>
              <w:rFonts w:ascii="Cambria Math"/>
            </w:rPr>
            <m:t>(ρ</m:t>
          </m:r>
          <m:acc>
            <m:accPr>
              <m:chr m:val="̃"/>
              <m:ctrlPr>
                <w:rPr>
                  <w:rFonts w:ascii="Cambria Math"/>
                  <w:i/>
                </w:rPr>
              </m:ctrlPr>
            </m:accPr>
            <m:e>
              <m:r>
                <m:rPr/>
                <w:rPr>
                  <w:rFonts w:ascii="Cambria Math"/>
                </w:rPr>
                <m:t>v</m:t>
              </m:r>
              <m:ctrlPr>
                <w:rPr>
                  <w:rFonts w:ascii="Cambria Math"/>
                  <w:i/>
                </w:rPr>
              </m:ctrlPr>
            </m:e>
          </m:acc>
          <m:sSub>
            <m:sSubPr>
              <m:ctrlPr>
                <w:rPr>
                  <w:rFonts w:ascii="Cambria Math"/>
                  <w:i/>
                </w:rPr>
              </m:ctrlPr>
            </m:sSubPr>
            <m:e>
              <m:r>
                <m:rPr/>
                <w:rPr>
                  <w:rFonts w:ascii="Cambria Math"/>
                </w:rPr>
                <m:t>u</m:t>
              </m:r>
              <m:ctrlPr>
                <w:rPr>
                  <w:rFonts w:ascii="Cambria Math"/>
                  <w:i/>
                </w:rPr>
              </m:ctrlPr>
            </m:e>
            <m:sub>
              <m:r>
                <m:rPr/>
                <w:rPr>
                  <w:rFonts w:ascii="Cambria Math"/>
                </w:rPr>
                <m:t>j</m:t>
              </m:r>
              <m:ctrlPr>
                <w:rPr>
                  <w:rFonts w:ascii="Cambria Math"/>
                  <w:i/>
                </w:rPr>
              </m:ctrlPr>
            </m:sub>
          </m:sSub>
          <m:r>
            <m:rPr/>
            <w:rPr>
              <w:rFonts w:ascii="Cambria Math"/>
            </w:rPr>
            <m:t>)=</m:t>
          </m:r>
          <m:sSub>
            <m:sSubPr>
              <m:ctrlPr>
                <w:rPr>
                  <w:rFonts w:ascii="Cambria Math"/>
                  <w:i/>
                </w:rPr>
              </m:ctrlPr>
            </m:sSubPr>
            <m:e>
              <m:r>
                <m:rPr/>
                <w:rPr>
                  <w:rFonts w:ascii="Cambria Math"/>
                </w:rPr>
                <m:t>c</m:t>
              </m:r>
              <m:ctrlPr>
                <w:rPr>
                  <w:rFonts w:ascii="Cambria Math"/>
                  <w:i/>
                </w:rPr>
              </m:ctrlPr>
            </m:e>
            <m:sub>
              <m:sSub>
                <m:sSubPr>
                  <m:ctrlPr>
                    <w:rPr>
                      <w:rFonts w:ascii="Cambria Math"/>
                      <w:i/>
                    </w:rPr>
                  </m:ctrlPr>
                </m:sSubPr>
                <m:e>
                  <m:r>
                    <m:rPr/>
                    <w:rPr>
                      <w:rFonts w:ascii="Cambria Math"/>
                    </w:rPr>
                    <m:t>b</m:t>
                  </m:r>
                  <m:ctrlPr>
                    <w:rPr>
                      <w:rFonts w:ascii="Cambria Math"/>
                      <w:i/>
                    </w:rPr>
                  </m:ctrlPr>
                </m:e>
                <m:sub>
                  <m:r>
                    <m:rPr/>
                    <w:rPr>
                      <w:rFonts w:ascii="Cambria Math"/>
                    </w:rPr>
                    <m:t>1</m:t>
                  </m:r>
                  <m:ctrlPr>
                    <w:rPr>
                      <w:rFonts w:ascii="Cambria Math"/>
                      <w:i/>
                    </w:rPr>
                  </m:ctrlPr>
                </m:sub>
              </m:sSub>
              <m:ctrlPr>
                <w:rPr>
                  <w:rFonts w:ascii="Cambria Math" w:hAnsi="Cambria Math"/>
                  <w:i/>
                </w:rPr>
              </m:ctrlPr>
            </m:sub>
          </m:sSub>
          <m:r>
            <m:rPr/>
            <w:rPr>
              <w:rFonts w:ascii="Cambria Math"/>
            </w:rPr>
            <m:t>ρ</m:t>
          </m:r>
          <m:acc>
            <m:accPr>
              <m:chr m:val="̃"/>
              <m:ctrlPr>
                <w:rPr>
                  <w:rFonts w:ascii="Cambria Math"/>
                  <w:i/>
                </w:rPr>
              </m:ctrlPr>
            </m:accPr>
            <m:e>
              <m:r>
                <m:rPr/>
                <w:rPr>
                  <w:rFonts w:ascii="Cambria Math"/>
                </w:rPr>
                <m:t>S</m:t>
              </m:r>
              <m:ctrlPr>
                <w:rPr>
                  <w:rFonts w:ascii="Cambria Math"/>
                  <w:i/>
                </w:rPr>
              </m:ctrlPr>
            </m:e>
          </m:acc>
          <m:acc>
            <m:accPr>
              <m:chr m:val="̃"/>
              <m:ctrlPr>
                <w:rPr>
                  <w:rFonts w:ascii="Cambria Math"/>
                  <w:i/>
                </w:rPr>
              </m:ctrlPr>
            </m:accPr>
            <m:e>
              <m:r>
                <m:rPr/>
                <w:rPr>
                  <w:rFonts w:ascii="Cambria Math"/>
                </w:rPr>
                <m:t>v</m:t>
              </m:r>
              <m:ctrlPr>
                <w:rPr>
                  <w:rFonts w:ascii="Cambria Math"/>
                  <w:i/>
                </w:rPr>
              </m:ctrlPr>
            </m:e>
          </m:acc>
          <m:r>
            <m:rPr/>
            <w:rPr>
              <w:rFonts w:ascii="Cambria Math"/>
            </w:rPr>
            <m:t>+</m:t>
          </m:r>
          <m:f>
            <m:fPr>
              <m:ctrlPr>
                <w:rPr>
                  <w:rFonts w:ascii="Cambria Math"/>
                  <w:i/>
                </w:rPr>
              </m:ctrlPr>
            </m:fPr>
            <m:num>
              <m:r>
                <m:rPr/>
                <w:rPr>
                  <w:rFonts w:ascii="Cambria Math"/>
                </w:rPr>
                <m:t>1</m:t>
              </m:r>
              <m:ctrlPr>
                <w:rPr>
                  <w:rFonts w:ascii="Cambria Math"/>
                  <w:i/>
                </w:rPr>
              </m:ctrlPr>
            </m:num>
            <m:den>
              <m:r>
                <m:rPr/>
                <w:rPr>
                  <w:rFonts w:ascii="Cambria Math"/>
                </w:rPr>
                <m:t>σ</m:t>
              </m:r>
              <m:ctrlPr>
                <w:rPr>
                  <w:rFonts w:ascii="Cambria Math"/>
                  <w:i/>
                </w:rPr>
              </m:ctrlPr>
            </m:den>
          </m:f>
          <m:r>
            <m:rPr/>
            <w:rPr>
              <w:rFonts w:ascii="Cambria Math"/>
            </w:rPr>
            <m:t>[</m:t>
          </m:r>
          <m:f>
            <m:fPr>
              <m:ctrlPr>
                <w:rPr>
                  <w:rFonts w:ascii="Cambria Math" w:hAnsi="Cambria Math"/>
                  <w:i/>
                </w:rPr>
              </m:ctrlPr>
            </m:fPr>
            <m:num>
              <m:r>
                <m:rPr/>
                <w:rPr>
                  <w:rFonts w:ascii="Cambria Math"/>
                </w:rPr>
                <m:t>∂</m:t>
              </m:r>
              <m:ctrlPr>
                <w:rPr>
                  <w:rFonts w:ascii="Cambria Math" w:hAnsi="Cambria Math"/>
                  <w:i/>
                </w:rPr>
              </m:ctrlPr>
            </m:num>
            <m:den>
              <m:r>
                <m:rPr/>
                <w:rPr>
                  <w:rFonts w:ascii="Cambria Math"/>
                </w:rPr>
                <m:t>∂</m:t>
              </m:r>
              <m:sSub>
                <m:sSubPr>
                  <m:ctrlPr>
                    <w:rPr>
                      <w:rFonts w:ascii="Cambria Math"/>
                      <w:i/>
                    </w:rPr>
                  </m:ctrlPr>
                </m:sSubPr>
                <m:e>
                  <m:r>
                    <m:rPr/>
                    <w:rPr>
                      <w:rFonts w:ascii="Cambria Math"/>
                    </w:rPr>
                    <m:t>x</m:t>
                  </m:r>
                  <m:ctrlPr>
                    <w:rPr>
                      <w:rFonts w:ascii="Cambria Math"/>
                      <w:i/>
                    </w:rPr>
                  </m:ctrlPr>
                </m:e>
                <m:sub>
                  <m:r>
                    <m:rPr/>
                    <w:rPr>
                      <w:rFonts w:ascii="Cambria Math"/>
                    </w:rPr>
                    <m:t>j</m:t>
                  </m:r>
                  <m:ctrlPr>
                    <w:rPr>
                      <w:rFonts w:ascii="Cambria Math"/>
                      <w:i/>
                    </w:rPr>
                  </m:ctrlPr>
                </m:sub>
              </m:sSub>
              <m:ctrlPr>
                <w:rPr>
                  <w:rFonts w:ascii="Cambria Math" w:hAnsi="Cambria Math"/>
                  <w:i/>
                </w:rPr>
              </m:ctrlPr>
            </m:den>
          </m:f>
          <m:r>
            <m:rPr/>
            <w:rPr>
              <w:rFonts w:ascii="Cambria Math"/>
            </w:rPr>
            <m:t>(ρ(v+</m:t>
          </m:r>
          <m:acc>
            <m:accPr>
              <m:chr m:val="̃"/>
              <m:ctrlPr>
                <w:rPr>
                  <w:rFonts w:ascii="Cambria Math"/>
                  <w:i/>
                </w:rPr>
              </m:ctrlPr>
            </m:accPr>
            <m:e>
              <m:r>
                <m:rPr/>
                <w:rPr>
                  <w:rFonts w:ascii="Cambria Math"/>
                </w:rPr>
                <m:t>v</m:t>
              </m:r>
              <m:ctrlPr>
                <w:rPr>
                  <w:rFonts w:ascii="Cambria Math"/>
                  <w:i/>
                </w:rPr>
              </m:ctrlPr>
            </m:e>
          </m:acc>
          <m:r>
            <m:rPr/>
            <w:rPr>
              <w:rFonts w:ascii="Cambria Math"/>
            </w:rPr>
            <m:t>)</m:t>
          </m:r>
          <m:f>
            <m:fPr>
              <m:ctrlPr>
                <w:rPr>
                  <w:rFonts w:ascii="Cambria Math" w:hAnsi="Cambria Math"/>
                  <w:i/>
                </w:rPr>
              </m:ctrlPr>
            </m:fPr>
            <m:num>
              <m:r>
                <m:rPr/>
                <w:rPr>
                  <w:rFonts w:ascii="Cambria Math"/>
                </w:rPr>
                <m:t>∂</m:t>
              </m:r>
              <m:acc>
                <m:accPr>
                  <m:chr m:val="̃"/>
                  <m:ctrlPr>
                    <w:rPr>
                      <w:rFonts w:ascii="Cambria Math"/>
                      <w:i/>
                    </w:rPr>
                  </m:ctrlPr>
                </m:accPr>
                <m:e>
                  <m:r>
                    <m:rPr/>
                    <w:rPr>
                      <w:rFonts w:ascii="Cambria Math"/>
                    </w:rPr>
                    <m:t>v</m:t>
                  </m:r>
                  <m:ctrlPr>
                    <w:rPr>
                      <w:rFonts w:ascii="Cambria Math"/>
                      <w:i/>
                    </w:rPr>
                  </m:ctrlPr>
                </m:e>
              </m:acc>
              <m:ctrlPr>
                <w:rPr>
                  <w:rFonts w:ascii="Cambria Math" w:hAnsi="Cambria Math"/>
                  <w:i/>
                </w:rPr>
              </m:ctrlPr>
            </m:num>
            <m:den>
              <m:r>
                <m:rPr/>
                <w:rPr>
                  <w:rFonts w:ascii="Cambria Math"/>
                </w:rPr>
                <m:t>∂</m:t>
              </m:r>
              <m:sSub>
                <m:sSubPr>
                  <m:ctrlPr>
                    <w:rPr>
                      <w:rFonts w:ascii="Cambria Math"/>
                      <w:i/>
                    </w:rPr>
                  </m:ctrlPr>
                </m:sSubPr>
                <m:e>
                  <m:r>
                    <m:rPr/>
                    <w:rPr>
                      <w:rFonts w:ascii="Cambria Math"/>
                    </w:rPr>
                    <m:t>x</m:t>
                  </m:r>
                  <m:ctrlPr>
                    <w:rPr>
                      <w:rFonts w:ascii="Cambria Math"/>
                      <w:i/>
                    </w:rPr>
                  </m:ctrlPr>
                </m:e>
                <m:sub>
                  <m:r>
                    <m:rPr/>
                    <w:rPr>
                      <w:rFonts w:ascii="Cambria Math"/>
                    </w:rPr>
                    <m:t>j</m:t>
                  </m:r>
                  <m:ctrlPr>
                    <w:rPr>
                      <w:rFonts w:ascii="Cambria Math"/>
                      <w:i/>
                    </w:rPr>
                  </m:ctrlPr>
                </m:sub>
              </m:sSub>
              <m:ctrlPr>
                <w:rPr>
                  <w:rFonts w:ascii="Cambria Math" w:hAnsi="Cambria Math"/>
                  <w:i/>
                </w:rPr>
              </m:ctrlPr>
            </m:den>
          </m:f>
          <m:r>
            <m:rPr/>
            <w:rPr>
              <w:rFonts w:ascii="Cambria Math"/>
            </w:rPr>
            <m:t>)+</m:t>
          </m:r>
          <m:sSub>
            <m:sSubPr>
              <m:ctrlPr>
                <w:rPr>
                  <w:rFonts w:ascii="Cambria Math"/>
                  <w:i/>
                </w:rPr>
              </m:ctrlPr>
            </m:sSubPr>
            <m:e>
              <m:r>
                <m:rPr/>
                <w:rPr>
                  <w:rFonts w:ascii="Cambria Math"/>
                </w:rPr>
                <m:t>c</m:t>
              </m:r>
              <m:ctrlPr>
                <w:rPr>
                  <w:rFonts w:ascii="Cambria Math"/>
                  <w:i/>
                </w:rPr>
              </m:ctrlPr>
            </m:e>
            <m:sub>
              <m:sSub>
                <m:sSubPr>
                  <m:ctrlPr>
                    <w:rPr>
                      <w:rFonts w:ascii="Cambria Math"/>
                      <w:i/>
                    </w:rPr>
                  </m:ctrlPr>
                </m:sSubPr>
                <m:e>
                  <m:r>
                    <m:rPr/>
                    <w:rPr>
                      <w:rFonts w:ascii="Cambria Math"/>
                    </w:rPr>
                    <m:t>b</m:t>
                  </m:r>
                  <m:ctrlPr>
                    <w:rPr>
                      <w:rFonts w:ascii="Cambria Math"/>
                      <w:i/>
                    </w:rPr>
                  </m:ctrlPr>
                </m:e>
                <m:sub>
                  <m:r>
                    <m:rPr/>
                    <w:rPr>
                      <w:rFonts w:ascii="Cambria Math"/>
                    </w:rPr>
                    <m:t>2</m:t>
                  </m:r>
                  <m:ctrlPr>
                    <w:rPr>
                      <w:rFonts w:ascii="Cambria Math"/>
                      <w:i/>
                    </w:rPr>
                  </m:ctrlPr>
                </m:sub>
              </m:sSub>
              <m:ctrlPr>
                <w:rPr>
                  <w:rFonts w:ascii="Cambria Math" w:hAnsi="Cambria Math"/>
                  <w:i/>
                </w:rPr>
              </m:ctrlPr>
            </m:sub>
          </m:sSub>
          <m:r>
            <m:rPr/>
            <w:rPr>
              <w:rFonts w:ascii="Cambria Math"/>
            </w:rPr>
            <m:t>ρ</m:t>
          </m:r>
          <m:f>
            <m:fPr>
              <m:ctrlPr>
                <w:rPr>
                  <w:rFonts w:ascii="Cambria Math" w:hAnsi="Cambria Math"/>
                  <w:i/>
                </w:rPr>
              </m:ctrlPr>
            </m:fPr>
            <m:num>
              <m:sSup>
                <m:sSupPr>
                  <m:ctrlPr>
                    <w:rPr>
                      <w:rFonts w:ascii="Cambria Math" w:hAnsi="Cambria Math"/>
                      <w:i/>
                    </w:rPr>
                  </m:ctrlPr>
                </m:sSupPr>
                <m:e>
                  <m:r>
                    <m:rPr/>
                    <w:rPr>
                      <w:rFonts w:ascii="Cambria Math"/>
                    </w:rPr>
                    <m:t>∂</m:t>
                  </m:r>
                  <m:ctrlPr>
                    <w:rPr>
                      <w:rFonts w:ascii="Cambria Math" w:hAnsi="Cambria Math"/>
                      <w:i/>
                    </w:rPr>
                  </m:ctrlPr>
                </m:e>
                <m:sup>
                  <m:r>
                    <m:rPr/>
                    <w:rPr>
                      <w:rFonts w:ascii="Cambria Math"/>
                    </w:rPr>
                    <m:t>2</m:t>
                  </m:r>
                  <m:ctrlPr>
                    <w:rPr>
                      <w:rFonts w:ascii="Cambria Math"/>
                      <w:i/>
                    </w:rPr>
                  </m:ctrlPr>
                </m:sup>
              </m:sSup>
              <m:acc>
                <m:accPr>
                  <m:chr m:val="̃"/>
                  <m:ctrlPr>
                    <w:rPr>
                      <w:rFonts w:ascii="Cambria Math"/>
                      <w:i/>
                    </w:rPr>
                  </m:ctrlPr>
                </m:accPr>
                <m:e>
                  <m:r>
                    <m:rPr/>
                    <w:rPr>
                      <w:rFonts w:ascii="Cambria Math"/>
                    </w:rPr>
                    <m:t>v</m:t>
                  </m:r>
                  <m:ctrlPr>
                    <w:rPr>
                      <w:rFonts w:ascii="Cambria Math"/>
                      <w:i/>
                    </w:rPr>
                  </m:ctrlPr>
                </m:e>
              </m:acc>
              <m:ctrlPr>
                <w:rPr>
                  <w:rFonts w:ascii="Cambria Math"/>
                  <w:i/>
                </w:rPr>
              </m:ctrlPr>
            </m:num>
            <m:den>
              <m:sSup>
                <m:sSupPr>
                  <m:ctrlPr>
                    <w:rPr>
                      <w:rFonts w:ascii="Cambria Math" w:hAnsi="Cambria Math"/>
                      <w:i/>
                    </w:rPr>
                  </m:ctrlPr>
                </m:sSupPr>
                <m:e>
                  <m:r>
                    <m:rPr/>
                    <w:rPr>
                      <w:rFonts w:ascii="Cambria Math"/>
                    </w:rPr>
                    <m:t>∂</m:t>
                  </m:r>
                  <m:ctrlPr>
                    <w:rPr>
                      <w:rFonts w:ascii="Cambria Math" w:hAnsi="Cambria Math"/>
                      <w:i/>
                    </w:rPr>
                  </m:ctrlPr>
                </m:e>
                <m:sup>
                  <m:r>
                    <m:rPr/>
                    <w:rPr>
                      <w:rFonts w:ascii="Cambria Math"/>
                    </w:rPr>
                    <m:t>2</m:t>
                  </m:r>
                  <m:ctrlPr>
                    <w:rPr>
                      <w:rFonts w:ascii="Cambria Math"/>
                      <w:i/>
                    </w:rPr>
                  </m:ctrlPr>
                </m:sup>
              </m:sSup>
              <m:sSub>
                <m:sSubPr>
                  <m:ctrlPr>
                    <w:rPr>
                      <w:rFonts w:ascii="Cambria Math"/>
                      <w:i/>
                    </w:rPr>
                  </m:ctrlPr>
                </m:sSubPr>
                <m:e>
                  <m:r>
                    <m:rPr/>
                    <w:rPr>
                      <w:rFonts w:ascii="Cambria Math"/>
                    </w:rPr>
                    <m:t>x</m:t>
                  </m:r>
                  <m:ctrlPr>
                    <w:rPr>
                      <w:rFonts w:ascii="Cambria Math"/>
                      <w:i/>
                    </w:rPr>
                  </m:ctrlPr>
                </m:e>
                <m:sub>
                  <m:r>
                    <m:rPr/>
                    <w:rPr>
                      <w:rFonts w:ascii="Cambria Math"/>
                    </w:rPr>
                    <m:t>j</m:t>
                  </m:r>
                  <m:ctrlPr>
                    <w:rPr>
                      <w:rFonts w:ascii="Cambria Math"/>
                      <w:i/>
                    </w:rPr>
                  </m:ctrlPr>
                </m:sub>
              </m:sSub>
              <m:ctrlPr>
                <w:rPr>
                  <w:rFonts w:ascii="Cambria Math" w:hAnsi="Cambria Math"/>
                  <w:i/>
                </w:rPr>
              </m:ctrlPr>
            </m:den>
          </m:f>
          <m:r>
            <m:rPr/>
            <w:rPr>
              <w:rFonts w:ascii="Cambria Math"/>
            </w:rPr>
            <m:t>]−</m:t>
          </m:r>
          <m:sSub>
            <m:sSubPr>
              <m:ctrlPr>
                <w:rPr>
                  <w:rFonts w:ascii="Cambria Math"/>
                  <w:i/>
                </w:rPr>
              </m:ctrlPr>
            </m:sSubPr>
            <m:e>
              <m:r>
                <m:rPr/>
                <w:rPr>
                  <w:rFonts w:ascii="Cambria Math"/>
                </w:rPr>
                <m:t>c</m:t>
              </m:r>
              <m:ctrlPr>
                <w:rPr>
                  <w:rFonts w:ascii="Cambria Math"/>
                  <w:i/>
                </w:rPr>
              </m:ctrlPr>
            </m:e>
            <m:sub>
              <m:sSub>
                <m:sSubPr>
                  <m:ctrlPr>
                    <w:rPr>
                      <w:rFonts w:ascii="Cambria Math"/>
                      <w:i/>
                    </w:rPr>
                  </m:ctrlPr>
                </m:sSubPr>
                <m:e>
                  <m:r>
                    <m:rPr/>
                    <w:rPr>
                      <w:rFonts w:ascii="Cambria Math"/>
                    </w:rPr>
                    <m:t>w</m:t>
                  </m:r>
                  <m:ctrlPr>
                    <w:rPr>
                      <w:rFonts w:ascii="Cambria Math"/>
                      <w:i/>
                    </w:rPr>
                  </m:ctrlPr>
                </m:e>
                <m:sub>
                  <m:r>
                    <m:rPr/>
                    <w:rPr>
                      <w:rFonts w:ascii="Cambria Math"/>
                    </w:rPr>
                    <m:t>1</m:t>
                  </m:r>
                  <m:ctrlPr>
                    <w:rPr>
                      <w:rFonts w:ascii="Cambria Math"/>
                      <w:i/>
                    </w:rPr>
                  </m:ctrlPr>
                </m:sub>
              </m:sSub>
              <m:ctrlPr>
                <w:rPr>
                  <w:rFonts w:ascii="Cambria Math" w:hAnsi="Cambria Math"/>
                  <w:i/>
                </w:rPr>
              </m:ctrlPr>
            </m:sub>
          </m:sSub>
          <m:sSub>
            <m:sSubPr>
              <m:ctrlPr>
                <w:rPr>
                  <w:rFonts w:ascii="Cambria Math"/>
                  <w:i/>
                </w:rPr>
              </m:ctrlPr>
            </m:sSubPr>
            <m:e>
              <m:r>
                <m:rPr/>
                <w:rPr>
                  <w:rFonts w:ascii="Cambria Math"/>
                </w:rPr>
                <m:t>f</m:t>
              </m:r>
              <m:ctrlPr>
                <w:rPr>
                  <w:rFonts w:ascii="Cambria Math"/>
                  <w:i/>
                </w:rPr>
              </m:ctrlPr>
            </m:e>
            <m:sub>
              <m:r>
                <m:rPr/>
                <w:rPr>
                  <w:rFonts w:ascii="Cambria Math"/>
                </w:rPr>
                <m:t>w</m:t>
              </m:r>
              <m:ctrlPr>
                <w:rPr>
                  <w:rFonts w:ascii="Cambria Math"/>
                  <w:i/>
                </w:rPr>
              </m:ctrlPr>
            </m:sub>
          </m:sSub>
          <m:r>
            <m:rPr/>
            <w:rPr>
              <w:rFonts w:ascii="Cambria Math"/>
            </w:rPr>
            <m:t>ρ[</m:t>
          </m:r>
          <m:f>
            <m:fPr>
              <m:ctrlPr>
                <w:rPr>
                  <w:rFonts w:ascii="Cambria Math"/>
                  <w:i/>
                </w:rPr>
              </m:ctrlPr>
            </m:fPr>
            <m:num>
              <m:acc>
                <m:accPr>
                  <m:chr m:val="̃"/>
                  <m:ctrlPr>
                    <w:rPr>
                      <w:rFonts w:ascii="Cambria Math"/>
                      <w:i/>
                    </w:rPr>
                  </m:ctrlPr>
                </m:accPr>
                <m:e>
                  <m:r>
                    <m:rPr/>
                    <w:rPr>
                      <w:rFonts w:ascii="Cambria Math"/>
                    </w:rPr>
                    <m:t>v</m:t>
                  </m:r>
                  <m:ctrlPr>
                    <w:rPr>
                      <w:rFonts w:ascii="Cambria Math"/>
                      <w:i/>
                    </w:rPr>
                  </m:ctrlPr>
                </m:e>
              </m:acc>
              <m:ctrlPr>
                <w:rPr>
                  <w:rFonts w:ascii="Cambria Math"/>
                  <w:i/>
                </w:rPr>
              </m:ctrlPr>
            </m:num>
            <m:den>
              <m:acc>
                <m:accPr>
                  <m:chr m:val="̃"/>
                  <m:ctrlPr>
                    <w:rPr>
                      <w:rFonts w:ascii="Cambria Math"/>
                      <w:i/>
                    </w:rPr>
                  </m:ctrlPr>
                </m:accPr>
                <m:e>
                  <m:r>
                    <m:rPr/>
                    <w:rPr>
                      <w:rFonts w:ascii="Cambria Math"/>
                    </w:rPr>
                    <m:t>d</m:t>
                  </m:r>
                  <m:ctrlPr>
                    <w:rPr>
                      <w:rFonts w:ascii="Cambria Math"/>
                      <w:i/>
                    </w:rPr>
                  </m:ctrlPr>
                </m:e>
              </m:acc>
              <m:ctrlPr>
                <w:rPr>
                  <w:rFonts w:ascii="Cambria Math" w:hAnsi="Cambria Math"/>
                  <w:i/>
                </w:rPr>
              </m:ctrlPr>
            </m:den>
          </m:f>
          <m:sSup>
            <m:sSupPr>
              <m:ctrlPr>
                <w:rPr>
                  <w:rFonts w:ascii="Cambria Math"/>
                  <w:i/>
                </w:rPr>
              </m:ctrlPr>
            </m:sSupPr>
            <m:e>
              <m:r>
                <m:rPr/>
                <w:rPr>
                  <w:rFonts w:ascii="Cambria Math"/>
                </w:rPr>
                <m:t>]</m:t>
              </m:r>
              <m:ctrlPr>
                <w:rPr>
                  <w:rFonts w:ascii="Cambria Math"/>
                  <w:i/>
                </w:rPr>
              </m:ctrlPr>
            </m:e>
            <m:sup>
              <m:r>
                <m:rPr/>
                <w:rPr>
                  <w:rFonts w:ascii="Cambria Math"/>
                </w:rPr>
                <m:t>2</m:t>
              </m:r>
              <m:ctrlPr>
                <w:rPr>
                  <w:rFonts w:ascii="Cambria Math"/>
                  <w:i/>
                </w:rPr>
              </m:ctrlPr>
            </m:sup>
          </m:sSup>
        </m:oMath>
      </m:oMathPara>
    </w:p>
    <w:p w14:paraId="23C0E2CA">
      <w:pPr>
        <w:rPr>
          <w:rFonts w:eastAsia="仿宋"/>
        </w:rPr>
      </w:pPr>
      <m:oMathPara>
        <m:oMath>
          <m:sSub>
            <w:bookmarkStart w:id="77" w:name="_Toc29184"/>
            <m:sSubPr>
              <m:ctrlPr>
                <w:rPr>
                  <w:rFonts w:ascii="Cambria Math"/>
                  <w:i/>
                </w:rPr>
              </m:ctrlPr>
            </m:sSubPr>
            <m:e>
              <m:r>
                <m:rPr/>
                <w:rPr>
                  <w:rFonts w:ascii="Cambria Math"/>
                </w:rPr>
                <m:t>μ</m:t>
              </m:r>
              <m:ctrlPr>
                <w:rPr>
                  <w:rFonts w:ascii="Cambria Math"/>
                  <w:i/>
                </w:rPr>
              </m:ctrlPr>
            </m:e>
            <m:sub>
              <m:r>
                <m:rPr/>
                <w:rPr>
                  <w:rFonts w:ascii="Cambria Math"/>
                </w:rPr>
                <m:t>t</m:t>
              </m:r>
              <m:ctrlPr>
                <w:rPr>
                  <w:rFonts w:ascii="Cambria Math"/>
                  <w:i/>
                </w:rPr>
              </m:ctrlPr>
            </m:sub>
          </m:sSub>
          <m:r>
            <m:rPr/>
            <w:rPr>
              <w:rFonts w:ascii="Cambria Math"/>
            </w:rPr>
            <m:t>=ρ</m:t>
          </m:r>
          <m:acc>
            <m:accPr>
              <m:chr m:val="̃"/>
              <m:ctrlPr>
                <w:rPr>
                  <w:rFonts w:ascii="Cambria Math"/>
                  <w:i/>
                </w:rPr>
              </m:ctrlPr>
            </m:accPr>
            <m:e>
              <m:r>
                <m:rPr/>
                <w:rPr>
                  <w:rFonts w:ascii="Cambria Math"/>
                </w:rPr>
                <m:t>v</m:t>
              </m:r>
              <m:ctrlPr>
                <w:rPr>
                  <w:rFonts w:ascii="Cambria Math"/>
                  <w:i/>
                </w:rPr>
              </m:ctrlPr>
            </m:e>
          </m:acc>
          <m:sSub>
            <m:sSubPr>
              <m:ctrlPr>
                <w:rPr>
                  <w:rFonts w:ascii="Cambria Math"/>
                  <w:i/>
                </w:rPr>
              </m:ctrlPr>
            </m:sSubPr>
            <m:e>
              <m:r>
                <m:rPr/>
                <w:rPr>
                  <w:rFonts w:ascii="Cambria Math"/>
                </w:rPr>
                <m:t>f</m:t>
              </m:r>
              <m:ctrlPr>
                <w:rPr>
                  <w:rFonts w:ascii="Cambria Math"/>
                  <w:i/>
                </w:rPr>
              </m:ctrlPr>
            </m:e>
            <m:sub>
              <m:r>
                <m:rPr/>
                <w:rPr>
                  <w:rFonts w:ascii="Cambria Math"/>
                </w:rPr>
                <m:t>v1</m:t>
              </m:r>
              <w:bookmarkEnd w:id="77"/>
              <m:ctrlPr>
                <w:rPr>
                  <w:rFonts w:ascii="Cambria Math"/>
                  <w:i/>
                </w:rPr>
              </m:ctrlPr>
            </m:sub>
          </m:sSub>
        </m:oMath>
      </m:oMathPara>
    </w:p>
    <w:p w14:paraId="7214800E">
      <w:pPr>
        <w:pStyle w:val="14"/>
        <w:tabs>
          <w:tab w:val="center" w:pos="4509"/>
          <w:tab w:val="right" w:pos="9015"/>
        </w:tabs>
        <w:ind w:firstLine="480" w:firstLineChars="200"/>
        <w:jc w:val="both"/>
      </w:pPr>
      <w:r>
        <w:rPr>
          <w:sz w:val="24"/>
        </w:rPr>
        <w:t>其中</w:t>
      </w:r>
      <m:oMath>
        <m:acc>
          <m:accPr>
            <m:chr m:val="̃"/>
            <m:ctrlPr>
              <w:rPr>
                <w:rFonts w:ascii="Cambria Math"/>
                <w:i/>
                <w:sz w:val="24"/>
              </w:rPr>
            </m:ctrlPr>
          </m:accPr>
          <m:e>
            <m:r>
              <m:rPr/>
              <w:rPr>
                <w:rFonts w:ascii="Cambria Math"/>
                <w:sz w:val="24"/>
              </w:rPr>
              <m:t>d</m:t>
            </m:r>
            <m:ctrlPr>
              <w:rPr>
                <w:rFonts w:ascii="Cambria Math"/>
                <w:i/>
                <w:sz w:val="24"/>
              </w:rPr>
            </m:ctrlPr>
          </m:e>
        </m:acc>
        <m:r>
          <m:rPr/>
          <w:rPr>
            <w:rFonts w:ascii="Cambria Math"/>
            <w:sz w:val="24"/>
          </w:rPr>
          <m:t>=</m:t>
        </m:r>
        <m:r>
          <m:rPr>
            <m:nor/>
            <m:sty m:val="p"/>
          </m:rPr>
          <w:rPr>
            <w:rFonts w:ascii="Cambria Math"/>
            <w:b w:val="0"/>
            <w:i w:val="0"/>
            <w:sz w:val="24"/>
          </w:rPr>
          <m:t>min(</m:t>
        </m:r>
        <m:r>
          <m:rPr/>
          <w:rPr>
            <w:rFonts w:ascii="Cambria Math"/>
            <w:sz w:val="24"/>
          </w:rPr>
          <m:t>d</m:t>
        </m:r>
        <m:r>
          <m:rPr>
            <m:sty m:val="p"/>
          </m:rPr>
          <w:rPr>
            <w:rFonts w:ascii="Cambria Math"/>
            <w:sz w:val="24"/>
          </w:rPr>
          <m:t>,</m:t>
        </m:r>
        <m:sSub>
          <m:sSubPr>
            <m:ctrlPr>
              <w:rPr>
                <w:rFonts w:ascii="Cambria Math"/>
                <w:sz w:val="24"/>
              </w:rPr>
            </m:ctrlPr>
          </m:sSubPr>
          <m:e>
            <m:r>
              <m:rPr/>
              <w:rPr>
                <w:rFonts w:ascii="Cambria Math"/>
                <w:sz w:val="24"/>
              </w:rPr>
              <m:t>C</m:t>
            </m:r>
            <m:ctrlPr>
              <w:rPr>
                <w:rFonts w:ascii="Cambria Math"/>
                <w:sz w:val="24"/>
              </w:rPr>
            </m:ctrlPr>
          </m:e>
          <m:sub>
            <m:r>
              <m:rPr/>
              <w:rPr>
                <w:rFonts w:ascii="Cambria Math"/>
                <w:sz w:val="24"/>
              </w:rPr>
              <m:t>des</m:t>
            </m:r>
            <m:ctrlPr>
              <w:rPr>
                <w:rFonts w:ascii="Cambria Math"/>
                <w:i/>
                <w:sz w:val="24"/>
              </w:rPr>
            </m:ctrlPr>
          </m:sub>
        </m:sSub>
        <m:r>
          <m:rPr/>
          <w:rPr>
            <w:rFonts w:ascii="Cambria Math"/>
            <w:sz w:val="24"/>
          </w:rPr>
          <m:t>Δ)</m:t>
        </m:r>
      </m:oMath>
      <w:r>
        <w:rPr>
          <w:rFonts w:eastAsia="仿宋"/>
          <w:sz w:val="24"/>
        </w:rPr>
        <w:t>，</w:t>
      </w:r>
      <w:r>
        <w:rPr>
          <w:sz w:val="24"/>
        </w:rPr>
        <w:t>在物面附近</w:t>
      </w:r>
      <w:r>
        <w:rPr>
          <w:rFonts w:eastAsia="仿宋"/>
          <w:sz w:val="24"/>
        </w:rPr>
        <w:t>，</w:t>
      </w:r>
      <m:oMath>
        <m:acc>
          <m:accPr>
            <m:chr m:val="̃"/>
            <m:ctrlPr>
              <w:rPr>
                <w:rFonts w:ascii="Cambria Math"/>
                <w:i/>
                <w:sz w:val="24"/>
              </w:rPr>
            </m:ctrlPr>
          </m:accPr>
          <m:e>
            <m:r>
              <m:rPr/>
              <w:rPr>
                <w:rFonts w:ascii="Cambria Math"/>
                <w:sz w:val="24"/>
              </w:rPr>
              <m:t>d</m:t>
            </m:r>
            <m:ctrlPr>
              <w:rPr>
                <w:rFonts w:ascii="Cambria Math"/>
                <w:i/>
                <w:sz w:val="24"/>
              </w:rPr>
            </m:ctrlPr>
          </m:e>
        </m:acc>
        <m:r>
          <m:rPr/>
          <w:rPr>
            <w:rFonts w:ascii="Cambria Math"/>
            <w:sz w:val="24"/>
          </w:rPr>
          <m:t>=d</m:t>
        </m:r>
      </m:oMath>
      <w:r>
        <w:rPr>
          <w:rFonts w:eastAsia="仿宋"/>
          <w:sz w:val="24"/>
        </w:rPr>
        <w:t>，</w:t>
      </w:r>
      <w:r>
        <w:rPr>
          <w:sz w:val="24"/>
        </w:rPr>
        <w:t>DES变为Spalart-Allmaras模型</w:t>
      </w:r>
      <w:r>
        <w:rPr>
          <w:rFonts w:eastAsia="仿宋"/>
          <w:sz w:val="24"/>
        </w:rPr>
        <w:t>，</w:t>
      </w:r>
      <w:r>
        <w:rPr>
          <w:sz w:val="24"/>
        </w:rPr>
        <w:t>随着物面距离d的逐渐变大</w:t>
      </w:r>
      <w:r>
        <w:rPr>
          <w:rFonts w:eastAsia="仿宋"/>
          <w:sz w:val="24"/>
        </w:rPr>
        <w:t>，</w:t>
      </w:r>
      <m:oMath>
        <m:acc>
          <m:accPr>
            <m:chr m:val="̃"/>
            <m:ctrlPr>
              <w:rPr>
                <w:rFonts w:ascii="Cambria Math"/>
                <w:i/>
                <w:sz w:val="24"/>
              </w:rPr>
            </m:ctrlPr>
          </m:accPr>
          <m:e>
            <m:r>
              <m:rPr/>
              <w:rPr>
                <w:rFonts w:ascii="Cambria Math"/>
                <w:sz w:val="24"/>
              </w:rPr>
              <m:t>d</m:t>
            </m:r>
            <m:ctrlPr>
              <w:rPr>
                <w:rFonts w:ascii="Cambria Math"/>
                <w:i/>
                <w:sz w:val="24"/>
              </w:rPr>
            </m:ctrlPr>
          </m:e>
        </m:acc>
        <m:r>
          <m:rPr/>
          <w:rPr>
            <w:rFonts w:ascii="Cambria Math"/>
            <w:sz w:val="24"/>
          </w:rPr>
          <m:t>=</m:t>
        </m:r>
        <m:sSub>
          <m:sSubPr>
            <m:ctrlPr>
              <w:rPr>
                <w:rFonts w:ascii="Cambria Math"/>
                <w:i/>
                <w:sz w:val="24"/>
              </w:rPr>
            </m:ctrlPr>
          </m:sSubPr>
          <m:e>
            <m:r>
              <m:rPr/>
              <w:rPr>
                <w:rFonts w:ascii="Cambria Math"/>
                <w:sz w:val="24"/>
              </w:rPr>
              <m:t>C</m:t>
            </m:r>
            <m:ctrlPr>
              <w:rPr>
                <w:rFonts w:ascii="Cambria Math"/>
                <w:i/>
                <w:sz w:val="24"/>
              </w:rPr>
            </m:ctrlPr>
          </m:e>
          <m:sub>
            <m:r>
              <m:rPr/>
              <w:rPr>
                <w:rFonts w:ascii="Cambria Math"/>
                <w:sz w:val="24"/>
              </w:rPr>
              <m:t>des</m:t>
            </m:r>
            <m:ctrlPr>
              <w:rPr>
                <w:rFonts w:ascii="Cambria Math"/>
                <w:i/>
                <w:sz w:val="24"/>
              </w:rPr>
            </m:ctrlPr>
          </m:sub>
        </m:sSub>
        <m:r>
          <m:rPr/>
          <w:rPr>
            <w:rFonts w:ascii="Cambria Math"/>
            <w:sz w:val="24"/>
          </w:rPr>
          <m:t>Δ</m:t>
        </m:r>
      </m:oMath>
      <w:r>
        <w:rPr>
          <w:rFonts w:eastAsia="仿宋"/>
          <w:sz w:val="24"/>
        </w:rPr>
        <w:t>，</w:t>
      </w:r>
      <w:r>
        <w:rPr>
          <w:sz w:val="24"/>
        </w:rPr>
        <w:t>DES变为类似LES模型的形式</w:t>
      </w:r>
      <w:r>
        <w:rPr>
          <w:rFonts w:eastAsia="仿宋"/>
          <w:sz w:val="24"/>
        </w:rPr>
        <w:t>。</w:t>
      </w:r>
      <w:r>
        <w:rPr>
          <w:sz w:val="24"/>
        </w:rPr>
        <w:t>即DES方程在边界层中简化为RANS方程，在远离固体壁的平衡区域，当产生项和抵消项达到平衡时，模型变得依赖于网格，表现为类似Smagorinsky的LES，其</w:t>
      </w:r>
      <m:oMath>
        <m:sSub>
          <m:sSubPr>
            <m:ctrlPr>
              <w:rPr>
                <w:rFonts w:ascii="Cambria Math"/>
                <w:sz w:val="24"/>
              </w:rPr>
            </m:ctrlPr>
          </m:sSubPr>
          <m:e>
            <m:r>
              <m:rPr/>
              <w:rPr>
                <w:rFonts w:ascii="Cambria Math"/>
                <w:sz w:val="24"/>
              </w:rPr>
              <m:t>ν</m:t>
            </m:r>
            <m:ctrlPr>
              <w:rPr>
                <w:rFonts w:ascii="Cambria Math"/>
                <w:sz w:val="24"/>
              </w:rPr>
            </m:ctrlPr>
          </m:e>
          <m:sub>
            <m:r>
              <m:rPr/>
              <w:rPr>
                <w:rFonts w:ascii="Cambria Math"/>
                <w:sz w:val="24"/>
              </w:rPr>
              <m:t>t</m:t>
            </m:r>
            <m:ctrlPr>
              <w:rPr>
                <w:rFonts w:ascii="Cambria Math"/>
                <w:sz w:val="24"/>
              </w:rPr>
            </m:ctrlPr>
          </m:sub>
        </m:sSub>
        <m:r>
          <m:rPr>
            <m:sty m:val="p"/>
          </m:rPr>
          <w:rPr>
            <w:rFonts w:ascii="Cambria Math"/>
            <w:sz w:val="24"/>
          </w:rPr>
          <m:t>~</m:t>
        </m:r>
        <m:sSup>
          <m:sSupPr>
            <m:ctrlPr>
              <w:rPr>
                <w:rFonts w:ascii="Cambria Math" w:hAnsi="Cambria Math"/>
                <w:sz w:val="24"/>
              </w:rPr>
            </m:ctrlPr>
          </m:sSupPr>
          <m:e>
            <m:r>
              <m:rPr>
                <m:sty m:val="p"/>
              </m:rPr>
              <w:rPr>
                <w:rFonts w:ascii="Cambria Math"/>
                <w:sz w:val="24"/>
              </w:rPr>
              <m:t>Δ</m:t>
            </m:r>
            <m:ctrlPr>
              <w:rPr>
                <w:rFonts w:ascii="Cambria Math" w:hAnsi="Cambria Math"/>
                <w:sz w:val="24"/>
              </w:rPr>
            </m:ctrlPr>
          </m:e>
          <m:sup>
            <m:r>
              <m:rPr>
                <m:sty m:val="p"/>
              </m:rPr>
              <w:rPr>
                <w:rFonts w:ascii="Cambria Math"/>
                <w:sz w:val="24"/>
              </w:rPr>
              <m:t>2</m:t>
            </m:r>
            <m:ctrlPr>
              <w:rPr>
                <w:rFonts w:ascii="Cambria Math"/>
                <w:sz w:val="24"/>
              </w:rPr>
            </m:ctrlPr>
          </m:sup>
        </m:sSup>
        <m:r>
          <m:rPr/>
          <w:rPr>
            <w:rFonts w:ascii="Cambria Math"/>
            <w:sz w:val="24"/>
          </w:rPr>
          <m:t>S</m:t>
        </m:r>
      </m:oMath>
      <w:r>
        <w:rPr>
          <w:sz w:val="24"/>
        </w:rPr>
        <w:t>。换句话说，如果网格足够精细的话，DES方法</w:t>
      </w:r>
      <w:r>
        <w:rPr>
          <w:rFonts w:hint="eastAsia"/>
          <w:sz w:val="24"/>
        </w:rPr>
        <w:t>便</w:t>
      </w:r>
      <w:r>
        <w:rPr>
          <w:sz w:val="24"/>
        </w:rPr>
        <w:t>可以做到RANS和LES耦合计算。</w:t>
      </w:r>
    </w:p>
    <w:p w14:paraId="10094631">
      <w:pPr>
        <w:pStyle w:val="10"/>
        <w:bidi w:val="0"/>
      </w:pPr>
      <w:r>
        <w:rPr>
          <w:rFonts w:hint="eastAsia"/>
          <w:lang w:val="en-US" w:eastAsia="zh-CN"/>
        </w:rPr>
        <w:t>依赖关系</w:t>
      </w:r>
    </w:p>
    <w:p w14:paraId="65240A11">
      <w:pPr>
        <w:pStyle w:val="23"/>
        <w:keepNext w:val="0"/>
        <w:keepLines w:val="0"/>
        <w:widowControl/>
        <w:suppressLineNumbers w:val="0"/>
        <w:shd w:val="clear" w:fill="FFFFFF"/>
        <w:ind w:left="0" w:firstLine="488" w:firstLineChars="200"/>
        <w:rPr>
          <w:rFonts w:hint="eastAsia" w:ascii="宋体" w:hAnsi="宋体" w:eastAsia="宋体" w:cs="宋体"/>
          <w:i w:val="0"/>
          <w:iCs w:val="0"/>
          <w:caps w:val="0"/>
          <w:spacing w:val="2"/>
          <w:sz w:val="24"/>
          <w:szCs w:val="24"/>
          <w:shd w:val="clear" w:fill="FFFFFF"/>
        </w:rPr>
      </w:pPr>
      <w:r>
        <w:rPr>
          <w:rFonts w:hint="eastAsia" w:ascii="宋体" w:hAnsi="宋体" w:eastAsia="宋体" w:cs="宋体"/>
          <w:i w:val="0"/>
          <w:iCs w:val="0"/>
          <w:caps w:val="0"/>
          <w:spacing w:val="2"/>
          <w:sz w:val="24"/>
          <w:szCs w:val="24"/>
          <w:shd w:val="clear" w:fill="FFFFFF"/>
        </w:rPr>
        <w:t>本模块的实现深度依赖以下内部模块，确保模型计算的完整性和数据一致性：</w:t>
      </w:r>
    </w:p>
    <w:p w14:paraId="5660EFE7">
      <w:pPr>
        <w:pStyle w:val="23"/>
        <w:keepNext w:val="0"/>
        <w:keepLines w:val="0"/>
        <w:widowControl/>
        <w:suppressLineNumbers w:val="0"/>
        <w:shd w:val="clear" w:fill="FFFFFF"/>
        <w:rPr>
          <w:rFonts w:hint="eastAsia" w:ascii="宋体" w:hAnsi="宋体" w:cs="宋体"/>
          <w:b/>
          <w:bCs/>
          <w:i w:val="0"/>
          <w:iCs w:val="0"/>
          <w:caps w:val="0"/>
          <w:spacing w:val="2"/>
          <w:sz w:val="24"/>
          <w:szCs w:val="24"/>
          <w:shd w:val="clear" w:fill="FFFFFF"/>
          <w:lang w:val="en-US" w:eastAsia="zh-CN"/>
        </w:rPr>
      </w:pPr>
      <w:r>
        <w:rPr>
          <w:rFonts w:hint="eastAsia" w:ascii="宋体" w:hAnsi="宋体" w:cs="宋体"/>
          <w:b/>
          <w:bCs/>
          <w:i w:val="0"/>
          <w:iCs w:val="0"/>
          <w:caps w:val="0"/>
          <w:spacing w:val="2"/>
          <w:sz w:val="24"/>
          <w:szCs w:val="24"/>
          <w:shd w:val="clear" w:fill="FFFFFF"/>
          <w:lang w:val="en-US" w:eastAsia="zh-CN"/>
        </w:rPr>
        <w:t>基础数据模块</w:t>
      </w:r>
    </w:p>
    <w:p w14:paraId="44F07032">
      <w:pPr>
        <w:pStyle w:val="14"/>
        <w:keepNext w:val="0"/>
        <w:keepLines w:val="0"/>
        <w:widowControl/>
        <w:suppressLineNumbers w:val="0"/>
        <w:shd w:val="clear" w:fill="FFFFFF"/>
        <w:rPr>
          <w:rFonts w:hint="default" w:ascii="宋体" w:hAnsi="宋体" w:eastAsia="宋体" w:cs="宋体"/>
          <w:b/>
          <w:bCs/>
          <w:i w:val="0"/>
          <w:iCs w:val="0"/>
          <w:caps w:val="0"/>
          <w:spacing w:val="2"/>
          <w:sz w:val="24"/>
          <w:szCs w:val="24"/>
          <w:shd w:val="clear" w:fill="FFFFFF"/>
          <w:lang w:val="en-US" w:eastAsia="zh-CN"/>
        </w:rPr>
      </w:pPr>
      <w:r>
        <w:t xml:space="preserve">表 </w:t>
      </w:r>
      <w:r>
        <w:fldChar w:fldCharType="begin"/>
      </w:r>
      <w:r>
        <w:instrText xml:space="preserve"> SEQ 表 \* ARABIC </w:instrText>
      </w:r>
      <w:r>
        <w:fldChar w:fldCharType="separate"/>
      </w:r>
      <w:r>
        <w:t>18</w:t>
      </w:r>
      <w:r>
        <w:fldChar w:fldCharType="end"/>
      </w:r>
      <w:r>
        <w:rPr>
          <w:rFonts w:hint="eastAsia"/>
          <w:lang w:val="en-US" w:eastAsia="zh-CN"/>
        </w:rPr>
        <w:t>基础数据模块说明</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827"/>
        <w:gridCol w:w="2556"/>
        <w:gridCol w:w="3427"/>
      </w:tblGrid>
      <w:tr w14:paraId="36F2814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4E84D00B">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模块名称</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10FF041B">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关键用途</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1558F66B">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交互接口示例</w:t>
            </w:r>
          </w:p>
        </w:tc>
      </w:tr>
      <w:tr w14:paraId="6CA440D8">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93A24B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PrecisionModule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25F0C6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统一管理浮点数精度定义（</w:t>
            </w:r>
            <w:r>
              <w:rPr>
                <w:rStyle w:val="31"/>
                <w:rFonts w:ascii="Consolas" w:hAnsi="Consolas" w:eastAsia="Consolas" w:cs="Consolas"/>
                <w:i w:val="0"/>
                <w:iCs w:val="0"/>
                <w:caps w:val="0"/>
                <w:spacing w:val="2"/>
                <w:kern w:val="0"/>
                <w:sz w:val="20"/>
                <w:szCs w:val="20"/>
                <w:bdr w:val="single" w:color="DDDDDD" w:sz="6" w:space="0"/>
                <w:shd w:val="clear" w:fill="F1F1F1"/>
                <w:lang w:val="en-US" w:eastAsia="zh-CN" w:bidi="ar"/>
              </w:rPr>
              <w:t>real(dp)</w:t>
            </w:r>
            <w:r>
              <w:rPr>
                <w:rFonts w:hint="default" w:ascii="Arial" w:hAnsi="Arial" w:eastAsia="宋体" w:cs="Arial"/>
                <w:i w:val="0"/>
                <w:iCs w:val="0"/>
                <w:caps w:val="0"/>
                <w:spacing w:val="2"/>
                <w:kern w:val="0"/>
                <w:sz w:val="20"/>
                <w:szCs w:val="2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B13094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31"/>
                <w:rFonts w:hint="default" w:ascii="Consolas" w:hAnsi="Consolas" w:eastAsia="Consolas" w:cs="Consolas"/>
                <w:i w:val="0"/>
                <w:iCs w:val="0"/>
                <w:caps w:val="0"/>
                <w:spacing w:val="2"/>
                <w:kern w:val="0"/>
                <w:sz w:val="20"/>
                <w:szCs w:val="20"/>
                <w:bdr w:val="single" w:color="DDDDDD" w:sz="6" w:space="0"/>
                <w:shd w:val="clear" w:fill="F1F1F1"/>
                <w:lang w:val="en-US" w:eastAsia="zh-CN" w:bidi="ar"/>
              </w:rPr>
              <w:t>real(dp) :: nu = 1.5e-5_dp</w:t>
            </w:r>
          </w:p>
        </w:tc>
      </w:tr>
      <w:tr w14:paraId="10198E3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78590B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MeshDataModule</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185356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提供网格拓扑信息、单元体积、壁面距离等空间数据</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7B9B7A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31"/>
                <w:rFonts w:hint="default" w:ascii="Consolas" w:hAnsi="Consolas" w:eastAsia="Consolas" w:cs="Consolas"/>
                <w:i w:val="0"/>
                <w:iCs w:val="0"/>
                <w:caps w:val="0"/>
                <w:spacing w:val="2"/>
                <w:kern w:val="0"/>
                <w:sz w:val="20"/>
                <w:szCs w:val="20"/>
                <w:bdr w:val="single" w:color="DDDDDD" w:sz="6" w:space="0"/>
                <w:shd w:val="clear" w:fill="F1F1F1"/>
                <w:lang w:val="en-US" w:eastAsia="zh-CN" w:bidi="ar"/>
              </w:rPr>
              <w:t>call get_wall_distance(y_plus)</w:t>
            </w:r>
          </w:p>
        </w:tc>
      </w:tr>
      <w:tr w14:paraId="4DEE11E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9F54E2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FlowFieldModule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28C928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获取速度场、压力场、温度场等流场变量及其梯度</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52F1B5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31"/>
                <w:rFonts w:hint="default" w:ascii="Consolas" w:hAnsi="Consolas" w:eastAsia="Consolas" w:cs="Consolas"/>
                <w:i w:val="0"/>
                <w:iCs w:val="0"/>
                <w:caps w:val="0"/>
                <w:spacing w:val="2"/>
                <w:kern w:val="0"/>
                <w:sz w:val="20"/>
                <w:szCs w:val="20"/>
                <w:bdr w:val="single" w:color="DDDDDD" w:sz="6" w:space="0"/>
                <w:shd w:val="clear" w:fill="F1F1F1"/>
                <w:lang w:val="en-US" w:eastAsia="zh-CN" w:bidi="ar"/>
              </w:rPr>
              <w:t>u = flow%velocity(:,:,:,1)</w:t>
            </w:r>
          </w:p>
        </w:tc>
      </w:tr>
      <w:tr w14:paraId="5BA1FDE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3F9445B">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MaterialPropertyModule</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6B8CE5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获取流体物性参数（动力粘度μ、密度ρ）</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B06293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31"/>
                <w:rFonts w:hint="default" w:ascii="Consolas" w:hAnsi="Consolas" w:eastAsia="Consolas" w:cs="Consolas"/>
                <w:i w:val="0"/>
                <w:iCs w:val="0"/>
                <w:caps w:val="0"/>
                <w:spacing w:val="2"/>
                <w:kern w:val="0"/>
                <w:sz w:val="20"/>
                <w:szCs w:val="20"/>
                <w:bdr w:val="single" w:color="DDDDDD" w:sz="6" w:space="0"/>
                <w:shd w:val="clear" w:fill="F1F1F1"/>
                <w:lang w:val="en-US" w:eastAsia="zh-CN" w:bidi="ar"/>
              </w:rPr>
              <w:t>mu = material%get_viscosity(T)</w:t>
            </w:r>
          </w:p>
        </w:tc>
      </w:tr>
    </w:tbl>
    <w:p w14:paraId="7F693DB7">
      <w:pPr>
        <w:rPr>
          <w:rFonts w:hint="eastAsia"/>
          <w:b/>
          <w:bCs/>
          <w:lang w:val="en-US" w:eastAsia="zh-CN"/>
        </w:rPr>
      </w:pPr>
      <w:r>
        <w:rPr>
          <w:rFonts w:hint="eastAsia"/>
          <w:b/>
          <w:bCs/>
          <w:lang w:val="en-US" w:eastAsia="zh-CN"/>
        </w:rPr>
        <w:t>功能支撑模块</w:t>
      </w:r>
    </w:p>
    <w:p w14:paraId="65F5FBF3">
      <w:pPr>
        <w:pStyle w:val="14"/>
        <w:rPr>
          <w:rFonts w:hint="default" w:eastAsia="宋体"/>
          <w:lang w:val="en-US" w:eastAsia="zh-CN"/>
        </w:rPr>
      </w:pPr>
      <w:r>
        <w:t xml:space="preserve">表 </w:t>
      </w:r>
      <w:r>
        <w:fldChar w:fldCharType="begin"/>
      </w:r>
      <w:r>
        <w:instrText xml:space="preserve"> SEQ 表 \* ARABIC </w:instrText>
      </w:r>
      <w:r>
        <w:fldChar w:fldCharType="separate"/>
      </w:r>
      <w:r>
        <w:t>19</w:t>
      </w:r>
      <w:r>
        <w:fldChar w:fldCharType="end"/>
      </w:r>
      <w:r>
        <w:rPr>
          <w:rFonts w:hint="eastAsia"/>
          <w:lang w:val="en-US" w:eastAsia="zh-CN"/>
        </w:rPr>
        <w:t>功能支撑模块说明</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587"/>
        <w:gridCol w:w="1828"/>
        <w:gridCol w:w="4395"/>
      </w:tblGrid>
      <w:tr w14:paraId="6E3133C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71C72913">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模块名称</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5C94CCD">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依赖类型</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9E82FE2">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关键功能</w:t>
            </w:r>
          </w:p>
        </w:tc>
      </w:tr>
      <w:tr w14:paraId="304C798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498355B">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ErrorHandlingModule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5FA10B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弱依赖（可选）</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8331A0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提供错误分级处理机制（警告/错误/致命错误）</w:t>
            </w:r>
          </w:p>
        </w:tc>
      </w:tr>
      <w:tr w14:paraId="5603ED4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5FBFF0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ParallelModule</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CED6DB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条件依赖</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77C08C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MPI并行通信支持（仅在开启并行计算时激活）</w:t>
            </w:r>
          </w:p>
        </w:tc>
      </w:tr>
      <w:tr w14:paraId="7F4644CB">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9776F1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LoggingModule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717AD1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弱依赖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64D947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记录湍流模型初始化参数、收敛过程监控数据</w:t>
            </w:r>
          </w:p>
        </w:tc>
      </w:tr>
    </w:tbl>
    <w:p w14:paraId="505DB8C2">
      <w:pPr>
        <w:pStyle w:val="10"/>
        <w:bidi w:val="0"/>
      </w:pPr>
      <w:r>
        <w:rPr>
          <w:rFonts w:hint="eastAsia"/>
          <w:lang w:val="en-US" w:eastAsia="zh-CN"/>
        </w:rPr>
        <w:t>异常处理</w:t>
      </w:r>
    </w:p>
    <w:p w14:paraId="3D047F74">
      <w:pPr>
        <w:ind w:firstLine="480" w:firstLineChars="200"/>
        <w:rPr>
          <w:rFonts w:hint="eastAsia"/>
          <w:lang w:val="en-US" w:eastAsia="zh-CN"/>
        </w:rPr>
      </w:pPr>
      <w:r>
        <w:rPr>
          <w:rFonts w:hint="eastAsia"/>
          <w:lang w:val="en-US" w:eastAsia="zh-CN"/>
        </w:rPr>
        <w:t>对于该模块存在的异常情况，进行下表内方法处理</w:t>
      </w:r>
    </w:p>
    <w:p w14:paraId="28234DD9">
      <w:pPr>
        <w:pStyle w:val="14"/>
      </w:pPr>
      <w:r>
        <w:t xml:space="preserve">表 </w:t>
      </w:r>
      <w:r>
        <w:fldChar w:fldCharType="begin"/>
      </w:r>
      <w:r>
        <w:instrText xml:space="preserve"> SEQ 表 \* ARABIC </w:instrText>
      </w:r>
      <w:r>
        <w:fldChar w:fldCharType="separate"/>
      </w:r>
      <w:r>
        <w:t>20</w:t>
      </w:r>
      <w:r>
        <w:fldChar w:fldCharType="end"/>
      </w:r>
      <w:r>
        <w:rPr>
          <w:rFonts w:hint="eastAsia"/>
          <w:lang w:val="en-US" w:eastAsia="zh-CN"/>
        </w:rPr>
        <w:t>异常情况处理方式</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7"/>
        <w:gridCol w:w="3133"/>
      </w:tblGrid>
      <w:tr w14:paraId="5B81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1" w:type="pct"/>
          </w:tcPr>
          <w:p w14:paraId="3B2827DD">
            <w:pPr>
              <w:jc w:val="center"/>
              <w:rPr>
                <w:rFonts w:hint="default"/>
                <w:vertAlign w:val="baseline"/>
                <w:lang w:val="en-US" w:eastAsia="zh-CN"/>
              </w:rPr>
            </w:pPr>
            <w:r>
              <w:rPr>
                <w:rFonts w:hint="eastAsia"/>
                <w:vertAlign w:val="baseline"/>
                <w:lang w:val="en-US" w:eastAsia="zh-CN"/>
              </w:rPr>
              <w:t>异常类型</w:t>
            </w:r>
          </w:p>
        </w:tc>
        <w:tc>
          <w:tcPr>
            <w:tcW w:w="1838" w:type="pct"/>
          </w:tcPr>
          <w:p w14:paraId="2C79854F">
            <w:pPr>
              <w:jc w:val="center"/>
              <w:rPr>
                <w:rFonts w:hint="default"/>
                <w:vertAlign w:val="baseline"/>
                <w:lang w:val="en-US" w:eastAsia="zh-CN"/>
              </w:rPr>
            </w:pPr>
            <w:r>
              <w:rPr>
                <w:rFonts w:hint="eastAsia"/>
                <w:vertAlign w:val="baseline"/>
                <w:lang w:val="en-US" w:eastAsia="zh-CN"/>
              </w:rPr>
              <w:t>处理方式</w:t>
            </w:r>
          </w:p>
        </w:tc>
      </w:tr>
      <w:tr w14:paraId="39BD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1" w:type="pct"/>
          </w:tcPr>
          <w:p w14:paraId="01755476">
            <w:pPr>
              <w:jc w:val="center"/>
              <w:rPr>
                <w:rFonts w:hint="default" w:eastAsia="宋体"/>
                <w:vertAlign w:val="baseline"/>
                <w:lang w:val="en-US" w:eastAsia="zh-CN"/>
              </w:rPr>
            </w:pPr>
            <w:r>
              <w:rPr>
                <w:rFonts w:hint="eastAsia"/>
                <w:lang w:val="en-US" w:eastAsia="zh-CN"/>
              </w:rPr>
              <w:t>壁面网格分辨率不足(RANS要求)</w:t>
            </w:r>
          </w:p>
        </w:tc>
        <w:tc>
          <w:tcPr>
            <w:tcW w:w="1838" w:type="pct"/>
          </w:tcPr>
          <w:p w14:paraId="585E7877">
            <w:pPr>
              <w:jc w:val="center"/>
              <w:rPr>
                <w:rFonts w:hint="default"/>
                <w:vertAlign w:val="baseline"/>
                <w:lang w:val="en-US" w:eastAsia="zh-CN"/>
              </w:rPr>
            </w:pPr>
            <w:r>
              <w:rPr>
                <w:rFonts w:hint="eastAsia"/>
              </w:rPr>
              <w:t>输出警告日志</w:t>
            </w:r>
          </w:p>
        </w:tc>
      </w:tr>
      <w:tr w14:paraId="7DF1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1" w:type="pct"/>
          </w:tcPr>
          <w:p w14:paraId="45D03088">
            <w:pPr>
              <w:jc w:val="center"/>
              <w:rPr>
                <w:rFonts w:hint="default"/>
                <w:vertAlign w:val="baseline"/>
                <w:lang w:val="en-US" w:eastAsia="zh-CN"/>
              </w:rPr>
            </w:pPr>
            <w:r>
              <w:rPr>
                <w:rFonts w:hint="default"/>
                <w:vertAlign w:val="baseline"/>
                <w:lang w:val="en-US" w:eastAsia="zh-CN"/>
              </w:rPr>
              <w:t>LES网格各向同性度</w:t>
            </w:r>
            <w:r>
              <w:rPr>
                <w:rFonts w:hint="eastAsia"/>
                <w:vertAlign w:val="baseline"/>
                <w:lang w:val="en-US" w:eastAsia="zh-CN"/>
              </w:rPr>
              <w:t>不足</w:t>
            </w:r>
          </w:p>
        </w:tc>
        <w:tc>
          <w:tcPr>
            <w:tcW w:w="1838" w:type="pct"/>
          </w:tcPr>
          <w:p w14:paraId="55CE810E">
            <w:pPr>
              <w:jc w:val="center"/>
              <w:rPr>
                <w:rFonts w:hint="default"/>
                <w:vertAlign w:val="baseline"/>
                <w:lang w:val="en-US" w:eastAsia="zh-CN"/>
              </w:rPr>
            </w:pPr>
            <w:r>
              <w:rPr>
                <w:rFonts w:hint="default"/>
                <w:vertAlign w:val="baseline"/>
                <w:lang w:val="en-US" w:eastAsia="zh-CN"/>
              </w:rPr>
              <w:t>建议优化网格</w:t>
            </w:r>
          </w:p>
        </w:tc>
      </w:tr>
      <w:tr w14:paraId="7C05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1" w:type="pct"/>
          </w:tcPr>
          <w:p w14:paraId="6159FA83">
            <w:pPr>
              <w:jc w:val="center"/>
              <w:rPr>
                <w:rFonts w:hint="default"/>
                <w:vertAlign w:val="baseline"/>
                <w:lang w:val="en-US" w:eastAsia="zh-CN"/>
              </w:rPr>
            </w:pPr>
            <w:r>
              <w:rPr>
                <w:rFonts w:hint="default"/>
                <w:vertAlign w:val="baseline"/>
                <w:lang w:val="en-US" w:eastAsia="zh-CN"/>
              </w:rPr>
              <w:t>内存分配失败</w:t>
            </w:r>
          </w:p>
        </w:tc>
        <w:tc>
          <w:tcPr>
            <w:tcW w:w="1838" w:type="pct"/>
          </w:tcPr>
          <w:p w14:paraId="78DB1FE4">
            <w:pPr>
              <w:jc w:val="center"/>
              <w:rPr>
                <w:rFonts w:hint="default"/>
                <w:vertAlign w:val="baseline"/>
                <w:lang w:val="en-US" w:eastAsia="zh-CN"/>
              </w:rPr>
            </w:pPr>
            <w:r>
              <w:rPr>
                <w:rFonts w:hint="default"/>
                <w:vertAlign w:val="baseline"/>
                <w:lang w:val="en-US" w:eastAsia="zh-CN"/>
              </w:rPr>
              <w:t>终止程序，dump 当前配置</w:t>
            </w:r>
          </w:p>
        </w:tc>
      </w:tr>
      <w:tr w14:paraId="10D9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1" w:type="pct"/>
          </w:tcPr>
          <w:p w14:paraId="62CF6B6F">
            <w:pPr>
              <w:jc w:val="center"/>
              <w:rPr>
                <w:rFonts w:hint="default"/>
                <w:vertAlign w:val="baseline"/>
                <w:lang w:val="en-US" w:eastAsia="zh-CN"/>
              </w:rPr>
            </w:pPr>
            <w:r>
              <w:rPr>
                <w:rFonts w:hint="default"/>
                <w:vertAlign w:val="baseline"/>
                <w:lang w:val="en-US" w:eastAsia="zh-CN"/>
              </w:rPr>
              <w:t>时间步长与CFL条件CFL &gt; 1.0 (显式LES要求)</w:t>
            </w:r>
          </w:p>
        </w:tc>
        <w:tc>
          <w:tcPr>
            <w:tcW w:w="1838" w:type="pct"/>
          </w:tcPr>
          <w:p w14:paraId="36ADE479">
            <w:pPr>
              <w:jc w:val="center"/>
              <w:rPr>
                <w:rFonts w:hint="default"/>
                <w:vertAlign w:val="baseline"/>
                <w:lang w:val="en-US" w:eastAsia="zh-CN"/>
              </w:rPr>
            </w:pPr>
            <w:r>
              <w:rPr>
                <w:rFonts w:hint="default"/>
                <w:vertAlign w:val="baseline"/>
                <w:lang w:val="en-US" w:eastAsia="zh-CN"/>
              </w:rPr>
              <w:t>自动调整步长或报错</w:t>
            </w:r>
          </w:p>
        </w:tc>
      </w:tr>
    </w:tbl>
    <w:p w14:paraId="70103321">
      <w:pPr>
        <w:pStyle w:val="10"/>
        <w:bidi w:val="0"/>
      </w:pPr>
      <w:r>
        <w:rPr>
          <w:rFonts w:hint="eastAsia"/>
          <w:lang w:val="en-US" w:eastAsia="zh-CN"/>
        </w:rPr>
        <w:t>性能优化</w:t>
      </w:r>
    </w:p>
    <w:p w14:paraId="7AE44B0C">
      <w:pPr>
        <w:pStyle w:val="11"/>
        <w:bidi w:val="0"/>
        <w:rPr>
          <w:rFonts w:hint="eastAsia"/>
        </w:rPr>
      </w:pPr>
      <w:r>
        <w:rPr>
          <w:rFonts w:hint="eastAsia"/>
        </w:rPr>
        <w:t>条件编译控制：通过预处理器切换精度等级</w:t>
      </w:r>
    </w:p>
    <w:p w14:paraId="7301E2E3">
      <w:pPr>
        <w:pStyle w:val="2"/>
        <w:rPr>
          <w:rFonts w:hint="eastAsia"/>
        </w:rPr>
      </w:pPr>
      <w:r>
        <w:rPr>
          <w:rFonts w:hint="eastAsia"/>
        </w:rPr>
        <w:t>#ifdef DOUBLE_PREC</w:t>
      </w:r>
    </w:p>
    <w:p w14:paraId="6E6FD95E">
      <w:pPr>
        <w:pStyle w:val="2"/>
        <w:rPr>
          <w:rFonts w:hint="eastAsia"/>
        </w:rPr>
      </w:pPr>
      <w:r>
        <w:rPr>
          <w:rFonts w:hint="eastAsia"/>
        </w:rPr>
        <w:t xml:space="preserve">  real(dp), parameter :: model_coeff = 1.5_dp</w:t>
      </w:r>
    </w:p>
    <w:p w14:paraId="0BA95974">
      <w:pPr>
        <w:pStyle w:val="2"/>
        <w:rPr>
          <w:rFonts w:hint="eastAsia"/>
        </w:rPr>
      </w:pPr>
      <w:r>
        <w:rPr>
          <w:rFonts w:hint="eastAsia"/>
        </w:rPr>
        <w:t>#else</w:t>
      </w:r>
    </w:p>
    <w:p w14:paraId="77B23D61">
      <w:pPr>
        <w:pStyle w:val="2"/>
        <w:rPr>
          <w:rFonts w:hint="eastAsia"/>
        </w:rPr>
      </w:pPr>
      <w:r>
        <w:rPr>
          <w:rFonts w:hint="eastAsia"/>
        </w:rPr>
        <w:t xml:space="preserve">  real(4), parameter :: model_coeff = 1.5</w:t>
      </w:r>
    </w:p>
    <w:p w14:paraId="622979F4">
      <w:pPr>
        <w:pStyle w:val="2"/>
        <w:rPr>
          <w:rFonts w:hint="eastAsia"/>
        </w:rPr>
      </w:pPr>
      <w:r>
        <w:rPr>
          <w:rFonts w:hint="eastAsia"/>
        </w:rPr>
        <w:t>#endif</w:t>
      </w:r>
    </w:p>
    <w:p w14:paraId="71B2387E">
      <w:pPr>
        <w:pStyle w:val="11"/>
        <w:bidi w:val="0"/>
        <w:rPr>
          <w:rFonts w:hint="eastAsia"/>
          <w:lang w:val="en-US" w:eastAsia="zh-CN"/>
        </w:rPr>
      </w:pPr>
      <w:r>
        <w:rPr>
          <w:rFonts w:hint="eastAsia"/>
          <w:lang w:val="en-US" w:eastAsia="zh-CN"/>
        </w:rPr>
        <w:t>SIMD向量化：对核心循环添加OpenMP指令</w:t>
      </w:r>
    </w:p>
    <w:p w14:paraId="766BD175">
      <w:pPr>
        <w:rPr>
          <w:rFonts w:hint="eastAsia"/>
          <w:lang w:val="en-US" w:eastAsia="zh-CN"/>
        </w:rPr>
      </w:pPr>
      <w:r>
        <w:rPr>
          <w:rFonts w:hint="eastAsia"/>
          <w:lang w:val="en-US" w:eastAsia="zh-CN"/>
        </w:rPr>
        <w:t>!$omp simd private(S_ij, S_mag)</w:t>
      </w:r>
    </w:p>
    <w:p w14:paraId="6F485462">
      <w:pPr>
        <w:rPr>
          <w:rFonts w:hint="eastAsia"/>
          <w:lang w:val="en-US" w:eastAsia="zh-CN"/>
        </w:rPr>
      </w:pPr>
      <w:r>
        <w:rPr>
          <w:rFonts w:hint="eastAsia"/>
          <w:lang w:val="en-US" w:eastAsia="zh-CN"/>
        </w:rPr>
        <w:t>do k = 1, nz</w:t>
      </w:r>
    </w:p>
    <w:p w14:paraId="29110F47">
      <w:pPr>
        <w:rPr>
          <w:rFonts w:hint="eastAsia"/>
          <w:lang w:val="en-US" w:eastAsia="zh-CN"/>
        </w:rPr>
      </w:pPr>
      <w:r>
        <w:rPr>
          <w:rFonts w:hint="eastAsia"/>
          <w:lang w:val="en-US" w:eastAsia="zh-CN"/>
        </w:rPr>
        <w:t xml:space="preserve">  do j = 1, ny</w:t>
      </w:r>
    </w:p>
    <w:p w14:paraId="1F1F56EA">
      <w:pPr>
        <w:rPr>
          <w:rFonts w:hint="eastAsia"/>
          <w:lang w:val="en-US" w:eastAsia="zh-CN"/>
        </w:rPr>
      </w:pPr>
      <w:r>
        <w:rPr>
          <w:rFonts w:hint="eastAsia"/>
          <w:lang w:val="en-US" w:eastAsia="zh-CN"/>
        </w:rPr>
        <w:t xml:space="preserve">    do i = 1, nx</w:t>
      </w:r>
    </w:p>
    <w:p w14:paraId="531BB866">
      <w:pPr>
        <w:rPr>
          <w:rFonts w:hint="eastAsia"/>
          <w:lang w:val="en-US" w:eastAsia="zh-CN"/>
        </w:rPr>
      </w:pPr>
      <w:r>
        <w:rPr>
          <w:rFonts w:hint="eastAsia"/>
          <w:lang w:val="en-US" w:eastAsia="zh-CN"/>
        </w:rPr>
        <w:t xml:space="preserve">      ! 张量计算部分</w:t>
      </w:r>
    </w:p>
    <w:p w14:paraId="51CF6885">
      <w:pPr>
        <w:rPr>
          <w:rFonts w:hint="eastAsia"/>
          <w:lang w:val="en-US" w:eastAsia="zh-CN"/>
        </w:rPr>
      </w:pPr>
      <w:r>
        <w:rPr>
          <w:rFonts w:hint="eastAsia"/>
          <w:lang w:val="en-US" w:eastAsia="zh-CN"/>
        </w:rPr>
        <w:t xml:space="preserve">    end do</w:t>
      </w:r>
    </w:p>
    <w:p w14:paraId="3AB904BA">
      <w:pPr>
        <w:rPr>
          <w:rFonts w:hint="eastAsia"/>
          <w:lang w:val="en-US" w:eastAsia="zh-CN"/>
        </w:rPr>
      </w:pPr>
      <w:r>
        <w:rPr>
          <w:rFonts w:hint="eastAsia"/>
          <w:lang w:val="en-US" w:eastAsia="zh-CN"/>
        </w:rPr>
        <w:t xml:space="preserve">  end do</w:t>
      </w:r>
    </w:p>
    <w:p w14:paraId="751C268F">
      <w:pPr>
        <w:rPr>
          <w:rFonts w:hint="eastAsia"/>
          <w:lang w:val="en-US" w:eastAsia="zh-CN"/>
        </w:rPr>
      </w:pPr>
      <w:r>
        <w:rPr>
          <w:rFonts w:hint="eastAsia"/>
          <w:lang w:val="en-US" w:eastAsia="zh-CN"/>
        </w:rPr>
        <w:t>end do</w:t>
      </w:r>
    </w:p>
    <w:p w14:paraId="2D23AD91">
      <w:pPr>
        <w:pStyle w:val="11"/>
        <w:bidi w:val="0"/>
        <w:rPr>
          <w:rFonts w:hint="eastAsia"/>
          <w:lang w:val="en-US" w:eastAsia="zh-CN"/>
        </w:rPr>
      </w:pPr>
      <w:r>
        <w:rPr>
          <w:rFonts w:hint="eastAsia"/>
          <w:lang w:val="en-US" w:eastAsia="zh-CN"/>
        </w:rPr>
        <w:t>内存访问优化：重组数组维度顺序匹配网格遍历方向</w:t>
      </w:r>
    </w:p>
    <w:p w14:paraId="4ED83836">
      <w:pPr>
        <w:pStyle w:val="9"/>
        <w:bidi w:val="0"/>
      </w:pPr>
      <w:r>
        <w:t>空间离散子模块</w:t>
      </w:r>
      <w:r>
        <w:rPr>
          <w:rFonts w:hint="eastAsia"/>
          <w:lang w:val="en-US" w:eastAsia="zh-CN"/>
        </w:rPr>
        <w:t>及</w:t>
      </w:r>
      <w:r>
        <w:t>时间推进子模块</w:t>
      </w:r>
      <w:r>
        <w:rPr>
          <w:rFonts w:hint="eastAsia"/>
          <w:lang w:eastAsia="zh-CN"/>
        </w:rPr>
        <w:t>，具备多种高精度空间、时间离散格式，离散格式精度达到二阶及以上</w:t>
      </w:r>
    </w:p>
    <w:p w14:paraId="0CA8856E">
      <w:pPr>
        <w:pStyle w:val="10"/>
        <w:bidi w:val="0"/>
      </w:pPr>
      <w:r>
        <w:rPr>
          <w:rFonts w:hint="eastAsia"/>
          <w:lang w:val="en-US" w:eastAsia="zh-CN"/>
        </w:rPr>
        <w:t>模块概述</w:t>
      </w:r>
    </w:p>
    <w:p w14:paraId="089B9837">
      <w:pPr>
        <w:pStyle w:val="11"/>
        <w:bidi w:val="0"/>
      </w:pPr>
      <w:r>
        <w:rPr>
          <w:rFonts w:hint="eastAsia"/>
          <w:lang w:val="en-US" w:eastAsia="zh-CN"/>
        </w:rPr>
        <w:t>模块功能</w:t>
      </w:r>
    </w:p>
    <w:p w14:paraId="15CF380A">
      <w:pPr>
        <w:rPr>
          <w:rFonts w:hint="eastAsia"/>
          <w:b/>
          <w:bCs/>
        </w:rPr>
      </w:pPr>
      <w:r>
        <w:rPr>
          <w:rFonts w:hint="eastAsia"/>
          <w:b/>
          <w:bCs/>
        </w:rPr>
        <w:t>空间离散子模块</w:t>
      </w:r>
    </w:p>
    <w:p w14:paraId="154A0471">
      <w:pPr>
        <w:numPr>
          <w:ilvl w:val="0"/>
          <w:numId w:val="23"/>
        </w:numPr>
        <w:ind w:left="420" w:leftChars="0" w:hanging="420" w:firstLineChars="0"/>
        <w:rPr>
          <w:rFonts w:hint="eastAsia"/>
        </w:rPr>
      </w:pPr>
      <w:r>
        <w:rPr>
          <w:rFonts w:hint="eastAsia"/>
        </w:rPr>
        <w:t>实现流动控制方程的高精度空间离散</w:t>
      </w:r>
    </w:p>
    <w:p w14:paraId="337D47BA">
      <w:pPr>
        <w:numPr>
          <w:ilvl w:val="0"/>
          <w:numId w:val="23"/>
        </w:numPr>
        <w:ind w:left="420" w:leftChars="0" w:hanging="420" w:firstLineChars="0"/>
        <w:rPr>
          <w:rFonts w:hint="eastAsia"/>
        </w:rPr>
      </w:pPr>
      <w:r>
        <w:rPr>
          <w:rFonts w:hint="eastAsia"/>
        </w:rPr>
        <w:t>提供多种激波捕捉格式（WENO/MUSCL/WCNS）处理强间断流场</w:t>
      </w:r>
      <w:r>
        <w:rPr>
          <w:rFonts w:hint="eastAsia"/>
          <w:lang w:eastAsia="zh-CN"/>
        </w:rPr>
        <w:t>，</w:t>
      </w:r>
      <w:r>
        <w:rPr>
          <w:rFonts w:hint="eastAsia"/>
          <w:lang w:val="en-US" w:eastAsia="zh-CN"/>
        </w:rPr>
        <w:t>包括5阶、7阶加权本质无振荡WENO重构格式、MUSCL重构格式（ROE、Steger-Warming）、高阶加权紧致非线性WCNS格式</w:t>
      </w:r>
    </w:p>
    <w:p w14:paraId="0DD89C76">
      <w:pPr>
        <w:numPr>
          <w:ilvl w:val="0"/>
          <w:numId w:val="23"/>
        </w:numPr>
        <w:ind w:left="420" w:leftChars="0" w:hanging="420" w:firstLineChars="0"/>
        <w:rPr>
          <w:rFonts w:hint="eastAsia"/>
        </w:rPr>
      </w:pPr>
      <w:r>
        <w:rPr>
          <w:rFonts w:hint="eastAsia"/>
        </w:rPr>
        <w:t>计算通量及空间导数项</w:t>
      </w:r>
    </w:p>
    <w:p w14:paraId="3F95CDFB">
      <w:pPr>
        <w:rPr>
          <w:rFonts w:hint="eastAsia"/>
          <w:b/>
          <w:bCs/>
        </w:rPr>
      </w:pPr>
      <w:r>
        <w:rPr>
          <w:rFonts w:hint="eastAsia"/>
          <w:b/>
          <w:bCs/>
        </w:rPr>
        <w:t>时间推进子模块</w:t>
      </w:r>
    </w:p>
    <w:p w14:paraId="2B5BF0F3">
      <w:pPr>
        <w:numPr>
          <w:ilvl w:val="0"/>
          <w:numId w:val="23"/>
        </w:numPr>
        <w:ind w:left="420" w:leftChars="0" w:hanging="420" w:firstLineChars="0"/>
        <w:rPr>
          <w:rFonts w:hint="eastAsia"/>
        </w:rPr>
      </w:pPr>
      <w:r>
        <w:rPr>
          <w:rFonts w:hint="eastAsia"/>
        </w:rPr>
        <w:t>管理时间积分过程，支持显式/隐式混合推进</w:t>
      </w:r>
      <w:r>
        <w:rPr>
          <w:rFonts w:hint="eastAsia"/>
          <w:lang w:eastAsia="zh-CN"/>
        </w:rPr>
        <w:t>，</w:t>
      </w:r>
      <w:r>
        <w:rPr>
          <w:rFonts w:hint="eastAsia"/>
          <w:lang w:val="en-US" w:eastAsia="zh-CN"/>
        </w:rPr>
        <w:t>包括R-K推进及上下对称高斯-赛德尔时间推进</w:t>
      </w:r>
      <w:r>
        <w:rPr>
          <w:rFonts w:hint="default" w:ascii="Times New Roman" w:hAnsi="Times New Roman" w:cs="Times New Roman"/>
        </w:rPr>
        <w:t>LUSGS</w:t>
      </w:r>
      <w:r>
        <w:rPr>
          <w:rFonts w:hint="eastAsia" w:ascii="Calibri" w:hAnsi="Calibri" w:cs="Calibri"/>
          <w:lang w:val="en-US" w:eastAsia="zh-CN"/>
        </w:rPr>
        <w:t>推进</w:t>
      </w:r>
    </w:p>
    <w:p w14:paraId="7E432674">
      <w:pPr>
        <w:numPr>
          <w:ilvl w:val="0"/>
          <w:numId w:val="23"/>
        </w:numPr>
        <w:ind w:left="420" w:leftChars="0" w:hanging="420" w:firstLineChars="0"/>
        <w:rPr>
          <w:rFonts w:hint="eastAsia"/>
        </w:rPr>
      </w:pPr>
      <w:r>
        <w:rPr>
          <w:rFonts w:hint="eastAsia"/>
        </w:rPr>
        <w:t>提供局部时间步长加速收敛功能</w:t>
      </w:r>
    </w:p>
    <w:p w14:paraId="7476EC22">
      <w:pPr>
        <w:numPr>
          <w:ilvl w:val="0"/>
          <w:numId w:val="23"/>
        </w:numPr>
        <w:ind w:left="420" w:leftChars="0" w:hanging="420" w:firstLineChars="0"/>
      </w:pPr>
      <w:r>
        <w:rPr>
          <w:rFonts w:hint="eastAsia"/>
        </w:rPr>
        <w:t>处理刚性问题的稳定性增强</w:t>
      </w:r>
    </w:p>
    <w:p w14:paraId="01607215">
      <w:pPr>
        <w:pStyle w:val="11"/>
        <w:bidi w:val="0"/>
      </w:pPr>
      <w:r>
        <w:rPr>
          <w:rFonts w:hint="eastAsia"/>
          <w:lang w:val="en-US" w:eastAsia="zh-CN"/>
        </w:rPr>
        <w:t>模块输入</w:t>
      </w:r>
    </w:p>
    <w:p w14:paraId="33C19191">
      <w:pPr>
        <w:pStyle w:val="14"/>
        <w:rPr>
          <w:rFonts w:hint="default" w:eastAsia="宋体"/>
          <w:lang w:val="en-US" w:eastAsia="zh-CN"/>
        </w:rPr>
      </w:pPr>
      <w:r>
        <w:t xml:space="preserve">表 </w:t>
      </w:r>
      <w:r>
        <w:fldChar w:fldCharType="begin"/>
      </w:r>
      <w:r>
        <w:instrText xml:space="preserve"> SEQ 表 \* ARABIC </w:instrText>
      </w:r>
      <w:r>
        <w:fldChar w:fldCharType="separate"/>
      </w:r>
      <w:r>
        <w:t>21</w:t>
      </w:r>
      <w:r>
        <w:fldChar w:fldCharType="end"/>
      </w:r>
      <w:r>
        <w:rPr>
          <w:rFonts w:hint="eastAsia"/>
          <w:lang w:val="en-US" w:eastAsia="zh-CN"/>
        </w:rPr>
        <w:t>空间离散子模块及时间推进子模块输入</w:t>
      </w:r>
    </w:p>
    <w:tbl>
      <w:tblPr>
        <w:tblStyle w:val="26"/>
        <w:tblW w:w="4998" w:type="pct"/>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450"/>
        <w:gridCol w:w="3678"/>
        <w:gridCol w:w="3678"/>
      </w:tblGrid>
      <w:tr w14:paraId="67DEF31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jc w:val="center"/>
        </w:trPr>
        <w:tc>
          <w:tcPr>
            <w:tcW w:w="823"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0DF7321">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参数类型</w:t>
            </w:r>
          </w:p>
        </w:tc>
        <w:tc>
          <w:tcPr>
            <w:tcW w:w="2088"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01D7A5F3">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空间离散模块输入</w:t>
            </w:r>
          </w:p>
        </w:tc>
        <w:tc>
          <w:tcPr>
            <w:tcW w:w="2088"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7D27189">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时间推进模块输入</w:t>
            </w:r>
          </w:p>
        </w:tc>
      </w:tr>
      <w:tr w14:paraId="6825022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jc w:val="center"/>
        </w:trPr>
        <w:tc>
          <w:tcPr>
            <w:tcW w:w="823"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C92036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流场数据</w:t>
            </w:r>
          </w:p>
        </w:tc>
        <w:tc>
          <w:tcPr>
            <w:tcW w:w="208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7EB086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守恒变量U(nVar,nx,ny,nz)</w:t>
            </w:r>
          </w:p>
        </w:tc>
        <w:tc>
          <w:tcPr>
            <w:tcW w:w="208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218270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当前时间步的残值Res(nVar,...)</w:t>
            </w:r>
          </w:p>
        </w:tc>
      </w:tr>
      <w:tr w14:paraId="37663D9B">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jc w:val="center"/>
        </w:trPr>
        <w:tc>
          <w:tcPr>
            <w:tcW w:w="823"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AAABFE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网格数据</w:t>
            </w:r>
          </w:p>
        </w:tc>
        <w:tc>
          <w:tcPr>
            <w:tcW w:w="208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583E98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单元体积、面法向量、度量系数</w:t>
            </w:r>
          </w:p>
        </w:tc>
        <w:tc>
          <w:tcPr>
            <w:tcW w:w="208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C7F614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CFL数、最大时间步限制</w:t>
            </w:r>
          </w:p>
        </w:tc>
      </w:tr>
      <w:tr w14:paraId="6EB632B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823"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1DBAB5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控制参数</w:t>
            </w:r>
          </w:p>
        </w:tc>
        <w:tc>
          <w:tcPr>
            <w:tcW w:w="208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7A3BFE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格式选择标志、重构阶数</w:t>
            </w:r>
          </w:p>
        </w:tc>
        <w:tc>
          <w:tcPr>
            <w:tcW w:w="208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2F7097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时间积分方法选择、子迭代次数</w:t>
            </w:r>
          </w:p>
        </w:tc>
      </w:tr>
      <w:tr w14:paraId="1C666E5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823"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E2A524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物理参数</w:t>
            </w:r>
          </w:p>
        </w:tc>
        <w:tc>
          <w:tcPr>
            <w:tcW w:w="208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9B414F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气体常数γ、粘性系数</w:t>
            </w:r>
          </w:p>
        </w:tc>
        <w:tc>
          <w:tcPr>
            <w:tcW w:w="208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92C147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双时间步伪时间步长</w:t>
            </w:r>
          </w:p>
        </w:tc>
      </w:tr>
    </w:tbl>
    <w:p w14:paraId="6563558E">
      <w:pPr>
        <w:pStyle w:val="11"/>
        <w:bidi w:val="0"/>
      </w:pPr>
      <w:r>
        <w:rPr>
          <w:rFonts w:hint="eastAsia"/>
          <w:lang w:val="en-US" w:eastAsia="zh-CN"/>
        </w:rPr>
        <w:t>模块输出</w:t>
      </w:r>
    </w:p>
    <w:p w14:paraId="3505E0A4">
      <w:pPr>
        <w:pStyle w:val="14"/>
        <w:rPr>
          <w:rFonts w:hint="default"/>
          <w:lang w:val="en-US"/>
        </w:rPr>
      </w:pPr>
      <w:r>
        <w:t xml:space="preserve">表 </w:t>
      </w:r>
      <w:r>
        <w:fldChar w:fldCharType="begin"/>
      </w:r>
      <w:r>
        <w:instrText xml:space="preserve"> SEQ 表 \* ARABIC </w:instrText>
      </w:r>
      <w:r>
        <w:fldChar w:fldCharType="separate"/>
      </w:r>
      <w:r>
        <w:t>22</w:t>
      </w:r>
      <w:r>
        <w:fldChar w:fldCharType="end"/>
      </w:r>
      <w:r>
        <w:rPr>
          <w:rFonts w:hint="eastAsia"/>
          <w:lang w:val="en-US" w:eastAsia="zh-CN"/>
        </w:rPr>
        <w:t>空间离散子模块及时间推进子模块输出</w:t>
      </w:r>
    </w:p>
    <w:tbl>
      <w:tblPr>
        <w:tblStyle w:val="26"/>
        <w:tblW w:w="4999" w:type="pct"/>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906"/>
        <w:gridCol w:w="3680"/>
        <w:gridCol w:w="3222"/>
      </w:tblGrid>
      <w:tr w14:paraId="5D620766">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jc w:val="center"/>
        </w:trPr>
        <w:tc>
          <w:tcPr>
            <w:tcW w:w="1082"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45F7555C">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输出项</w:t>
            </w:r>
          </w:p>
        </w:tc>
        <w:tc>
          <w:tcPr>
            <w:tcW w:w="2088"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026E1C86">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空间离散模块输出</w:t>
            </w:r>
          </w:p>
        </w:tc>
        <w:tc>
          <w:tcPr>
            <w:tcW w:w="1828"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3A630319">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时间推进模块输出</w:t>
            </w:r>
          </w:p>
        </w:tc>
      </w:tr>
      <w:tr w14:paraId="56AE7C0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1082"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DC21D0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数值通量</w:t>
            </w:r>
          </w:p>
        </w:tc>
        <w:tc>
          <w:tcPr>
            <w:tcW w:w="208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23DA92B">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界面通量Flux(nVar,nFace)</w:t>
            </w:r>
          </w:p>
        </w:tc>
        <w:tc>
          <w:tcPr>
            <w:tcW w:w="182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920751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新时间步解U^{n+1}</w:t>
            </w:r>
          </w:p>
        </w:tc>
      </w:tr>
      <w:tr w14:paraId="66D4C38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jc w:val="center"/>
        </w:trPr>
        <w:tc>
          <w:tcPr>
            <w:tcW w:w="1082"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62B7E6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空间导数项</w:t>
            </w:r>
          </w:p>
        </w:tc>
        <w:tc>
          <w:tcPr>
            <w:tcW w:w="208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1016FE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重构变量梯度∇U</w:t>
            </w:r>
          </w:p>
        </w:tc>
        <w:tc>
          <w:tcPr>
            <w:tcW w:w="182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B33F27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伪时间步收敛历史</w:t>
            </w:r>
          </w:p>
        </w:tc>
      </w:tr>
      <w:tr w14:paraId="5540931B">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1082"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C6153C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稳定性指标</w:t>
            </w:r>
          </w:p>
        </w:tc>
        <w:tc>
          <w:tcPr>
            <w:tcW w:w="208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18DEEE0">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局部最大特征值λ_max</w:t>
            </w:r>
          </w:p>
        </w:tc>
        <w:tc>
          <w:tcPr>
            <w:tcW w:w="182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D5CD81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实际时间步长Δt_global</w:t>
            </w:r>
          </w:p>
        </w:tc>
      </w:tr>
    </w:tbl>
    <w:p w14:paraId="2FE759C5">
      <w:pPr>
        <w:pStyle w:val="10"/>
        <w:bidi w:val="0"/>
      </w:pPr>
      <w:r>
        <w:rPr>
          <w:rFonts w:hint="eastAsia"/>
          <w:lang w:val="en-US" w:eastAsia="zh-CN"/>
        </w:rPr>
        <w:t>模块程序设计细节</w:t>
      </w:r>
    </w:p>
    <w:p w14:paraId="7BDE20F0">
      <w:pPr>
        <w:pStyle w:val="11"/>
        <w:bidi w:val="0"/>
      </w:pPr>
      <w:r>
        <w:rPr>
          <w:rFonts w:hint="eastAsia"/>
          <w:lang w:val="en-US" w:eastAsia="zh-CN"/>
        </w:rPr>
        <w:t>模块主要结构</w:t>
      </w:r>
    </w:p>
    <w:p w14:paraId="383CD957">
      <w:pPr>
        <w:pStyle w:val="12"/>
        <w:bidi w:val="0"/>
      </w:pPr>
      <w:r>
        <w:rPr>
          <w:rFonts w:hint="eastAsia"/>
          <w:lang w:val="en-US" w:eastAsia="zh-CN"/>
        </w:rPr>
        <w:t>空间离散模块结构</w:t>
      </w:r>
    </w:p>
    <w:p w14:paraId="33F4EA66">
      <w:pPr>
        <w:rPr>
          <w:rFonts w:hint="eastAsia"/>
          <w:lang w:val="en-US" w:eastAsia="zh-CN"/>
        </w:rPr>
      </w:pPr>
      <w:r>
        <w:rPr>
          <w:rFonts w:hint="eastAsia"/>
          <w:lang w:val="en-US" w:eastAsia="zh-CN"/>
        </w:rPr>
        <w:t>该模块的计算流程如下</w:t>
      </w:r>
    </w:p>
    <w:p w14:paraId="2AE9419A">
      <w:pPr>
        <w:rPr>
          <w:rFonts w:ascii="Calibri" w:hAnsi="Calibri" w:cs="Calibri"/>
        </w:rPr>
      </w:pPr>
      <w:r>
        <w:rPr>
          <w:rFonts w:ascii="Calibri" w:hAnsi="Calibri" w:cs="Calibri"/>
        </w:rPr>
        <w:t>步骤 1：初始化流动方程和网格信息的读取。</w:t>
      </w:r>
    </w:p>
    <w:p w14:paraId="67037D2A">
      <w:pPr>
        <w:rPr>
          <w:rFonts w:ascii="Calibri" w:hAnsi="Calibri" w:cs="Calibri"/>
        </w:rPr>
      </w:pPr>
      <w:r>
        <w:rPr>
          <w:rFonts w:ascii="Calibri" w:hAnsi="Calibri" w:cs="Calibri"/>
        </w:rPr>
        <w:t>步骤 2：选择空间离散格式（WENO、MUSCL等）。</w:t>
      </w:r>
    </w:p>
    <w:p w14:paraId="459E4E5E">
      <w:pPr>
        <w:rPr>
          <w:rFonts w:ascii="Calibri" w:hAnsi="Calibri" w:cs="Calibri"/>
        </w:rPr>
      </w:pPr>
      <w:r>
        <w:rPr>
          <w:rFonts w:ascii="Calibri" w:hAnsi="Calibri" w:cs="Calibri"/>
        </w:rPr>
        <w:t>步骤 3：对每个网格点，应用所选的离散格式对流动方程进行空间离散化。</w:t>
      </w:r>
    </w:p>
    <w:p w14:paraId="1294A8B3">
      <w:pPr>
        <w:rPr>
          <w:rFonts w:ascii="Calibri" w:hAnsi="Calibri" w:cs="Calibri"/>
        </w:rPr>
      </w:pPr>
      <w:r>
        <w:rPr>
          <w:rFonts w:ascii="Calibri" w:hAnsi="Calibri" w:cs="Calibri"/>
        </w:rPr>
        <w:t>步骤 4：计算通量和源项，更新流动变量。</w:t>
      </w:r>
    </w:p>
    <w:p w14:paraId="00957BC7">
      <w:pPr>
        <w:rPr>
          <w:rFonts w:ascii="Calibri" w:hAnsi="Calibri" w:cs="Calibri"/>
        </w:rPr>
      </w:pPr>
      <w:r>
        <w:rPr>
          <w:rFonts w:ascii="Calibri" w:hAnsi="Calibri" w:cs="Calibri"/>
        </w:rPr>
        <w:t>步骤 5：应用边界条件，确保流场的物理一致性。</w:t>
      </w:r>
    </w:p>
    <w:p w14:paraId="6AC68D14">
      <w:pPr>
        <w:rPr>
          <w:rFonts w:ascii="Calibri" w:hAnsi="Calibri" w:cs="Calibri"/>
        </w:rPr>
      </w:pPr>
      <w:r>
        <w:rPr>
          <w:rFonts w:ascii="Calibri" w:hAnsi="Calibri" w:cs="Calibri"/>
        </w:rPr>
        <w:t>步骤 6：处理网格中的奇异点或复杂流动区域，如激波或边界层。</w:t>
      </w:r>
    </w:p>
    <w:p w14:paraId="49A326BC">
      <w:pPr>
        <w:rPr>
          <w:rFonts w:hint="default"/>
          <w:lang w:val="en-US"/>
        </w:rPr>
      </w:pPr>
      <w:r>
        <w:rPr>
          <w:rFonts w:ascii="Calibri" w:hAnsi="Calibri" w:cs="Calibri"/>
        </w:rPr>
        <w:t>步骤 7：输出离散化后的流动变量，供时间推进模块使用。</w:t>
      </w:r>
    </w:p>
    <w:p w14:paraId="129B865E">
      <w:pPr>
        <w:ind w:firstLine="480" w:firstLineChars="200"/>
      </w:pPr>
      <w:r>
        <w:rPr>
          <w:rFonts w:hint="eastAsia"/>
          <w:lang w:val="en-US" w:eastAsia="zh-CN"/>
        </w:rPr>
        <w:t>空间离散模块的UML图如下所示，代码结构则在后续给出</w:t>
      </w:r>
    </w:p>
    <w:p w14:paraId="1970C42D">
      <w:r>
        <w:drawing>
          <wp:inline distT="0" distB="0" distL="114300" distR="114300">
            <wp:extent cx="5271770" cy="2275840"/>
            <wp:effectExtent l="0" t="0" r="5080" b="10160"/>
            <wp:docPr id="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4"/>
                    <pic:cNvPicPr>
                      <a:picLocks noChangeAspect="1"/>
                    </pic:cNvPicPr>
                  </pic:nvPicPr>
                  <pic:blipFill>
                    <a:blip r:embed="rId135"/>
                    <a:stretch>
                      <a:fillRect/>
                    </a:stretch>
                  </pic:blipFill>
                  <pic:spPr>
                    <a:xfrm>
                      <a:off x="0" y="0"/>
                      <a:ext cx="5271770" cy="2275840"/>
                    </a:xfrm>
                    <a:prstGeom prst="rect">
                      <a:avLst/>
                    </a:prstGeom>
                    <a:noFill/>
                    <a:ln>
                      <a:noFill/>
                    </a:ln>
                  </pic:spPr>
                </pic:pic>
              </a:graphicData>
            </a:graphic>
          </wp:inline>
        </w:drawing>
      </w:r>
    </w:p>
    <w:p w14:paraId="60C77719">
      <w:pPr>
        <w:pStyle w:val="14"/>
      </w:pPr>
      <w:r>
        <w:t xml:space="preserve">图 </w:t>
      </w:r>
      <w:r>
        <w:fldChar w:fldCharType="begin"/>
      </w:r>
      <w:r>
        <w:instrText xml:space="preserve"> SEQ 图 \* ARABIC </w:instrText>
      </w:r>
      <w:r>
        <w:fldChar w:fldCharType="separate"/>
      </w:r>
      <w:r>
        <w:t>66</w:t>
      </w:r>
      <w:r>
        <w:fldChar w:fldCharType="end"/>
      </w:r>
      <w:r>
        <w:rPr>
          <w:rFonts w:hint="eastAsia"/>
          <w:lang w:val="en-US" w:eastAsia="zh-CN"/>
        </w:rPr>
        <w:t>时间推进模块的UML图</w:t>
      </w:r>
    </w:p>
    <w:p w14:paraId="15403FF6">
      <w:pPr>
        <w:rPr>
          <w:rFonts w:hint="eastAsia"/>
        </w:rPr>
      </w:pPr>
      <w:r>
        <w:rPr>
          <w:rFonts w:hint="eastAsia"/>
        </w:rPr>
        <w:t>module SpaceDiscretization</w:t>
      </w:r>
    </w:p>
    <w:p w14:paraId="6D6FAA34">
      <w:pPr>
        <w:rPr>
          <w:rFonts w:hint="eastAsia"/>
        </w:rPr>
      </w:pPr>
      <w:r>
        <w:rPr>
          <w:rFonts w:hint="eastAsia"/>
        </w:rPr>
        <w:t xml:space="preserve">  use PrecisionModule</w:t>
      </w:r>
    </w:p>
    <w:p w14:paraId="29432A55">
      <w:pPr>
        <w:rPr>
          <w:rFonts w:hint="eastAsia"/>
        </w:rPr>
      </w:pPr>
      <w:r>
        <w:rPr>
          <w:rFonts w:hint="eastAsia"/>
        </w:rPr>
        <w:t xml:space="preserve">  implicit none</w:t>
      </w:r>
    </w:p>
    <w:p w14:paraId="3D7A7BC7">
      <w:pPr>
        <w:rPr>
          <w:rFonts w:hint="eastAsia"/>
        </w:rPr>
      </w:pPr>
      <w:r>
        <w:rPr>
          <w:rFonts w:hint="eastAsia"/>
        </w:rPr>
        <w:t xml:space="preserve">  private</w:t>
      </w:r>
    </w:p>
    <w:p w14:paraId="1DD67D09">
      <w:pPr>
        <w:rPr>
          <w:rFonts w:hint="eastAsia"/>
        </w:rPr>
      </w:pPr>
      <w:r>
        <w:rPr>
          <w:rFonts w:hint="eastAsia"/>
        </w:rPr>
        <w:t xml:space="preserve">  public :: compute_flux, set_reconstruction_scheme</w:t>
      </w:r>
    </w:p>
    <w:p w14:paraId="2D057660">
      <w:pPr>
        <w:rPr>
          <w:rFonts w:hint="eastAsia"/>
        </w:rPr>
      </w:pPr>
    </w:p>
    <w:p w14:paraId="0AE01126">
      <w:pPr>
        <w:rPr>
          <w:rFonts w:hint="eastAsia"/>
        </w:rPr>
      </w:pPr>
      <w:r>
        <w:rPr>
          <w:rFonts w:hint="eastAsia"/>
        </w:rPr>
        <w:t xml:space="preserve">  ! 派生类型：重构格式参数</w:t>
      </w:r>
    </w:p>
    <w:p w14:paraId="64E258F9">
      <w:pPr>
        <w:rPr>
          <w:rFonts w:hint="eastAsia"/>
        </w:rPr>
      </w:pPr>
      <w:r>
        <w:rPr>
          <w:rFonts w:hint="eastAsia"/>
        </w:rPr>
        <w:t xml:space="preserve">  type :: WENO_Params</w:t>
      </w:r>
    </w:p>
    <w:p w14:paraId="3E1089F8">
      <w:pPr>
        <w:rPr>
          <w:rFonts w:hint="eastAsia"/>
        </w:rPr>
      </w:pPr>
      <w:r>
        <w:rPr>
          <w:rFonts w:hint="eastAsia"/>
        </w:rPr>
        <w:t xml:space="preserve">    integer  :: order = 5       ! 5/7阶选择</w:t>
      </w:r>
    </w:p>
    <w:p w14:paraId="1A3553CB">
      <w:pPr>
        <w:rPr>
          <w:rFonts w:hint="eastAsia"/>
        </w:rPr>
      </w:pPr>
      <w:r>
        <w:rPr>
          <w:rFonts w:hint="eastAsia"/>
        </w:rPr>
        <w:t xml:space="preserve">    real(dp) :: epsilon = 1e-6  ! 防止除零小量</w:t>
      </w:r>
    </w:p>
    <w:p w14:paraId="66F70B20">
      <w:pPr>
        <w:rPr>
          <w:rFonts w:hint="eastAsia"/>
        </w:rPr>
      </w:pPr>
      <w:r>
        <w:rPr>
          <w:rFonts w:hint="eastAsia"/>
        </w:rPr>
        <w:t xml:space="preserve">  end type</w:t>
      </w:r>
    </w:p>
    <w:p w14:paraId="706DCF49">
      <w:pPr>
        <w:rPr>
          <w:rFonts w:hint="eastAsia"/>
        </w:rPr>
      </w:pPr>
    </w:p>
    <w:p w14:paraId="665C638E">
      <w:pPr>
        <w:rPr>
          <w:rFonts w:hint="eastAsia"/>
        </w:rPr>
      </w:pPr>
      <w:r>
        <w:rPr>
          <w:rFonts w:hint="eastAsia"/>
        </w:rPr>
        <w:t xml:space="preserve">  type :: MUSCL_Params</w:t>
      </w:r>
    </w:p>
    <w:p w14:paraId="0A92FC3E">
      <w:pPr>
        <w:rPr>
          <w:rFonts w:hint="eastAsia"/>
        </w:rPr>
      </w:pPr>
      <w:r>
        <w:rPr>
          <w:rFonts w:hint="eastAsia"/>
        </w:rPr>
        <w:t xml:space="preserve">    character(len=10) :: flux_type = 'ROE'  ! 通量类型</w:t>
      </w:r>
    </w:p>
    <w:p w14:paraId="502738B0">
      <w:pPr>
        <w:rPr>
          <w:rFonts w:hint="eastAsia"/>
        </w:rPr>
      </w:pPr>
      <w:r>
        <w:rPr>
          <w:rFonts w:hint="eastAsia"/>
        </w:rPr>
        <w:t xml:space="preserve">    real(dp) :: kappa = 1.0/3.0             ! 限制器参数</w:t>
      </w:r>
    </w:p>
    <w:p w14:paraId="177D8A07">
      <w:pPr>
        <w:rPr>
          <w:rFonts w:hint="eastAsia"/>
        </w:rPr>
      </w:pPr>
      <w:r>
        <w:rPr>
          <w:rFonts w:hint="eastAsia"/>
        </w:rPr>
        <w:t xml:space="preserve">  end type</w:t>
      </w:r>
    </w:p>
    <w:p w14:paraId="02F9D8D3">
      <w:pPr>
        <w:rPr>
          <w:rFonts w:hint="eastAsia"/>
        </w:rPr>
      </w:pPr>
    </w:p>
    <w:p w14:paraId="66E58F83">
      <w:pPr>
        <w:rPr>
          <w:rFonts w:hint="eastAsia"/>
        </w:rPr>
      </w:pPr>
      <w:r>
        <w:rPr>
          <w:rFonts w:hint="eastAsia"/>
        </w:rPr>
        <w:t xml:space="preserve">  ! 模块状态变量</w:t>
      </w:r>
    </w:p>
    <w:p w14:paraId="73FBFCD4">
      <w:pPr>
        <w:rPr>
          <w:rFonts w:hint="eastAsia"/>
        </w:rPr>
      </w:pPr>
      <w:r>
        <w:rPr>
          <w:rFonts w:hint="eastAsia"/>
        </w:rPr>
        <w:t xml:space="preserve">  type(WENO_Params), save :: weno_config</w:t>
      </w:r>
    </w:p>
    <w:p w14:paraId="05700777">
      <w:pPr>
        <w:rPr>
          <w:rFonts w:hint="eastAsia"/>
        </w:rPr>
      </w:pPr>
      <w:r>
        <w:rPr>
          <w:rFonts w:hint="eastAsia"/>
        </w:rPr>
        <w:t xml:space="preserve">  type(MUSCL_Params), save :: muscl_config</w:t>
      </w:r>
    </w:p>
    <w:p w14:paraId="678D8D3C">
      <w:pPr>
        <w:rPr>
          <w:rFonts w:hint="eastAsia"/>
        </w:rPr>
      </w:pPr>
    </w:p>
    <w:p w14:paraId="0568BB34">
      <w:pPr>
        <w:rPr>
          <w:rFonts w:hint="eastAsia"/>
        </w:rPr>
      </w:pPr>
      <w:r>
        <w:rPr>
          <w:rFonts w:hint="eastAsia"/>
        </w:rPr>
        <w:t>contains</w:t>
      </w:r>
    </w:p>
    <w:p w14:paraId="3223326D">
      <w:pPr>
        <w:rPr>
          <w:rFonts w:hint="eastAsia"/>
        </w:rPr>
      </w:pPr>
      <w:r>
        <w:rPr>
          <w:rFonts w:hint="eastAsia"/>
        </w:rPr>
        <w:t xml:space="preserve">  ! 主通量计算接口</w:t>
      </w:r>
    </w:p>
    <w:p w14:paraId="62781DDB">
      <w:pPr>
        <w:rPr>
          <w:rFonts w:hint="eastAsia"/>
        </w:rPr>
      </w:pPr>
      <w:r>
        <w:rPr>
          <w:rFonts w:hint="eastAsia"/>
        </w:rPr>
        <w:t xml:space="preserve">  subroutine compute_flux(U, Flux)</w:t>
      </w:r>
    </w:p>
    <w:p w14:paraId="42ED470B">
      <w:pPr>
        <w:rPr>
          <w:rFonts w:hint="eastAsia"/>
        </w:rPr>
      </w:pPr>
      <w:r>
        <w:rPr>
          <w:rFonts w:hint="eastAsia"/>
        </w:rPr>
        <w:t xml:space="preserve">    real(dp), intent(in)  :: U(:,:,:,:)</w:t>
      </w:r>
    </w:p>
    <w:p w14:paraId="1E5F29F9">
      <w:pPr>
        <w:rPr>
          <w:rFonts w:hint="eastAsia"/>
        </w:rPr>
      </w:pPr>
      <w:r>
        <w:rPr>
          <w:rFonts w:hint="eastAsia"/>
        </w:rPr>
        <w:t xml:space="preserve">    real(dp), intent(out) :: Flux(:,:,:)</w:t>
      </w:r>
    </w:p>
    <w:p w14:paraId="2CF3B417">
      <w:pPr>
        <w:rPr>
          <w:rFonts w:hint="eastAsia"/>
        </w:rPr>
      </w:pPr>
      <w:r>
        <w:rPr>
          <w:rFonts w:hint="eastAsia"/>
        </w:rPr>
        <w:t xml:space="preserve">    select case(recon_scheme)</w:t>
      </w:r>
    </w:p>
    <w:p w14:paraId="38F8C422">
      <w:pPr>
        <w:rPr>
          <w:rFonts w:hint="eastAsia"/>
        </w:rPr>
      </w:pPr>
      <w:r>
        <w:rPr>
          <w:rFonts w:hint="eastAsia"/>
        </w:rPr>
        <w:t xml:space="preserve">      case('WENO5')</w:t>
      </w:r>
    </w:p>
    <w:p w14:paraId="331A559A">
      <w:pPr>
        <w:rPr>
          <w:rFonts w:hint="eastAsia"/>
        </w:rPr>
      </w:pPr>
      <w:r>
        <w:rPr>
          <w:rFonts w:hint="eastAsia"/>
        </w:rPr>
        <w:t xml:space="preserve">        call weno5_reconstruct(U, Flux)</w:t>
      </w:r>
    </w:p>
    <w:p w14:paraId="124748B2">
      <w:pPr>
        <w:rPr>
          <w:rFonts w:hint="eastAsia"/>
        </w:rPr>
      </w:pPr>
      <w:r>
        <w:rPr>
          <w:rFonts w:hint="eastAsia"/>
        </w:rPr>
        <w:t xml:space="preserve">      case('MUSCL')</w:t>
      </w:r>
    </w:p>
    <w:p w14:paraId="421AFDF4">
      <w:pPr>
        <w:rPr>
          <w:rFonts w:hint="eastAsia"/>
        </w:rPr>
      </w:pPr>
      <w:r>
        <w:rPr>
          <w:rFonts w:hint="eastAsia"/>
        </w:rPr>
        <w:t xml:space="preserve">        call muscl_reconstruct(U, Flux)</w:t>
      </w:r>
    </w:p>
    <w:p w14:paraId="07C874EB">
      <w:pPr>
        <w:rPr>
          <w:rFonts w:hint="eastAsia"/>
        </w:rPr>
      </w:pPr>
      <w:r>
        <w:rPr>
          <w:rFonts w:hint="eastAsia"/>
        </w:rPr>
        <w:t xml:space="preserve">    end select</w:t>
      </w:r>
    </w:p>
    <w:p w14:paraId="1B407941">
      <w:pPr>
        <w:rPr>
          <w:rFonts w:hint="eastAsia"/>
        </w:rPr>
      </w:pPr>
      <w:r>
        <w:rPr>
          <w:rFonts w:hint="eastAsia"/>
        </w:rPr>
        <w:t xml:space="preserve">  end subroutine</w:t>
      </w:r>
    </w:p>
    <w:p w14:paraId="4FD35C68">
      <w:pPr>
        <w:rPr>
          <w:rFonts w:hint="eastAsia"/>
        </w:rPr>
      </w:pPr>
    </w:p>
    <w:p w14:paraId="136CF281">
      <w:pPr>
        <w:rPr>
          <w:rFonts w:hint="eastAsia"/>
        </w:rPr>
      </w:pPr>
      <w:r>
        <w:rPr>
          <w:rFonts w:hint="eastAsia"/>
        </w:rPr>
        <w:t xml:space="preserve">  ! WENO重构核心算法</w:t>
      </w:r>
    </w:p>
    <w:p w14:paraId="282EB9D9">
      <w:pPr>
        <w:rPr>
          <w:rFonts w:hint="eastAsia"/>
        </w:rPr>
      </w:pPr>
      <w:r>
        <w:rPr>
          <w:rFonts w:hint="eastAsia"/>
        </w:rPr>
        <w:t xml:space="preserve">  subroutine weno5_reconstruct(U, Flux)</w:t>
      </w:r>
    </w:p>
    <w:p w14:paraId="77DBE1F3">
      <w:pPr>
        <w:rPr>
          <w:rFonts w:hint="eastAsia"/>
        </w:rPr>
      </w:pPr>
      <w:r>
        <w:rPr>
          <w:rFonts w:hint="eastAsia"/>
        </w:rPr>
        <w:t xml:space="preserve">    ! 实现五阶WENO-Z改进型重构</w:t>
      </w:r>
    </w:p>
    <w:p w14:paraId="24755BB8">
      <w:pPr>
        <w:rPr>
          <w:rFonts w:hint="eastAsia"/>
        </w:rPr>
      </w:pPr>
      <w:r>
        <w:rPr>
          <w:rFonts w:hint="eastAsia"/>
        </w:rPr>
        <w:t xml:space="preserve">    ! 包含光滑因子计算、非线性权重分配</w:t>
      </w:r>
    </w:p>
    <w:p w14:paraId="726DCBF6">
      <w:pPr>
        <w:rPr>
          <w:rFonts w:hint="eastAsia"/>
        </w:rPr>
      </w:pPr>
      <w:r>
        <w:rPr>
          <w:rFonts w:hint="eastAsia"/>
        </w:rPr>
        <w:t xml:space="preserve">  end subroutine</w:t>
      </w:r>
    </w:p>
    <w:p w14:paraId="52484AF3">
      <w:pPr>
        <w:rPr>
          <w:rFonts w:hint="eastAsia"/>
        </w:rPr>
      </w:pPr>
      <w:r>
        <w:rPr>
          <w:rFonts w:hint="eastAsia"/>
        </w:rPr>
        <w:t>end module</w:t>
      </w:r>
    </w:p>
    <w:p w14:paraId="1E51E648">
      <w:pPr>
        <w:pStyle w:val="12"/>
        <w:bidi w:val="0"/>
      </w:pPr>
      <w:r>
        <w:rPr>
          <w:rFonts w:hint="eastAsia"/>
          <w:lang w:val="en-US" w:eastAsia="zh-CN"/>
        </w:rPr>
        <w:t>时间推进模块结构</w:t>
      </w:r>
    </w:p>
    <w:p w14:paraId="593244DF">
      <w:pPr>
        <w:rPr>
          <w:rFonts w:hint="eastAsia"/>
          <w:lang w:val="en-US" w:eastAsia="zh-CN"/>
        </w:rPr>
      </w:pPr>
      <w:r>
        <w:rPr>
          <w:rFonts w:hint="eastAsia"/>
          <w:lang w:val="en-US" w:eastAsia="zh-CN"/>
        </w:rPr>
        <w:t>该模块的计算流程如下</w:t>
      </w:r>
    </w:p>
    <w:p w14:paraId="5A3939D3">
      <w:pPr>
        <w:rPr>
          <w:rFonts w:ascii="Calibri" w:hAnsi="Calibri" w:cs="Calibri"/>
        </w:rPr>
      </w:pPr>
      <w:r>
        <w:rPr>
          <w:rFonts w:ascii="Calibri" w:hAnsi="Calibri" w:cs="Calibri"/>
        </w:rPr>
        <w:t>步骤 1：初始化空间离散后的流动变量的读取。</w:t>
      </w:r>
    </w:p>
    <w:p w14:paraId="10E96901">
      <w:pPr>
        <w:rPr>
          <w:rFonts w:ascii="Calibri" w:hAnsi="Calibri" w:cs="Calibri"/>
        </w:rPr>
      </w:pPr>
      <w:r>
        <w:rPr>
          <w:rFonts w:ascii="Calibri" w:hAnsi="Calibri" w:cs="Calibri"/>
        </w:rPr>
        <w:t>步骤 2：选择时间推进格式（Runge-Kutta、LUSGS等），并初始化时间步长和相关参数。</w:t>
      </w:r>
    </w:p>
    <w:p w14:paraId="03653587">
      <w:pPr>
        <w:rPr>
          <w:rFonts w:ascii="Calibri" w:hAnsi="Calibri" w:cs="Calibri"/>
        </w:rPr>
      </w:pPr>
      <w:r>
        <w:rPr>
          <w:rFonts w:ascii="Calibri" w:hAnsi="Calibri" w:cs="Calibri"/>
        </w:rPr>
        <w:t>步骤 3：在每个时间步长内，使用所选的时间推进方法更新流动变量。</w:t>
      </w:r>
    </w:p>
    <w:p w14:paraId="3092B887">
      <w:pPr>
        <w:rPr>
          <w:rFonts w:ascii="Calibri" w:hAnsi="Calibri" w:cs="Calibri"/>
        </w:rPr>
      </w:pPr>
      <w:r>
        <w:rPr>
          <w:rFonts w:ascii="Calibri" w:hAnsi="Calibri" w:cs="Calibri"/>
        </w:rPr>
        <w:t>步骤 4：应用时间步长控制策略，如CFL条件，以确保计算的稳定性和精度。</w:t>
      </w:r>
    </w:p>
    <w:p w14:paraId="19AD08B5">
      <w:pPr>
        <w:rPr>
          <w:rFonts w:ascii="Calibri" w:hAnsi="Calibri" w:cs="Calibri"/>
        </w:rPr>
      </w:pPr>
      <w:r>
        <w:rPr>
          <w:rFonts w:ascii="Calibri" w:hAnsi="Calibri" w:cs="Calibri"/>
        </w:rPr>
        <w:t>步骤 5：处理时间步进中的任何异常或不稳定情况，如调整时间步长或使用更稳定的数值方法。</w:t>
      </w:r>
    </w:p>
    <w:p w14:paraId="7CDC028B">
      <w:pPr>
        <w:rPr>
          <w:rFonts w:hint="default"/>
          <w:lang w:val="en-US"/>
        </w:rPr>
      </w:pPr>
      <w:r>
        <w:rPr>
          <w:rFonts w:ascii="Calibri" w:hAnsi="Calibri" w:cs="Calibri"/>
        </w:rPr>
        <w:t>步骤 6：输出时间推进后的流动变量，供后续分析使用。</w:t>
      </w:r>
    </w:p>
    <w:p w14:paraId="404E0ADE">
      <w:pPr>
        <w:ind w:firstLine="480" w:firstLineChars="200"/>
        <w:rPr>
          <w:rFonts w:hint="default"/>
          <w:lang w:val="en-US"/>
        </w:rPr>
      </w:pPr>
      <w:r>
        <w:rPr>
          <w:rFonts w:hint="eastAsia"/>
          <w:lang w:val="en-US" w:eastAsia="zh-CN"/>
        </w:rPr>
        <w:t>时间推进模块的UML图如下所示，代码结构则在后续给出</w:t>
      </w:r>
    </w:p>
    <w:p w14:paraId="1168E3C4">
      <w:r>
        <w:drawing>
          <wp:inline distT="0" distB="0" distL="114300" distR="114300">
            <wp:extent cx="5269865" cy="2822575"/>
            <wp:effectExtent l="0" t="0" r="6985" b="15875"/>
            <wp:docPr id="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3"/>
                    <pic:cNvPicPr>
                      <a:picLocks noChangeAspect="1"/>
                    </pic:cNvPicPr>
                  </pic:nvPicPr>
                  <pic:blipFill>
                    <a:blip r:embed="rId136"/>
                    <a:stretch>
                      <a:fillRect/>
                    </a:stretch>
                  </pic:blipFill>
                  <pic:spPr>
                    <a:xfrm>
                      <a:off x="0" y="0"/>
                      <a:ext cx="5269865" cy="2822575"/>
                    </a:xfrm>
                    <a:prstGeom prst="rect">
                      <a:avLst/>
                    </a:prstGeom>
                    <a:noFill/>
                    <a:ln>
                      <a:noFill/>
                    </a:ln>
                  </pic:spPr>
                </pic:pic>
              </a:graphicData>
            </a:graphic>
          </wp:inline>
        </w:drawing>
      </w:r>
    </w:p>
    <w:p w14:paraId="75CBA9C6">
      <w:pPr>
        <w:pStyle w:val="14"/>
        <w:rPr>
          <w:rFonts w:hint="default" w:eastAsia="宋体"/>
          <w:lang w:val="en-US" w:eastAsia="zh-CN"/>
        </w:rPr>
      </w:pPr>
      <w:r>
        <w:t xml:space="preserve">图 </w:t>
      </w:r>
      <w:r>
        <w:fldChar w:fldCharType="begin"/>
      </w:r>
      <w:r>
        <w:instrText xml:space="preserve"> SEQ 图 \* ARABIC </w:instrText>
      </w:r>
      <w:r>
        <w:fldChar w:fldCharType="separate"/>
      </w:r>
      <w:r>
        <w:t>67</w:t>
      </w:r>
      <w:r>
        <w:fldChar w:fldCharType="end"/>
      </w:r>
      <w:r>
        <w:rPr>
          <w:rFonts w:hint="eastAsia"/>
          <w:lang w:val="en-US" w:eastAsia="zh-CN"/>
        </w:rPr>
        <w:t>时间推进模块的UML图</w:t>
      </w:r>
    </w:p>
    <w:p w14:paraId="0D92E0E5">
      <w:pPr>
        <w:rPr>
          <w:rFonts w:hint="eastAsia"/>
        </w:rPr>
      </w:pPr>
      <w:r>
        <w:rPr>
          <w:rFonts w:hint="eastAsia"/>
        </w:rPr>
        <w:t>module TimeIntegration</w:t>
      </w:r>
    </w:p>
    <w:p w14:paraId="2E197ED1">
      <w:pPr>
        <w:rPr>
          <w:rFonts w:hint="eastAsia"/>
        </w:rPr>
      </w:pPr>
      <w:r>
        <w:rPr>
          <w:rFonts w:hint="eastAsia"/>
        </w:rPr>
        <w:t xml:space="preserve">  use PrecisionModule</w:t>
      </w:r>
    </w:p>
    <w:p w14:paraId="68CD65B8">
      <w:pPr>
        <w:rPr>
          <w:rFonts w:hint="eastAsia"/>
        </w:rPr>
      </w:pPr>
      <w:r>
        <w:rPr>
          <w:rFonts w:hint="eastAsia"/>
        </w:rPr>
        <w:t xml:space="preserve">  implicit none</w:t>
      </w:r>
    </w:p>
    <w:p w14:paraId="2FFC763E">
      <w:pPr>
        <w:rPr>
          <w:rFonts w:hint="eastAsia"/>
        </w:rPr>
      </w:pPr>
      <w:r>
        <w:rPr>
          <w:rFonts w:hint="eastAsia"/>
        </w:rPr>
        <w:t xml:space="preserve">  private</w:t>
      </w:r>
    </w:p>
    <w:p w14:paraId="013A380C">
      <w:pPr>
        <w:rPr>
          <w:rFonts w:hint="eastAsia"/>
        </w:rPr>
      </w:pPr>
      <w:r>
        <w:rPr>
          <w:rFonts w:hint="eastAsia"/>
        </w:rPr>
        <w:t xml:space="preserve">  public :: TimeStepper, RKExplicit, LUSGSImplicit</w:t>
      </w:r>
    </w:p>
    <w:p w14:paraId="627E8F28">
      <w:pPr>
        <w:rPr>
          <w:rFonts w:hint="eastAsia"/>
        </w:rPr>
      </w:pPr>
    </w:p>
    <w:p w14:paraId="76D8FBA2">
      <w:pPr>
        <w:rPr>
          <w:rFonts w:hint="eastAsia"/>
        </w:rPr>
      </w:pPr>
      <w:r>
        <w:rPr>
          <w:rFonts w:hint="eastAsia"/>
        </w:rPr>
        <w:t xml:space="preserve">  !===== 抽象基类 =====</w:t>
      </w:r>
    </w:p>
    <w:p w14:paraId="016D3650">
      <w:pPr>
        <w:rPr>
          <w:rFonts w:hint="eastAsia"/>
        </w:rPr>
      </w:pPr>
      <w:r>
        <w:rPr>
          <w:rFonts w:hint="eastAsia"/>
        </w:rPr>
        <w:t xml:space="preserve">  type, abstract :: TimeStepper</w:t>
      </w:r>
    </w:p>
    <w:p w14:paraId="2F792AB9">
      <w:pPr>
        <w:rPr>
          <w:rFonts w:hint="eastAsia"/>
        </w:rPr>
      </w:pPr>
      <w:r>
        <w:rPr>
          <w:rFonts w:hint="eastAsia"/>
        </w:rPr>
        <w:t xml:space="preserve">    real(dp) :: dt_max = 1.0e-3    ! 最大允许时间步</w:t>
      </w:r>
    </w:p>
    <w:p w14:paraId="00F5A84F">
      <w:pPr>
        <w:rPr>
          <w:rFonts w:hint="eastAsia"/>
        </w:rPr>
      </w:pPr>
      <w:r>
        <w:rPr>
          <w:rFonts w:hint="eastAsia"/>
        </w:rPr>
        <w:t xml:space="preserve">    real(dp) :: cfl = 0.8          ! 全局CFL数</w:t>
      </w:r>
    </w:p>
    <w:p w14:paraId="1DA1738B">
      <w:pPr>
        <w:rPr>
          <w:rFonts w:hint="eastAsia"/>
        </w:rPr>
      </w:pPr>
      <w:r>
        <w:rPr>
          <w:rFonts w:hint="eastAsia"/>
        </w:rPr>
        <w:t xml:space="preserve">  contains</w:t>
      </w:r>
    </w:p>
    <w:p w14:paraId="522ED5A7">
      <w:pPr>
        <w:rPr>
          <w:rFonts w:hint="eastAsia"/>
        </w:rPr>
      </w:pPr>
      <w:r>
        <w:rPr>
          <w:rFonts w:hint="eastAsia"/>
        </w:rPr>
        <w:t xml:space="preserve">    procedure(advance_interface), deferred :: advance</w:t>
      </w:r>
    </w:p>
    <w:p w14:paraId="120BD66B">
      <w:pPr>
        <w:rPr>
          <w:rFonts w:hint="eastAsia"/>
        </w:rPr>
      </w:pPr>
      <w:r>
        <w:rPr>
          <w:rFonts w:hint="eastAsia"/>
        </w:rPr>
        <w:t xml:space="preserve">    procedure :: set_time_step              ! 公共方法</w:t>
      </w:r>
    </w:p>
    <w:p w14:paraId="3FB6F655">
      <w:pPr>
        <w:rPr>
          <w:rFonts w:hint="eastAsia"/>
        </w:rPr>
      </w:pPr>
      <w:r>
        <w:rPr>
          <w:rFonts w:hint="eastAsia"/>
        </w:rPr>
        <w:t xml:space="preserve">  end type</w:t>
      </w:r>
    </w:p>
    <w:p w14:paraId="6CAF8F09">
      <w:pPr>
        <w:rPr>
          <w:rFonts w:hint="eastAsia"/>
        </w:rPr>
      </w:pPr>
    </w:p>
    <w:p w14:paraId="13FA498D">
      <w:pPr>
        <w:rPr>
          <w:rFonts w:hint="eastAsia"/>
        </w:rPr>
      </w:pPr>
      <w:r>
        <w:rPr>
          <w:rFonts w:hint="eastAsia"/>
        </w:rPr>
        <w:t xml:space="preserve">  abstract interface</w:t>
      </w:r>
    </w:p>
    <w:p w14:paraId="4DCB2A28">
      <w:pPr>
        <w:rPr>
          <w:rFonts w:hint="eastAsia"/>
        </w:rPr>
      </w:pPr>
      <w:r>
        <w:rPr>
          <w:rFonts w:hint="eastAsia"/>
        </w:rPr>
        <w:t xml:space="preserve">    subroutine advance_interface(this, U, Res, dt)</w:t>
      </w:r>
    </w:p>
    <w:p w14:paraId="555AA673">
      <w:pPr>
        <w:rPr>
          <w:rFonts w:hint="eastAsia"/>
        </w:rPr>
      </w:pPr>
      <w:r>
        <w:rPr>
          <w:rFonts w:hint="eastAsia"/>
        </w:rPr>
        <w:t xml:space="preserve">      import :: TimeStepper, dp</w:t>
      </w:r>
    </w:p>
    <w:p w14:paraId="5AAAB390">
      <w:pPr>
        <w:rPr>
          <w:rFonts w:hint="eastAsia"/>
        </w:rPr>
      </w:pPr>
      <w:r>
        <w:rPr>
          <w:rFonts w:hint="eastAsia"/>
        </w:rPr>
        <w:t xml:space="preserve">      class(TimeStepper), intent(inout) :: this</w:t>
      </w:r>
    </w:p>
    <w:p w14:paraId="208BAB4C">
      <w:pPr>
        <w:rPr>
          <w:rFonts w:hint="eastAsia"/>
        </w:rPr>
      </w:pPr>
      <w:r>
        <w:rPr>
          <w:rFonts w:hint="eastAsia"/>
        </w:rPr>
        <w:t xml:space="preserve">      real(dp), intent(inout) :: U(:,:,:,:)</w:t>
      </w:r>
    </w:p>
    <w:p w14:paraId="106D5024">
      <w:pPr>
        <w:rPr>
          <w:rFonts w:hint="eastAsia"/>
        </w:rPr>
      </w:pPr>
      <w:r>
        <w:rPr>
          <w:rFonts w:hint="eastAsia"/>
        </w:rPr>
        <w:t xml:space="preserve">      real(dp), intent(in)    :: Res(:,:,:,:)</w:t>
      </w:r>
    </w:p>
    <w:p w14:paraId="0C2E25D6">
      <w:pPr>
        <w:rPr>
          <w:rFonts w:hint="eastAsia"/>
        </w:rPr>
      </w:pPr>
      <w:r>
        <w:rPr>
          <w:rFonts w:hint="eastAsia"/>
        </w:rPr>
        <w:t xml:space="preserve">      real(dp), intent(in)    :: dt</w:t>
      </w:r>
    </w:p>
    <w:p w14:paraId="338E45B9">
      <w:pPr>
        <w:rPr>
          <w:rFonts w:hint="eastAsia"/>
        </w:rPr>
      </w:pPr>
      <w:r>
        <w:rPr>
          <w:rFonts w:hint="eastAsia"/>
        </w:rPr>
        <w:t xml:space="preserve">    end subroutine</w:t>
      </w:r>
    </w:p>
    <w:p w14:paraId="057EFD55">
      <w:pPr>
        <w:rPr>
          <w:rFonts w:hint="eastAsia"/>
        </w:rPr>
      </w:pPr>
      <w:r>
        <w:rPr>
          <w:rFonts w:hint="eastAsia"/>
        </w:rPr>
        <w:t xml:space="preserve">  end interface</w:t>
      </w:r>
    </w:p>
    <w:p w14:paraId="6F6BC364">
      <w:pPr>
        <w:rPr>
          <w:rFonts w:hint="eastAsia"/>
        </w:rPr>
      </w:pPr>
    </w:p>
    <w:p w14:paraId="0C1691ED">
      <w:pPr>
        <w:rPr>
          <w:rFonts w:hint="eastAsia"/>
        </w:rPr>
      </w:pPr>
      <w:r>
        <w:rPr>
          <w:rFonts w:hint="eastAsia"/>
        </w:rPr>
        <w:t xml:space="preserve">  !===== 显式方法派生类 =====</w:t>
      </w:r>
    </w:p>
    <w:p w14:paraId="766B6749">
      <w:pPr>
        <w:rPr>
          <w:rFonts w:hint="eastAsia"/>
        </w:rPr>
      </w:pPr>
      <w:r>
        <w:rPr>
          <w:rFonts w:hint="eastAsia"/>
        </w:rPr>
        <w:t xml:space="preserve">  type, extends(TimeStepper) :: RKExplicit</w:t>
      </w:r>
    </w:p>
    <w:p w14:paraId="37A49BA3">
      <w:pPr>
        <w:rPr>
          <w:rFonts w:hint="eastAsia"/>
        </w:rPr>
      </w:pPr>
      <w:r>
        <w:rPr>
          <w:rFonts w:hint="eastAsia"/>
        </w:rPr>
        <w:t xml:space="preserve">    integer :: stages = 4          ! RK级数 (2/3/4/5)</w:t>
      </w:r>
    </w:p>
    <w:p w14:paraId="586792B8">
      <w:pPr>
        <w:rPr>
          <w:rFonts w:hint="eastAsia"/>
        </w:rPr>
      </w:pPr>
      <w:r>
        <w:rPr>
          <w:rFonts w:hint="eastAsia"/>
        </w:rPr>
        <w:t xml:space="preserve">    real(dp), allocatable :: a(:)  ! Butcher表系数</w:t>
      </w:r>
    </w:p>
    <w:p w14:paraId="1ABB64E0">
      <w:pPr>
        <w:rPr>
          <w:rFonts w:hint="eastAsia"/>
        </w:rPr>
      </w:pPr>
      <w:r>
        <w:rPr>
          <w:rFonts w:hint="eastAsia"/>
        </w:rPr>
        <w:t xml:space="preserve">    real(dp), allocatable :: b(:)</w:t>
      </w:r>
    </w:p>
    <w:p w14:paraId="4DDABEF8">
      <w:pPr>
        <w:rPr>
          <w:rFonts w:hint="eastAsia"/>
        </w:rPr>
      </w:pPr>
      <w:r>
        <w:rPr>
          <w:rFonts w:hint="eastAsia"/>
        </w:rPr>
        <w:t xml:space="preserve">  contains</w:t>
      </w:r>
    </w:p>
    <w:p w14:paraId="0849DBF4">
      <w:pPr>
        <w:rPr>
          <w:rFonts w:hint="eastAsia"/>
        </w:rPr>
      </w:pPr>
      <w:r>
        <w:rPr>
          <w:rFonts w:hint="eastAsia"/>
        </w:rPr>
        <w:t xml:space="preserve">    procedure :: advance =&gt; rk_advance</w:t>
      </w:r>
    </w:p>
    <w:p w14:paraId="5B24AD06">
      <w:pPr>
        <w:rPr>
          <w:rFonts w:hint="eastAsia"/>
        </w:rPr>
      </w:pPr>
      <w:r>
        <w:rPr>
          <w:rFonts w:hint="eastAsia"/>
        </w:rPr>
        <w:t xml:space="preserve">    procedure :: init_butcher_table</w:t>
      </w:r>
    </w:p>
    <w:p w14:paraId="332A8514">
      <w:pPr>
        <w:rPr>
          <w:rFonts w:hint="eastAsia"/>
        </w:rPr>
      </w:pPr>
      <w:r>
        <w:rPr>
          <w:rFonts w:hint="eastAsia"/>
        </w:rPr>
        <w:t xml:space="preserve">  end type</w:t>
      </w:r>
    </w:p>
    <w:p w14:paraId="78777859">
      <w:pPr>
        <w:rPr>
          <w:rFonts w:hint="eastAsia"/>
        </w:rPr>
      </w:pPr>
    </w:p>
    <w:p w14:paraId="77CA65B9">
      <w:pPr>
        <w:rPr>
          <w:rFonts w:hint="eastAsia"/>
        </w:rPr>
      </w:pPr>
      <w:r>
        <w:rPr>
          <w:rFonts w:hint="eastAsia"/>
        </w:rPr>
        <w:t xml:space="preserve">  !===== 隐式方法派生类 =====</w:t>
      </w:r>
    </w:p>
    <w:p w14:paraId="60C13B8F">
      <w:pPr>
        <w:rPr>
          <w:rFonts w:hint="eastAsia"/>
        </w:rPr>
      </w:pPr>
      <w:r>
        <w:rPr>
          <w:rFonts w:hint="eastAsia"/>
        </w:rPr>
        <w:t xml:space="preserve">  type, extends(TimeStepper) :: LUSGSImplicit</w:t>
      </w:r>
    </w:p>
    <w:p w14:paraId="77F8D9AD">
      <w:pPr>
        <w:rPr>
          <w:rFonts w:hint="eastAsia"/>
        </w:rPr>
      </w:pPr>
      <w:r>
        <w:rPr>
          <w:rFonts w:hint="eastAsia"/>
        </w:rPr>
        <w:t xml:space="preserve">    real(dp) :: relax_factor = 0.9 ! 松弛因子</w:t>
      </w:r>
    </w:p>
    <w:p w14:paraId="27552952">
      <w:pPr>
        <w:rPr>
          <w:rFonts w:hint="eastAsia"/>
        </w:rPr>
      </w:pPr>
      <w:r>
        <w:rPr>
          <w:rFonts w:hint="eastAsia"/>
        </w:rPr>
        <w:t xml:space="preserve">    integer  :: sweeps = 2         ! 扫描次数</w:t>
      </w:r>
    </w:p>
    <w:p w14:paraId="45D994AF">
      <w:pPr>
        <w:rPr>
          <w:rFonts w:hint="eastAsia"/>
        </w:rPr>
      </w:pPr>
      <w:r>
        <w:rPr>
          <w:rFonts w:hint="eastAsia"/>
        </w:rPr>
        <w:t xml:space="preserve">    logical  :: matrix_free = .true.</w:t>
      </w:r>
    </w:p>
    <w:p w14:paraId="69B7BB69">
      <w:pPr>
        <w:rPr>
          <w:rFonts w:hint="eastAsia"/>
        </w:rPr>
      </w:pPr>
      <w:r>
        <w:rPr>
          <w:rFonts w:hint="eastAsia"/>
        </w:rPr>
        <w:t xml:space="preserve">  contains</w:t>
      </w:r>
    </w:p>
    <w:p w14:paraId="47EDAED7">
      <w:pPr>
        <w:rPr>
          <w:rFonts w:hint="eastAsia"/>
        </w:rPr>
      </w:pPr>
      <w:r>
        <w:rPr>
          <w:rFonts w:hint="eastAsia"/>
        </w:rPr>
        <w:t xml:space="preserve">    procedure :: advance =&gt; lusgs_advance</w:t>
      </w:r>
    </w:p>
    <w:p w14:paraId="2725705E">
      <w:pPr>
        <w:rPr>
          <w:rFonts w:hint="eastAsia"/>
        </w:rPr>
      </w:pPr>
      <w:r>
        <w:rPr>
          <w:rFonts w:hint="eastAsia"/>
        </w:rPr>
        <w:t xml:space="preserve">    procedure :: compute_jacobian</w:t>
      </w:r>
    </w:p>
    <w:p w14:paraId="47D086D1">
      <w:pPr>
        <w:rPr>
          <w:rFonts w:hint="eastAsia"/>
        </w:rPr>
      </w:pPr>
      <w:r>
        <w:rPr>
          <w:rFonts w:hint="eastAsia"/>
        </w:rPr>
        <w:t xml:space="preserve">  end type</w:t>
      </w:r>
    </w:p>
    <w:p w14:paraId="555431C1">
      <w:pPr>
        <w:rPr>
          <w:rFonts w:hint="eastAsia"/>
        </w:rPr>
      </w:pPr>
    </w:p>
    <w:p w14:paraId="75FA52D0">
      <w:pPr>
        <w:rPr>
          <w:rFonts w:hint="eastAsia"/>
        </w:rPr>
      </w:pPr>
      <w:r>
        <w:rPr>
          <w:rFonts w:hint="eastAsia"/>
        </w:rPr>
        <w:t xml:space="preserve">  !===== 双时间步控制类型 =====</w:t>
      </w:r>
    </w:p>
    <w:p w14:paraId="0930FC38">
      <w:pPr>
        <w:rPr>
          <w:rFonts w:hint="eastAsia"/>
        </w:rPr>
      </w:pPr>
      <w:r>
        <w:rPr>
          <w:rFonts w:hint="eastAsia"/>
        </w:rPr>
        <w:t xml:space="preserve">  type :: DualTimeController</w:t>
      </w:r>
    </w:p>
    <w:p w14:paraId="124B6E10">
      <w:pPr>
        <w:rPr>
          <w:rFonts w:hint="eastAsia"/>
        </w:rPr>
      </w:pPr>
      <w:r>
        <w:rPr>
          <w:rFonts w:hint="eastAsia"/>
        </w:rPr>
        <w:t xml:space="preserve">    real(dp) :: dt_phys            ! 物理时间步</w:t>
      </w:r>
    </w:p>
    <w:p w14:paraId="49CA8096">
      <w:pPr>
        <w:rPr>
          <w:rFonts w:hint="eastAsia"/>
        </w:rPr>
      </w:pPr>
      <w:r>
        <w:rPr>
          <w:rFonts w:hint="eastAsia"/>
        </w:rPr>
        <w:t xml:space="preserve">    real(dp) :: cfl_dual = 50.0    ! 伪时间CFL</w:t>
      </w:r>
    </w:p>
    <w:p w14:paraId="05C17E6A">
      <w:pPr>
        <w:rPr>
          <w:rFonts w:hint="eastAsia"/>
        </w:rPr>
      </w:pPr>
      <w:r>
        <w:rPr>
          <w:rFonts w:hint="eastAsia"/>
        </w:rPr>
        <w:t xml:space="preserve">    integer  :: max_subiter = 100  ! 最大子迭代</w:t>
      </w:r>
    </w:p>
    <w:p w14:paraId="24CE5E94">
      <w:pPr>
        <w:rPr>
          <w:rFonts w:hint="eastAsia"/>
        </w:rPr>
      </w:pPr>
      <w:r>
        <w:rPr>
          <w:rFonts w:hint="eastAsia"/>
        </w:rPr>
        <w:t xml:space="preserve">  contains</w:t>
      </w:r>
    </w:p>
    <w:p w14:paraId="51F7F313">
      <w:pPr>
        <w:rPr>
          <w:rFonts w:hint="eastAsia"/>
        </w:rPr>
      </w:pPr>
      <w:r>
        <w:rPr>
          <w:rFonts w:hint="eastAsia"/>
        </w:rPr>
        <w:t xml:space="preserve">    procedure :: dual_advance</w:t>
      </w:r>
    </w:p>
    <w:p w14:paraId="7F8BD5F9">
      <w:pPr>
        <w:rPr>
          <w:rFonts w:hint="eastAsia"/>
        </w:rPr>
      </w:pPr>
      <w:r>
        <w:rPr>
          <w:rFonts w:hint="eastAsia"/>
        </w:rPr>
        <w:t xml:space="preserve">  end type</w:t>
      </w:r>
    </w:p>
    <w:p w14:paraId="008D5DB0">
      <w:pPr>
        <w:rPr>
          <w:rFonts w:hint="eastAsia"/>
        </w:rPr>
      </w:pPr>
    </w:p>
    <w:p w14:paraId="122D32CA">
      <w:pPr>
        <w:rPr>
          <w:rFonts w:hint="eastAsia"/>
        </w:rPr>
      </w:pPr>
      <w:r>
        <w:rPr>
          <w:rFonts w:hint="eastAsia"/>
        </w:rPr>
        <w:t>contains</w:t>
      </w:r>
    </w:p>
    <w:p w14:paraId="4A988EBE">
      <w:pPr>
        <w:rPr>
          <w:rFonts w:hint="eastAsia"/>
        </w:rPr>
      </w:pPr>
      <w:r>
        <w:rPr>
          <w:rFonts w:hint="eastAsia"/>
        </w:rPr>
        <w:t xml:space="preserve">  ! 公共方法实现...</w:t>
      </w:r>
    </w:p>
    <w:p w14:paraId="2CD16F18">
      <w:r>
        <w:rPr>
          <w:rFonts w:hint="eastAsia"/>
        </w:rPr>
        <w:t>end module</w:t>
      </w:r>
    </w:p>
    <w:p w14:paraId="6C431C96">
      <w:pPr>
        <w:pStyle w:val="11"/>
        <w:bidi w:val="0"/>
      </w:pPr>
      <w:r>
        <w:rPr>
          <w:rFonts w:hint="eastAsia"/>
          <w:lang w:val="en-US" w:eastAsia="zh-CN"/>
        </w:rPr>
        <w:t>算法实现</w:t>
      </w:r>
    </w:p>
    <w:p w14:paraId="16121835">
      <w:pPr>
        <w:pStyle w:val="12"/>
        <w:bidi w:val="0"/>
        <w:rPr>
          <w:rFonts w:hint="default"/>
          <w:lang w:val="en-US" w:eastAsia="zh-CN"/>
        </w:rPr>
      </w:pPr>
      <w:r>
        <w:rPr>
          <w:rFonts w:hint="eastAsia"/>
          <w:lang w:val="en-US" w:eastAsia="zh-CN"/>
        </w:rPr>
        <w:t>空间离散模块算法实现</w:t>
      </w:r>
    </w:p>
    <w:p w14:paraId="091825BA">
      <w:pPr>
        <w:bidi w:val="0"/>
        <w:rPr>
          <w:rFonts w:hint="eastAsia"/>
          <w:b/>
          <w:bCs/>
          <w:lang w:val="en-US" w:eastAsia="zh-CN"/>
        </w:rPr>
      </w:pPr>
      <w:r>
        <w:rPr>
          <w:rFonts w:hint="eastAsia"/>
          <w:b/>
          <w:bCs/>
        </w:rPr>
        <w:t>非线性WENO5</w:t>
      </w:r>
      <w:r>
        <w:rPr>
          <w:rFonts w:hint="eastAsia"/>
          <w:b/>
          <w:bCs/>
          <w:lang w:val="en-US" w:eastAsia="zh-CN"/>
        </w:rPr>
        <w:t>格式</w:t>
      </w:r>
    </w:p>
    <w:p w14:paraId="435AC61A">
      <w:pPr>
        <w:ind w:firstLine="480"/>
      </w:pPr>
      <w:r>
        <w:t>对于流场没有大的流场梯度或间断的算例，可以采用线性迎风格式进行计算。线性</w:t>
      </w:r>
      <w:r>
        <w:rPr>
          <w:rFonts w:hint="eastAsia"/>
        </w:rPr>
        <w:t>格式既可以降低耗散，又可以减少计算时间。其具体形式为：</w:t>
      </w:r>
    </w:p>
    <w:p w14:paraId="0C6EA50C">
      <w:pPr>
        <w:ind w:firstLine="480"/>
        <w:rPr>
          <w:rFonts w:asciiTheme="minorHAnsi" w:hAnsiTheme="minorHAnsi"/>
        </w:rPr>
      </w:pPr>
      <m:oMathPara>
        <m:oMath>
          <m:m>
            <m:mPr>
              <m:mcs>
                <m:mc>
                  <m:mcPr>
                    <m:count m:val="1"/>
                    <m:mcJc m:val="center"/>
                  </m:mcPr>
                </m:mc>
              </m:mcs>
              <m:plcHide m:val="1"/>
              <m:ctrlPr>
                <w:rPr>
                  <w:rFonts w:hAnsi="Cambria Math"/>
                </w:rPr>
              </m:ctrlPr>
            </m:mPr>
            <m:mr>
              <m:e>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f>
                      <m:fPr>
                        <m:ctrlPr>
                          <w:rPr>
                            <w:rFonts w:hAnsi="Cambria Math"/>
                          </w:rPr>
                        </m:ctrlPr>
                      </m:fPr>
                      <m:num>
                        <m:r>
                          <m:rPr>
                            <m:sty m:val="b"/>
                          </m:rPr>
                          <w:rPr>
                            <w:rFonts w:hAnsi="Cambria Math"/>
                          </w:rPr>
                          <m:t>1</m:t>
                        </m:r>
                        <m:ctrlPr>
                          <w:rPr>
                            <w:rFonts w:hAnsi="Cambria Math"/>
                          </w:rPr>
                        </m:ctrlPr>
                      </m:num>
                      <m:den>
                        <m:r>
                          <m:rPr>
                            <m:sty m:val="b"/>
                          </m:rPr>
                          <w:rPr>
                            <w:rFonts w:hAnsi="Cambria Math"/>
                          </w:rPr>
                          <m:t>2</m:t>
                        </m:r>
                        <m:ctrlPr>
                          <w:rPr>
                            <w:rFonts w:hAnsi="Cambria Math"/>
                          </w:rPr>
                        </m:ctrlPr>
                      </m:den>
                    </m:f>
                    <m:ctrlPr>
                      <w:rPr>
                        <w:rFonts w:hAnsi="Cambria Math"/>
                      </w:rPr>
                    </m:ctrlPr>
                  </m:sub>
                  <m:sup>
                    <m:r>
                      <m:rPr>
                        <m:sty m:val="p"/>
                      </m:rPr>
                      <w:rPr>
                        <w:rFonts w:hAnsi="Cambria Math"/>
                      </w:rPr>
                      <m:t>+</m:t>
                    </m:r>
                    <m:ctrlPr>
                      <w:rPr>
                        <w:rFonts w:hAnsi="Cambria Math"/>
                      </w:rPr>
                    </m:ctrlPr>
                  </m:sup>
                </m:sSubSup>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60</m:t>
                    </m:r>
                    <m:ctrlPr>
                      <w:rPr>
                        <w:rFonts w:hAnsi="Cambria Math"/>
                      </w:rPr>
                    </m:ctrlPr>
                  </m:den>
                </m:f>
                <m:d>
                  <m:dPr>
                    <m:ctrlPr>
                      <w:rPr>
                        <w:rFonts w:hAnsi="Cambria Math"/>
                      </w:rPr>
                    </m:ctrlPr>
                  </m:dPr>
                  <m:e>
                    <m:r>
                      <m:rPr>
                        <m:sty m:val="p"/>
                      </m:rPr>
                      <w:rPr>
                        <w:rFonts w:hAnsi="Cambria Math"/>
                      </w:rPr>
                      <m:t>2</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r>
                          <m:rPr>
                            <m:sty m:val="b"/>
                          </m:rPr>
                          <w:rPr>
                            <w:rFonts w:hAnsi="Cambria Math"/>
                          </w:rPr>
                          <m:t>2</m:t>
                        </m:r>
                        <m:ctrlPr>
                          <w:rPr>
                            <w:rFonts w:hAnsi="Cambria Math"/>
                          </w:rPr>
                        </m:ctrlPr>
                      </m:sub>
                      <m:sup>
                        <m:r>
                          <m:rPr>
                            <m:sty m:val="p"/>
                          </m:rPr>
                          <w:rPr>
                            <w:rFonts w:hAnsi="Cambria Math"/>
                          </w:rPr>
                          <m:t>+</m:t>
                        </m:r>
                        <m:ctrlPr>
                          <w:rPr>
                            <w:rFonts w:hAnsi="Cambria Math"/>
                          </w:rPr>
                        </m:ctrlPr>
                      </m:sup>
                    </m:sSubSup>
                    <m:r>
                      <m:rPr>
                        <m:sty m:val="p"/>
                      </m:rPr>
                      <w:rPr>
                        <w:rFonts w:hAnsi="Cambria Math"/>
                      </w:rPr>
                      <m:t>−13</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r>
                          <m:rPr>
                            <m:sty m:val="b"/>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+47</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ctrlPr>
                          <w:rPr>
                            <w:rFonts w:hAnsi="Cambria Math"/>
                          </w:rPr>
                        </m:ctrlPr>
                      </m:sub>
                      <m:sup>
                        <m:r>
                          <m:rPr>
                            <m:sty m:val="p"/>
                          </m:rPr>
                          <w:rPr>
                            <w:rFonts w:hAnsi="Cambria Math"/>
                          </w:rPr>
                          <m:t>+</m:t>
                        </m:r>
                        <m:ctrlPr>
                          <w:rPr>
                            <w:rFonts w:hAnsi="Cambria Math"/>
                          </w:rPr>
                        </m:ctrlPr>
                      </m:sup>
                    </m:sSubSup>
                    <m:r>
                      <m:rPr>
                        <m:sty m:val="p"/>
                      </m:rPr>
                      <w:rPr>
                        <w:rFonts w:hAnsi="Cambria Math"/>
                      </w:rPr>
                      <m:t>+27</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r>
                          <m:rPr>
                            <m:sty m:val="b"/>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−3</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r>
                          <m:rPr>
                            <m:sty m:val="b"/>
                          </m:rPr>
                          <w:rPr>
                            <w:rFonts w:hAnsi="Cambria Math"/>
                          </w:rPr>
                          <m:t>2</m:t>
                        </m:r>
                        <m:ctrlPr>
                          <w:rPr>
                            <w:rFonts w:hAnsi="Cambria Math"/>
                          </w:rPr>
                        </m:ctrlPr>
                      </m:sub>
                      <m:sup>
                        <m:r>
                          <m:rPr>
                            <m:sty m:val="p"/>
                          </m:rPr>
                          <w:rPr>
                            <w:rFonts w:hAnsi="Cambria Math"/>
                          </w:rPr>
                          <m:t>+</m:t>
                        </m:r>
                        <m:ctrlPr>
                          <w:rPr>
                            <w:rFonts w:hAnsi="Cambria Math"/>
                          </w:rPr>
                        </m:ctrlPr>
                      </m:sup>
                    </m:sSubSup>
                    <m:ctrlPr>
                      <w:rPr>
                        <w:rFonts w:hAnsi="Cambria Math"/>
                      </w:rPr>
                    </m:ctrlPr>
                  </m:e>
                </m:d>
                <m:ctrlPr>
                  <w:rPr>
                    <w:rFonts w:hAnsi="Cambria Math"/>
                  </w:rPr>
                </m:ctrlPr>
              </m:e>
            </m:mr>
            <m:mr>
              <m:e>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f>
                      <m:fPr>
                        <m:ctrlPr>
                          <w:rPr>
                            <w:rFonts w:hAnsi="Cambria Math"/>
                          </w:rPr>
                        </m:ctrlPr>
                      </m:fPr>
                      <m:num>
                        <m:r>
                          <m:rPr>
                            <m:sty m:val="b"/>
                          </m:rPr>
                          <w:rPr>
                            <w:rFonts w:hAnsi="Cambria Math"/>
                          </w:rPr>
                          <m:t>1</m:t>
                        </m:r>
                        <m:ctrlPr>
                          <w:rPr>
                            <w:rFonts w:hAnsi="Cambria Math"/>
                          </w:rPr>
                        </m:ctrlPr>
                      </m:num>
                      <m:den>
                        <m:r>
                          <m:rPr>
                            <m:sty m:val="b"/>
                          </m:rPr>
                          <w:rPr>
                            <w:rFonts w:hAnsi="Cambria Math"/>
                          </w:rPr>
                          <m:t>2</m:t>
                        </m:r>
                        <m:ctrlPr>
                          <w:rPr>
                            <w:rFonts w:hAnsi="Cambria Math"/>
                          </w:rPr>
                        </m:ctrlPr>
                      </m:den>
                    </m:f>
                    <m:ctrlPr>
                      <w:rPr>
                        <w:rFonts w:hAnsi="Cambria Math"/>
                      </w:rPr>
                    </m:ctrlPr>
                  </m:sub>
                  <m:sup>
                    <m:r>
                      <m:rPr>
                        <m:sty m:val="p"/>
                      </m:rPr>
                      <w:rPr>
                        <w:rFonts w:hAnsi="Cambria Math"/>
                      </w:rPr>
                      <m:t>−</m:t>
                    </m:r>
                    <m:ctrlPr>
                      <w:rPr>
                        <w:rFonts w:hAnsi="Cambria Math"/>
                      </w:rPr>
                    </m:ctrlPr>
                  </m:sup>
                </m:sSubSup>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60</m:t>
                    </m:r>
                    <m:ctrlPr>
                      <w:rPr>
                        <w:rFonts w:hAnsi="Cambria Math"/>
                      </w:rPr>
                    </m:ctrlPr>
                  </m:den>
                </m:f>
                <m:d>
                  <m:dPr>
                    <m:ctrlPr>
                      <w:rPr>
                        <w:rFonts w:hAnsi="Cambria Math"/>
                      </w:rPr>
                    </m:ctrlPr>
                  </m:dPr>
                  <m:e>
                    <m:r>
                      <m:rPr>
                        <m:sty m:val="p"/>
                      </m:rPr>
                      <w:rPr>
                        <w:rFonts w:hAnsi="Cambria Math"/>
                      </w:rPr>
                      <m:t>−3</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r>
                          <m:rPr>
                            <m:sty m:val="b"/>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+27</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ctrlPr>
                          <w:rPr>
                            <w:rFonts w:hAnsi="Cambria Math"/>
                          </w:rPr>
                        </m:ctrlPr>
                      </m:sub>
                      <m:sup>
                        <m:r>
                          <m:rPr>
                            <m:sty m:val="p"/>
                          </m:rPr>
                          <w:rPr>
                            <w:rFonts w:hAnsi="Cambria Math"/>
                          </w:rPr>
                          <m:t>−</m:t>
                        </m:r>
                        <m:ctrlPr>
                          <w:rPr>
                            <w:rFonts w:hAnsi="Cambria Math"/>
                          </w:rPr>
                        </m:ctrlPr>
                      </m:sup>
                    </m:sSubSup>
                    <m:r>
                      <m:rPr>
                        <m:sty m:val="p"/>
                      </m:rPr>
                      <w:rPr>
                        <w:rFonts w:hAnsi="Cambria Math"/>
                      </w:rPr>
                      <m:t>+47</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r>
                          <m:rPr>
                            <m:sty m:val="b"/>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−13</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r>
                          <m:rPr>
                            <m:sty m:val="b"/>
                          </m:rPr>
                          <w:rPr>
                            <w:rFonts w:hAnsi="Cambria Math"/>
                          </w:rPr>
                          <m:t>2</m:t>
                        </m:r>
                        <m:ctrlPr>
                          <w:rPr>
                            <w:rFonts w:hAnsi="Cambria Math"/>
                          </w:rPr>
                        </m:ctrlPr>
                      </m:sub>
                      <m:sup>
                        <m:r>
                          <m:rPr>
                            <m:sty m:val="p"/>
                          </m:rPr>
                          <w:rPr>
                            <w:rFonts w:hAnsi="Cambria Math"/>
                          </w:rPr>
                          <m:t>−</m:t>
                        </m:r>
                        <m:ctrlPr>
                          <w:rPr>
                            <w:rFonts w:hAnsi="Cambria Math"/>
                          </w:rPr>
                        </m:ctrlPr>
                      </m:sup>
                    </m:sSubSup>
                    <m:r>
                      <m:rPr>
                        <m:sty m:val="p"/>
                      </m:rPr>
                      <w:rPr>
                        <w:rFonts w:hAnsi="Cambria Math"/>
                      </w:rPr>
                      <m:t>+2</m:t>
                    </m:r>
                    <m:sSubSup>
                      <m:sSubSupPr>
                        <m:ctrlPr>
                          <w:rPr>
                            <w:rFonts w:hAnsi="Cambria Math"/>
                          </w:rPr>
                        </m:ctrlPr>
                      </m:sSubSup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m:sty m:val="bi"/>
                          </m:rPr>
                          <w:rPr>
                            <w:rFonts w:hAnsi="Cambria Math"/>
                          </w:rPr>
                          <m:t>i</m:t>
                        </m:r>
                        <m:r>
                          <m:rPr>
                            <m:sty m:val="p"/>
                          </m:rPr>
                          <w:rPr>
                            <w:rFonts w:hAnsi="Cambria Math"/>
                          </w:rPr>
                          <m:t>+</m:t>
                        </m:r>
                        <m:r>
                          <m:rPr>
                            <m:sty m:val="b"/>
                          </m:rPr>
                          <w:rPr>
                            <w:rFonts w:hAnsi="Cambria Math"/>
                          </w:rPr>
                          <m:t>3</m:t>
                        </m:r>
                        <m:ctrlPr>
                          <w:rPr>
                            <w:rFonts w:hAnsi="Cambria Math"/>
                          </w:rPr>
                        </m:ctrlPr>
                      </m:sub>
                      <m:sup>
                        <m:r>
                          <m:rPr>
                            <m:sty m:val="p"/>
                          </m:rPr>
                          <w:rPr>
                            <w:rFonts w:hAnsi="Cambria Math"/>
                          </w:rPr>
                          <m:t>−</m:t>
                        </m:r>
                        <m:ctrlPr>
                          <w:rPr>
                            <w:rFonts w:hAnsi="Cambria Math"/>
                          </w:rPr>
                        </m:ctrlPr>
                      </m:sup>
                    </m:sSubSup>
                    <m:ctrlPr>
                      <w:rPr>
                        <w:rFonts w:hAnsi="Cambria Math"/>
                      </w:rPr>
                    </m:ctrlPr>
                  </m:e>
                </m:d>
                <m:ctrlPr>
                  <w:rPr>
                    <w:rFonts w:hAnsi="Cambria Math"/>
                  </w:rPr>
                </m:ctrlPr>
              </m:e>
            </m:mr>
          </m:m>
        </m:oMath>
      </m:oMathPara>
    </w:p>
    <w:p w14:paraId="760A7544">
      <w:pPr>
        <w:ind w:firstLine="480"/>
      </w:pPr>
      <w:r>
        <w:t>五阶重构线性迎风格式可以写为六阶中心格式和一个五阶线性迎风耗散之和：</w:t>
      </w:r>
    </w:p>
    <w:p w14:paraId="0A419776">
      <w:pPr>
        <w:ind w:firstLine="480"/>
        <w:rPr>
          <w:rFonts w:asciiTheme="minorHAnsi" w:hAnsiTheme="minorHAnsi"/>
        </w:rPr>
      </w:pPr>
      <m:oMathPara>
        <m:oMath>
          <m:m>
            <m:mPr>
              <m:mcs>
                <m:mc>
                  <m:mcPr>
                    <m:count m:val="1"/>
                    <m:mcJc m:val="right"/>
                  </m:mcPr>
                </m:mc>
                <m:mc>
                  <m:mcPr>
                    <m:count m:val="1"/>
                    <m:mcJc m:val="left"/>
                  </m:mcPr>
                </m:mc>
              </m:mcs>
              <m:plcHide m:val="1"/>
              <m:ctrlPr>
                <w:rPr>
                  <w:rFonts w:hAnsi="Cambria Math"/>
                </w:rPr>
              </m:ctrlPr>
            </m:mPr>
            <m:mr>
              <m:e>
                <m:sSub>
                  <m:sSubPr>
                    <m:ctrlPr>
                      <w:rPr>
                        <w:rFonts w:hAnsi="Cambria Math"/>
                      </w:rPr>
                    </m:ctrlPr>
                  </m:sSubPr>
                  <m:e>
                    <m:acc>
                      <m:accPr>
                        <m:chr m:val="̃"/>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i</m:t>
                    </m:r>
                    <m:r>
                      <m:rPr>
                        <m:sty m:val="p"/>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2</m:t>
                        </m:r>
                        <m:ctrlPr>
                          <w:rPr>
                            <w:rFonts w:hAnsi="Cambria Math"/>
                          </w:rPr>
                        </m:ctrlPr>
                      </m:den>
                    </m:f>
                    <m:ctrlPr>
                      <w:rPr>
                        <w:rFonts w:hAnsi="Cambria Math"/>
                      </w:rPr>
                    </m:ctrlPr>
                  </m:sub>
                </m:sSub>
                <m:r>
                  <m:rPr>
                    <m:sty m:val="p"/>
                  </m:rPr>
                  <w:rPr>
                    <w:rFonts w:hAnsi="Cambria Math"/>
                  </w:rPr>
                  <m:t>=</m:t>
                </m:r>
                <m:ctrlPr>
                  <w:rPr>
                    <w:rFonts w:hAnsi="Cambria Math"/>
                  </w:rPr>
                </m:ctrlPr>
              </m:e>
              <m:e>
                <m:f>
                  <m:fPr>
                    <m:ctrlPr>
                      <w:rPr>
                        <w:rFonts w:hAnsi="Cambria Math"/>
                      </w:rPr>
                    </m:ctrlPr>
                  </m:fPr>
                  <m:num>
                    <m:r>
                      <m:rPr/>
                      <w:rPr>
                        <w:rFonts w:hAnsi="Cambria Math"/>
                      </w:rPr>
                      <m:t>1</m:t>
                    </m:r>
                    <m:ctrlPr>
                      <w:rPr>
                        <w:rFonts w:hAnsi="Cambria Math"/>
                      </w:rPr>
                    </m:ctrlPr>
                  </m:num>
                  <m:den>
                    <m:r>
                      <m:rPr/>
                      <w:rPr>
                        <w:rFonts w:hAnsi="Cambria Math"/>
                      </w:rPr>
                      <m:t>60</m:t>
                    </m:r>
                    <m:ctrlPr>
                      <w:rPr>
                        <w:rFonts w:hAnsi="Cambria Math"/>
                      </w:rPr>
                    </m:ctrlPr>
                  </m:den>
                </m:f>
                <m:d>
                  <m:dPr>
                    <m:ctrlPr>
                      <w:rPr>
                        <w:rFonts w:hAnsi="Cambria Math"/>
                      </w:rPr>
                    </m:ctrlPr>
                  </m:dPr>
                  <m:e>
                    <m:sSub>
                      <m:sSubPr>
                        <m:ctrlPr>
                          <w:rPr>
                            <w:rFonts w:hAnsi="Cambria Math"/>
                          </w:rPr>
                        </m:ctrlPr>
                      </m:sSubPr>
                      <m:e>
                        <m:acc>
                          <m:accPr>
                            <m:chr m:val="̃"/>
                            <m:ctrlPr>
                              <w:rPr>
                                <w:rFonts w:hAnsi="Cambria Math"/>
                              </w:rPr>
                            </m:ctrlPr>
                          </m:accPr>
                          <m:e>
                            <m:r>
                              <m:rPr>
                                <m:sty m:val="b"/>
                              </m:rPr>
                              <w:rPr>
                                <w:rFonts w:hAnsi="Cambria Math"/>
                              </w:rPr>
                              <m:t>F</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2</m:t>
                        </m:r>
                        <m:ctrlPr>
                          <w:rPr>
                            <w:rFonts w:hAnsi="Cambria Math"/>
                          </w:rPr>
                        </m:ctrlPr>
                      </m:sub>
                    </m:sSub>
                    <m:r>
                      <m:rPr>
                        <m:sty m:val="p"/>
                      </m:rPr>
                      <w:rPr>
                        <w:rFonts w:hAnsi="Cambria Math"/>
                      </w:rPr>
                      <m:t>−</m:t>
                    </m:r>
                    <m:r>
                      <m:rPr/>
                      <w:rPr>
                        <w:rFonts w:hAnsi="Cambria Math"/>
                      </w:rPr>
                      <m:t>8</m:t>
                    </m:r>
                    <m:sSub>
                      <m:sSubPr>
                        <m:ctrlPr>
                          <w:rPr>
                            <w:rFonts w:hAnsi="Cambria Math"/>
                          </w:rPr>
                        </m:ctrlPr>
                      </m:sSubPr>
                      <m:e>
                        <m:acc>
                          <m:accPr>
                            <m:chr m:val="̃"/>
                            <m:ctrlPr>
                              <w:rPr>
                                <w:rFonts w:hAnsi="Cambria Math"/>
                              </w:rPr>
                            </m:ctrlPr>
                          </m:accPr>
                          <m:e>
                            <m:r>
                              <m:rPr>
                                <m:sty m:val="b"/>
                              </m:rPr>
                              <w:rPr>
                                <w:rFonts w:hAnsi="Cambria Math"/>
                              </w:rPr>
                              <m:t>F</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1</m:t>
                        </m:r>
                        <m:ctrlPr>
                          <w:rPr>
                            <w:rFonts w:hAnsi="Cambria Math"/>
                          </w:rPr>
                        </m:ctrlPr>
                      </m:sub>
                    </m:sSub>
                    <m:r>
                      <m:rPr>
                        <m:sty m:val="p"/>
                      </m:rPr>
                      <w:rPr>
                        <w:rFonts w:hAnsi="Cambria Math"/>
                      </w:rPr>
                      <m:t>+</m:t>
                    </m:r>
                    <m:r>
                      <m:rPr/>
                      <w:rPr>
                        <w:rFonts w:hAnsi="Cambria Math"/>
                      </w:rPr>
                      <m:t>37</m:t>
                    </m:r>
                    <m:sSub>
                      <m:sSubPr>
                        <m:ctrlPr>
                          <w:rPr>
                            <w:rFonts w:hAnsi="Cambria Math"/>
                          </w:rPr>
                        </m:ctrlPr>
                      </m:sSubPr>
                      <m:e>
                        <m:acc>
                          <m:accPr>
                            <m:chr m:val="̃"/>
                            <m:ctrlPr>
                              <w:rPr>
                                <w:rFonts w:hAnsi="Cambria Math"/>
                              </w:rPr>
                            </m:ctrlPr>
                          </m:accPr>
                          <m:e>
                            <m:r>
                              <m:rPr>
                                <m:sty m:val="b"/>
                              </m:rPr>
                              <w:rPr>
                                <w:rFonts w:hAnsi="Cambria Math"/>
                              </w:rPr>
                              <m:t>F</m:t>
                            </m:r>
                            <m:ctrlPr>
                              <w:rPr>
                                <w:rFonts w:hAnsi="Cambria Math"/>
                              </w:rPr>
                            </m:ctrlPr>
                          </m:e>
                        </m:acc>
                        <m:ctrlPr>
                          <w:rPr>
                            <w:rFonts w:hAnsi="Cambria Math"/>
                          </w:rPr>
                        </m:ctrlPr>
                      </m:e>
                      <m:sub>
                        <m:r>
                          <m:rPr/>
                          <w:rPr>
                            <w:rFonts w:hAnsi="Cambria Math"/>
                          </w:rPr>
                          <m:t>i</m:t>
                        </m:r>
                        <m:ctrlPr>
                          <w:rPr>
                            <w:rFonts w:hAnsi="Cambria Math"/>
                          </w:rPr>
                        </m:ctrlPr>
                      </m:sub>
                    </m:sSub>
                    <m:r>
                      <m:rPr>
                        <m:sty m:val="p"/>
                      </m:rPr>
                      <w:rPr>
                        <w:rFonts w:hAnsi="Cambria Math"/>
                      </w:rPr>
                      <m:t>+</m:t>
                    </m:r>
                    <m:r>
                      <m:rPr/>
                      <w:rPr>
                        <w:rFonts w:hAnsi="Cambria Math"/>
                      </w:rPr>
                      <m:t>37</m:t>
                    </m:r>
                    <m:sSub>
                      <m:sSubPr>
                        <m:ctrlPr>
                          <w:rPr>
                            <w:rFonts w:hAnsi="Cambria Math"/>
                          </w:rPr>
                        </m:ctrlPr>
                      </m:sSubPr>
                      <m:e>
                        <m:acc>
                          <m:accPr>
                            <m:chr m:val="̃"/>
                            <m:ctrlPr>
                              <w:rPr>
                                <w:rFonts w:hAnsi="Cambria Math"/>
                              </w:rPr>
                            </m:ctrlPr>
                          </m:accPr>
                          <m:e>
                            <m:r>
                              <m:rPr>
                                <m:sty m:val="b"/>
                              </m:rPr>
                              <w:rPr>
                                <w:rFonts w:hAnsi="Cambria Math"/>
                              </w:rPr>
                              <m:t>F</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1</m:t>
                        </m:r>
                        <m:ctrlPr>
                          <w:rPr>
                            <w:rFonts w:hAnsi="Cambria Math"/>
                          </w:rPr>
                        </m:ctrlPr>
                      </m:sub>
                    </m:sSub>
                    <m:r>
                      <m:rPr>
                        <m:sty m:val="p"/>
                      </m:rPr>
                      <w:rPr>
                        <w:rFonts w:hAnsi="Cambria Math"/>
                      </w:rPr>
                      <m:t>−</m:t>
                    </m:r>
                    <m:r>
                      <m:rPr/>
                      <w:rPr>
                        <w:rFonts w:hAnsi="Cambria Math"/>
                      </w:rPr>
                      <m:t>8</m:t>
                    </m:r>
                    <m:sSub>
                      <m:sSubPr>
                        <m:ctrlPr>
                          <w:rPr>
                            <w:rFonts w:hAnsi="Cambria Math"/>
                          </w:rPr>
                        </m:ctrlPr>
                      </m:sSubPr>
                      <m:e>
                        <m:acc>
                          <m:accPr>
                            <m:chr m:val="̃"/>
                            <m:ctrlPr>
                              <w:rPr>
                                <w:rFonts w:hAnsi="Cambria Math"/>
                              </w:rPr>
                            </m:ctrlPr>
                          </m:accPr>
                          <m:e>
                            <m:r>
                              <m:rPr>
                                <m:sty m:val="b"/>
                              </m:rPr>
                              <w:rPr>
                                <w:rFonts w:hAnsi="Cambria Math"/>
                              </w:rPr>
                              <m:t>F</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2</m:t>
                        </m:r>
                        <m:ctrlPr>
                          <w:rPr>
                            <w:rFonts w:hAnsi="Cambria Math"/>
                          </w:rPr>
                        </m:ctrlPr>
                      </m:sub>
                    </m:sSub>
                    <m:r>
                      <m:rPr>
                        <m:sty m:val="p"/>
                      </m:rPr>
                      <w:rPr>
                        <w:rFonts w:hAnsi="Cambria Math"/>
                      </w:rPr>
                      <m:t>+</m:t>
                    </m:r>
                    <m:sSub>
                      <m:sSubPr>
                        <m:ctrlPr>
                          <w:rPr>
                            <w:rFonts w:hAnsi="Cambria Math"/>
                          </w:rPr>
                        </m:ctrlPr>
                      </m:sSubPr>
                      <m:e>
                        <m:acc>
                          <m:accPr>
                            <m:chr m:val="̃"/>
                            <m:ctrlPr>
                              <w:rPr>
                                <w:rFonts w:hAnsi="Cambria Math"/>
                              </w:rPr>
                            </m:ctrlPr>
                          </m:accPr>
                          <m:e>
                            <m:r>
                              <m:rPr>
                                <m:sty m:val="b"/>
                              </m:rPr>
                              <w:rPr>
                                <w:rFonts w:hAnsi="Cambria Math"/>
                              </w:rPr>
                              <m:t>F</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3</m:t>
                        </m:r>
                        <m:ctrlPr>
                          <w:rPr>
                            <w:rFonts w:hAnsi="Cambria Math"/>
                          </w:rPr>
                        </m:ctrlPr>
                      </m:sub>
                    </m:sSub>
                    <m:ctrlPr>
                      <w:rPr>
                        <w:rFonts w:hAnsi="Cambria Math"/>
                      </w:rPr>
                    </m:ctrlPr>
                  </m:e>
                </m:d>
                <m:ctrlPr>
                  <w:rPr>
                    <w:rFonts w:hAnsi="Cambria Math"/>
                  </w:rPr>
                </m:ctrlPr>
              </m:e>
            </m:mr>
            <m:mr>
              <m:e>
                <m:r>
                  <m:rPr/>
                  <w:rPr>
                    <w:rFonts w:hAnsi="Cambria Math"/>
                  </w:rPr>
                  <m:t xml:space="preserve"> </m:t>
                </m:r>
                <m:ctrlPr>
                  <w:rPr>
                    <w:rFonts w:hAnsi="Cambria Math"/>
                  </w:rPr>
                </m:ctrlPr>
              </m:e>
              <m:e>
                <m:r>
                  <m:rPr>
                    <m:sty m:val="p"/>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60</m:t>
                    </m:r>
                    <m:ctrlPr>
                      <w:rPr>
                        <w:rFonts w:hAnsi="Cambria Math"/>
                      </w:rPr>
                    </m:ctrlPr>
                  </m:den>
                </m:f>
                <m:nary>
                  <m:naryPr>
                    <m:chr m:val="∑"/>
                    <m:limLoc m:val="undOvr"/>
                    <m:supHide m:val="1"/>
                    <m:ctrlPr>
                      <w:rPr>
                        <w:rFonts w:hAnsi="Cambria Math"/>
                      </w:rPr>
                    </m:ctrlPr>
                  </m:naryPr>
                  <m:sub>
                    <m:r>
                      <m:rPr/>
                      <w:rPr>
                        <w:rFonts w:hAnsi="Cambria Math"/>
                      </w:rPr>
                      <m:t>s</m:t>
                    </m:r>
                    <m:ctrlPr>
                      <w:rPr>
                        <w:rFonts w:hAnsi="Cambria Math"/>
                      </w:rPr>
                    </m:ctrlPr>
                  </m:sub>
                  <m:sup>
                    <m:r>
                      <m:rPr/>
                      <w:rPr>
                        <w:rFonts w:hAnsi="Cambria Math"/>
                      </w:rPr>
                      <m:t>​</m:t>
                    </m:r>
                    <m:ctrlPr>
                      <w:rPr>
                        <w:rFonts w:hAnsi="Cambria Math"/>
                      </w:rPr>
                    </m:ctrlPr>
                  </m:sup>
                  <m:e>
                    <m:sSubSup>
                      <m:sSubSupPr>
                        <m:ctrlPr>
                          <w:rPr>
                            <w:rFonts w:hAnsi="Cambria Math"/>
                          </w:rPr>
                        </m:ctrlPr>
                      </m:sSubSupPr>
                      <m:e>
                        <m:r>
                          <m:rPr>
                            <m:sty m:val="b"/>
                          </m:rPr>
                          <w:rPr>
                            <w:rFonts w:hAnsi="Cambria Math"/>
                          </w:rPr>
                          <m:t>R</m:t>
                        </m:r>
                        <m:ctrlPr>
                          <w:rPr>
                            <w:rFonts w:hAnsi="Cambria Math"/>
                          </w:rPr>
                        </m:ctrlPr>
                      </m:e>
                      <m:sub>
                        <m:r>
                          <m:rPr/>
                          <w:rPr>
                            <w:rFonts w:hAnsi="Cambria Math"/>
                          </w:rPr>
                          <m:t>i</m:t>
                        </m:r>
                        <m:r>
                          <m:rPr>
                            <m:sty m:val="p"/>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2</m:t>
                            </m:r>
                            <m:ctrlPr>
                              <w:rPr>
                                <w:rFonts w:hAnsi="Cambria Math"/>
                              </w:rPr>
                            </m:ctrlPr>
                          </m:den>
                        </m:f>
                        <m:ctrlPr>
                          <w:rPr>
                            <w:rFonts w:hAnsi="Cambria Math"/>
                          </w:rPr>
                        </m:ctrlPr>
                      </m:sub>
                      <m:sup>
                        <m:r>
                          <m:rPr/>
                          <w:rPr>
                            <w:rFonts w:hAnsi="Cambria Math"/>
                          </w:rPr>
                          <m:t>s</m:t>
                        </m:r>
                        <m:ctrlPr>
                          <w:rPr>
                            <w:rFonts w:hAnsi="Cambria Math"/>
                          </w:rPr>
                        </m:ctrlPr>
                      </m:sup>
                    </m:sSubSup>
                    <m:ctrlPr>
                      <w:rPr>
                        <w:rFonts w:hAnsi="Cambria Math"/>
                      </w:rPr>
                    </m:ctrlPr>
                  </m:e>
                </m:nary>
                <m:sSup>
                  <m:sSupPr>
                    <m:ctrlPr>
                      <w:rPr>
                        <w:rFonts w:hAnsi="Cambria Math"/>
                      </w:rPr>
                    </m:ctrlPr>
                  </m:sSupPr>
                  <m:e>
                    <m:r>
                      <m:rPr/>
                      <w:rPr>
                        <w:rFonts w:hAnsi="Cambria Math"/>
                      </w:rPr>
                      <m:t>λ</m:t>
                    </m:r>
                    <m:ctrlPr>
                      <w:rPr>
                        <w:rFonts w:hAnsi="Cambria Math"/>
                      </w:rPr>
                    </m:ctrlPr>
                  </m:e>
                  <m:sup>
                    <m:r>
                      <m:rPr/>
                      <w:rPr>
                        <w:rFonts w:hAnsi="Cambria Math"/>
                      </w:rPr>
                      <m:t>s</m:t>
                    </m:r>
                    <m:ctrlPr>
                      <w:rPr>
                        <w:rFonts w:hAnsi="Cambria Math"/>
                      </w:rPr>
                    </m:ctrlPr>
                  </m:sup>
                </m:sSup>
                <m:sSubSup>
                  <m:sSubSupPr>
                    <m:ctrlPr>
                      <w:rPr>
                        <w:rFonts w:hAnsi="Cambria Math"/>
                      </w:rPr>
                    </m:ctrlPr>
                  </m:sSubSupPr>
                  <m:e>
                    <m:r>
                      <m:rPr>
                        <m:sty m:val="b"/>
                      </m:rPr>
                      <w:rPr>
                        <w:rFonts w:hAnsi="Cambria Math"/>
                      </w:rPr>
                      <m:t>L</m:t>
                    </m:r>
                    <m:ctrlPr>
                      <w:rPr>
                        <w:rFonts w:hAnsi="Cambria Math"/>
                      </w:rPr>
                    </m:ctrlPr>
                  </m:e>
                  <m:sub>
                    <m:r>
                      <m:rPr/>
                      <w:rPr>
                        <w:rFonts w:hAnsi="Cambria Math"/>
                      </w:rPr>
                      <m:t>i</m:t>
                    </m:r>
                    <m:r>
                      <m:rPr>
                        <m:sty m:val="p"/>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2</m:t>
                        </m:r>
                        <m:ctrlPr>
                          <w:rPr>
                            <w:rFonts w:hAnsi="Cambria Math"/>
                          </w:rPr>
                        </m:ctrlPr>
                      </m:den>
                    </m:f>
                    <m:ctrlPr>
                      <w:rPr>
                        <w:rFonts w:hAnsi="Cambria Math"/>
                      </w:rPr>
                    </m:ctrlPr>
                  </m:sub>
                  <m:sup>
                    <m:r>
                      <m:rPr/>
                      <w:rPr>
                        <w:rFonts w:hAnsi="Cambria Math"/>
                      </w:rPr>
                      <m:t>s</m:t>
                    </m:r>
                    <m:ctrlPr>
                      <w:rPr>
                        <w:rFonts w:hAnsi="Cambria Math"/>
                      </w:rPr>
                    </m:ctrlPr>
                  </m:sup>
                </m:sSubSup>
                <m:d>
                  <m:dPr>
                    <m:ctrlPr>
                      <w:rPr>
                        <w:rFonts w:hAnsi="Cambria Math"/>
                      </w:rPr>
                    </m:ctrlPr>
                  </m:dPr>
                  <m:e>
                    <m:sSub>
                      <m:sSubPr>
                        <m:ctrlPr>
                          <w:rPr>
                            <w:rFonts w:hAnsi="Cambria Math"/>
                          </w:rPr>
                        </m:ctrlPr>
                      </m:sSubPr>
                      <m:e>
                        <m:acc>
                          <m:accPr>
                            <m:chr m:val="̃"/>
                            <m:ctrlPr>
                              <w:rPr>
                                <w:rFonts w:hAnsi="Cambria Math"/>
                              </w:rPr>
                            </m:ctrlPr>
                          </m:accPr>
                          <m:e>
                            <m:r>
                              <m:rPr>
                                <m:sty m:val="b"/>
                              </m:rPr>
                              <w:rPr>
                                <w:rFonts w:hAnsi="Cambria Math"/>
                              </w:rPr>
                              <m:t>Q</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2</m:t>
                        </m:r>
                        <m:ctrlPr>
                          <w:rPr>
                            <w:rFonts w:hAnsi="Cambria Math"/>
                          </w:rPr>
                        </m:ctrlPr>
                      </m:sub>
                    </m:sSub>
                    <m:r>
                      <m:rPr>
                        <m:sty m:val="p"/>
                      </m:rPr>
                      <w:rPr>
                        <w:rFonts w:hAnsi="Cambria Math"/>
                      </w:rPr>
                      <m:t>−</m:t>
                    </m:r>
                    <m:r>
                      <m:rPr/>
                      <w:rPr>
                        <w:rFonts w:hAnsi="Cambria Math"/>
                      </w:rPr>
                      <m:t>5</m:t>
                    </m:r>
                    <m:sSub>
                      <m:sSubPr>
                        <m:ctrlPr>
                          <w:rPr>
                            <w:rFonts w:hAnsi="Cambria Math"/>
                          </w:rPr>
                        </m:ctrlPr>
                      </m:sSubPr>
                      <m:e>
                        <m:acc>
                          <m:accPr>
                            <m:chr m:val="̃"/>
                            <m:ctrlPr>
                              <w:rPr>
                                <w:rFonts w:hAnsi="Cambria Math"/>
                              </w:rPr>
                            </m:ctrlPr>
                          </m:accPr>
                          <m:e>
                            <m:r>
                              <m:rPr>
                                <m:sty m:val="b"/>
                              </m:rPr>
                              <w:rPr>
                                <w:rFonts w:hAnsi="Cambria Math"/>
                              </w:rPr>
                              <m:t>Q</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1</m:t>
                        </m:r>
                        <m:ctrlPr>
                          <w:rPr>
                            <w:rFonts w:hAnsi="Cambria Math"/>
                          </w:rPr>
                        </m:ctrlPr>
                      </m:sub>
                    </m:sSub>
                    <m:r>
                      <m:rPr>
                        <m:sty m:val="p"/>
                      </m:rPr>
                      <w:rPr>
                        <w:rFonts w:hAnsi="Cambria Math"/>
                      </w:rPr>
                      <m:t>+</m:t>
                    </m:r>
                    <m:r>
                      <m:rPr/>
                      <w:rPr>
                        <w:rFonts w:hAnsi="Cambria Math"/>
                      </w:rPr>
                      <m:t>10</m:t>
                    </m:r>
                    <m:sSub>
                      <m:sSubPr>
                        <m:ctrlPr>
                          <w:rPr>
                            <w:rFonts w:hAnsi="Cambria Math"/>
                          </w:rPr>
                        </m:ctrlPr>
                      </m:sSubPr>
                      <m:e>
                        <m:acc>
                          <m:accPr>
                            <m:chr m:val="̃"/>
                            <m:ctrlPr>
                              <w:rPr>
                                <w:rFonts w:hAnsi="Cambria Math"/>
                              </w:rPr>
                            </m:ctrlPr>
                          </m:accPr>
                          <m:e>
                            <m:r>
                              <m:rPr>
                                <m:sty m:val="b"/>
                              </m:rPr>
                              <w:rPr>
                                <w:rFonts w:hAnsi="Cambria Math"/>
                              </w:rPr>
                              <m:t>Q</m:t>
                            </m:r>
                            <m:ctrlPr>
                              <w:rPr>
                                <w:rFonts w:hAnsi="Cambria Math"/>
                              </w:rPr>
                            </m:ctrlPr>
                          </m:e>
                        </m:acc>
                        <m:ctrlPr>
                          <w:rPr>
                            <w:rFonts w:hAnsi="Cambria Math"/>
                          </w:rPr>
                        </m:ctrlPr>
                      </m:e>
                      <m:sub>
                        <m:r>
                          <m:rPr/>
                          <w:rPr>
                            <w:rFonts w:hAnsi="Cambria Math"/>
                          </w:rPr>
                          <m:t>i</m:t>
                        </m:r>
                        <m:ctrlPr>
                          <w:rPr>
                            <w:rFonts w:hAnsi="Cambria Math"/>
                          </w:rPr>
                        </m:ctrlPr>
                      </m:sub>
                    </m:sSub>
                    <m:r>
                      <m:rPr>
                        <m:sty m:val="p"/>
                      </m:rPr>
                      <w:rPr>
                        <w:rFonts w:hAnsi="Cambria Math"/>
                      </w:rPr>
                      <m:t>−</m:t>
                    </m:r>
                    <m:r>
                      <m:rPr/>
                      <w:rPr>
                        <w:rFonts w:hAnsi="Cambria Math"/>
                      </w:rPr>
                      <m:t>10</m:t>
                    </m:r>
                    <m:sSub>
                      <m:sSubPr>
                        <m:ctrlPr>
                          <w:rPr>
                            <w:rFonts w:hAnsi="Cambria Math"/>
                          </w:rPr>
                        </m:ctrlPr>
                      </m:sSubPr>
                      <m:e>
                        <m:acc>
                          <m:accPr>
                            <m:chr m:val="̃"/>
                            <m:ctrlPr>
                              <w:rPr>
                                <w:rFonts w:hAnsi="Cambria Math"/>
                              </w:rPr>
                            </m:ctrlPr>
                          </m:accPr>
                          <m:e>
                            <m:r>
                              <m:rPr>
                                <m:sty m:val="b"/>
                              </m:rPr>
                              <w:rPr>
                                <w:rFonts w:hAnsi="Cambria Math"/>
                              </w:rPr>
                              <m:t>Q</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1</m:t>
                        </m:r>
                        <m:ctrlPr>
                          <w:rPr>
                            <w:rFonts w:hAnsi="Cambria Math"/>
                          </w:rPr>
                        </m:ctrlPr>
                      </m:sub>
                    </m:sSub>
                    <m:r>
                      <m:rPr>
                        <m:sty m:val="p"/>
                      </m:rPr>
                      <w:rPr>
                        <w:rFonts w:hAnsi="Cambria Math"/>
                      </w:rPr>
                      <m:t>+</m:t>
                    </m:r>
                    <m:r>
                      <m:rPr/>
                      <w:rPr>
                        <w:rFonts w:hAnsi="Cambria Math"/>
                      </w:rPr>
                      <m:t>5</m:t>
                    </m:r>
                    <m:sSub>
                      <m:sSubPr>
                        <m:ctrlPr>
                          <w:rPr>
                            <w:rFonts w:hAnsi="Cambria Math"/>
                          </w:rPr>
                        </m:ctrlPr>
                      </m:sSubPr>
                      <m:e>
                        <m:acc>
                          <m:accPr>
                            <m:chr m:val="̃"/>
                            <m:ctrlPr>
                              <w:rPr>
                                <w:rFonts w:hAnsi="Cambria Math"/>
                              </w:rPr>
                            </m:ctrlPr>
                          </m:accPr>
                          <m:e>
                            <m:r>
                              <m:rPr>
                                <m:sty m:val="b"/>
                              </m:rPr>
                              <w:rPr>
                                <w:rFonts w:hAnsi="Cambria Math"/>
                              </w:rPr>
                              <m:t>Q</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2</m:t>
                        </m:r>
                        <m:ctrlPr>
                          <w:rPr>
                            <w:rFonts w:hAnsi="Cambria Math"/>
                          </w:rPr>
                        </m:ctrlPr>
                      </m:sub>
                    </m:sSub>
                    <m:r>
                      <m:rPr>
                        <m:sty m:val="p"/>
                      </m:rPr>
                      <w:rPr>
                        <w:rFonts w:hAnsi="Cambria Math"/>
                      </w:rPr>
                      <m:t>−</m:t>
                    </m:r>
                    <m:sSub>
                      <m:sSubPr>
                        <m:ctrlPr>
                          <w:rPr>
                            <w:rFonts w:hAnsi="Cambria Math"/>
                          </w:rPr>
                        </m:ctrlPr>
                      </m:sSubPr>
                      <m:e>
                        <m:acc>
                          <m:accPr>
                            <m:chr m:val="̃"/>
                            <m:ctrlPr>
                              <w:rPr>
                                <w:rFonts w:hAnsi="Cambria Math"/>
                              </w:rPr>
                            </m:ctrlPr>
                          </m:accPr>
                          <m:e>
                            <m:r>
                              <m:rPr>
                                <m:sty m:val="b"/>
                              </m:rPr>
                              <w:rPr>
                                <w:rFonts w:hAnsi="Cambria Math"/>
                              </w:rPr>
                              <m:t>Q</m:t>
                            </m:r>
                            <m:ctrlPr>
                              <w:rPr>
                                <w:rFonts w:hAnsi="Cambria Math"/>
                              </w:rPr>
                            </m:ctrlPr>
                          </m:e>
                        </m:acc>
                        <m:ctrlPr>
                          <w:rPr>
                            <w:rFonts w:hAnsi="Cambria Math"/>
                          </w:rPr>
                        </m:ctrlPr>
                      </m:e>
                      <m:sub>
                        <m:r>
                          <m:rPr/>
                          <w:rPr>
                            <w:rFonts w:hAnsi="Cambria Math"/>
                          </w:rPr>
                          <m:t>i</m:t>
                        </m:r>
                        <m:r>
                          <m:rPr>
                            <m:sty m:val="p"/>
                          </m:rPr>
                          <w:rPr>
                            <w:rFonts w:hAnsi="Cambria Math"/>
                          </w:rPr>
                          <m:t>+</m:t>
                        </m:r>
                        <m:r>
                          <m:rPr/>
                          <w:rPr>
                            <w:rFonts w:hAnsi="Cambria Math"/>
                          </w:rPr>
                          <m:t>3</m:t>
                        </m:r>
                        <m:ctrlPr>
                          <w:rPr>
                            <w:rFonts w:hAnsi="Cambria Math"/>
                          </w:rPr>
                        </m:ctrlPr>
                      </m:sub>
                    </m:sSub>
                    <m:ctrlPr>
                      <w:rPr>
                        <w:rFonts w:hAnsi="Cambria Math"/>
                      </w:rPr>
                    </m:ctrlPr>
                  </m:e>
                </m:d>
                <m:ctrlPr>
                  <w:rPr>
                    <w:rFonts w:hAnsi="Cambria Math"/>
                  </w:rPr>
                </m:ctrlPr>
              </m:e>
            </m:mr>
          </m:m>
        </m:oMath>
      </m:oMathPara>
    </w:p>
    <w:p w14:paraId="4598127F">
      <w:pPr>
        <w:ind w:firstLine="480"/>
      </w:pPr>
      <w:r>
        <w:rPr>
          <w:rFonts w:hint="eastAsia"/>
        </w:rPr>
        <w:t>其中，中心部分只包含单元的通量</w:t>
      </w:r>
      <m:oMath>
        <m:acc>
          <m:accPr>
            <m:chr m:val="̃"/>
            <m:ctrlPr>
              <w:rPr>
                <w:rFonts w:hAnsi="Cambria Math"/>
              </w:rPr>
            </m:ctrlPr>
          </m:accPr>
          <m:e>
            <m:r>
              <m:rPr>
                <m:sty m:val="bi"/>
              </m:rPr>
              <w:rPr>
                <w:rFonts w:hint="eastAsia" w:hAnsi="Cambria Math"/>
              </w:rPr>
              <m:t>F</m:t>
            </m:r>
            <m:ctrlPr>
              <w:rPr>
                <w:rFonts w:hAnsi="Cambria Math"/>
              </w:rPr>
            </m:ctrlPr>
          </m:e>
        </m:acc>
      </m:oMath>
      <w:r>
        <w:rPr>
          <w:rFonts w:hint="eastAsia"/>
        </w:rPr>
        <w:t>，而耗散部分仅仅与守恒变量</w:t>
      </w:r>
      <m:oMath>
        <m:acc>
          <m:accPr>
            <m:chr m:val="̃"/>
            <m:ctrlPr>
              <w:rPr>
                <w:rFonts w:hAnsi="Cambria Math"/>
              </w:rPr>
            </m:ctrlPr>
          </m:accPr>
          <m:e>
            <m:r>
              <m:rPr>
                <m:sty m:val="bi"/>
              </m:rPr>
              <w:rPr>
                <w:rFonts w:hint="eastAsia" w:hAnsi="Cambria Math"/>
              </w:rPr>
              <m:t>Q</m:t>
            </m:r>
            <m:ctrlPr>
              <w:rPr>
                <w:rFonts w:hAnsi="Cambria Math"/>
              </w:rPr>
            </m:ctrlPr>
          </m:e>
        </m:acc>
      </m:oMath>
      <w:r>
        <w:rPr>
          <w:rFonts w:hint="eastAsia"/>
        </w:rPr>
        <w:t>相关，</w:t>
      </w:r>
      <w:r>
        <w:t>我们通过适当的迎风耗散重整，使得迎风耗散满足保自由流，即得到保自由来流的高阶对流通量重构格式</w:t>
      </w:r>
      <w:r>
        <w:rPr>
          <w:rFonts w:hint="eastAsia"/>
        </w:rPr>
        <w:t>，</w:t>
      </w:r>
      <w:r>
        <w:t>实现流场高分辨捕捉。重整耗散后的LU5格式</w:t>
      </w:r>
      <w:r>
        <w:rPr>
          <w:rFonts w:hint="eastAsia"/>
        </w:rPr>
        <w:t>为：</w:t>
      </w:r>
    </w:p>
    <w:p w14:paraId="0DF1E0AF">
      <w:pPr>
        <w:ind w:firstLine="480"/>
      </w:pPr>
      <m:oMathPara>
        <m:oMathParaPr>
          <m:jc m:val="center"/>
        </m:oMathParaPr>
        <m:oMath>
          <m:eqArr>
            <m:eqArrPr>
              <m:ctrlPr>
                <w:rPr>
                  <w:rFonts w:hAnsi="Cambria Math"/>
                </w:rPr>
              </m:ctrlPr>
            </m:eqArrPr>
            <m:e>
              <m:sSubSup>
                <m:sSubSupPr>
                  <m:ctrlPr>
                    <w:rPr>
                      <w:rFonts w:hAnsi="Cambria Math"/>
                    </w:rPr>
                  </m:ctrlPr>
                </m:sSubSupPr>
                <m:e>
                  <m:acc>
                    <m:accPr>
                      <m:chr m:val="̃"/>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i+1/2</m:t>
                  </m:r>
                  <m:ctrlPr>
                    <w:rPr>
                      <w:rFonts w:hAnsi="Cambria Math"/>
                    </w:rPr>
                  </m:ctrlPr>
                </m:sub>
                <m:sup>
                  <m:r>
                    <m:rPr>
                      <m:sty m:val="p"/>
                    </m:rPr>
                    <w:rPr>
                      <w:rFonts w:hAnsi="Cambria Math"/>
                    </w:rPr>
                    <m:t>'</m:t>
                  </m:r>
                  <m:ctrlPr>
                    <w:rPr>
                      <w:rFonts w:hAnsi="Cambria Math"/>
                    </w:rPr>
                  </m:ctrlPr>
                </m:sup>
              </m:sSubSup>
              <m:r>
                <m:rPr/>
                <w:rPr>
                  <w:rFonts w:hAnsi="Cambria Math"/>
                </w:rPr>
                <m:t>=&amp;</m:t>
              </m:r>
              <m:f>
                <m:fPr>
                  <m:ctrlPr>
                    <w:rPr>
                      <w:rFonts w:hAnsi="Cambria Math"/>
                    </w:rPr>
                  </m:ctrlPr>
                </m:fPr>
                <m:num>
                  <m:r>
                    <m:rPr/>
                    <w:rPr>
                      <w:rFonts w:hAnsi="Cambria Math"/>
                    </w:rPr>
                    <m:t>1</m:t>
                  </m:r>
                  <m:ctrlPr>
                    <w:rPr>
                      <w:rFonts w:hAnsi="Cambria Math"/>
                    </w:rPr>
                  </m:ctrlPr>
                </m:num>
                <m:den>
                  <m:r>
                    <m:rPr/>
                    <w:rPr>
                      <w:rFonts w:hAnsi="Cambria Math"/>
                    </w:rPr>
                    <m:t>60</m:t>
                  </m:r>
                  <m:ctrlPr>
                    <w:rPr>
                      <w:rFonts w:hAnsi="Cambria Math"/>
                    </w:rPr>
                  </m:ctrlPr>
                </m:den>
              </m:f>
              <m:d>
                <m:dPr>
                  <m:ctrlPr>
                    <w:rPr>
                      <w:rFonts w:hAnsi="Cambria Math"/>
                    </w:rPr>
                  </m:ctrlPr>
                </m:dPr>
                <m:e>
                  <m:sSub>
                    <m:sSubPr>
                      <m:ctrlPr>
                        <w:rPr>
                          <w:rFonts w:hAnsi="Cambria Math"/>
                        </w:rPr>
                      </m:ctrlPr>
                    </m:sSub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i−2</m:t>
                      </m:r>
                      <m:ctrlPr>
                        <w:rPr>
                          <w:rFonts w:hAnsi="Cambria Math"/>
                        </w:rPr>
                      </m:ctrlPr>
                    </m:sub>
                  </m:sSub>
                  <m:r>
                    <m:rPr/>
                    <w:rPr>
                      <w:rFonts w:hAnsi="Cambria Math"/>
                    </w:rPr>
                    <m:t>−8</m:t>
                  </m:r>
                  <m:sSub>
                    <m:sSubPr>
                      <m:ctrlPr>
                        <w:rPr>
                          <w:rFonts w:hAnsi="Cambria Math"/>
                        </w:rPr>
                      </m:ctrlPr>
                    </m:sSub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i−1</m:t>
                      </m:r>
                      <m:ctrlPr>
                        <w:rPr>
                          <w:rFonts w:hAnsi="Cambria Math"/>
                        </w:rPr>
                      </m:ctrlPr>
                    </m:sub>
                  </m:sSub>
                  <m:r>
                    <m:rPr/>
                    <w:rPr>
                      <w:rFonts w:hAnsi="Cambria Math"/>
                    </w:rPr>
                    <m:t>+37</m:t>
                  </m:r>
                  <m:sSub>
                    <m:sSubPr>
                      <m:ctrlPr>
                        <w:rPr>
                          <w:rFonts w:hAnsi="Cambria Math"/>
                        </w:rPr>
                      </m:ctrlPr>
                    </m:sSub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i</m:t>
                      </m:r>
                      <m:ctrlPr>
                        <w:rPr>
                          <w:rFonts w:hAnsi="Cambria Math"/>
                        </w:rPr>
                      </m:ctrlPr>
                    </m:sub>
                  </m:sSub>
                  <m:r>
                    <m:rPr/>
                    <w:rPr>
                      <w:rFonts w:hAnsi="Cambria Math"/>
                    </w:rPr>
                    <m:t>+37</m:t>
                  </m:r>
                  <m:sSub>
                    <m:sSubPr>
                      <m:ctrlPr>
                        <w:rPr>
                          <w:rFonts w:hAnsi="Cambria Math"/>
                        </w:rPr>
                      </m:ctrlPr>
                    </m:sSub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i+1</m:t>
                      </m:r>
                      <m:ctrlPr>
                        <w:rPr>
                          <w:rFonts w:hAnsi="Cambria Math"/>
                        </w:rPr>
                      </m:ctrlPr>
                    </m:sub>
                  </m:sSub>
                  <m:r>
                    <m:rPr/>
                    <w:rPr>
                      <w:rFonts w:hAnsi="Cambria Math"/>
                    </w:rPr>
                    <m:t>−8</m:t>
                  </m:r>
                  <m:sSub>
                    <m:sSubPr>
                      <m:ctrlPr>
                        <w:rPr>
                          <w:rFonts w:hAnsi="Cambria Math"/>
                        </w:rPr>
                      </m:ctrlPr>
                    </m:sSub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i+2</m:t>
                      </m:r>
                      <m:ctrlPr>
                        <w:rPr>
                          <w:rFonts w:hAnsi="Cambria Math"/>
                        </w:rPr>
                      </m:ctrlPr>
                    </m:sub>
                  </m:sSub>
                  <m:r>
                    <m:rPr/>
                    <w:rPr>
                      <w:rFonts w:hAnsi="Cambria Math"/>
                    </w:rPr>
                    <m:t>+</m:t>
                  </m:r>
                  <m:sSub>
                    <m:sSubPr>
                      <m:ctrlPr>
                        <w:rPr>
                          <w:rFonts w:hAnsi="Cambria Math"/>
                        </w:rPr>
                      </m:ctrlPr>
                    </m:sSub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i+3</m:t>
                      </m:r>
                      <m:ctrlPr>
                        <w:rPr>
                          <w:rFonts w:hAnsi="Cambria Math"/>
                        </w:rPr>
                      </m:ctrlPr>
                    </m:sub>
                  </m:sSub>
                  <m:ctrlPr>
                    <w:rPr>
                      <w:rFonts w:hAnsi="Cambria Math"/>
                    </w:rPr>
                  </m:ctrlPr>
                </m:e>
              </m:d>
              <m:ctrlPr>
                <w:rPr>
                  <w:rFonts w:hAnsi="Cambria Math"/>
                </w:rPr>
              </m:ctrlPr>
            </m:e>
            <m:e>
              <m:r>
                <m:rPr/>
                <w:rPr>
                  <w:rFonts w:hAnsi="Cambria Math"/>
                </w:rPr>
                <m:t>&amp;+</m:t>
              </m:r>
              <m:f>
                <m:fPr>
                  <m:ctrlPr>
                    <w:rPr>
                      <w:rFonts w:hAnsi="Cambria Math"/>
                    </w:rPr>
                  </m:ctrlPr>
                </m:fPr>
                <m:num>
                  <m:r>
                    <m:rPr/>
                    <w:rPr>
                      <w:rFonts w:hAnsi="Cambria Math"/>
                    </w:rPr>
                    <m:t>1</m:t>
                  </m:r>
                  <m:ctrlPr>
                    <w:rPr>
                      <w:rFonts w:hAnsi="Cambria Math"/>
                    </w:rPr>
                  </m:ctrlPr>
                </m:num>
                <m:den>
                  <m:r>
                    <m:rPr/>
                    <w:rPr>
                      <w:rFonts w:hAnsi="Cambria Math"/>
                    </w:rPr>
                    <m:t>60</m:t>
                  </m:r>
                  <m:ctrlPr>
                    <w:rPr>
                      <w:rFonts w:hAnsi="Cambria Math"/>
                    </w:rPr>
                  </m:ctrlPr>
                </m:den>
              </m:f>
              <m:nary>
                <m:naryPr>
                  <m:chr m:val="∑"/>
                  <m:grow m:val="1"/>
                  <m:limLoc m:val="undOvr"/>
                  <m:supHide m:val="1"/>
                  <m:ctrlPr>
                    <w:rPr>
                      <w:rFonts w:hAnsi="Cambria Math"/>
                    </w:rPr>
                  </m:ctrlPr>
                </m:naryPr>
                <m:sub>
                  <m:r>
                    <m:rPr/>
                    <w:rPr>
                      <w:rFonts w:hAnsi="Cambria Math"/>
                    </w:rPr>
                    <m:t>s</m:t>
                  </m:r>
                  <m:ctrlPr>
                    <w:rPr>
                      <w:rFonts w:hAnsi="Cambria Math"/>
                    </w:rPr>
                  </m:ctrlPr>
                </m:sub>
                <m:sup>
                  <m:ctrlPr>
                    <w:rPr>
                      <w:rFonts w:hAnsi="Cambria Math"/>
                    </w:rPr>
                  </m:ctrlPr>
                </m:sup>
                <m:e>
                  <m:r>
                    <m:rPr/>
                    <w:rPr>
                      <w:rFonts w:hAnsi="Cambria Math"/>
                    </w:rPr>
                    <m:t> </m:t>
                  </m:r>
                  <m:ctrlPr>
                    <w:rPr>
                      <w:rFonts w:hAnsi="Cambria Math"/>
                    </w:rPr>
                  </m:ctrlPr>
                </m:e>
              </m:nary>
              <m:sSubSup>
                <m:sSubSupPr>
                  <m:ctrlPr>
                    <w:rPr>
                      <w:rFonts w:hAnsi="Cambria Math"/>
                    </w:rPr>
                  </m:ctrlPr>
                </m:sSubSupPr>
                <m:e>
                  <m:r>
                    <m:rPr/>
                    <w:rPr>
                      <w:rFonts w:hAnsi="Cambria Math"/>
                    </w:rPr>
                    <m:t>R</m:t>
                  </m:r>
                  <m:ctrlPr>
                    <w:rPr>
                      <w:rFonts w:hAnsi="Cambria Math"/>
                    </w:rPr>
                  </m:ctrlPr>
                </m:e>
                <m:sub>
                  <m:r>
                    <m:rPr/>
                    <w:rPr>
                      <w:rFonts w:hAnsi="Cambria Math"/>
                    </w:rPr>
                    <m:t>i+1/2</m:t>
                  </m:r>
                  <m:ctrlPr>
                    <w:rPr>
                      <w:rFonts w:hAnsi="Cambria Math"/>
                    </w:rPr>
                  </m:ctrlPr>
                </m:sub>
                <m:sup>
                  <m:r>
                    <m:rPr/>
                    <w:rPr>
                      <w:rFonts w:hAnsi="Cambria Math"/>
                    </w:rPr>
                    <m:t>s</m:t>
                  </m:r>
                  <m:ctrlPr>
                    <w:rPr>
                      <w:rFonts w:hAnsi="Cambria Math"/>
                    </w:rPr>
                  </m:ctrlPr>
                </m:sup>
              </m:sSubSup>
              <m:sSup>
                <m:sSupPr>
                  <m:ctrlPr>
                    <w:rPr>
                      <w:rFonts w:hAnsi="Cambria Math"/>
                    </w:rPr>
                  </m:ctrlPr>
                </m:sSupPr>
                <m:e>
                  <m:r>
                    <m:rPr/>
                    <w:rPr>
                      <w:rFonts w:hAnsi="Cambria Math"/>
                    </w:rPr>
                    <m:t>λ</m:t>
                  </m:r>
                  <m:ctrlPr>
                    <w:rPr>
                      <w:rFonts w:hAnsi="Cambria Math"/>
                    </w:rPr>
                  </m:ctrlPr>
                </m:e>
                <m:sup>
                  <m:r>
                    <m:rPr/>
                    <w:rPr>
                      <w:rFonts w:hAnsi="Cambria Math"/>
                    </w:rPr>
                    <m:t>s</m:t>
                  </m:r>
                  <m:ctrlPr>
                    <w:rPr>
                      <w:rFonts w:hAnsi="Cambria Math"/>
                    </w:rPr>
                  </m:ctrlPr>
                </m:sup>
              </m:sSup>
              <m:sSubSup>
                <m:sSubSupPr>
                  <m:ctrlPr>
                    <w:rPr>
                      <w:rFonts w:hAnsi="Cambria Math"/>
                    </w:rPr>
                  </m:ctrlPr>
                </m:sSubSupPr>
                <m:e>
                  <m:r>
                    <m:rPr/>
                    <w:rPr>
                      <w:rFonts w:hAnsi="Cambria Math"/>
                    </w:rPr>
                    <m:t>L</m:t>
                  </m:r>
                  <m:ctrlPr>
                    <w:rPr>
                      <w:rFonts w:hAnsi="Cambria Math"/>
                    </w:rPr>
                  </m:ctrlPr>
                </m:e>
                <m:sub>
                  <m:r>
                    <m:rPr/>
                    <w:rPr>
                      <w:rFonts w:hAnsi="Cambria Math"/>
                    </w:rPr>
                    <m:t>i+1/2</m:t>
                  </m:r>
                  <m:ctrlPr>
                    <w:rPr>
                      <w:rFonts w:hAnsi="Cambria Math"/>
                    </w:rPr>
                  </m:ctrlPr>
                </m:sub>
                <m:sup>
                  <m:r>
                    <m:rPr/>
                    <w:rPr>
                      <w:rFonts w:hAnsi="Cambria Math"/>
                    </w:rPr>
                    <m:t>s</m:t>
                  </m:r>
                  <m:ctrlPr>
                    <w:rPr>
                      <w:rFonts w:hAnsi="Cambria Math"/>
                    </w:rPr>
                  </m:ctrlPr>
                </m:sup>
              </m:sSubSup>
              <m:r>
                <m:rPr/>
                <w:rPr>
                  <w:rFonts w:hAnsi="Cambria Math"/>
                </w:rPr>
                <m:t>[(</m:t>
              </m:r>
              <m:sSub>
                <m:sSubPr>
                  <m:ctrlPr>
                    <w:rPr>
                      <w:rFonts w:hAnsi="Cambria Math"/>
                    </w:rPr>
                  </m:ctrlPr>
                </m:sSub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i−2</m:t>
                  </m:r>
                  <m:ctrlPr>
                    <w:rPr>
                      <w:rFonts w:hAnsi="Cambria Math"/>
                    </w:rPr>
                  </m:ctrlPr>
                </m:sub>
              </m:sSub>
              <m:r>
                <m:rPr/>
                <w:rPr>
                  <w:rFonts w:hAnsi="Cambria Math"/>
                </w:rPr>
                <m:t>−</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i−2</m:t>
                  </m:r>
                  <m:ctrlPr>
                    <w:rPr>
                      <w:rFonts w:hAnsi="Cambria Math"/>
                    </w:rPr>
                  </m:ctrlPr>
                </m:sub>
                <m:sup>
                  <m:r>
                    <m:rPr/>
                    <w:rPr>
                      <w:rFonts w:hAnsi="Cambria Math" w:cs="Cambria Math"/>
                    </w:rPr>
                    <m:t>∗</m:t>
                  </m:r>
                  <m:ctrlPr>
                    <w:rPr>
                      <w:rFonts w:hAnsi="Cambria Math"/>
                    </w:rPr>
                  </m:ctrlPr>
                </m:sup>
              </m:sSubSup>
              <m:r>
                <m:rPr/>
                <w:rPr>
                  <w:rFonts w:hAnsi="Cambria Math"/>
                </w:rPr>
                <m:t>)−5(</m:t>
              </m:r>
              <m:sSub>
                <m:sSubPr>
                  <m:ctrlPr>
                    <w:rPr>
                      <w:rFonts w:hAnsi="Cambria Math"/>
                    </w:rPr>
                  </m:ctrlPr>
                </m:sSub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Sub>
              <m:r>
                <m:rPr/>
                <w:rPr>
                  <w:rFonts w:hAnsi="Cambria Math"/>
                </w:rPr>
                <m:t>−</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up>
                  <m:r>
                    <m:rPr/>
                    <w:rPr>
                      <w:rFonts w:hAnsi="Cambria Math" w:cs="Cambria Math"/>
                    </w:rPr>
                    <m:t>∗</m:t>
                  </m:r>
                  <m:ctrlPr>
                    <w:rPr>
                      <w:rFonts w:hAnsi="Cambria Math"/>
                    </w:rPr>
                  </m:ctrlPr>
                </m:sup>
              </m:sSubSup>
              <m:r>
                <m:rPr/>
                <w:rPr>
                  <w:rFonts w:hAnsi="Cambria Math"/>
                </w:rPr>
                <m:t>)+10(</m:t>
              </m:r>
              <m:sSub>
                <m:sSubPr>
                  <m:ctrlPr>
                    <w:rPr>
                      <w:rFonts w:hAnsi="Cambria Math"/>
                    </w:rPr>
                  </m:ctrlPr>
                </m:sSub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m:t>
                  </m:r>
                  <m:ctrlPr>
                    <w:rPr>
                      <w:rFonts w:hAnsi="Cambria Math"/>
                    </w:rPr>
                  </m:ctrlPr>
                </m:sub>
              </m:sSub>
              <m:r>
                <m:rPr/>
                <w:rPr>
                  <w:rFonts w:hAnsi="Cambria Math"/>
                </w:rPr>
                <m:t>−</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m:t>
                  </m:r>
                  <m:ctrlPr>
                    <w:rPr>
                      <w:rFonts w:hAnsi="Cambria Math"/>
                    </w:rPr>
                  </m:ctrlPr>
                </m:sub>
                <m:sup>
                  <m:r>
                    <m:rPr/>
                    <w:rPr>
                      <w:rFonts w:hAnsi="Cambria Math" w:cs="Cambria Math"/>
                    </w:rPr>
                    <m:t>∗</m:t>
                  </m:r>
                  <m:ctrlPr>
                    <w:rPr>
                      <w:rFonts w:hAnsi="Cambria Math"/>
                    </w:rPr>
                  </m:ctrlPr>
                </m:sup>
              </m:sSubSup>
              <m:r>
                <m:rPr/>
                <w:rPr>
                  <w:rFonts w:hAnsi="Cambria Math"/>
                </w:rPr>
                <m:t>)</m:t>
              </m:r>
              <m:ctrlPr>
                <w:rPr>
                  <w:rFonts w:hAnsi="Cambria Math"/>
                </w:rPr>
              </m:ctrlPr>
            </m:e>
            <m:e>
              <m:r>
                <m:rPr/>
                <w:rPr>
                  <w:rFonts w:hAnsi="Cambria Math"/>
                </w:rPr>
                <m:t>&amp;−10(</m:t>
              </m:r>
              <m:sSub>
                <m:sSubPr>
                  <m:ctrlPr>
                    <w:rPr>
                      <w:rFonts w:hAnsi="Cambria Math"/>
                    </w:rPr>
                  </m:ctrlPr>
                </m:sSub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Sub>
              <m:r>
                <m:rPr/>
                <w:rPr>
                  <w:rFonts w:hAnsi="Cambria Math"/>
                </w:rPr>
                <m:t>−</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up>
                  <m:r>
                    <m:rPr/>
                    <w:rPr>
                      <w:rFonts w:hAnsi="Cambria Math" w:cs="Cambria Math"/>
                    </w:rPr>
                    <m:t>∗</m:t>
                  </m:r>
                  <m:ctrlPr>
                    <w:rPr>
                      <w:rFonts w:hAnsi="Cambria Math"/>
                    </w:rPr>
                  </m:ctrlPr>
                </m:sup>
              </m:sSubSup>
              <m:r>
                <m:rPr/>
                <w:rPr>
                  <w:rFonts w:hAnsi="Cambria Math"/>
                </w:rPr>
                <m:t>)+5(</m:t>
              </m:r>
              <m:sSub>
                <m:sSubPr>
                  <m:ctrlPr>
                    <w:rPr>
                      <w:rFonts w:hAnsi="Cambria Math"/>
                    </w:rPr>
                  </m:ctrlPr>
                </m:sSub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i+2</m:t>
                  </m:r>
                  <m:ctrlPr>
                    <w:rPr>
                      <w:rFonts w:hAnsi="Cambria Math"/>
                    </w:rPr>
                  </m:ctrlPr>
                </m:sub>
              </m:sSub>
              <m:r>
                <m:rPr/>
                <w:rPr>
                  <w:rFonts w:hAnsi="Cambria Math"/>
                </w:rPr>
                <m:t>−</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i+2</m:t>
                  </m:r>
                  <m:ctrlPr>
                    <w:rPr>
                      <w:rFonts w:hAnsi="Cambria Math"/>
                    </w:rPr>
                  </m:ctrlPr>
                </m:sub>
                <m:sup>
                  <m:r>
                    <m:rPr/>
                    <w:rPr>
                      <w:rFonts w:hAnsi="Cambria Math" w:cs="Cambria Math"/>
                    </w:rPr>
                    <m:t>∗</m:t>
                  </m:r>
                  <m:ctrlPr>
                    <w:rPr>
                      <w:rFonts w:hAnsi="Cambria Math"/>
                    </w:rPr>
                  </m:ctrlPr>
                </m:sup>
              </m:sSubSup>
              <m:r>
                <m:rPr/>
                <w:rPr>
                  <w:rFonts w:hAnsi="Cambria Math"/>
                </w:rPr>
                <m:t>)−(</m:t>
              </m:r>
              <m:sSub>
                <m:sSubPr>
                  <m:ctrlPr>
                    <w:rPr>
                      <w:rFonts w:hAnsi="Cambria Math"/>
                    </w:rPr>
                  </m:ctrlPr>
                </m:sSub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i+3</m:t>
                  </m:r>
                  <m:ctrlPr>
                    <w:rPr>
                      <w:rFonts w:hAnsi="Cambria Math"/>
                    </w:rPr>
                  </m:ctrlPr>
                </m:sub>
              </m:sSub>
              <m:r>
                <m:rPr/>
                <w:rPr>
                  <w:rFonts w:hAnsi="Cambria Math"/>
                </w:rPr>
                <m:t>−</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i+3</m:t>
                  </m:r>
                  <m:ctrlPr>
                    <w:rPr>
                      <w:rFonts w:hAnsi="Cambria Math"/>
                    </w:rPr>
                  </m:ctrlPr>
                </m:sub>
                <m:sup>
                  <m:r>
                    <m:rPr/>
                    <w:rPr>
                      <w:rFonts w:hAnsi="Cambria Math" w:cs="Cambria Math"/>
                    </w:rPr>
                    <m:t>∗</m:t>
                  </m:r>
                  <m:ctrlPr>
                    <w:rPr>
                      <w:rFonts w:hAnsi="Cambria Math"/>
                    </w:rPr>
                  </m:ctrlPr>
                </m:sup>
              </m:sSubSup>
              <m:r>
                <m:rPr/>
                <w:rPr>
                  <w:rFonts w:hAnsi="Cambria Math"/>
                </w:rPr>
                <m:t>)]</m:t>
              </m:r>
              <m:ctrlPr>
                <w:rPr>
                  <w:rFonts w:hAnsi="Cambria Math"/>
                </w:rPr>
              </m:ctrlPr>
            </m:e>
            <m:e>
              <m:r>
                <m:rPr/>
                <w:rPr>
                  <w:rFonts w:hAnsi="Cambria Math"/>
                </w:rPr>
                <m:t>&amp;=</m:t>
              </m:r>
              <m:sSub>
                <m:sSubPr>
                  <m:ctrlPr>
                    <w:rPr>
                      <w:rFonts w:hAnsi="Cambria Math"/>
                    </w:rPr>
                  </m:ctrlPr>
                </m:sSub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1+1/2</m:t>
                  </m:r>
                  <m:ctrlPr>
                    <w:rPr>
                      <w:rFonts w:hAnsi="Cambria Math"/>
                    </w:rPr>
                  </m:ctrlPr>
                </m:sub>
              </m:sSub>
              <m:r>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60</m:t>
                  </m:r>
                  <m:ctrlPr>
                    <w:rPr>
                      <w:rFonts w:hAnsi="Cambria Math"/>
                    </w:rPr>
                  </m:ctrlPr>
                </m:den>
              </m:f>
              <m:sSup>
                <m:sSupPr>
                  <m:ctrlPr>
                    <w:rPr>
                      <w:rFonts w:hAnsi="Cambria Math"/>
                    </w:rPr>
                  </m:ctrlPr>
                </m:sSupPr>
                <m:e>
                  <m:r>
                    <m:rPr>
                      <m:sty m:val="p"/>
                    </m:rPr>
                    <w:rPr>
                      <w:rFonts w:hAnsi="Cambria Math"/>
                    </w:rPr>
                    <m:t>Δ</m:t>
                  </m:r>
                  <m:ctrlPr>
                    <w:rPr>
                      <w:rFonts w:hAnsi="Cambria Math"/>
                    </w:rPr>
                  </m:ctrlPr>
                </m:e>
                <m:sup>
                  <m:r>
                    <m:rPr/>
                    <w:rPr>
                      <w:rFonts w:hAnsi="Cambria Math"/>
                    </w:rPr>
                    <m:t>5</m:t>
                  </m:r>
                  <m:ctrlPr>
                    <w:rPr>
                      <w:rFonts w:hAnsi="Cambria Math"/>
                    </w:rPr>
                  </m:ctrlPr>
                </m:sup>
              </m:sSup>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nary>
                <m:naryPr>
                  <m:chr m:val="∑"/>
                  <m:grow m:val="1"/>
                  <m:limLoc m:val="undOvr"/>
                  <m:supHide m:val="1"/>
                  <m:ctrlPr>
                    <w:rPr>
                      <w:rFonts w:hAnsi="Cambria Math"/>
                    </w:rPr>
                  </m:ctrlPr>
                </m:naryPr>
                <m:sub>
                  <m:r>
                    <m:rPr/>
                    <w:rPr>
                      <w:rFonts w:hAnsi="Cambria Math"/>
                    </w:rPr>
                    <m:t>s</m:t>
                  </m:r>
                  <m:ctrlPr>
                    <w:rPr>
                      <w:rFonts w:hAnsi="Cambria Math"/>
                    </w:rPr>
                  </m:ctrlPr>
                </m:sub>
                <m:sup>
                  <m:ctrlPr>
                    <w:rPr>
                      <w:rFonts w:hAnsi="Cambria Math"/>
                    </w:rPr>
                  </m:ctrlPr>
                </m:sup>
                <m:e>
                  <m:r>
                    <m:rPr/>
                    <w:rPr>
                      <w:rFonts w:hAnsi="Cambria Math"/>
                    </w:rPr>
                    <m:t> </m:t>
                  </m:r>
                  <m:ctrlPr>
                    <w:rPr>
                      <w:rFonts w:hAnsi="Cambria Math"/>
                    </w:rPr>
                  </m:ctrlPr>
                </m:e>
              </m:nary>
              <m:sSubSup>
                <m:sSubSupPr>
                  <m:ctrlPr>
                    <w:rPr>
                      <w:rFonts w:hAnsi="Cambria Math"/>
                    </w:rPr>
                  </m:ctrlPr>
                </m:sSubSupPr>
                <m:e>
                  <m:r>
                    <m:rPr>
                      <m:sty m:val="bi"/>
                    </m:rPr>
                    <w:rPr>
                      <w:rFonts w:hAnsi="Cambria Math"/>
                    </w:rPr>
                    <m:t>R</m:t>
                  </m:r>
                  <m:ctrlPr>
                    <w:rPr>
                      <w:rFonts w:hAnsi="Cambria Math"/>
                    </w:rPr>
                  </m:ctrlPr>
                </m:e>
                <m:sub>
                  <m:r>
                    <m:rPr/>
                    <w:rPr>
                      <w:rFonts w:hAnsi="Cambria Math"/>
                    </w:rPr>
                    <m:t>i+1/2</m:t>
                  </m:r>
                  <m:ctrlPr>
                    <w:rPr>
                      <w:rFonts w:hAnsi="Cambria Math"/>
                    </w:rPr>
                  </m:ctrlPr>
                </m:sub>
                <m:sup>
                  <m:r>
                    <m:rPr/>
                    <w:rPr>
                      <w:rFonts w:hAnsi="Cambria Math"/>
                    </w:rPr>
                    <m:t>s</m:t>
                  </m:r>
                  <m:ctrlPr>
                    <w:rPr>
                      <w:rFonts w:hAnsi="Cambria Math"/>
                    </w:rPr>
                  </m:ctrlPr>
                </m:sup>
              </m:sSubSup>
              <m:sSup>
                <m:sSupPr>
                  <m:ctrlPr>
                    <w:rPr>
                      <w:rFonts w:hAnsi="Cambria Math"/>
                    </w:rPr>
                  </m:ctrlPr>
                </m:sSupPr>
                <m:e>
                  <m:r>
                    <m:rPr/>
                    <w:rPr>
                      <w:rFonts w:hAnsi="Cambria Math"/>
                    </w:rPr>
                    <m:t>λ</m:t>
                  </m:r>
                  <m:ctrlPr>
                    <w:rPr>
                      <w:rFonts w:hAnsi="Cambria Math"/>
                    </w:rPr>
                  </m:ctrlPr>
                </m:e>
                <m:sup>
                  <m:r>
                    <m:rPr/>
                    <w:rPr>
                      <w:rFonts w:hAnsi="Cambria Math"/>
                    </w:rPr>
                    <m:t>s</m:t>
                  </m:r>
                  <m:ctrlPr>
                    <w:rPr>
                      <w:rFonts w:hAnsi="Cambria Math"/>
                    </w:rPr>
                  </m:ctrlPr>
                </m:sup>
              </m:sSup>
              <m:sSubSup>
                <m:sSubSupPr>
                  <m:ctrlPr>
                    <w:rPr>
                      <w:rFonts w:hAnsi="Cambria Math"/>
                    </w:rPr>
                  </m:ctrlPr>
                </m:sSubSupPr>
                <m:e>
                  <m:r>
                    <m:rPr>
                      <m:sty m:val="bi"/>
                    </m:rPr>
                    <w:rPr>
                      <w:rFonts w:hAnsi="Cambria Math"/>
                    </w:rPr>
                    <m:t>L</m:t>
                  </m:r>
                  <m:ctrlPr>
                    <w:rPr>
                      <w:rFonts w:hAnsi="Cambria Math"/>
                    </w:rPr>
                  </m:ctrlPr>
                </m:e>
                <m:sub>
                  <m:r>
                    <m:rPr/>
                    <w:rPr>
                      <w:rFonts w:hAnsi="Cambria Math"/>
                    </w:rPr>
                    <m:t>i+1/2</m:t>
                  </m:r>
                  <m:ctrlPr>
                    <w:rPr>
                      <w:rFonts w:hAnsi="Cambria Math"/>
                    </w:rPr>
                  </m:ctrlPr>
                </m:sub>
                <m:sup>
                  <m:r>
                    <m:rPr/>
                    <w:rPr>
                      <w:rFonts w:hAnsi="Cambria Math"/>
                    </w:rPr>
                    <m:t>s</m:t>
                  </m:r>
                  <m:ctrlPr>
                    <w:rPr>
                      <w:rFonts w:hAnsi="Cambria Math"/>
                    </w:rPr>
                  </m:ctrlPr>
                </m:sup>
              </m:sSubSup>
              <m:sSup>
                <m:sSupPr>
                  <m:ctrlPr>
                    <w:rPr>
                      <w:rFonts w:hAnsi="Cambria Math"/>
                    </w:rPr>
                  </m:ctrlPr>
                </m:sSupPr>
                <m:e>
                  <m:r>
                    <m:rPr>
                      <m:sty m:val="bi"/>
                    </m:rPr>
                    <w:rPr>
                      <w:rFonts w:hAnsi="Cambria Math"/>
                    </w:rPr>
                    <m:t>Q</m:t>
                  </m:r>
                  <m:ctrlPr>
                    <w:rPr>
                      <w:rFonts w:hAnsi="Cambria Math"/>
                    </w:rPr>
                  </m:ctrlPr>
                </m:e>
                <m:sup>
                  <m:r>
                    <m:rPr/>
                    <w:rPr>
                      <w:rFonts w:hAnsi="Cambria Math" w:cs="Cambria Math"/>
                    </w:rPr>
                    <m:t>∗</m:t>
                  </m:r>
                  <m:ctrlPr>
                    <w:rPr>
                      <w:rFonts w:hAnsi="Cambria Math"/>
                    </w:rPr>
                  </m:ctrlPr>
                </m:sup>
              </m:sSup>
              <m:ctrlPr>
                <w:rPr>
                  <w:rFonts w:hAnsi="Cambria Math"/>
                </w:rPr>
              </m:ctrlPr>
            </m:e>
          </m:eqArr>
        </m:oMath>
      </m:oMathPara>
    </w:p>
    <w:p w14:paraId="3B8FF41C">
      <w:pPr>
        <w:ind w:firstLine="199" w:firstLineChars="83"/>
      </w:pPr>
      <w:r>
        <w:rPr>
          <w:rFonts w:hint="eastAsia"/>
        </w:rPr>
        <w:t>其中：</w:t>
      </w:r>
    </w:p>
    <w:p w14:paraId="3AC94C29">
      <w:pPr>
        <w:ind w:firstLine="0" w:firstLineChars="0"/>
      </w:pPr>
      <m:oMathPara>
        <m:oMath>
          <m:eqArr>
            <m:eqArrPr>
              <m:ctrlPr>
                <w:rPr>
                  <w:rFonts w:hAnsi="Cambria Math"/>
                </w:rPr>
              </m:ctrlPr>
            </m:eqArrPr>
            <m:e>
              <m:r>
                <m:rPr/>
                <w:rPr>
                  <w:rFonts w:hAnsi="Cambria Math"/>
                </w:rPr>
                <m:t>−</m:t>
              </m:r>
              <m:sSup>
                <m:sSupPr>
                  <m:ctrlPr>
                    <w:rPr>
                      <w:rFonts w:hAnsi="Cambria Math"/>
                    </w:rPr>
                  </m:ctrlPr>
                </m:sSupPr>
                <m:e>
                  <m:r>
                    <m:rPr>
                      <m:sty m:val="p"/>
                    </m:rPr>
                    <w:rPr>
                      <w:rFonts w:hAnsi="Cambria Math"/>
                    </w:rPr>
                    <m:t>Δ</m:t>
                  </m:r>
                  <m:ctrlPr>
                    <w:rPr>
                      <w:rFonts w:hAnsi="Cambria Math"/>
                    </w:rPr>
                  </m:ctrlPr>
                </m:e>
                <m:sup>
                  <m:r>
                    <m:rPr/>
                    <w:rPr>
                      <w:rFonts w:hAnsi="Cambria Math"/>
                    </w:rPr>
                    <m:t>5</m:t>
                  </m:r>
                  <m:ctrlPr>
                    <w:rPr>
                      <w:rFonts w:hAnsi="Cambria Math"/>
                    </w:rPr>
                  </m:ctrlPr>
                </m:sup>
              </m:sSup>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r>
                <m:rPr/>
                <w:rPr>
                  <w:rFonts w:hAnsi="Cambria Math"/>
                </w:rPr>
                <m:t>&amp;=−</m:t>
              </m:r>
              <m:d>
                <m:dPr>
                  <m:begChr m:val="["/>
                  <m:endChr m:val="]"/>
                  <m:ctrlPr>
                    <w:rPr>
                      <w:rFonts w:hAnsi="Cambria Math"/>
                    </w:rPr>
                  </m:ctrlPr>
                </m:dPr>
                <m:e>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i−2</m:t>
                      </m:r>
                      <m:ctrlPr>
                        <w:rPr>
                          <w:rFonts w:hAnsi="Cambria Math"/>
                        </w:rPr>
                      </m:ctrlPr>
                    </m:sub>
                  </m:sSub>
                  <m:r>
                    <m:rPr/>
                    <w:rPr>
                      <w:rFonts w:hAnsi="Cambria Math"/>
                    </w:rPr>
                    <m:t>−5</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i−1</m:t>
                      </m:r>
                      <m:ctrlPr>
                        <w:rPr>
                          <w:rFonts w:hAnsi="Cambria Math"/>
                        </w:rPr>
                      </m:ctrlPr>
                    </m:sub>
                  </m:sSub>
                  <m:r>
                    <m:rPr/>
                    <w:rPr>
                      <w:rFonts w:hAnsi="Cambria Math"/>
                    </w:rPr>
                    <m:t>+10</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m:t>
                      </m:r>
                      <m:ctrlPr>
                        <w:rPr>
                          <w:rFonts w:hAnsi="Cambria Math"/>
                        </w:rPr>
                      </m:ctrlPr>
                    </m:sub>
                  </m:sSub>
                  <m:r>
                    <m:rPr/>
                    <w:rPr>
                      <w:rFonts w:hAnsi="Cambria Math"/>
                    </w:rPr>
                    <m:t>−10</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i+1</m:t>
                      </m:r>
                      <m:ctrlPr>
                        <w:rPr>
                          <w:rFonts w:hAnsi="Cambria Math"/>
                        </w:rPr>
                      </m:ctrlPr>
                    </m:sub>
                  </m:sSub>
                  <m:r>
                    <m:rPr/>
                    <w:rPr>
                      <w:rFonts w:hAnsi="Cambria Math"/>
                    </w:rPr>
                    <m:t>+5</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i+2</m:t>
                      </m:r>
                      <m:ctrlPr>
                        <w:rPr>
                          <w:rFonts w:hAnsi="Cambria Math"/>
                        </w:rPr>
                      </m:ctrlPr>
                    </m:sub>
                  </m:sSub>
                  <m:r>
                    <m:rPr/>
                    <w:rPr>
                      <w:rFonts w:hAnsi="Cambria Math"/>
                    </w:rPr>
                    <m:t>−</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i+3</m:t>
                      </m:r>
                      <m:ctrlPr>
                        <w:rPr>
                          <w:rFonts w:hAnsi="Cambria Math"/>
                        </w:rPr>
                      </m:ctrlPr>
                    </m:sub>
                  </m:sSub>
                  <m:ctrlPr>
                    <w:rPr>
                      <w:rFonts w:hAnsi="Cambria Math"/>
                    </w:rPr>
                  </m:ctrlPr>
                </m:e>
              </m:d>
              <m:ctrlPr>
                <w:rPr>
                  <w:rFonts w:hAnsi="Cambria Math"/>
                </w:rPr>
              </m:ctrlPr>
            </m:e>
            <m:e>
              <m:r>
                <m:rPr/>
                <w:rPr>
                  <w:rFonts w:hAnsi="Cambria Math"/>
                </w:rPr>
                <m:t>&amp;=</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sSup>
                            <m:sSupPr>
                              <m:ctrlPr>
                                <w:rPr>
                                  <w:rFonts w:hAnsi="Cambria Math"/>
                                </w:rPr>
                              </m:ctrlPr>
                            </m:sSupPr>
                            <m:e>
                              <m:r>
                                <m:rPr/>
                                <w:rPr>
                                  <w:rFonts w:hAnsi="Cambria Math"/>
                                </w:rPr>
                                <m:t>J</m:t>
                              </m:r>
                              <m:ctrlPr>
                                <w:rPr>
                                  <w:rFonts w:hAnsi="Cambria Math"/>
                                </w:rPr>
                              </m:ctrlPr>
                            </m:e>
                            <m:sup>
                              <m:r>
                                <m:rPr/>
                                <w:rPr>
                                  <w:rFonts w:hAnsi="Cambria Math"/>
                                </w:rPr>
                                <m:t>6</m:t>
                              </m:r>
                              <m:ctrlPr>
                                <w:rPr>
                                  <w:rFonts w:hAnsi="Cambria Math"/>
                                </w:rPr>
                              </m:ctrlPr>
                            </m:sup>
                          </m:sSup>
                          <m:ctrlPr>
                            <w:rPr>
                              <w:rFonts w:hAnsi="Cambria Math"/>
                            </w:rPr>
                          </m:ctrlPr>
                        </m:den>
                      </m:f>
                      <m:f>
                        <m:fPr>
                          <m:ctrlPr>
                            <w:rPr>
                              <w:rFonts w:hAnsi="Cambria Math"/>
                            </w:rPr>
                          </m:ctrlPr>
                        </m:fPr>
                        <m:num>
                          <m:sSup>
                            <m:sSupPr>
                              <m:ctrlPr>
                                <w:rPr>
                                  <w:rFonts w:hAnsi="Cambria Math"/>
                                </w:rPr>
                              </m:ctrlPr>
                            </m:sSupPr>
                            <m:e>
                              <m:r>
                                <m:rPr>
                                  <m:sty m:val="p"/>
                                </m:rPr>
                                <w:rPr>
                                  <w:rFonts w:hAnsi="Cambria Math"/>
                                </w:rPr>
                                <m:t>∂</m:t>
                              </m:r>
                              <m:ctrlPr>
                                <w:rPr>
                                  <w:rFonts w:hAnsi="Cambria Math"/>
                                </w:rPr>
                              </m:ctrlPr>
                            </m:e>
                            <m:sup>
                              <m:r>
                                <m:rPr/>
                                <w:rPr>
                                  <w:rFonts w:hAnsi="Cambria Math"/>
                                </w:rPr>
                                <m:t>5</m:t>
                              </m:r>
                              <m:ctrlPr>
                                <w:rPr>
                                  <w:rFonts w:hAnsi="Cambria Math"/>
                                </w:rPr>
                              </m:ctrlPr>
                            </m:sup>
                          </m:sSup>
                          <m:r>
                            <m:rPr/>
                            <w:rPr>
                              <w:rFonts w:hAnsi="Cambria Math"/>
                            </w:rPr>
                            <m:t>J</m:t>
                          </m:r>
                          <m:ctrlPr>
                            <w:rPr>
                              <w:rFonts w:hAnsi="Cambria Math"/>
                            </w:rPr>
                          </m:ctrlPr>
                        </m:num>
                        <m:den>
                          <m:r>
                            <m:rPr>
                              <m:sty m:val="p"/>
                            </m:rPr>
                            <w:rPr>
                              <w:rFonts w:hAnsi="Cambria Math"/>
                            </w:rPr>
                            <m:t>∂</m:t>
                          </m:r>
                          <m:sSup>
                            <m:sSupPr>
                              <m:ctrlPr>
                                <w:rPr>
                                  <w:rFonts w:hAnsi="Cambria Math"/>
                                </w:rPr>
                              </m:ctrlPr>
                            </m:sSupPr>
                            <m:e>
                              <m:r>
                                <m:rPr/>
                                <w:rPr>
                                  <w:rFonts w:hAnsi="Cambria Math"/>
                                </w:rPr>
                                <m:t>ξ</m:t>
                              </m:r>
                              <m:ctrlPr>
                                <w:rPr>
                                  <w:rFonts w:hAnsi="Cambria Math"/>
                                </w:rPr>
                              </m:ctrlPr>
                            </m:e>
                            <m:sup>
                              <m:r>
                                <m:rPr/>
                                <w:rPr>
                                  <w:rFonts w:hAnsi="Cambria Math"/>
                                </w:rPr>
                                <m:t>5</m:t>
                              </m:r>
                              <m:ctrlPr>
                                <w:rPr>
                                  <w:rFonts w:hAnsi="Cambria Math"/>
                                </w:rPr>
                              </m:ctrlPr>
                            </m:sup>
                          </m:sSup>
                          <m:ctrlPr>
                            <w:rPr>
                              <w:rFonts w:hAnsi="Cambria Math"/>
                            </w:rPr>
                          </m:ctrlPr>
                        </m:den>
                      </m:f>
                      <m:ctrlPr>
                        <w:rPr>
                          <w:rFonts w:hAnsi="Cambria Math"/>
                        </w:rPr>
                      </m:ctrlPr>
                    </m:e>
                  </m:d>
                  <m:ctrlPr>
                    <w:rPr>
                      <w:rFonts w:hAnsi="Cambria Math"/>
                    </w:rPr>
                  </m:ctrlPr>
                </m:e>
                <m:sub>
                  <m:r>
                    <m:rPr/>
                    <w:rPr>
                      <w:rFonts w:hAnsi="Cambria Math"/>
                    </w:rPr>
                    <m:t>i+1/2</m:t>
                  </m:r>
                  <m:ctrlPr>
                    <w:rPr>
                      <w:rFonts w:hAnsi="Cambria Math"/>
                    </w:rPr>
                  </m:ctrlPr>
                </m:sub>
              </m:sSub>
              <m:r>
                <m:rPr>
                  <m:sty m:val="p"/>
                </m:rPr>
                <w:rPr>
                  <w:rFonts w:hAnsi="Cambria Math"/>
                </w:rPr>
                <m:t>Δ</m:t>
              </m:r>
              <m:sSup>
                <m:sSupPr>
                  <m:ctrlPr>
                    <w:rPr>
                      <w:rFonts w:hAnsi="Cambria Math"/>
                    </w:rPr>
                  </m:ctrlPr>
                </m:sSupPr>
                <m:e>
                  <m:r>
                    <m:rPr/>
                    <w:rPr>
                      <w:rFonts w:hAnsi="Cambria Math"/>
                    </w:rPr>
                    <m:t>ξ</m:t>
                  </m:r>
                  <m:ctrlPr>
                    <w:rPr>
                      <w:rFonts w:hAnsi="Cambria Math"/>
                    </w:rPr>
                  </m:ctrlPr>
                </m:e>
                <m:sup>
                  <m:r>
                    <m:rPr/>
                    <w:rPr>
                      <w:rFonts w:hAnsi="Cambria Math"/>
                    </w:rPr>
                    <m:t>5</m:t>
                  </m:r>
                  <m:ctrlPr>
                    <w:rPr>
                      <w:rFonts w:hAnsi="Cambria Math"/>
                    </w:rPr>
                  </m:ctrlPr>
                </m:sup>
              </m:sSup>
              <m:r>
                <m:rPr/>
                <w:rPr>
                  <w:rFonts w:hAnsi="Cambria Math"/>
                </w:rPr>
                <m:t>+O(</m:t>
              </m:r>
              <m:r>
                <m:rPr>
                  <m:sty m:val="p"/>
                </m:rPr>
                <w:rPr>
                  <w:rFonts w:hAnsi="Cambria Math"/>
                </w:rPr>
                <m:t>Δ</m:t>
              </m:r>
              <m:sSup>
                <m:sSupPr>
                  <m:ctrlPr>
                    <w:rPr>
                      <w:rFonts w:hAnsi="Cambria Math"/>
                    </w:rPr>
                  </m:ctrlPr>
                </m:sSupPr>
                <m:e>
                  <m:r>
                    <m:rPr/>
                    <w:rPr>
                      <w:rFonts w:hAnsi="Cambria Math"/>
                    </w:rPr>
                    <m:t>ξ</m:t>
                  </m:r>
                  <m:ctrlPr>
                    <w:rPr>
                      <w:rFonts w:hAnsi="Cambria Math"/>
                    </w:rPr>
                  </m:ctrlPr>
                </m:e>
                <m:sup>
                  <m:r>
                    <m:rPr/>
                    <w:rPr>
                      <w:rFonts w:hAnsi="Cambria Math"/>
                    </w:rPr>
                    <m:t>6</m:t>
                  </m:r>
                  <m:ctrlPr>
                    <w:rPr>
                      <w:rFonts w:hAnsi="Cambria Math"/>
                    </w:rPr>
                  </m:ctrlPr>
                </m:sup>
              </m:sSup>
              <m:r>
                <m:rPr/>
                <w:rPr>
                  <w:rFonts w:hAnsi="Cambria Math"/>
                </w:rPr>
                <m:t>)</m:t>
              </m:r>
              <m:ctrlPr>
                <w:rPr>
                  <w:rFonts w:hAnsi="Cambria Math"/>
                </w:rPr>
              </m:ctrlPr>
            </m:e>
          </m:eqArr>
        </m:oMath>
      </m:oMathPara>
    </w:p>
    <w:p w14:paraId="62A1832B">
      <w:pPr>
        <w:ind w:firstLine="0" w:firstLineChars="0"/>
      </w:pPr>
      <m:oMath>
        <m:sSup>
          <m:sSupPr>
            <m:ctrlPr>
              <w:rPr>
                <w:rFonts w:hAnsi="Cambria Math"/>
              </w:rPr>
            </m:ctrlPr>
          </m:sSupPr>
          <m:e>
            <m:r>
              <m:rPr>
                <m:sty m:val="bi"/>
              </m:rPr>
              <w:rPr>
                <w:rFonts w:hAnsi="Cambria Math"/>
              </w:rPr>
              <m:t>Q</m:t>
            </m:r>
            <m:ctrlPr>
              <w:rPr>
                <w:rFonts w:hAnsi="Cambria Math"/>
              </w:rPr>
            </m:ctrlPr>
          </m:e>
          <m:sup>
            <m:r>
              <m:rPr/>
              <w:rPr>
                <w:rFonts w:hAnsi="Cambria Math" w:cs="Cambria Math"/>
              </w:rPr>
              <m:t>∗</m:t>
            </m:r>
            <m:ctrlPr>
              <w:rPr>
                <w:rFonts w:hAnsi="Cambria Math"/>
              </w:rPr>
            </m:ctrlPr>
          </m:sup>
        </m:sSup>
      </m:oMath>
      <w:r>
        <w:t>是重构模板中界面处的一个参考守恒变量，可以由下式获得</w:t>
      </w:r>
      <w:r>
        <w:rPr>
          <w:rFonts w:hint="eastAsia"/>
        </w:rPr>
        <w:t>：</w:t>
      </w:r>
    </w:p>
    <w:p w14:paraId="1A7136B1">
      <w:pPr>
        <w:ind w:firstLine="0" w:firstLineChars="0"/>
      </w:pPr>
      <m:oMathPara>
        <m:oMath>
          <m:sSup>
            <m:sSupPr>
              <m:ctrlPr>
                <w:rPr>
                  <w:rFonts w:hAnsi="Cambria Math"/>
                </w:rPr>
              </m:ctrlPr>
            </m:sSupPr>
            <m:e>
              <m:r>
                <m:rPr/>
                <w:rPr>
                  <w:rFonts w:hAnsi="Cambria Math"/>
                </w:rPr>
                <m:t>Q</m:t>
              </m:r>
              <m:ctrlPr>
                <w:rPr>
                  <w:rFonts w:hAnsi="Cambria Math"/>
                </w:rPr>
              </m:ctrlPr>
            </m:e>
            <m:sup>
              <m:r>
                <m:rPr/>
                <w:rPr>
                  <w:rFonts w:hAnsi="Cambria Math" w:cs="Cambria Math"/>
                </w:rPr>
                <m:t>∗</m:t>
              </m:r>
              <m:ctrlPr>
                <w:rPr>
                  <w:rFonts w:hAnsi="Cambria Math"/>
                </w:rPr>
              </m:ctrlPr>
            </m:sup>
          </m:sSup>
          <m:r>
            <m:rPr/>
            <w:rPr>
              <w:rFonts w:hAnsi="Cambria Math"/>
            </w:rPr>
            <m:t>=</m:t>
          </m:r>
          <m:sSub>
            <m:sSubPr>
              <m:ctrlPr>
                <w:rPr>
                  <w:rFonts w:hAnsi="Cambria Math"/>
                </w:rPr>
              </m:ctrlPr>
            </m:sSubPr>
            <m:e>
              <m:acc>
                <m:accPr>
                  <m:chr m:val="̃"/>
                  <m:ctrlPr>
                    <w:rPr>
                      <w:rFonts w:hAnsi="Cambria Math"/>
                    </w:rPr>
                  </m:ctrlPr>
                </m:accPr>
                <m:e>
                  <m:r>
                    <m:rPr/>
                    <w:rPr>
                      <w:rFonts w:hAnsi="Cambria Math"/>
                    </w:rPr>
                    <m:t>Q</m:t>
                  </m:r>
                  <m:ctrlPr>
                    <w:rPr>
                      <w:rFonts w:hAnsi="Cambria Math"/>
                    </w:rPr>
                  </m:ctrlPr>
                </m:e>
              </m:acc>
              <m:ctrlPr>
                <w:rPr>
                  <w:rFonts w:hAnsi="Cambria Math"/>
                </w:rPr>
              </m:ctrlPr>
            </m:e>
            <m:sub>
              <m:r>
                <m:rPr/>
                <w:rPr>
                  <w:rFonts w:hAnsi="Cambria Math"/>
                </w:rPr>
                <m:t>i+1/2</m:t>
              </m:r>
              <m:ctrlPr>
                <w:rPr>
                  <w:rFonts w:hAnsi="Cambria Math"/>
                </w:rPr>
              </m:ctrlPr>
            </m:sub>
          </m:sSub>
          <m:r>
            <m:rPr/>
            <w:rPr>
              <w:rFonts w:hAnsi="Cambria Math"/>
            </w:rPr>
            <m:t>/</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i+1/2</m:t>
              </m:r>
              <m:ctrlPr>
                <w:rPr>
                  <w:rFonts w:hAnsi="Cambria Math"/>
                </w:rPr>
              </m:ctrlPr>
            </m:sub>
          </m:sSub>
        </m:oMath>
      </m:oMathPara>
    </w:p>
    <w:p w14:paraId="033F4D84">
      <w:pPr>
        <w:ind w:firstLine="0" w:firstLineChars="0"/>
      </w:pPr>
      <m:oMathPara>
        <m:oMath>
          <m:sSub>
            <m:sSubPr>
              <m:ctrlPr>
                <w:rPr>
                  <w:rFonts w:hAnsi="Cambria Math"/>
                </w:rPr>
              </m:ctrlPr>
            </m:sSubPr>
            <m:e>
              <m:acc>
                <m:accPr>
                  <m:chr m:val="̃"/>
                  <m:ctrlPr>
                    <w:rPr>
                      <w:rFonts w:hAnsi="Cambria Math"/>
                    </w:rPr>
                  </m:ctrlPr>
                </m:accPr>
                <m:e>
                  <m:r>
                    <m:rPr/>
                    <w:rPr>
                      <w:rFonts w:hAnsi="Cambria Math"/>
                    </w:rPr>
                    <m:t>Q</m:t>
                  </m:r>
                  <m:ctrlPr>
                    <w:rPr>
                      <w:rFonts w:hAnsi="Cambria Math"/>
                    </w:rPr>
                  </m:ctrlPr>
                </m:e>
              </m:acc>
              <m:ctrlPr>
                <w:rPr>
                  <w:rFonts w:hAnsi="Cambria Math"/>
                </w:rPr>
              </m:ctrlPr>
            </m:e>
            <m:sub>
              <m:r>
                <m:rPr/>
                <w:rPr>
                  <w:rFonts w:hAnsi="Cambria Math"/>
                </w:rPr>
                <m:t>i+1/2</m:t>
              </m:r>
              <m:ctrlPr>
                <w:rPr>
                  <w:rFonts w:hAnsi="Cambria Math"/>
                </w:rPr>
              </m:ctrlPr>
            </m:sub>
          </m:sSub>
          <m:r>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60</m:t>
              </m:r>
              <m:ctrlPr>
                <w:rPr>
                  <w:rFonts w:hAnsi="Cambria Math"/>
                </w:rPr>
              </m:ctrlPr>
            </m:den>
          </m:f>
          <m:d>
            <m:dPr>
              <m:ctrlPr>
                <w:rPr>
                  <w:rFonts w:hAnsi="Cambria Math"/>
                </w:rPr>
              </m:ctrlPr>
            </m:dPr>
            <m:e>
              <m:sSub>
                <m:sSubPr>
                  <m:ctrlPr>
                    <w:rPr>
                      <w:rFonts w:hAnsi="Cambria Math"/>
                    </w:rPr>
                  </m:ctrlPr>
                </m:sSubPr>
                <m:e>
                  <m:acc>
                    <m:accPr>
                      <m:chr m:val="̃"/>
                      <m:ctrlPr>
                        <w:rPr>
                          <w:rFonts w:hAnsi="Cambria Math"/>
                        </w:rPr>
                      </m:ctrlPr>
                    </m:accPr>
                    <m:e>
                      <m:r>
                        <m:rPr/>
                        <w:rPr>
                          <w:rFonts w:hAnsi="Cambria Math"/>
                        </w:rPr>
                        <m:t>Q</m:t>
                      </m:r>
                      <m:ctrlPr>
                        <w:rPr>
                          <w:rFonts w:hAnsi="Cambria Math"/>
                        </w:rPr>
                      </m:ctrlPr>
                    </m:e>
                  </m:acc>
                  <m:ctrlPr>
                    <w:rPr>
                      <w:rFonts w:hAnsi="Cambria Math"/>
                    </w:rPr>
                  </m:ctrlPr>
                </m:e>
                <m:sub>
                  <m:r>
                    <m:rPr/>
                    <w:rPr>
                      <w:rFonts w:hAnsi="Cambria Math"/>
                    </w:rPr>
                    <m:t>i−2</m:t>
                  </m:r>
                  <m:ctrlPr>
                    <w:rPr>
                      <w:rFonts w:hAnsi="Cambria Math"/>
                    </w:rPr>
                  </m:ctrlPr>
                </m:sub>
              </m:sSub>
              <m:r>
                <m:rPr/>
                <w:rPr>
                  <w:rFonts w:hAnsi="Cambria Math"/>
                </w:rPr>
                <m:t>−8</m:t>
              </m:r>
              <m:sSub>
                <m:sSubPr>
                  <m:ctrlPr>
                    <w:rPr>
                      <w:rFonts w:hAnsi="Cambria Math"/>
                    </w:rPr>
                  </m:ctrlPr>
                </m:sSubPr>
                <m:e>
                  <m:acc>
                    <m:accPr>
                      <m:chr m:val="̃"/>
                      <m:ctrlPr>
                        <w:rPr>
                          <w:rFonts w:hAnsi="Cambria Math"/>
                        </w:rPr>
                      </m:ctrlPr>
                    </m:accPr>
                    <m:e>
                      <m:r>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Sub>
              <m:r>
                <m:rPr/>
                <w:rPr>
                  <w:rFonts w:hAnsi="Cambria Math"/>
                </w:rPr>
                <m:t>+37</m:t>
              </m:r>
              <m:sSub>
                <m:sSubPr>
                  <m:ctrlPr>
                    <w:rPr>
                      <w:rFonts w:hAnsi="Cambria Math"/>
                    </w:rPr>
                  </m:ctrlPr>
                </m:sSubPr>
                <m:e>
                  <m:acc>
                    <m:accPr>
                      <m:chr m:val="̃"/>
                      <m:ctrlPr>
                        <w:rPr>
                          <w:rFonts w:hAnsi="Cambria Math"/>
                        </w:rPr>
                      </m:ctrlPr>
                    </m:accPr>
                    <m:e>
                      <m:r>
                        <m:rPr/>
                        <w:rPr>
                          <w:rFonts w:hAnsi="Cambria Math"/>
                        </w:rPr>
                        <m:t>Q</m:t>
                      </m:r>
                      <m:ctrlPr>
                        <w:rPr>
                          <w:rFonts w:hAnsi="Cambria Math"/>
                        </w:rPr>
                      </m:ctrlPr>
                    </m:e>
                  </m:acc>
                  <m:ctrlPr>
                    <w:rPr>
                      <w:rFonts w:hAnsi="Cambria Math"/>
                    </w:rPr>
                  </m:ctrlPr>
                </m:e>
                <m:sub>
                  <m:r>
                    <m:rPr/>
                    <w:rPr>
                      <w:rFonts w:hAnsi="Cambria Math"/>
                    </w:rPr>
                    <m:t>i</m:t>
                  </m:r>
                  <m:ctrlPr>
                    <w:rPr>
                      <w:rFonts w:hAnsi="Cambria Math"/>
                    </w:rPr>
                  </m:ctrlPr>
                </m:sub>
              </m:sSub>
              <m:r>
                <m:rPr/>
                <w:rPr>
                  <w:rFonts w:hAnsi="Cambria Math"/>
                </w:rPr>
                <m:t>+37</m:t>
              </m:r>
              <m:sSub>
                <m:sSubPr>
                  <m:ctrlPr>
                    <w:rPr>
                      <w:rFonts w:hAnsi="Cambria Math"/>
                    </w:rPr>
                  </m:ctrlPr>
                </m:sSubPr>
                <m:e>
                  <m:acc>
                    <m:accPr>
                      <m:chr m:val="̃"/>
                      <m:ctrlPr>
                        <w:rPr>
                          <w:rFonts w:hAnsi="Cambria Math"/>
                        </w:rPr>
                      </m:ctrlPr>
                    </m:accPr>
                    <m:e>
                      <m:r>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Sub>
              <m:r>
                <m:rPr/>
                <w:rPr>
                  <w:rFonts w:hAnsi="Cambria Math"/>
                </w:rPr>
                <m:t>−8</m:t>
              </m:r>
              <m:sSub>
                <m:sSubPr>
                  <m:ctrlPr>
                    <w:rPr>
                      <w:rFonts w:hAnsi="Cambria Math"/>
                    </w:rPr>
                  </m:ctrlPr>
                </m:sSubPr>
                <m:e>
                  <m:acc>
                    <m:accPr>
                      <m:chr m:val="̃"/>
                      <m:ctrlPr>
                        <w:rPr>
                          <w:rFonts w:hAnsi="Cambria Math"/>
                        </w:rPr>
                      </m:ctrlPr>
                    </m:accPr>
                    <m:e>
                      <m:r>
                        <m:rPr/>
                        <w:rPr>
                          <w:rFonts w:hAnsi="Cambria Math"/>
                        </w:rPr>
                        <m:t>Q</m:t>
                      </m:r>
                      <m:ctrlPr>
                        <w:rPr>
                          <w:rFonts w:hAnsi="Cambria Math"/>
                        </w:rPr>
                      </m:ctrlPr>
                    </m:e>
                  </m:acc>
                  <m:ctrlPr>
                    <w:rPr>
                      <w:rFonts w:hAnsi="Cambria Math"/>
                    </w:rPr>
                  </m:ctrlPr>
                </m:e>
                <m:sub>
                  <m:r>
                    <m:rPr/>
                    <w:rPr>
                      <w:rFonts w:hAnsi="Cambria Math"/>
                    </w:rPr>
                    <m:t>i+2</m:t>
                  </m:r>
                  <m:ctrlPr>
                    <w:rPr>
                      <w:rFonts w:hAnsi="Cambria Math"/>
                    </w:rPr>
                  </m:ctrlPr>
                </m:sub>
              </m:sSub>
              <m:r>
                <m:rPr/>
                <w:rPr>
                  <w:rFonts w:hAnsi="Cambria Math"/>
                </w:rPr>
                <m:t>+</m:t>
              </m:r>
              <m:sSub>
                <m:sSubPr>
                  <m:ctrlPr>
                    <w:rPr>
                      <w:rFonts w:hAnsi="Cambria Math"/>
                    </w:rPr>
                  </m:ctrlPr>
                </m:sSubPr>
                <m:e>
                  <m:acc>
                    <m:accPr>
                      <m:chr m:val="̃"/>
                      <m:ctrlPr>
                        <w:rPr>
                          <w:rFonts w:hAnsi="Cambria Math"/>
                        </w:rPr>
                      </m:ctrlPr>
                    </m:accPr>
                    <m:e>
                      <m:r>
                        <m:rPr/>
                        <w:rPr>
                          <w:rFonts w:hAnsi="Cambria Math"/>
                        </w:rPr>
                        <m:t>Q</m:t>
                      </m:r>
                      <m:ctrlPr>
                        <w:rPr>
                          <w:rFonts w:hAnsi="Cambria Math"/>
                        </w:rPr>
                      </m:ctrlPr>
                    </m:e>
                  </m:acc>
                  <m:ctrlPr>
                    <w:rPr>
                      <w:rFonts w:hAnsi="Cambria Math"/>
                    </w:rPr>
                  </m:ctrlPr>
                </m:e>
                <m:sub>
                  <m:r>
                    <m:rPr/>
                    <w:rPr>
                      <w:rFonts w:hAnsi="Cambria Math"/>
                    </w:rPr>
                    <m:t>i+3</m:t>
                  </m:r>
                  <m:ctrlPr>
                    <w:rPr>
                      <w:rFonts w:hAnsi="Cambria Math"/>
                    </w:rPr>
                  </m:ctrlPr>
                </m:sub>
              </m:sSub>
              <m:ctrlPr>
                <w:rPr>
                  <w:rFonts w:hAnsi="Cambria Math"/>
                </w:rPr>
              </m:ctrlPr>
            </m:e>
          </m:d>
        </m:oMath>
      </m:oMathPara>
    </w:p>
    <w:p w14:paraId="678331B2">
      <w:pPr>
        <w:ind w:firstLine="0" w:firstLineChars="0"/>
      </w:pPr>
      <m:oMathPara>
        <m:oMath>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i+1/2</m:t>
              </m:r>
              <m:ctrlPr>
                <w:rPr>
                  <w:rFonts w:hAnsi="Cambria Math"/>
                </w:rPr>
              </m:ctrlPr>
            </m:sub>
          </m:sSub>
          <m:r>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60</m:t>
              </m:r>
              <m:ctrlPr>
                <w:rPr>
                  <w:rFonts w:hAnsi="Cambria Math"/>
                </w:rPr>
              </m:ctrlPr>
            </m:den>
          </m:f>
          <m:d>
            <m:dPr>
              <m:begChr m:val="["/>
              <m:endChr m:val="]"/>
              <m:ctrlPr>
                <w:rPr>
                  <w:rFonts w:hAnsi="Cambria Math"/>
                </w:rPr>
              </m:ctrlPr>
            </m:dPr>
            <m:e>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i−2</m:t>
                  </m:r>
                  <m:ctrlPr>
                    <w:rPr>
                      <w:rFonts w:hAnsi="Cambria Math"/>
                    </w:rPr>
                  </m:ctrlPr>
                </m:sub>
              </m:sSub>
              <m:r>
                <m:rPr/>
                <w:rPr>
                  <w:rFonts w:hAnsi="Cambria Math"/>
                </w:rPr>
                <m:t>−8</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i−1</m:t>
                  </m:r>
                  <m:ctrlPr>
                    <w:rPr>
                      <w:rFonts w:hAnsi="Cambria Math"/>
                    </w:rPr>
                  </m:ctrlPr>
                </m:sub>
              </m:sSub>
              <m:r>
                <m:rPr/>
                <w:rPr>
                  <w:rFonts w:hAnsi="Cambria Math"/>
                </w:rPr>
                <m:t>+37</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m:t>
                  </m:r>
                  <m:ctrlPr>
                    <w:rPr>
                      <w:rFonts w:hAnsi="Cambria Math"/>
                    </w:rPr>
                  </m:ctrlPr>
                </m:sub>
              </m:sSub>
              <m:r>
                <m:rPr/>
                <w:rPr>
                  <w:rFonts w:hAnsi="Cambria Math"/>
                </w:rPr>
                <m:t>+37</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i+1</m:t>
                  </m:r>
                  <m:ctrlPr>
                    <w:rPr>
                      <w:rFonts w:hAnsi="Cambria Math"/>
                    </w:rPr>
                  </m:ctrlPr>
                </m:sub>
              </m:sSub>
              <m:r>
                <m:rPr/>
                <w:rPr>
                  <w:rFonts w:hAnsi="Cambria Math"/>
                </w:rPr>
                <m:t>−8</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i+2</m:t>
                  </m:r>
                  <m:ctrlPr>
                    <w:rPr>
                      <w:rFonts w:hAnsi="Cambria Math"/>
                    </w:rPr>
                  </m:ctrlPr>
                </m:sub>
              </m:sSub>
              <m:r>
                <m:rPr/>
                <w:rPr>
                  <w:rFonts w:hAnsi="Cambria Math"/>
                </w:rPr>
                <m:t>+</m:t>
              </m:r>
              <m:sSub>
                <m:sSubPr>
                  <m:ctrlPr>
                    <w:rPr>
                      <w:rFonts w:hAnsi="Cambria Math"/>
                    </w:rPr>
                  </m:ctrlPr>
                </m:sSubPr>
                <m:e>
                  <m:d>
                    <m:dPr>
                      <m:ctrlPr>
                        <w:rPr>
                          <w:rFonts w:hAnsi="Cambria Math"/>
                        </w:rPr>
                      </m:ctrlPr>
                    </m:dPr>
                    <m:e>
                      <m:f>
                        <m:fPr>
                          <m:ctrlPr>
                            <w:rPr>
                              <w:rFonts w:hAnsi="Cambria Math"/>
                            </w:rPr>
                          </m:ctrlPr>
                        </m:fPr>
                        <m:num>
                          <m:r>
                            <m:rPr/>
                            <w:rPr>
                              <w:rFonts w:hAnsi="Cambria Math"/>
                            </w:rPr>
                            <m:t>1</m:t>
                          </m:r>
                          <m:ctrlPr>
                            <w:rPr>
                              <w:rFonts w:hAnsi="Cambria Math"/>
                            </w:rPr>
                          </m:ctrlPr>
                        </m:num>
                        <m:den>
                          <m:r>
                            <m:rPr/>
                            <w:rPr>
                              <w:rFonts w:hAnsi="Cambria Math"/>
                            </w:rPr>
                            <m:t>J</m:t>
                          </m:r>
                          <m:ctrlPr>
                            <w:rPr>
                              <w:rFonts w:hAnsi="Cambria Math"/>
                            </w:rPr>
                          </m:ctrlPr>
                        </m:den>
                      </m:f>
                      <m:ctrlPr>
                        <w:rPr>
                          <w:rFonts w:hAnsi="Cambria Math"/>
                        </w:rPr>
                      </m:ctrlPr>
                    </m:e>
                  </m:d>
                  <m:ctrlPr>
                    <w:rPr>
                      <w:rFonts w:hAnsi="Cambria Math"/>
                    </w:rPr>
                  </m:ctrlPr>
                </m:e>
                <m:sub>
                  <m:r>
                    <m:rPr/>
                    <w:rPr>
                      <w:rFonts w:hAnsi="Cambria Math"/>
                    </w:rPr>
                    <m:t>i+3</m:t>
                  </m:r>
                  <m:ctrlPr>
                    <w:rPr>
                      <w:rFonts w:hAnsi="Cambria Math"/>
                    </w:rPr>
                  </m:ctrlPr>
                </m:sub>
              </m:sSub>
              <m:ctrlPr>
                <w:rPr>
                  <w:rFonts w:hAnsi="Cambria Math"/>
                </w:rPr>
              </m:ctrlPr>
            </m:e>
          </m:d>
        </m:oMath>
      </m:oMathPara>
    </w:p>
    <w:p w14:paraId="5EBD2D80">
      <w:pPr>
        <w:ind w:firstLine="480"/>
      </w:pPr>
      <w:r>
        <w:t>经过迎风耗散重整后的LU5是原格式的一个五阶近似，并在均匀直角网格 下恢复成原格式。迎风耗散项中的</w:t>
      </w:r>
      <m:oMath>
        <m:r>
          <m:rPr>
            <m:sty m:val="bi"/>
          </m:rPr>
          <w:rPr>
            <w:rFonts w:hAnsi="Cambria Math"/>
          </w:rPr>
          <m:t>Q</m:t>
        </m:r>
        <m:r>
          <m:rPr>
            <m:sty m:val="b"/>
          </m:rPr>
          <w:rPr>
            <w:rFonts w:hAnsi="Cambria Math"/>
          </w:rPr>
          <m:t>−</m:t>
        </m:r>
        <m:sSup>
          <m:sSupPr>
            <m:ctrlPr>
              <w:rPr>
                <w:rFonts w:hAnsi="Cambria Math"/>
              </w:rPr>
            </m:ctrlPr>
          </m:sSupPr>
          <m:e>
            <m:r>
              <m:rPr>
                <m:sty m:val="bi"/>
              </m:rPr>
              <w:rPr>
                <w:rFonts w:hAnsi="Cambria Math"/>
              </w:rPr>
              <m:t>Q</m:t>
            </m:r>
            <m:ctrlPr>
              <w:rPr>
                <w:rFonts w:hAnsi="Cambria Math"/>
              </w:rPr>
            </m:ctrlPr>
          </m:e>
          <m:sup>
            <m:r>
              <m:rPr/>
              <w:rPr>
                <w:rFonts w:hAnsi="Cambria Math" w:cs="Cambria Math"/>
              </w:rPr>
              <m:t>∗</m:t>
            </m:r>
            <m:ctrlPr>
              <w:rPr>
                <w:rFonts w:hAnsi="Cambria Math"/>
              </w:rPr>
            </m:ctrlPr>
          </m:sup>
        </m:sSup>
      </m:oMath>
      <w:r>
        <w:t>项在自由来流条件下全部为零，因此，在曲线网格下，该格式能够严格保证自由来流条件下没有额外的耗散。</w:t>
      </w:r>
    </w:p>
    <w:p w14:paraId="3282EB76">
      <w:pPr>
        <w:pStyle w:val="2"/>
        <w:rPr>
          <w:rFonts w:hint="eastAsia" w:eastAsia="宋体"/>
          <w:b/>
          <w:bCs/>
          <w:lang w:val="en-US" w:eastAsia="zh-CN"/>
        </w:rPr>
      </w:pPr>
      <w:r>
        <w:rPr>
          <w:rFonts w:hint="default" w:ascii="Times New Roman" w:hAnsi="Times New Roman" w:eastAsia="宋体" w:cs="Times New Roman"/>
          <w:b/>
          <w:bCs/>
          <w:sz w:val="24"/>
          <w:szCs w:val="24"/>
        </w:rPr>
        <w:t>单调中心差分MUSCL格式</w:t>
      </w:r>
      <w:r>
        <w:rPr>
          <w:rFonts w:hint="default" w:ascii="Times New Roman" w:hAnsi="Times New Roman" w:eastAsia="宋体" w:cs="Times New Roman"/>
          <w:b/>
          <w:bCs/>
          <w:sz w:val="24"/>
          <w:szCs w:val="24"/>
          <w:lang w:val="en-US" w:eastAsia="zh-CN"/>
        </w:rPr>
        <w:t>下</w:t>
      </w:r>
      <w:r>
        <w:rPr>
          <w:rFonts w:hint="eastAsia"/>
          <w:b/>
          <w:bCs/>
        </w:rPr>
        <w:t>Steger-Warming</w:t>
      </w:r>
      <w:r>
        <w:rPr>
          <w:rFonts w:hint="eastAsia"/>
          <w:b/>
          <w:bCs/>
          <w:lang w:val="en-US" w:eastAsia="zh-CN"/>
        </w:rPr>
        <w:t>格式</w:t>
      </w:r>
    </w:p>
    <w:p w14:paraId="5FCD7938">
      <w:pPr>
        <w:ind w:firstLine="480"/>
      </w:pPr>
      <w:r>
        <w:rPr>
          <w:rFonts w:hint="eastAsia"/>
        </w:rPr>
        <w:t>矢通量分裂格式由 Steger-Warming提出,其主要思想是将矢通量</w:t>
      </w:r>
      <m:oMath>
        <m:sSub>
          <m:sSubPr>
            <m:ctrlPr>
              <w:rPr>
                <w:rFonts w:hAnsi="Cambria Math"/>
              </w:rPr>
            </m:ctrlPr>
          </m:sSub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oMath>
      <w:r>
        <w:rPr>
          <w:rFonts w:hint="eastAsia"/>
        </w:rPr>
        <w:t>按Jacobian矩阵正负特征值分裂为</w:t>
      </w:r>
      <m:oMath>
        <m:sSubSup>
          <m:sSubSupPr>
            <m:ctrlPr>
              <w:rPr>
                <w:rFonts w:hAnsi="Cambria Math"/>
              </w:rPr>
            </m:ctrlPr>
          </m:sSubSup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与</w:t>
      </w:r>
      <m:oMath>
        <m:sSubSup>
          <m:sSubSupPr>
            <m:ctrlPr>
              <w:rPr>
                <w:rFonts w:hAnsi="Cambria Math"/>
              </w:rPr>
            </m:ctrlPr>
          </m:sSubSup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两部分,再分别采用向后差分与向前差分。设</w:t>
      </w:r>
      <m:oMath>
        <m:sSub>
          <m:sSubPr>
            <m:ctrlPr>
              <w:rPr>
                <w:rFonts w:hAnsi="Cambria Math"/>
              </w:rPr>
            </m:ctrlPr>
          </m:sSubPr>
          <m:e>
            <m:r>
              <m:rPr/>
              <w:rPr>
                <w:rFonts w:hAnsi="Cambria Math"/>
              </w:rPr>
              <m:t>A</m:t>
            </m:r>
            <m:ctrlPr>
              <w:rPr>
                <w:rFonts w:hAnsi="Cambria Math"/>
              </w:rPr>
            </m:ctrlPr>
          </m:e>
          <m:sub>
            <m:r>
              <m:rPr/>
              <w:rPr>
                <w:rFonts w:hAnsi="Cambria Math"/>
              </w:rPr>
              <m:t>c</m:t>
            </m:r>
            <m:ctrlPr>
              <w:rPr>
                <w:rFonts w:hAnsi="Cambria Math"/>
              </w:rPr>
            </m:ctrlPr>
          </m:sub>
        </m:sSub>
      </m:oMath>
      <w:r>
        <w:rPr>
          <w:rFonts w:hint="eastAsia"/>
        </w:rPr>
        <w:t>为对流通量</w:t>
      </w:r>
      <m:oMath>
        <m:sSub>
          <m:sSubPr>
            <m:ctrlPr>
              <w:rPr>
                <w:rFonts w:hAnsi="Cambria Math"/>
              </w:rPr>
            </m:ctrlPr>
          </m:sSub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oMath>
      <w:r>
        <w:rPr>
          <w:rFonts w:hint="eastAsia"/>
        </w:rPr>
        <w:t>的Jacobian矩阵,则对流通量</w:t>
      </w:r>
      <m:oMath>
        <m:sSub>
          <m:sSubPr>
            <m:ctrlPr>
              <w:rPr>
                <w:rFonts w:hAnsi="Cambria Math"/>
              </w:rPr>
            </m:ctrlPr>
          </m:sSub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oMath>
      <w:r>
        <w:rPr>
          <w:rFonts w:hint="eastAsia"/>
        </w:rPr>
        <w:t>可写成如下形式：</w:t>
      </w:r>
    </w:p>
    <w:p w14:paraId="2B7FECFB">
      <w:pPr>
        <w:ind w:firstLine="480"/>
        <w:rPr>
          <w:b/>
        </w:rPr>
      </w:pPr>
      <m:oMathPara>
        <m:oMath>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r>
            <m:rPr>
              <m:sty m:val="p"/>
            </m:rPr>
            <w:rPr>
              <w:rFonts w:hAnsi="Cambria Math"/>
            </w:rPr>
            <m:t>=</m:t>
          </m:r>
          <m:sSub>
            <m:sSubPr>
              <m:ctrlPr>
                <w:rPr>
                  <w:rFonts w:hAnsi="Cambria Math"/>
                </w:rPr>
              </m:ctrlPr>
            </m:sSubPr>
            <m:e>
              <m:r>
                <m:rPr/>
                <w:rPr>
                  <w:rFonts w:hAnsi="Cambria Math"/>
                </w:rPr>
                <m:t>A</m:t>
              </m:r>
              <m:ctrlPr>
                <w:rPr>
                  <w:rFonts w:hAnsi="Cambria Math"/>
                </w:rPr>
              </m:ctrlPr>
            </m:e>
            <m:sub>
              <m:r>
                <m:rPr/>
                <w:rPr>
                  <w:rFonts w:hAnsi="Cambria Math"/>
                </w:rPr>
                <m:t>c</m:t>
              </m:r>
              <m:ctrlPr>
                <w:rPr>
                  <w:rFonts w:hAnsi="Cambria Math"/>
                </w:rPr>
              </m:ctrlPr>
            </m:sub>
          </m:sSub>
          <m:r>
            <m:rPr>
              <m:sty m:val="bi"/>
            </m:rPr>
            <w:rPr>
              <w:rFonts w:hAnsi="Cambria Math"/>
            </w:rPr>
            <m:t>Q</m:t>
          </m:r>
        </m:oMath>
      </m:oMathPara>
    </w:p>
    <w:p w14:paraId="77814D9A">
      <w:pPr>
        <w:ind w:firstLine="0" w:firstLineChars="0"/>
      </w:pPr>
      <w:r>
        <w:rPr>
          <w:rFonts w:hint="eastAsia"/>
        </w:rPr>
        <w:t>将</w:t>
      </w:r>
      <m:oMath>
        <m:sSub>
          <m:sSubPr>
            <m:ctrlPr>
              <w:rPr>
                <w:rFonts w:hAnsi="Cambria Math"/>
              </w:rPr>
            </m:ctrlPr>
          </m:sSubPr>
          <m:e>
            <m:r>
              <m:rPr/>
              <w:rPr>
                <w:rFonts w:hAnsi="Cambria Math"/>
              </w:rPr>
              <m:t>A</m:t>
            </m:r>
            <m:ctrlPr>
              <w:rPr>
                <w:rFonts w:hAnsi="Cambria Math"/>
              </w:rPr>
            </m:ctrlPr>
          </m:e>
          <m:sub>
            <m:r>
              <m:rPr/>
              <w:rPr>
                <w:rFonts w:hAnsi="Cambria Math"/>
              </w:rPr>
              <m:t>c</m:t>
            </m:r>
            <m:ctrlPr>
              <w:rPr>
                <w:rFonts w:hAnsi="Cambria Math"/>
              </w:rPr>
            </m:ctrlPr>
          </m:sub>
        </m:sSub>
      </m:oMath>
      <w:r>
        <w:rPr>
          <w:rFonts w:hint="eastAsia"/>
        </w:rPr>
        <w:t>按特征值正负分为两部分：</w:t>
      </w:r>
    </w:p>
    <w:p w14:paraId="6ED00070">
      <w:pPr>
        <w:ind w:firstLine="480"/>
      </w:pPr>
      <m:oMathPara>
        <m:oMath>
          <m:sSub>
            <m:sSubPr>
              <m:ctrlPr>
                <w:rPr>
                  <w:rFonts w:hAnsi="Cambria Math"/>
                </w:rPr>
              </m:ctrlPr>
            </m:sSubPr>
            <m:e>
              <m:r>
                <m:rPr/>
                <w:rPr>
                  <w:rFonts w:hAnsi="Cambria Math"/>
                </w:rPr>
                <m:t>A</m:t>
              </m:r>
              <m:ctrlPr>
                <w:rPr>
                  <w:rFonts w:hAnsi="Cambria Math"/>
                </w:rPr>
              </m:ctrlPr>
            </m:e>
            <m:sub>
              <m:r>
                <m:rPr/>
                <w:rPr>
                  <w:rFonts w:hAnsi="Cambria Math"/>
                </w:rPr>
                <m:t>c</m:t>
              </m:r>
              <m:ctrlPr>
                <w:rPr>
                  <w:rFonts w:hAnsi="Cambria Math"/>
                </w:rPr>
              </m:ctrlPr>
            </m:sub>
          </m:sSub>
          <m:r>
            <m:rPr>
              <m:sty m:val="p"/>
            </m:rPr>
            <w:rPr>
              <w:rFonts w:hAnsi="Cambria Math"/>
            </w:rPr>
            <m:t>=</m:t>
          </m:r>
          <m:sSub>
            <m:sSubPr>
              <m:ctrlPr>
                <w:rPr>
                  <w:rFonts w:hAnsi="Cambria Math"/>
                </w:rPr>
              </m:ctrlPr>
            </m:sSubPr>
            <m:e>
              <m:r>
                <m:rPr/>
                <w:rPr>
                  <w:rFonts w:hAnsi="Cambria Math"/>
                </w:rPr>
                <m:t>T</m:t>
              </m:r>
              <m:ctrlPr>
                <w:rPr>
                  <w:rFonts w:hAnsi="Cambria Math"/>
                </w:rPr>
              </m:ctrlPr>
            </m:e>
            <m:sub>
              <m:r>
                <m:rPr/>
                <w:rPr>
                  <w:rFonts w:hAnsi="Cambria Math"/>
                </w:rPr>
                <m:t>ξ</m:t>
              </m:r>
              <m:ctrlPr>
                <w:rPr>
                  <w:rFonts w:hAnsi="Cambria Math"/>
                </w:rPr>
              </m:ctrlPr>
            </m:sub>
          </m:sSub>
          <m:sSub>
            <m:sSubPr>
              <m:ctrlPr>
                <w:rPr>
                  <w:rFonts w:hAnsi="Cambria Math"/>
                </w:rPr>
              </m:ctrlPr>
            </m:sSubPr>
            <m:e>
              <m:r>
                <m:rPr>
                  <m:sty m:val="p"/>
                </m:rPr>
                <w:rPr>
                  <w:rFonts w:hAnsi="Cambria Math"/>
                </w:rPr>
                <m:t>Λ</m:t>
              </m:r>
              <m:ctrlPr>
                <w:rPr>
                  <w:rFonts w:hAnsi="Cambria Math"/>
                </w:rPr>
              </m:ctrlPr>
            </m:e>
            <m:sub>
              <m:r>
                <m:rPr/>
                <w:rPr>
                  <w:rFonts w:hAnsi="Cambria Math"/>
                </w:rPr>
                <m:t>ξ</m:t>
              </m:r>
              <m:ctrlPr>
                <w:rPr>
                  <w:rFonts w:hAnsi="Cambria Math"/>
                </w:rPr>
              </m:ctrlPr>
            </m:sub>
          </m:sSub>
          <m:sSubSup>
            <m:sSubSupPr>
              <m:ctrlPr>
                <w:rPr>
                  <w:rFonts w:hAnsi="Cambria Math"/>
                </w:rPr>
              </m:ctrlPr>
            </m:sSubSupPr>
            <m:e>
              <m:r>
                <m:rPr/>
                <w:rPr>
                  <w:rFonts w:hAnsi="Cambria Math"/>
                </w:rPr>
                <m:t>T</m:t>
              </m:r>
              <m:ctrlPr>
                <w:rPr>
                  <w:rFonts w:hAnsi="Cambria Math"/>
                </w:rPr>
              </m:ctrlPr>
            </m:e>
            <m:sub>
              <m:r>
                <m:rPr/>
                <w:rPr>
                  <w:rFonts w:hAnsi="Cambria Math"/>
                </w:rPr>
                <m:t>ξ</m:t>
              </m:r>
              <m:ctrlPr>
                <w:rPr>
                  <w:rFonts w:hAnsi="Cambria Math"/>
                </w:rPr>
              </m:ctrlPr>
            </m:sub>
            <m:sup>
              <m:r>
                <m:rPr>
                  <m:sty m:val="p"/>
                </m:rPr>
                <w:rPr>
                  <w:rFonts w:hAnsi="Cambria Math"/>
                </w:rPr>
                <m:t>−1</m:t>
              </m:r>
              <m:ctrlPr>
                <w:rPr>
                  <w:rFonts w:hAnsi="Cambria Math"/>
                </w:rPr>
              </m:ctrlPr>
            </m:sup>
          </m:sSubSup>
          <m:r>
            <m:rPr>
              <m:sty m:val="p"/>
            </m:rPr>
            <w:rPr>
              <w:rFonts w:hAnsi="Cambria Math"/>
            </w:rPr>
            <m:t>=</m:t>
          </m:r>
          <m:sSub>
            <m:sSubPr>
              <m:ctrlPr>
                <w:rPr>
                  <w:rFonts w:hAnsi="Cambria Math"/>
                </w:rPr>
              </m:ctrlPr>
            </m:sSubPr>
            <m:e>
              <m:r>
                <m:rPr/>
                <w:rPr>
                  <w:rFonts w:hAnsi="Cambria Math"/>
                </w:rPr>
                <m:t>T</m:t>
              </m:r>
              <m:ctrlPr>
                <w:rPr>
                  <w:rFonts w:hAnsi="Cambria Math"/>
                </w:rPr>
              </m:ctrlPr>
            </m:e>
            <m:sub>
              <m:r>
                <m:rPr/>
                <w:rPr>
                  <w:rFonts w:hAnsi="Cambria Math"/>
                </w:rPr>
                <m:t>ξ</m:t>
              </m:r>
              <m:ctrlPr>
                <w:rPr>
                  <w:rFonts w:hAnsi="Cambria Math"/>
                </w:rPr>
              </m:ctrlPr>
            </m:sub>
          </m:sSub>
          <m:d>
            <m:dPr>
              <m:ctrlPr>
                <w:rPr>
                  <w:rFonts w:hAnsi="Cambria Math"/>
                </w:rPr>
              </m:ctrlPr>
            </m:dPr>
            <m:e>
              <m:sSubSup>
                <m:sSubSupPr>
                  <m:ctrlPr>
                    <w:rPr>
                      <w:rFonts w:hAnsi="Cambria Math"/>
                    </w:rPr>
                  </m:ctrlPr>
                </m:sSubSupPr>
                <m:e>
                  <m:r>
                    <m:rPr>
                      <m:sty m:val="p"/>
                    </m:rPr>
                    <w:rPr>
                      <w:rFonts w:hAnsi="Cambria Math"/>
                    </w:rPr>
                    <m:t>Λ</m:t>
                  </m:r>
                  <m:ctrlPr>
                    <w:rPr>
                      <w:rFonts w:hAnsi="Cambria Math"/>
                    </w:rPr>
                  </m:ctrlPr>
                </m:e>
                <m:sub>
                  <m:r>
                    <m:rPr/>
                    <w:rPr>
                      <w:rFonts w:hAnsi="Cambria Math"/>
                    </w:rPr>
                    <m:t>ξ</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m:sty m:val="p"/>
                    </m:rPr>
                    <w:rPr>
                      <w:rFonts w:hAnsi="Cambria Math"/>
                    </w:rPr>
                    <m:t>Λ</m:t>
                  </m:r>
                  <m:ctrlPr>
                    <w:rPr>
                      <w:rFonts w:hAnsi="Cambria Math"/>
                    </w:rPr>
                  </m:ctrlPr>
                </m:e>
                <m:sub>
                  <m:r>
                    <m:rPr/>
                    <w:rPr>
                      <w:rFonts w:hAnsi="Cambria Math"/>
                    </w:rPr>
                    <m:t>ξ</m:t>
                  </m:r>
                  <m:ctrlPr>
                    <w:rPr>
                      <w:rFonts w:hAnsi="Cambria Math"/>
                    </w:rPr>
                  </m:ctrlPr>
                </m:sub>
                <m:sup>
                  <m:r>
                    <m:rPr>
                      <m:sty m:val="p"/>
                    </m:rPr>
                    <w:rPr>
                      <w:rFonts w:hAnsi="Cambria Math"/>
                    </w:rPr>
                    <m:t>−</m:t>
                  </m:r>
                  <m:ctrlPr>
                    <w:rPr>
                      <w:rFonts w:hAnsi="Cambria Math"/>
                    </w:rPr>
                  </m:ctrlPr>
                </m:sup>
              </m:sSubSup>
              <m:ctrlPr>
                <w:rPr>
                  <w:rFonts w:hAnsi="Cambria Math"/>
                </w:rPr>
              </m:ctrlPr>
            </m:e>
          </m:d>
          <m:sSubSup>
            <m:sSubSupPr>
              <m:ctrlPr>
                <w:rPr>
                  <w:rFonts w:hAnsi="Cambria Math"/>
                </w:rPr>
              </m:ctrlPr>
            </m:sSubSupPr>
            <m:e>
              <m:r>
                <m:rPr/>
                <w:rPr>
                  <w:rFonts w:hAnsi="Cambria Math"/>
                </w:rPr>
                <m:t>T</m:t>
              </m:r>
              <m:ctrlPr>
                <w:rPr>
                  <w:rFonts w:hAnsi="Cambria Math"/>
                </w:rPr>
              </m:ctrlPr>
            </m:e>
            <m:sub>
              <m:r>
                <m:rPr/>
                <w:rPr>
                  <w:rFonts w:hAnsi="Cambria Math"/>
                </w:rPr>
                <m:t>ξ</m:t>
              </m:r>
              <m:ctrlPr>
                <w:rPr>
                  <w:rFonts w:hAnsi="Cambria Math"/>
                </w:rPr>
              </m:ctrlPr>
            </m:sub>
            <m:sup>
              <m:r>
                <m:rPr>
                  <m:sty m:val="p"/>
                </m:rPr>
                <w:rPr>
                  <w:rFonts w:hAnsi="Cambria Math"/>
                </w:rPr>
                <m:t>−1</m:t>
              </m:r>
              <m:ctrlPr>
                <w:rPr>
                  <w:rFonts w:hAnsi="Cambria Math"/>
                </w:rPr>
              </m:ctrlPr>
            </m:sup>
          </m:sSubSup>
          <m:r>
            <m:rPr>
              <m:sty m:val="p"/>
            </m:rPr>
            <w:rPr>
              <w:rFonts w:hAnsi="Cambria Math"/>
            </w:rPr>
            <m:t>=</m:t>
          </m:r>
          <m:sSub>
            <m:sSubPr>
              <m:ctrlPr>
                <w:rPr>
                  <w:rFonts w:hAnsi="Cambria Math"/>
                </w:rPr>
              </m:ctrlPr>
            </m:sSubPr>
            <m:e>
              <m:r>
                <m:rPr/>
                <w:rPr>
                  <w:rFonts w:hAnsi="Cambria Math"/>
                </w:rPr>
                <m:t>T</m:t>
              </m:r>
              <m:ctrlPr>
                <w:rPr>
                  <w:rFonts w:hAnsi="Cambria Math"/>
                </w:rPr>
              </m:ctrlPr>
            </m:e>
            <m:sub>
              <m:r>
                <m:rPr/>
                <w:rPr>
                  <w:rFonts w:hAnsi="Cambria Math"/>
                </w:rPr>
                <m:t>ξ</m:t>
              </m:r>
              <m:ctrlPr>
                <w:rPr>
                  <w:rFonts w:hAnsi="Cambria Math"/>
                </w:rPr>
              </m:ctrlPr>
            </m:sub>
          </m:sSub>
          <m:sSubSup>
            <m:sSubSupPr>
              <m:ctrlPr>
                <w:rPr>
                  <w:rFonts w:hAnsi="Cambria Math"/>
                </w:rPr>
              </m:ctrlPr>
            </m:sSubSupPr>
            <m:e>
              <m:r>
                <m:rPr>
                  <m:sty m:val="p"/>
                </m:rPr>
                <w:rPr>
                  <w:rFonts w:hAnsi="Cambria Math"/>
                </w:rPr>
                <m:t>Λ</m:t>
              </m:r>
              <m:ctrlPr>
                <w:rPr>
                  <w:rFonts w:hAnsi="Cambria Math"/>
                </w:rPr>
              </m:ctrlPr>
            </m:e>
            <m:sub>
              <m:r>
                <m:rPr/>
                <w:rPr>
                  <w:rFonts w:hAnsi="Cambria Math"/>
                </w:rPr>
                <m:t>ξ</m:t>
              </m:r>
              <m:ctrlPr>
                <w:rPr>
                  <w:rFonts w:hAnsi="Cambria Math"/>
                </w:rPr>
              </m:ctrlPr>
            </m:sub>
            <m:sup>
              <m:r>
                <m:rPr>
                  <m:sty m:val="p"/>
                </m:rPr>
                <w:rPr>
                  <w:rFonts w:hAnsi="Cambria Math"/>
                </w:rPr>
                <m:t>+</m:t>
              </m:r>
              <m:ctrlPr>
                <w:rPr>
                  <w:rFonts w:hAnsi="Cambria Math"/>
                </w:rPr>
              </m:ctrlPr>
            </m:sup>
          </m:sSubSup>
          <m:sSubSup>
            <m:sSubSupPr>
              <m:ctrlPr>
                <w:rPr>
                  <w:rFonts w:hAnsi="Cambria Math"/>
                </w:rPr>
              </m:ctrlPr>
            </m:sSubSupPr>
            <m:e>
              <m:r>
                <m:rPr/>
                <w:rPr>
                  <w:rFonts w:hAnsi="Cambria Math"/>
                </w:rPr>
                <m:t>T</m:t>
              </m:r>
              <m:ctrlPr>
                <w:rPr>
                  <w:rFonts w:hAnsi="Cambria Math"/>
                </w:rPr>
              </m:ctrlPr>
            </m:e>
            <m:sub>
              <m:r>
                <m:rPr/>
                <w:rPr>
                  <w:rFonts w:hAnsi="Cambria Math"/>
                </w:rPr>
                <m:t>ξ</m:t>
              </m:r>
              <m:ctrlPr>
                <w:rPr>
                  <w:rFonts w:hAnsi="Cambria Math"/>
                </w:rPr>
              </m:ctrlPr>
            </m:sub>
            <m:sup>
              <m:r>
                <m:rPr>
                  <m:sty m:val="p"/>
                </m:rPr>
                <w:rPr>
                  <w:rFonts w:hAnsi="Cambria Math"/>
                </w:rPr>
                <m:t>−1</m:t>
              </m:r>
              <m:ctrlPr>
                <w:rPr>
                  <w:rFonts w:hAnsi="Cambria Math"/>
                </w:rPr>
              </m:ctrlPr>
            </m:sup>
          </m:sSubSup>
          <m:r>
            <m:rPr>
              <m:sty m:val="p"/>
            </m:rPr>
            <w:rPr>
              <w:rFonts w:hAnsi="Cambria Math"/>
            </w:rPr>
            <m:t>+</m:t>
          </m:r>
          <m:sSub>
            <m:sSubPr>
              <m:ctrlPr>
                <w:rPr>
                  <w:rFonts w:hAnsi="Cambria Math"/>
                </w:rPr>
              </m:ctrlPr>
            </m:sSubPr>
            <m:e>
              <m:r>
                <m:rPr/>
                <w:rPr>
                  <w:rFonts w:hAnsi="Cambria Math"/>
                </w:rPr>
                <m:t>T</m:t>
              </m:r>
              <m:ctrlPr>
                <w:rPr>
                  <w:rFonts w:hAnsi="Cambria Math"/>
                </w:rPr>
              </m:ctrlPr>
            </m:e>
            <m:sub>
              <m:r>
                <m:rPr/>
                <w:rPr>
                  <w:rFonts w:hAnsi="Cambria Math"/>
                </w:rPr>
                <m:t>ξ</m:t>
              </m:r>
              <m:ctrlPr>
                <w:rPr>
                  <w:rFonts w:hAnsi="Cambria Math"/>
                </w:rPr>
              </m:ctrlPr>
            </m:sub>
          </m:sSub>
          <m:sSubSup>
            <m:sSubSupPr>
              <m:ctrlPr>
                <w:rPr>
                  <w:rFonts w:hAnsi="Cambria Math"/>
                </w:rPr>
              </m:ctrlPr>
            </m:sSubSupPr>
            <m:e>
              <m:r>
                <m:rPr>
                  <m:sty m:val="p"/>
                </m:rPr>
                <w:rPr>
                  <w:rFonts w:hAnsi="Cambria Math"/>
                </w:rPr>
                <m:t>Λ</m:t>
              </m:r>
              <m:ctrlPr>
                <w:rPr>
                  <w:rFonts w:hAnsi="Cambria Math"/>
                </w:rPr>
              </m:ctrlPr>
            </m:e>
            <m:sub>
              <m:r>
                <m:rPr/>
                <w:rPr>
                  <w:rFonts w:hAnsi="Cambria Math"/>
                </w:rPr>
                <m:t>ξ</m:t>
              </m:r>
              <m:ctrlPr>
                <w:rPr>
                  <w:rFonts w:hAnsi="Cambria Math"/>
                </w:rPr>
              </m:ctrlPr>
            </m:sub>
            <m:sup>
              <m:r>
                <m:rPr>
                  <m:sty m:val="p"/>
                </m:rPr>
                <w:rPr>
                  <w:rFonts w:hAnsi="Cambria Math"/>
                </w:rPr>
                <m:t>−</m:t>
              </m:r>
              <m:ctrlPr>
                <w:rPr>
                  <w:rFonts w:hAnsi="Cambria Math"/>
                </w:rPr>
              </m:ctrlPr>
            </m:sup>
          </m:sSubSup>
          <m:sSubSup>
            <m:sSubSupPr>
              <m:ctrlPr>
                <w:rPr>
                  <w:rFonts w:hAnsi="Cambria Math"/>
                </w:rPr>
              </m:ctrlPr>
            </m:sSubSupPr>
            <m:e>
              <m:r>
                <m:rPr/>
                <w:rPr>
                  <w:rFonts w:hAnsi="Cambria Math"/>
                </w:rPr>
                <m:t>T</m:t>
              </m:r>
              <m:ctrlPr>
                <w:rPr>
                  <w:rFonts w:hAnsi="Cambria Math"/>
                </w:rPr>
              </m:ctrlPr>
            </m:e>
            <m:sub>
              <m:r>
                <m:rPr/>
                <w:rPr>
                  <w:rFonts w:hAnsi="Cambria Math"/>
                </w:rPr>
                <m:t>ξ</m:t>
              </m:r>
              <m:ctrlPr>
                <w:rPr>
                  <w:rFonts w:hAnsi="Cambria Math"/>
                </w:rPr>
              </m:ctrlPr>
            </m:sub>
            <m:sup>
              <m:r>
                <m:rPr>
                  <m:sty m:val="p"/>
                </m:rPr>
                <w:rPr>
                  <w:rFonts w:hAnsi="Cambria Math"/>
                </w:rPr>
                <m:t>−1</m:t>
              </m:r>
              <m:ctrlPr>
                <w:rPr>
                  <w:rFonts w:hAnsi="Cambria Math"/>
                </w:rPr>
              </m:ctrlPr>
            </m:sup>
          </m:sSubSup>
          <m:r>
            <m:rPr>
              <m:sty m:val="p"/>
            </m:rPr>
            <w:rPr>
              <w:rFonts w:hAnsi="Cambria Math"/>
            </w:rPr>
            <m:t>=</m:t>
          </m:r>
          <m:sSubSup>
            <m:sSubSupPr>
              <m:ctrlPr>
                <w:rPr>
                  <w:rFonts w:hAnsi="Cambria Math"/>
                </w:rPr>
              </m:ctrlPr>
            </m:sSubSupPr>
            <m:e>
              <m:r>
                <m:rPr/>
                <w:rPr>
                  <w:rFonts w:hAnsi="Cambria Math"/>
                </w:rPr>
                <m:t>A</m:t>
              </m:r>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A</m:t>
              </m:r>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oMath>
      </m:oMathPara>
    </w:p>
    <w:p w14:paraId="4E998DAE">
      <w:pPr>
        <w:ind w:firstLine="0" w:firstLineChars="0"/>
      </w:pPr>
      <w:r>
        <w:rPr>
          <w:rFonts w:hint="eastAsia"/>
        </w:rPr>
        <w:t>其中</w:t>
      </w:r>
      <m:oMath>
        <m:sSubSup>
          <m:sSubSupPr>
            <m:ctrlPr>
              <w:rPr>
                <w:rFonts w:hAnsi="Cambria Math"/>
              </w:rPr>
            </m:ctrlPr>
          </m:sSubSupPr>
          <m:e>
            <m:r>
              <m:rPr/>
              <w:rPr>
                <w:rFonts w:hAnsi="Cambria Math"/>
              </w:rPr>
              <m:t>A</m:t>
            </m:r>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和</w:t>
      </w:r>
      <m:oMath>
        <m:sSubSup>
          <m:sSubSupPr>
            <m:ctrlPr>
              <w:rPr>
                <w:rFonts w:hAnsi="Cambria Math"/>
              </w:rPr>
            </m:ctrlPr>
          </m:sSubSupPr>
          <m:e>
            <m:r>
              <m:rPr/>
              <w:rPr>
                <w:rFonts w:hAnsi="Cambria Math"/>
              </w:rPr>
              <m:t>A</m:t>
            </m:r>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为两个对角阵，其对角元素分别对应</w:t>
      </w:r>
      <m:oMath>
        <m:sSub>
          <m:sSubPr>
            <m:ctrlPr>
              <w:rPr>
                <w:rFonts w:hAnsi="Cambria Math"/>
              </w:rPr>
            </m:ctrlPr>
          </m:sSubPr>
          <m:e>
            <m:r>
              <m:rPr>
                <m:sty m:val="p"/>
              </m:rPr>
              <w:rPr>
                <w:rFonts w:hAnsi="Cambria Math"/>
              </w:rPr>
              <m:t>Λ</m:t>
            </m:r>
            <m:ctrlPr>
              <w:rPr>
                <w:rFonts w:hAnsi="Cambria Math"/>
              </w:rPr>
            </m:ctrlPr>
          </m:e>
          <m:sub>
            <m:r>
              <m:rPr/>
              <w:rPr>
                <w:rFonts w:hAnsi="Cambria Math"/>
              </w:rPr>
              <m:t>ξ</m:t>
            </m:r>
            <m:ctrlPr>
              <w:rPr>
                <w:rFonts w:hAnsi="Cambria Math"/>
              </w:rPr>
            </m:ctrlPr>
          </m:sub>
        </m:sSub>
      </m:oMath>
      <w:r>
        <w:rPr>
          <w:rFonts w:hint="eastAsia"/>
        </w:rPr>
        <w:t>的正特征值与负特征值，</w:t>
      </w:r>
    </w:p>
    <w:p w14:paraId="34CC0FAC">
      <w:pPr>
        <w:ind w:firstLine="0" w:firstLineChars="0"/>
      </w:pPr>
      <w:r>
        <w:rPr>
          <w:rFonts w:hint="eastAsia"/>
        </w:rPr>
        <w:t>进而可以将对流通量</w:t>
      </w:r>
      <m:oMath>
        <m:sSub>
          <m:sSubPr>
            <m:ctrlPr>
              <w:rPr>
                <w:rFonts w:hAnsi="Cambria Math"/>
              </w:rPr>
            </m:ctrlPr>
          </m:sSub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oMath>
      <w:r>
        <w:rPr>
          <w:rFonts w:hint="eastAsia"/>
        </w:rPr>
        <w:t>分裂为两部分，即：</w:t>
      </w:r>
    </w:p>
    <w:p w14:paraId="01CA099D">
      <w:pPr>
        <w:ind w:firstLine="480"/>
      </w:pPr>
      <m:oMathPara>
        <m:oMath>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r>
            <m:rPr>
              <m:sty m:val="p"/>
            </m:rPr>
            <w:rPr>
              <w:rFonts w:hAnsi="Cambria Math"/>
            </w:rPr>
            <m:t>=</m:t>
          </m:r>
          <m:sSub>
            <m:sSubPr>
              <m:ctrlPr>
                <w:rPr>
                  <w:rFonts w:hAnsi="Cambria Math"/>
                </w:rPr>
              </m:ctrlPr>
            </m:sSubPr>
            <m:e>
              <m:r>
                <m:rPr>
                  <m:sty m:val="bi"/>
                </m:rPr>
                <w:rPr>
                  <w:rFonts w:hAnsi="Cambria Math"/>
                </w:rPr>
                <m:t>A</m:t>
              </m:r>
              <m:ctrlPr>
                <w:rPr>
                  <w:rFonts w:hAnsi="Cambria Math"/>
                </w:rPr>
              </m:ctrlPr>
            </m:e>
            <m:sub>
              <m:r>
                <m:rPr/>
                <w:rPr>
                  <w:rFonts w:hAnsi="Cambria Math"/>
                </w:rPr>
                <m:t>c</m:t>
              </m:r>
              <m:ctrlPr>
                <w:rPr>
                  <w:rFonts w:hAnsi="Cambria Math"/>
                </w:rPr>
              </m:ctrlPr>
            </m:sub>
          </m:sSub>
          <m:r>
            <m:rPr>
              <m:sty m:val="bi"/>
            </m:rPr>
            <w:rPr>
              <w:rFonts w:hAnsi="Cambria Math"/>
            </w:rPr>
            <m:t>Q</m:t>
          </m:r>
          <m:r>
            <m:rPr>
              <m:sty m:val="p"/>
            </m:rPr>
            <w:rPr>
              <w:rFonts w:hAnsi="Cambria Math"/>
            </w:rPr>
            <m:t>=</m:t>
          </m:r>
          <m:sSubSup>
            <m:sSubSupPr>
              <m:ctrlPr>
                <w:rPr>
                  <w:rFonts w:hAnsi="Cambria Math"/>
                </w:rPr>
              </m:ctrlPr>
            </m:sSubSupPr>
            <m:e>
              <m:r>
                <m:rPr>
                  <m:sty m:val="bi"/>
                </m:rPr>
                <w:rPr>
                  <w:rFonts w:hAnsi="Cambria Math"/>
                </w:rPr>
                <m:t>A</m:t>
              </m:r>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r>
            <m:rPr>
              <m:sty m:val="bi"/>
            </m:rPr>
            <w:rPr>
              <w:rFonts w:hAnsi="Cambria Math"/>
            </w:rPr>
            <m:t>Q</m:t>
          </m:r>
          <m:r>
            <m:rPr>
              <m:sty m:val="p"/>
            </m:rPr>
            <w:rPr>
              <w:rFonts w:hAnsi="Cambria Math"/>
            </w:rPr>
            <m:t>+</m:t>
          </m:r>
          <m:sSubSup>
            <m:sSubSupPr>
              <m:ctrlPr>
                <w:rPr>
                  <w:rFonts w:hAnsi="Cambria Math"/>
                </w:rPr>
              </m:ctrlPr>
            </m:sSubSupPr>
            <m:e>
              <m:r>
                <m:rPr>
                  <m:sty m:val="bi"/>
                </m:rPr>
                <w:rPr>
                  <w:rFonts w:hAnsi="Cambria Math"/>
                </w:rPr>
                <m:t>A</m:t>
              </m:r>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r>
            <m:rPr>
              <m:sty m:val="bi"/>
            </m:rPr>
            <w:rPr>
              <w:rFonts w:hAnsi="Cambria Math"/>
            </w:rPr>
            <m:t>Q</m:t>
          </m:r>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oMath>
      </m:oMathPara>
    </w:p>
    <w:p w14:paraId="1F1F845A">
      <w:pPr>
        <w:ind w:firstLine="0" w:firstLineChars="0"/>
      </w:pPr>
      <w:r>
        <w:rPr>
          <w:rFonts w:hint="eastAsia"/>
        </w:rPr>
        <w:t>其中</w:t>
      </w:r>
      <w:r>
        <w:t xml:space="preserve"> </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为对应</w:t>
      </w:r>
      <m:oMath>
        <m:sSub>
          <m:sSubPr>
            <m:ctrlPr>
              <w:rPr>
                <w:rFonts w:hAnsi="Cambria Math"/>
              </w:rPr>
            </m:ctrlPr>
          </m:sSubPr>
          <m:e>
            <m:r>
              <m:rPr>
                <m:sty m:val="bi"/>
              </m:rPr>
              <w:rPr>
                <w:rFonts w:hAnsi="Cambria Math"/>
              </w:rPr>
              <m:t>A</m:t>
            </m:r>
            <m:ctrlPr>
              <w:rPr>
                <w:rFonts w:hAnsi="Cambria Math"/>
              </w:rPr>
            </m:ctrlPr>
          </m:e>
          <m:sub>
            <m:r>
              <m:rPr/>
              <w:rPr>
                <w:rFonts w:hAnsi="Cambria Math"/>
              </w:rPr>
              <m:t>c</m:t>
            </m:r>
            <m:ctrlPr>
              <w:rPr>
                <w:rFonts w:hAnsi="Cambria Math"/>
              </w:rPr>
            </m:ctrlPr>
          </m:sub>
        </m:sSub>
      </m:oMath>
      <w:r>
        <w:rPr>
          <w:rFonts w:hint="eastAsia"/>
        </w:rPr>
        <w:t>正特征值的亚矢量，</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为对应</w:t>
      </w:r>
      <m:oMath>
        <m:sSub>
          <m:sSubPr>
            <m:ctrlPr>
              <w:rPr>
                <w:rFonts w:hAnsi="Cambria Math"/>
              </w:rPr>
            </m:ctrlPr>
          </m:sSubPr>
          <m:e>
            <m:r>
              <m:rPr>
                <m:sty m:val="bi"/>
              </m:rPr>
              <w:rPr>
                <w:rFonts w:hAnsi="Cambria Math"/>
              </w:rPr>
              <m:t>A</m:t>
            </m:r>
            <m:ctrlPr>
              <w:rPr>
                <w:rFonts w:hAnsi="Cambria Math"/>
              </w:rPr>
            </m:ctrlPr>
          </m:e>
          <m:sub>
            <m:r>
              <m:rPr/>
              <w:rPr>
                <w:rFonts w:hAnsi="Cambria Math"/>
              </w:rPr>
              <m:t>c</m:t>
            </m:r>
            <m:ctrlPr>
              <w:rPr>
                <w:rFonts w:hAnsi="Cambria Math"/>
              </w:rPr>
            </m:ctrlPr>
          </m:sub>
        </m:sSub>
      </m:oMath>
      <w:r>
        <w:rPr>
          <w:rFonts w:hint="eastAsia"/>
        </w:rPr>
        <w:t>负特征值的亚矢量。</w:t>
      </w:r>
    </w:p>
    <w:p w14:paraId="085C44C1">
      <w:pPr>
        <w:ind w:firstLine="480"/>
      </w:pPr>
      <w:r>
        <w:rPr>
          <w:rFonts w:hint="eastAsia"/>
        </w:rPr>
        <w:t>N- S方程需要计算对流通量导数，根据迎风原则，当对流通量 Jacobian 矩阵特征值为正时，采用单侧向后差分格式计算对流通量导数是稳定的；当特征值为负时，采用单侧向前差分格式计算对流通量导数是稳定的。因此，</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oMath>
      <w:r>
        <w:rPr>
          <w:rFonts w:hint="eastAsia"/>
        </w:rPr>
        <w:t>的导数应采用单侧后差格式计算( 相当于采用左侧的信息计算)，</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oMath>
      <w:r>
        <w:rPr>
          <w:rFonts w:hint="eastAsia"/>
        </w:rPr>
        <w:t>的导数应采用单侧前差格式(相当于采用右侧的信息计算)：</w:t>
      </w:r>
    </w:p>
    <w:p w14:paraId="050DE61F">
      <w:pPr>
        <w:ind w:firstLine="480"/>
      </w:pPr>
      <m:oMathPara>
        <m:oMath>
          <m:eqArr>
            <m:eqArrPr>
              <m:ctrlPr>
                <w:rPr>
                  <w:rFonts w:hAnsi="Cambria Math"/>
                </w:rPr>
              </m:ctrlPr>
            </m:eqArrPr>
            <m:e>
              <m:sSub>
                <m:sSubPr>
                  <m:ctrlPr>
                    <w:rPr>
                      <w:rFonts w:hAnsi="Cambria Math"/>
                    </w:rPr>
                  </m:ctrlPr>
                </m:sSubPr>
                <m:e>
                  <m:d>
                    <m:dPr>
                      <m:ctrlPr>
                        <w:rPr>
                          <w:rFonts w:hAnsi="Cambria Math"/>
                        </w:rPr>
                      </m:ctrlPr>
                    </m:dPr>
                    <m:e>
                      <m:f>
                        <m:fPr>
                          <m:ctrlPr>
                            <w:rPr>
                              <w:rFonts w:hAnsi="Cambria Math"/>
                            </w:rPr>
                          </m:ctrlPr>
                        </m:fPr>
                        <m:num>
                          <m:r>
                            <m:rPr>
                              <m:sty m:val="p"/>
                            </m:rPr>
                            <w:rPr>
                              <w:rFonts w:hAnsi="Cambria Math"/>
                            </w:rPr>
                            <m:t>∂</m:t>
                          </m:r>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ctrlPr>
                            <w:rPr>
                              <w:rFonts w:hAnsi="Cambria Math"/>
                            </w:rPr>
                          </m:ctrlPr>
                        </m:num>
                        <m:den>
                          <m:r>
                            <m:rPr>
                              <m:sty m:val="p"/>
                            </m:rPr>
                            <w:rPr>
                              <w:rFonts w:hAnsi="Cambria Math"/>
                            </w:rPr>
                            <m:t>∂</m:t>
                          </m:r>
                          <m:r>
                            <m:rPr/>
                            <w:rPr>
                              <w:rFonts w:hAnsi="Cambria Math"/>
                            </w:rPr>
                            <m:t>ξ</m:t>
                          </m:r>
                          <m:ctrlPr>
                            <w:rPr>
                              <w:rFonts w:hAnsi="Cambria Math"/>
                            </w:rPr>
                          </m:ctrlPr>
                        </m:den>
                      </m:f>
                      <m:ctrlPr>
                        <w:rPr>
                          <w:rFonts w:hAnsi="Cambria Math"/>
                        </w:rPr>
                      </m:ctrlPr>
                    </m:e>
                  </m:d>
                  <m:ctrlPr>
                    <w:rPr>
                      <w:rFonts w:hAnsi="Cambria Math"/>
                    </w:rPr>
                  </m:ctrlPr>
                </m:e>
                <m:sub>
                  <m:r>
                    <m:rPr/>
                    <w:rPr>
                      <w:rFonts w:hAnsi="Cambria Math"/>
                    </w:rPr>
                    <m:t>i</m:t>
                  </m:r>
                  <m:ctrlPr>
                    <w:rPr>
                      <w:rFonts w:hAnsi="Cambria Math"/>
                    </w:rPr>
                  </m:ctrlPr>
                </m:sub>
              </m:sSub>
              <m:r>
                <m:rPr/>
                <w:rPr>
                  <w:rFonts w:hAnsi="Cambria Math"/>
                </w:rPr>
                <m:t>&amp;=</m:t>
              </m:r>
              <m:sSub>
                <m:sSubPr>
                  <m:ctrlPr>
                    <w:rPr>
                      <w:rFonts w:hAnsi="Cambria Math"/>
                    </w:rPr>
                  </m:ctrlPr>
                </m:sSubPr>
                <m:e>
                  <m:d>
                    <m:dPr>
                      <m:ctrlPr>
                        <w:rPr>
                          <w:rFonts w:hAnsi="Cambria Math"/>
                        </w:rPr>
                      </m:ctrlPr>
                    </m:dPr>
                    <m:e>
                      <m:f>
                        <m:fPr>
                          <m:ctrlPr>
                            <w:rPr>
                              <w:rFonts w:hAnsi="Cambria Math"/>
                            </w:rPr>
                          </m:ctrlPr>
                        </m:fPr>
                        <m:num>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ctrlPr>
                            <w:rPr>
                              <w:rFonts w:hAnsi="Cambria Math"/>
                            </w:rPr>
                          </m:ctrlPr>
                        </m:num>
                        <m:den>
                          <m:r>
                            <m:rPr>
                              <m:sty m:val="p"/>
                            </m:rPr>
                            <w:rPr>
                              <w:rFonts w:hAnsi="Cambria Math"/>
                            </w:rPr>
                            <m:t>∂</m:t>
                          </m:r>
                          <m:r>
                            <m:rPr/>
                            <w:rPr>
                              <w:rFonts w:hAnsi="Cambria Math"/>
                            </w:rPr>
                            <m:t>ξ</m:t>
                          </m:r>
                          <m:ctrlPr>
                            <w:rPr>
                              <w:rFonts w:hAnsi="Cambria Math"/>
                            </w:rPr>
                          </m:ctrlPr>
                        </m:den>
                      </m:f>
                      <m:ctrlPr>
                        <w:rPr>
                          <w:rFonts w:hAnsi="Cambria Math"/>
                        </w:rPr>
                      </m:ctrlPr>
                    </m:e>
                  </m:d>
                  <m:ctrlPr>
                    <w:rPr>
                      <w:rFonts w:hAnsi="Cambria Math"/>
                    </w:rPr>
                  </m:ctrlPr>
                </m:e>
                <m:sub>
                  <m:r>
                    <m:rPr/>
                    <w:rPr>
                      <w:rFonts w:hAnsi="Cambria Math"/>
                    </w:rPr>
                    <m:t>i</m:t>
                  </m:r>
                  <m:ctrlPr>
                    <w:rPr>
                      <w:rFonts w:hAnsi="Cambria Math"/>
                    </w:rPr>
                  </m:ctrlPr>
                </m:sub>
              </m:sSub>
              <m:r>
                <m:rPr/>
                <w:rPr>
                  <w:rFonts w:hAnsi="Cambria Math"/>
                </w:rPr>
                <m:t>+</m:t>
              </m:r>
              <m:sSub>
                <m:sSubPr>
                  <m:ctrlPr>
                    <w:rPr>
                      <w:rFonts w:hAnsi="Cambria Math"/>
                    </w:rPr>
                  </m:ctrlPr>
                </m:sSubPr>
                <m:e>
                  <m:d>
                    <m:dPr>
                      <m:ctrlPr>
                        <w:rPr>
                          <w:rFonts w:hAnsi="Cambria Math"/>
                        </w:rPr>
                      </m:ctrlPr>
                    </m:dPr>
                    <m:e>
                      <m:f>
                        <m:fPr>
                          <m:ctrlPr>
                            <w:rPr>
                              <w:rFonts w:hAnsi="Cambria Math"/>
                            </w:rPr>
                          </m:ctrlPr>
                        </m:fPr>
                        <m:num>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ctrlPr>
                            <w:rPr>
                              <w:rFonts w:hAnsi="Cambria Math"/>
                            </w:rPr>
                          </m:ctrlPr>
                        </m:num>
                        <m:den>
                          <m:r>
                            <m:rPr>
                              <m:sty m:val="p"/>
                            </m:rPr>
                            <w:rPr>
                              <w:rFonts w:hAnsi="Cambria Math"/>
                            </w:rPr>
                            <m:t>∂</m:t>
                          </m:r>
                          <m:r>
                            <m:rPr/>
                            <w:rPr>
                              <w:rFonts w:hAnsi="Cambria Math"/>
                            </w:rPr>
                            <m:t>ξ</m:t>
                          </m:r>
                          <m:ctrlPr>
                            <w:rPr>
                              <w:rFonts w:hAnsi="Cambria Math"/>
                            </w:rPr>
                          </m:ctrlPr>
                        </m:den>
                      </m:f>
                      <m:ctrlPr>
                        <w:rPr>
                          <w:rFonts w:hAnsi="Cambria Math"/>
                        </w:rPr>
                      </m:ctrlPr>
                    </m:e>
                  </m:d>
                  <m:ctrlPr>
                    <w:rPr>
                      <w:rFonts w:hAnsi="Cambria Math"/>
                    </w:rPr>
                  </m:ctrlPr>
                </m:e>
                <m:sub>
                  <m:r>
                    <m:rPr/>
                    <w:rPr>
                      <w:rFonts w:hAnsi="Cambria Math"/>
                    </w:rPr>
                    <m:t>i</m:t>
                  </m:r>
                  <m:ctrlPr>
                    <w:rPr>
                      <w:rFonts w:hAnsi="Cambria Math"/>
                    </w:rPr>
                  </m:ctrlPr>
                </m:sub>
              </m:sSub>
              <m:r>
                <m:rPr/>
                <w:rPr>
                  <w:rFonts w:hAnsi="Cambria Math"/>
                </w:rPr>
                <m:t>=</m:t>
              </m:r>
              <m:f>
                <m:fPr>
                  <m:ctrlPr>
                    <w:rPr>
                      <w:rFonts w:hAnsi="Cambria Math"/>
                    </w:rPr>
                  </m:ctrlPr>
                </m:fPr>
                <m:num>
                  <m:r>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m:t>
                      </m:r>
                      <m:ctrlPr>
                        <w:rPr>
                          <w:rFonts w:hAnsi="Cambria Math"/>
                        </w:rPr>
                      </m:ctrlPr>
                    </m:sub>
                  </m:sSub>
                  <m:r>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i−1</m:t>
                      </m:r>
                      <m:ctrlPr>
                        <w:rPr>
                          <w:rFonts w:hAnsi="Cambria Math"/>
                        </w:rPr>
                      </m:ctrlPr>
                    </m:sub>
                  </m:sSub>
                  <m:ctrlPr>
                    <w:rPr>
                      <w:rFonts w:hAnsi="Cambria Math"/>
                    </w:rPr>
                  </m:ctrlPr>
                </m:num>
                <m:den>
                  <m:r>
                    <m:rPr>
                      <m:sty m:val="p"/>
                    </m:rPr>
                    <w:rPr>
                      <w:rFonts w:hAnsi="Cambria Math"/>
                    </w:rPr>
                    <m:t>Δ</m:t>
                  </m:r>
                  <m:r>
                    <m:rPr/>
                    <w:rPr>
                      <w:rFonts w:hAnsi="Cambria Math"/>
                    </w:rPr>
                    <m:t>ξ</m:t>
                  </m:r>
                  <m:ctrlPr>
                    <w:rPr>
                      <w:rFonts w:hAnsi="Cambria Math"/>
                    </w:rPr>
                  </m:ctrlPr>
                </m:den>
              </m:f>
              <m:r>
                <m:rPr/>
                <w:rPr>
                  <w:rFonts w:hAnsi="Cambria Math"/>
                </w:rPr>
                <m:t>+</m:t>
              </m:r>
              <m:f>
                <m:fPr>
                  <m:ctrlPr>
                    <w:rPr>
                      <w:rFonts w:hAnsi="Cambria Math"/>
                    </w:rPr>
                  </m:ctrlPr>
                </m:fPr>
                <m:num>
                  <m:r>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i+1</m:t>
                      </m:r>
                      <m:ctrlPr>
                        <w:rPr>
                          <w:rFonts w:hAnsi="Cambria Math"/>
                        </w:rPr>
                      </m:ctrlPr>
                    </m:sub>
                  </m:sSub>
                  <m:r>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m:t>
                      </m:r>
                      <m:ctrlPr>
                        <w:rPr>
                          <w:rFonts w:hAnsi="Cambria Math"/>
                        </w:rPr>
                      </m:ctrlPr>
                    </m:sub>
                  </m:sSub>
                  <m:ctrlPr>
                    <w:rPr>
                      <w:rFonts w:hAnsi="Cambria Math"/>
                    </w:rPr>
                  </m:ctrlPr>
                </m:num>
                <m:den>
                  <m:r>
                    <m:rPr>
                      <m:sty m:val="p"/>
                    </m:rPr>
                    <w:rPr>
                      <w:rFonts w:hAnsi="Cambria Math"/>
                    </w:rPr>
                    <m:t>Δ</m:t>
                  </m:r>
                  <m:r>
                    <m:rPr/>
                    <w:rPr>
                      <w:rFonts w:hAnsi="Cambria Math"/>
                    </w:rPr>
                    <m:t>ξ</m:t>
                  </m:r>
                  <m:ctrlPr>
                    <w:rPr>
                      <w:rFonts w:hAnsi="Cambria Math"/>
                    </w:rPr>
                  </m:ctrlPr>
                </m:den>
              </m:f>
              <m:r>
                <m:rPr/>
                <w:rPr>
                  <w:rFonts w:hAnsi="Cambria Math"/>
                </w:rPr>
                <m:t>&amp;</m:t>
              </m:r>
              <m:ctrlPr>
                <w:rPr>
                  <w:rFonts w:hAnsi="Cambria Math"/>
                </w:rPr>
              </m:ctrlPr>
            </m:e>
            <m:e>
              <m:r>
                <m:rPr/>
                <w:rPr>
                  <w:rFonts w:hAnsi="Cambria Math"/>
                </w:rPr>
                <m:t>&amp;=</m:t>
              </m:r>
              <m:f>
                <m:fPr>
                  <m:ctrlPr>
                    <w:rPr>
                      <w:rFonts w:hAnsi="Cambria Math"/>
                    </w:rPr>
                  </m:ctrlPr>
                </m:fPr>
                <m:num>
                  <m:r>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m:t>
                      </m:r>
                      <m:ctrlPr>
                        <w:rPr>
                          <w:rFonts w:hAnsi="Cambria Math"/>
                        </w:rPr>
                      </m:ctrlPr>
                    </m:sub>
                  </m:sSub>
                  <m:r>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i+1</m:t>
                      </m:r>
                      <m:ctrlPr>
                        <w:rPr>
                          <w:rFonts w:hAnsi="Cambria Math"/>
                        </w:rPr>
                      </m:ctrlPr>
                    </m:sub>
                  </m:sSub>
                  <m:ctrlPr>
                    <w:rPr>
                      <w:rFonts w:hAnsi="Cambria Math"/>
                    </w:rPr>
                  </m:ctrlPr>
                </m:num>
                <m:den>
                  <m:r>
                    <m:rPr>
                      <m:sty m:val="p"/>
                    </m:rPr>
                    <w:rPr>
                      <w:rFonts w:hAnsi="Cambria Math"/>
                    </w:rPr>
                    <m:t>Δ</m:t>
                  </m:r>
                  <m:r>
                    <m:rPr/>
                    <w:rPr>
                      <w:rFonts w:hAnsi="Cambria Math"/>
                    </w:rPr>
                    <m:t>ξ</m:t>
                  </m:r>
                  <m:ctrlPr>
                    <w:rPr>
                      <w:rFonts w:hAnsi="Cambria Math"/>
                    </w:rPr>
                  </m:ctrlPr>
                </m:den>
              </m:f>
              <m:r>
                <m:rPr/>
                <w:rPr>
                  <w:rFonts w:hAnsi="Cambria Math"/>
                </w:rPr>
                <m:t>−</m:t>
              </m:r>
              <m:f>
                <m:fPr>
                  <m:ctrlPr>
                    <w:rPr>
                      <w:rFonts w:hAnsi="Cambria Math"/>
                    </w:rPr>
                  </m:ctrlPr>
                </m:fPr>
                <m:num>
                  <m:r>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i−1</m:t>
                      </m:r>
                      <m:ctrlPr>
                        <w:rPr>
                          <w:rFonts w:hAnsi="Cambria Math"/>
                        </w:rPr>
                      </m:ctrlPr>
                    </m:sub>
                  </m:sSub>
                  <m:r>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m:t>
                      </m:r>
                      <m:ctrlPr>
                        <w:rPr>
                          <w:rFonts w:hAnsi="Cambria Math"/>
                        </w:rPr>
                      </m:ctrlPr>
                    </m:sub>
                  </m:sSub>
                  <m:ctrlPr>
                    <w:rPr>
                      <w:rFonts w:hAnsi="Cambria Math"/>
                    </w:rPr>
                  </m:ctrlPr>
                </m:num>
                <m:den>
                  <m:r>
                    <m:rPr>
                      <m:sty m:val="p"/>
                    </m:rPr>
                    <w:rPr>
                      <w:rFonts w:hAnsi="Cambria Math"/>
                    </w:rPr>
                    <m:t>Δ</m:t>
                  </m:r>
                  <m:r>
                    <m:rPr/>
                    <w:rPr>
                      <w:rFonts w:hAnsi="Cambria Math"/>
                    </w:rPr>
                    <m:t>ξ</m:t>
                  </m:r>
                  <m:ctrlPr>
                    <w:rPr>
                      <w:rFonts w:hAnsi="Cambria Math"/>
                    </w:rPr>
                  </m:ctrlPr>
                </m:den>
              </m:f>
              <m:r>
                <m:rPr/>
                <w:rPr>
                  <w:rFonts w:hAnsi="Cambria Math"/>
                </w:rPr>
                <m:t>&amp;</m:t>
              </m:r>
              <m:ctrlPr>
                <w:rPr>
                  <w:rFonts w:hAnsi="Cambria Math"/>
                </w:rPr>
              </m:ctrlPr>
            </m:e>
          </m:eqArr>
        </m:oMath>
      </m:oMathPara>
    </w:p>
    <w:p w14:paraId="46EDFECB">
      <w:pPr>
        <w:ind w:firstLine="0" w:firstLineChars="0"/>
      </w:pPr>
      <w:r>
        <w:rPr>
          <w:rFonts w:hint="eastAsia"/>
        </w:rPr>
        <w:t>考虑到二阶精度基于半点的中心差分格式为：</w:t>
      </w:r>
    </w:p>
    <w:p w14:paraId="210ABEEF">
      <w:pPr>
        <w:ind w:firstLine="480"/>
      </w:pPr>
      <m:oMathPara>
        <m:oMath>
          <m:sSub>
            <m:sSubPr>
              <m:ctrlPr>
                <w:rPr>
                  <w:rFonts w:hAnsi="Cambria Math"/>
                </w:rPr>
              </m:ctrlPr>
            </m:sSubPr>
            <m:e>
              <m:d>
                <m:dPr>
                  <m:ctrlPr>
                    <w:rPr>
                      <w:rFonts w:hAnsi="Cambria Math"/>
                    </w:rPr>
                  </m:ctrlPr>
                </m:dPr>
                <m:e>
                  <m:f>
                    <m:fPr>
                      <m:ctrlPr>
                        <w:rPr>
                          <w:rFonts w:hAnsi="Cambria Math"/>
                        </w:rPr>
                      </m:ctrlPr>
                    </m:fPr>
                    <m:num>
                      <m:r>
                        <m:rPr>
                          <m:sty m:val="p"/>
                        </m:rPr>
                        <w:rPr>
                          <w:rFonts w:hAnsi="Cambria Math"/>
                        </w:rPr>
                        <m:t>∂</m:t>
                      </m:r>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ctrlPr>
                        <w:rPr>
                          <w:rFonts w:hAnsi="Cambria Math"/>
                        </w:rPr>
                      </m:ctrlPr>
                    </m:num>
                    <m:den>
                      <m:r>
                        <m:rPr>
                          <m:sty m:val="p"/>
                        </m:rPr>
                        <w:rPr>
                          <w:rFonts w:hAnsi="Cambria Math"/>
                        </w:rPr>
                        <m:t>∂</m:t>
                      </m:r>
                      <m:r>
                        <m:rPr/>
                        <w:rPr>
                          <w:rFonts w:hAnsi="Cambria Math"/>
                        </w:rPr>
                        <m:t>ξ</m:t>
                      </m:r>
                      <m:ctrlPr>
                        <w:rPr>
                          <w:rFonts w:hAnsi="Cambria Math"/>
                        </w:rPr>
                      </m:ctrlPr>
                    </m:den>
                  </m:f>
                  <m:ctrlPr>
                    <w:rPr>
                      <w:rFonts w:hAnsi="Cambria Math"/>
                    </w:rPr>
                  </m:ctrlPr>
                </m:e>
              </m:d>
              <m:ctrlPr>
                <w:rPr>
                  <w:rFonts w:hAnsi="Cambria Math"/>
                </w:rPr>
              </m:ctrlPr>
            </m:e>
            <m:sub>
              <m:r>
                <m:rPr/>
                <w:rPr>
                  <w:rFonts w:hAnsi="Cambria Math"/>
                </w:rPr>
                <m:t>i</m:t>
              </m:r>
              <m:ctrlPr>
                <w:rPr>
                  <w:rFonts w:hAnsi="Cambria Math"/>
                </w:rPr>
              </m:ctrlPr>
            </m:sub>
          </m:sSub>
          <m:r>
            <m:rPr>
              <m:sty m:val="p"/>
            </m:rPr>
            <w:rPr>
              <w:rFonts w:hAnsi="Cambria Math"/>
            </w:rPr>
            <m:t>=</m:t>
          </m:r>
          <m:f>
            <m:fPr>
              <m:ctrlPr>
                <w:rPr>
                  <w:rFonts w:hAnsi="Cambria Math"/>
                </w:rPr>
              </m:ctrlPr>
            </m:fPr>
            <m:num>
              <m:r>
                <m:rPr>
                  <m:sty m:val="p"/>
                </m:rPr>
                <w:rPr>
                  <w:rFonts w:hAnsi="Cambria Math"/>
                </w:rPr>
                <m:t>(</m:t>
              </m:r>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Sub>
              <m:r>
                <m:rPr>
                  <m:sty m:val="p"/>
                </m:rPr>
                <w:rPr>
                  <w:rFonts w:hAnsi="Cambria Math"/>
                </w:rPr>
                <m:t>−(</m:t>
              </m:r>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Sub>
              <m:ctrlPr>
                <w:rPr>
                  <w:rFonts w:hAnsi="Cambria Math"/>
                </w:rPr>
              </m:ctrlPr>
            </m:num>
            <m:den>
              <m:r>
                <m:rPr>
                  <m:sty m:val="p"/>
                </m:rPr>
                <w:rPr>
                  <w:rFonts w:hAnsi="Cambria Math"/>
                </w:rPr>
                <m:t>Δ</m:t>
              </m:r>
              <m:r>
                <m:rPr/>
                <w:rPr>
                  <w:rFonts w:hAnsi="Cambria Math"/>
                </w:rPr>
                <m:t>ξ</m:t>
              </m:r>
              <m:ctrlPr>
                <w:rPr>
                  <w:rFonts w:hAnsi="Cambria Math"/>
                </w:rPr>
              </m:ctrlPr>
            </m:den>
          </m:f>
        </m:oMath>
      </m:oMathPara>
    </w:p>
    <w:p w14:paraId="276A0FB3">
      <w:pPr>
        <w:ind w:firstLine="0" w:firstLineChars="0"/>
      </w:pPr>
      <w:r>
        <w:rPr>
          <w:rFonts w:hint="eastAsia"/>
        </w:rPr>
        <w:t>则比较上面两式可得：</w:t>
      </w:r>
    </w:p>
    <w:p w14:paraId="6C01483B">
      <w:pPr>
        <w:ind w:firstLine="480"/>
      </w:pPr>
      <m:oMathPara>
        <m:oMath>
          <m:r>
            <m:rPr>
              <m:sty m:val="p"/>
            </m:rPr>
            <w:rPr>
              <w:rFonts w:hAnsi="Cambria Math"/>
            </w:rPr>
            <m:t>(</m:t>
          </m:r>
          <m:sSub>
            <m:sSubPr>
              <m:ctrlPr>
                <w:rPr>
                  <w:rFonts w:hAnsi="Cambria Math"/>
                </w:rPr>
              </m:ctrlPr>
            </m:sSub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Sub>
          <m:r>
            <m:rPr>
              <m:sty m:val="p"/>
            </m:rPr>
            <w:rPr>
              <w:rFonts w:hAnsi="Cambria Math"/>
            </w:rPr>
            <m:t>=(</m:t>
          </m:r>
          <m:sSubSup>
            <m:sSubSupPr>
              <m:ctrlPr>
                <w:rPr>
                  <w:rFonts w:hAnsi="Cambria Math"/>
                </w:rPr>
              </m:ctrlPr>
            </m:sSubSup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sSub>
            <m:sSubPr>
              <m:ctrlPr>
                <w:rPr>
                  <w:rFonts w:hAnsi="Cambria Math"/>
                </w:rPr>
              </m:ctrlPr>
            </m:sSubPr>
            <m:e>
              <m:r>
                <m:rPr>
                  <m:sty m:val="p"/>
                </m:rPr>
                <w:rPr>
                  <w:rFonts w:hAnsi="Cambria Math"/>
                </w:rPr>
                <m:t>)</m:t>
              </m:r>
              <m:ctrlPr>
                <w:rPr>
                  <w:rFonts w:hAnsi="Cambria Math"/>
                </w:rPr>
              </m:ctrlPr>
            </m:e>
            <m:sub>
              <m:r>
                <m:rPr/>
                <w:rPr>
                  <w:rFonts w:hAnsi="Cambria Math"/>
                </w:rPr>
                <m:t>i</m:t>
              </m:r>
              <m:ctrlPr>
                <w:rPr>
                  <w:rFonts w:hAnsi="Cambria Math"/>
                </w:rPr>
              </m:ctrlPr>
            </m:sub>
          </m:sSub>
          <m:r>
            <m:rPr>
              <m:sty m:val="p"/>
            </m:rPr>
            <w:rPr>
              <w:rFonts w:hAnsi="Cambria Math"/>
            </w:rPr>
            <m:t>+(</m:t>
          </m:r>
          <m:sSubSup>
            <m:sSubSupPr>
              <m:ctrlPr>
                <w:rPr>
                  <w:rFonts w:hAnsi="Cambria Math"/>
                </w:rPr>
              </m:ctrlPr>
            </m:sSubSup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+1</m:t>
              </m:r>
              <m:ctrlPr>
                <w:rPr>
                  <w:rFonts w:hAnsi="Cambria Math"/>
                </w:rPr>
              </m:ctrlPr>
            </m:sub>
          </m:sSub>
        </m:oMath>
      </m:oMathPara>
    </w:p>
    <w:p w14:paraId="254464FC">
      <w:pPr>
        <w:ind w:firstLine="480"/>
      </w:pPr>
      <m:oMathPara>
        <m:oMath>
          <m:r>
            <m:rPr>
              <m:sty m:val="p"/>
            </m:rPr>
            <w:rPr>
              <w:rFonts w:hAnsi="Cambria Math"/>
            </w:rPr>
            <m:t>(</m:t>
          </m:r>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Sub>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−1</m:t>
              </m:r>
              <m:ctrlPr>
                <w:rPr>
                  <w:rFonts w:hAnsi="Cambria Math"/>
                </w:rPr>
              </m:ctrlPr>
            </m:sub>
          </m:sSub>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sSub>
            <m:sSubPr>
              <m:ctrlPr>
                <w:rPr>
                  <w:rFonts w:hAnsi="Cambria Math"/>
                </w:rPr>
              </m:ctrlPr>
            </m:sSubPr>
            <m:e>
              <m:r>
                <m:rPr>
                  <m:sty m:val="p"/>
                </m:rPr>
                <w:rPr>
                  <w:rFonts w:hAnsi="Cambria Math"/>
                </w:rPr>
                <m:t>)</m:t>
              </m:r>
              <m:ctrlPr>
                <w:rPr>
                  <w:rFonts w:hAnsi="Cambria Math"/>
                </w:rPr>
              </m:ctrlPr>
            </m:e>
            <m:sub>
              <m:r>
                <m:rPr/>
                <w:rPr>
                  <w:rFonts w:hAnsi="Cambria Math"/>
                </w:rPr>
                <m:t>i</m:t>
              </m:r>
              <m:ctrlPr>
                <w:rPr>
                  <w:rFonts w:hAnsi="Cambria Math"/>
                </w:rPr>
              </m:ctrlPr>
            </m:sub>
          </m:sSub>
        </m:oMath>
      </m:oMathPara>
    </w:p>
    <w:p w14:paraId="5635D71C">
      <w:pPr>
        <w:ind w:firstLine="480"/>
      </w:pPr>
      <w:r>
        <w:rPr>
          <w:rFonts w:hint="eastAsia"/>
        </w:rPr>
        <w:t>上式说明，考虑到信息传播方向，</w:t>
      </w:r>
      <m:oMath>
        <m:r>
          <m:rPr/>
          <w:rPr>
            <w:rFonts w:hAnsi="Cambria Math"/>
          </w:rPr>
          <m:t>i+</m:t>
        </m:r>
        <m:f>
          <m:fPr>
            <m:ctrlPr>
              <w:rPr>
                <w:rFonts w:hAnsi="Cambria Math"/>
                <w:i/>
              </w:rPr>
            </m:ctrlPr>
          </m:fPr>
          <m:num>
            <m:r>
              <m:rPr/>
              <w:rPr>
                <w:rFonts w:hAnsi="Cambria Math"/>
              </w:rPr>
              <m:t>1</m:t>
            </m:r>
            <m:ctrlPr>
              <w:rPr>
                <w:rFonts w:hAnsi="Cambria Math"/>
                <w:i/>
              </w:rPr>
            </m:ctrlPr>
          </m:num>
          <m:den>
            <m:r>
              <m:rPr/>
              <w:rPr>
                <w:rFonts w:hAnsi="Cambria Math"/>
              </w:rPr>
              <m:t>2</m:t>
            </m:r>
            <m:ctrlPr>
              <w:rPr>
                <w:rFonts w:hAnsi="Cambria Math"/>
                <w:i/>
              </w:rPr>
            </m:ctrlPr>
          </m:den>
        </m:f>
      </m:oMath>
      <w:r>
        <w:rPr>
          <w:rFonts w:hint="eastAsia"/>
        </w:rPr>
        <w:t>半点左侧的</w:t>
      </w:r>
      <m:oMath>
        <m:r>
          <m:rPr/>
          <w:rPr>
            <w:rFonts w:hAnsi="Cambria Math"/>
          </w:rPr>
          <m:t>(</m:t>
        </m:r>
        <m:sSubSup>
          <m:sSubSupPr>
            <m:ctrlPr>
              <w:rPr>
                <w:rFonts w:hAnsi="Cambria Math"/>
              </w:rPr>
            </m:ctrlPr>
          </m:sSubSup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m:t>
            </m:r>
            <m:ctrlPr>
              <w:rPr>
                <w:rFonts w:hAnsi="Cambria Math"/>
              </w:rPr>
            </m:ctrlPr>
          </m:sub>
        </m:sSub>
      </m:oMath>
      <w:r>
        <w:rPr>
          <w:rFonts w:hint="eastAsia"/>
        </w:rPr>
        <w:t>与右侧的</w:t>
      </w:r>
      <m:oMath>
        <m:r>
          <m:rPr/>
          <w:rPr>
            <w:rFonts w:hAnsi="Cambria Math"/>
          </w:rPr>
          <m:t>(</m:t>
        </m:r>
        <m:sSubSup>
          <m:sSubSupPr>
            <m:ctrlPr>
              <w:rPr>
                <w:rFonts w:hAnsi="Cambria Math"/>
              </w:rPr>
            </m:ctrlPr>
          </m:sSubSup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m:t>
            </m:r>
            <m:ctrlPr>
              <w:rPr>
                <w:rFonts w:hAnsi="Cambria Math"/>
              </w:rPr>
            </m:ctrlPr>
          </m:sub>
        </m:sSub>
      </m:oMath>
      <w:r>
        <w:rPr>
          <w:rFonts w:hint="eastAsia"/>
        </w:rPr>
        <w:t>对</w:t>
      </w:r>
      <m:oMath>
        <m:r>
          <m:rPr/>
          <w:rPr>
            <w:rFonts w:hAnsi="Cambria Math"/>
          </w:rPr>
          <m:t>i+</m:t>
        </m:r>
        <m:f>
          <m:fPr>
            <m:ctrlPr>
              <w:rPr>
                <w:rFonts w:hAnsi="Cambria Math"/>
                <w:i/>
              </w:rPr>
            </m:ctrlPr>
          </m:fPr>
          <m:num>
            <m:r>
              <m:rPr/>
              <w:rPr>
                <w:rFonts w:hAnsi="Cambria Math"/>
              </w:rPr>
              <m:t>1</m:t>
            </m:r>
            <m:ctrlPr>
              <w:rPr>
                <w:rFonts w:hAnsi="Cambria Math"/>
                <w:i/>
              </w:rPr>
            </m:ctrlPr>
          </m:num>
          <m:den>
            <m:r>
              <m:rPr/>
              <w:rPr>
                <w:rFonts w:hAnsi="Cambria Math"/>
              </w:rPr>
              <m:t>2</m:t>
            </m:r>
            <m:ctrlPr>
              <w:rPr>
                <w:rFonts w:hAnsi="Cambria Math"/>
                <w:i/>
              </w:rPr>
            </m:ctrlPr>
          </m:den>
        </m:f>
      </m:oMath>
      <w:r>
        <w:rPr>
          <w:rFonts w:hint="eastAsia"/>
        </w:rPr>
        <w:t>半点的对流通量有贡献，即</w:t>
      </w:r>
      <m:oMath>
        <m:r>
          <m:rPr/>
          <w:rPr>
            <w:rFonts w:hAnsi="Cambria Math"/>
          </w:rPr>
          <m:t>(</m:t>
        </m:r>
        <m:sSubSup>
          <m:sSubSupPr>
            <m:ctrlPr>
              <w:rPr>
                <w:rFonts w:hAnsi="Cambria Math"/>
              </w:rPr>
            </m:ctrlPr>
          </m:sSubSup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m:t>
            </m:r>
            <m:ctrlPr>
              <w:rPr>
                <w:rFonts w:hAnsi="Cambria Math"/>
              </w:rPr>
            </m:ctrlPr>
          </m:sub>
        </m:sSub>
      </m:oMath>
      <w:r>
        <w:rPr>
          <w:rFonts w:hint="eastAsia"/>
        </w:rPr>
        <w:t>的值由</w:t>
      </w:r>
      <m:oMath>
        <m:sSubSup>
          <m:sSubSupPr>
            <m:ctrlPr>
              <w:rPr>
                <w:rFonts w:hAnsi="Cambria Math"/>
              </w:rPr>
            </m:ctrlPr>
          </m:sSubSupPr>
          <m:e>
            <m:r>
              <m:rPr/>
              <w:rPr>
                <w:rFonts w:hAnsi="Cambria Math"/>
              </w:rPr>
              <m:t>Q</m:t>
            </m:r>
            <m:ctrlPr>
              <w:rPr>
                <w:rFonts w:hAnsi="Cambria Math"/>
              </w:rPr>
            </m:ctrlPr>
          </m:e>
          <m:sub>
            <m:r>
              <m:rPr/>
              <w:rPr>
                <w:rFonts w:hAnsi="Cambria Math"/>
              </w:rPr>
              <m:t>i+</m:t>
            </m:r>
            <m:f>
              <m:fPr>
                <m:ctrlPr>
                  <w:rPr>
                    <w:rFonts w:hAnsi="Cambria Math"/>
                    <w:i/>
                  </w:rPr>
                </m:ctrlPr>
              </m:fPr>
              <m:num>
                <m:r>
                  <m:rPr/>
                  <w:rPr>
                    <w:rFonts w:hAnsi="Cambria Math"/>
                  </w:rPr>
                  <m:t>1</m:t>
                </m:r>
                <m:ctrlPr>
                  <w:rPr>
                    <w:rFonts w:hAnsi="Cambria Math"/>
                    <w:i/>
                  </w:rPr>
                </m:ctrlPr>
              </m:num>
              <m:den>
                <m:r>
                  <m:rPr/>
                  <w:rPr>
                    <w:rFonts w:hAnsi="Cambria Math"/>
                  </w:rPr>
                  <m:t>2</m:t>
                </m:r>
                <m:ctrlPr>
                  <w:rPr>
                    <w:rFonts w:hAnsi="Cambria Math"/>
                    <w:i/>
                  </w:rPr>
                </m:ctrlPr>
              </m:den>
            </m:f>
            <m:ctrlPr>
              <w:rPr>
                <w:rFonts w:hAnsi="Cambria Math"/>
              </w:rPr>
            </m:ctrlPr>
          </m:sub>
          <m:sup>
            <m:r>
              <m:rPr/>
              <w:rPr>
                <w:rFonts w:hAnsi="Cambria Math"/>
              </w:rPr>
              <m:t>−</m:t>
            </m:r>
            <m:ctrlPr>
              <w:rPr>
                <w:rFonts w:hAnsi="Cambria Math"/>
              </w:rPr>
            </m:ctrlPr>
          </m:sup>
        </m:sSubSup>
      </m:oMath>
      <w:r>
        <w:rPr>
          <w:rFonts w:hint="eastAsia"/>
        </w:rPr>
        <w:t>计算，</w:t>
      </w:r>
      <m:oMath>
        <m:r>
          <m:rPr/>
          <w:rPr>
            <w:rFonts w:hAnsi="Cambria Math"/>
          </w:rPr>
          <m:t>(</m:t>
        </m:r>
        <m:sSubSup>
          <m:sSubSupPr>
            <m:ctrlPr>
              <w:rPr>
                <w:rFonts w:hAnsi="Cambria Math"/>
              </w:rPr>
            </m:ctrlPr>
          </m:sSubSup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sSub>
          <m:sSubPr>
            <m:ctrlPr>
              <w:rPr>
                <w:rFonts w:hAnsi="Cambria Math"/>
              </w:rPr>
            </m:ctrlPr>
          </m:sSubPr>
          <m:e>
            <m:r>
              <m:rPr/>
              <w:rPr>
                <w:rFonts w:hAnsi="Cambria Math"/>
              </w:rPr>
              <m:t>)</m:t>
            </m:r>
            <m:ctrlPr>
              <w:rPr>
                <w:rFonts w:hAnsi="Cambria Math"/>
              </w:rPr>
            </m:ctrlPr>
          </m:e>
          <m:sub>
            <m:r>
              <m:rPr/>
              <w:rPr>
                <w:rFonts w:hAnsi="Cambria Math"/>
              </w:rPr>
              <m:t>i</m:t>
            </m:r>
            <m:ctrlPr>
              <w:rPr>
                <w:rFonts w:hAnsi="Cambria Math"/>
              </w:rPr>
            </m:ctrlPr>
          </m:sub>
        </m:sSub>
      </m:oMath>
      <w:r>
        <w:rPr>
          <w:rFonts w:hint="eastAsia"/>
        </w:rPr>
        <w:t>的值由</w:t>
      </w:r>
      <m:oMath>
        <m:sSubSup>
          <m:sSubSupPr>
            <m:ctrlPr>
              <w:rPr>
                <w:rFonts w:hAnsi="Cambria Math"/>
              </w:rPr>
            </m:ctrlPr>
          </m:sSubSupPr>
          <m:e>
            <m:r>
              <m:rPr/>
              <w:rPr>
                <w:rFonts w:hAnsi="Cambria Math"/>
              </w:rPr>
              <m:t>Q</m:t>
            </m:r>
            <m:ctrlPr>
              <w:rPr>
                <w:rFonts w:hAnsi="Cambria Math"/>
              </w:rPr>
            </m:ctrlPr>
          </m:e>
          <m:sub>
            <m:r>
              <m:rPr/>
              <w:rPr>
                <w:rFonts w:hAnsi="Cambria Math"/>
              </w:rPr>
              <m:t>i+</m:t>
            </m:r>
            <m:f>
              <m:fPr>
                <m:ctrlPr>
                  <w:rPr>
                    <w:rFonts w:hAnsi="Cambria Math"/>
                    <w:i/>
                  </w:rPr>
                </m:ctrlPr>
              </m:fPr>
              <m:num>
                <m:r>
                  <m:rPr/>
                  <w:rPr>
                    <w:rFonts w:hAnsi="Cambria Math"/>
                  </w:rPr>
                  <m:t>1</m:t>
                </m:r>
                <m:ctrlPr>
                  <w:rPr>
                    <w:rFonts w:hAnsi="Cambria Math"/>
                    <w:i/>
                  </w:rPr>
                </m:ctrlPr>
              </m:num>
              <m:den>
                <m:r>
                  <m:rPr/>
                  <w:rPr>
                    <w:rFonts w:hAnsi="Cambria Math"/>
                  </w:rPr>
                  <m:t>2</m:t>
                </m:r>
                <m:ctrlPr>
                  <w:rPr>
                    <w:rFonts w:hAnsi="Cambria Math"/>
                    <w:i/>
                  </w:rPr>
                </m:ctrlPr>
              </m:den>
            </m:f>
            <m:ctrlPr>
              <w:rPr>
                <w:rFonts w:hAnsi="Cambria Math"/>
              </w:rPr>
            </m:ctrlPr>
          </m:sub>
          <m:sup>
            <m:r>
              <m:rPr/>
              <w:rPr>
                <w:rFonts w:hAnsi="Cambria Math"/>
              </w:rPr>
              <m:t>+</m:t>
            </m:r>
            <m:ctrlPr>
              <w:rPr>
                <w:rFonts w:hAnsi="Cambria Math"/>
              </w:rPr>
            </m:ctrlPr>
          </m:sup>
        </m:sSubSup>
      </m:oMath>
      <w:r>
        <w:rPr>
          <w:rFonts w:hint="eastAsia"/>
        </w:rPr>
        <w:t>计算，则</w:t>
      </w:r>
      <m:oMath>
        <m:r>
          <m:rPr/>
          <w:rPr>
            <w:rFonts w:hAnsi="Cambria Math"/>
          </w:rPr>
          <m:t>i+</m:t>
        </m:r>
        <m:f>
          <m:fPr>
            <m:ctrlPr>
              <w:rPr>
                <w:rFonts w:hAnsi="Cambria Math"/>
                <w:i/>
              </w:rPr>
            </m:ctrlPr>
          </m:fPr>
          <m:num>
            <m:r>
              <m:rPr/>
              <w:rPr>
                <w:rFonts w:hAnsi="Cambria Math"/>
              </w:rPr>
              <m:t>1</m:t>
            </m:r>
            <m:ctrlPr>
              <w:rPr>
                <w:rFonts w:hAnsi="Cambria Math"/>
                <w:i/>
              </w:rPr>
            </m:ctrlPr>
          </m:num>
          <m:den>
            <m:r>
              <m:rPr/>
              <w:rPr>
                <w:rFonts w:hAnsi="Cambria Math"/>
              </w:rPr>
              <m:t>2</m:t>
            </m:r>
            <m:ctrlPr>
              <w:rPr>
                <w:rFonts w:hAnsi="Cambria Math"/>
                <w:i/>
              </w:rPr>
            </m:ctrlPr>
          </m:den>
        </m:f>
      </m:oMath>
      <w:r>
        <w:rPr>
          <w:rFonts w:hint="eastAsia"/>
        </w:rPr>
        <w:t>半点的对流通量为：</w:t>
      </w:r>
    </w:p>
    <w:p w14:paraId="3349A498">
      <w:pPr>
        <w:ind w:firstLine="480"/>
      </w:pPr>
      <m:oMathPara>
        <m:oMath>
          <m:r>
            <m:rPr>
              <m:sty m:val="p"/>
            </m:rPr>
            <w:rPr>
              <w:rFonts w:hAnsi="Cambria Math"/>
            </w:rPr>
            <m:t>(</m:t>
          </m:r>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Sub>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m:sty m:val="bi"/>
                </m:rPr>
                <w:rPr>
                  <w:rFonts w:hAnsi="Cambria Math"/>
                </w:rPr>
                <m:t>Q</m:t>
              </m:r>
              <m:ctrlPr>
                <w:rPr>
                  <w:rFonts w:hAnsi="Cambria Math"/>
                </w:rPr>
              </m:ctrlPr>
            </m:e>
            <m:sub>
              <m:r>
                <m:rPr/>
                <w:rPr>
                  <w:rFonts w:hAnsi="Cambria Math"/>
                </w:rPr>
                <m:t>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m:sty m:val="bi"/>
                </m:rPr>
                <w:rPr>
                  <w:rFonts w:hAnsi="Cambria Math"/>
                </w:rPr>
                <m:t>Q</m:t>
              </m:r>
              <m:ctrlPr>
                <w:rPr>
                  <w:rFonts w:hAnsi="Cambria Math"/>
                </w:rPr>
              </m:ctrlPr>
            </m:e>
            <m:sub>
              <m:r>
                <m:rPr/>
                <w:rPr>
                  <w:rFonts w:hAnsi="Cambria Math"/>
                </w:rPr>
                <m:t>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m:sty m:val="p"/>
                </m:rPr>
                <w:rPr>
                  <w:rFonts w:hAnsi="Cambria Math"/>
                </w:rPr>
                <m:t>+</m:t>
              </m:r>
              <m:ctrlPr>
                <w:rPr>
                  <w:rFonts w:hAnsi="Cambria Math"/>
                </w:rPr>
              </m:ctrlPr>
            </m:sup>
          </m:sSubSup>
          <m:r>
            <m:rPr>
              <m:sty m:val="p"/>
            </m:rPr>
            <w:rPr>
              <w:rFonts w:hAnsi="Cambria Math"/>
            </w:rPr>
            <m:t>)</m:t>
          </m:r>
        </m:oMath>
      </m:oMathPara>
    </w:p>
    <w:p w14:paraId="090D1CEB">
      <w:pPr>
        <w:ind w:firstLine="480"/>
      </w:pPr>
      <w:r>
        <w:rPr>
          <w:rFonts w:hint="eastAsia"/>
        </w:rPr>
        <w:t>下面对</w:t>
      </w:r>
      <w:r>
        <w:t>Steger – Warming</w:t>
      </w:r>
      <w:r>
        <w:rPr>
          <w:rFonts w:hint="eastAsia"/>
        </w:rPr>
        <w:t>格式中</w:t>
      </w:r>
      <m:oMath>
        <m:sSubSup>
          <m:sSubSupPr>
            <m:ctrlPr>
              <w:rPr>
                <w:rFonts w:hAnsi="Cambria Math"/>
              </w:rPr>
            </m:ctrlPr>
          </m:sSubSupPr>
          <m:e>
            <m:acc>
              <m:accPr>
                <m:ctrlPr>
                  <w:rPr>
                    <w:rFonts w:hAnsi="Cambria Math"/>
                  </w:rPr>
                </m:ctrlPr>
              </m:accPr>
              <m:e>
                <m:r>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和</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的具体计算方法进行介绍，</w:t>
      </w:r>
      <m:oMath>
        <m:r>
          <m:rPr/>
          <w:rPr>
            <w:rFonts w:hAnsi="Cambria Math"/>
          </w:rPr>
          <m:t>ξ</m:t>
        </m:r>
        <m:r>
          <m:rPr>
            <m:nor/>
            <m:sty m:val="p"/>
          </m:rPr>
          <w:rPr>
            <w:b w:val="0"/>
            <w:i w:val="0"/>
          </w:rPr>
          <m:t xml:space="preserve"> </m:t>
        </m:r>
      </m:oMath>
      <w:r>
        <w:rPr>
          <w:rFonts w:hint="eastAsia"/>
        </w:rPr>
        <w:t>方向对流通量 Jacobian 矩阵特征值采用下式计算：</w:t>
      </w:r>
    </w:p>
    <w:p w14:paraId="779C9FEC">
      <w:pPr>
        <w:ind w:firstLine="480"/>
      </w:pPr>
      <m:oMathPara>
        <m:oMath>
          <m:r>
            <m:rPr>
              <m:sty m:val="p"/>
            </m:rPr>
            <w:rPr>
              <w:rFonts w:hAnsi="Cambria Math" w:cs="Cambria Math"/>
            </w:rPr>
            <m:t>∣</m:t>
          </m:r>
          <m:sSub>
            <m:sSubPr>
              <m:ctrlPr>
                <w:rPr>
                  <w:rFonts w:hAnsi="Cambria Math"/>
                </w:rPr>
              </m:ctrlPr>
            </m:sSubPr>
            <m:e>
              <m:r>
                <m:rPr/>
                <w:rPr>
                  <w:rFonts w:hAnsi="Cambria Math"/>
                </w:rPr>
                <m:t>A</m:t>
              </m:r>
              <m:ctrlPr>
                <w:rPr>
                  <w:rFonts w:hAnsi="Cambria Math"/>
                </w:rPr>
              </m:ctrlPr>
            </m:e>
            <m:sub>
              <m:r>
                <m:rPr/>
                <w:rPr>
                  <w:rFonts w:hAnsi="Cambria Math"/>
                </w:rPr>
                <m:t>c</m:t>
              </m:r>
              <m:ctrlPr>
                <w:rPr>
                  <w:rFonts w:hAnsi="Cambria Math"/>
                </w:rPr>
              </m:ctrlPr>
            </m:sub>
          </m:sSub>
          <m:r>
            <m:rPr>
              <m:sty m:val="p"/>
            </m:rPr>
            <w:rPr>
              <w:rFonts w:hAnsi="Cambria Math"/>
            </w:rPr>
            <m:t>−</m:t>
          </m:r>
          <m:r>
            <m:rPr/>
            <w:rPr>
              <w:rFonts w:hAnsi="Cambria Math"/>
            </w:rPr>
            <m:t>λI</m:t>
          </m:r>
          <m:r>
            <m:rPr>
              <m:sty m:val="p"/>
            </m:rPr>
            <w:rPr>
              <w:rFonts w:hAnsi="Cambria Math" w:cs="Cambria Math"/>
            </w:rPr>
            <m:t>∣</m:t>
          </m:r>
          <m:r>
            <m:rPr>
              <m:sty m:val="p"/>
            </m:rPr>
            <w:rPr>
              <w:rFonts w:hAnsi="Cambria Math"/>
            </w:rPr>
            <m:t>=0</m:t>
          </m:r>
        </m:oMath>
      </m:oMathPara>
    </w:p>
    <w:p w14:paraId="72BB2AAB">
      <w:pPr>
        <w:ind w:firstLine="480"/>
      </w:pPr>
      <m:oMathPara>
        <m:oMath>
          <m:sSub>
            <m:sSubPr>
              <m:ctrlPr>
                <w:rPr>
                  <w:rFonts w:hAnsi="Cambria Math"/>
                </w:rPr>
              </m:ctrlPr>
            </m:sSubPr>
            <m:e>
              <m:r>
                <m:rPr/>
                <w:rPr>
                  <w:rFonts w:hAnsi="Cambria Math"/>
                </w:rPr>
                <m:t>λ</m:t>
              </m:r>
              <m:ctrlPr>
                <w:rPr>
                  <w:rFonts w:hAnsi="Cambria Math"/>
                </w:rPr>
              </m:ctrlPr>
            </m:e>
            <m:sub>
              <m:r>
                <m:rPr>
                  <m:sty m:val="p"/>
                </m:rPr>
                <w:rPr>
                  <w:rFonts w:hAnsi="Cambria Math"/>
                </w:rPr>
                <m:t>1</m:t>
              </m:r>
              <m:ctrlPr>
                <w:rPr>
                  <w:rFonts w:hAnsi="Cambria Math"/>
                </w:rPr>
              </m:ctrlPr>
            </m:sub>
          </m:sSub>
          <m:r>
            <m:rPr>
              <m:sty m:val="p"/>
            </m:rPr>
            <w:rPr>
              <w:rFonts w:hAnsi="Cambria Math"/>
            </w:rPr>
            <m:t>=</m:t>
          </m:r>
          <m:sSub>
            <m:sSubPr>
              <m:ctrlPr>
                <w:rPr>
                  <w:rFonts w:hAnsi="Cambria Math"/>
                </w:rPr>
              </m:ctrlPr>
            </m:sSubPr>
            <m:e>
              <m:r>
                <m:rPr/>
                <w:rPr>
                  <w:rFonts w:hAnsi="Cambria Math"/>
                </w:rPr>
                <m:t>λ</m:t>
              </m:r>
              <m:ctrlPr>
                <w:rPr>
                  <w:rFonts w:hAnsi="Cambria Math"/>
                </w:rPr>
              </m:ctrlPr>
            </m:e>
            <m:sub>
              <m:r>
                <m:rPr>
                  <m:sty m:val="p"/>
                </m:rPr>
                <w:rPr>
                  <w:rFonts w:hAnsi="Cambria Math"/>
                </w:rPr>
                <m:t>2</m:t>
              </m:r>
              <m:ctrlPr>
                <w:rPr>
                  <w:rFonts w:hAnsi="Cambria Math"/>
                </w:rPr>
              </m:ctrlPr>
            </m:sub>
          </m:sSub>
          <m:r>
            <m:rPr>
              <m:sty m:val="p"/>
            </m:rPr>
            <w:rPr>
              <w:rFonts w:hAnsi="Cambria Math"/>
            </w:rPr>
            <m:t>=</m:t>
          </m:r>
          <m:sSub>
            <m:sSubPr>
              <m:ctrlPr>
                <w:rPr>
                  <w:rFonts w:hAnsi="Cambria Math"/>
                </w:rPr>
              </m:ctrlPr>
            </m:sSubPr>
            <m:e>
              <m:r>
                <m:rPr/>
                <w:rPr>
                  <w:rFonts w:hAnsi="Cambria Math"/>
                </w:rPr>
                <m:t>λ</m:t>
              </m:r>
              <m:ctrlPr>
                <w:rPr>
                  <w:rFonts w:hAnsi="Cambria Math"/>
                </w:rPr>
              </m:ctrlPr>
            </m:e>
            <m:sub>
              <m:r>
                <m:rPr>
                  <m:sty m:val="p"/>
                </m:rPr>
                <w:rPr>
                  <w:rFonts w:hAnsi="Cambria Math"/>
                </w:rPr>
                <m:t>3</m:t>
              </m:r>
              <m:ctrlPr>
                <w:rPr>
                  <w:rFonts w:hAnsi="Cambria Math"/>
                </w:rPr>
              </m:ctrlPr>
            </m:sub>
          </m:sSub>
          <m:r>
            <m:rPr>
              <m:sty m:val="p"/>
            </m:rPr>
            <w:rPr>
              <w:rFonts w:hAnsi="Cambria Math"/>
            </w:rPr>
            <m:t>=</m:t>
          </m:r>
          <m:f>
            <m:fPr>
              <m:ctrlPr>
                <w:rPr>
                  <w:rFonts w:hAnsi="Cambria Math"/>
                </w:rPr>
              </m:ctrlPr>
            </m:fPr>
            <m:num>
              <m:r>
                <m:rPr/>
                <w:rPr>
                  <w:rFonts w:hAnsi="Cambria Math"/>
                </w:rPr>
                <m:t>U</m:t>
              </m:r>
              <m:ctrlPr>
                <w:rPr>
                  <w:rFonts w:hAnsi="Cambria Math"/>
                </w:rPr>
              </m:ctrlPr>
            </m:num>
            <m:den>
              <m:r>
                <m:rPr/>
                <w:rPr>
                  <w:rFonts w:hAnsi="Cambria Math"/>
                </w:rPr>
                <m:t>J</m:t>
              </m:r>
              <m:ctrlPr>
                <w:rPr>
                  <w:rFonts w:hAnsi="Cambria Math"/>
                </w:rPr>
              </m:ctrlPr>
            </m:den>
          </m:f>
          <m:r>
            <m:rPr>
              <m:sty m:val="p"/>
            </m:rPr>
            <w:rPr>
              <w:rFonts w:hAnsi="Cambria Math"/>
            </w:rPr>
            <m:t>,</m:t>
          </m:r>
          <m:sSub>
            <m:sSubPr>
              <m:ctrlPr>
                <w:rPr>
                  <w:rFonts w:hAnsi="Cambria Math"/>
                </w:rPr>
              </m:ctrlPr>
            </m:sSubPr>
            <m:e>
              <m:r>
                <m:rPr/>
                <w:rPr>
                  <w:rFonts w:hAnsi="Cambria Math"/>
                </w:rPr>
                <m:t>λ</m:t>
              </m:r>
              <m:ctrlPr>
                <w:rPr>
                  <w:rFonts w:hAnsi="Cambria Math"/>
                </w:rPr>
              </m:ctrlPr>
            </m:e>
            <m:sub>
              <m:r>
                <m:rPr>
                  <m:sty m:val="p"/>
                </m:rPr>
                <w:rPr>
                  <w:rFonts w:hAnsi="Cambria Math"/>
                </w:rPr>
                <m:t>4</m:t>
              </m:r>
              <m:ctrlPr>
                <w:rPr>
                  <w:rFonts w:hAnsi="Cambria Math"/>
                </w:rPr>
              </m:ctrlPr>
            </m:sub>
          </m:sSub>
          <m:r>
            <m:rPr>
              <m:sty m:val="p"/>
            </m:rPr>
            <w:rPr>
              <w:rFonts w:hAnsi="Cambria Math"/>
            </w:rPr>
            <m:t>=</m:t>
          </m:r>
          <m:f>
            <m:fPr>
              <m:ctrlPr>
                <w:rPr>
                  <w:rFonts w:hAnsi="Cambria Math"/>
                </w:rPr>
              </m:ctrlPr>
            </m:fPr>
            <m:num>
              <m:r>
                <m:rPr/>
                <w:rPr>
                  <w:rFonts w:hAnsi="Cambria Math"/>
                </w:rPr>
                <m:t>U</m:t>
              </m:r>
              <m:r>
                <m:rPr>
                  <m:sty m:val="p"/>
                </m:rPr>
                <w:rPr>
                  <w:rFonts w:hAnsi="Cambria Math"/>
                </w:rPr>
                <m:t>+</m:t>
              </m:r>
              <m:r>
                <m:rPr/>
                <w:rPr>
                  <w:rFonts w:hAnsi="Cambria Math"/>
                </w:rPr>
                <m:t>c</m:t>
              </m:r>
              <m:d>
                <m:dPr>
                  <m:begChr m:val="|"/>
                  <m:endChr m:val="|"/>
                  <m:ctrlPr>
                    <w:rPr>
                      <w:rFonts w:hAnsi="Cambria Math"/>
                    </w:rPr>
                  </m:ctrlPr>
                </m:dPr>
                <m:e>
                  <m:r>
                    <m:rPr>
                      <m:sty m:val="p"/>
                    </m:rPr>
                    <w:rPr>
                      <w:rFonts w:hAnsi="Cambria Math" w:cs="Cambria Math"/>
                    </w:rPr>
                    <m:t>∇</m:t>
                  </m:r>
                  <m:r>
                    <m:rPr/>
                    <w:rPr>
                      <w:rFonts w:hAnsi="Cambria Math"/>
                    </w:rPr>
                    <m:t>ξ</m:t>
                  </m:r>
                  <m:ctrlPr>
                    <w:rPr>
                      <w:rFonts w:hAnsi="Cambria Math"/>
                    </w:rPr>
                  </m:ctrlPr>
                </m:e>
              </m:d>
              <m:ctrlPr>
                <w:rPr>
                  <w:rFonts w:hAnsi="Cambria Math"/>
                </w:rPr>
              </m:ctrlPr>
            </m:num>
            <m:den>
              <m:r>
                <m:rPr/>
                <w:rPr>
                  <w:rFonts w:hAnsi="Cambria Math"/>
                </w:rPr>
                <m:t>J</m:t>
              </m:r>
              <m:ctrlPr>
                <w:rPr>
                  <w:rFonts w:hAnsi="Cambria Math"/>
                </w:rPr>
              </m:ctrlPr>
            </m:den>
          </m:f>
          <m:r>
            <m:rPr>
              <m:sty m:val="p"/>
            </m:rPr>
            <w:rPr>
              <w:rFonts w:hAnsi="Cambria Math"/>
            </w:rPr>
            <m:t>,</m:t>
          </m:r>
          <m:sSub>
            <m:sSubPr>
              <m:ctrlPr>
                <w:rPr>
                  <w:rFonts w:hAnsi="Cambria Math"/>
                </w:rPr>
              </m:ctrlPr>
            </m:sSubPr>
            <m:e>
              <m:r>
                <m:rPr/>
                <w:rPr>
                  <w:rFonts w:hAnsi="Cambria Math"/>
                </w:rPr>
                <m:t>λ</m:t>
              </m:r>
              <m:ctrlPr>
                <w:rPr>
                  <w:rFonts w:hAnsi="Cambria Math"/>
                </w:rPr>
              </m:ctrlPr>
            </m:e>
            <m:sub>
              <m:r>
                <m:rPr>
                  <m:sty m:val="p"/>
                </m:rPr>
                <w:rPr>
                  <w:rFonts w:hAnsi="Cambria Math"/>
                </w:rPr>
                <m:t>5</m:t>
              </m:r>
              <m:ctrlPr>
                <w:rPr>
                  <w:rFonts w:hAnsi="Cambria Math"/>
                </w:rPr>
              </m:ctrlPr>
            </m:sub>
          </m:sSub>
          <m:r>
            <m:rPr>
              <m:sty m:val="p"/>
            </m:rPr>
            <w:rPr>
              <w:rFonts w:hAnsi="Cambria Math"/>
            </w:rPr>
            <m:t>=</m:t>
          </m:r>
          <m:f>
            <m:fPr>
              <m:ctrlPr>
                <w:rPr>
                  <w:rFonts w:hAnsi="Cambria Math"/>
                </w:rPr>
              </m:ctrlPr>
            </m:fPr>
            <m:num>
              <m:r>
                <m:rPr/>
                <w:rPr>
                  <w:rFonts w:hAnsi="Cambria Math"/>
                </w:rPr>
                <m:t>U</m:t>
              </m:r>
              <m:r>
                <m:rPr>
                  <m:sty m:val="p"/>
                </m:rPr>
                <w:rPr>
                  <w:rFonts w:hAnsi="Cambria Math"/>
                </w:rPr>
                <m:t>−</m:t>
              </m:r>
              <m:r>
                <m:rPr/>
                <w:rPr>
                  <w:rFonts w:hAnsi="Cambria Math"/>
                </w:rPr>
                <m:t>c</m:t>
              </m:r>
              <m:d>
                <m:dPr>
                  <m:begChr m:val="|"/>
                  <m:endChr m:val="|"/>
                  <m:ctrlPr>
                    <w:rPr>
                      <w:rFonts w:hAnsi="Cambria Math"/>
                    </w:rPr>
                  </m:ctrlPr>
                </m:dPr>
                <m:e>
                  <m:r>
                    <m:rPr>
                      <m:sty m:val="p"/>
                    </m:rPr>
                    <w:rPr>
                      <w:rFonts w:hAnsi="Cambria Math" w:cs="Cambria Math"/>
                    </w:rPr>
                    <m:t>∇</m:t>
                  </m:r>
                  <m:r>
                    <m:rPr/>
                    <w:rPr>
                      <w:rFonts w:hAnsi="Cambria Math"/>
                    </w:rPr>
                    <m:t>ξ</m:t>
                  </m:r>
                  <m:ctrlPr>
                    <w:rPr>
                      <w:rFonts w:hAnsi="Cambria Math"/>
                    </w:rPr>
                  </m:ctrlPr>
                </m:e>
              </m:d>
              <m:ctrlPr>
                <w:rPr>
                  <w:rFonts w:hAnsi="Cambria Math"/>
                </w:rPr>
              </m:ctrlPr>
            </m:num>
            <m:den>
              <m:r>
                <m:rPr/>
                <w:rPr>
                  <w:rFonts w:hAnsi="Cambria Math"/>
                </w:rPr>
                <m:t>J</m:t>
              </m:r>
              <m:ctrlPr>
                <w:rPr>
                  <w:rFonts w:hAnsi="Cambria Math"/>
                </w:rPr>
              </m:ctrlPr>
            </m:den>
          </m:f>
        </m:oMath>
      </m:oMathPara>
    </w:p>
    <w:p w14:paraId="68356948">
      <w:pPr>
        <w:ind w:firstLine="480"/>
      </w:pPr>
      <m:oMathPara>
        <m:oMath>
          <m:r>
            <m:rPr/>
            <w:rPr>
              <w:rFonts w:hAnsi="Cambria Math"/>
            </w:rPr>
            <m:t>U</m:t>
          </m:r>
          <m:r>
            <m:rPr>
              <m:sty m:val="p"/>
            </m:rPr>
            <w:rPr>
              <w:rFonts w:hAnsi="Cambria Math"/>
            </w:rPr>
            <m:t>=</m:t>
          </m:r>
          <m:sSub>
            <m:sSubPr>
              <m:ctrlPr>
                <w:rPr>
                  <w:rFonts w:hAnsi="Cambria Math"/>
                </w:rPr>
              </m:ctrlPr>
            </m:sSubPr>
            <m:e>
              <m:r>
                <m:rPr/>
                <w:rPr>
                  <w:rFonts w:hAnsi="Cambria Math"/>
                </w:rPr>
                <m:t>ξ</m:t>
              </m:r>
              <m:ctrlPr>
                <w:rPr>
                  <w:rFonts w:hAnsi="Cambria Math"/>
                </w:rPr>
              </m:ctrlPr>
            </m:e>
            <m:sub>
              <m:r>
                <m:rPr/>
                <w:rPr>
                  <w:rFonts w:hAnsi="Cambria Math"/>
                </w:rPr>
                <m:t>x</m:t>
              </m:r>
              <m:ctrlPr>
                <w:rPr>
                  <w:rFonts w:hAnsi="Cambria Math"/>
                </w:rPr>
              </m:ctrlPr>
            </m:sub>
          </m:sSub>
          <m:r>
            <m:rPr/>
            <w:rPr>
              <w:rFonts w:hAnsi="Cambria Math"/>
            </w:rPr>
            <m:t>u</m:t>
          </m:r>
          <m:r>
            <m:rPr>
              <m:sty m:val="p"/>
            </m:rPr>
            <w:rPr>
              <w:rFonts w:hAnsi="Cambria Math"/>
            </w:rPr>
            <m:t>+</m:t>
          </m:r>
          <m:sSub>
            <m:sSubPr>
              <m:ctrlPr>
                <w:rPr>
                  <w:rFonts w:hAnsi="Cambria Math"/>
                </w:rPr>
              </m:ctrlPr>
            </m:sSubPr>
            <m:e>
              <m:r>
                <m:rPr/>
                <w:rPr>
                  <w:rFonts w:hAnsi="Cambria Math"/>
                </w:rPr>
                <m:t>ξ</m:t>
              </m:r>
              <m:ctrlPr>
                <w:rPr>
                  <w:rFonts w:hAnsi="Cambria Math"/>
                </w:rPr>
              </m:ctrlPr>
            </m:e>
            <m:sub>
              <m:r>
                <m:rPr/>
                <w:rPr>
                  <w:rFonts w:hAnsi="Cambria Math"/>
                </w:rPr>
                <m:t>y</m:t>
              </m:r>
              <m:ctrlPr>
                <w:rPr>
                  <w:rFonts w:hAnsi="Cambria Math"/>
                </w:rPr>
              </m:ctrlPr>
            </m:sub>
          </m:sSub>
          <m:r>
            <m:rPr/>
            <w:rPr>
              <w:rFonts w:hAnsi="Cambria Math"/>
            </w:rPr>
            <m:t>v</m:t>
          </m:r>
          <m:r>
            <m:rPr>
              <m:sty m:val="p"/>
            </m:rPr>
            <w:rPr>
              <w:rFonts w:hAnsi="Cambria Math"/>
            </w:rPr>
            <m:t>+</m:t>
          </m:r>
          <m:sSub>
            <m:sSubPr>
              <m:ctrlPr>
                <w:rPr>
                  <w:rFonts w:hAnsi="Cambria Math"/>
                </w:rPr>
              </m:ctrlPr>
            </m:sSubPr>
            <m:e>
              <m:r>
                <m:rPr/>
                <w:rPr>
                  <w:rFonts w:hAnsi="Cambria Math"/>
                </w:rPr>
                <m:t>ξ</m:t>
              </m:r>
              <m:ctrlPr>
                <w:rPr>
                  <w:rFonts w:hAnsi="Cambria Math"/>
                </w:rPr>
              </m:ctrlPr>
            </m:e>
            <m:sub>
              <m:r>
                <m:rPr/>
                <w:rPr>
                  <w:rFonts w:hAnsi="Cambria Math"/>
                </w:rPr>
                <m:t>z</m:t>
              </m:r>
              <m:ctrlPr>
                <w:rPr>
                  <w:rFonts w:hAnsi="Cambria Math"/>
                </w:rPr>
              </m:ctrlPr>
            </m:sub>
          </m:sSub>
          <m:r>
            <m:rPr/>
            <w:rPr>
              <w:rFonts w:hAnsi="Cambria Math"/>
            </w:rPr>
            <m:t>w</m:t>
          </m:r>
          <m:r>
            <m:rPr>
              <m:sty m:val="p"/>
            </m:rPr>
            <w:rPr>
              <w:rFonts w:hAnsi="Cambria Math"/>
            </w:rPr>
            <m:t>+</m:t>
          </m:r>
          <m:sSub>
            <m:sSubPr>
              <m:ctrlPr>
                <w:rPr>
                  <w:rFonts w:hAnsi="Cambria Math"/>
                </w:rPr>
              </m:ctrlPr>
            </m:sSubPr>
            <m:e>
              <m:r>
                <m:rPr/>
                <w:rPr>
                  <w:rFonts w:hAnsi="Cambria Math"/>
                </w:rPr>
                <m:t>ξ</m:t>
              </m:r>
              <m:ctrlPr>
                <w:rPr>
                  <w:rFonts w:hAnsi="Cambria Math"/>
                </w:rPr>
              </m:ctrlPr>
            </m:e>
            <m:sub>
              <m:r>
                <m:rPr/>
                <w:rPr>
                  <w:rFonts w:hAnsi="Cambria Math"/>
                </w:rPr>
                <m:t>t</m:t>
              </m:r>
              <m:ctrlPr>
                <w:rPr>
                  <w:rFonts w:hAnsi="Cambria Math"/>
                </w:rPr>
              </m:ctrlPr>
            </m:sub>
          </m:sSub>
          <m:r>
            <m:rPr>
              <m:sty m:val="p"/>
            </m:rPr>
            <w:rPr>
              <w:rFonts w:hAnsi="Cambria Math"/>
            </w:rPr>
            <m:t>,</m:t>
          </m:r>
          <m:d>
            <m:dPr>
              <m:begChr m:val="|"/>
              <m:endChr m:val="|"/>
              <m:ctrlPr>
                <w:rPr>
                  <w:rFonts w:hAnsi="Cambria Math"/>
                </w:rPr>
              </m:ctrlPr>
            </m:dPr>
            <m:e>
              <m:r>
                <m:rPr>
                  <m:sty m:val="p"/>
                </m:rPr>
                <w:rPr>
                  <w:rFonts w:hAnsi="Cambria Math" w:cs="Cambria Math"/>
                </w:rPr>
                <m:t>∇</m:t>
              </m:r>
              <m:r>
                <m:rPr/>
                <w:rPr>
                  <w:rFonts w:hAnsi="Cambria Math"/>
                </w:rPr>
                <m:t>ξ</m:t>
              </m:r>
              <m:ctrlPr>
                <w:rPr>
                  <w:rFonts w:hAnsi="Cambria Math"/>
                </w:rPr>
              </m:ctrlPr>
            </m:e>
          </m:d>
          <m:r>
            <m:rPr>
              <m:sty m:val="p"/>
            </m:rPr>
            <w:rPr>
              <w:rFonts w:hAnsi="Cambria Math"/>
            </w:rPr>
            <m:t>=</m:t>
          </m:r>
          <m:rad>
            <m:radPr>
              <m:degHide m:val="1"/>
              <m:ctrlPr>
                <w:rPr>
                  <w:rFonts w:hAnsi="Cambria Math"/>
                </w:rPr>
              </m:ctrlPr>
            </m:radPr>
            <m:deg>
              <m:ctrlPr>
                <w:rPr>
                  <w:rFonts w:hAnsi="Cambria Math"/>
                </w:rPr>
              </m:ctrlPr>
            </m:deg>
            <m:e>
              <m:sSubSup>
                <m:sSubSupPr>
                  <m:ctrlPr>
                    <w:rPr>
                      <w:rFonts w:hAnsi="Cambria Math"/>
                    </w:rPr>
                  </m:ctrlPr>
                </m:sSubSupPr>
                <m:e>
                  <m:r>
                    <m:rPr/>
                    <w:rPr>
                      <w:rFonts w:hAnsi="Cambria Math"/>
                    </w:rPr>
                    <m:t>ξ</m:t>
                  </m:r>
                  <m:ctrlPr>
                    <w:rPr>
                      <w:rFonts w:hAnsi="Cambria Math"/>
                    </w:rPr>
                  </m:ctrlPr>
                </m:e>
                <m:sub>
                  <m:r>
                    <m:rPr/>
                    <w:rPr>
                      <w:rFonts w:hAnsi="Cambria Math"/>
                    </w:rPr>
                    <m:t>x</m:t>
                  </m:r>
                  <m:ctrlPr>
                    <w:rPr>
                      <w:rFonts w:hAnsi="Cambria Math"/>
                    </w:rPr>
                  </m:ctrlPr>
                </m:sub>
                <m:sup>
                  <m:r>
                    <m:rPr>
                      <m:sty m:val="p"/>
                    </m:rPr>
                    <w:rPr>
                      <w:rFonts w:hAnsi="Cambria Math"/>
                    </w:rPr>
                    <m:t>2</m:t>
                  </m:r>
                  <m:ctrlPr>
                    <w:rPr>
                      <w:rFonts w:hAnsi="Cambria Math"/>
                    </w:rPr>
                  </m:ctrlPr>
                </m:sup>
              </m:sSubSup>
              <m:r>
                <m:rPr>
                  <m:sty m:val="p"/>
                </m:rPr>
                <w:rPr>
                  <w:rFonts w:hAnsi="Cambria Math"/>
                </w:rPr>
                <m:t>+</m:t>
              </m:r>
              <m:sSubSup>
                <m:sSubSupPr>
                  <m:ctrlPr>
                    <w:rPr>
                      <w:rFonts w:hAnsi="Cambria Math"/>
                    </w:rPr>
                  </m:ctrlPr>
                </m:sSubSupPr>
                <m:e>
                  <m:r>
                    <m:rPr/>
                    <w:rPr>
                      <w:rFonts w:hAnsi="Cambria Math"/>
                    </w:rPr>
                    <m:t>ξ</m:t>
                  </m:r>
                  <m:ctrlPr>
                    <w:rPr>
                      <w:rFonts w:hAnsi="Cambria Math"/>
                    </w:rPr>
                  </m:ctrlPr>
                </m:e>
                <m:sub>
                  <m:r>
                    <m:rPr/>
                    <w:rPr>
                      <w:rFonts w:hAnsi="Cambria Math"/>
                    </w:rPr>
                    <m:t>y</m:t>
                  </m:r>
                  <m:ctrlPr>
                    <w:rPr>
                      <w:rFonts w:hAnsi="Cambria Math"/>
                    </w:rPr>
                  </m:ctrlPr>
                </m:sub>
                <m:sup>
                  <m:r>
                    <m:rPr>
                      <m:sty m:val="p"/>
                    </m:rPr>
                    <w:rPr>
                      <w:rFonts w:hAnsi="Cambria Math"/>
                    </w:rPr>
                    <m:t>2</m:t>
                  </m:r>
                  <m:ctrlPr>
                    <w:rPr>
                      <w:rFonts w:hAnsi="Cambria Math"/>
                    </w:rPr>
                  </m:ctrlPr>
                </m:sup>
              </m:sSubSup>
              <m:r>
                <m:rPr>
                  <m:sty m:val="p"/>
                </m:rPr>
                <w:rPr>
                  <w:rFonts w:hAnsi="Cambria Math"/>
                </w:rPr>
                <m:t>+</m:t>
              </m:r>
              <m:sSubSup>
                <m:sSubSupPr>
                  <m:ctrlPr>
                    <w:rPr>
                      <w:rFonts w:hAnsi="Cambria Math"/>
                    </w:rPr>
                  </m:ctrlPr>
                </m:sSubSupPr>
                <m:e>
                  <m:r>
                    <m:rPr/>
                    <w:rPr>
                      <w:rFonts w:hAnsi="Cambria Math"/>
                    </w:rPr>
                    <m:t>ξ</m:t>
                  </m:r>
                  <m:ctrlPr>
                    <w:rPr>
                      <w:rFonts w:hAnsi="Cambria Math"/>
                    </w:rPr>
                  </m:ctrlPr>
                </m:e>
                <m:sub>
                  <m:r>
                    <m:rPr/>
                    <w:rPr>
                      <w:rFonts w:hAnsi="Cambria Math"/>
                    </w:rPr>
                    <m:t>z</m:t>
                  </m:r>
                  <m:ctrlPr>
                    <w:rPr>
                      <w:rFonts w:hAnsi="Cambria Math"/>
                    </w:rPr>
                  </m:ctrlPr>
                </m:sub>
                <m:sup>
                  <m:r>
                    <m:rPr>
                      <m:sty m:val="p"/>
                    </m:rPr>
                    <w:rPr>
                      <w:rFonts w:hAnsi="Cambria Math"/>
                    </w:rPr>
                    <m:t>2</m:t>
                  </m:r>
                  <m:ctrlPr>
                    <w:rPr>
                      <w:rFonts w:hAnsi="Cambria Math"/>
                    </w:rPr>
                  </m:ctrlPr>
                </m:sup>
              </m:sSubSup>
              <m:ctrlPr>
                <w:rPr>
                  <w:rFonts w:hAnsi="Cambria Math"/>
                </w:rPr>
              </m:ctrlPr>
            </m:e>
          </m:rad>
        </m:oMath>
      </m:oMathPara>
    </w:p>
    <w:p w14:paraId="06495200">
      <w:pPr>
        <w:ind w:firstLine="0" w:firstLineChars="0"/>
      </w:pPr>
      <w:r>
        <w:rPr>
          <w:rFonts w:hint="eastAsia"/>
        </w:rPr>
        <w:t>考虑到</w:t>
      </w:r>
      <m:oMath>
        <m:sSub>
          <m:sSubPr>
            <m:ctrlPr>
              <w:rPr>
                <w:rFonts w:hAnsi="Cambria Math"/>
              </w:rPr>
            </m:ctrlPr>
          </m:sSubPr>
          <m:e>
            <m:r>
              <m:rPr/>
              <w:rPr>
                <w:rFonts w:hAnsi="Cambria Math"/>
              </w:rPr>
              <m:t>A</m:t>
            </m:r>
            <m:ctrlPr>
              <w:rPr>
                <w:rFonts w:hAnsi="Cambria Math"/>
              </w:rPr>
            </m:ctrlPr>
          </m:e>
          <m:sub>
            <m:r>
              <m:rPr/>
              <w:rPr>
                <w:rFonts w:hAnsi="Cambria Math"/>
              </w:rPr>
              <m:t>c</m:t>
            </m:r>
            <m:ctrlPr>
              <w:rPr>
                <w:rFonts w:hAnsi="Cambria Math"/>
              </w:rPr>
            </m:ctrlPr>
          </m:sub>
        </m:sSub>
        <m:r>
          <m:rPr/>
          <w:rPr>
            <w:rFonts w:hAnsi="Cambria Math"/>
          </w:rPr>
          <m:t>=</m:t>
        </m:r>
        <m:sSub>
          <m:sSubPr>
            <m:ctrlPr>
              <w:rPr>
                <w:rFonts w:hAnsi="Cambria Math"/>
              </w:rPr>
            </m:ctrlPr>
          </m:sSubPr>
          <m:e>
            <m:r>
              <m:rPr/>
              <w:rPr>
                <w:rFonts w:hAnsi="Cambria Math"/>
              </w:rPr>
              <m:t>T</m:t>
            </m:r>
            <m:ctrlPr>
              <w:rPr>
                <w:rFonts w:hAnsi="Cambria Math"/>
              </w:rPr>
            </m:ctrlPr>
          </m:e>
          <m:sub>
            <m:r>
              <m:rPr/>
              <w:rPr>
                <w:rFonts w:hAnsi="Cambria Math"/>
              </w:rPr>
              <m:t>ξ</m:t>
            </m:r>
            <m:ctrlPr>
              <w:rPr>
                <w:rFonts w:hAnsi="Cambria Math"/>
              </w:rPr>
            </m:ctrlPr>
          </m:sub>
        </m:sSub>
        <m:sSub>
          <m:sSubPr>
            <m:ctrlPr>
              <w:rPr>
                <w:rFonts w:hAnsi="Cambria Math"/>
              </w:rPr>
            </m:ctrlPr>
          </m:sSubPr>
          <m:e>
            <m:r>
              <m:rPr>
                <m:sty m:val="p"/>
              </m:rPr>
              <w:rPr>
                <w:rFonts w:hAnsi="Cambria Math"/>
              </w:rPr>
              <m:t>Λ</m:t>
            </m:r>
            <m:ctrlPr>
              <w:rPr>
                <w:rFonts w:hAnsi="Cambria Math"/>
              </w:rPr>
            </m:ctrlPr>
          </m:e>
          <m:sub>
            <m:r>
              <m:rPr/>
              <w:rPr>
                <w:rFonts w:hAnsi="Cambria Math"/>
              </w:rPr>
              <m:t>ξ</m:t>
            </m:r>
            <m:ctrlPr>
              <w:rPr>
                <w:rFonts w:hAnsi="Cambria Math"/>
              </w:rPr>
            </m:ctrlPr>
          </m:sub>
        </m:sSub>
        <m:sSubSup>
          <m:sSubSupPr>
            <m:ctrlPr>
              <w:rPr>
                <w:rFonts w:hAnsi="Cambria Math"/>
              </w:rPr>
            </m:ctrlPr>
          </m:sSubSupPr>
          <m:e>
            <m:r>
              <m:rPr/>
              <w:rPr>
                <w:rFonts w:hAnsi="Cambria Math"/>
              </w:rPr>
              <m:t>T</m:t>
            </m:r>
            <m:ctrlPr>
              <w:rPr>
                <w:rFonts w:hAnsi="Cambria Math"/>
              </w:rPr>
            </m:ctrlPr>
          </m:e>
          <m:sub>
            <m:r>
              <m:rPr/>
              <w:rPr>
                <w:rFonts w:hAnsi="Cambria Math"/>
              </w:rPr>
              <m:t>ξ</m:t>
            </m:r>
            <m:ctrlPr>
              <w:rPr>
                <w:rFonts w:hAnsi="Cambria Math"/>
              </w:rPr>
            </m:ctrlPr>
          </m:sub>
          <m:sup>
            <m:r>
              <m:rPr/>
              <w:rPr>
                <w:rFonts w:hAnsi="Cambria Math"/>
              </w:rPr>
              <m:t>−1</m:t>
            </m:r>
            <m:ctrlPr>
              <w:rPr>
                <w:rFonts w:hAnsi="Cambria Math"/>
              </w:rPr>
            </m:ctrlPr>
          </m:sup>
        </m:sSubSup>
      </m:oMath>
      <w:r>
        <w:rPr>
          <w:rFonts w:hint="eastAsia"/>
        </w:rPr>
        <w:t>，将</w:t>
      </w:r>
      <m:oMath>
        <m:r>
          <m:rPr>
            <m:sty m:val="p"/>
          </m:rPr>
          <w:rPr>
            <w:rFonts w:hAnsi="Cambria Math"/>
          </w:rPr>
          <m:t xml:space="preserve"> </m:t>
        </m:r>
        <m:sSub>
          <m:sSubPr>
            <m:ctrlPr>
              <w:rPr>
                <w:rFonts w:hAnsi="Cambria Math"/>
              </w:rPr>
            </m:ctrlPr>
          </m:sSubPr>
          <m:e>
            <m:r>
              <m:rPr/>
              <w:rPr>
                <w:rFonts w:hAnsi="Cambria Math"/>
              </w:rPr>
              <m:t>Λ</m:t>
            </m:r>
            <m:ctrlPr>
              <w:rPr>
                <w:rFonts w:hAnsi="Cambria Math"/>
              </w:rPr>
            </m:ctrlPr>
          </m:e>
          <m:sub>
            <m:r>
              <m:rPr/>
              <w:rPr>
                <w:rFonts w:hAnsi="Cambria Math"/>
              </w:rPr>
              <m:t>ξ</m:t>
            </m:r>
            <m:ctrlPr>
              <w:rPr>
                <w:rFonts w:hAnsi="Cambria Math"/>
              </w:rPr>
            </m:ctrlPr>
          </m:sub>
        </m:sSub>
      </m:oMath>
      <w:r>
        <w:rPr>
          <w:rFonts w:hint="eastAsia"/>
        </w:rPr>
        <w:t>按特征值正负进行分裂：</w:t>
      </w:r>
    </w:p>
    <w:p w14:paraId="68D762EF">
      <w:pPr>
        <w:ind w:firstLine="480"/>
      </w:pPr>
      <m:oMathPara>
        <m:oMath>
          <m:sSub>
            <m:sSubPr>
              <m:ctrlPr>
                <w:rPr>
                  <w:rFonts w:hAnsi="Cambria Math"/>
                </w:rPr>
              </m:ctrlPr>
            </m:sSubPr>
            <m:e>
              <m:r>
                <m:rPr>
                  <m:sty m:val="p"/>
                </m:rPr>
                <w:rPr>
                  <w:rFonts w:hAnsi="Cambria Math"/>
                </w:rPr>
                <m:t>Λ</m:t>
              </m:r>
              <m:ctrlPr>
                <w:rPr>
                  <w:rFonts w:hAnsi="Cambria Math"/>
                </w:rPr>
              </m:ctrlPr>
            </m:e>
            <m:sub>
              <m:r>
                <m:rPr/>
                <w:rPr>
                  <w:rFonts w:hAnsi="Cambria Math"/>
                </w:rPr>
                <m:t>ξ</m:t>
              </m:r>
              <m:ctrlPr>
                <w:rPr>
                  <w:rFonts w:hAnsi="Cambria Math"/>
                </w:rPr>
              </m:ctrlPr>
            </m:sub>
          </m:sSub>
          <m:r>
            <m:rPr>
              <m:sty m:val="p"/>
            </m:rPr>
            <w:rPr>
              <w:rFonts w:hAnsi="Cambria Math"/>
            </w:rPr>
            <m:t>=</m:t>
          </m:r>
          <m:sSubSup>
            <m:sSubSupPr>
              <m:ctrlPr>
                <w:rPr>
                  <w:rFonts w:hAnsi="Cambria Math"/>
                </w:rPr>
              </m:ctrlPr>
            </m:sSubSupPr>
            <m:e>
              <m:r>
                <m:rPr>
                  <m:sty m:val="p"/>
                </m:rPr>
                <w:rPr>
                  <w:rFonts w:hAnsi="Cambria Math"/>
                </w:rPr>
                <m:t>Λ</m:t>
              </m:r>
              <m:ctrlPr>
                <w:rPr>
                  <w:rFonts w:hAnsi="Cambria Math"/>
                </w:rPr>
              </m:ctrlPr>
            </m:e>
            <m:sub>
              <m:r>
                <m:rPr/>
                <w:rPr>
                  <w:rFonts w:hAnsi="Cambria Math"/>
                </w:rPr>
                <m:t>ξ</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m:sty m:val="p"/>
                </m:rPr>
                <w:rPr>
                  <w:rFonts w:hAnsi="Cambria Math"/>
                </w:rPr>
                <m:t>Λ</m:t>
              </m:r>
              <m:ctrlPr>
                <w:rPr>
                  <w:rFonts w:hAnsi="Cambria Math"/>
                </w:rPr>
              </m:ctrlPr>
            </m:e>
            <m:sub>
              <m:r>
                <m:rPr/>
                <w:rPr>
                  <w:rFonts w:hAnsi="Cambria Math"/>
                </w:rPr>
                <m:t>ξ</m:t>
              </m:r>
              <m:ctrlPr>
                <w:rPr>
                  <w:rFonts w:hAnsi="Cambria Math"/>
                </w:rPr>
              </m:ctrlPr>
            </m:sub>
            <m:sup>
              <m:r>
                <m:rPr>
                  <m:sty m:val="p"/>
                </m:rPr>
                <w:rPr>
                  <w:rFonts w:hAnsi="Cambria Math"/>
                </w:rPr>
                <m:t>−</m:t>
              </m:r>
              <m:ctrlPr>
                <w:rPr>
                  <w:rFonts w:hAnsi="Cambria Math"/>
                </w:rPr>
              </m:ctrlPr>
            </m:sup>
          </m:sSubSup>
          <m:r>
            <m:rPr>
              <m:sty m:val="p"/>
            </m:rPr>
            <w:rPr>
              <w:rFonts w:hAnsi="Cambria Math"/>
            </w:rPr>
            <m:t>=diag</m:t>
          </m:r>
          <m:d>
            <m:dPr>
              <m:ctrlPr>
                <w:rPr>
                  <w:rFonts w:hAnsi="Cambria Math"/>
                </w:rPr>
              </m:ctrlPr>
            </m:dPr>
            <m:e>
              <m:sSubSup>
                <m:sSubSupPr>
                  <m:ctrlPr>
                    <w:rPr>
                      <w:rFonts w:hAnsi="Cambria Math"/>
                    </w:rPr>
                  </m:ctrlPr>
                </m:sSubSupPr>
                <m:e>
                  <m:r>
                    <m:rPr/>
                    <w:rPr>
                      <w:rFonts w:hAnsi="Cambria Math"/>
                    </w:rPr>
                    <m:t>λ</m:t>
                  </m:r>
                  <m:ctrlPr>
                    <w:rPr>
                      <w:rFonts w:hAnsi="Cambria Math"/>
                    </w:rPr>
                  </m:ctrlPr>
                </m:e>
                <m:sub>
                  <m:r>
                    <m:rPr>
                      <m:sty m:val="p"/>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λ</m:t>
                  </m:r>
                  <m:ctrlPr>
                    <w:rPr>
                      <w:rFonts w:hAnsi="Cambria Math"/>
                    </w:rPr>
                  </m:ctrlPr>
                </m:e>
                <m:sub>
                  <m:r>
                    <m:rPr>
                      <m:sty m:val="p"/>
                    </m:rPr>
                    <w:rPr>
                      <w:rFonts w:hAnsi="Cambria Math"/>
                    </w:rPr>
                    <m:t>2</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λ</m:t>
                  </m:r>
                  <m:ctrlPr>
                    <w:rPr>
                      <w:rFonts w:hAnsi="Cambria Math"/>
                    </w:rPr>
                  </m:ctrlPr>
                </m:e>
                <m:sub>
                  <m:r>
                    <m:rPr>
                      <m:sty m:val="p"/>
                    </m:rPr>
                    <w:rPr>
                      <w:rFonts w:hAnsi="Cambria Math"/>
                    </w:rPr>
                    <m:t>3</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λ</m:t>
                  </m:r>
                  <m:ctrlPr>
                    <w:rPr>
                      <w:rFonts w:hAnsi="Cambria Math"/>
                    </w:rPr>
                  </m:ctrlPr>
                </m:e>
                <m:sub>
                  <m:r>
                    <m:rPr>
                      <m:sty m:val="p"/>
                    </m:rPr>
                    <w:rPr>
                      <w:rFonts w:hAnsi="Cambria Math"/>
                    </w:rPr>
                    <m:t>4</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λ</m:t>
                  </m:r>
                  <m:ctrlPr>
                    <w:rPr>
                      <w:rFonts w:hAnsi="Cambria Math"/>
                    </w:rPr>
                  </m:ctrlPr>
                </m:e>
                <m:sub>
                  <m:r>
                    <m:rPr>
                      <m:sty m:val="p"/>
                    </m:rPr>
                    <w:rPr>
                      <w:rFonts w:hAnsi="Cambria Math"/>
                    </w:rPr>
                    <m:t>5</m:t>
                  </m:r>
                  <m:ctrlPr>
                    <w:rPr>
                      <w:rFonts w:hAnsi="Cambria Math"/>
                    </w:rPr>
                  </m:ctrlPr>
                </m:sub>
                <m:sup>
                  <m:r>
                    <m:rPr>
                      <m:sty m:val="p"/>
                    </m:rPr>
                    <w:rPr>
                      <w:rFonts w:hAnsi="Cambria Math"/>
                    </w:rPr>
                    <m:t>+</m:t>
                  </m:r>
                  <m:ctrlPr>
                    <w:rPr>
                      <w:rFonts w:hAnsi="Cambria Math"/>
                    </w:rPr>
                  </m:ctrlPr>
                </m:sup>
              </m:sSubSup>
              <m:ctrlPr>
                <w:rPr>
                  <w:rFonts w:hAnsi="Cambria Math"/>
                </w:rPr>
              </m:ctrlPr>
            </m:e>
          </m:d>
          <m:r>
            <m:rPr>
              <m:sty m:val="p"/>
            </m:rPr>
            <w:rPr>
              <w:rFonts w:hAnsi="Cambria Math"/>
            </w:rPr>
            <m:t>+diag</m:t>
          </m:r>
          <m:d>
            <m:dPr>
              <m:ctrlPr>
                <w:rPr>
                  <w:rFonts w:hAnsi="Cambria Math"/>
                </w:rPr>
              </m:ctrlPr>
            </m:dPr>
            <m:e>
              <m:sSubSup>
                <m:sSubSupPr>
                  <m:ctrlPr>
                    <w:rPr>
                      <w:rFonts w:hAnsi="Cambria Math"/>
                    </w:rPr>
                  </m:ctrlPr>
                </m:sSubSupPr>
                <m:e>
                  <m:r>
                    <m:rPr/>
                    <w:rPr>
                      <w:rFonts w:hAnsi="Cambria Math"/>
                    </w:rPr>
                    <m:t>λ</m:t>
                  </m:r>
                  <m:ctrlPr>
                    <w:rPr>
                      <w:rFonts w:hAnsi="Cambria Math"/>
                    </w:rPr>
                  </m:ctrlPr>
                </m:e>
                <m:sub>
                  <m:r>
                    <m:rPr>
                      <m:sty m:val="p"/>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λ</m:t>
                  </m:r>
                  <m:ctrlPr>
                    <w:rPr>
                      <w:rFonts w:hAnsi="Cambria Math"/>
                    </w:rPr>
                  </m:ctrlPr>
                </m:e>
                <m:sub>
                  <m:r>
                    <m:rPr>
                      <m:sty m:val="p"/>
                    </m:rPr>
                    <w:rPr>
                      <w:rFonts w:hAnsi="Cambria Math"/>
                    </w:rPr>
                    <m:t>2</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λ</m:t>
                  </m:r>
                  <m:ctrlPr>
                    <w:rPr>
                      <w:rFonts w:hAnsi="Cambria Math"/>
                    </w:rPr>
                  </m:ctrlPr>
                </m:e>
                <m:sub>
                  <m:r>
                    <m:rPr>
                      <m:sty m:val="p"/>
                    </m:rPr>
                    <w:rPr>
                      <w:rFonts w:hAnsi="Cambria Math"/>
                    </w:rPr>
                    <m:t>3</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λ</m:t>
                  </m:r>
                  <m:ctrlPr>
                    <w:rPr>
                      <w:rFonts w:hAnsi="Cambria Math"/>
                    </w:rPr>
                  </m:ctrlPr>
                </m:e>
                <m:sub>
                  <m:r>
                    <m:rPr>
                      <m:sty m:val="p"/>
                    </m:rPr>
                    <w:rPr>
                      <w:rFonts w:hAnsi="Cambria Math"/>
                    </w:rPr>
                    <m:t>4</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λ</m:t>
                  </m:r>
                  <m:ctrlPr>
                    <w:rPr>
                      <w:rFonts w:hAnsi="Cambria Math"/>
                    </w:rPr>
                  </m:ctrlPr>
                </m:e>
                <m:sub>
                  <m:r>
                    <m:rPr>
                      <m:sty m:val="p"/>
                    </m:rPr>
                    <w:rPr>
                      <w:rFonts w:hAnsi="Cambria Math"/>
                    </w:rPr>
                    <m:t>5</m:t>
                  </m:r>
                  <m:ctrlPr>
                    <w:rPr>
                      <w:rFonts w:hAnsi="Cambria Math"/>
                    </w:rPr>
                  </m:ctrlPr>
                </m:sub>
                <m:sup>
                  <m:r>
                    <m:rPr>
                      <m:sty m:val="p"/>
                    </m:rPr>
                    <w:rPr>
                      <w:rFonts w:hAnsi="Cambria Math"/>
                    </w:rPr>
                    <m:t>−</m:t>
                  </m:r>
                  <m:ctrlPr>
                    <w:rPr>
                      <w:rFonts w:hAnsi="Cambria Math"/>
                    </w:rPr>
                  </m:ctrlPr>
                </m:sup>
              </m:sSubSup>
              <m:ctrlPr>
                <w:rPr>
                  <w:rFonts w:hAnsi="Cambria Math"/>
                </w:rPr>
              </m:ctrlPr>
            </m:e>
          </m:d>
        </m:oMath>
      </m:oMathPara>
    </w:p>
    <w:p w14:paraId="6CC187CE">
      <w:pPr>
        <w:ind w:firstLine="480"/>
      </w:pPr>
      <m:oMathPara>
        <m:oMath>
          <m:sSubSup>
            <m:sSubSupPr>
              <m:ctrlPr>
                <w:rPr>
                  <w:rFonts w:hAnsi="Cambria Math"/>
                </w:rPr>
              </m:ctrlPr>
            </m:sSubSupPr>
            <m:e>
              <m:r>
                <m:rPr/>
                <w:rPr>
                  <w:rFonts w:hAnsi="Cambria Math"/>
                </w:rPr>
                <m:t>λ</m:t>
              </m:r>
              <m:ctrlPr>
                <w:rPr>
                  <w:rFonts w:hAnsi="Cambria Math"/>
                </w:rPr>
              </m:ctrlPr>
            </m:e>
            <m:sub>
              <m:r>
                <m:rPr/>
                <w:rPr>
                  <w:rFonts w:hAnsi="Cambria Math"/>
                </w:rPr>
                <m:t>i</m:t>
              </m:r>
              <m:ctrlPr>
                <w:rPr>
                  <w:rFonts w:hAnsi="Cambria Math"/>
                </w:rPr>
              </m:ctrlPr>
            </m:sub>
            <m:sup>
              <m:r>
                <m:rPr>
                  <m:sty m:val="p"/>
                </m:rPr>
                <w:rPr>
                  <w:rFonts w:hAnsi="Cambria Math"/>
                </w:rPr>
                <m:t>−</m:t>
              </m:r>
              <m:ctrlPr>
                <w:rPr>
                  <w:rFonts w:hAnsi="Cambria Math"/>
                </w:rPr>
              </m:ctrlPr>
            </m:sup>
          </m:sSubSup>
          <m:r>
            <m:rPr>
              <m:sty m:val="p"/>
            </m:rPr>
            <w:rPr>
              <w:rFonts w:hAnsi="Cambria Math"/>
            </w:rPr>
            <m:t>=</m:t>
          </m:r>
          <m:f>
            <m:fPr>
              <m:ctrlPr>
                <w:rPr>
                  <w:rFonts w:hAnsi="Cambria Math"/>
                </w:rPr>
              </m:ctrlPr>
            </m:fPr>
            <m:num>
              <m:d>
                <m:dPr>
                  <m:begChr m:val="["/>
                  <m:endChr m:val="]"/>
                  <m:ctrlPr>
                    <w:rPr>
                      <w:rFonts w:hAnsi="Cambria Math"/>
                    </w:rPr>
                  </m:ctrlPr>
                </m:dPr>
                <m:e>
                  <m:sSub>
                    <m:sSubPr>
                      <m:ctrlPr>
                        <w:rPr>
                          <w:rFonts w:hAnsi="Cambria Math"/>
                        </w:rPr>
                      </m:ctrlPr>
                    </m:sSubPr>
                    <m:e>
                      <m:r>
                        <m:rPr/>
                        <w:rPr>
                          <w:rFonts w:hAnsi="Cambria Math"/>
                        </w:rPr>
                        <m:t>λ</m:t>
                      </m:r>
                      <m:ctrlPr>
                        <w:rPr>
                          <w:rFonts w:hAnsi="Cambria Math"/>
                        </w:rPr>
                      </m:ctrlPr>
                    </m:e>
                    <m:sub>
                      <m:r>
                        <m:rPr/>
                        <w:rPr>
                          <w:rFonts w:hAnsi="Cambria Math"/>
                        </w:rPr>
                        <m:t>i</m:t>
                      </m:r>
                      <m:ctrlPr>
                        <w:rPr>
                          <w:rFonts w:hAnsi="Cambria Math"/>
                        </w:rPr>
                      </m:ctrlPr>
                    </m:sub>
                  </m:sSub>
                  <m:r>
                    <m:rPr>
                      <m:sty m:val="p"/>
                    </m:rPr>
                    <w:rPr>
                      <w:rFonts w:hAnsi="Cambria Math"/>
                    </w:rPr>
                    <m:t>−</m:t>
                  </m:r>
                  <m:r>
                    <m:rPr/>
                    <w:rPr>
                      <w:rFonts w:hAnsi="Cambria Math"/>
                    </w:rPr>
                    <m:t>φ</m:t>
                  </m:r>
                  <m:d>
                    <m:dPr>
                      <m:ctrlPr>
                        <w:rPr>
                          <w:rFonts w:hAnsi="Cambria Math"/>
                        </w:rPr>
                      </m:ctrlPr>
                    </m:dPr>
                    <m:e>
                      <m:sSub>
                        <m:sSubPr>
                          <m:ctrlPr>
                            <w:rPr>
                              <w:rFonts w:hAnsi="Cambria Math"/>
                            </w:rPr>
                          </m:ctrlPr>
                        </m:sSubPr>
                        <m:e>
                          <m:r>
                            <m:rPr/>
                            <w:rPr>
                              <w:rFonts w:hAnsi="Cambria Math"/>
                            </w:rPr>
                            <m:t>λ</m:t>
                          </m:r>
                          <m:ctrlPr>
                            <w:rPr>
                              <w:rFonts w:hAnsi="Cambria Math"/>
                            </w:rPr>
                          </m:ctrlPr>
                        </m:e>
                        <m:sub>
                          <m:r>
                            <m:rPr/>
                            <w:rPr>
                              <w:rFonts w:hAnsi="Cambria Math"/>
                            </w:rPr>
                            <m:t>i</m:t>
                          </m:r>
                          <m:ctrlPr>
                            <w:rPr>
                              <w:rFonts w:hAnsi="Cambria Math"/>
                            </w:rPr>
                          </m:ctrlPr>
                        </m:sub>
                      </m:sSub>
                      <m:ctrlPr>
                        <w:rPr>
                          <w:rFonts w:hAnsi="Cambria Math"/>
                        </w:rPr>
                      </m:ctrlPr>
                    </m:e>
                  </m:d>
                  <m:ctrlPr>
                    <w:rPr>
                      <w:rFonts w:hAnsi="Cambria Math"/>
                    </w:rPr>
                  </m:ctrlPr>
                </m:e>
              </m:d>
              <m:ctrlPr>
                <w:rPr>
                  <w:rFonts w:hAnsi="Cambria Math"/>
                </w:rPr>
              </m:ctrlPr>
            </m:num>
            <m:den>
              <m:r>
                <m:rPr>
                  <m:sty m:val="p"/>
                </m:rPr>
                <w:rPr>
                  <w:rFonts w:hAnsi="Cambria Math"/>
                </w:rPr>
                <m:t>2</m:t>
              </m:r>
              <m:ctrlPr>
                <w:rPr>
                  <w:rFonts w:hAnsi="Cambria Math"/>
                </w:rPr>
              </m:ctrlPr>
            </m:den>
          </m:f>
          <m:r>
            <m:rPr>
              <m:sty m:val="p"/>
            </m:rPr>
            <w:rPr>
              <w:rFonts w:hAnsi="Cambria Math"/>
            </w:rPr>
            <m:t>,</m:t>
          </m:r>
          <m:sSubSup>
            <m:sSubSupPr>
              <m:ctrlPr>
                <w:rPr>
                  <w:rFonts w:hAnsi="Cambria Math"/>
                </w:rPr>
              </m:ctrlPr>
            </m:sSubSupPr>
            <m:e>
              <m:r>
                <m:rPr/>
                <w:rPr>
                  <w:rFonts w:hAnsi="Cambria Math"/>
                </w:rPr>
                <m:t>λ</m:t>
              </m:r>
              <m:ctrlPr>
                <w:rPr>
                  <w:rFonts w:hAnsi="Cambria Math"/>
                </w:rPr>
              </m:ctrlPr>
            </m:e>
            <m:sub>
              <m:r>
                <m:rPr/>
                <w:rPr>
                  <w:rFonts w:hAnsi="Cambria Math"/>
                </w:rPr>
                <m:t>i</m:t>
              </m:r>
              <m:ctrlPr>
                <w:rPr>
                  <w:rFonts w:hAnsi="Cambria Math"/>
                </w:rPr>
              </m:ctrlPr>
            </m:sub>
            <m:sup>
              <m:r>
                <m:rPr>
                  <m:sty m:val="p"/>
                </m:rPr>
                <w:rPr>
                  <w:rFonts w:hAnsi="Cambria Math"/>
                </w:rPr>
                <m:t>+</m:t>
              </m:r>
              <m:ctrlPr>
                <w:rPr>
                  <w:rFonts w:hAnsi="Cambria Math"/>
                </w:rPr>
              </m:ctrlPr>
            </m:sup>
          </m:sSubSup>
          <m:r>
            <m:rPr>
              <m:sty m:val="p"/>
            </m:rPr>
            <w:rPr>
              <w:rFonts w:hAnsi="Cambria Math"/>
            </w:rPr>
            <m:t>=</m:t>
          </m:r>
          <m:f>
            <m:fPr>
              <m:ctrlPr>
                <w:rPr>
                  <w:rFonts w:hAnsi="Cambria Math"/>
                </w:rPr>
              </m:ctrlPr>
            </m:fPr>
            <m:num>
              <m:d>
                <m:dPr>
                  <m:begChr m:val="["/>
                  <m:endChr m:val="]"/>
                  <m:ctrlPr>
                    <w:rPr>
                      <w:rFonts w:hAnsi="Cambria Math"/>
                    </w:rPr>
                  </m:ctrlPr>
                </m:dPr>
                <m:e>
                  <m:sSub>
                    <m:sSubPr>
                      <m:ctrlPr>
                        <w:rPr>
                          <w:rFonts w:hAnsi="Cambria Math"/>
                        </w:rPr>
                      </m:ctrlPr>
                    </m:sSubPr>
                    <m:e>
                      <m:r>
                        <m:rPr/>
                        <w:rPr>
                          <w:rFonts w:hAnsi="Cambria Math"/>
                        </w:rPr>
                        <m:t>λ</m:t>
                      </m:r>
                      <m:ctrlPr>
                        <w:rPr>
                          <w:rFonts w:hAnsi="Cambria Math"/>
                        </w:rPr>
                      </m:ctrlPr>
                    </m:e>
                    <m:sub>
                      <m:r>
                        <m:rPr/>
                        <w:rPr>
                          <w:rFonts w:hAnsi="Cambria Math"/>
                        </w:rPr>
                        <m:t>i</m:t>
                      </m:r>
                      <m:ctrlPr>
                        <w:rPr>
                          <w:rFonts w:hAnsi="Cambria Math"/>
                        </w:rPr>
                      </m:ctrlPr>
                    </m:sub>
                  </m:sSub>
                  <m:r>
                    <m:rPr>
                      <m:sty m:val="p"/>
                    </m:rPr>
                    <w:rPr>
                      <w:rFonts w:hAnsi="Cambria Math"/>
                    </w:rPr>
                    <m:t>+</m:t>
                  </m:r>
                  <m:r>
                    <m:rPr/>
                    <w:rPr>
                      <w:rFonts w:hAnsi="Cambria Math"/>
                    </w:rPr>
                    <m:t>φ</m:t>
                  </m:r>
                  <m:d>
                    <m:dPr>
                      <m:ctrlPr>
                        <w:rPr>
                          <w:rFonts w:hAnsi="Cambria Math"/>
                        </w:rPr>
                      </m:ctrlPr>
                    </m:dPr>
                    <m:e>
                      <m:sSub>
                        <m:sSubPr>
                          <m:ctrlPr>
                            <w:rPr>
                              <w:rFonts w:hAnsi="Cambria Math"/>
                            </w:rPr>
                          </m:ctrlPr>
                        </m:sSubPr>
                        <m:e>
                          <m:r>
                            <m:rPr/>
                            <w:rPr>
                              <w:rFonts w:hAnsi="Cambria Math"/>
                            </w:rPr>
                            <m:t>λ</m:t>
                          </m:r>
                          <m:ctrlPr>
                            <w:rPr>
                              <w:rFonts w:hAnsi="Cambria Math"/>
                            </w:rPr>
                          </m:ctrlPr>
                        </m:e>
                        <m:sub>
                          <m:r>
                            <m:rPr/>
                            <w:rPr>
                              <w:rFonts w:hAnsi="Cambria Math"/>
                            </w:rPr>
                            <m:t>i</m:t>
                          </m:r>
                          <m:ctrlPr>
                            <w:rPr>
                              <w:rFonts w:hAnsi="Cambria Math"/>
                            </w:rPr>
                          </m:ctrlPr>
                        </m:sub>
                      </m:sSub>
                      <m:ctrlPr>
                        <w:rPr>
                          <w:rFonts w:hAnsi="Cambria Math"/>
                        </w:rPr>
                      </m:ctrlPr>
                    </m:e>
                  </m:d>
                  <m:ctrlPr>
                    <w:rPr>
                      <w:rFonts w:hAnsi="Cambria Math"/>
                    </w:rPr>
                  </m:ctrlPr>
                </m:e>
              </m:d>
              <m:ctrlPr>
                <w:rPr>
                  <w:rFonts w:hAnsi="Cambria Math"/>
                </w:rPr>
              </m:ctrlPr>
            </m:num>
            <m:den>
              <m:r>
                <m:rPr>
                  <m:sty m:val="p"/>
                </m:rPr>
                <w:rPr>
                  <w:rFonts w:hAnsi="Cambria Math"/>
                </w:rPr>
                <m:t>2</m:t>
              </m:r>
              <m:ctrlPr>
                <w:rPr>
                  <w:rFonts w:hAnsi="Cambria Math"/>
                </w:rPr>
              </m:ctrlPr>
            </m:den>
          </m:f>
          <m:r>
            <m:rPr>
              <m:sty m:val="p"/>
            </m:rPr>
            <w:rPr>
              <w:rFonts w:hAnsi="Cambria Math"/>
            </w:rPr>
            <m:t>,</m:t>
          </m:r>
          <m:r>
            <m:rPr/>
            <w:rPr>
              <w:rFonts w:hAnsi="Cambria Math"/>
            </w:rPr>
            <m:t>i</m:t>
          </m:r>
          <m:r>
            <m:rPr>
              <m:sty m:val="p"/>
            </m:rPr>
            <w:rPr>
              <w:rFonts w:hAnsi="Cambria Math"/>
            </w:rPr>
            <m:t>=1,2,3,4,5</m:t>
          </m:r>
        </m:oMath>
      </m:oMathPara>
    </w:p>
    <w:p w14:paraId="2D80496D">
      <w:pPr>
        <w:ind w:firstLine="0" w:firstLineChars="0"/>
      </w:pPr>
      <w:r>
        <w:rPr>
          <w:rFonts w:hint="eastAsia"/>
        </w:rPr>
        <w:t>式中</w:t>
      </w:r>
      <m:oMath>
        <m:r>
          <m:rPr/>
          <w:rPr>
            <w:rFonts w:hAnsi="Cambria Math"/>
          </w:rPr>
          <m:t>φ</m:t>
        </m:r>
        <m:d>
          <m:dPr>
            <m:ctrlPr>
              <w:rPr>
                <w:rFonts w:hAnsi="Cambria Math"/>
                <w:i/>
              </w:rPr>
            </m:ctrlPr>
          </m:dPr>
          <m:e>
            <m:sSub>
              <m:sSubPr>
                <m:ctrlPr>
                  <w:rPr>
                    <w:rFonts w:hAnsi="Cambria Math"/>
                  </w:rPr>
                </m:ctrlPr>
              </m:sSubPr>
              <m:e>
                <m:r>
                  <m:rPr/>
                  <w:rPr>
                    <w:rFonts w:hAnsi="Cambria Math"/>
                  </w:rPr>
                  <m:t>λ</m:t>
                </m:r>
                <m:ctrlPr>
                  <w:rPr>
                    <w:rFonts w:hAnsi="Cambria Math"/>
                  </w:rPr>
                </m:ctrlPr>
              </m:e>
              <m:sub>
                <m:r>
                  <m:rPr/>
                  <w:rPr>
                    <w:rFonts w:hAnsi="Cambria Math"/>
                  </w:rPr>
                  <m:t>i</m:t>
                </m:r>
                <m:ctrlPr>
                  <w:rPr>
                    <w:rFonts w:hAnsi="Cambria Math"/>
                  </w:rPr>
                </m:ctrlPr>
              </m:sub>
            </m:sSub>
            <m:ctrlPr>
              <w:rPr>
                <w:rFonts w:hAnsi="Cambria Math"/>
                <w:i/>
              </w:rPr>
            </m:ctrlPr>
          </m:e>
        </m:d>
      </m:oMath>
      <w:r>
        <w:rPr>
          <w:rFonts w:hint="eastAsia"/>
        </w:rPr>
        <w:t>为熵修正函数，这是为了避免在特征值很小时产生非物理解。</w:t>
      </w:r>
      <m:oMath>
        <m:r>
          <m:rPr/>
          <w:rPr>
            <w:rFonts w:hAnsi="Cambria Math"/>
          </w:rPr>
          <m:t>φ</m:t>
        </m:r>
        <m:d>
          <m:dPr>
            <m:ctrlPr>
              <w:rPr>
                <w:rFonts w:hAnsi="Cambria Math"/>
                <w:i/>
              </w:rPr>
            </m:ctrlPr>
          </m:dPr>
          <m:e>
            <m:sSub>
              <m:sSubPr>
                <m:ctrlPr>
                  <w:rPr>
                    <w:rFonts w:hAnsi="Cambria Math"/>
                  </w:rPr>
                </m:ctrlPr>
              </m:sSubPr>
              <m:e>
                <m:r>
                  <m:rPr/>
                  <w:rPr>
                    <w:rFonts w:hAnsi="Cambria Math"/>
                  </w:rPr>
                  <m:t>λ</m:t>
                </m:r>
                <m:ctrlPr>
                  <w:rPr>
                    <w:rFonts w:hAnsi="Cambria Math"/>
                  </w:rPr>
                </m:ctrlPr>
              </m:e>
              <m:sub>
                <m:r>
                  <m:rPr/>
                  <w:rPr>
                    <w:rFonts w:hAnsi="Cambria Math"/>
                  </w:rPr>
                  <m:t>i</m:t>
                </m:r>
                <m:ctrlPr>
                  <w:rPr>
                    <w:rFonts w:hAnsi="Cambria Math"/>
                  </w:rPr>
                </m:ctrlPr>
              </m:sub>
            </m:sSub>
            <m:ctrlPr>
              <w:rPr>
                <w:rFonts w:hAnsi="Cambria Math"/>
                <w:i/>
              </w:rPr>
            </m:ctrlPr>
          </m:e>
        </m:d>
      </m:oMath>
      <w:r>
        <w:rPr>
          <w:rFonts w:hint="eastAsia"/>
        </w:rPr>
        <w:t>的形式有：</w:t>
      </w:r>
    </w:p>
    <w:p w14:paraId="1D71F623">
      <w:pPr>
        <w:ind w:firstLine="0" w:firstLineChars="0"/>
      </w:pPr>
      <w:r>
        <w:rPr>
          <w:rFonts w:hint="eastAsia"/>
        </w:rPr>
        <w:t>Harten-Yee型熵修正方法：</w:t>
      </w:r>
    </w:p>
    <w:p w14:paraId="1FB70C99">
      <w:pPr>
        <w:ind w:firstLine="0" w:firstLineChars="0"/>
      </w:pPr>
    </w:p>
    <w:p w14:paraId="7CF5A661">
      <w:pPr>
        <w:ind w:firstLine="0" w:firstLineChars="0"/>
      </w:pPr>
      <m:oMathPara>
        <m:oMath>
          <m:r>
            <m:rPr/>
            <w:rPr>
              <w:rFonts w:hAnsi="Cambria Math"/>
            </w:rPr>
            <m:t>φ</m:t>
          </m:r>
          <m:d>
            <m:dPr>
              <m:ctrlPr>
                <w:rPr>
                  <w:rFonts w:hAnsi="Cambria Math"/>
                  <w:i/>
                </w:rPr>
              </m:ctrlPr>
            </m:dPr>
            <m:e>
              <m:r>
                <m:rPr/>
                <w:rPr>
                  <w:rFonts w:hAnsi="Cambria Math"/>
                </w:rPr>
                <m:t>λ</m:t>
              </m:r>
              <m:ctrlPr>
                <w:rPr>
                  <w:rFonts w:hAnsi="Cambria Math"/>
                  <w:i/>
                </w:rPr>
              </m:ctrlPr>
            </m:e>
          </m:d>
          <m:r>
            <m:rPr/>
            <w:rPr>
              <w:rFonts w:hAnsi="Cambria Math"/>
            </w:rPr>
            <m:t>=</m:t>
          </m:r>
          <m:d>
            <m:dPr>
              <m:begChr m:val="{"/>
              <m:endChr m:val=""/>
              <m:ctrlPr>
                <w:rPr>
                  <w:rFonts w:hAnsi="Cambria Math"/>
                </w:rPr>
              </m:ctrlPr>
            </m:dPr>
            <m:e>
              <m:eqArr>
                <m:eqArrPr>
                  <m:ctrlPr>
                    <w:rPr>
                      <w:rFonts w:hAnsi="Cambria Math"/>
                    </w:rPr>
                  </m:ctrlPr>
                </m:eqArrPr>
                <m:e>
                  <m:r>
                    <m:rPr/>
                    <w:rPr>
                      <w:rFonts w:hAnsi="Cambria Math"/>
                    </w:rPr>
                    <m:t>&amp;|λ|    &amp;&amp;(|λ|</m:t>
                  </m:r>
                  <m:r>
                    <m:rPr/>
                    <w:rPr>
                      <w:rFonts w:hAnsi="Cambria Math" w:cs="Cambria Math"/>
                    </w:rPr>
                    <m:t>⩾</m:t>
                  </m:r>
                  <m:r>
                    <m:rPr/>
                    <w:rPr>
                      <w:rFonts w:hAnsi="Cambria Math"/>
                    </w:rPr>
                    <m:t>δ)</m:t>
                  </m:r>
                  <m:ctrlPr>
                    <w:rPr>
                      <w:rFonts w:hAnsi="Cambria Math"/>
                    </w:rPr>
                  </m:ctrlPr>
                </m:e>
                <m:e>
                  <m:r>
                    <m:rPr/>
                    <w:rPr>
                      <w:rFonts w:hAnsi="Cambria Math"/>
                    </w:rPr>
                    <m:t>&amp;</m:t>
                  </m:r>
                  <m:f>
                    <m:fPr>
                      <m:ctrlPr>
                        <w:rPr>
                          <w:rFonts w:hAnsi="Cambria Math"/>
                        </w:rPr>
                      </m:ctrlPr>
                    </m:fPr>
                    <m:num>
                      <m:sSup>
                        <m:sSupPr>
                          <m:ctrlPr>
                            <w:rPr>
                              <w:rFonts w:hAnsi="Cambria Math"/>
                            </w:rPr>
                          </m:ctrlPr>
                        </m:sSupPr>
                        <m:e>
                          <m:r>
                            <m:rPr/>
                            <w:rPr>
                              <w:rFonts w:hAnsi="Cambria Math"/>
                            </w:rPr>
                            <m:t>λ</m:t>
                          </m:r>
                          <m:ctrlPr>
                            <w:rPr>
                              <w:rFonts w:hAnsi="Cambria Math"/>
                            </w:rPr>
                          </m:ctrlPr>
                        </m:e>
                        <m:sup>
                          <m:r>
                            <m:rPr/>
                            <w:rPr>
                              <w:rFonts w:hAnsi="Cambria Math"/>
                            </w:rPr>
                            <m:t>2</m:t>
                          </m:r>
                          <m:ctrlPr>
                            <w:rPr>
                              <w:rFonts w:hAnsi="Cambria Math"/>
                            </w:rPr>
                          </m:ctrlPr>
                        </m:sup>
                      </m:sSup>
                      <m:r>
                        <m:rPr/>
                        <w:rPr>
                          <w:rFonts w:hAnsi="Cambria Math"/>
                        </w:rPr>
                        <m:t>+</m:t>
                      </m:r>
                      <m:sSup>
                        <m:sSupPr>
                          <m:ctrlPr>
                            <w:rPr>
                              <w:rFonts w:hAnsi="Cambria Math"/>
                            </w:rPr>
                          </m:ctrlPr>
                        </m:sSupPr>
                        <m:e>
                          <m:r>
                            <m:rPr/>
                            <w:rPr>
                              <w:rFonts w:hAnsi="Cambria Math"/>
                            </w:rPr>
                            <m:t>δ</m:t>
                          </m:r>
                          <m:ctrlPr>
                            <w:rPr>
                              <w:rFonts w:hAnsi="Cambria Math"/>
                            </w:rPr>
                          </m:ctrlPr>
                        </m:e>
                        <m:sup>
                          <m:r>
                            <m:rPr/>
                            <w:rPr>
                              <w:rFonts w:hAnsi="Cambria Math"/>
                            </w:rPr>
                            <m:t>2</m:t>
                          </m:r>
                          <m:ctrlPr>
                            <w:rPr>
                              <w:rFonts w:hAnsi="Cambria Math"/>
                            </w:rPr>
                          </m:ctrlPr>
                        </m:sup>
                      </m:sSup>
                      <m:ctrlPr>
                        <w:rPr>
                          <w:rFonts w:hAnsi="Cambria Math"/>
                        </w:rPr>
                      </m:ctrlPr>
                    </m:num>
                    <m:den>
                      <m:r>
                        <m:rPr/>
                        <w:rPr>
                          <w:rFonts w:hAnsi="Cambria Math"/>
                        </w:rPr>
                        <m:t>2δ</m:t>
                      </m:r>
                      <m:ctrlPr>
                        <w:rPr>
                          <w:rFonts w:hAnsi="Cambria Math"/>
                        </w:rPr>
                      </m:ctrlPr>
                    </m:den>
                  </m:f>
                  <m:r>
                    <m:rPr/>
                    <w:rPr>
                      <w:rFonts w:hAnsi="Cambria Math"/>
                    </w:rPr>
                    <m:t>    &amp;&amp;(|λ|&lt;δ)</m:t>
                  </m:r>
                  <m:ctrlPr>
                    <w:rPr>
                      <w:rFonts w:hAnsi="Cambria Math"/>
                    </w:rPr>
                  </m:ctrlPr>
                </m:e>
              </m:eqArr>
              <m:ctrlPr>
                <w:rPr>
                  <w:rFonts w:hAnsi="Cambria Math"/>
                </w:rPr>
              </m:ctrlPr>
            </m:e>
          </m:d>
        </m:oMath>
      </m:oMathPara>
    </w:p>
    <w:p w14:paraId="39033B85">
      <w:pPr>
        <w:ind w:firstLine="0" w:firstLineChars="0"/>
      </w:pPr>
      <w:r>
        <w:rPr>
          <w:rFonts w:hint="eastAsia"/>
        </w:rPr>
        <w:t>Steger型熵修正方法：</w:t>
      </w:r>
    </w:p>
    <w:p w14:paraId="2E2DD88A">
      <w:pPr>
        <w:ind w:firstLine="0" w:firstLineChars="0"/>
      </w:pPr>
      <m:oMathPara>
        <m:oMath>
          <m:r>
            <m:rPr/>
            <w:rPr>
              <w:rFonts w:hAnsi="Cambria Math"/>
            </w:rPr>
            <m:t>φ</m:t>
          </m:r>
          <m:d>
            <m:dPr>
              <m:ctrlPr>
                <w:rPr>
                  <w:rFonts w:hAnsi="Cambria Math"/>
                  <w:i/>
                </w:rPr>
              </m:ctrlPr>
            </m:dPr>
            <m:e>
              <m:r>
                <m:rPr/>
                <w:rPr>
                  <w:rFonts w:hAnsi="Cambria Math"/>
                </w:rPr>
                <m:t>λ</m:t>
              </m:r>
              <m:ctrlPr>
                <w:rPr>
                  <w:rFonts w:hAnsi="Cambria Math"/>
                  <w:i/>
                </w:rPr>
              </m:ctrlPr>
            </m:e>
          </m:d>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λ</m:t>
                  </m:r>
                  <m:ctrlPr>
                    <w:rPr>
                      <w:rFonts w:hAnsi="Cambria Math"/>
                    </w:rPr>
                  </m:ctrlPr>
                </m:e>
                <m:sup>
                  <m:r>
                    <m:rPr/>
                    <w:rPr>
                      <w:rFonts w:hAnsi="Cambria Math"/>
                    </w:rPr>
                    <m:t>2</m:t>
                  </m:r>
                  <m:ctrlPr>
                    <w:rPr>
                      <w:rFonts w:hAnsi="Cambria Math"/>
                    </w:rPr>
                  </m:ctrlPr>
                </m:sup>
              </m:sSup>
              <m:r>
                <m:rPr/>
                <w:rPr>
                  <w:rFonts w:hAnsi="Cambria Math"/>
                </w:rPr>
                <m:t>+</m:t>
              </m:r>
              <m:sSup>
                <m:sSupPr>
                  <m:ctrlPr>
                    <w:rPr>
                      <w:rFonts w:hAnsi="Cambria Math"/>
                    </w:rPr>
                  </m:ctrlPr>
                </m:sSupPr>
                <m:e>
                  <m:r>
                    <m:rPr/>
                    <w:rPr>
                      <w:rFonts w:hAnsi="Cambria Math"/>
                    </w:rPr>
                    <m:t>δ</m:t>
                  </m:r>
                  <m:ctrlPr>
                    <w:rPr>
                      <w:rFonts w:hAnsi="Cambria Math"/>
                    </w:rPr>
                  </m:ctrlPr>
                </m:e>
                <m:sup>
                  <m:r>
                    <m:rPr/>
                    <w:rPr>
                      <w:rFonts w:hAnsi="Cambria Math"/>
                    </w:rPr>
                    <m:t>2</m:t>
                  </m:r>
                  <m:ctrlPr>
                    <w:rPr>
                      <w:rFonts w:hAnsi="Cambria Math"/>
                    </w:rPr>
                  </m:ctrlPr>
                </m:sup>
              </m:sSup>
              <m:ctrlPr>
                <w:rPr>
                  <w:rFonts w:hAnsi="Cambria Math"/>
                </w:rPr>
              </m:ctrlPr>
            </m:e>
          </m:rad>
        </m:oMath>
      </m:oMathPara>
    </w:p>
    <w:p w14:paraId="792EADEE">
      <w:pPr>
        <w:ind w:firstLine="0" w:firstLineChars="0"/>
      </w:pPr>
      <w:r>
        <w:rPr>
          <w:rFonts w:hint="eastAsia"/>
        </w:rPr>
        <w:t>其中</w:t>
      </w:r>
      <m:oMath>
        <m:r>
          <m:rPr/>
          <w:rPr>
            <w:rFonts w:hAnsi="Cambria Math"/>
          </w:rPr>
          <m:t>δ</m:t>
        </m:r>
      </m:oMath>
      <w:r>
        <w:rPr>
          <w:rFonts w:hint="eastAsia"/>
        </w:rPr>
        <w:t>为较小的正数。</w:t>
      </w:r>
    </w:p>
    <w:p w14:paraId="097B9B63">
      <w:pPr>
        <w:ind w:firstLine="0" w:firstLineChars="0"/>
      </w:pPr>
      <w:r>
        <w:rPr>
          <w:rFonts w:hint="eastAsia"/>
        </w:rPr>
        <w:t>将正负特征值对角阵写成统一形式：</w:t>
      </w:r>
    </w:p>
    <w:p w14:paraId="77453FA2">
      <w:pPr>
        <w:ind w:firstLine="480"/>
      </w:pPr>
      <m:oMathPara>
        <m:oMath>
          <m:sSubSup>
            <m:sSubSupPr>
              <m:ctrlPr>
                <w:rPr>
                  <w:rFonts w:hAnsi="Cambria Math"/>
                </w:rPr>
              </m:ctrlPr>
            </m:sSubSupPr>
            <m:e>
              <m:r>
                <m:rPr>
                  <m:sty m:val="p"/>
                </m:rPr>
                <w:rPr>
                  <w:rFonts w:hAnsi="Cambria Math"/>
                </w:rPr>
                <m:t>Λ</m:t>
              </m:r>
              <m:ctrlPr>
                <w:rPr>
                  <w:rFonts w:hAnsi="Cambria Math"/>
                </w:rPr>
              </m:ctrlPr>
            </m:e>
            <m:sub>
              <m:r>
                <m:rPr/>
                <w:rPr>
                  <w:rFonts w:hAnsi="Cambria Math"/>
                </w:rPr>
                <m:t>ξ</m:t>
              </m:r>
              <m:ctrlPr>
                <w:rPr>
                  <w:rFonts w:hAnsi="Cambria Math"/>
                </w:rPr>
              </m:ctrlPr>
            </m:sub>
            <m:sup>
              <m:r>
                <m:rPr/>
                <w:rPr>
                  <w:rFonts w:hAnsi="Cambria Math"/>
                </w:rPr>
                <m:t>±</m:t>
              </m:r>
              <m:ctrlPr>
                <w:rPr>
                  <w:rFonts w:hAnsi="Cambria Math"/>
                </w:rPr>
              </m:ctrlPr>
            </m:sup>
          </m:sSubSup>
          <m:r>
            <m:rPr/>
            <w:rPr>
              <w:rFonts w:hAnsi="Cambria Math"/>
            </w:rPr>
            <m:t>=</m:t>
          </m:r>
          <m:r>
            <m:rPr>
              <m:sty m:val="p"/>
            </m:rPr>
            <w:rPr>
              <w:rFonts w:hAnsi="Cambria Math"/>
            </w:rPr>
            <m:t>diag</m:t>
          </m:r>
          <m:d>
            <m:dPr>
              <m:ctrlPr>
                <w:rPr>
                  <w:rFonts w:hAnsi="Cambria Math"/>
                  <w:i/>
                </w:rPr>
              </m:ctrlPr>
            </m:dPr>
            <m:e>
              <m:sSub>
                <m:sSubPr>
                  <m:ctrlPr>
                    <w:rPr>
                      <w:rFonts w:hAnsi="Cambria Math"/>
                    </w:rPr>
                  </m:ctrlPr>
                </m:sSubPr>
                <m:e>
                  <m:r>
                    <m:rPr/>
                    <w:rPr>
                      <w:rFonts w:hAnsi="Cambria Math"/>
                    </w:rPr>
                    <m:t>l</m:t>
                  </m:r>
                  <m:ctrlPr>
                    <w:rPr>
                      <w:rFonts w:hAnsi="Cambria Math"/>
                    </w:rPr>
                  </m:ctrlPr>
                </m:e>
                <m:sub>
                  <m:r>
                    <m:rPr/>
                    <w:rPr>
                      <w:rFonts w:hAnsi="Cambria Math"/>
                    </w:rPr>
                    <m:t>1</m:t>
                  </m:r>
                  <m:ctrlPr>
                    <w:rPr>
                      <w:rFonts w:hAnsi="Cambria Math"/>
                    </w:rPr>
                  </m:ctrlPr>
                </m:sub>
              </m:sSub>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1</m:t>
                  </m:r>
                  <m:ctrlPr>
                    <w:rPr>
                      <w:rFonts w:hAnsi="Cambria Math"/>
                    </w:rPr>
                  </m:ctrlPr>
                </m:sub>
              </m:sSub>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1</m:t>
                  </m:r>
                  <m:ctrlPr>
                    <w:rPr>
                      <w:rFonts w:hAnsi="Cambria Math"/>
                    </w:rPr>
                  </m:ctrlPr>
                </m:sub>
              </m:sSub>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4</m:t>
                  </m:r>
                  <m:ctrlPr>
                    <w:rPr>
                      <w:rFonts w:hAnsi="Cambria Math"/>
                    </w:rPr>
                  </m:ctrlPr>
                </m:sub>
              </m:sSub>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5</m:t>
                  </m:r>
                  <m:ctrlPr>
                    <w:rPr>
                      <w:rFonts w:hAnsi="Cambria Math"/>
                    </w:rPr>
                  </m:ctrlPr>
                </m:sub>
              </m:sSub>
              <m:ctrlPr>
                <w:rPr>
                  <w:rFonts w:hAnsi="Cambria Math"/>
                  <w:i/>
                </w:rPr>
              </m:ctrlPr>
            </m:e>
          </m:d>
        </m:oMath>
      </m:oMathPara>
    </w:p>
    <w:p w14:paraId="542724A4">
      <w:pPr>
        <w:ind w:firstLine="0" w:firstLineChars="0"/>
      </w:pPr>
      <w:r>
        <w:rPr>
          <w:rFonts w:hint="eastAsia"/>
        </w:rPr>
        <w:t>因此</w:t>
      </w:r>
    </w:p>
    <w:p w14:paraId="47C7979D">
      <w:pPr>
        <w:ind w:firstLine="199" w:firstLineChars="83"/>
      </w:pPr>
      <m:oMathPara>
        <m:oMath>
          <m:sSubSup>
            <m:sSubSupPr>
              <m:ctrlPr>
                <w:rPr>
                  <w:rFonts w:hAnsi="Cambria Math"/>
                </w:rPr>
              </m:ctrlPr>
            </m:sSubSupPr>
            <m:e>
              <m:r>
                <m:rPr/>
                <w:rPr>
                  <w:rFonts w:hAnsi="Cambria Math"/>
                </w:rPr>
                <m:t>A</m:t>
              </m:r>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r>
            <m:rPr/>
            <w:rPr>
              <w:rFonts w:hAnsi="Cambria Math"/>
            </w:rPr>
            <m:t>=</m:t>
          </m:r>
          <m:sSub>
            <m:sSubPr>
              <m:ctrlPr>
                <w:rPr>
                  <w:rFonts w:hAnsi="Cambria Math"/>
                </w:rPr>
              </m:ctrlPr>
            </m:sSubPr>
            <m:e>
              <m:r>
                <m:rPr/>
                <w:rPr>
                  <w:rFonts w:hAnsi="Cambria Math"/>
                </w:rPr>
                <m:t>T</m:t>
              </m:r>
              <m:ctrlPr>
                <w:rPr>
                  <w:rFonts w:hAnsi="Cambria Math"/>
                </w:rPr>
              </m:ctrlPr>
            </m:e>
            <m:sub>
              <m:r>
                <m:rPr/>
                <w:rPr>
                  <w:rFonts w:hAnsi="Cambria Math"/>
                </w:rPr>
                <m:t>ξ</m:t>
              </m:r>
              <m:ctrlPr>
                <w:rPr>
                  <w:rFonts w:hAnsi="Cambria Math"/>
                </w:rPr>
              </m:ctrlPr>
            </m:sub>
          </m:sSub>
          <m:sSubSup>
            <m:sSubSupPr>
              <m:ctrlPr>
                <w:rPr>
                  <w:rFonts w:hAnsi="Cambria Math"/>
                </w:rPr>
              </m:ctrlPr>
            </m:sSubSupPr>
            <m:e>
              <m:r>
                <m:rPr>
                  <m:sty m:val="p"/>
                </m:rPr>
                <w:rPr>
                  <w:rFonts w:hAnsi="Cambria Math"/>
                </w:rPr>
                <m:t>Λ</m:t>
              </m:r>
              <m:ctrlPr>
                <w:rPr>
                  <w:rFonts w:hAnsi="Cambria Math"/>
                </w:rPr>
              </m:ctrlPr>
            </m:e>
            <m:sub>
              <m:r>
                <m:rPr/>
                <w:rPr>
                  <w:rFonts w:hAnsi="Cambria Math"/>
                </w:rPr>
                <m:t>ξ</m:t>
              </m:r>
              <m:ctrlPr>
                <w:rPr>
                  <w:rFonts w:hAnsi="Cambria Math"/>
                </w:rPr>
              </m:ctrlPr>
            </m:sub>
            <m:sup>
              <m:r>
                <m:rPr/>
                <w:rPr>
                  <w:rFonts w:hAnsi="Cambria Math"/>
                </w:rPr>
                <m:t>±</m:t>
              </m:r>
              <m:ctrlPr>
                <w:rPr>
                  <w:rFonts w:hAnsi="Cambria Math"/>
                </w:rPr>
              </m:ctrlPr>
            </m:sup>
          </m:sSubSup>
          <m:sSubSup>
            <m:sSubSupPr>
              <m:ctrlPr>
                <w:rPr>
                  <w:rFonts w:hAnsi="Cambria Math"/>
                </w:rPr>
              </m:ctrlPr>
            </m:sSubSupPr>
            <m:e>
              <m:r>
                <m:rPr/>
                <w:rPr>
                  <w:rFonts w:hAnsi="Cambria Math"/>
                </w:rPr>
                <m:t>T</m:t>
              </m:r>
              <m:ctrlPr>
                <w:rPr>
                  <w:rFonts w:hAnsi="Cambria Math"/>
                </w:rPr>
              </m:ctrlPr>
            </m:e>
            <m:sub>
              <m:r>
                <m:rPr/>
                <w:rPr>
                  <w:rFonts w:hAnsi="Cambria Math"/>
                </w:rPr>
                <m:t>ξ</m:t>
              </m:r>
              <m:ctrlPr>
                <w:rPr>
                  <w:rFonts w:hAnsi="Cambria Math"/>
                </w:rPr>
              </m:ctrlPr>
            </m:sub>
            <m:sup>
              <m:r>
                <m:rPr/>
                <w:rPr>
                  <w:rFonts w:hAnsi="Cambria Math"/>
                </w:rPr>
                <m:t>−1</m:t>
              </m:r>
              <m:ctrlPr>
                <w:rPr>
                  <w:rFonts w:hAnsi="Cambria Math"/>
                </w:rPr>
              </m:ctrlPr>
            </m:sup>
          </m:sSubSup>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1</m:t>
              </m:r>
              <m:ctrlPr>
                <w:rPr>
                  <w:rFonts w:hAnsi="Cambria Math"/>
                </w:rPr>
              </m:ctrlPr>
            </m:sub>
          </m:sSub>
          <m:r>
            <m:rPr/>
            <w:rPr>
              <w:rFonts w:hAnsi="Cambria Math"/>
            </w:rPr>
            <m:t>I+</m:t>
          </m:r>
          <m:sSub>
            <m:sSubPr>
              <m:ctrlPr>
                <w:rPr>
                  <w:rFonts w:hAnsi="Cambria Math"/>
                </w:rPr>
              </m:ctrlPr>
            </m:sSubPr>
            <m:e>
              <m:r>
                <m:rPr/>
                <w:rPr>
                  <w:rFonts w:hAnsi="Cambria Math"/>
                </w:rPr>
                <m:t>δ</m:t>
              </m:r>
              <m:ctrlPr>
                <w:rPr>
                  <w:rFonts w:hAnsi="Cambria Math"/>
                </w:rPr>
              </m:ctrlPr>
            </m:e>
            <m:sub>
              <m:r>
                <m:rPr/>
                <w:rPr>
                  <w:rFonts w:hAnsi="Cambria Math"/>
                </w:rPr>
                <m:t>1</m:t>
              </m:r>
              <m:ctrlPr>
                <w:rPr>
                  <w:rFonts w:hAnsi="Cambria Math"/>
                </w:rPr>
              </m:ctrlPr>
            </m:sub>
          </m:sSub>
          <m:sSub>
            <m:sSubPr>
              <m:ctrlPr>
                <w:rPr>
                  <w:rFonts w:hAnsi="Cambria Math"/>
                </w:rPr>
              </m:ctrlPr>
            </m:sSubPr>
            <m:e>
              <m:r>
                <m:rPr/>
                <w:rPr>
                  <w:rFonts w:hAnsi="Cambria Math"/>
                </w:rPr>
                <m:t>M</m:t>
              </m:r>
              <m:ctrlPr>
                <w:rPr>
                  <w:rFonts w:hAnsi="Cambria Math"/>
                </w:rPr>
              </m:ctrlPr>
            </m:e>
            <m:sub>
              <m:r>
                <m:rPr/>
                <w:rPr>
                  <w:rFonts w:hAnsi="Cambria Math"/>
                </w:rPr>
                <m:t>1</m:t>
              </m:r>
              <m:ctrlPr>
                <w:rPr>
                  <w:rFonts w:hAnsi="Cambria Math"/>
                </w:rPr>
              </m:ctrlPr>
            </m:sub>
          </m:sSub>
          <m:r>
            <m:rPr/>
            <w:rPr>
              <w:rFonts w:hAnsi="Cambria Math"/>
            </w:rPr>
            <m:t>+</m:t>
          </m:r>
          <m:sSub>
            <m:sSubPr>
              <m:ctrlPr>
                <w:rPr>
                  <w:rFonts w:hAnsi="Cambria Math"/>
                </w:rPr>
              </m:ctrlPr>
            </m:sSubPr>
            <m:e>
              <m:r>
                <m:rPr/>
                <w:rPr>
                  <w:rFonts w:hAnsi="Cambria Math"/>
                </w:rPr>
                <m:t>δ</m:t>
              </m:r>
              <m:ctrlPr>
                <w:rPr>
                  <w:rFonts w:hAnsi="Cambria Math"/>
                </w:rPr>
              </m:ctrlPr>
            </m:e>
            <m:sub>
              <m:r>
                <m:rPr/>
                <w:rPr>
                  <w:rFonts w:hAnsi="Cambria Math"/>
                </w:rPr>
                <m:t>2</m:t>
              </m:r>
              <m:ctrlPr>
                <w:rPr>
                  <w:rFonts w:hAnsi="Cambria Math"/>
                </w:rPr>
              </m:ctrlPr>
            </m:sub>
          </m:sSub>
          <m:sSub>
            <m:sSubPr>
              <m:ctrlPr>
                <w:rPr>
                  <w:rFonts w:hAnsi="Cambria Math"/>
                </w:rPr>
              </m:ctrlPr>
            </m:sSubPr>
            <m:e>
              <m:r>
                <m:rPr/>
                <w:rPr>
                  <w:rFonts w:hAnsi="Cambria Math"/>
                </w:rPr>
                <m:t>M</m:t>
              </m:r>
              <m:ctrlPr>
                <w:rPr>
                  <w:rFonts w:hAnsi="Cambria Math"/>
                </w:rPr>
              </m:ctrlPr>
            </m:e>
            <m:sub>
              <m:r>
                <m:rPr/>
                <w:rPr>
                  <w:rFonts w:hAnsi="Cambria Math"/>
                </w:rPr>
                <m:t>2</m:t>
              </m:r>
              <m:ctrlPr>
                <w:rPr>
                  <w:rFonts w:hAnsi="Cambria Math"/>
                </w:rPr>
              </m:ctrlPr>
            </m:sub>
          </m:sSub>
        </m:oMath>
      </m:oMathPara>
    </w:p>
    <w:p w14:paraId="1E593E5B">
      <w:pPr>
        <w:ind w:firstLine="0" w:firstLineChars="0"/>
      </w:pPr>
      <w:r>
        <w:rPr>
          <w:rFonts w:hint="eastAsia"/>
        </w:rPr>
        <w:t>其中，</w:t>
      </w:r>
    </w:p>
    <w:p w14:paraId="1AC198D7">
      <w:pPr>
        <w:ind w:firstLine="199" w:firstLineChars="83"/>
      </w:pPr>
      <m:oMathPara>
        <m:oMath>
          <m:sSub>
            <m:sSubPr>
              <m:ctrlPr>
                <w:rPr>
                  <w:rFonts w:hAnsi="Cambria Math"/>
                </w:rPr>
              </m:ctrlPr>
            </m:sSubPr>
            <m:e>
              <m:r>
                <m:rPr/>
                <w:rPr>
                  <w:rFonts w:hAnsi="Cambria Math"/>
                </w:rPr>
                <m:t>δ</m:t>
              </m:r>
              <m:ctrlPr>
                <w:rPr>
                  <w:rFonts w:hAnsi="Cambria Math"/>
                </w:rPr>
              </m:ctrlPr>
            </m:e>
            <m:sub>
              <m:r>
                <m:rPr/>
                <w:rPr>
                  <w:rFonts w:hAnsi="Cambria Math"/>
                </w:rPr>
                <m:t>1</m:t>
              </m:r>
              <m:ctrlPr>
                <w:rPr>
                  <w:rFonts w:hAnsi="Cambria Math"/>
                </w:rPr>
              </m:ctrlPr>
            </m:sub>
          </m:sSub>
          <m:r>
            <m:rPr/>
            <w:rPr>
              <w:rFonts w:hAnsi="Cambria Math"/>
            </w:rPr>
            <m:t>=</m:t>
          </m:r>
          <m:f>
            <m:fPr>
              <m:ctrlPr>
                <w:rPr>
                  <w:rFonts w:hAnsi="Cambria Math"/>
                </w:rPr>
              </m:ctrlPr>
            </m:fPr>
            <m:num>
              <m:r>
                <m:rPr/>
                <w:rPr>
                  <w:rFonts w:hAnsi="Cambria Math"/>
                </w:rPr>
                <m:t>2</m:t>
              </m:r>
              <m:sSub>
                <m:sSubPr>
                  <m:ctrlPr>
                    <w:rPr>
                      <w:rFonts w:hAnsi="Cambria Math"/>
                    </w:rPr>
                  </m:ctrlPr>
                </m:sSubPr>
                <m:e>
                  <m:r>
                    <m:rPr/>
                    <w:rPr>
                      <w:rFonts w:hAnsi="Cambria Math"/>
                    </w:rPr>
                    <m:t>l</m:t>
                  </m:r>
                  <m:ctrlPr>
                    <w:rPr>
                      <w:rFonts w:hAnsi="Cambria Math"/>
                    </w:rPr>
                  </m:ctrlPr>
                </m:e>
                <m:sub>
                  <m:r>
                    <m:rPr/>
                    <w:rPr>
                      <w:rFonts w:hAnsi="Cambria Math"/>
                    </w:rPr>
                    <m:t>1</m:t>
                  </m:r>
                  <m:ctrlPr>
                    <w:rPr>
                      <w:rFonts w:hAnsi="Cambria Math"/>
                    </w:rPr>
                  </m:ctrlPr>
                </m:sub>
              </m:sSub>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4</m:t>
                  </m:r>
                  <m:ctrlPr>
                    <w:rPr>
                      <w:rFonts w:hAnsi="Cambria Math"/>
                    </w:rPr>
                  </m:ctrlPr>
                </m:sub>
              </m:sSub>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5</m:t>
                  </m:r>
                  <m:ctrlPr>
                    <w:rPr>
                      <w:rFonts w:hAnsi="Cambria Math"/>
                    </w:rPr>
                  </m:ctrlPr>
                </m:sub>
              </m:sSub>
              <m:ctrlPr>
                <w:rPr>
                  <w:rFonts w:hAnsi="Cambria Math"/>
                </w:rPr>
              </m:ctrlPr>
            </m:num>
            <m:den>
              <m:r>
                <m:rPr/>
                <w:rPr>
                  <w:rFonts w:hAnsi="Cambria Math"/>
                </w:rPr>
                <m:t>2</m:t>
              </m:r>
              <m:sSup>
                <m:sSupPr>
                  <m:ctrlPr>
                    <w:rPr>
                      <w:rFonts w:hAnsi="Cambria Math"/>
                    </w:rPr>
                  </m:ctrlPr>
                </m:sSupPr>
                <m:e>
                  <m:r>
                    <m:rPr/>
                    <w:rPr>
                      <w:rFonts w:hAnsi="Cambria Math"/>
                    </w:rPr>
                    <m:t>c</m:t>
                  </m:r>
                  <m:ctrlPr>
                    <w:rPr>
                      <w:rFonts w:hAnsi="Cambria Math"/>
                    </w:rPr>
                  </m:ctrlPr>
                </m:e>
                <m:sup>
                  <m:r>
                    <m:rPr/>
                    <w:rPr>
                      <w:rFonts w:hAnsi="Cambria Math"/>
                    </w:rPr>
                    <m:t>2</m:t>
                  </m:r>
                  <m:ctrlPr>
                    <w:rPr>
                      <w:rFonts w:hAnsi="Cambria Math"/>
                    </w:rPr>
                  </m:ctrlPr>
                </m:sup>
              </m:sSup>
              <m:ctrlPr>
                <w:rPr>
                  <w:rFonts w:hAnsi="Cambria Math"/>
                </w:rPr>
              </m:ctrlPr>
            </m:den>
          </m:f>
          <m:r>
            <m:rPr/>
            <w:rPr>
              <w:rFonts w:hAnsi="Cambria Math"/>
            </w:rPr>
            <m:t>,</m:t>
          </m:r>
          <m:sSub>
            <m:sSubPr>
              <m:ctrlPr>
                <w:rPr>
                  <w:rFonts w:hAnsi="Cambria Math"/>
                </w:rPr>
              </m:ctrlPr>
            </m:sSubPr>
            <m:e>
              <m:r>
                <m:rPr/>
                <w:rPr>
                  <w:rFonts w:hAnsi="Cambria Math"/>
                </w:rPr>
                <m:t>δ</m:t>
              </m:r>
              <m:ctrlPr>
                <w:rPr>
                  <w:rFonts w:hAnsi="Cambria Math"/>
                </w:rPr>
              </m:ctrlPr>
            </m:e>
            <m:sub>
              <m:r>
                <m:rPr/>
                <w:rPr>
                  <w:rFonts w:hAnsi="Cambria Math"/>
                </w:rPr>
                <m:t>2</m:t>
              </m:r>
              <m:ctrlPr>
                <w:rPr>
                  <w:rFonts w:hAnsi="Cambria Math"/>
                </w:rPr>
              </m:ctrlPr>
            </m:sub>
          </m:sSub>
          <m:r>
            <m:rPr/>
            <w:rPr>
              <w:rFonts w:hAnsi="Cambria Math"/>
            </w:rPr>
            <m:t>=</m:t>
          </m:r>
          <m:f>
            <m:fPr>
              <m:ctrlPr>
                <w:rPr>
                  <w:rFonts w:hAnsi="Cambria Math"/>
                </w:rPr>
              </m:ctrlPr>
            </m:fPr>
            <m:num>
              <m:sSub>
                <m:sSubPr>
                  <m:ctrlPr>
                    <w:rPr>
                      <w:rFonts w:hAnsi="Cambria Math"/>
                    </w:rPr>
                  </m:ctrlPr>
                </m:sSubPr>
                <m:e>
                  <m:r>
                    <m:rPr/>
                    <w:rPr>
                      <w:rFonts w:hAnsi="Cambria Math"/>
                    </w:rPr>
                    <m:t>l</m:t>
                  </m:r>
                  <m:ctrlPr>
                    <w:rPr>
                      <w:rFonts w:hAnsi="Cambria Math"/>
                    </w:rPr>
                  </m:ctrlPr>
                </m:e>
                <m:sub>
                  <m:r>
                    <m:rPr/>
                    <w:rPr>
                      <w:rFonts w:hAnsi="Cambria Math"/>
                    </w:rPr>
                    <m:t>4</m:t>
                  </m:r>
                  <m:ctrlPr>
                    <w:rPr>
                      <w:rFonts w:hAnsi="Cambria Math"/>
                    </w:rPr>
                  </m:ctrlPr>
                </m:sub>
              </m:sSub>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5</m:t>
                  </m:r>
                  <m:ctrlPr>
                    <w:rPr>
                      <w:rFonts w:hAnsi="Cambria Math"/>
                    </w:rPr>
                  </m:ctrlPr>
                </m:sub>
              </m:sSub>
              <m:ctrlPr>
                <w:rPr>
                  <w:rFonts w:hAnsi="Cambria Math"/>
                </w:rPr>
              </m:ctrlPr>
            </m:num>
            <m:den>
              <m:r>
                <m:rPr/>
                <w:rPr>
                  <w:rFonts w:hAnsi="Cambria Math"/>
                </w:rPr>
                <m:t>2c</m:t>
              </m:r>
              <m:ctrlPr>
                <w:rPr>
                  <w:rFonts w:hAnsi="Cambria Math"/>
                </w:rPr>
              </m:ctrlPr>
            </m:den>
          </m:f>
        </m:oMath>
      </m:oMathPara>
    </w:p>
    <w:p w14:paraId="69603B1B">
      <w:pPr>
        <w:ind w:firstLine="0" w:firstLineChars="0"/>
        <w:rPr>
          <w:b/>
        </w:rPr>
      </w:pPr>
      <m:oMathPara>
        <m:oMath>
          <m:sSub>
            <m:sSubPr>
              <m:ctrlPr>
                <w:rPr>
                  <w:rFonts w:hAnsi="Cambria Math"/>
                </w:rPr>
              </m:ctrlPr>
            </m:sSubPr>
            <m:e>
              <m:r>
                <m:rPr>
                  <m:sty m:val="bi"/>
                </m:rPr>
                <w:rPr>
                  <w:rFonts w:hAnsi="Cambria Math"/>
                </w:rPr>
                <m:t>M</m:t>
              </m:r>
              <m:ctrlPr>
                <w:rPr>
                  <w:rFonts w:hAnsi="Cambria Math"/>
                </w:rPr>
              </m:ctrlPr>
            </m:e>
            <m:sub>
              <m:r>
                <m:rPr/>
                <w:rPr>
                  <w:rFonts w:hAnsi="Cambria Math"/>
                </w:rPr>
                <m:t>1</m:t>
              </m:r>
              <m:ctrlPr>
                <w:rPr>
                  <w:rFonts w:hAnsi="Cambria Math"/>
                </w:rPr>
              </m:ctrlPr>
            </m:sub>
          </m:sSub>
          <m:r>
            <m:rPr>
              <m:sty m:val="bi"/>
            </m:rPr>
            <w:rPr>
              <w:rFonts w:hAnsi="Cambria Math"/>
            </w:rPr>
            <m:t>=</m:t>
          </m:r>
          <m:d>
            <m:dPr>
              <m:ctrlPr>
                <w:rPr>
                  <w:rFonts w:hAnsi="Cambria Math"/>
                  <w:b/>
                  <w:i/>
                </w:rPr>
              </m:ctrlPr>
            </m:dPr>
            <m:e>
              <m:m>
                <m:mPr>
                  <m:mcs>
                    <m:mc>
                      <m:mcPr>
                        <m:count m:val="5"/>
                        <m:mcJc m:val="center"/>
                      </m:mcPr>
                    </m:mc>
                  </m:mcs>
                  <m:cGp m:val="1"/>
                  <m:cGpRule m:val="4"/>
                  <m:ctrlPr>
                    <w:rPr>
                      <w:rFonts w:hAnsi="Cambria Math"/>
                      <w:b/>
                      <w:i/>
                    </w:rPr>
                  </m:ctrlPr>
                </m:mPr>
                <m:mr>
                  <m:e>
                    <m:r>
                      <m:rPr/>
                      <w:rPr>
                        <w:rFonts w:hAnsi="Cambria Math"/>
                      </w:rPr>
                      <m:t>−</m:t>
                    </m:r>
                    <m:sSup>
                      <m:sSupPr>
                        <m:ctrlPr>
                          <w:rPr>
                            <w:rFonts w:hAnsi="Cambria Math"/>
                          </w:rPr>
                        </m:ctrlPr>
                      </m:sSupPr>
                      <m:e>
                        <m:r>
                          <m:rPr/>
                          <w:rPr>
                            <w:rFonts w:hAnsi="Cambria Math"/>
                          </w:rPr>
                          <m:t>ϕ</m:t>
                        </m:r>
                        <m:ctrlPr>
                          <w:rPr>
                            <w:rFonts w:hAnsi="Cambria Math"/>
                          </w:rPr>
                        </m:ctrlPr>
                      </m:e>
                      <m:sup>
                        <m:r>
                          <m:rPr/>
                          <w:rPr>
                            <w:rFonts w:hAnsi="Cambria Math"/>
                          </w:rPr>
                          <m:t>2</m:t>
                        </m:r>
                        <m:ctrlPr>
                          <w:rPr>
                            <w:rFonts w:hAnsi="Cambria Math"/>
                          </w:rPr>
                        </m:ctrlPr>
                      </m:sup>
                    </m:sSup>
                    <m:ctrlPr>
                      <w:rPr>
                        <w:rFonts w:hAnsi="Cambria Math" w:eastAsia="Cambria Math" w:cs="Cambria Math"/>
                        <w:b/>
                        <w:i/>
                        <w:iCs w:val="0"/>
                      </w:rPr>
                    </m:ctrlPr>
                  </m:e>
                  <m:e>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u</m:t>
                    </m:r>
                    <m:ctrlPr>
                      <w:rPr>
                        <w:rFonts w:hAnsi="Cambria Math" w:eastAsia="Cambria Math" w:cs="Cambria Math"/>
                        <w:b/>
                        <w:i/>
                        <w:iCs w:val="0"/>
                      </w:rPr>
                    </m:ctrlPr>
                  </m:e>
                  <m:e>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v</m:t>
                    </m:r>
                    <m:ctrlPr>
                      <w:rPr>
                        <w:rFonts w:hAnsi="Cambria Math" w:eastAsia="Cambria Math" w:cs="Cambria Math"/>
                        <w:b/>
                        <w:i/>
                        <w:iCs w:val="0"/>
                      </w:rPr>
                    </m:ctrlPr>
                  </m:e>
                  <m:e>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w</m:t>
                    </m:r>
                    <m:ctrlPr>
                      <w:rPr>
                        <w:rFonts w:hAnsi="Cambria Math" w:eastAsia="Cambria Math" w:cs="Cambria Math"/>
                        <w:b/>
                        <w:i/>
                      </w:rPr>
                    </m:ctrlPr>
                  </m:e>
                  <m:e>
                    <m:sSub>
                      <m:sSubPr>
                        <m:ctrlPr>
                          <w:rPr>
                            <w:rFonts w:hAnsi="Cambria Math" w:eastAsia="Cambria Math" w:cs="Cambria Math"/>
                          </w:rPr>
                        </m:ctrlPr>
                      </m:sSubPr>
                      <m:e>
                        <m:r>
                          <m:rPr/>
                          <w:rPr>
                            <w:rFonts w:hAnsi="Cambria Math" w:eastAsia="Cambria Math" w:cs="Cambria Math"/>
                          </w:rPr>
                          <m:t>−γ</m:t>
                        </m:r>
                        <m:ctrlPr>
                          <w:rPr>
                            <w:rFonts w:hAnsi="Cambria Math" w:eastAsia="Cambria Math" w:cs="Cambria Math"/>
                          </w:rPr>
                        </m:ctrlPr>
                      </m:e>
                      <m:sub>
                        <m:r>
                          <m:rPr/>
                          <w:rPr>
                            <w:rFonts w:hAnsi="Cambria Math" w:eastAsia="Cambria Math" w:cs="Cambria Math"/>
                          </w:rPr>
                          <m:t>1</m:t>
                        </m:r>
                        <m:ctrlPr>
                          <w:rPr>
                            <w:rFonts w:hAnsi="Cambria Math" w:eastAsia="Cambria Math" w:cs="Cambria Math"/>
                          </w:rPr>
                        </m:ctrlPr>
                      </m:sub>
                    </m:sSub>
                    <m:ctrlPr>
                      <w:rPr>
                        <w:rFonts w:hAnsi="Cambria Math" w:eastAsia="Cambria Math" w:cs="Cambria Math"/>
                        <w:b/>
                        <w:i/>
                        <w:iCs w:val="0"/>
                      </w:rPr>
                    </m:ctrlPr>
                  </m:e>
                </m:mr>
                <m:mr>
                  <m:e>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acc>
                      <m:accPr>
                        <m:chr m:val="̅"/>
                        <m:ctrlPr>
                          <w:rPr>
                            <w:rFonts w:hAnsi="Cambria Math" w:eastAsia="Cambria Math" w:cs="Cambria Math"/>
                            <w:iCs w:val="0"/>
                          </w:rPr>
                        </m:ctrlPr>
                      </m:accPr>
                      <m:e>
                        <m:r>
                          <m:rPr>
                            <m:sty m:val="p"/>
                          </m:rPr>
                          <w:rPr>
                            <w:rFonts w:hAnsi="Cambria Math" w:eastAsia="Cambria Math" w:cs="Cambria Math"/>
                          </w:rPr>
                          <m:t>θ</m:t>
                        </m:r>
                        <m:ctrlPr>
                          <w:rPr>
                            <w:rFonts w:hAnsi="Cambria Math" w:eastAsia="Cambria Math" w:cs="Cambria Math"/>
                            <w:iCs w:val="0"/>
                          </w:rPr>
                        </m:ctrlPr>
                      </m:e>
                    </m:acc>
                    <m:sSub>
                      <m:sSubPr>
                        <m:ctrlPr>
                          <w:rPr>
                            <w:rFonts w:hAnsi="Cambria Math" w:eastAsia="Cambria Math" w:cs="Cambria Math"/>
                            <w:iCs w:val="0"/>
                          </w:rPr>
                        </m:ctrlPr>
                      </m:sSubPr>
                      <m:e>
                        <m:acc>
                          <m:accPr>
                            <m:chr m:val="̅"/>
                            <m:ctrlPr>
                              <w:rPr>
                                <w:rFonts w:hAnsi="Cambria Math" w:cs="Cambria Math" w:eastAsiaTheme="minorEastAsia"/>
                                <w:i/>
                                <w:iCs w:val="0"/>
                              </w:rPr>
                            </m:ctrlPr>
                          </m:accPr>
                          <m:e>
                            <m:r>
                              <m:rPr/>
                              <w:rPr>
                                <w:rFonts w:hint="eastAsia" w:hAnsi="Cambria Math" w:cs="Cambria Math" w:eastAsiaTheme="minorEastAsia"/>
                              </w:rPr>
                              <m:t>k</m:t>
                            </m:r>
                            <m:ctrlPr>
                              <w:rPr>
                                <w:rFonts w:hAnsi="Cambria Math" w:cs="Cambria Math" w:eastAsiaTheme="minorEastAsia"/>
                                <w:i/>
                                <w:iCs w:val="0"/>
                              </w:rPr>
                            </m:ctrlPr>
                          </m:e>
                        </m:acc>
                        <m:ctrlPr>
                          <w:rPr>
                            <w:rFonts w:hAnsi="Cambria Math" w:eastAsia="Cambria Math" w:cs="Cambria Math"/>
                            <w:iCs w:val="0"/>
                          </w:rPr>
                        </m:ctrlPr>
                      </m:e>
                      <m:sub>
                        <m:r>
                          <m:rPr/>
                          <w:rPr>
                            <w:rFonts w:hAnsi="Cambria Math" w:eastAsia="Cambria Math" w:cs="Cambria Math"/>
                          </w:rPr>
                          <m:t>x</m:t>
                        </m:r>
                        <m:ctrlPr>
                          <w:rPr>
                            <w:rFonts w:hAnsi="Cambria Math" w:eastAsia="Cambria Math" w:cs="Cambria Math"/>
                            <w:iCs w:val="0"/>
                          </w:rPr>
                        </m:ctrlPr>
                      </m:sub>
                    </m:sSub>
                    <m:r>
                      <m:rPr/>
                      <w:rPr>
                        <w:rFonts w:hAnsi="Cambria Math" w:eastAsia="Cambria Math" w:cs="Cambria Math"/>
                      </w:rPr>
                      <m:t>−</m:t>
                    </m:r>
                    <m:sSup>
                      <m:sSupPr>
                        <m:ctrlPr>
                          <w:rPr>
                            <w:rFonts w:hAnsi="Cambria Math" w:eastAsia="Cambria Math" w:cs="Cambria Math"/>
                            <w:iCs w:val="0"/>
                          </w:rPr>
                        </m:ctrlPr>
                      </m:sSupPr>
                      <m:e>
                        <m:r>
                          <m:rPr/>
                          <w:rPr>
                            <w:rFonts w:hAnsi="Cambria Math" w:eastAsia="Cambria Math" w:cs="Cambria Math"/>
                          </w:rPr>
                          <m:t>ϕ</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r>
                      <m:rPr/>
                      <w:rPr>
                        <w:rFonts w:hAnsi="Cambria Math" w:eastAsia="Cambria Math" w:cs="Cambria Math"/>
                      </w:rPr>
                      <m:t>u</m:t>
                    </m:r>
                    <m:ctrlPr>
                      <w:rPr>
                        <w:rFonts w:hAnsi="Cambria Math" w:eastAsia="Cambria Math" w:cs="Cambria Math"/>
                        <w:b/>
                        <w:i/>
                        <w:iCs w:val="0"/>
                      </w:rPr>
                    </m:ctrlPr>
                  </m:e>
                  <m:e>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m:sty m:val="p"/>
                          </m:rPr>
                          <w:rPr>
                            <w:rFonts w:hAnsi="Cambria Math" w:eastAsia="Cambria Math" w:cs="Cambria Math"/>
                          </w:rPr>
                          <m:t>1</m:t>
                        </m:r>
                        <m:ctrlPr>
                          <w:rPr>
                            <w:rFonts w:hAnsi="Cambria Math" w:eastAsia="Cambria Math" w:cs="Cambria Math"/>
                            <w:iCs w:val="0"/>
                          </w:rPr>
                        </m:ctrlPr>
                      </m:sub>
                    </m:sSub>
                    <m:sSup>
                      <m:sSupPr>
                        <m:ctrlPr>
                          <w:rPr>
                            <w:rFonts w:hAnsi="Cambria Math" w:eastAsia="Cambria Math" w:cs="Cambria Math"/>
                            <w:iCs w:val="0"/>
                          </w:rPr>
                        </m:ctrlPr>
                      </m:sSupPr>
                      <m:e>
                        <m:r>
                          <m:rPr/>
                          <w:rPr>
                            <w:rFonts w:hAnsi="Cambria Math" w:eastAsia="Cambria Math" w:cs="Cambria Math"/>
                          </w:rPr>
                          <m:t>u</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r>
                      <m:rPr/>
                      <w:rPr>
                        <w:rFonts w:hAnsi="Cambria Math" w:eastAsia="Cambria Math" w:cs="Cambria Math"/>
                      </w:rPr>
                      <m:t>−</m:t>
                    </m:r>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sSubSup>
                      <m:sSubSupPr>
                        <m:ctrlPr>
                          <w:rPr>
                            <w:rFonts w:hAnsi="Cambria Math" w:eastAsia="Cambria Math" w:cs="Cambria Math"/>
                            <w:iCs w:val="0"/>
                          </w:rPr>
                        </m:ctrlPr>
                      </m:sSubSup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m:sty m:val="p"/>
                          </m:rPr>
                          <w:rPr>
                            <w:rFonts w:hAnsi="Cambria Math" w:eastAsia="Cambria Math" w:cs="Cambria Math"/>
                          </w:rPr>
                          <m:t>x</m:t>
                        </m:r>
                        <m:ctrlPr>
                          <w:rPr>
                            <w:rFonts w:hAnsi="Cambria Math" w:eastAsia="Cambria Math" w:cs="Cambria Math"/>
                            <w:iCs w:val="0"/>
                          </w:rPr>
                        </m:ctrlPr>
                      </m:sub>
                      <m:sup>
                        <m:r>
                          <m:rPr/>
                          <w:rPr>
                            <w:rFonts w:hAnsi="Cambria Math" w:eastAsia="Cambria Math" w:cs="Cambria Math"/>
                          </w:rPr>
                          <m:t>2</m:t>
                        </m:r>
                        <m:ctrlPr>
                          <w:rPr>
                            <w:rFonts w:hAnsi="Cambria Math" w:eastAsia="Cambria Math" w:cs="Cambria Math"/>
                            <w:iCs w:val="0"/>
                          </w:rPr>
                        </m:ctrlPr>
                      </m:sup>
                    </m:sSubSup>
                    <m:ctrlPr>
                      <w:rPr>
                        <w:rFonts w:hAnsi="Cambria Math" w:eastAsia="Cambria Math" w:cs="Cambria Math"/>
                        <w:b/>
                        <w:i/>
                        <w:iCs w:val="0"/>
                      </w:rPr>
                    </m:ctrlPr>
                  </m:e>
                  <m:e>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vu−</m:t>
                    </m:r>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sSub>
                      <m:sSubPr>
                        <m:ctrlPr>
                          <w:rPr>
                            <w:rFonts w:hAnsi="Cambria Math" w:eastAsia="Cambria Math" w:cs="Cambria Math"/>
                            <w:iCs w:val="0"/>
                          </w:rPr>
                        </m:ctrlPr>
                      </m:sSub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w:rPr>
                            <w:rFonts w:hAnsi="Cambria Math" w:eastAsia="Cambria Math" w:cs="Cambria Math"/>
                          </w:rPr>
                          <m:t>y</m:t>
                        </m:r>
                        <m:ctrlPr>
                          <w:rPr>
                            <w:rFonts w:hAnsi="Cambria Math" w:eastAsia="Cambria Math" w:cs="Cambria Math"/>
                            <w:iCs w:val="0"/>
                          </w:rPr>
                        </m:ctrlPr>
                      </m:sub>
                    </m:sSub>
                    <m:sSub>
                      <m:sSubPr>
                        <m:ctrlPr>
                          <w:rPr>
                            <w:rFonts w:hAnsi="Cambria Math" w:eastAsia="Cambria Math" w:cs="Cambria Math"/>
                            <w:iCs w:val="0"/>
                          </w:rPr>
                        </m:ctrlPr>
                      </m:sSub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w:rPr>
                            <w:rFonts w:hAnsi="Cambria Math" w:eastAsia="Cambria Math" w:cs="Cambria Math"/>
                          </w:rPr>
                          <m:t>x</m:t>
                        </m:r>
                        <m:ctrlPr>
                          <w:rPr>
                            <w:rFonts w:hAnsi="Cambria Math" w:eastAsia="Cambria Math" w:cs="Cambria Math"/>
                            <w:iCs w:val="0"/>
                          </w:rPr>
                        </m:ctrlPr>
                      </m:sub>
                    </m:sSub>
                    <m:ctrlPr>
                      <w:rPr>
                        <w:rFonts w:hAnsi="Cambria Math" w:eastAsia="Cambria Math" w:cs="Cambria Math"/>
                        <w:b/>
                        <w:i/>
                      </w:rPr>
                    </m:ctrlPr>
                  </m:e>
                  <m:e>
                    <m:sSub>
                      <m:sSubPr>
                        <m:ctrlPr>
                          <w:rPr>
                            <w:rFonts w:hAnsi="Cambria Math" w:eastAsia="Cambria Math" w:cs="Cambria Math"/>
                          </w:rPr>
                        </m:ctrlPr>
                      </m:sSubPr>
                      <m:e>
                        <m:r>
                          <m:rPr/>
                          <w:rPr>
                            <w:rFonts w:hAnsi="Cambria Math" w:eastAsia="Cambria Math" w:cs="Cambria Math"/>
                          </w:rPr>
                          <m:t>γ</m:t>
                        </m:r>
                        <m:ctrlPr>
                          <w:rPr>
                            <w:rFonts w:hAnsi="Cambria Math" w:eastAsia="Cambria Math" w:cs="Cambria Math"/>
                          </w:rPr>
                        </m:ctrlPr>
                      </m:e>
                      <m:sub>
                        <m:r>
                          <m:rPr/>
                          <w:rPr>
                            <w:rFonts w:hAnsi="Cambria Math" w:eastAsia="Cambria Math" w:cs="Cambria Math"/>
                          </w:rPr>
                          <m:t>1</m:t>
                        </m:r>
                        <m:ctrlPr>
                          <w:rPr>
                            <w:rFonts w:hAnsi="Cambria Math" w:eastAsia="Cambria Math" w:cs="Cambria Math"/>
                          </w:rPr>
                        </m:ctrlPr>
                      </m:sub>
                    </m:sSub>
                    <m:r>
                      <m:rPr/>
                      <w:rPr>
                        <w:rFonts w:hAnsi="Cambria Math" w:eastAsia="Cambria Math" w:cs="Cambria Math"/>
                      </w:rPr>
                      <m:t>wu−</m:t>
                    </m:r>
                    <m:sSup>
                      <m:sSupPr>
                        <m:ctrlPr>
                          <w:rPr>
                            <w:rFonts w:hAnsi="Cambria Math" w:eastAsia="Cambria Math" w:cs="Cambria Math"/>
                          </w:rPr>
                        </m:ctrlPr>
                      </m:sSupPr>
                      <m:e>
                        <m:r>
                          <m:rPr/>
                          <w:rPr>
                            <w:rFonts w:hAnsi="Cambria Math" w:eastAsia="Cambria Math" w:cs="Cambria Math"/>
                          </w:rPr>
                          <m:t>c</m:t>
                        </m:r>
                        <m:ctrlPr>
                          <w:rPr>
                            <w:rFonts w:hAnsi="Cambria Math" w:eastAsia="Cambria Math" w:cs="Cambria Math"/>
                          </w:rPr>
                        </m:ctrlPr>
                      </m:e>
                      <m:sup>
                        <m:r>
                          <m:rPr/>
                          <w:rPr>
                            <w:rFonts w:hAnsi="Cambria Math" w:eastAsia="Cambria Math" w:cs="Cambria Math"/>
                          </w:rPr>
                          <m:t>2</m:t>
                        </m:r>
                        <m:ctrlPr>
                          <w:rPr>
                            <w:rFonts w:hAnsi="Cambria Math" w:eastAsia="Cambria Math" w:cs="Cambria Math"/>
                          </w:rPr>
                        </m:ctrlPr>
                      </m:sup>
                    </m:sSup>
                    <m:sSub>
                      <m:sSubPr>
                        <m:ctrlPr>
                          <w:rPr>
                            <w:rFonts w:hAnsi="Cambria Math" w:eastAsia="Cambria Math" w:cs="Cambria Math"/>
                          </w:rPr>
                        </m:ctrlPr>
                      </m:sSubPr>
                      <m:e>
                        <m:acc>
                          <m:accPr>
                            <m:chr m:val="̅"/>
                            <m:ctrlPr>
                              <w:rPr>
                                <w:rFonts w:hAnsi="Cambria Math" w:eastAsia="Cambria Math" w:cs="Cambria Math"/>
                              </w:rPr>
                            </m:ctrlPr>
                          </m:accPr>
                          <m:e>
                            <m:r>
                              <m:rPr/>
                              <w:rPr>
                                <w:rFonts w:hAnsi="Cambria Math" w:eastAsia="Cambria Math" w:cs="Cambria Math"/>
                              </w:rPr>
                              <m:t>k</m:t>
                            </m:r>
                            <m:ctrlPr>
                              <w:rPr>
                                <w:rFonts w:hAnsi="Cambria Math" w:eastAsia="Cambria Math" w:cs="Cambria Math"/>
                              </w:rPr>
                            </m:ctrlPr>
                          </m:e>
                        </m:acc>
                        <m:ctrlPr>
                          <w:rPr>
                            <w:rFonts w:hAnsi="Cambria Math" w:eastAsia="Cambria Math" w:cs="Cambria Math"/>
                          </w:rPr>
                        </m:ctrlPr>
                      </m:e>
                      <m:sub>
                        <m:r>
                          <m:rPr/>
                          <w:rPr>
                            <w:rFonts w:hAnsi="Cambria Math" w:eastAsia="Cambria Math" w:cs="Cambria Math"/>
                          </w:rPr>
                          <m:t>z</m:t>
                        </m:r>
                        <m:ctrlPr>
                          <w:rPr>
                            <w:rFonts w:hAnsi="Cambria Math" w:eastAsia="Cambria Math" w:cs="Cambria Math"/>
                          </w:rPr>
                        </m:ctrlPr>
                      </m:sub>
                    </m:sSub>
                    <m:sSub>
                      <m:sSubPr>
                        <m:ctrlPr>
                          <w:rPr>
                            <w:rFonts w:hAnsi="Cambria Math" w:eastAsia="Cambria Math" w:cs="Cambria Math"/>
                          </w:rPr>
                        </m:ctrlPr>
                      </m:sSubPr>
                      <m:e>
                        <m:acc>
                          <m:accPr>
                            <m:chr m:val="̅"/>
                            <m:ctrlPr>
                              <w:rPr>
                                <w:rFonts w:hAnsi="Cambria Math" w:eastAsia="Cambria Math" w:cs="Cambria Math"/>
                              </w:rPr>
                            </m:ctrlPr>
                          </m:accPr>
                          <m:e>
                            <m:r>
                              <m:rPr/>
                              <w:rPr>
                                <w:rFonts w:hAnsi="Cambria Math" w:eastAsia="Cambria Math" w:cs="Cambria Math"/>
                              </w:rPr>
                              <m:t>k</m:t>
                            </m:r>
                            <m:ctrlPr>
                              <w:rPr>
                                <w:rFonts w:hAnsi="Cambria Math" w:eastAsia="Cambria Math" w:cs="Cambria Math"/>
                              </w:rPr>
                            </m:ctrlPr>
                          </m:e>
                        </m:acc>
                        <m:ctrlPr>
                          <w:rPr>
                            <w:rFonts w:hAnsi="Cambria Math" w:eastAsia="Cambria Math" w:cs="Cambria Math"/>
                          </w:rPr>
                        </m:ctrlPr>
                      </m:e>
                      <m:sub>
                        <m:r>
                          <m:rPr/>
                          <w:rPr>
                            <w:rFonts w:hAnsi="Cambria Math" w:eastAsia="Cambria Math" w:cs="Cambria Math"/>
                          </w:rPr>
                          <m:t>x</m:t>
                        </m:r>
                        <m:ctrlPr>
                          <w:rPr>
                            <w:rFonts w:hAnsi="Cambria Math" w:eastAsia="Cambria Math" w:cs="Cambria Math"/>
                          </w:rPr>
                        </m:ctrlPr>
                      </m:sub>
                    </m:sSub>
                    <m:ctrlPr>
                      <w:rPr>
                        <w:rFonts w:hAnsi="Cambria Math" w:eastAsia="Cambria Math" w:cs="Cambria Math"/>
                        <w:b/>
                        <w:i/>
                        <w:iCs w:val="0"/>
                      </w:rPr>
                    </m:ctrlPr>
                  </m:e>
                  <m:e>
                    <m:r>
                      <m:rPr/>
                      <w:rPr>
                        <w:rFonts w:hAnsi="Cambria Math" w:eastAsia="Cambria Math" w:cs="Cambria Math"/>
                      </w:rPr>
                      <m:t>−</m:t>
                    </m:r>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u</m:t>
                    </m:r>
                    <m:ctrlPr>
                      <w:rPr>
                        <w:rFonts w:hAnsi="Cambria Math" w:eastAsia="Cambria Math" w:cs="Cambria Math"/>
                        <w:b/>
                        <w:i/>
                        <w:iCs w:val="0"/>
                      </w:rPr>
                    </m:ctrlPr>
                  </m:e>
                </m:mr>
                <m:mr>
                  <m:e>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acc>
                      <m:accPr>
                        <m:chr m:val="̅"/>
                        <m:ctrlPr>
                          <w:rPr>
                            <w:rFonts w:hAnsi="Cambria Math" w:eastAsia="Cambria Math" w:cs="Cambria Math"/>
                            <w:iCs w:val="0"/>
                          </w:rPr>
                        </m:ctrlPr>
                      </m:accPr>
                      <m:e>
                        <m:r>
                          <m:rPr>
                            <m:sty m:val="p"/>
                          </m:rPr>
                          <w:rPr>
                            <w:rFonts w:hAnsi="Cambria Math" w:eastAsia="Cambria Math" w:cs="Cambria Math"/>
                          </w:rPr>
                          <m:t>θ</m:t>
                        </m:r>
                        <m:ctrlPr>
                          <w:rPr>
                            <w:rFonts w:hAnsi="Cambria Math" w:eastAsia="Cambria Math" w:cs="Cambria Math"/>
                            <w:iCs w:val="0"/>
                          </w:rPr>
                        </m:ctrlPr>
                      </m:e>
                    </m:acc>
                    <m:sSub>
                      <m:sSubPr>
                        <m:ctrlPr>
                          <w:rPr>
                            <w:rFonts w:hAnsi="Cambria Math" w:eastAsia="Cambria Math" w:cs="Cambria Math"/>
                            <w:iCs w:val="0"/>
                          </w:rPr>
                        </m:ctrlPr>
                      </m:sSubPr>
                      <m:e>
                        <m:acc>
                          <m:accPr>
                            <m:chr m:val="̅"/>
                            <m:ctrlPr>
                              <w:rPr>
                                <w:rFonts w:hAnsi="Cambria Math" w:cs="Cambria Math" w:eastAsiaTheme="minorEastAsia"/>
                                <w:i/>
                                <w:iCs w:val="0"/>
                              </w:rPr>
                            </m:ctrlPr>
                          </m:accPr>
                          <m:e>
                            <m:r>
                              <m:rPr/>
                              <w:rPr>
                                <w:rFonts w:hint="eastAsia" w:hAnsi="Cambria Math" w:cs="Cambria Math" w:eastAsiaTheme="minorEastAsia"/>
                              </w:rPr>
                              <m:t>k</m:t>
                            </m:r>
                            <m:ctrlPr>
                              <w:rPr>
                                <w:rFonts w:hAnsi="Cambria Math" w:cs="Cambria Math" w:eastAsiaTheme="minorEastAsia"/>
                                <w:i/>
                                <w:iCs w:val="0"/>
                              </w:rPr>
                            </m:ctrlPr>
                          </m:e>
                        </m:acc>
                        <m:ctrlPr>
                          <w:rPr>
                            <w:rFonts w:hAnsi="Cambria Math" w:eastAsia="Cambria Math" w:cs="Cambria Math"/>
                            <w:iCs w:val="0"/>
                          </w:rPr>
                        </m:ctrlPr>
                      </m:e>
                      <m:sub>
                        <m:r>
                          <m:rPr/>
                          <w:rPr>
                            <w:rFonts w:hAnsi="Cambria Math" w:eastAsia="Cambria Math" w:cs="Cambria Math"/>
                          </w:rPr>
                          <m:t>y</m:t>
                        </m:r>
                        <m:ctrlPr>
                          <w:rPr>
                            <w:rFonts w:hAnsi="Cambria Math" w:eastAsia="Cambria Math" w:cs="Cambria Math"/>
                            <w:iCs w:val="0"/>
                          </w:rPr>
                        </m:ctrlPr>
                      </m:sub>
                    </m:sSub>
                    <m:r>
                      <m:rPr/>
                      <w:rPr>
                        <w:rFonts w:hAnsi="Cambria Math" w:eastAsia="Cambria Math" w:cs="Cambria Math"/>
                      </w:rPr>
                      <m:t>−</m:t>
                    </m:r>
                    <m:sSup>
                      <m:sSupPr>
                        <m:ctrlPr>
                          <w:rPr>
                            <w:rFonts w:hAnsi="Cambria Math" w:eastAsia="Cambria Math" w:cs="Cambria Math"/>
                            <w:iCs w:val="0"/>
                          </w:rPr>
                        </m:ctrlPr>
                      </m:sSupPr>
                      <m:e>
                        <m:r>
                          <m:rPr/>
                          <w:rPr>
                            <w:rFonts w:hAnsi="Cambria Math" w:eastAsia="Cambria Math" w:cs="Cambria Math"/>
                          </w:rPr>
                          <m:t>ϕ</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r>
                      <m:rPr/>
                      <w:rPr>
                        <w:rFonts w:hAnsi="Cambria Math" w:eastAsia="Cambria Math" w:cs="Cambria Math"/>
                      </w:rPr>
                      <m:t>v</m:t>
                    </m:r>
                    <m:ctrlPr>
                      <w:rPr>
                        <w:rFonts w:hAnsi="Cambria Math"/>
                        <w:b/>
                        <w:i/>
                      </w:rPr>
                    </m:ctrlPr>
                  </m:e>
                  <m:e>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uv−</m:t>
                    </m:r>
                    <m:sSup>
                      <m:sSupPr>
                        <m:ctrlPr>
                          <w:rPr>
                            <w:rFonts w:hAnsi="Cambria Math"/>
                          </w:rPr>
                        </m:ctrlPr>
                      </m:sSupPr>
                      <m:e>
                        <m:r>
                          <m:rPr/>
                          <w:rPr>
                            <w:rFonts w:hAnsi="Cambria Math"/>
                          </w:rPr>
                          <m:t>c</m:t>
                        </m:r>
                        <m:ctrlPr>
                          <w:rPr>
                            <w:rFonts w:hAnsi="Cambria Math"/>
                          </w:rPr>
                        </m:ctrlPr>
                      </m:e>
                      <m:sup>
                        <m:r>
                          <m:rPr/>
                          <w:rPr>
                            <w:rFonts w:hAnsi="Cambria Math"/>
                          </w:rPr>
                          <m:t>2</m:t>
                        </m:r>
                        <m:ctrlPr>
                          <w:rPr>
                            <w:rFonts w:hAnsi="Cambria Math"/>
                          </w:rPr>
                        </m:ctrlPr>
                      </m:sup>
                    </m:sSup>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ctrlPr>
                      <w:rPr>
                        <w:rFonts w:hAnsi="Cambria Math"/>
                        <w:b/>
                        <w:i/>
                      </w:rPr>
                    </m:ctrlPr>
                  </m:e>
                  <m:e>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sSup>
                      <m:sSupPr>
                        <m:ctrlPr>
                          <w:rPr>
                            <w:rFonts w:hAnsi="Cambria Math"/>
                          </w:rPr>
                        </m:ctrlPr>
                      </m:sSupPr>
                      <m:e>
                        <m:r>
                          <m:rPr/>
                          <w:rPr>
                            <w:rFonts w:hAnsi="Cambria Math"/>
                          </w:rPr>
                          <m:t>v</m:t>
                        </m:r>
                        <m:ctrlPr>
                          <w:rPr>
                            <w:rFonts w:hAnsi="Cambria Math"/>
                          </w:rPr>
                        </m:ctrlPr>
                      </m:e>
                      <m:sup>
                        <m:r>
                          <m:rPr/>
                          <w:rPr>
                            <w:rFonts w:hAnsi="Cambria Math"/>
                          </w:rPr>
                          <m:t>2</m:t>
                        </m:r>
                        <m:ctrlPr>
                          <w:rPr>
                            <w:rFonts w:hAnsi="Cambria Math"/>
                          </w:rPr>
                        </m:ctrlPr>
                      </m:sup>
                    </m:sSup>
                    <m:r>
                      <m:rPr/>
                      <w:rPr>
                        <w:rFonts w:hAnsi="Cambria Math"/>
                      </w:rPr>
                      <m:t>−</m:t>
                    </m:r>
                    <m:sSup>
                      <m:sSupPr>
                        <m:ctrlPr>
                          <w:rPr>
                            <w:rFonts w:hAnsi="Cambria Math"/>
                          </w:rPr>
                        </m:ctrlPr>
                      </m:sSupPr>
                      <m:e>
                        <m:r>
                          <m:rPr/>
                          <w:rPr>
                            <w:rFonts w:hAnsi="Cambria Math"/>
                          </w:rPr>
                          <m:t>c</m:t>
                        </m:r>
                        <m:ctrlPr>
                          <w:rPr>
                            <w:rFonts w:hAnsi="Cambria Math"/>
                          </w:rPr>
                        </m:ctrlPr>
                      </m:e>
                      <m:sup>
                        <m:r>
                          <m:rPr/>
                          <w:rPr>
                            <w:rFonts w:hAnsi="Cambria Math"/>
                          </w:rPr>
                          <m:t>2</m:t>
                        </m:r>
                        <m:ctrlPr>
                          <w:rPr>
                            <w:rFonts w:hAnsi="Cambria Math"/>
                          </w:rPr>
                        </m:ctrlPr>
                      </m:sup>
                    </m:sSup>
                    <m:sSubSup>
                      <m:sSubSupPr>
                        <m:ctrlPr>
                          <w:rPr>
                            <w:rFonts w:hAnsi="Cambria Math"/>
                          </w:rPr>
                        </m:ctrlPr>
                      </m:sSubSup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up>
                        <m:r>
                          <m:rPr/>
                          <w:rPr>
                            <w:rFonts w:hAnsi="Cambria Math"/>
                          </w:rPr>
                          <m:t>2</m:t>
                        </m:r>
                        <m:ctrlPr>
                          <w:rPr>
                            <w:rFonts w:hAnsi="Cambria Math"/>
                          </w:rPr>
                        </m:ctrlPr>
                      </m:sup>
                    </m:sSubSup>
                    <m:ctrlPr>
                      <w:rPr>
                        <w:rFonts w:hAnsi="Cambria Math" w:eastAsia="Cambria Math" w:cs="Cambria Math"/>
                        <w:b/>
                        <w:i/>
                        <w:iCs w:val="0"/>
                      </w:rPr>
                    </m:ctrlPr>
                  </m:e>
                  <m:e>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m:sty m:val="p"/>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wv−</m:t>
                    </m:r>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sSub>
                      <m:sSubPr>
                        <m:ctrlPr>
                          <w:rPr>
                            <w:rFonts w:hAnsi="Cambria Math" w:eastAsia="Cambria Math" w:cs="Cambria Math"/>
                            <w:iCs w:val="0"/>
                          </w:rPr>
                        </m:ctrlPr>
                      </m:sSub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m:sty m:val="p"/>
                          </m:rPr>
                          <w:rPr>
                            <w:rFonts w:hAnsi="Cambria Math" w:eastAsia="Cambria Math" w:cs="Cambria Math"/>
                          </w:rPr>
                          <m:t>z</m:t>
                        </m:r>
                        <m:ctrlPr>
                          <w:rPr>
                            <w:rFonts w:hAnsi="Cambria Math" w:eastAsia="Cambria Math" w:cs="Cambria Math"/>
                            <w:iCs w:val="0"/>
                          </w:rPr>
                        </m:ctrlPr>
                      </m:sub>
                    </m:sSub>
                    <m:sSub>
                      <m:sSubPr>
                        <m:ctrlPr>
                          <w:rPr>
                            <w:rFonts w:hAnsi="Cambria Math" w:eastAsia="Cambria Math" w:cs="Cambria Math"/>
                            <w:iCs w:val="0"/>
                          </w:rPr>
                        </m:ctrlPr>
                      </m:sSub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m:sty m:val="p"/>
                          </m:rPr>
                          <w:rPr>
                            <w:rFonts w:hAnsi="Cambria Math" w:eastAsia="Cambria Math" w:cs="Cambria Math"/>
                          </w:rPr>
                          <m:t>y</m:t>
                        </m:r>
                        <m:ctrlPr>
                          <w:rPr>
                            <w:rFonts w:hAnsi="Cambria Math" w:eastAsia="Cambria Math" w:cs="Cambria Math"/>
                            <w:iCs w:val="0"/>
                          </w:rPr>
                        </m:ctrlPr>
                      </m:sub>
                    </m:sSub>
                    <m:ctrlPr>
                      <w:rPr>
                        <w:rFonts w:hAnsi="Cambria Math" w:eastAsia="Cambria Math" w:cs="Cambria Math"/>
                        <w:b/>
                        <w:i/>
                      </w:rPr>
                    </m:ctrlPr>
                  </m:e>
                  <m:e>
                    <m:r>
                      <m:rPr/>
                      <w:rPr>
                        <w:rFonts w:hAnsi="Cambria Math" w:eastAsia="Cambria Math" w:cs="Cambria Math"/>
                      </w:rPr>
                      <m:t>−</m:t>
                    </m:r>
                    <m:sSub>
                      <m:sSubPr>
                        <m:ctrlPr>
                          <w:rPr>
                            <w:rFonts w:hAnsi="Cambria Math" w:eastAsia="Cambria Math" w:cs="Cambria Math"/>
                          </w:rPr>
                        </m:ctrlPr>
                      </m:sSubPr>
                      <m:e>
                        <m:r>
                          <m:rPr/>
                          <w:rPr>
                            <w:rFonts w:hAnsi="Cambria Math" w:eastAsia="Cambria Math" w:cs="Cambria Math"/>
                          </w:rPr>
                          <m:t>γ</m:t>
                        </m:r>
                        <m:ctrlPr>
                          <w:rPr>
                            <w:rFonts w:hAnsi="Cambria Math" w:eastAsia="Cambria Math" w:cs="Cambria Math"/>
                          </w:rPr>
                        </m:ctrlPr>
                      </m:e>
                      <m:sub>
                        <m:r>
                          <m:rPr/>
                          <w:rPr>
                            <w:rFonts w:hAnsi="Cambria Math" w:eastAsia="Cambria Math" w:cs="Cambria Math"/>
                          </w:rPr>
                          <m:t>1</m:t>
                        </m:r>
                        <m:ctrlPr>
                          <w:rPr>
                            <w:rFonts w:hAnsi="Cambria Math" w:eastAsia="Cambria Math" w:cs="Cambria Math"/>
                          </w:rPr>
                        </m:ctrlPr>
                      </m:sub>
                    </m:sSub>
                    <m:r>
                      <m:rPr/>
                      <w:rPr>
                        <w:rFonts w:hAnsi="Cambria Math" w:eastAsia="Cambria Math" w:cs="Cambria Math"/>
                      </w:rPr>
                      <m:t>v</m:t>
                    </m:r>
                    <m:ctrlPr>
                      <w:rPr>
                        <w:rFonts w:hAnsi="Cambria Math" w:eastAsia="Cambria Math" w:cs="Cambria Math"/>
                        <w:b/>
                        <w:i/>
                      </w:rPr>
                    </m:ctrlPr>
                  </m:e>
                </m:mr>
                <m:mr>
                  <m:e>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acc>
                      <m:accPr>
                        <m:chr m:val="̅"/>
                        <m:ctrlPr>
                          <w:rPr>
                            <w:rFonts w:hAnsi="Cambria Math" w:eastAsia="Cambria Math" w:cs="Cambria Math"/>
                            <w:iCs w:val="0"/>
                          </w:rPr>
                        </m:ctrlPr>
                      </m:accPr>
                      <m:e>
                        <m:r>
                          <m:rPr>
                            <m:sty m:val="p"/>
                          </m:rPr>
                          <w:rPr>
                            <w:rFonts w:hAnsi="Cambria Math" w:eastAsia="Cambria Math" w:cs="Cambria Math"/>
                          </w:rPr>
                          <m:t>θ</m:t>
                        </m:r>
                        <m:ctrlPr>
                          <w:rPr>
                            <w:rFonts w:hAnsi="Cambria Math" w:eastAsia="Cambria Math" w:cs="Cambria Math"/>
                            <w:iCs w:val="0"/>
                          </w:rPr>
                        </m:ctrlPr>
                      </m:e>
                    </m:acc>
                    <m:sSub>
                      <m:sSubPr>
                        <m:ctrlPr>
                          <w:rPr>
                            <w:rFonts w:hAnsi="Cambria Math" w:eastAsia="Cambria Math" w:cs="Cambria Math"/>
                            <w:iCs w:val="0"/>
                          </w:rPr>
                        </m:ctrlPr>
                      </m:sSubPr>
                      <m:e>
                        <m:acc>
                          <m:accPr>
                            <m:chr m:val="̅"/>
                            <m:ctrlPr>
                              <w:rPr>
                                <w:rFonts w:hAnsi="Cambria Math" w:cs="Cambria Math" w:eastAsiaTheme="minorEastAsia"/>
                                <w:i/>
                                <w:iCs w:val="0"/>
                              </w:rPr>
                            </m:ctrlPr>
                          </m:accPr>
                          <m:e>
                            <m:r>
                              <m:rPr/>
                              <w:rPr>
                                <w:rFonts w:hint="eastAsia" w:hAnsi="Cambria Math" w:cs="Cambria Math" w:eastAsiaTheme="minorEastAsia"/>
                              </w:rPr>
                              <m:t>k</m:t>
                            </m:r>
                            <m:ctrlPr>
                              <w:rPr>
                                <w:rFonts w:hAnsi="Cambria Math" w:cs="Cambria Math" w:eastAsiaTheme="minorEastAsia"/>
                                <w:i/>
                                <w:iCs w:val="0"/>
                              </w:rPr>
                            </m:ctrlPr>
                          </m:e>
                        </m:acc>
                        <m:ctrlPr>
                          <w:rPr>
                            <w:rFonts w:hAnsi="Cambria Math" w:eastAsia="Cambria Math" w:cs="Cambria Math"/>
                            <w:iCs w:val="0"/>
                          </w:rPr>
                        </m:ctrlPr>
                      </m:e>
                      <m:sub>
                        <m:r>
                          <m:rPr/>
                          <w:rPr>
                            <w:rFonts w:hAnsi="Cambria Math" w:eastAsia="Cambria Math" w:cs="Cambria Math"/>
                          </w:rPr>
                          <m:t>z</m:t>
                        </m:r>
                        <m:ctrlPr>
                          <w:rPr>
                            <w:rFonts w:hAnsi="Cambria Math" w:eastAsia="Cambria Math" w:cs="Cambria Math"/>
                            <w:iCs w:val="0"/>
                          </w:rPr>
                        </m:ctrlPr>
                      </m:sub>
                    </m:sSub>
                    <m:r>
                      <m:rPr/>
                      <w:rPr>
                        <w:rFonts w:hAnsi="Cambria Math" w:eastAsia="Cambria Math" w:cs="Cambria Math"/>
                      </w:rPr>
                      <m:t>−</m:t>
                    </m:r>
                    <m:sSup>
                      <m:sSupPr>
                        <m:ctrlPr>
                          <w:rPr>
                            <w:rFonts w:hAnsi="Cambria Math" w:eastAsia="Cambria Math" w:cs="Cambria Math"/>
                            <w:iCs w:val="0"/>
                          </w:rPr>
                        </m:ctrlPr>
                      </m:sSupPr>
                      <m:e>
                        <m:r>
                          <m:rPr/>
                          <w:rPr>
                            <w:rFonts w:hAnsi="Cambria Math" w:eastAsia="Cambria Math" w:cs="Cambria Math"/>
                          </w:rPr>
                          <m:t>ϕ</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r>
                      <m:rPr/>
                      <w:rPr>
                        <w:rFonts w:hAnsi="Cambria Math" w:eastAsia="Cambria Math" w:cs="Cambria Math"/>
                      </w:rPr>
                      <m:t>w</m:t>
                    </m:r>
                    <m:ctrlPr>
                      <w:rPr>
                        <w:rFonts w:hAnsi="Cambria Math" w:eastAsia="Cambria Math" w:cs="Cambria Math"/>
                        <w:b/>
                        <w:i/>
                        <w:iCs w:val="0"/>
                      </w:rPr>
                    </m:ctrlPr>
                  </m:e>
                  <m:e>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uw−</m:t>
                    </m:r>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sSub>
                      <m:sSubPr>
                        <m:ctrlPr>
                          <w:rPr>
                            <w:rFonts w:hAnsi="Cambria Math" w:eastAsia="Cambria Math" w:cs="Cambria Math"/>
                            <w:iCs w:val="0"/>
                          </w:rPr>
                        </m:ctrlPr>
                      </m:sSub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w:rPr>
                            <w:rFonts w:hAnsi="Cambria Math" w:eastAsia="Cambria Math" w:cs="Cambria Math"/>
                          </w:rPr>
                          <m:t>x</m:t>
                        </m:r>
                        <m:ctrlPr>
                          <w:rPr>
                            <w:rFonts w:hAnsi="Cambria Math" w:eastAsia="Cambria Math" w:cs="Cambria Math"/>
                            <w:iCs w:val="0"/>
                          </w:rPr>
                        </m:ctrlPr>
                      </m:sub>
                    </m:sSub>
                    <m:sSub>
                      <m:sSubPr>
                        <m:ctrlPr>
                          <w:rPr>
                            <w:rFonts w:hAnsi="Cambria Math" w:eastAsia="Cambria Math" w:cs="Cambria Math"/>
                            <w:iCs w:val="0"/>
                          </w:rPr>
                        </m:ctrlPr>
                      </m:sSub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w:rPr>
                            <w:rFonts w:hAnsi="Cambria Math" w:eastAsia="Cambria Math" w:cs="Cambria Math"/>
                          </w:rPr>
                          <m:t>z</m:t>
                        </m:r>
                        <m:ctrlPr>
                          <w:rPr>
                            <w:rFonts w:hAnsi="Cambria Math" w:eastAsia="Cambria Math" w:cs="Cambria Math"/>
                            <w:iCs w:val="0"/>
                          </w:rPr>
                        </m:ctrlPr>
                      </m:sub>
                    </m:sSub>
                    <m:ctrlPr>
                      <w:rPr>
                        <w:rFonts w:hAnsi="Cambria Math" w:eastAsia="Cambria Math" w:cs="Cambria Math"/>
                        <w:b/>
                        <w:i/>
                        <w:iCs w:val="0"/>
                      </w:rPr>
                    </m:ctrlPr>
                  </m:e>
                  <m:e>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m:sty m:val="p"/>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vw−</m:t>
                    </m:r>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sSub>
                      <m:sSubPr>
                        <m:ctrlPr>
                          <w:rPr>
                            <w:rFonts w:hAnsi="Cambria Math" w:eastAsia="Cambria Math" w:cs="Cambria Math"/>
                            <w:iCs w:val="0"/>
                          </w:rPr>
                        </m:ctrlPr>
                      </m:sSub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m:sty m:val="p"/>
                          </m:rPr>
                          <w:rPr>
                            <w:rFonts w:hAnsi="Cambria Math" w:eastAsia="Cambria Math" w:cs="Cambria Math"/>
                          </w:rPr>
                          <m:t>y</m:t>
                        </m:r>
                        <m:ctrlPr>
                          <w:rPr>
                            <w:rFonts w:hAnsi="Cambria Math" w:eastAsia="Cambria Math" w:cs="Cambria Math"/>
                            <w:iCs w:val="0"/>
                          </w:rPr>
                        </m:ctrlPr>
                      </m:sub>
                    </m:sSub>
                    <m:sSub>
                      <m:sSubPr>
                        <m:ctrlPr>
                          <w:rPr>
                            <w:rFonts w:hAnsi="Cambria Math" w:eastAsia="Cambria Math" w:cs="Cambria Math"/>
                            <w:iCs w:val="0"/>
                          </w:rPr>
                        </m:ctrlPr>
                      </m:sSub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m:sty m:val="p"/>
                          </m:rPr>
                          <w:rPr>
                            <w:rFonts w:hAnsi="Cambria Math" w:eastAsia="Cambria Math" w:cs="Cambria Math"/>
                          </w:rPr>
                          <m:t>z</m:t>
                        </m:r>
                        <m:ctrlPr>
                          <w:rPr>
                            <w:rFonts w:hAnsi="Cambria Math" w:eastAsia="Cambria Math" w:cs="Cambria Math"/>
                            <w:iCs w:val="0"/>
                          </w:rPr>
                        </m:ctrlPr>
                      </m:sub>
                    </m:sSub>
                    <m:ctrlPr>
                      <w:rPr>
                        <w:rFonts w:hAnsi="Cambria Math" w:eastAsia="Cambria Math" w:cs="Cambria Math"/>
                        <w:b/>
                        <w:i/>
                      </w:rPr>
                    </m:ctrlPr>
                  </m:e>
                  <m:e>
                    <m:sSub>
                      <m:sSubPr>
                        <m:ctrlPr>
                          <w:rPr>
                            <w:rFonts w:hAnsi="Cambria Math" w:eastAsia="Cambria Math" w:cs="Cambria Math"/>
                          </w:rPr>
                        </m:ctrlPr>
                      </m:sSubPr>
                      <m:e>
                        <m:r>
                          <m:rPr/>
                          <w:rPr>
                            <w:rFonts w:hAnsi="Cambria Math" w:eastAsia="Cambria Math" w:cs="Cambria Math"/>
                          </w:rPr>
                          <m:t>γ</m:t>
                        </m:r>
                        <m:ctrlPr>
                          <w:rPr>
                            <w:rFonts w:hAnsi="Cambria Math" w:eastAsia="Cambria Math" w:cs="Cambria Math"/>
                          </w:rPr>
                        </m:ctrlPr>
                      </m:e>
                      <m:sub>
                        <m:r>
                          <m:rPr/>
                          <w:rPr>
                            <w:rFonts w:hAnsi="Cambria Math" w:eastAsia="Cambria Math" w:cs="Cambria Math"/>
                          </w:rPr>
                          <m:t>1</m:t>
                        </m:r>
                        <m:ctrlPr>
                          <w:rPr>
                            <w:rFonts w:hAnsi="Cambria Math" w:eastAsia="Cambria Math" w:cs="Cambria Math"/>
                          </w:rPr>
                        </m:ctrlPr>
                      </m:sub>
                    </m:sSub>
                    <m:sSup>
                      <m:sSupPr>
                        <m:ctrlPr>
                          <w:rPr>
                            <w:rFonts w:hAnsi="Cambria Math" w:eastAsia="Cambria Math" w:cs="Cambria Math"/>
                          </w:rPr>
                        </m:ctrlPr>
                      </m:sSupPr>
                      <m:e>
                        <m:r>
                          <m:rPr/>
                          <w:rPr>
                            <w:rFonts w:hAnsi="Cambria Math" w:eastAsia="Cambria Math" w:cs="Cambria Math"/>
                          </w:rPr>
                          <m:t>w</m:t>
                        </m:r>
                        <m:ctrlPr>
                          <w:rPr>
                            <w:rFonts w:hAnsi="Cambria Math" w:eastAsia="Cambria Math" w:cs="Cambria Math"/>
                          </w:rPr>
                        </m:ctrlPr>
                      </m:e>
                      <m:sup>
                        <m:r>
                          <m:rPr/>
                          <w:rPr>
                            <w:rFonts w:hAnsi="Cambria Math" w:eastAsia="Cambria Math" w:cs="Cambria Math"/>
                          </w:rPr>
                          <m:t>2</m:t>
                        </m:r>
                        <m:ctrlPr>
                          <w:rPr>
                            <w:rFonts w:hAnsi="Cambria Math" w:eastAsia="Cambria Math" w:cs="Cambria Math"/>
                          </w:rPr>
                        </m:ctrlPr>
                      </m:sup>
                    </m:sSup>
                    <m:r>
                      <m:rPr/>
                      <w:rPr>
                        <w:rFonts w:hAnsi="Cambria Math" w:eastAsia="Cambria Math" w:cs="Cambria Math"/>
                      </w:rPr>
                      <m:t>−</m:t>
                    </m:r>
                    <m:sSup>
                      <m:sSupPr>
                        <m:ctrlPr>
                          <w:rPr>
                            <w:rFonts w:hAnsi="Cambria Math" w:eastAsia="Cambria Math" w:cs="Cambria Math"/>
                          </w:rPr>
                        </m:ctrlPr>
                      </m:sSupPr>
                      <m:e>
                        <m:r>
                          <m:rPr/>
                          <w:rPr>
                            <w:rFonts w:hAnsi="Cambria Math" w:eastAsia="Cambria Math" w:cs="Cambria Math"/>
                          </w:rPr>
                          <m:t>c</m:t>
                        </m:r>
                        <m:ctrlPr>
                          <w:rPr>
                            <w:rFonts w:hAnsi="Cambria Math" w:eastAsia="Cambria Math" w:cs="Cambria Math"/>
                          </w:rPr>
                        </m:ctrlPr>
                      </m:e>
                      <m:sup>
                        <m:r>
                          <m:rPr/>
                          <w:rPr>
                            <w:rFonts w:hAnsi="Cambria Math" w:eastAsia="Cambria Math" w:cs="Cambria Math"/>
                          </w:rPr>
                          <m:t>2</m:t>
                        </m:r>
                        <m:ctrlPr>
                          <w:rPr>
                            <w:rFonts w:hAnsi="Cambria Math" w:eastAsia="Cambria Math" w:cs="Cambria Math"/>
                          </w:rPr>
                        </m:ctrlPr>
                      </m:sup>
                    </m:sSup>
                    <m:sSubSup>
                      <m:sSubSupPr>
                        <m:ctrlPr>
                          <w:rPr>
                            <w:rFonts w:hAnsi="Cambria Math" w:eastAsia="Cambria Math" w:cs="Cambria Math"/>
                          </w:rPr>
                        </m:ctrlPr>
                      </m:sSubSupPr>
                      <m:e>
                        <m:acc>
                          <m:accPr>
                            <m:chr m:val="̅"/>
                            <m:ctrlPr>
                              <w:rPr>
                                <w:rFonts w:hAnsi="Cambria Math" w:eastAsia="Cambria Math" w:cs="Cambria Math"/>
                              </w:rPr>
                            </m:ctrlPr>
                          </m:accPr>
                          <m:e>
                            <m:r>
                              <m:rPr/>
                              <w:rPr>
                                <w:rFonts w:hAnsi="Cambria Math" w:eastAsia="Cambria Math" w:cs="Cambria Math"/>
                              </w:rPr>
                              <m:t>k</m:t>
                            </m:r>
                            <m:ctrlPr>
                              <w:rPr>
                                <w:rFonts w:hAnsi="Cambria Math" w:eastAsia="Cambria Math" w:cs="Cambria Math"/>
                              </w:rPr>
                            </m:ctrlPr>
                          </m:e>
                        </m:acc>
                        <m:ctrlPr>
                          <w:rPr>
                            <w:rFonts w:hAnsi="Cambria Math" w:eastAsia="Cambria Math" w:cs="Cambria Math"/>
                          </w:rPr>
                        </m:ctrlPr>
                      </m:e>
                      <m:sub>
                        <m:r>
                          <m:rPr/>
                          <w:rPr>
                            <w:rFonts w:hAnsi="Cambria Math" w:eastAsia="Cambria Math" w:cs="Cambria Math"/>
                          </w:rPr>
                          <m:t>z</m:t>
                        </m:r>
                        <m:ctrlPr>
                          <w:rPr>
                            <w:rFonts w:hAnsi="Cambria Math" w:eastAsia="Cambria Math" w:cs="Cambria Math"/>
                          </w:rPr>
                        </m:ctrlPr>
                      </m:sub>
                      <m:sup>
                        <m:r>
                          <m:rPr/>
                          <w:rPr>
                            <w:rFonts w:hAnsi="Cambria Math" w:eastAsia="Cambria Math" w:cs="Cambria Math"/>
                          </w:rPr>
                          <m:t>2</m:t>
                        </m:r>
                        <m:ctrlPr>
                          <w:rPr>
                            <w:rFonts w:hAnsi="Cambria Math" w:eastAsia="Cambria Math" w:cs="Cambria Math"/>
                          </w:rPr>
                        </m:ctrlPr>
                      </m:sup>
                    </m:sSubSup>
                    <m:ctrlPr>
                      <w:rPr>
                        <w:rFonts w:hAnsi="Cambria Math" w:eastAsia="Cambria Math" w:cs="Cambria Math"/>
                        <w:b/>
                        <w:i/>
                        <w:iCs w:val="0"/>
                      </w:rPr>
                    </m:ctrlPr>
                  </m:e>
                  <m:e>
                    <m:r>
                      <m:rPr/>
                      <w:rPr>
                        <w:rFonts w:hAnsi="Cambria Math" w:eastAsia="Cambria Math" w:cs="Cambria Math"/>
                      </w:rPr>
                      <m:t>−</m:t>
                    </m:r>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w</m:t>
                    </m:r>
                    <m:ctrlPr>
                      <w:rPr>
                        <w:rFonts w:hAnsi="Cambria Math" w:eastAsia="Cambria Math" w:cs="Cambria Math"/>
                        <w:b/>
                        <w:i/>
                        <w:iCs w:val="0"/>
                      </w:rPr>
                    </m:ctrlPr>
                  </m:e>
                </m:mr>
                <m:mr>
                  <m:e>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sSup>
                      <m:sSupPr>
                        <m:ctrlPr>
                          <w:rPr>
                            <w:rFonts w:hAnsi="Cambria Math" w:eastAsia="Cambria Math" w:cs="Cambria Math"/>
                            <w:iCs w:val="0"/>
                          </w:rPr>
                        </m:ctrlPr>
                      </m:sSupPr>
                      <m:e>
                        <m:acc>
                          <m:accPr>
                            <m:chr m:val="̅"/>
                            <m:ctrlPr>
                              <w:rPr>
                                <w:rFonts w:hAnsi="Cambria Math" w:eastAsia="Cambria Math" w:cs="Cambria Math"/>
                                <w:i/>
                                <w:iCs w:val="0"/>
                              </w:rPr>
                            </m:ctrlPr>
                          </m:accPr>
                          <m:e>
                            <m:r>
                              <m:rPr/>
                              <w:rPr>
                                <w:rFonts w:hAnsi="Cambria Math" w:eastAsia="Cambria Math" w:cs="Cambria Math"/>
                              </w:rPr>
                              <m:t>θ</m:t>
                            </m:r>
                            <m:ctrlPr>
                              <w:rPr>
                                <w:rFonts w:hAnsi="Cambria Math" w:eastAsia="Cambria Math" w:cs="Cambria Math"/>
                                <w:i/>
                                <w:iCs w:val="0"/>
                              </w:rPr>
                            </m:ctrlPr>
                          </m:e>
                        </m:acc>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r>
                      <m:rPr/>
                      <w:rPr>
                        <w:rFonts w:hAnsi="Cambria Math" w:eastAsia="Cambria Math" w:cs="Cambria Math"/>
                      </w:rPr>
                      <m:t>−</m:t>
                    </m:r>
                    <m:sSup>
                      <m:sSupPr>
                        <m:ctrlPr>
                          <w:rPr>
                            <w:rFonts w:hAnsi="Cambria Math" w:eastAsia="Cambria Math" w:cs="Cambria Math"/>
                            <w:iCs w:val="0"/>
                          </w:rPr>
                        </m:ctrlPr>
                      </m:sSupPr>
                      <m:e>
                        <m:r>
                          <m:rPr/>
                          <w:rPr>
                            <w:rFonts w:hAnsi="Cambria Math" w:eastAsia="Cambria Math" w:cs="Cambria Math"/>
                          </w:rPr>
                          <m:t>ϕ</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sSub>
                      <m:sSubPr>
                        <m:ctrlPr>
                          <w:rPr>
                            <w:rFonts w:hAnsi="Cambria Math" w:eastAsia="Cambria Math" w:cs="Cambria Math"/>
                            <w:i/>
                            <w:iCs w:val="0"/>
                          </w:rPr>
                        </m:ctrlPr>
                      </m:sSubPr>
                      <m:e>
                        <m:r>
                          <m:rPr/>
                          <w:rPr>
                            <w:rFonts w:hAnsi="Cambria Math" w:eastAsia="Cambria Math" w:cs="Cambria Math"/>
                          </w:rPr>
                          <m:t>ℎ</m:t>
                        </m:r>
                        <m:ctrlPr>
                          <w:rPr>
                            <w:rFonts w:hAnsi="Cambria Math" w:eastAsia="Cambria Math" w:cs="Cambria Math"/>
                            <w:i/>
                            <w:iCs w:val="0"/>
                          </w:rPr>
                        </m:ctrlPr>
                      </m:e>
                      <m:sub>
                        <m:r>
                          <m:rPr/>
                          <w:rPr>
                            <w:rFonts w:hAnsi="Cambria Math" w:eastAsia="Cambria Math" w:cs="Cambria Math"/>
                          </w:rPr>
                          <m:t>t</m:t>
                        </m:r>
                        <m:ctrlPr>
                          <w:rPr>
                            <w:rFonts w:hAnsi="Cambria Math" w:eastAsia="Cambria Math" w:cs="Cambria Math"/>
                            <w:i/>
                            <w:iCs w:val="0"/>
                          </w:rPr>
                        </m:ctrlPr>
                      </m:sub>
                    </m:sSub>
                    <m:ctrlPr>
                      <w:rPr>
                        <w:rFonts w:hAnsi="Cambria Math"/>
                        <w:b/>
                        <w:i/>
                      </w:rPr>
                    </m:ctrlPr>
                  </m:e>
                  <m:e>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u</m:t>
                    </m:r>
                    <m:sSub>
                      <m:sSubPr>
                        <m:ctrlPr>
                          <w:rPr>
                            <w:rFonts w:hAnsi="Cambria Math"/>
                          </w:rPr>
                        </m:ctrlPr>
                      </m:sSubPr>
                      <m:e>
                        <m:r>
                          <m:rPr/>
                          <w:rPr>
                            <w:rFonts w:hAnsi="Cambria Math"/>
                          </w:rPr>
                          <m:t>ℎ</m:t>
                        </m:r>
                        <m:ctrlPr>
                          <w:rPr>
                            <w:rFonts w:hAnsi="Cambria Math"/>
                          </w:rPr>
                        </m:ctrlPr>
                      </m:e>
                      <m:sub>
                        <m:r>
                          <m:rPr/>
                          <w:rPr>
                            <w:rFonts w:hAnsi="Cambria Math"/>
                          </w:rPr>
                          <m:t>t</m:t>
                        </m:r>
                        <m:ctrlPr>
                          <w:rPr>
                            <w:rFonts w:hAnsi="Cambria Math"/>
                          </w:rPr>
                        </m:ctrlPr>
                      </m:sub>
                    </m:sSub>
                    <m:r>
                      <m:rPr/>
                      <w:rPr>
                        <w:rFonts w:hAnsi="Cambria Math"/>
                      </w:rPr>
                      <m:t>−</m:t>
                    </m:r>
                    <m:sSup>
                      <m:sSupPr>
                        <m:ctrlPr>
                          <w:rPr>
                            <w:rFonts w:hAnsi="Cambria Math"/>
                          </w:rPr>
                        </m:ctrlPr>
                      </m:sSupPr>
                      <m:e>
                        <m:r>
                          <m:rPr/>
                          <w:rPr>
                            <w:rFonts w:hAnsi="Cambria Math"/>
                          </w:rPr>
                          <m:t>c</m:t>
                        </m:r>
                        <m:ctrlPr>
                          <w:rPr>
                            <w:rFonts w:hAnsi="Cambria Math"/>
                          </w:rPr>
                        </m:ctrlPr>
                      </m:e>
                      <m:sup>
                        <m:r>
                          <m:rPr/>
                          <w:rPr>
                            <w:rFonts w:hAnsi="Cambria Math"/>
                          </w:rPr>
                          <m:t>2</m:t>
                        </m:r>
                        <m:ctrlPr>
                          <w:rPr>
                            <w:rFonts w:hAnsi="Cambria Math"/>
                          </w:rPr>
                        </m:ctrlPr>
                      </m:sup>
                    </m:sSup>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acc>
                      <m:accPr>
                        <m:chr m:val="̅"/>
                        <m:ctrlPr>
                          <w:rPr>
                            <w:rFonts w:hAnsi="Cambria Math"/>
                          </w:rPr>
                        </m:ctrlPr>
                      </m:accPr>
                      <m:e>
                        <m:r>
                          <m:rPr/>
                          <w:rPr>
                            <w:rFonts w:hAnsi="Cambria Math"/>
                          </w:rPr>
                          <m:t>θ</m:t>
                        </m:r>
                        <m:ctrlPr>
                          <w:rPr>
                            <w:rFonts w:hAnsi="Cambria Math"/>
                          </w:rPr>
                        </m:ctrlPr>
                      </m:e>
                    </m:acc>
                    <m:ctrlPr>
                      <w:rPr>
                        <w:rFonts w:hAnsi="Cambria Math" w:eastAsia="Cambria Math" w:cs="Cambria Math"/>
                        <w:b/>
                        <w:i/>
                        <w:iCs w:val="0"/>
                      </w:rPr>
                    </m:ctrlPr>
                  </m:e>
                  <m:e>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m:sty m:val="p"/>
                          </m:rPr>
                          <w:rPr>
                            <w:rFonts w:hAnsi="Cambria Math" w:eastAsia="Cambria Math" w:cs="Cambria Math"/>
                          </w:rPr>
                          <m:t>1</m:t>
                        </m:r>
                        <m:ctrlPr>
                          <w:rPr>
                            <w:rFonts w:hAnsi="Cambria Math" w:eastAsia="Cambria Math" w:cs="Cambria Math"/>
                            <w:iCs w:val="0"/>
                          </w:rPr>
                        </m:ctrlPr>
                      </m:sub>
                    </m:sSub>
                    <m:r>
                      <m:rPr/>
                      <w:rPr>
                        <w:rFonts w:hAnsi="Cambria Math" w:eastAsia="Cambria Math" w:cs="Cambria Math"/>
                      </w:rPr>
                      <m:t>v</m:t>
                    </m:r>
                    <m:sSub>
                      <m:sSubPr>
                        <m:ctrlPr>
                          <w:rPr>
                            <w:rFonts w:hAnsi="Cambria Math" w:eastAsia="Cambria Math" w:cs="Cambria Math"/>
                            <w:iCs w:val="0"/>
                          </w:rPr>
                        </m:ctrlPr>
                      </m:sSubPr>
                      <m:e>
                        <m:r>
                          <m:rPr/>
                          <w:rPr>
                            <w:rFonts w:hAnsi="Cambria Math" w:eastAsia="Cambria Math" w:cs="Cambria Math"/>
                          </w:rPr>
                          <m:t>ℎ</m:t>
                        </m:r>
                        <m:ctrlPr>
                          <w:rPr>
                            <w:rFonts w:hAnsi="Cambria Math" w:eastAsia="Cambria Math" w:cs="Cambria Math"/>
                            <w:iCs w:val="0"/>
                          </w:rPr>
                        </m:ctrlPr>
                      </m:e>
                      <m:sub>
                        <m:r>
                          <m:rPr>
                            <m:sty m:val="p"/>
                          </m:rPr>
                          <w:rPr>
                            <w:rFonts w:hAnsi="Cambria Math" w:eastAsia="Cambria Math" w:cs="Cambria Math"/>
                          </w:rPr>
                          <m:t>t</m:t>
                        </m:r>
                        <m:ctrlPr>
                          <w:rPr>
                            <w:rFonts w:hAnsi="Cambria Math" w:eastAsia="Cambria Math" w:cs="Cambria Math"/>
                            <w:iCs w:val="0"/>
                          </w:rPr>
                        </m:ctrlPr>
                      </m:sub>
                    </m:sSub>
                    <m:r>
                      <m:rPr/>
                      <w:rPr>
                        <w:rFonts w:hAnsi="Cambria Math" w:eastAsia="Cambria Math" w:cs="Cambria Math"/>
                      </w:rPr>
                      <m:t>−</m:t>
                    </m:r>
                    <m:sSup>
                      <m:sSupPr>
                        <m:ctrlPr>
                          <w:rPr>
                            <w:rFonts w:hAnsi="Cambria Math" w:eastAsia="Cambria Math" w:cs="Cambria Math"/>
                            <w:iCs w:val="0"/>
                          </w:rPr>
                        </m:ctrlPr>
                      </m:sSupPr>
                      <m:e>
                        <m:r>
                          <m:rPr/>
                          <w:rPr>
                            <w:rFonts w:hAnsi="Cambria Math" w:eastAsia="Cambria Math" w:cs="Cambria Math"/>
                          </w:rPr>
                          <m:t>c</m:t>
                        </m:r>
                        <m:ctrlPr>
                          <w:rPr>
                            <w:rFonts w:hAnsi="Cambria Math" w:eastAsia="Cambria Math" w:cs="Cambria Math"/>
                            <w:iCs w:val="0"/>
                          </w:rPr>
                        </m:ctrlPr>
                      </m:e>
                      <m:sup>
                        <m:r>
                          <m:rPr/>
                          <w:rPr>
                            <w:rFonts w:hAnsi="Cambria Math" w:eastAsia="Cambria Math" w:cs="Cambria Math"/>
                          </w:rPr>
                          <m:t>2</m:t>
                        </m:r>
                        <m:ctrlPr>
                          <w:rPr>
                            <w:rFonts w:hAnsi="Cambria Math" w:eastAsia="Cambria Math" w:cs="Cambria Math"/>
                            <w:iCs w:val="0"/>
                          </w:rPr>
                        </m:ctrlPr>
                      </m:sup>
                    </m:sSup>
                    <m:sSub>
                      <m:sSubPr>
                        <m:ctrlPr>
                          <w:rPr>
                            <w:rFonts w:hAnsi="Cambria Math" w:eastAsia="Cambria Math" w:cs="Cambria Math"/>
                            <w:iCs w:val="0"/>
                          </w:rPr>
                        </m:ctrlPr>
                      </m:sSubPr>
                      <m:e>
                        <m:acc>
                          <m:accPr>
                            <m:chr m:val="̅"/>
                            <m:ctrlPr>
                              <w:rPr>
                                <w:rFonts w:hAnsi="Cambria Math" w:eastAsia="Cambria Math" w:cs="Cambria Math"/>
                                <w:iCs w:val="0"/>
                              </w:rPr>
                            </m:ctrlPr>
                          </m:accPr>
                          <m:e>
                            <m:r>
                              <m:rPr/>
                              <w:rPr>
                                <w:rFonts w:hAnsi="Cambria Math" w:eastAsia="Cambria Math" w:cs="Cambria Math"/>
                              </w:rPr>
                              <m:t>k</m:t>
                            </m:r>
                            <m:ctrlPr>
                              <w:rPr>
                                <w:rFonts w:hAnsi="Cambria Math" w:eastAsia="Cambria Math" w:cs="Cambria Math"/>
                                <w:iCs w:val="0"/>
                              </w:rPr>
                            </m:ctrlPr>
                          </m:e>
                        </m:acc>
                        <m:ctrlPr>
                          <w:rPr>
                            <w:rFonts w:hAnsi="Cambria Math" w:eastAsia="Cambria Math" w:cs="Cambria Math"/>
                            <w:iCs w:val="0"/>
                          </w:rPr>
                        </m:ctrlPr>
                      </m:e>
                      <m:sub>
                        <m:r>
                          <m:rPr>
                            <m:sty m:val="p"/>
                          </m:rPr>
                          <w:rPr>
                            <w:rFonts w:hAnsi="Cambria Math" w:eastAsia="Cambria Math" w:cs="Cambria Math"/>
                          </w:rPr>
                          <m:t>y</m:t>
                        </m:r>
                        <m:ctrlPr>
                          <w:rPr>
                            <w:rFonts w:hAnsi="Cambria Math" w:eastAsia="Cambria Math" w:cs="Cambria Math"/>
                            <w:iCs w:val="0"/>
                          </w:rPr>
                        </m:ctrlPr>
                      </m:sub>
                    </m:sSub>
                    <m:acc>
                      <m:accPr>
                        <m:chr m:val="̅"/>
                        <m:ctrlPr>
                          <w:rPr>
                            <w:rFonts w:hAnsi="Cambria Math" w:eastAsia="Cambria Math" w:cs="Cambria Math"/>
                            <w:iCs w:val="0"/>
                          </w:rPr>
                        </m:ctrlPr>
                      </m:accPr>
                      <m:e>
                        <m:r>
                          <m:rPr/>
                          <w:rPr>
                            <w:rFonts w:hAnsi="Cambria Math" w:eastAsia="Cambria Math" w:cs="Cambria Math"/>
                          </w:rPr>
                          <m:t>θ</m:t>
                        </m:r>
                        <m:ctrlPr>
                          <w:rPr>
                            <w:rFonts w:hAnsi="Cambria Math" w:eastAsia="Cambria Math" w:cs="Cambria Math"/>
                            <w:iCs w:val="0"/>
                          </w:rPr>
                        </m:ctrlPr>
                      </m:e>
                    </m:acc>
                    <m:ctrlPr>
                      <w:rPr>
                        <w:rFonts w:hAnsi="Cambria Math" w:eastAsia="Cambria Math" w:cs="Cambria Math"/>
                        <w:b/>
                        <w:i/>
                      </w:rPr>
                    </m:ctrlPr>
                  </m:e>
                  <m:e>
                    <m:sSub>
                      <m:sSubPr>
                        <m:ctrlPr>
                          <w:rPr>
                            <w:rFonts w:hAnsi="Cambria Math" w:eastAsia="Cambria Math" w:cs="Cambria Math"/>
                          </w:rPr>
                        </m:ctrlPr>
                      </m:sSubPr>
                      <m:e>
                        <m:r>
                          <m:rPr/>
                          <w:rPr>
                            <w:rFonts w:hAnsi="Cambria Math" w:eastAsia="Cambria Math" w:cs="Cambria Math"/>
                          </w:rPr>
                          <m:t>γ</m:t>
                        </m:r>
                        <m:ctrlPr>
                          <w:rPr>
                            <w:rFonts w:hAnsi="Cambria Math" w:eastAsia="Cambria Math" w:cs="Cambria Math"/>
                          </w:rPr>
                        </m:ctrlPr>
                      </m:e>
                      <m:sub>
                        <m:r>
                          <m:rPr/>
                          <w:rPr>
                            <w:rFonts w:hAnsi="Cambria Math" w:eastAsia="Cambria Math" w:cs="Cambria Math"/>
                          </w:rPr>
                          <m:t>1</m:t>
                        </m:r>
                        <m:ctrlPr>
                          <w:rPr>
                            <w:rFonts w:hAnsi="Cambria Math" w:eastAsia="Cambria Math" w:cs="Cambria Math"/>
                          </w:rPr>
                        </m:ctrlPr>
                      </m:sub>
                    </m:sSub>
                    <m:r>
                      <m:rPr/>
                      <w:rPr>
                        <w:rFonts w:hAnsi="Cambria Math" w:eastAsia="Cambria Math" w:cs="Cambria Math"/>
                      </w:rPr>
                      <m:t>w</m:t>
                    </m:r>
                    <m:sSub>
                      <m:sSubPr>
                        <m:ctrlPr>
                          <w:rPr>
                            <w:rFonts w:hAnsi="Cambria Math" w:eastAsia="Cambria Math" w:cs="Cambria Math"/>
                          </w:rPr>
                        </m:ctrlPr>
                      </m:sSubPr>
                      <m:e>
                        <m:r>
                          <m:rPr/>
                          <w:rPr>
                            <w:rFonts w:hAnsi="Cambria Math" w:eastAsia="Cambria Math" w:cs="Cambria Math"/>
                          </w:rPr>
                          <m:t>ℎ</m:t>
                        </m:r>
                        <m:ctrlPr>
                          <w:rPr>
                            <w:rFonts w:hAnsi="Cambria Math" w:eastAsia="Cambria Math" w:cs="Cambria Math"/>
                          </w:rPr>
                        </m:ctrlPr>
                      </m:e>
                      <m:sub>
                        <m:r>
                          <m:rPr/>
                          <w:rPr>
                            <w:rFonts w:hAnsi="Cambria Math" w:eastAsia="Cambria Math" w:cs="Cambria Math"/>
                          </w:rPr>
                          <m:t>ι</m:t>
                        </m:r>
                        <m:ctrlPr>
                          <w:rPr>
                            <w:rFonts w:hAnsi="Cambria Math" w:eastAsia="Cambria Math" w:cs="Cambria Math"/>
                          </w:rPr>
                        </m:ctrlPr>
                      </m:sub>
                    </m:sSub>
                    <m:r>
                      <m:rPr/>
                      <w:rPr>
                        <w:rFonts w:hAnsi="Cambria Math" w:eastAsia="Cambria Math" w:cs="Cambria Math"/>
                      </w:rPr>
                      <m:t>−</m:t>
                    </m:r>
                    <m:sSup>
                      <m:sSupPr>
                        <m:ctrlPr>
                          <w:rPr>
                            <w:rFonts w:hAnsi="Cambria Math" w:eastAsia="Cambria Math" w:cs="Cambria Math"/>
                          </w:rPr>
                        </m:ctrlPr>
                      </m:sSupPr>
                      <m:e>
                        <m:r>
                          <m:rPr/>
                          <w:rPr>
                            <w:rFonts w:hAnsi="Cambria Math" w:eastAsia="Cambria Math" w:cs="Cambria Math"/>
                          </w:rPr>
                          <m:t>c</m:t>
                        </m:r>
                        <m:ctrlPr>
                          <w:rPr>
                            <w:rFonts w:hAnsi="Cambria Math" w:eastAsia="Cambria Math" w:cs="Cambria Math"/>
                          </w:rPr>
                        </m:ctrlPr>
                      </m:e>
                      <m:sup>
                        <m:r>
                          <m:rPr/>
                          <w:rPr>
                            <w:rFonts w:hAnsi="Cambria Math" w:eastAsia="Cambria Math" w:cs="Cambria Math"/>
                          </w:rPr>
                          <m:t>2</m:t>
                        </m:r>
                        <m:ctrlPr>
                          <w:rPr>
                            <w:rFonts w:hAnsi="Cambria Math" w:eastAsia="Cambria Math" w:cs="Cambria Math"/>
                          </w:rPr>
                        </m:ctrlPr>
                      </m:sup>
                    </m:sSup>
                    <m:sSub>
                      <m:sSubPr>
                        <m:ctrlPr>
                          <w:rPr>
                            <w:rFonts w:hAnsi="Cambria Math" w:eastAsia="Cambria Math" w:cs="Cambria Math"/>
                          </w:rPr>
                        </m:ctrlPr>
                      </m:sSubPr>
                      <m:e>
                        <m:acc>
                          <m:accPr>
                            <m:chr m:val="̅"/>
                            <m:ctrlPr>
                              <w:rPr>
                                <w:rFonts w:hAnsi="Cambria Math" w:eastAsia="Cambria Math" w:cs="Cambria Math"/>
                              </w:rPr>
                            </m:ctrlPr>
                          </m:accPr>
                          <m:e>
                            <m:r>
                              <m:rPr/>
                              <w:rPr>
                                <w:rFonts w:hAnsi="Cambria Math" w:eastAsia="Cambria Math" w:cs="Cambria Math"/>
                              </w:rPr>
                              <m:t>k</m:t>
                            </m:r>
                            <m:ctrlPr>
                              <w:rPr>
                                <w:rFonts w:hAnsi="Cambria Math" w:eastAsia="Cambria Math" w:cs="Cambria Math"/>
                              </w:rPr>
                            </m:ctrlPr>
                          </m:e>
                        </m:acc>
                        <m:ctrlPr>
                          <w:rPr>
                            <w:rFonts w:hAnsi="Cambria Math" w:eastAsia="Cambria Math" w:cs="Cambria Math"/>
                          </w:rPr>
                        </m:ctrlPr>
                      </m:e>
                      <m:sub>
                        <m:r>
                          <m:rPr/>
                          <w:rPr>
                            <w:rFonts w:hAnsi="Cambria Math" w:eastAsia="Cambria Math" w:cs="Cambria Math"/>
                          </w:rPr>
                          <m:t>z</m:t>
                        </m:r>
                        <m:ctrlPr>
                          <w:rPr>
                            <w:rFonts w:hAnsi="Cambria Math" w:eastAsia="Cambria Math" w:cs="Cambria Math"/>
                          </w:rPr>
                        </m:ctrlPr>
                      </m:sub>
                    </m:sSub>
                    <m:acc>
                      <m:accPr>
                        <m:chr m:val="̅"/>
                        <m:ctrlPr>
                          <w:rPr>
                            <w:rFonts w:hAnsi="Cambria Math" w:eastAsia="Cambria Math" w:cs="Cambria Math"/>
                          </w:rPr>
                        </m:ctrlPr>
                      </m:accPr>
                      <m:e>
                        <m:r>
                          <m:rPr/>
                          <w:rPr>
                            <w:rFonts w:hAnsi="Cambria Math" w:eastAsia="Cambria Math" w:cs="Cambria Math"/>
                          </w:rPr>
                          <m:t>θ</m:t>
                        </m:r>
                        <m:ctrlPr>
                          <w:rPr>
                            <w:rFonts w:hAnsi="Cambria Math" w:eastAsia="Cambria Math" w:cs="Cambria Math"/>
                          </w:rPr>
                        </m:ctrlPr>
                      </m:e>
                    </m:acc>
                    <m:ctrlPr>
                      <w:rPr>
                        <w:rFonts w:hAnsi="Cambria Math" w:eastAsia="Cambria Math" w:cs="Cambria Math"/>
                        <w:b/>
                        <w:i/>
                        <w:iCs w:val="0"/>
                      </w:rPr>
                    </m:ctrlPr>
                  </m:e>
                  <m:e>
                    <m:r>
                      <m:rPr/>
                      <w:rPr>
                        <w:rFonts w:hAnsi="Cambria Math" w:eastAsia="Cambria Math" w:cs="Cambria Math"/>
                      </w:rPr>
                      <m:t>−</m:t>
                    </m:r>
                    <m:sSub>
                      <m:sSubPr>
                        <m:ctrlPr>
                          <w:rPr>
                            <w:rFonts w:hAnsi="Cambria Math" w:eastAsia="Cambria Math" w:cs="Cambria Math"/>
                            <w:iCs w:val="0"/>
                          </w:rPr>
                        </m:ctrlPr>
                      </m:sSubPr>
                      <m:e>
                        <m:r>
                          <m:rPr/>
                          <w:rPr>
                            <w:rFonts w:hAnsi="Cambria Math" w:eastAsia="Cambria Math" w:cs="Cambria Math"/>
                          </w:rPr>
                          <m:t>γ</m:t>
                        </m:r>
                        <m:ctrlPr>
                          <w:rPr>
                            <w:rFonts w:hAnsi="Cambria Math" w:eastAsia="Cambria Math" w:cs="Cambria Math"/>
                            <w:iCs w:val="0"/>
                          </w:rPr>
                        </m:ctrlPr>
                      </m:e>
                      <m:sub>
                        <m:r>
                          <m:rPr/>
                          <w:rPr>
                            <w:rFonts w:hAnsi="Cambria Math" w:eastAsia="Cambria Math" w:cs="Cambria Math"/>
                          </w:rPr>
                          <m:t>1</m:t>
                        </m:r>
                        <m:ctrlPr>
                          <w:rPr>
                            <w:rFonts w:hAnsi="Cambria Math" w:eastAsia="Cambria Math" w:cs="Cambria Math"/>
                            <w:iCs w:val="0"/>
                          </w:rPr>
                        </m:ctrlPr>
                      </m:sub>
                    </m:sSub>
                    <m:sSub>
                      <m:sSubPr>
                        <m:ctrlPr>
                          <w:rPr>
                            <w:rFonts w:hAnsi="Cambria Math" w:eastAsia="Cambria Math" w:cs="Cambria Math"/>
                            <w:i/>
                            <w:iCs w:val="0"/>
                          </w:rPr>
                        </m:ctrlPr>
                      </m:sSubPr>
                      <m:e>
                        <m:r>
                          <m:rPr/>
                          <w:rPr>
                            <w:rFonts w:hAnsi="Cambria Math" w:eastAsia="Cambria Math" w:cs="Cambria Math"/>
                          </w:rPr>
                          <m:t>ℎ</m:t>
                        </m:r>
                        <m:ctrlPr>
                          <w:rPr>
                            <w:rFonts w:hAnsi="Cambria Math" w:eastAsia="Cambria Math" w:cs="Cambria Math"/>
                            <w:i/>
                            <w:iCs w:val="0"/>
                          </w:rPr>
                        </m:ctrlPr>
                      </m:e>
                      <m:sub>
                        <m:r>
                          <m:rPr/>
                          <w:rPr>
                            <w:rFonts w:hAnsi="Cambria Math" w:eastAsia="Cambria Math" w:cs="Cambria Math"/>
                          </w:rPr>
                          <m:t>t</m:t>
                        </m:r>
                        <m:ctrlPr>
                          <w:rPr>
                            <w:rFonts w:hAnsi="Cambria Math" w:eastAsia="Cambria Math" w:cs="Cambria Math"/>
                            <w:i/>
                            <w:iCs w:val="0"/>
                          </w:rPr>
                        </m:ctrlPr>
                      </m:sub>
                    </m:sSub>
                    <m:ctrlPr>
                      <w:rPr>
                        <w:rFonts w:hAnsi="Cambria Math"/>
                        <w:b/>
                        <w:i/>
                      </w:rPr>
                    </m:ctrlPr>
                  </m:e>
                </m:mr>
              </m:m>
              <m:ctrlPr>
                <w:rPr>
                  <w:rFonts w:hAnsi="Cambria Math"/>
                  <w:b/>
                  <w:i/>
                </w:rPr>
              </m:ctrlPr>
            </m:e>
          </m:d>
        </m:oMath>
      </m:oMathPara>
    </w:p>
    <w:p w14:paraId="74081948">
      <w:pPr>
        <w:ind w:firstLine="0" w:firstLineChars="0"/>
      </w:pPr>
      <m:oMathPara>
        <m:oMath>
          <m:d>
            <m:dPr>
              <m:begChr m:val=""/>
              <m:ctrlPr>
                <w:rPr>
                  <w:rFonts w:hAnsi="Cambria Math"/>
                </w:rPr>
              </m:ctrlPr>
            </m:dPr>
            <m:e>
              <m:sSub>
                <m:sSubPr>
                  <m:ctrlPr>
                    <w:rPr>
                      <w:rFonts w:hAnsi="Cambria Math"/>
                    </w:rPr>
                  </m:ctrlPr>
                </m:sSubPr>
                <m:e>
                  <m:r>
                    <m:rPr>
                      <m:sty m:val="bi"/>
                    </m:rPr>
                    <w:rPr>
                      <w:rFonts w:hAnsi="Cambria Math"/>
                    </w:rPr>
                    <m:t>M</m:t>
                  </m:r>
                  <m:ctrlPr>
                    <w:rPr>
                      <w:rFonts w:hAnsi="Cambria Math"/>
                    </w:rPr>
                  </m:ctrlPr>
                </m:e>
                <m:sub>
                  <m:r>
                    <m:rPr/>
                    <w:rPr>
                      <w:rFonts w:hAnsi="Cambria Math"/>
                    </w:rPr>
                    <m:t>2</m:t>
                  </m:r>
                  <m:ctrlPr>
                    <w:rPr>
                      <w:rFonts w:hAnsi="Cambria Math"/>
                    </w:rPr>
                  </m:ctrlPr>
                </m:sub>
              </m:sSub>
              <m:r>
                <m:rPr/>
                <w:rPr>
                  <w:rFonts w:hAnsi="Cambria Math"/>
                </w:rPr>
                <m:t>=</m:t>
              </m:r>
              <m:d>
                <m:dPr>
                  <m:endChr m:val=""/>
                  <m:ctrlPr>
                    <w:rPr>
                      <w:rFonts w:hAnsi="Cambria Math"/>
                    </w:rPr>
                  </m:ctrlPr>
                </m:dPr>
                <m:e>
                  <m:m>
                    <m:mPr>
                      <m:mcs>
                        <m:mc>
                          <m:mcPr>
                            <m:count m:val="5"/>
                            <m:mcJc m:val="center"/>
                          </m:mcPr>
                        </m:mc>
                      </m:mcs>
                      <m:plcHide m:val="1"/>
                      <m:ctrlPr>
                        <w:rPr>
                          <w:rFonts w:hAnsi="Cambria Math"/>
                        </w:rPr>
                      </m:ctrlPr>
                    </m:mPr>
                    <m:mr>
                      <m:e>
                        <m:r>
                          <m:rPr/>
                          <w:rPr>
                            <w:rFonts w:hAnsi="Cambria Math"/>
                          </w:rPr>
                          <m:t>−</m:t>
                        </m:r>
                        <m:acc>
                          <m:accPr>
                            <m:chr m:val="̅"/>
                            <m:ctrlPr>
                              <w:rPr>
                                <w:rFonts w:hAnsi="Cambria Math"/>
                              </w:rPr>
                            </m:ctrlPr>
                          </m:accPr>
                          <m:e>
                            <m:r>
                              <m:rPr/>
                              <w:rPr>
                                <w:rFonts w:hAnsi="Cambria Math"/>
                              </w:rPr>
                              <m:t>θ</m:t>
                            </m:r>
                            <m:ctrlPr>
                              <w:rPr>
                                <w:rFonts w:hAnsi="Cambria Math"/>
                              </w:rPr>
                            </m:ctrlPr>
                          </m:e>
                        </m:acc>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ctrlPr>
                          <w:rPr>
                            <w:rFonts w:hAnsi="Cambria Math"/>
                          </w:rPr>
                        </m:ctrlPr>
                      </m:e>
                      <m:e>
                        <m:r>
                          <m:rPr/>
                          <w:rPr>
                            <w:rFonts w:hAnsi="Cambria Math"/>
                          </w:rPr>
                          <m:t>0</m:t>
                        </m:r>
                        <m:ctrlPr>
                          <w:rPr>
                            <w:rFonts w:hAnsi="Cambria Math"/>
                          </w:rPr>
                        </m:ctrlPr>
                      </m:e>
                    </m:mr>
                    <m:mr>
                      <m:e>
                        <m:sSup>
                          <m:sSupPr>
                            <m:ctrlPr>
                              <w:rPr>
                                <w:rFonts w:hAnsi="Cambria Math"/>
                              </w:rPr>
                            </m:ctrlPr>
                          </m:sSupPr>
                          <m:e>
                            <m:r>
                              <m:rPr>
                                <m:sty m:val="bi"/>
                              </m:rPr>
                              <w:rPr>
                                <w:rFonts w:hAnsi="Cambria Math"/>
                              </w:rPr>
                              <m:t>ϕ</m:t>
                            </m:r>
                            <m:ctrlPr>
                              <w:rPr>
                                <w:rFonts w:hAnsi="Cambria Math"/>
                              </w:rPr>
                            </m:ctrlPr>
                          </m:e>
                          <m:sup>
                            <m:r>
                              <m:rPr/>
                              <w:rPr>
                                <w:rFonts w:hAnsi="Cambria Math"/>
                              </w:rPr>
                              <m:t>2</m:t>
                            </m:r>
                            <m:ctrlPr>
                              <w:rPr>
                                <w:rFonts w:hAnsi="Cambria Math"/>
                              </w:rPr>
                            </m:ctrlPr>
                          </m:sup>
                        </m:sSup>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r>
                          <m:rPr/>
                          <w:rPr>
                            <w:rFonts w:hAnsi="Cambria Math"/>
                          </w:rPr>
                          <m:t>−</m:t>
                        </m:r>
                        <m:acc>
                          <m:accPr>
                            <m:chr m:val="̅"/>
                            <m:ctrlPr>
                              <w:rPr>
                                <w:rFonts w:hAnsi="Cambria Math"/>
                              </w:rPr>
                            </m:ctrlPr>
                          </m:accPr>
                          <m:e>
                            <m:r>
                              <m:rPr/>
                              <w:rPr>
                                <w:rFonts w:hAnsi="Cambria Math"/>
                              </w:rPr>
                              <m:t>θ</m:t>
                            </m:r>
                            <m:ctrlPr>
                              <w:rPr>
                                <w:rFonts w:hAnsi="Cambria Math"/>
                              </w:rPr>
                            </m:ctrlPr>
                          </m:e>
                        </m:acc>
                        <m:r>
                          <m:rPr/>
                          <w:rPr>
                            <w:rFonts w:hAnsi="Cambria Math"/>
                          </w:rPr>
                          <m:t>u</m:t>
                        </m:r>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r>
                          <m:rPr/>
                          <w:rPr>
                            <w:rFonts w:hAnsi="Cambria Math"/>
                          </w:rPr>
                          <m:t>u−</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u</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r>
                          <m:rPr/>
                          <w:rPr>
                            <w:rFonts w:hAnsi="Cambria Math"/>
                          </w:rPr>
                          <m:t>u−</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v</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r>
                          <m:rPr/>
                          <w:rPr>
                            <w:rFonts w:hAnsi="Cambria Math"/>
                          </w:rPr>
                          <m:t>u−</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w</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ctrlPr>
                          <w:rPr>
                            <w:rFonts w:hAnsi="Cambria Math"/>
                          </w:rPr>
                        </m:ctrlPr>
                      </m:e>
                      <m:e>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ctrlPr>
                          <w:rPr>
                            <w:rFonts w:hAnsi="Cambria Math"/>
                          </w:rPr>
                        </m:ctrlPr>
                      </m:e>
                    </m:mr>
                    <m:mr>
                      <m:e>
                        <m:sSup>
                          <m:sSupPr>
                            <m:ctrlPr>
                              <w:rPr>
                                <w:rFonts w:hAnsi="Cambria Math"/>
                              </w:rPr>
                            </m:ctrlPr>
                          </m:sSupPr>
                          <m:e>
                            <m:r>
                              <m:rPr>
                                <m:sty m:val="bi"/>
                              </m:rPr>
                              <w:rPr>
                                <w:rFonts w:hAnsi="Cambria Math"/>
                              </w:rPr>
                              <m:t>ϕ</m:t>
                            </m:r>
                            <m:ctrlPr>
                              <w:rPr>
                                <w:rFonts w:hAnsi="Cambria Math"/>
                              </w:rPr>
                            </m:ctrlPr>
                          </m:e>
                          <m:sup>
                            <m:r>
                              <m:rPr/>
                              <w:rPr>
                                <w:rFonts w:hAnsi="Cambria Math"/>
                              </w:rPr>
                              <m:t>2</m:t>
                            </m:r>
                            <m:ctrlPr>
                              <w:rPr>
                                <w:rFonts w:hAnsi="Cambria Math"/>
                              </w:rPr>
                            </m:ctrlPr>
                          </m:sup>
                        </m:sSup>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r>
                          <m:rPr/>
                          <w:rPr>
                            <w:rFonts w:hAnsi="Cambria Math"/>
                          </w:rPr>
                          <m:t>−</m:t>
                        </m:r>
                        <m:acc>
                          <m:accPr>
                            <m:chr m:val="̅"/>
                            <m:ctrlPr>
                              <w:rPr>
                                <w:rFonts w:hAnsi="Cambria Math"/>
                              </w:rPr>
                            </m:ctrlPr>
                          </m:accPr>
                          <m:e>
                            <m:r>
                              <m:rPr/>
                              <w:rPr>
                                <w:rFonts w:hAnsi="Cambria Math"/>
                              </w:rPr>
                              <m:t>θ</m:t>
                            </m:r>
                            <m:ctrlPr>
                              <w:rPr>
                                <w:rFonts w:hAnsi="Cambria Math"/>
                              </w:rPr>
                            </m:ctrlPr>
                          </m:e>
                        </m:acc>
                        <m:r>
                          <m:rPr/>
                          <w:rPr>
                            <w:rFonts w:hAnsi="Cambria Math"/>
                          </w:rPr>
                          <m:t>v</m:t>
                        </m:r>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r>
                          <m:rPr/>
                          <w:rPr>
                            <w:rFonts w:hAnsi="Cambria Math"/>
                          </w:rPr>
                          <m:t>v−</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u</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r>
                          <m:rPr/>
                          <w:rPr>
                            <w:rFonts w:hAnsi="Cambria Math"/>
                          </w:rPr>
                          <m:t>v−</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v</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r>
                          <m:rPr/>
                          <w:rPr>
                            <w:rFonts w:hAnsi="Cambria Math"/>
                          </w:rPr>
                          <m:t>v−</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w</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ctrlPr>
                          <w:rPr>
                            <w:rFonts w:hAnsi="Cambria Math"/>
                          </w:rPr>
                        </m:ctrlPr>
                      </m:e>
                      <m:e>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ctrlPr>
                          <w:rPr>
                            <w:rFonts w:hAnsi="Cambria Math"/>
                          </w:rPr>
                        </m:ctrlPr>
                      </m:e>
                    </m:mr>
                    <m:mr>
                      <m:e>
                        <m:sSup>
                          <m:sSupPr>
                            <m:ctrlPr>
                              <w:rPr>
                                <w:rFonts w:hAnsi="Cambria Math"/>
                              </w:rPr>
                            </m:ctrlPr>
                          </m:sSupPr>
                          <m:e>
                            <m:r>
                              <m:rPr>
                                <m:sty m:val="bi"/>
                              </m:rPr>
                              <w:rPr>
                                <w:rFonts w:hAnsi="Cambria Math"/>
                              </w:rPr>
                              <m:t>ϕ</m:t>
                            </m:r>
                            <m:ctrlPr>
                              <w:rPr>
                                <w:rFonts w:hAnsi="Cambria Math"/>
                              </w:rPr>
                            </m:ctrlPr>
                          </m:e>
                          <m:sup>
                            <m:r>
                              <m:rPr/>
                              <w:rPr>
                                <w:rFonts w:hAnsi="Cambria Math"/>
                              </w:rPr>
                              <m:t>2</m:t>
                            </m:r>
                            <m:ctrlPr>
                              <w:rPr>
                                <w:rFonts w:hAnsi="Cambria Math"/>
                              </w:rPr>
                            </m:ctrlPr>
                          </m:sup>
                        </m:sSup>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r>
                          <m:rPr/>
                          <w:rPr>
                            <w:rFonts w:hAnsi="Cambria Math"/>
                          </w:rPr>
                          <m:t>−</m:t>
                        </m:r>
                        <m:acc>
                          <m:accPr>
                            <m:chr m:val="̅"/>
                            <m:ctrlPr>
                              <w:rPr>
                                <w:rFonts w:hAnsi="Cambria Math"/>
                              </w:rPr>
                            </m:ctrlPr>
                          </m:accPr>
                          <m:e>
                            <m:r>
                              <m:rPr/>
                              <w:rPr>
                                <w:rFonts w:hAnsi="Cambria Math"/>
                              </w:rPr>
                              <m:t>θ</m:t>
                            </m:r>
                            <m:ctrlPr>
                              <w:rPr>
                                <w:rFonts w:hAnsi="Cambria Math"/>
                              </w:rPr>
                            </m:ctrlPr>
                          </m:e>
                        </m:acc>
                        <m:r>
                          <m:rPr/>
                          <w:rPr>
                            <w:rFonts w:hAnsi="Cambria Math"/>
                          </w:rPr>
                          <m:t>w</m:t>
                        </m:r>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r>
                          <m:rPr/>
                          <w:rPr>
                            <w:rFonts w:hAnsi="Cambria Math"/>
                          </w:rPr>
                          <m:t>w−</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u</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r>
                          <m:rPr/>
                          <w:rPr>
                            <w:rFonts w:hAnsi="Cambria Math"/>
                          </w:rPr>
                          <m:t>w−</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v</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r>
                          <m:rPr/>
                          <w:rPr>
                            <w:rFonts w:hAnsi="Cambria Math"/>
                          </w:rPr>
                          <m:t>w−</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w</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ctrlPr>
                          <w:rPr>
                            <w:rFonts w:hAnsi="Cambria Math"/>
                          </w:rPr>
                        </m:ctrlPr>
                      </m:e>
                      <m:e>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ctrlPr>
                          <w:rPr>
                            <w:rFonts w:hAnsi="Cambria Math"/>
                          </w:rPr>
                        </m:ctrlPr>
                      </m:e>
                    </m:mr>
                    <m:mr>
                      <m:e>
                        <m:sSup>
                          <m:sSupPr>
                            <m:ctrlPr>
                              <w:rPr>
                                <w:rFonts w:hAnsi="Cambria Math"/>
                              </w:rPr>
                            </m:ctrlPr>
                          </m:sSupPr>
                          <m:e>
                            <m:r>
                              <m:rPr>
                                <m:sty m:val="bi"/>
                              </m:rPr>
                              <w:rPr>
                                <w:rFonts w:hAnsi="Cambria Math"/>
                              </w:rPr>
                              <m:t>ϕ</m:t>
                            </m:r>
                            <m:ctrlPr>
                              <w:rPr>
                                <w:rFonts w:hAnsi="Cambria Math"/>
                              </w:rPr>
                            </m:ctrlPr>
                          </m:e>
                          <m:sup>
                            <m:r>
                              <m:rPr/>
                              <w:rPr>
                                <w:rFonts w:hAnsi="Cambria Math"/>
                              </w:rPr>
                              <m:t>2</m:t>
                            </m:r>
                            <m:ctrlPr>
                              <w:rPr>
                                <w:rFonts w:hAnsi="Cambria Math"/>
                              </w:rPr>
                            </m:ctrlPr>
                          </m:sup>
                        </m:sSup>
                        <m:acc>
                          <m:accPr>
                            <m:chr m:val="̅"/>
                            <m:ctrlPr>
                              <w:rPr>
                                <w:rFonts w:hAnsi="Cambria Math"/>
                              </w:rPr>
                            </m:ctrlPr>
                          </m:accPr>
                          <m:e>
                            <m:r>
                              <m:rPr/>
                              <w:rPr>
                                <w:rFonts w:hAnsi="Cambria Math"/>
                              </w:rPr>
                              <m:t>θ</m:t>
                            </m:r>
                            <m:ctrlPr>
                              <w:rPr>
                                <w:rFonts w:hAnsi="Cambria Math"/>
                              </w:rPr>
                            </m:ctrlPr>
                          </m:e>
                        </m:acc>
                        <m:r>
                          <m:rPr/>
                          <w:rPr>
                            <w:rFonts w:hAnsi="Cambria Math"/>
                          </w:rPr>
                          <m:t>−</m:t>
                        </m:r>
                        <m:acc>
                          <m:accPr>
                            <m:chr m:val="̅"/>
                            <m:ctrlPr>
                              <w:rPr>
                                <w:rFonts w:hAnsi="Cambria Math"/>
                              </w:rPr>
                            </m:ctrlPr>
                          </m:accPr>
                          <m:e>
                            <m:r>
                              <m:rPr/>
                              <w:rPr>
                                <w:rFonts w:hAnsi="Cambria Math"/>
                              </w:rPr>
                              <m:t>θ</m:t>
                            </m:r>
                            <m:ctrlPr>
                              <w:rPr>
                                <w:rFonts w:hAnsi="Cambria Math"/>
                              </w:rPr>
                            </m:ctrlPr>
                          </m:e>
                        </m:acc>
                        <m:sSub>
                          <m:sSubPr>
                            <m:ctrlPr>
                              <w:rPr>
                                <w:rFonts w:hAnsi="Cambria Math"/>
                              </w:rPr>
                            </m:ctrlPr>
                          </m:sSubPr>
                          <m:e>
                            <m:r>
                              <m:rPr/>
                              <w:rPr>
                                <w:rFonts w:hAnsi="Cambria Math"/>
                              </w:rPr>
                              <m:t>ℎ</m:t>
                            </m:r>
                            <m:ctrlPr>
                              <w:rPr>
                                <w:rFonts w:hAnsi="Cambria Math"/>
                              </w:rPr>
                            </m:ctrlPr>
                          </m:e>
                          <m:sub>
                            <m:r>
                              <m:rPr/>
                              <w:rPr>
                                <w:rFonts w:hAnsi="Cambria Math"/>
                              </w:rPr>
                              <m:t>t</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sSub>
                          <m:sSubPr>
                            <m:ctrlPr>
                              <w:rPr>
                                <w:rFonts w:hAnsi="Cambria Math"/>
                              </w:rPr>
                            </m:ctrlPr>
                          </m:sSubPr>
                          <m:e>
                            <m:r>
                              <m:rPr/>
                              <w:rPr>
                                <w:rFonts w:hAnsi="Cambria Math"/>
                              </w:rPr>
                              <m:t>ℎ</m:t>
                            </m:r>
                            <m:ctrlPr>
                              <w:rPr>
                                <w:rFonts w:hAnsi="Cambria Math"/>
                              </w:rPr>
                            </m:ctrlPr>
                          </m:e>
                          <m:sub>
                            <m:r>
                              <m:rPr/>
                              <w:rPr>
                                <w:rFonts w:hAnsi="Cambria Math"/>
                              </w:rPr>
                              <m:t>t</m:t>
                            </m:r>
                            <m:ctrlPr>
                              <w:rPr>
                                <w:rFonts w:hAnsi="Cambria Math"/>
                              </w:rPr>
                            </m:ctrlPr>
                          </m:sub>
                        </m:sSub>
                        <m:r>
                          <m:rPr/>
                          <w:rPr>
                            <w:rFonts w:hAnsi="Cambria Math"/>
                          </w:rPr>
                          <m:t>−</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u</m:t>
                        </m:r>
                        <m:acc>
                          <m:accPr>
                            <m:chr m:val="̅"/>
                            <m:ctrlPr>
                              <w:rPr>
                                <w:rFonts w:hAnsi="Cambria Math"/>
                              </w:rPr>
                            </m:ctrlPr>
                          </m:accPr>
                          <m:e>
                            <m:r>
                              <m:rPr/>
                              <w:rPr>
                                <w:rFonts w:hAnsi="Cambria Math"/>
                              </w:rPr>
                              <m:t>θ</m:t>
                            </m:r>
                            <m:ctrlPr>
                              <w:rPr>
                                <w:rFonts w:hAnsi="Cambria Math"/>
                              </w:rPr>
                            </m:ctrlPr>
                          </m:e>
                        </m:acc>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sSub>
                          <m:sSubPr>
                            <m:ctrlPr>
                              <w:rPr>
                                <w:rFonts w:hAnsi="Cambria Math"/>
                              </w:rPr>
                            </m:ctrlPr>
                          </m:sSubPr>
                          <m:e>
                            <m:r>
                              <m:rPr/>
                              <w:rPr>
                                <w:rFonts w:hAnsi="Cambria Math"/>
                              </w:rPr>
                              <m:t>ℎ</m:t>
                            </m:r>
                            <m:ctrlPr>
                              <w:rPr>
                                <w:rFonts w:hAnsi="Cambria Math"/>
                              </w:rPr>
                            </m:ctrlPr>
                          </m:e>
                          <m:sub>
                            <m:r>
                              <m:rPr/>
                              <w:rPr>
                                <w:rFonts w:hAnsi="Cambria Math"/>
                              </w:rPr>
                              <m:t>t</m:t>
                            </m:r>
                            <m:ctrlPr>
                              <w:rPr>
                                <w:rFonts w:hAnsi="Cambria Math"/>
                              </w:rPr>
                            </m:ctrlPr>
                          </m:sub>
                        </m:sSub>
                        <m:r>
                          <m:rPr/>
                          <w:rPr>
                            <w:rFonts w:hAnsi="Cambria Math"/>
                          </w:rPr>
                          <m:t>−</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v</m:t>
                        </m:r>
                        <m:acc>
                          <m:accPr>
                            <m:chr m:val="̅"/>
                            <m:ctrlPr>
                              <w:rPr>
                                <w:rFonts w:hAnsi="Cambria Math"/>
                              </w:rPr>
                            </m:ctrlPr>
                          </m:accPr>
                          <m:e>
                            <m:r>
                              <m:rPr/>
                              <w:rPr>
                                <w:rFonts w:hAnsi="Cambria Math"/>
                              </w:rPr>
                              <m:t>θ</m:t>
                            </m:r>
                            <m:ctrlPr>
                              <w:rPr>
                                <w:rFonts w:hAnsi="Cambria Math"/>
                              </w:rPr>
                            </m:ctrlPr>
                          </m:e>
                        </m:acc>
                        <m:ctrlPr>
                          <w:rPr>
                            <w:rFonts w:hAnsi="Cambria Math"/>
                          </w:rPr>
                        </m:ctrlPr>
                      </m:e>
                      <m:e>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sSub>
                          <m:sSubPr>
                            <m:ctrlPr>
                              <w:rPr>
                                <w:rFonts w:hAnsi="Cambria Math"/>
                              </w:rPr>
                            </m:ctrlPr>
                          </m:sSubPr>
                          <m:e>
                            <m:r>
                              <m:rPr/>
                              <w:rPr>
                                <w:rFonts w:hAnsi="Cambria Math"/>
                              </w:rPr>
                              <m:t>ℎ</m:t>
                            </m:r>
                            <m:ctrlPr>
                              <w:rPr>
                                <w:rFonts w:hAnsi="Cambria Math"/>
                              </w:rPr>
                            </m:ctrlPr>
                          </m:e>
                          <m:sub>
                            <m:r>
                              <m:rPr/>
                              <w:rPr>
                                <w:rFonts w:hAnsi="Cambria Math"/>
                              </w:rPr>
                              <m:t>t</m:t>
                            </m:r>
                            <m:ctrlPr>
                              <w:rPr>
                                <w:rFonts w:hAnsi="Cambria Math"/>
                              </w:rPr>
                            </m:ctrlPr>
                          </m:sub>
                        </m:sSub>
                        <m:r>
                          <m:rPr/>
                          <w:rPr>
                            <w:rFonts w:hAnsi="Cambria Math"/>
                          </w:rPr>
                          <m:t>−</m:t>
                        </m:r>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w</m:t>
                        </m:r>
                        <m:acc>
                          <m:accPr>
                            <m:chr m:val="̅"/>
                            <m:ctrlPr>
                              <w:rPr>
                                <w:rFonts w:hAnsi="Cambria Math"/>
                              </w:rPr>
                            </m:ctrlPr>
                          </m:accPr>
                          <m:e>
                            <m:r>
                              <m:rPr/>
                              <w:rPr>
                                <w:rFonts w:hAnsi="Cambria Math"/>
                              </w:rPr>
                              <m:t>θ</m:t>
                            </m:r>
                            <m:ctrlPr>
                              <w:rPr>
                                <w:rFonts w:hAnsi="Cambria Math"/>
                              </w:rPr>
                            </m:ctrlPr>
                          </m:e>
                        </m:acc>
                        <m:ctrlPr>
                          <w:rPr>
                            <w:rFonts w:hAnsi="Cambria Math"/>
                          </w:rPr>
                        </m:ctrlPr>
                      </m:e>
                      <m:e>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acc>
                          <m:accPr>
                            <m:chr m:val="̅"/>
                            <m:ctrlPr>
                              <w:rPr>
                                <w:rFonts w:hAnsi="Cambria Math" w:eastAsia="Cambria Math" w:cs="Cambria Math"/>
                              </w:rPr>
                            </m:ctrlPr>
                          </m:accPr>
                          <m:e>
                            <m:r>
                              <m:rPr/>
                              <w:rPr>
                                <w:rFonts w:hAnsi="Cambria Math" w:eastAsia="Cambria Math" w:cs="Cambria Math"/>
                              </w:rPr>
                              <m:t>θ</m:t>
                            </m:r>
                            <m:ctrlPr>
                              <w:rPr>
                                <w:rFonts w:hAnsi="Cambria Math" w:eastAsia="Cambria Math" w:cs="Cambria Math"/>
                              </w:rPr>
                            </m:ctrlPr>
                          </m:e>
                        </m:acc>
                        <m:ctrlPr>
                          <w:rPr>
                            <w:rFonts w:hAnsi="Cambria Math"/>
                          </w:rPr>
                        </m:ctrlPr>
                      </m:e>
                    </m:mr>
                  </m:m>
                  <m:ctrlPr>
                    <w:rPr>
                      <w:rFonts w:hAnsi="Cambria Math"/>
                    </w:rPr>
                  </m:ctrlPr>
                </m:e>
              </m:d>
              <m:ctrlPr>
                <w:rPr>
                  <w:rFonts w:hAnsi="Cambria Math"/>
                </w:rPr>
              </m:ctrlPr>
            </m:e>
          </m:d>
        </m:oMath>
      </m:oMathPara>
    </w:p>
    <w:p w14:paraId="16A5D936">
      <w:pPr>
        <w:ind w:firstLine="0" w:firstLineChars="0"/>
      </w:pPr>
      <m:oMathPara>
        <m:oMath>
          <m:sSub>
            <m:sSubPr>
              <m:ctrlPr>
                <w:rPr>
                  <w:rFonts w:hAnsi="Cambria Math"/>
                </w:rPr>
              </m:ctrlPr>
            </m:sSubPr>
            <m:e>
              <m:r>
                <m:rPr/>
                <w:rPr>
                  <w:rFonts w:hAnsi="Cambria Math"/>
                </w:rPr>
                <m:t>γ</m:t>
              </m:r>
              <m:ctrlPr>
                <w:rPr>
                  <w:rFonts w:hAnsi="Cambria Math"/>
                </w:rPr>
              </m:ctrlPr>
            </m:e>
            <m:sub>
              <m:r>
                <m:rPr/>
                <w:rPr>
                  <w:rFonts w:hAnsi="Cambria Math"/>
                </w:rPr>
                <m:t>1</m:t>
              </m:r>
              <m:ctrlPr>
                <w:rPr>
                  <w:rFonts w:hAnsi="Cambria Math"/>
                </w:rPr>
              </m:ctrlPr>
            </m:sub>
          </m:sSub>
          <m:r>
            <m:rPr/>
            <w:rPr>
              <w:rFonts w:hAnsi="Cambria Math"/>
            </w:rPr>
            <m:t>=γ−1,</m:t>
          </m:r>
          <m:sSub>
            <m:sSubPr>
              <m:ctrlPr>
                <w:rPr>
                  <w:rFonts w:hAnsi="Cambria Math"/>
                </w:rPr>
              </m:ctrlPr>
            </m:sSubPr>
            <m:e>
              <m:r>
                <m:rPr/>
                <w:rPr>
                  <w:rFonts w:hAnsi="Cambria Math"/>
                </w:rPr>
                <m:t>ℎ</m:t>
              </m:r>
              <m:ctrlPr>
                <w:rPr>
                  <w:rFonts w:hAnsi="Cambria Math"/>
                </w:rPr>
              </m:ctrlPr>
            </m:e>
            <m:sub>
              <m:r>
                <m:rPr/>
                <w:rPr>
                  <w:rFonts w:hAnsi="Cambria Math"/>
                </w:rPr>
                <m:t>t</m:t>
              </m:r>
              <m:ctrlPr>
                <w:rPr>
                  <w:rFonts w:hAnsi="Cambria Math"/>
                </w:rPr>
              </m:ctrlPr>
            </m:sub>
          </m:sSub>
          <m:r>
            <m:rPr/>
            <w:rPr>
              <w:rFonts w:hAnsi="Cambria Math"/>
            </w:rPr>
            <m:t>=e+p/ρ=</m:t>
          </m:r>
          <m:sSub>
            <m:sSubPr>
              <m:ctrlPr>
                <w:rPr>
                  <w:rFonts w:hAnsi="Cambria Math"/>
                </w:rPr>
              </m:ctrlPr>
            </m:sSubPr>
            <m:e>
              <m:r>
                <m:rPr/>
                <w:rPr>
                  <w:rFonts w:hAnsi="Cambria Math"/>
                </w:rPr>
                <m:t>c</m:t>
              </m:r>
              <m:ctrlPr>
                <w:rPr>
                  <w:rFonts w:hAnsi="Cambria Math"/>
                </w:rPr>
              </m:ctrlPr>
            </m:e>
            <m:sub>
              <m:r>
                <m:rPr/>
                <w:rPr>
                  <w:rFonts w:hAnsi="Cambria Math"/>
                </w:rPr>
                <m:t>v</m:t>
              </m:r>
              <m:ctrlPr>
                <w:rPr>
                  <w:rFonts w:hAnsi="Cambria Math"/>
                </w:rPr>
              </m:ctrlPr>
            </m:sub>
          </m:sSub>
          <m:r>
            <m:rPr/>
            <w:rPr>
              <w:rFonts w:hAnsi="Cambria Math"/>
            </w:rPr>
            <m:t>T+</m:t>
          </m:r>
          <m:sSub>
            <m:sSubPr>
              <m:ctrlPr>
                <w:rPr>
                  <w:rFonts w:hAnsi="Cambria Math"/>
                </w:rPr>
              </m:ctrlPr>
            </m:sSubPr>
            <m:e>
              <m:r>
                <m:rPr/>
                <w:rPr>
                  <w:rFonts w:hAnsi="Cambria Math"/>
                </w:rPr>
                <m:t>e</m:t>
              </m:r>
              <m:ctrlPr>
                <w:rPr>
                  <w:rFonts w:hAnsi="Cambria Math"/>
                </w:rPr>
              </m:ctrlPr>
            </m:e>
            <m:sub>
              <m:r>
                <m:rPr/>
                <w:rPr>
                  <w:rFonts w:hAnsi="Cambria Math"/>
                </w:rPr>
                <m:t>k</m:t>
              </m:r>
              <m:ctrlPr>
                <w:rPr>
                  <w:rFonts w:hAnsi="Cambria Math"/>
                </w:rPr>
              </m:ctrlPr>
            </m:sub>
          </m:sSub>
          <m:r>
            <m:rPr/>
            <w:rPr>
              <w:rFonts w:hAnsi="Cambria Math"/>
            </w:rPr>
            <m:t>+p/ρ,</m:t>
          </m:r>
          <m:acc>
            <m:accPr>
              <m:chr m:val="̅"/>
              <m:ctrlPr>
                <w:rPr>
                  <w:rFonts w:hAnsi="Cambria Math" w:eastAsia="Cambria Math" w:cs="Cambria Math"/>
                </w:rPr>
              </m:ctrlPr>
            </m:accPr>
            <m:e>
              <m:r>
                <m:rPr/>
                <w:rPr>
                  <w:rFonts w:hAnsi="Cambria Math" w:eastAsia="Cambria Math" w:cs="Cambria Math"/>
                </w:rPr>
                <m:t>θ</m:t>
              </m:r>
              <m:ctrlPr>
                <w:rPr>
                  <w:rFonts w:hAnsi="Cambria Math" w:eastAsia="Cambria Math" w:cs="Cambria Math"/>
                </w:rPr>
              </m:ctrlPr>
            </m:e>
          </m:acc>
          <m:r>
            <m:rPr/>
            <w:rPr>
              <w:rFonts w:hAnsi="Cambria Math"/>
            </w:rPr>
            <m:t>=</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r>
            <m:rPr/>
            <w:rPr>
              <w:rFonts w:hAnsi="Cambria Math"/>
            </w:rPr>
            <m:t>u+</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r>
            <m:rPr/>
            <w:rPr>
              <w:rFonts w:hAnsi="Cambria Math"/>
            </w:rPr>
            <m:t>v+</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z</m:t>
              </m:r>
              <m:ctrlPr>
                <w:rPr>
                  <w:rFonts w:hAnsi="Cambria Math"/>
                </w:rPr>
              </m:ctrlPr>
            </m:sub>
          </m:sSub>
          <m:r>
            <m:rPr/>
            <w:rPr>
              <w:rFonts w:hAnsi="Cambria Math"/>
            </w:rPr>
            <m:t>w</m:t>
          </m:r>
        </m:oMath>
      </m:oMathPara>
    </w:p>
    <w:p w14:paraId="351F14EE">
      <w:pPr>
        <w:ind w:firstLine="0" w:firstLineChars="0"/>
      </w:pPr>
      <w:r>
        <w:rPr>
          <w:rFonts w:hint="eastAsia"/>
        </w:rPr>
        <w:t>所以最终所求的</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具体形式为：</w:t>
      </w:r>
    </w:p>
    <w:p w14:paraId="0472C768">
      <w:pPr>
        <w:ind w:firstLine="199" w:firstLineChars="83"/>
        <w:rPr>
          <w:b/>
        </w:rPr>
      </w:pPr>
      <m:oMathPara>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r>
            <m:rPr/>
            <w:rPr>
              <w:rFonts w:hAnsi="Cambria Math"/>
            </w:rPr>
            <m:t>=</m:t>
          </m:r>
          <m:sSubSup>
            <m:sSubSupPr>
              <m:ctrlPr>
                <w:rPr>
                  <w:rFonts w:hAnsi="Cambria Math"/>
                </w:rPr>
              </m:ctrlPr>
            </m:sSubSupPr>
            <m:e>
              <m:r>
                <m:rPr>
                  <m:sty m:val="bi"/>
                </m:rPr>
                <w:rPr>
                  <w:rFonts w:hAnsi="Cambria Math"/>
                </w:rPr>
                <m:t>A</m:t>
              </m:r>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r>
            <m:rPr>
              <m:sty m:val="bi"/>
            </m:rPr>
            <w:rPr>
              <w:rFonts w:hAnsi="Cambria Math"/>
            </w:rPr>
            <m:t>Q</m:t>
          </m:r>
          <m:r>
            <m:rPr/>
            <w:rPr>
              <w:rFonts w:hAnsi="Cambria Math"/>
            </w:rPr>
            <m:t>=</m:t>
          </m:r>
          <m:d>
            <m:dPr>
              <m:ctrlPr>
                <w:rPr>
                  <w:rFonts w:hAnsi="Cambria Math"/>
                  <w:i/>
                </w:rPr>
              </m:ctrlPr>
            </m:dPr>
            <m:e>
              <m:sSub>
                <m:sSubPr>
                  <m:ctrlPr>
                    <w:rPr>
                      <w:rFonts w:hAnsi="Cambria Math"/>
                    </w:rPr>
                  </m:ctrlPr>
                </m:sSubPr>
                <m:e>
                  <m:r>
                    <m:rPr/>
                    <w:rPr>
                      <w:rFonts w:hAnsi="Cambria Math"/>
                    </w:rPr>
                    <m:t>l</m:t>
                  </m:r>
                  <m:ctrlPr>
                    <w:rPr>
                      <w:rFonts w:hAnsi="Cambria Math"/>
                    </w:rPr>
                  </m:ctrlPr>
                </m:e>
                <m:sub>
                  <m:r>
                    <m:rPr/>
                    <w:rPr>
                      <w:rFonts w:hAnsi="Cambria Math"/>
                    </w:rPr>
                    <m:t>1</m:t>
                  </m:r>
                  <m:ctrlPr>
                    <w:rPr>
                      <w:rFonts w:hAnsi="Cambria Math"/>
                    </w:rPr>
                  </m:ctrlPr>
                </m:sub>
              </m:sSub>
              <m:r>
                <m:rPr>
                  <m:sty m:val="bi"/>
                </m:rPr>
                <w:rPr>
                  <w:rFonts w:hAnsi="Cambria Math"/>
                </w:rPr>
                <m:t>I</m:t>
              </m:r>
              <m:r>
                <m:rPr/>
                <w:rPr>
                  <w:rFonts w:hAnsi="Cambria Math"/>
                </w:rPr>
                <m:t>+</m:t>
              </m:r>
              <m:sSub>
                <m:sSubPr>
                  <m:ctrlPr>
                    <w:rPr>
                      <w:rFonts w:hAnsi="Cambria Math"/>
                    </w:rPr>
                  </m:ctrlPr>
                </m:sSubPr>
                <m:e>
                  <m:r>
                    <m:rPr/>
                    <w:rPr>
                      <w:rFonts w:hAnsi="Cambria Math"/>
                    </w:rPr>
                    <m:t>δ</m:t>
                  </m:r>
                  <m:ctrlPr>
                    <w:rPr>
                      <w:rFonts w:hAnsi="Cambria Math"/>
                    </w:rPr>
                  </m:ctrlPr>
                </m:e>
                <m:sub>
                  <m:r>
                    <m:rPr/>
                    <w:rPr>
                      <w:rFonts w:hAnsi="Cambria Math"/>
                    </w:rPr>
                    <m:t>1</m:t>
                  </m:r>
                  <m:ctrlPr>
                    <w:rPr>
                      <w:rFonts w:hAnsi="Cambria Math"/>
                    </w:rPr>
                  </m:ctrlPr>
                </m:sub>
              </m:sSub>
              <m:sSub>
                <m:sSubPr>
                  <m:ctrlPr>
                    <w:rPr>
                      <w:rFonts w:hAnsi="Cambria Math"/>
                    </w:rPr>
                  </m:ctrlPr>
                </m:sSubPr>
                <m:e>
                  <m:r>
                    <m:rPr>
                      <m:sty m:val="bi"/>
                    </m:rPr>
                    <w:rPr>
                      <w:rFonts w:hAnsi="Cambria Math"/>
                    </w:rPr>
                    <m:t>M</m:t>
                  </m:r>
                  <m:ctrlPr>
                    <w:rPr>
                      <w:rFonts w:hAnsi="Cambria Math"/>
                    </w:rPr>
                  </m:ctrlPr>
                </m:e>
                <m:sub>
                  <m:r>
                    <m:rPr/>
                    <w:rPr>
                      <w:rFonts w:hAnsi="Cambria Math"/>
                    </w:rPr>
                    <m:t>1</m:t>
                  </m:r>
                  <m:ctrlPr>
                    <w:rPr>
                      <w:rFonts w:hAnsi="Cambria Math"/>
                    </w:rPr>
                  </m:ctrlPr>
                </m:sub>
              </m:sSub>
              <m:r>
                <m:rPr/>
                <w:rPr>
                  <w:rFonts w:hAnsi="Cambria Math"/>
                </w:rPr>
                <m:t>+</m:t>
              </m:r>
              <m:sSub>
                <m:sSubPr>
                  <m:ctrlPr>
                    <w:rPr>
                      <w:rFonts w:hAnsi="Cambria Math"/>
                    </w:rPr>
                  </m:ctrlPr>
                </m:sSubPr>
                <m:e>
                  <m:r>
                    <m:rPr/>
                    <w:rPr>
                      <w:rFonts w:hAnsi="Cambria Math"/>
                    </w:rPr>
                    <m:t>δ</m:t>
                  </m:r>
                  <m:ctrlPr>
                    <w:rPr>
                      <w:rFonts w:hAnsi="Cambria Math"/>
                    </w:rPr>
                  </m:ctrlPr>
                </m:e>
                <m:sub>
                  <m:r>
                    <m:rPr/>
                    <w:rPr>
                      <w:rFonts w:hAnsi="Cambria Math"/>
                    </w:rPr>
                    <m:t>2</m:t>
                  </m:r>
                  <m:ctrlPr>
                    <w:rPr>
                      <w:rFonts w:hAnsi="Cambria Math"/>
                    </w:rPr>
                  </m:ctrlPr>
                </m:sub>
              </m:sSub>
              <m:sSub>
                <m:sSubPr>
                  <m:ctrlPr>
                    <w:rPr>
                      <w:rFonts w:hAnsi="Cambria Math"/>
                    </w:rPr>
                  </m:ctrlPr>
                </m:sSubPr>
                <m:e>
                  <m:r>
                    <m:rPr>
                      <m:sty m:val="bi"/>
                    </m:rPr>
                    <w:rPr>
                      <w:rFonts w:hAnsi="Cambria Math"/>
                    </w:rPr>
                    <m:t>M</m:t>
                  </m:r>
                  <m:ctrlPr>
                    <w:rPr>
                      <w:rFonts w:hAnsi="Cambria Math"/>
                    </w:rPr>
                  </m:ctrlPr>
                </m:e>
                <m:sub>
                  <m:r>
                    <m:rPr/>
                    <w:rPr>
                      <w:rFonts w:hAnsi="Cambria Math"/>
                    </w:rPr>
                    <m:t>2</m:t>
                  </m:r>
                  <m:ctrlPr>
                    <w:rPr>
                      <w:rFonts w:hAnsi="Cambria Math"/>
                    </w:rPr>
                  </m:ctrlPr>
                </m:sub>
              </m:sSub>
              <m:ctrlPr>
                <w:rPr>
                  <w:rFonts w:hAnsi="Cambria Math"/>
                  <w:i/>
                </w:rPr>
              </m:ctrlPr>
            </m:e>
          </m:d>
          <m:r>
            <m:rPr>
              <m:sty m:val="bi"/>
            </m:rPr>
            <w:rPr>
              <w:rFonts w:hAnsi="Cambria Math"/>
            </w:rPr>
            <m:t>Q</m:t>
          </m:r>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1</m:t>
              </m:r>
              <m:ctrlPr>
                <w:rPr>
                  <w:rFonts w:hAnsi="Cambria Math"/>
                </w:rPr>
              </m:ctrlPr>
            </m:sub>
          </m:sSub>
          <m:r>
            <m:rPr>
              <m:sty m:val="bi"/>
            </m:rPr>
            <w:rPr>
              <w:rFonts w:hAnsi="Cambria Math"/>
            </w:rPr>
            <m:t>Q</m:t>
          </m:r>
          <m:r>
            <m:rPr/>
            <w:rPr>
              <w:rFonts w:hAnsi="Cambria Math"/>
            </w:rPr>
            <m:t>+</m:t>
          </m:r>
          <m:sSub>
            <m:sSubPr>
              <m:ctrlPr>
                <w:rPr>
                  <w:rFonts w:hAnsi="Cambria Math"/>
                </w:rPr>
              </m:ctrlPr>
            </m:sSubPr>
            <m:e>
              <m:r>
                <m:rPr/>
                <w:rPr>
                  <w:rFonts w:hAnsi="Cambria Math"/>
                </w:rPr>
                <m:t>δ</m:t>
              </m:r>
              <m:ctrlPr>
                <w:rPr>
                  <w:rFonts w:hAnsi="Cambria Math"/>
                </w:rPr>
              </m:ctrlPr>
            </m:e>
            <m:sub>
              <m:r>
                <m:rPr/>
                <w:rPr>
                  <w:rFonts w:hAnsi="Cambria Math"/>
                </w:rPr>
                <m:t>1</m:t>
              </m:r>
              <m:ctrlPr>
                <w:rPr>
                  <w:rFonts w:hAnsi="Cambria Math"/>
                </w:rPr>
              </m:ctrlPr>
            </m:sub>
          </m:sSub>
          <m:sSub>
            <m:sSubPr>
              <m:ctrlPr>
                <w:rPr>
                  <w:rFonts w:hAnsi="Cambria Math"/>
                </w:rPr>
              </m:ctrlPr>
            </m:sSubPr>
            <m:e>
              <m:r>
                <m:rPr>
                  <m:sty m:val="bi"/>
                </m:rPr>
                <w:rPr>
                  <w:rFonts w:hAnsi="Cambria Math"/>
                </w:rPr>
                <m:t>M</m:t>
              </m:r>
              <m:ctrlPr>
                <w:rPr>
                  <w:rFonts w:hAnsi="Cambria Math"/>
                </w:rPr>
              </m:ctrlPr>
            </m:e>
            <m:sub>
              <m:r>
                <m:rPr/>
                <w:rPr>
                  <w:rFonts w:hAnsi="Cambria Math"/>
                </w:rPr>
                <m:t>1</m:t>
              </m:r>
              <m:ctrlPr>
                <w:rPr>
                  <w:rFonts w:hAnsi="Cambria Math"/>
                </w:rPr>
              </m:ctrlPr>
            </m:sub>
          </m:sSub>
          <m:r>
            <m:rPr>
              <m:sty m:val="bi"/>
            </m:rPr>
            <w:rPr>
              <w:rFonts w:hAnsi="Cambria Math"/>
            </w:rPr>
            <m:t>Q</m:t>
          </m:r>
          <m:r>
            <m:rPr/>
            <w:rPr>
              <w:rFonts w:hAnsi="Cambria Math"/>
            </w:rPr>
            <m:t>+</m:t>
          </m:r>
          <m:sSub>
            <m:sSubPr>
              <m:ctrlPr>
                <w:rPr>
                  <w:rFonts w:hAnsi="Cambria Math"/>
                </w:rPr>
              </m:ctrlPr>
            </m:sSubPr>
            <m:e>
              <m:r>
                <m:rPr/>
                <w:rPr>
                  <w:rFonts w:hAnsi="Cambria Math"/>
                </w:rPr>
                <m:t>δ</m:t>
              </m:r>
              <m:ctrlPr>
                <w:rPr>
                  <w:rFonts w:hAnsi="Cambria Math"/>
                </w:rPr>
              </m:ctrlPr>
            </m:e>
            <m:sub>
              <m:r>
                <m:rPr/>
                <w:rPr>
                  <w:rFonts w:hAnsi="Cambria Math"/>
                </w:rPr>
                <m:t>2</m:t>
              </m:r>
              <m:ctrlPr>
                <w:rPr>
                  <w:rFonts w:hAnsi="Cambria Math"/>
                </w:rPr>
              </m:ctrlPr>
            </m:sub>
          </m:sSub>
          <m:sSub>
            <m:sSubPr>
              <m:ctrlPr>
                <w:rPr>
                  <w:rFonts w:hAnsi="Cambria Math"/>
                </w:rPr>
              </m:ctrlPr>
            </m:sSubPr>
            <m:e>
              <m:r>
                <m:rPr>
                  <m:sty m:val="bi"/>
                </m:rPr>
                <w:rPr>
                  <w:rFonts w:hAnsi="Cambria Math"/>
                </w:rPr>
                <m:t>M</m:t>
              </m:r>
              <m:ctrlPr>
                <w:rPr>
                  <w:rFonts w:hAnsi="Cambria Math"/>
                </w:rPr>
              </m:ctrlPr>
            </m:e>
            <m:sub>
              <m:r>
                <m:rPr/>
                <w:rPr>
                  <w:rFonts w:hAnsi="Cambria Math"/>
                </w:rPr>
                <m:t>2</m:t>
              </m:r>
              <m:ctrlPr>
                <w:rPr>
                  <w:rFonts w:hAnsi="Cambria Math"/>
                </w:rPr>
              </m:ctrlPr>
            </m:sub>
          </m:sSub>
          <m:r>
            <m:rPr>
              <m:sty m:val="bi"/>
            </m:rPr>
            <w:rPr>
              <w:rFonts w:hAnsi="Cambria Math"/>
            </w:rPr>
            <m:t>Q</m:t>
          </m:r>
        </m:oMath>
      </m:oMathPara>
    </w:p>
    <w:p w14:paraId="13949405">
      <w:pPr>
        <w:ind w:firstLine="199" w:firstLineChars="83"/>
      </w:pPr>
      <m:oMathPara>
        <m:oMath>
          <m:d>
            <m:dPr>
              <m:begChr m:val=""/>
              <m:ctrlPr>
                <w:rPr>
                  <w:rFonts w:hAnsi="Cambria Math"/>
                </w:rPr>
              </m:ctrlPr>
            </m:dPr>
            <m:e>
              <m:r>
                <m:rPr/>
                <w:rPr>
                  <w:rFonts w:hAnsi="Cambria Math"/>
                </w:rPr>
                <m:t>=</m:t>
              </m:r>
              <m:sSub>
                <m:sSubPr>
                  <m:ctrlPr>
                    <w:rPr>
                      <w:rFonts w:hAnsi="Cambria Math"/>
                    </w:rPr>
                  </m:ctrlPr>
                </m:sSubPr>
                <m:e>
                  <m:r>
                    <m:rPr/>
                    <w:rPr>
                      <w:rFonts w:hAnsi="Cambria Math"/>
                    </w:rPr>
                    <m:t>l</m:t>
                  </m:r>
                  <m:ctrlPr>
                    <w:rPr>
                      <w:rFonts w:hAnsi="Cambria Math"/>
                    </w:rPr>
                  </m:ctrlPr>
                </m:e>
                <m:sub>
                  <m:r>
                    <m:rPr/>
                    <w:rPr>
                      <w:rFonts w:hAnsi="Cambria Math"/>
                    </w:rPr>
                    <m:t>1</m:t>
                  </m:r>
                  <m:ctrlPr>
                    <w:rPr>
                      <w:rFonts w:hAnsi="Cambria Math"/>
                    </w:rPr>
                  </m:ctrlPr>
                </m:sub>
              </m:sSub>
              <m:d>
                <m:dPr>
                  <m:endChr m:val=""/>
                  <m:ctrlPr>
                    <w:rPr>
                      <w:rFonts w:hAnsi="Cambria Math"/>
                    </w:rPr>
                  </m:ctrlPr>
                </m:dPr>
                <m:e>
                  <m:eqArr>
                    <m:eqArrPr>
                      <m:ctrlPr>
                        <w:rPr>
                          <w:rFonts w:hAnsi="Cambria Math"/>
                        </w:rPr>
                      </m:ctrlPr>
                    </m:eqArrPr>
                    <m:e>
                      <m:r>
                        <m:rPr/>
                        <w:rPr>
                          <w:rFonts w:hAnsi="Cambria Math"/>
                        </w:rPr>
                        <m:t>ρ</m:t>
                      </m:r>
                      <m:ctrlPr>
                        <w:rPr>
                          <w:rFonts w:hAnsi="Cambria Math"/>
                        </w:rPr>
                      </m:ctrlPr>
                    </m:e>
                    <m:e>
                      <m:r>
                        <m:rPr/>
                        <w:rPr>
                          <w:rFonts w:hAnsi="Cambria Math"/>
                        </w:rPr>
                        <m:t>ρu</m:t>
                      </m:r>
                      <m:ctrlPr>
                        <w:rPr>
                          <w:rFonts w:hAnsi="Cambria Math"/>
                        </w:rPr>
                      </m:ctrlPr>
                    </m:e>
                    <m:e>
                      <m:r>
                        <m:rPr/>
                        <w:rPr>
                          <w:rFonts w:hAnsi="Cambria Math"/>
                        </w:rPr>
                        <m:t>ρv</m:t>
                      </m:r>
                      <m:ctrlPr>
                        <w:rPr>
                          <w:rFonts w:hAnsi="Cambria Math"/>
                        </w:rPr>
                      </m:ctrlPr>
                    </m:e>
                    <m:e>
                      <m:r>
                        <m:rPr/>
                        <w:rPr>
                          <w:rFonts w:hAnsi="Cambria Math"/>
                        </w:rPr>
                        <m:t>ρw</m:t>
                      </m:r>
                      <m:ctrlPr>
                        <w:rPr>
                          <w:rFonts w:hAnsi="Cambria Math"/>
                        </w:rPr>
                      </m:ctrlPr>
                    </m:e>
                    <m:e>
                      <m:r>
                        <m:rPr/>
                        <w:rPr>
                          <w:rFonts w:hAnsi="Cambria Math"/>
                        </w:rPr>
                        <m:t>ρe</m:t>
                      </m:r>
                      <m:ctrlPr>
                        <w:rPr>
                          <w:rFonts w:hAnsi="Cambria Math"/>
                        </w:rPr>
                      </m:ctrlPr>
                    </m:e>
                  </m:eqArr>
                  <m:ctrlPr>
                    <w:rPr>
                      <w:rFonts w:hAnsi="Cambria Math"/>
                    </w:rPr>
                  </m:ctrlPr>
                </m:e>
              </m:d>
              <m:ctrlPr>
                <w:rPr>
                  <w:rFonts w:hAnsi="Cambria Math"/>
                </w:rPr>
              </m:ctrlPr>
            </m:e>
          </m:d>
          <m:r>
            <m:rPr/>
            <w:rPr>
              <w:rFonts w:hAnsi="Cambria Math"/>
            </w:rPr>
            <m:t>−</m:t>
          </m:r>
          <m:sSub>
            <m:sSubPr>
              <m:ctrlPr>
                <w:rPr>
                  <w:rFonts w:hAnsi="Cambria Math"/>
                </w:rPr>
              </m:ctrlPr>
            </m:sSubPr>
            <m:e>
              <m:r>
                <m:rPr/>
                <w:rPr>
                  <w:rFonts w:hAnsi="Cambria Math"/>
                </w:rPr>
                <m:t>δ</m:t>
              </m:r>
              <m:ctrlPr>
                <w:rPr>
                  <w:rFonts w:hAnsi="Cambria Math"/>
                </w:rPr>
              </m:ctrlPr>
            </m:e>
            <m:sub>
              <m:r>
                <m:rPr/>
                <w:rPr>
                  <w:rFonts w:hAnsi="Cambria Math"/>
                </w:rPr>
                <m:t>1</m:t>
              </m:r>
              <m:ctrlPr>
                <w:rPr>
                  <w:rFonts w:hAnsi="Cambria Math"/>
                </w:rPr>
              </m:ctrlPr>
            </m:sub>
          </m:sSub>
          <m:r>
            <m:rPr/>
            <w:rPr>
              <w:rFonts w:hAnsi="Cambria Math"/>
            </w:rPr>
            <m:t>ρ</m:t>
          </m:r>
          <m:d>
            <m:dPr>
              <m:ctrlPr>
                <w:rPr>
                  <w:rFonts w:hAnsi="Cambria Math"/>
                </w:rPr>
              </m:ctrlPr>
            </m:dPr>
            <m:e>
              <m:eqArr>
                <m:eqArrPr>
                  <m:ctrlPr>
                    <w:rPr>
                      <w:rFonts w:hAnsi="Cambria Math"/>
                    </w:rPr>
                  </m:ctrlPr>
                </m:eqArrPr>
                <m:e>
                  <m:r>
                    <m:rPr/>
                    <w:rPr>
                      <w:rFonts w:hAnsi="Cambria Math"/>
                    </w:rPr>
                    <m:t>(γ−1)</m:t>
                  </m:r>
                  <m:sSub>
                    <m:sSubPr>
                      <m:ctrlPr>
                        <w:rPr>
                          <w:rFonts w:hAnsi="Cambria Math"/>
                        </w:rPr>
                      </m:ctrlPr>
                    </m:sSubPr>
                    <m:e>
                      <m:r>
                        <m:rPr/>
                        <w:rPr>
                          <w:rFonts w:hAnsi="Cambria Math"/>
                        </w:rPr>
                        <m:t>e</m:t>
                      </m:r>
                      <m:ctrlPr>
                        <w:rPr>
                          <w:rFonts w:hAnsi="Cambria Math"/>
                        </w:rPr>
                      </m:ctrlPr>
                    </m:e>
                    <m:sub>
                      <m:r>
                        <m:rPr/>
                        <w:rPr>
                          <w:rFonts w:hAnsi="Cambria Math"/>
                        </w:rPr>
                        <m:t>in</m:t>
                      </m:r>
                      <m:ctrlPr>
                        <w:rPr>
                          <w:rFonts w:hAnsi="Cambria Math"/>
                        </w:rPr>
                      </m:ctrlPr>
                    </m:sub>
                  </m:sSub>
                  <m:ctrlPr>
                    <w:rPr>
                      <w:rFonts w:hAnsi="Cambria Math"/>
                    </w:rPr>
                  </m:ctrlPr>
                </m:e>
                <m:e>
                  <m:r>
                    <m:rPr/>
                    <w:rPr>
                      <w:rFonts w:hAnsi="Cambria Math"/>
                    </w:rPr>
                    <m:t>(γ−1)u</m:t>
                  </m:r>
                  <m:sSub>
                    <m:sSubPr>
                      <m:ctrlPr>
                        <w:rPr>
                          <w:rFonts w:hAnsi="Cambria Math"/>
                        </w:rPr>
                      </m:ctrlPr>
                    </m:sSubPr>
                    <m:e>
                      <m:r>
                        <m:rPr/>
                        <w:rPr>
                          <w:rFonts w:hAnsi="Cambria Math"/>
                        </w:rPr>
                        <m:t>e</m:t>
                      </m:r>
                      <m:ctrlPr>
                        <w:rPr>
                          <w:rFonts w:hAnsi="Cambria Math"/>
                        </w:rPr>
                      </m:ctrlPr>
                    </m:e>
                    <m:sub>
                      <m:r>
                        <m:rPr/>
                        <w:rPr>
                          <w:rFonts w:hAnsi="Cambria Math"/>
                        </w:rPr>
                        <m:t>in</m:t>
                      </m:r>
                      <m:ctrlPr>
                        <w:rPr>
                          <w:rFonts w:hAnsi="Cambria Math"/>
                        </w:rPr>
                      </m:ctrlPr>
                    </m:sub>
                  </m:sSub>
                  <m:ctrlPr>
                    <w:rPr>
                      <w:rFonts w:hAnsi="Cambria Math"/>
                    </w:rPr>
                  </m:ctrlPr>
                </m:e>
                <m:e>
                  <m:r>
                    <m:rPr/>
                    <w:rPr>
                      <w:rFonts w:hAnsi="Cambria Math"/>
                    </w:rPr>
                    <m:t>(γ−1)v</m:t>
                  </m:r>
                  <m:sSub>
                    <m:sSubPr>
                      <m:ctrlPr>
                        <w:rPr>
                          <w:rFonts w:hAnsi="Cambria Math"/>
                        </w:rPr>
                      </m:ctrlPr>
                    </m:sSubPr>
                    <m:e>
                      <m:r>
                        <m:rPr/>
                        <w:rPr>
                          <w:rFonts w:hAnsi="Cambria Math"/>
                        </w:rPr>
                        <m:t>e</m:t>
                      </m:r>
                      <m:ctrlPr>
                        <w:rPr>
                          <w:rFonts w:hAnsi="Cambria Math"/>
                        </w:rPr>
                      </m:ctrlPr>
                    </m:e>
                    <m:sub>
                      <m:r>
                        <m:rPr/>
                        <w:rPr>
                          <w:rFonts w:hAnsi="Cambria Math"/>
                        </w:rPr>
                        <m:t>in</m:t>
                      </m:r>
                      <m:ctrlPr>
                        <w:rPr>
                          <w:rFonts w:hAnsi="Cambria Math"/>
                        </w:rPr>
                      </m:ctrlPr>
                    </m:sub>
                  </m:sSub>
                  <m:ctrlPr>
                    <w:rPr>
                      <w:rFonts w:hAnsi="Cambria Math"/>
                    </w:rPr>
                  </m:ctrlPr>
                </m:e>
                <m:e>
                  <m:r>
                    <m:rPr/>
                    <w:rPr>
                      <w:rFonts w:hAnsi="Cambria Math"/>
                    </w:rPr>
                    <m:t>(γ−1)u</m:t>
                  </m:r>
                  <m:sSub>
                    <m:sSubPr>
                      <m:ctrlPr>
                        <w:rPr>
                          <w:rFonts w:hAnsi="Cambria Math"/>
                        </w:rPr>
                      </m:ctrlPr>
                    </m:sSubPr>
                    <m:e>
                      <m:r>
                        <m:rPr/>
                        <w:rPr>
                          <w:rFonts w:hAnsi="Cambria Math"/>
                        </w:rPr>
                        <m:t>e</m:t>
                      </m:r>
                      <m:ctrlPr>
                        <w:rPr>
                          <w:rFonts w:hAnsi="Cambria Math"/>
                        </w:rPr>
                      </m:ctrlPr>
                    </m:e>
                    <m:sub>
                      <m:r>
                        <m:rPr/>
                        <w:rPr>
                          <w:rFonts w:hAnsi="Cambria Math"/>
                        </w:rPr>
                        <m:t>in</m:t>
                      </m:r>
                      <m:ctrlPr>
                        <w:rPr>
                          <w:rFonts w:hAnsi="Cambria Math"/>
                        </w:rPr>
                      </m:ctrlPr>
                    </m:sub>
                  </m:sSub>
                  <m:ctrlPr>
                    <w:rPr>
                      <w:rFonts w:hAnsi="Cambria Math"/>
                    </w:rPr>
                  </m:ctrlPr>
                </m:e>
                <m:e>
                  <m:r>
                    <m:rPr/>
                    <w:rPr>
                      <w:rFonts w:hAnsi="Cambria Math"/>
                    </w:rPr>
                    <m:t>(γ−1)</m:t>
                  </m:r>
                  <m:sSub>
                    <m:sSubPr>
                      <m:ctrlPr>
                        <w:rPr>
                          <w:rFonts w:hAnsi="Cambria Math"/>
                        </w:rPr>
                      </m:ctrlPr>
                    </m:sSubPr>
                    <m:e>
                      <m:r>
                        <m:rPr/>
                        <w:rPr>
                          <w:rFonts w:hAnsi="Cambria Math"/>
                        </w:rPr>
                        <m:t>ℎ</m:t>
                      </m:r>
                      <m:ctrlPr>
                        <w:rPr>
                          <w:rFonts w:hAnsi="Cambria Math"/>
                        </w:rPr>
                      </m:ctrlPr>
                    </m:e>
                    <m:sub>
                      <m:r>
                        <m:rPr/>
                        <w:rPr>
                          <w:rFonts w:hAnsi="Cambria Math"/>
                        </w:rPr>
                        <m:t>i</m:t>
                      </m:r>
                      <m:ctrlPr>
                        <w:rPr>
                          <w:rFonts w:hAnsi="Cambria Math"/>
                        </w:rPr>
                      </m:ctrlPr>
                    </m:sub>
                  </m:sSub>
                  <m:sSub>
                    <m:sSubPr>
                      <m:ctrlPr>
                        <w:rPr>
                          <w:rFonts w:hAnsi="Cambria Math"/>
                        </w:rPr>
                      </m:ctrlPr>
                    </m:sSubPr>
                    <m:e>
                      <m:r>
                        <m:rPr/>
                        <w:rPr>
                          <w:rFonts w:hAnsi="Cambria Math"/>
                        </w:rPr>
                        <m:t>e</m:t>
                      </m:r>
                      <m:ctrlPr>
                        <w:rPr>
                          <w:rFonts w:hAnsi="Cambria Math"/>
                        </w:rPr>
                      </m:ctrlPr>
                    </m:e>
                    <m:sub>
                      <m:r>
                        <m:rPr/>
                        <w:rPr>
                          <w:rFonts w:hAnsi="Cambria Math"/>
                        </w:rPr>
                        <m:t>in</m:t>
                      </m:r>
                      <m:ctrlPr>
                        <w:rPr>
                          <w:rFonts w:hAnsi="Cambria Math"/>
                        </w:rPr>
                      </m:ctrlPr>
                    </m:sub>
                  </m:sSub>
                  <m:ctrlPr>
                    <w:rPr>
                      <w:rFonts w:hAnsi="Cambria Math"/>
                    </w:rPr>
                  </m:ctrlPr>
                </m:e>
              </m:eqArr>
              <m:ctrlPr>
                <w:rPr>
                  <w:rFonts w:hAnsi="Cambria Math"/>
                </w:rPr>
              </m:ctrlPr>
            </m:e>
          </m:d>
          <m:r>
            <m:rPr/>
            <w:rPr>
              <w:rFonts w:hAnsi="Cambria Math"/>
            </w:rPr>
            <m:t>+</m:t>
          </m:r>
          <m:sSub>
            <m:sSubPr>
              <m:ctrlPr>
                <w:rPr>
                  <w:rFonts w:hAnsi="Cambria Math"/>
                </w:rPr>
              </m:ctrlPr>
            </m:sSubPr>
            <m:e>
              <m:r>
                <m:rPr/>
                <w:rPr>
                  <w:rFonts w:hAnsi="Cambria Math"/>
                </w:rPr>
                <m:t>δ</m:t>
              </m:r>
              <m:ctrlPr>
                <w:rPr>
                  <w:rFonts w:hAnsi="Cambria Math"/>
                </w:rPr>
              </m:ctrlPr>
            </m:e>
            <m:sub>
              <m:r>
                <m:rPr/>
                <w:rPr>
                  <w:rFonts w:hAnsi="Cambria Math"/>
                </w:rPr>
                <m:t>2</m:t>
              </m:r>
              <m:ctrlPr>
                <w:rPr>
                  <w:rFonts w:hAnsi="Cambria Math"/>
                </w:rPr>
              </m:ctrlPr>
            </m:sub>
          </m:sSub>
          <m:r>
            <m:rPr/>
            <w:rPr>
              <w:rFonts w:hAnsi="Cambria Math"/>
            </w:rPr>
            <m:t>ρ</m:t>
          </m:r>
          <m:d>
            <m:dPr>
              <m:ctrlPr>
                <w:rPr>
                  <w:rFonts w:hAnsi="Cambria Math"/>
                </w:rPr>
              </m:ctrlPr>
            </m:dPr>
            <m:e>
              <m:eqArr>
                <m:eqArrPr>
                  <m:ctrlPr>
                    <w:rPr>
                      <w:rFonts w:hAnsi="Cambria Math"/>
                    </w:rPr>
                  </m:ctrlPr>
                </m:eqArrPr>
                <m:e>
                  <m:r>
                    <m:rPr/>
                    <w:rPr>
                      <w:rFonts w:hAnsi="Cambria Math"/>
                    </w:rPr>
                    <m:t>0</m:t>
                  </m:r>
                  <m:ctrlPr>
                    <w:rPr>
                      <w:rFonts w:hAnsi="Cambria Math"/>
                    </w:rPr>
                  </m:ctrlPr>
                </m:e>
                <m:e>
                  <m:r>
                    <m:rPr/>
                    <w:rPr>
                      <w:rFonts w:hAnsi="Cambria Math"/>
                    </w:rPr>
                    <m:t>(γ−1)</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x</m:t>
                      </m:r>
                      <m:ctrlPr>
                        <w:rPr>
                          <w:rFonts w:hAnsi="Cambria Math"/>
                        </w:rPr>
                      </m:ctrlPr>
                    </m:sub>
                  </m:sSub>
                  <m:sSub>
                    <m:sSubPr>
                      <m:ctrlPr>
                        <w:rPr>
                          <w:rFonts w:hAnsi="Cambria Math"/>
                        </w:rPr>
                      </m:ctrlPr>
                    </m:sSubPr>
                    <m:e>
                      <m:r>
                        <m:rPr/>
                        <w:rPr>
                          <w:rFonts w:hAnsi="Cambria Math"/>
                        </w:rPr>
                        <m:t>e</m:t>
                      </m:r>
                      <m:ctrlPr>
                        <w:rPr>
                          <w:rFonts w:hAnsi="Cambria Math"/>
                        </w:rPr>
                      </m:ctrlPr>
                    </m:e>
                    <m:sub>
                      <m:r>
                        <m:rPr/>
                        <w:rPr>
                          <w:rFonts w:hAnsi="Cambria Math"/>
                        </w:rPr>
                        <m:t>in</m:t>
                      </m:r>
                      <m:ctrlPr>
                        <w:rPr>
                          <w:rFonts w:hAnsi="Cambria Math"/>
                        </w:rPr>
                      </m:ctrlPr>
                    </m:sub>
                  </m:sSub>
                  <m:ctrlPr>
                    <w:rPr>
                      <w:rFonts w:hAnsi="Cambria Math"/>
                    </w:rPr>
                  </m:ctrlPr>
                </m:e>
                <m:e>
                  <m:r>
                    <m:rPr/>
                    <w:rPr>
                      <w:rFonts w:hAnsi="Cambria Math"/>
                    </w:rPr>
                    <m:t>(γ−1)</m:t>
                  </m:r>
                  <m:sSub>
                    <m:sSubPr>
                      <m:ctrlPr>
                        <w:rPr>
                          <w:rFonts w:hAnsi="Cambria Math"/>
                        </w:rPr>
                      </m:ctrlPr>
                    </m:sSubPr>
                    <m:e>
                      <m:acc>
                        <m:accPr>
                          <m:chr m:val="̅"/>
                          <m:ctrlPr>
                            <w:rPr>
                              <w:rFonts w:hAnsi="Cambria Math"/>
                            </w:rPr>
                          </m:ctrlPr>
                        </m:accPr>
                        <m:e>
                          <m:r>
                            <m:rPr/>
                            <w:rPr>
                              <w:rFonts w:hAnsi="Cambria Math"/>
                            </w:rPr>
                            <m:t>k</m:t>
                          </m:r>
                          <m:ctrlPr>
                            <w:rPr>
                              <w:rFonts w:hAnsi="Cambria Math"/>
                            </w:rPr>
                          </m:ctrlPr>
                        </m:e>
                      </m:acc>
                      <m:ctrlPr>
                        <w:rPr>
                          <w:rFonts w:hAnsi="Cambria Math"/>
                        </w:rPr>
                      </m:ctrlPr>
                    </m:e>
                    <m:sub>
                      <m:r>
                        <m:rPr/>
                        <w:rPr>
                          <w:rFonts w:hAnsi="Cambria Math"/>
                        </w:rPr>
                        <m:t>y</m:t>
                      </m:r>
                      <m:ctrlPr>
                        <w:rPr>
                          <w:rFonts w:hAnsi="Cambria Math"/>
                        </w:rPr>
                      </m:ctrlPr>
                    </m:sub>
                  </m:sSub>
                  <m:sSub>
                    <m:sSubPr>
                      <m:ctrlPr>
                        <w:rPr>
                          <w:rFonts w:hAnsi="Cambria Math"/>
                        </w:rPr>
                      </m:ctrlPr>
                    </m:sSubPr>
                    <m:e>
                      <m:r>
                        <m:rPr/>
                        <w:rPr>
                          <w:rFonts w:hAnsi="Cambria Math"/>
                        </w:rPr>
                        <m:t>e</m:t>
                      </m:r>
                      <m:ctrlPr>
                        <w:rPr>
                          <w:rFonts w:hAnsi="Cambria Math"/>
                        </w:rPr>
                      </m:ctrlPr>
                    </m:e>
                    <m:sub>
                      <m:r>
                        <m:rPr/>
                        <w:rPr>
                          <w:rFonts w:hAnsi="Cambria Math"/>
                        </w:rPr>
                        <m:t>in</m:t>
                      </m:r>
                      <m:ctrlPr>
                        <w:rPr>
                          <w:rFonts w:hAnsi="Cambria Math"/>
                        </w:rPr>
                      </m:ctrlPr>
                    </m:sub>
                  </m:sSub>
                  <m:ctrlPr>
                    <w:rPr>
                      <w:rFonts w:hAnsi="Cambria Math"/>
                    </w:rPr>
                  </m:ctrlPr>
                </m:e>
                <m:e>
                  <m:r>
                    <m:rPr/>
                    <w:rPr>
                      <w:rFonts w:hAnsi="Cambria Math"/>
                    </w:rPr>
                    <m:t>(γ−1)</m:t>
                  </m:r>
                  <m:acc>
                    <m:accPr>
                      <m:chr m:val="̅"/>
                      <m:ctrlPr>
                        <w:rPr>
                          <w:rFonts w:hAnsi="Cambria Math"/>
                        </w:rPr>
                      </m:ctrlPr>
                    </m:accPr>
                    <m:e>
                      <m:r>
                        <m:rPr/>
                        <w:rPr>
                          <w:rFonts w:hAnsi="Cambria Math"/>
                        </w:rPr>
                        <m:t>k</m:t>
                      </m:r>
                      <m:ctrlPr>
                        <w:rPr>
                          <w:rFonts w:hAnsi="Cambria Math"/>
                        </w:rPr>
                      </m:ctrlPr>
                    </m:e>
                  </m:acc>
                  <m:sSub>
                    <m:sSubPr>
                      <m:ctrlPr>
                        <w:rPr>
                          <w:rFonts w:hAnsi="Cambria Math"/>
                        </w:rPr>
                      </m:ctrlPr>
                    </m:sSubPr>
                    <m:e>
                      <m:r>
                        <m:rPr/>
                        <w:rPr>
                          <w:rFonts w:hAnsi="Cambria Math"/>
                        </w:rPr>
                        <m:t>e</m:t>
                      </m:r>
                      <m:ctrlPr>
                        <w:rPr>
                          <w:rFonts w:hAnsi="Cambria Math"/>
                        </w:rPr>
                      </m:ctrlPr>
                    </m:e>
                    <m:sub>
                      <m:r>
                        <m:rPr/>
                        <w:rPr>
                          <w:rFonts w:hAnsi="Cambria Math"/>
                        </w:rPr>
                        <m:t>in</m:t>
                      </m:r>
                      <m:ctrlPr>
                        <w:rPr>
                          <w:rFonts w:hAnsi="Cambria Math"/>
                        </w:rPr>
                      </m:ctrlPr>
                    </m:sub>
                  </m:sSub>
                  <m:ctrlPr>
                    <w:rPr>
                      <w:rFonts w:hAnsi="Cambria Math"/>
                    </w:rPr>
                  </m:ctrlPr>
                </m:e>
              </m:eqArr>
              <m:ctrlPr>
                <w:rPr>
                  <w:rFonts w:hAnsi="Cambria Math"/>
                </w:rPr>
              </m:ctrlPr>
            </m:e>
          </m:d>
        </m:oMath>
      </m:oMathPara>
    </w:p>
    <w:p w14:paraId="5E553BF5">
      <w:pPr>
        <w:ind w:firstLine="0" w:firstLineChars="0"/>
        <w:rPr>
          <w:bCs/>
        </w:rPr>
      </w:pPr>
      <w:r>
        <w:rPr>
          <w:rFonts w:hint="eastAsia"/>
          <w:bCs/>
        </w:rPr>
        <w:t>其中，</w:t>
      </w:r>
    </w:p>
    <w:p w14:paraId="69ED105E">
      <w:pPr>
        <w:ind w:firstLine="199" w:firstLineChars="83"/>
        <w:rPr>
          <w:b/>
        </w:rPr>
      </w:pPr>
      <m:oMathPara>
        <m:oMath>
          <m:r>
            <m:rPr/>
            <w:rPr>
              <w:rFonts w:hAnsi="Cambria Math"/>
            </w:rPr>
            <m:t>(γ−1)</m:t>
          </m:r>
          <m:sSub>
            <m:sSubPr>
              <m:ctrlPr>
                <w:rPr>
                  <w:rFonts w:hAnsi="Cambria Math"/>
                </w:rPr>
              </m:ctrlPr>
            </m:sSubPr>
            <m:e>
              <m:r>
                <m:rPr/>
                <w:rPr>
                  <w:rFonts w:hAnsi="Cambria Math"/>
                </w:rPr>
                <m:t>e</m:t>
              </m:r>
              <m:ctrlPr>
                <w:rPr>
                  <w:rFonts w:hAnsi="Cambria Math"/>
                </w:rPr>
              </m:ctrlPr>
            </m:e>
            <m:sub>
              <m:r>
                <m:rPr/>
                <w:rPr>
                  <w:rFonts w:hAnsi="Cambria Math"/>
                </w:rPr>
                <m:t>in</m:t>
              </m:r>
              <m:ctrlPr>
                <w:rPr>
                  <w:rFonts w:hAnsi="Cambria Math"/>
                </w:rPr>
              </m:ctrlPr>
            </m:sub>
          </m:sSub>
          <m:r>
            <m:rPr/>
            <w:rPr>
              <w:rFonts w:hAnsi="Cambria Math"/>
            </w:rPr>
            <m:t>=(γ−1)</m:t>
          </m:r>
          <m:sSub>
            <m:sSubPr>
              <m:ctrlPr>
                <w:rPr>
                  <w:rFonts w:hAnsi="Cambria Math"/>
                </w:rPr>
              </m:ctrlPr>
            </m:sSubPr>
            <m:e>
              <m:r>
                <m:rPr/>
                <w:rPr>
                  <w:rFonts w:hAnsi="Cambria Math"/>
                </w:rPr>
                <m:t>c</m:t>
              </m:r>
              <m:ctrlPr>
                <w:rPr>
                  <w:rFonts w:hAnsi="Cambria Math"/>
                </w:rPr>
              </m:ctrlPr>
            </m:e>
            <m:sub>
              <m:r>
                <m:rPr/>
                <w:rPr>
                  <w:rFonts w:hAnsi="Cambria Math"/>
                </w:rPr>
                <m:t>v</m:t>
              </m:r>
              <m:ctrlPr>
                <w:rPr>
                  <w:rFonts w:hAnsi="Cambria Math"/>
                </w:rPr>
              </m:ctrlPr>
            </m:sub>
          </m:sSub>
          <m:r>
            <m:rPr/>
            <w:rPr>
              <w:rFonts w:hAnsi="Cambria Math"/>
            </w:rPr>
            <m:t>T=(γ−1)</m:t>
          </m:r>
          <m:f>
            <m:fPr>
              <m:ctrlPr>
                <w:rPr>
                  <w:rFonts w:hAnsi="Cambria Math"/>
                </w:rPr>
              </m:ctrlPr>
            </m:fPr>
            <m:num>
              <m:r>
                <m:rPr/>
                <w:rPr>
                  <w:rFonts w:hAnsi="Cambria Math"/>
                </w:rPr>
                <m:t>R</m:t>
              </m:r>
              <m:ctrlPr>
                <w:rPr>
                  <w:rFonts w:hAnsi="Cambria Math"/>
                </w:rPr>
              </m:ctrlPr>
            </m:num>
            <m:den>
              <m:r>
                <m:rPr/>
                <w:rPr>
                  <w:rFonts w:hAnsi="Cambria Math"/>
                </w:rPr>
                <m:t>γ−1</m:t>
              </m:r>
              <m:ctrlPr>
                <w:rPr>
                  <w:rFonts w:hAnsi="Cambria Math"/>
                </w:rPr>
              </m:ctrlPr>
            </m:den>
          </m:f>
          <m:r>
            <m:rPr/>
            <w:rPr>
              <w:rFonts w:hAnsi="Cambria Math"/>
            </w:rPr>
            <m:t>T=</m:t>
          </m:r>
          <m:f>
            <m:fPr>
              <m:ctrlPr>
                <w:rPr>
                  <w:rFonts w:hAnsi="Cambria Math"/>
                </w:rPr>
              </m:ctrlPr>
            </m:fPr>
            <m:num>
              <m:r>
                <m:rPr/>
                <w:rPr>
                  <w:rFonts w:hAnsi="Cambria Math"/>
                </w:rPr>
                <m:t>γRT</m:t>
              </m:r>
              <m:ctrlPr>
                <w:rPr>
                  <w:rFonts w:hAnsi="Cambria Math"/>
                </w:rPr>
              </m:ctrlPr>
            </m:num>
            <m:den>
              <m:r>
                <m:rPr/>
                <w:rPr>
                  <w:rFonts w:hAnsi="Cambria Math"/>
                </w:rPr>
                <m:t>γ</m:t>
              </m:r>
              <m:ctrlPr>
                <w:rPr>
                  <w:rFonts w:hAnsi="Cambria Math"/>
                </w:rPr>
              </m:ctrlPr>
            </m:den>
          </m:f>
          <m:r>
            <m:rPr/>
            <w:rPr>
              <w:rFonts w:hAnsi="Cambria Math"/>
            </w:rPr>
            <m:t>=</m:t>
          </m:r>
          <m:f>
            <m:fPr>
              <m:ctrlPr>
                <w:rPr>
                  <w:rFonts w:hAnsi="Cambria Math"/>
                </w:rPr>
              </m:ctrlPr>
            </m:fPr>
            <m:num>
              <m:sSup>
                <m:sSupPr>
                  <m:ctrlPr>
                    <w:rPr>
                      <w:rFonts w:hAnsi="Cambria Math"/>
                    </w:rPr>
                  </m:ctrlPr>
                </m:sSupPr>
                <m:e>
                  <m:r>
                    <m:rPr/>
                    <w:rPr>
                      <w:rFonts w:hAnsi="Cambria Math"/>
                    </w:rPr>
                    <m:t>c</m:t>
                  </m:r>
                  <m:ctrlPr>
                    <w:rPr>
                      <w:rFonts w:hAnsi="Cambria Math"/>
                    </w:rPr>
                  </m:ctrlPr>
                </m:e>
                <m:sup>
                  <m:r>
                    <m:rPr/>
                    <w:rPr>
                      <w:rFonts w:hAnsi="Cambria Math"/>
                    </w:rPr>
                    <m:t>2</m:t>
                  </m:r>
                  <m:ctrlPr>
                    <w:rPr>
                      <w:rFonts w:hAnsi="Cambria Math"/>
                    </w:rPr>
                  </m:ctrlPr>
                </m:sup>
              </m:sSup>
              <m:ctrlPr>
                <w:rPr>
                  <w:rFonts w:hAnsi="Cambria Math"/>
                </w:rPr>
              </m:ctrlPr>
            </m:num>
            <m:den>
              <m:r>
                <m:rPr/>
                <w:rPr>
                  <w:rFonts w:hAnsi="Cambria Math"/>
                </w:rPr>
                <m:t>γ</m:t>
              </m:r>
              <m:ctrlPr>
                <w:rPr>
                  <w:rFonts w:hAnsi="Cambria Math"/>
                </w:rPr>
              </m:ctrlPr>
            </m:den>
          </m:f>
        </m:oMath>
      </m:oMathPara>
    </w:p>
    <w:p w14:paraId="6577DF60">
      <w:pPr>
        <w:ind w:firstLine="0" w:firstLineChars="0"/>
      </w:pPr>
      <w:r>
        <w:rPr>
          <w:rFonts w:hint="eastAsia"/>
          <w:bCs/>
        </w:rPr>
        <w:t>至此求得</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，总结其计算步骤为：</w:t>
      </w:r>
    </w:p>
    <w:p w14:paraId="07BF75DC">
      <w:pPr>
        <w:ind w:firstLine="480"/>
      </w:pPr>
      <w:r>
        <w:rPr>
          <w:rFonts w:hint="eastAsia"/>
        </w:rPr>
        <w:t>（1）首先通过 MUSCL重构获得</w:t>
      </w:r>
      <m:oMath>
        <m:r>
          <m:rPr/>
          <w:rPr>
            <w:rFonts w:hAnsi="Cambria Math"/>
          </w:rPr>
          <m:t>i+1/2</m:t>
        </m:r>
      </m:oMath>
      <w:r>
        <w:rPr>
          <w:rFonts w:hint="eastAsia"/>
        </w:rPr>
        <w:t>半点原始变量的左值</w:t>
      </w:r>
      <m:oMath>
        <m:sSubSup>
          <m:sSubSupPr>
            <m:ctrlPr>
              <w:rPr>
                <w:rFonts w:hAnsi="Cambria Math"/>
              </w:rPr>
            </m:ctrlPr>
          </m:sSubSupPr>
          <m:e>
            <m:r>
              <m:rPr/>
              <w:rPr>
                <w:rFonts w:hAnsi="Cambria Math"/>
              </w:rPr>
              <m:t>q</m:t>
            </m:r>
            <m:ctrlPr>
              <w:rPr>
                <w:rFonts w:hAnsi="Cambria Math"/>
              </w:rPr>
            </m:ctrlPr>
          </m:e>
          <m:sub>
            <m:r>
              <m:rPr/>
              <w:rPr>
                <w:rFonts w:hAnsi="Cambria Math"/>
              </w:rPr>
              <m:t>i+1/2</m:t>
            </m:r>
            <m:ctrlPr>
              <w:rPr>
                <w:rFonts w:hAnsi="Cambria Math"/>
              </w:rPr>
            </m:ctrlPr>
          </m:sub>
          <m:sup>
            <m:r>
              <m:rPr/>
              <w:rPr>
                <w:rFonts w:hAnsi="Cambria Math"/>
              </w:rPr>
              <m:t>l</m:t>
            </m:r>
            <m:ctrlPr>
              <w:rPr>
                <w:rFonts w:hAnsi="Cambria Math"/>
              </w:rPr>
            </m:ctrlPr>
          </m:sup>
        </m:sSubSup>
      </m:oMath>
      <w:r>
        <w:rPr>
          <w:rFonts w:hint="eastAsia"/>
        </w:rPr>
        <w:t>与右值</w:t>
      </w:r>
      <m:oMath>
        <m:sSubSup>
          <m:sSubSupPr>
            <m:ctrlPr>
              <w:rPr>
                <w:rFonts w:hAnsi="Cambria Math"/>
              </w:rPr>
            </m:ctrlPr>
          </m:sSubSupPr>
          <m:e>
            <m:r>
              <m:rPr/>
              <w:rPr>
                <w:rFonts w:hAnsi="Cambria Math"/>
              </w:rPr>
              <m:t>q</m:t>
            </m:r>
            <m:ctrlPr>
              <w:rPr>
                <w:rFonts w:hAnsi="Cambria Math"/>
              </w:rPr>
            </m:ctrlPr>
          </m:e>
          <m:sub>
            <m:r>
              <m:rPr/>
              <w:rPr>
                <w:rFonts w:hAnsi="Cambria Math"/>
              </w:rPr>
              <m:t>i+1/2</m:t>
            </m:r>
            <m:ctrlPr>
              <w:rPr>
                <w:rFonts w:hAnsi="Cambria Math"/>
              </w:rPr>
            </m:ctrlPr>
          </m:sub>
          <m:sup>
            <m:r>
              <m:rPr/>
              <w:rPr>
                <w:rFonts w:hint="eastAsia" w:hAnsi="Cambria Math"/>
              </w:rPr>
              <m:t>R</m:t>
            </m:r>
            <m:ctrlPr>
              <w:rPr>
                <w:rFonts w:hAnsi="Cambria Math"/>
              </w:rPr>
            </m:ctrlPr>
          </m:sup>
        </m:sSubSup>
      </m:oMath>
      <w:r>
        <w:rPr>
          <w:rFonts w:hint="eastAsia"/>
        </w:rPr>
        <w:t>，并插值得到</w:t>
      </w:r>
      <m:oMath>
        <m:r>
          <m:rPr/>
          <w:rPr>
            <w:rFonts w:hAnsi="Cambria Math"/>
          </w:rPr>
          <m:t>i+1/2</m:t>
        </m:r>
      </m:oMath>
      <w:r>
        <w:rPr>
          <w:rFonts w:hint="eastAsia"/>
        </w:rPr>
        <w:t>处的度量系数</w:t>
      </w:r>
      <m:oMath>
        <m:sSub>
          <m:sSubPr>
            <m:ctrlPr>
              <w:rPr>
                <w:rFonts w:hAnsi="Cambria Math"/>
              </w:rPr>
            </m:ctrlPr>
          </m:sSubPr>
          <m:e>
            <m:r>
              <m:rPr/>
              <w:rPr>
                <w:rFonts w:hAnsi="Cambria Math"/>
              </w:rPr>
              <m:t>ξ</m:t>
            </m:r>
            <m:ctrlPr>
              <w:rPr>
                <w:rFonts w:hAnsi="Cambria Math"/>
              </w:rPr>
            </m:ctrlPr>
          </m:e>
          <m:sub>
            <m:r>
              <m:rPr/>
              <w:rPr>
                <w:rFonts w:hAnsi="Cambria Math"/>
              </w:rPr>
              <m:t>x</m:t>
            </m:r>
            <m:ctrlPr>
              <w:rPr>
                <w:rFonts w:hAnsi="Cambria Math"/>
              </w:rPr>
            </m:ctrlPr>
          </m:sub>
        </m:sSub>
        <m:r>
          <m:rPr/>
          <w:rPr>
            <w:rFonts w:hAnsi="Cambria Math"/>
          </w:rPr>
          <m:t>/J</m:t>
        </m:r>
      </m:oMath>
      <w:r>
        <w:rPr>
          <w:rFonts w:hint="eastAsia"/>
        </w:rPr>
        <w:t>、</w:t>
      </w:r>
      <m:oMath>
        <m:sSub>
          <m:sSubPr>
            <m:ctrlPr>
              <w:rPr>
                <w:rFonts w:hAnsi="Cambria Math"/>
              </w:rPr>
            </m:ctrlPr>
          </m:sSubPr>
          <m:e>
            <m:r>
              <m:rPr/>
              <w:rPr>
                <w:rFonts w:hAnsi="Cambria Math"/>
              </w:rPr>
              <m:t>ξ</m:t>
            </m:r>
            <m:ctrlPr>
              <w:rPr>
                <w:rFonts w:hAnsi="Cambria Math"/>
              </w:rPr>
            </m:ctrlPr>
          </m:e>
          <m:sub>
            <m:r>
              <m:rPr/>
              <w:rPr>
                <w:rFonts w:hint="eastAsia" w:hAnsi="Cambria Math"/>
              </w:rPr>
              <m:t>y</m:t>
            </m:r>
            <m:ctrlPr>
              <w:rPr>
                <w:rFonts w:hAnsi="Cambria Math"/>
              </w:rPr>
            </m:ctrlPr>
          </m:sub>
        </m:sSub>
        <m:r>
          <m:rPr/>
          <w:rPr>
            <w:rFonts w:hAnsi="Cambria Math"/>
          </w:rPr>
          <m:t>/J</m:t>
        </m:r>
      </m:oMath>
      <w:r>
        <w:rPr>
          <w:rFonts w:hint="eastAsia"/>
        </w:rPr>
        <w:t>与</w:t>
      </w:r>
      <m:oMath>
        <m:sSub>
          <m:sSubPr>
            <m:ctrlPr>
              <w:rPr>
                <w:rFonts w:hAnsi="Cambria Math"/>
              </w:rPr>
            </m:ctrlPr>
          </m:sSubPr>
          <m:e>
            <m:r>
              <m:rPr/>
              <w:rPr>
                <w:rFonts w:hAnsi="Cambria Math"/>
              </w:rPr>
              <m:t>ξ</m:t>
            </m:r>
            <m:ctrlPr>
              <w:rPr>
                <w:rFonts w:hAnsi="Cambria Math"/>
              </w:rPr>
            </m:ctrlPr>
          </m:e>
          <m:sub>
            <m:r>
              <m:rPr/>
              <w:rPr>
                <w:rFonts w:hint="eastAsia" w:hAnsi="Cambria Math"/>
              </w:rPr>
              <m:t>z</m:t>
            </m:r>
            <m:ctrlPr>
              <w:rPr>
                <w:rFonts w:hAnsi="Cambria Math"/>
              </w:rPr>
            </m:ctrlPr>
          </m:sub>
        </m:sSub>
        <m:r>
          <m:rPr/>
          <w:rPr>
            <w:rFonts w:hAnsi="Cambria Math"/>
          </w:rPr>
          <m:t>/J</m:t>
        </m:r>
      </m:oMath>
      <w:r>
        <w:rPr>
          <w:rFonts w:hint="eastAsia"/>
        </w:rPr>
        <w:t>。</w:t>
      </w:r>
    </w:p>
    <w:p w14:paraId="7C6B861C">
      <w:pPr>
        <w:ind w:firstLine="480"/>
        <w:rPr>
          <w:i/>
        </w:rPr>
      </w:pPr>
      <w:r>
        <w:rPr>
          <w:rFonts w:hint="eastAsia"/>
        </w:rPr>
        <w:t>（2）其次计算</w:t>
      </w:r>
      <m:oMath>
        <m:sSubSup>
          <m:sSubSupPr>
            <m:ctrlPr>
              <w:rPr>
                <w:rFonts w:hAnsi="Cambria Math"/>
              </w:rPr>
            </m:ctrlPr>
          </m:sSubSupPr>
          <m:e>
            <m:r>
              <m:rPr/>
              <w:rPr>
                <w:rFonts w:hAnsi="Cambria Math"/>
              </w:rPr>
              <m:t>q</m:t>
            </m:r>
            <m:ctrlPr>
              <w:rPr>
                <w:rFonts w:hAnsi="Cambria Math"/>
              </w:rPr>
            </m:ctrlPr>
          </m:e>
          <m:sub>
            <m:r>
              <m:rPr/>
              <w:rPr>
                <w:rFonts w:hAnsi="Cambria Math"/>
              </w:rPr>
              <m:t>i+1/2</m:t>
            </m:r>
            <m:ctrlPr>
              <w:rPr>
                <w:rFonts w:hAnsi="Cambria Math"/>
              </w:rPr>
            </m:ctrlPr>
          </m:sub>
          <m:sup>
            <m:r>
              <m:rPr/>
              <w:rPr>
                <w:rFonts w:hAnsi="Cambria Math"/>
              </w:rPr>
              <m:t>l</m:t>
            </m:r>
            <m:ctrlPr>
              <w:rPr>
                <w:rFonts w:hAnsi="Cambria Math"/>
              </w:rPr>
            </m:ctrlPr>
          </m:sup>
        </m:sSubSup>
      </m:oMath>
      <w:r>
        <w:rPr>
          <w:rFonts w:hint="eastAsia"/>
        </w:rPr>
        <w:t xml:space="preserve">的 </w:t>
      </w:r>
      <m:oMath>
        <m:sSubSup>
          <m:sSubSupPr>
            <m:ctrlPr>
              <w:rPr>
                <w:rFonts w:hAnsi="Cambria Math"/>
              </w:rPr>
            </m:ctrlPr>
          </m:sSubSupPr>
          <m:e>
            <m:r>
              <m:rPr/>
              <w:rPr>
                <w:rFonts w:hAnsi="Cambria Math"/>
              </w:rPr>
              <m:t>λ</m:t>
            </m:r>
            <m:ctrlPr>
              <w:rPr>
                <w:rFonts w:hAnsi="Cambria Math"/>
              </w:rPr>
            </m:ctrlPr>
          </m:e>
          <m:sub>
            <m:r>
              <m:rPr/>
              <w:rPr>
                <w:rFonts w:hAnsi="Cambria Math"/>
              </w:rPr>
              <m:t>i</m:t>
            </m:r>
            <m:ctrlPr>
              <w:rPr>
                <w:rFonts w:hAnsi="Cambria Math"/>
              </w:rPr>
            </m:ctrlPr>
          </m:sub>
          <m:sup>
            <m:r>
              <m:rPr/>
              <w:rPr>
                <w:rFonts w:hAnsi="Cambria Math"/>
              </w:rPr>
              <m:t>+</m:t>
            </m:r>
            <m:ctrlPr>
              <w:rPr>
                <w:rFonts w:hAnsi="Cambria Math"/>
              </w:rPr>
            </m:ctrlPr>
          </m:sup>
        </m:sSubSup>
      </m:oMath>
      <w:r>
        <w:rPr>
          <w:rFonts w:hint="eastAsia"/>
        </w:rPr>
        <w:t>与</w:t>
      </w:r>
      <m:oMath>
        <m:sSubSup>
          <m:sSubSupPr>
            <m:ctrlPr>
              <w:rPr>
                <w:rFonts w:hAnsi="Cambria Math"/>
              </w:rPr>
            </m:ctrlPr>
          </m:sSubSupPr>
          <m:e>
            <m:r>
              <m:rPr/>
              <w:rPr>
                <w:rFonts w:hAnsi="Cambria Math"/>
              </w:rPr>
              <m:t>q</m:t>
            </m:r>
            <m:ctrlPr>
              <w:rPr>
                <w:rFonts w:hAnsi="Cambria Math"/>
              </w:rPr>
            </m:ctrlPr>
          </m:e>
          <m:sub>
            <m:r>
              <m:rPr/>
              <w:rPr>
                <w:rFonts w:hAnsi="Cambria Math"/>
              </w:rPr>
              <m:t>i+1/2</m:t>
            </m:r>
            <m:ctrlPr>
              <w:rPr>
                <w:rFonts w:hAnsi="Cambria Math"/>
              </w:rPr>
            </m:ctrlPr>
          </m:sub>
          <m:sup>
            <m:r>
              <m:rPr/>
              <w:rPr>
                <w:rFonts w:hint="eastAsia" w:hAnsi="Cambria Math"/>
              </w:rPr>
              <m:t>R</m:t>
            </m:r>
            <m:ctrlPr>
              <w:rPr>
                <w:rFonts w:hAnsi="Cambria Math"/>
              </w:rPr>
            </m:ctrlPr>
          </m:sup>
        </m:sSubSup>
      </m:oMath>
      <w:r>
        <w:rPr>
          <w:rFonts w:hint="eastAsia"/>
        </w:rPr>
        <w:t xml:space="preserve">的 </w:t>
      </w:r>
      <m:oMath>
        <m:sSubSup>
          <m:sSubSupPr>
            <m:ctrlPr>
              <w:rPr>
                <w:rFonts w:hAnsi="Cambria Math"/>
              </w:rPr>
            </m:ctrlPr>
          </m:sSubSupPr>
          <m:e>
            <m:r>
              <m:rPr/>
              <w:rPr>
                <w:rFonts w:hAnsi="Cambria Math"/>
              </w:rPr>
              <m:t>λ</m:t>
            </m:r>
            <m:ctrlPr>
              <w:rPr>
                <w:rFonts w:hAnsi="Cambria Math"/>
              </w:rPr>
            </m:ctrlPr>
          </m:e>
          <m:sub>
            <m:r>
              <m:rPr/>
              <w:rPr>
                <w:rFonts w:hAnsi="Cambria Math"/>
              </w:rPr>
              <m:t>i</m:t>
            </m:r>
            <m:ctrlPr>
              <w:rPr>
                <w:rFonts w:hAnsi="Cambria Math"/>
              </w:rPr>
            </m:ctrlPr>
          </m:sub>
          <m:sup>
            <m:r>
              <m:rPr/>
              <w:rPr>
                <w:rFonts w:hAnsi="Cambria Math"/>
              </w:rPr>
              <m:t>−</m:t>
            </m:r>
            <m:ctrlPr>
              <w:rPr>
                <w:rFonts w:hAnsi="Cambria Math"/>
              </w:rPr>
            </m:ctrlPr>
          </m:sup>
        </m:sSubSup>
      </m:oMath>
      <w:r>
        <w:rPr>
          <w:rFonts w:hint="eastAsia"/>
        </w:rPr>
        <w:t>，根据上述</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oMath>
      <w:r>
        <w:rPr>
          <w:rFonts w:hint="eastAsia"/>
        </w:rPr>
        <w:t>的具体形式计算</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d>
          <m:dPr>
            <m:ctrlPr>
              <w:rPr>
                <w:rFonts w:hAnsi="Cambria Math"/>
              </w:rPr>
            </m:ctrlPr>
          </m:dPr>
          <m:e>
            <m:sSubSup>
              <m:sSubSupPr>
                <m:ctrlPr>
                  <w:rPr>
                    <w:rFonts w:hAnsi="Cambria Math"/>
                  </w:rPr>
                </m:ctrlPr>
              </m:sSubSupPr>
              <m:e>
                <m:r>
                  <m:rPr>
                    <m:sty m:val="bi"/>
                  </m:rPr>
                  <w:rPr>
                    <w:rFonts w:hAnsi="Cambria Math"/>
                  </w:rPr>
                  <m:t>Q</m:t>
                </m:r>
                <m:ctrlPr>
                  <w:rPr>
                    <w:rFonts w:hAnsi="Cambria Math"/>
                  </w:rPr>
                </m:ctrlPr>
              </m:e>
              <m:sub>
                <m:r>
                  <m:rPr/>
                  <w:rPr>
                    <w:rFonts w:hAnsi="Cambria Math"/>
                  </w:rPr>
                  <m:t>i+1/2</m:t>
                </m:r>
                <m:ctrlPr>
                  <w:rPr>
                    <w:rFonts w:hAnsi="Cambria Math"/>
                  </w:rPr>
                </m:ctrlPr>
              </m:sub>
              <m:sup>
                <m:r>
                  <m:rPr/>
                  <w:rPr>
                    <w:rFonts w:hAnsi="Cambria Math"/>
                  </w:rPr>
                  <m:t>−</m:t>
                </m:r>
                <m:ctrlPr>
                  <w:rPr>
                    <w:rFonts w:hAnsi="Cambria Math"/>
                  </w:rPr>
                </m:ctrlPr>
              </m:sup>
            </m:sSubSup>
            <m:ctrlPr>
              <w:rPr>
                <w:rFonts w:hAnsi="Cambria Math"/>
              </w:rPr>
            </m:ctrlPr>
          </m:e>
        </m:d>
      </m:oMath>
      <w:r>
        <w:rPr>
          <w:rFonts w:hint="eastAsia"/>
        </w:rPr>
        <w:t>和</w:t>
      </w:r>
      <m:oMath>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w:rPr>
                <w:rFonts w:hAnsi="Cambria Math"/>
              </w:rPr>
              <m:t>−</m:t>
            </m:r>
            <m:ctrlPr>
              <w:rPr>
                <w:rFonts w:hAnsi="Cambria Math"/>
              </w:rPr>
            </m:ctrlPr>
          </m:sup>
        </m:sSubSup>
        <m:d>
          <m:dPr>
            <m:ctrlPr>
              <w:rPr>
                <w:rFonts w:hAnsi="Cambria Math"/>
              </w:rPr>
            </m:ctrlPr>
          </m:dPr>
          <m:e>
            <m:sSubSup>
              <m:sSubSupPr>
                <m:ctrlPr>
                  <w:rPr>
                    <w:rFonts w:hAnsi="Cambria Math"/>
                  </w:rPr>
                </m:ctrlPr>
              </m:sSubSupPr>
              <m:e>
                <m:r>
                  <m:rPr>
                    <m:sty m:val="bi"/>
                  </m:rPr>
                  <w:rPr>
                    <w:rFonts w:hAnsi="Cambria Math"/>
                  </w:rPr>
                  <m:t>Q</m:t>
                </m:r>
                <m:ctrlPr>
                  <w:rPr>
                    <w:rFonts w:hAnsi="Cambria Math"/>
                  </w:rPr>
                </m:ctrlPr>
              </m:e>
              <m:sub>
                <m:r>
                  <m:rPr/>
                  <w:rPr>
                    <w:rFonts w:hAnsi="Cambria Math"/>
                  </w:rPr>
                  <m:t>i+1/2</m:t>
                </m:r>
                <m:ctrlPr>
                  <w:rPr>
                    <w:rFonts w:hAnsi="Cambria Math"/>
                  </w:rPr>
                </m:ctrlPr>
              </m:sub>
              <m:sup>
                <m:r>
                  <m:rPr/>
                  <w:rPr>
                    <w:rFonts w:hAnsi="Cambria Math"/>
                  </w:rPr>
                  <m:t>+</m:t>
                </m:r>
                <m:ctrlPr>
                  <w:rPr>
                    <w:rFonts w:hAnsi="Cambria Math"/>
                  </w:rPr>
                </m:ctrlPr>
              </m:sup>
            </m:sSubSup>
            <m:ctrlPr>
              <w:rPr>
                <w:rFonts w:hAnsi="Cambria Math"/>
              </w:rPr>
            </m:ctrlPr>
          </m:e>
        </m:d>
      </m:oMath>
      <w:r>
        <w:rPr>
          <w:rFonts w:hint="eastAsia"/>
        </w:rPr>
        <w:t>。</w:t>
      </w:r>
    </w:p>
    <w:p w14:paraId="672F1607">
      <w:pPr>
        <w:ind w:firstLine="480"/>
      </w:pPr>
      <w:r>
        <w:rPr>
          <w:rFonts w:hint="eastAsia"/>
        </w:rPr>
        <w:t>（3）最终计算</w:t>
      </w:r>
      <m:oMath>
        <m:r>
          <m:rPr/>
          <w:rPr>
            <w:rFonts w:hAnsi="Cambria Math"/>
          </w:rPr>
          <m:t>i</m:t>
        </m:r>
        <m:r>
          <m:rPr>
            <m:sty m:val="p"/>
          </m:rPr>
          <w:rPr>
            <w:rFonts w:hAnsi="Cambria Math"/>
          </w:rPr>
          <m:t>+1/2</m:t>
        </m:r>
      </m:oMath>
      <w:r>
        <w:rPr>
          <w:rFonts w:hint="eastAsia"/>
        </w:rPr>
        <w:t>处的对流通量</w:t>
      </w:r>
      <m:oMath>
        <m:r>
          <m:rPr>
            <m:sty m:val="p"/>
          </m:rPr>
          <w:rPr>
            <w:rFonts w:hAnsi="Cambria Math"/>
          </w:rPr>
          <m:t>(</m:t>
        </m:r>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+1/2</m:t>
            </m:r>
            <m:ctrlPr>
              <w:rPr>
                <w:rFonts w:hAnsi="Cambria Math"/>
              </w:rPr>
            </m:ctrlPr>
          </m:sub>
        </m:sSub>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m:sty m:val="bi"/>
              </m:rPr>
              <w:rPr>
                <w:rFonts w:hAnsi="Cambria Math"/>
              </w:rPr>
              <m:t>Q</m:t>
            </m:r>
            <m:ctrlPr>
              <w:rPr>
                <w:rFonts w:hAnsi="Cambria Math"/>
              </w:rPr>
            </m:ctrlPr>
          </m:e>
          <m:sub>
            <m:r>
              <m:rPr/>
              <w:rPr>
                <w:rFonts w:hAnsi="Cambria Math"/>
              </w:rPr>
              <m:t>i</m:t>
            </m:r>
            <m:r>
              <m:rPr>
                <m:sty m:val="p"/>
              </m:rPr>
              <w:rPr>
                <w:rFonts w:hAnsi="Cambria Math"/>
              </w:rPr>
              <m:t>+1/2</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m:sty m:val="bi"/>
              </m:rPr>
              <w:rPr>
                <w:rFonts w:hAnsi="Cambria Math"/>
              </w:rPr>
              <m:t>Q</m:t>
            </m:r>
            <m:ctrlPr>
              <w:rPr>
                <w:rFonts w:hAnsi="Cambria Math"/>
              </w:rPr>
            </m:ctrlPr>
          </m:e>
          <m:sub>
            <m:r>
              <m:rPr/>
              <w:rPr>
                <w:rFonts w:hAnsi="Cambria Math"/>
              </w:rPr>
              <m:t>i</m:t>
            </m:r>
            <m:r>
              <m:rPr>
                <m:sty m:val="p"/>
              </m:rPr>
              <w:rPr>
                <w:rFonts w:hAnsi="Cambria Math"/>
              </w:rPr>
              <m:t>+1/2</m:t>
            </m:r>
            <m:ctrlPr>
              <w:rPr>
                <w:rFonts w:hAnsi="Cambria Math"/>
              </w:rPr>
            </m:ctrlPr>
          </m:sub>
          <m:sup>
            <m:r>
              <m:rPr>
                <m:sty m:val="p"/>
              </m:rPr>
              <w:rPr>
                <w:rFonts w:hAnsi="Cambria Math"/>
              </w:rPr>
              <m:t>+</m:t>
            </m:r>
            <m:ctrlPr>
              <w:rPr>
                <w:rFonts w:hAnsi="Cambria Math"/>
              </w:rPr>
            </m:ctrlPr>
          </m:sup>
        </m:sSubSup>
        <m:r>
          <m:rPr>
            <m:sty m:val="p"/>
          </m:rPr>
          <w:rPr>
            <w:rFonts w:hAnsi="Cambria Math"/>
          </w:rPr>
          <m:t>)</m:t>
        </m:r>
      </m:oMath>
      <w:r>
        <w:rPr>
          <w:rFonts w:hint="eastAsia"/>
        </w:rPr>
        <w:t>。</w:t>
      </w:r>
    </w:p>
    <w:p w14:paraId="3DA07FDE">
      <w:pPr>
        <w:ind w:firstLine="0" w:firstLineChars="0"/>
      </w:pPr>
      <m:oMath>
        <m:r>
          <m:rPr>
            <m:sty m:val="p"/>
          </m:rPr>
          <w:rPr>
            <w:rFonts w:hAnsi="Cambria Math"/>
          </w:rPr>
          <m:t>(</m:t>
        </m:r>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−1/2</m:t>
            </m:r>
            <m:ctrlPr>
              <w:rPr>
                <w:rFonts w:hAnsi="Cambria Math"/>
              </w:rPr>
            </m:ctrlPr>
          </m:sub>
        </m:sSub>
      </m:oMath>
      <w:r>
        <w:rPr>
          <w:rFonts w:hint="eastAsia"/>
        </w:rPr>
        <w:t>与</w:t>
      </w:r>
      <m:oMath>
        <m:r>
          <m:rPr>
            <m:sty m:val="p"/>
          </m:rPr>
          <w:rPr>
            <w:rFonts w:hAnsi="Cambria Math"/>
          </w:rPr>
          <m:t>(</m:t>
        </m:r>
        <m:sSub>
          <m:sSubPr>
            <m:ctrlPr>
              <w:rPr>
                <w:rFonts w:hAnsi="Cambria Math"/>
              </w:rPr>
            </m:ctrlPr>
          </m:sSubPr>
          <m:e>
            <m:acc>
              <m:accPr>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c</m:t>
            </m:r>
            <m:ctrlPr>
              <w:rPr>
                <w:rFonts w:hAnsi="Cambria Math"/>
              </w:rPr>
            </m:ctrlPr>
          </m:sub>
        </m:sSub>
        <m:sSub>
          <m:sSubPr>
            <m:ctrlPr>
              <w:rPr>
                <w:rFonts w:hAnsi="Cambria Math"/>
              </w:rPr>
            </m:ctrlPr>
          </m:sSubPr>
          <m:e>
            <m:r>
              <m:rPr>
                <m:sty m:val="p"/>
              </m:rPr>
              <w:rPr>
                <w:rFonts w:hAnsi="Cambria Math"/>
              </w:rPr>
              <m:t>)</m:t>
            </m:r>
            <m:ctrlPr>
              <w:rPr>
                <w:rFonts w:hAnsi="Cambria Math"/>
              </w:rPr>
            </m:ctrlPr>
          </m:e>
          <m:sub>
            <m:r>
              <m:rPr/>
              <w:rPr>
                <w:rFonts w:hAnsi="Cambria Math"/>
              </w:rPr>
              <m:t>i</m:t>
            </m:r>
            <m:r>
              <m:rPr>
                <m:sty m:val="p"/>
              </m:rPr>
              <w:rPr>
                <w:rFonts w:hAnsi="Cambria Math"/>
              </w:rPr>
              <m:t>+1/2</m:t>
            </m:r>
            <m:ctrlPr>
              <w:rPr>
                <w:rFonts w:hAnsi="Cambria Math"/>
              </w:rPr>
            </m:ctrlPr>
          </m:sub>
        </m:sSub>
      </m:oMath>
      <w:r>
        <w:rPr>
          <w:rFonts w:hint="eastAsia"/>
        </w:rPr>
        <w:t>的计算方法同理。</w:t>
      </w:r>
    </w:p>
    <w:p w14:paraId="1D295F47">
      <w:pPr>
        <w:bidi w:val="0"/>
        <w:rPr>
          <w:rFonts w:hint="default" w:ascii="Times New Roman" w:hAnsi="Times New Roman" w:eastAsia="宋体" w:cs="Times New Roman"/>
          <w:b/>
          <w:bCs/>
          <w:sz w:val="24"/>
          <w:szCs w:val="24"/>
          <w:lang w:val="en-US" w:eastAsia="zh-CN"/>
        </w:rPr>
      </w:pPr>
      <w:bookmarkStart w:id="78" w:name="OLE_LINK14"/>
      <w:r>
        <w:rPr>
          <w:rFonts w:hint="default" w:ascii="Times New Roman" w:hAnsi="Times New Roman" w:eastAsia="宋体" w:cs="Times New Roman"/>
          <w:b/>
          <w:bCs/>
          <w:sz w:val="24"/>
          <w:szCs w:val="24"/>
        </w:rPr>
        <w:t>单调中心差分</w:t>
      </w:r>
      <w:bookmarkEnd w:id="78"/>
      <w:r>
        <w:rPr>
          <w:rFonts w:hint="default" w:ascii="Times New Roman" w:hAnsi="Times New Roman" w:eastAsia="宋体" w:cs="Times New Roman"/>
          <w:b/>
          <w:bCs/>
          <w:sz w:val="24"/>
          <w:szCs w:val="24"/>
        </w:rPr>
        <w:t>MUSCL格式</w:t>
      </w:r>
      <w:r>
        <w:rPr>
          <w:rFonts w:hint="default" w:ascii="Times New Roman" w:hAnsi="Times New Roman" w:eastAsia="宋体" w:cs="Times New Roman"/>
          <w:b/>
          <w:bCs/>
          <w:sz w:val="24"/>
          <w:szCs w:val="24"/>
          <w:lang w:val="en-US" w:eastAsia="zh-CN"/>
        </w:rPr>
        <w:t>下</w:t>
      </w:r>
      <w:r>
        <w:rPr>
          <w:rFonts w:hint="default" w:ascii="Times New Roman" w:hAnsi="Times New Roman" w:eastAsia="宋体" w:cs="Times New Roman"/>
          <w:b/>
          <w:bCs/>
          <w:sz w:val="24"/>
          <w:szCs w:val="24"/>
        </w:rPr>
        <w:t>ROE</w:t>
      </w:r>
      <w:r>
        <w:rPr>
          <w:rFonts w:hint="default" w:ascii="Times New Roman" w:hAnsi="Times New Roman" w:eastAsia="宋体" w:cs="Times New Roman"/>
          <w:b/>
          <w:bCs/>
          <w:sz w:val="24"/>
          <w:szCs w:val="24"/>
          <w:lang w:val="en-US" w:eastAsia="zh-CN"/>
        </w:rPr>
        <w:t>格式</w:t>
      </w:r>
    </w:p>
    <w:p w14:paraId="6E88C5F8">
      <w:pPr>
        <w:ind w:firstLine="480"/>
      </w:pPr>
      <w:r>
        <w:rPr>
          <w:rFonts w:hint="eastAsia"/>
        </w:rPr>
        <w:t xml:space="preserve">Roe格式属于通量差分裂FDS方法, </w:t>
      </w:r>
      <m:oMath>
        <m:r>
          <m:rPr/>
          <w:rPr>
            <w:rFonts w:hAnsi="Cambria Math"/>
          </w:rPr>
          <m:t>ξ</m:t>
        </m:r>
      </m:oMath>
      <w:r>
        <w:rPr>
          <w:rFonts w:hint="eastAsia"/>
        </w:rPr>
        <w:t>方向对流通量的Roe计算格式为具体为：</w:t>
      </w:r>
    </w:p>
    <w:p w14:paraId="101FA3FF">
      <w:pPr>
        <w:ind w:firstLine="480"/>
        <w:rPr>
          <w:rFonts w:asciiTheme="minorHAnsi" w:hAnsiTheme="minorHAnsi"/>
        </w:rPr>
      </w:pPr>
      <m:oMathPara>
        <m:oMath>
          <m:sSub>
            <m:sSubPr>
              <m:ctrlPr>
                <w:rPr>
                  <w:rFonts w:hAnsi="Cambria Math"/>
                </w:rPr>
              </m:ctrlPr>
            </m:sSubPr>
            <m:e>
              <m:acc>
                <m:accPr>
                  <m:chr m:val="̃"/>
                  <m:ctrlPr>
                    <w:rPr>
                      <w:rFonts w:hAnsi="Cambria Math"/>
                    </w:rPr>
                  </m:ctrlPr>
                </m:accPr>
                <m:e>
                  <m:r>
                    <m:rPr>
                      <m:sty m:val="b"/>
                    </m:rPr>
                    <w:rPr>
                      <w:rFonts w:hAnsi="Cambria Math"/>
                    </w:rPr>
                    <m:t>F</m:t>
                  </m:r>
                  <m:ctrlPr>
                    <w:rPr>
                      <w:rFonts w:hAnsi="Cambria Math"/>
                    </w:rPr>
                  </m:ctrlPr>
                </m:e>
              </m:acc>
              <m:ctrlPr>
                <w:rPr>
                  <w:rFonts w:hAnsi="Cambria Math"/>
                </w:rPr>
              </m:ctrlPr>
            </m:e>
            <m:sub>
              <m:r>
                <m:rPr/>
                <w:rPr>
                  <w:rFonts w:hAnsi="Cambria Math"/>
                </w:rPr>
                <m:t>i</m:t>
              </m:r>
              <m:r>
                <m:rPr>
                  <m:sty m:val="p"/>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2</m:t>
                  </m:r>
                  <m:ctrlPr>
                    <w:rPr>
                      <w:rFonts w:hAnsi="Cambria Math"/>
                    </w:rPr>
                  </m:ctrlPr>
                </m:den>
              </m:f>
              <m:ctrlPr>
                <w:rPr>
                  <w:rFonts w:hAnsi="Cambria Math"/>
                </w:rPr>
              </m:ctrlPr>
            </m:sub>
          </m:sSub>
          <m:r>
            <m:rPr>
              <m:sty m:val="p"/>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2</m:t>
              </m:r>
              <m:ctrlPr>
                <w:rPr>
                  <w:rFonts w:hAnsi="Cambria Math"/>
                </w:rPr>
              </m:ctrlPr>
            </m:den>
          </m:f>
          <m:sSub>
            <m:sSubPr>
              <m:ctrlPr>
                <w:rPr>
                  <w:rFonts w:hAnsi="Cambria Math"/>
                </w:rPr>
              </m:ctrlPr>
            </m:sSubPr>
            <m:e>
              <m:d>
                <m:dPr>
                  <m:begChr m:val="["/>
                  <m:endChr m:val="]"/>
                  <m:ctrlPr>
                    <w:rPr>
                      <w:rFonts w:hAnsi="Cambria Math"/>
                    </w:rPr>
                  </m:ctrlPr>
                </m:dPr>
                <m:e>
                  <m:acc>
                    <m:accPr>
                      <m:chr m:val="̃"/>
                      <m:ctrlPr>
                        <w:rPr>
                          <w:rFonts w:hAnsi="Cambria Math"/>
                        </w:rPr>
                      </m:ctrlPr>
                    </m:accPr>
                    <m:e>
                      <m:r>
                        <m:rPr>
                          <m:sty m:val="b"/>
                        </m:rPr>
                        <w:rPr>
                          <w:rFonts w:hAnsi="Cambria Math"/>
                        </w:rPr>
                        <m:t>F</m:t>
                      </m:r>
                      <m:ctrlPr>
                        <w:rPr>
                          <w:rFonts w:hAnsi="Cambria Math"/>
                        </w:rPr>
                      </m:ctrlPr>
                    </m:e>
                  </m:acc>
                  <m:d>
                    <m:dPr>
                      <m:ctrlPr>
                        <w:rPr>
                          <w:rFonts w:hAnsi="Cambria Math"/>
                        </w:rPr>
                      </m:ctrlPr>
                    </m:dPr>
                    <m:e>
                      <m:sSub>
                        <m:sSubPr>
                          <m:ctrlPr>
                            <w:rPr>
                              <w:rFonts w:hAnsi="Cambria Math"/>
                            </w:rPr>
                          </m:ctrlPr>
                        </m:sSubPr>
                        <m:e>
                          <m:r>
                            <m:rPr>
                              <m:sty m:val="b"/>
                            </m:rPr>
                            <w:rPr>
                              <w:rFonts w:hAnsi="Cambria Math"/>
                            </w:rPr>
                            <m:t>Q</m:t>
                          </m:r>
                          <m:ctrlPr>
                            <w:rPr>
                              <w:rFonts w:hAnsi="Cambria Math"/>
                            </w:rPr>
                          </m:ctrlPr>
                        </m:e>
                        <m:sub>
                          <m:r>
                            <m:rPr/>
                            <w:rPr>
                              <w:rFonts w:hAnsi="Cambria Math"/>
                            </w:rPr>
                            <m:t>L</m:t>
                          </m:r>
                          <m:ctrlPr>
                            <w:rPr>
                              <w:rFonts w:hAnsi="Cambria Math"/>
                            </w:rPr>
                          </m:ctrlPr>
                        </m:sub>
                      </m:sSub>
                      <m:ctrlPr>
                        <w:rPr>
                          <w:rFonts w:hAnsi="Cambria Math"/>
                        </w:rPr>
                      </m:ctrlPr>
                    </m:e>
                  </m:d>
                  <m:r>
                    <m:rPr>
                      <m:sty m:val="p"/>
                    </m:rPr>
                    <w:rPr>
                      <w:rFonts w:hAnsi="Cambria Math"/>
                    </w:rPr>
                    <m:t>+</m:t>
                  </m:r>
                  <m:acc>
                    <m:accPr>
                      <m:chr m:val="̃"/>
                      <m:ctrlPr>
                        <w:rPr>
                          <w:rFonts w:hAnsi="Cambria Math"/>
                        </w:rPr>
                      </m:ctrlPr>
                    </m:accPr>
                    <m:e>
                      <m:r>
                        <m:rPr>
                          <m:sty m:val="b"/>
                        </m:rPr>
                        <w:rPr>
                          <w:rFonts w:hAnsi="Cambria Math"/>
                        </w:rPr>
                        <m:t>F</m:t>
                      </m:r>
                      <m:ctrlPr>
                        <w:rPr>
                          <w:rFonts w:hAnsi="Cambria Math"/>
                        </w:rPr>
                      </m:ctrlPr>
                    </m:e>
                  </m:acc>
                  <m:d>
                    <m:dPr>
                      <m:ctrlPr>
                        <w:rPr>
                          <w:rFonts w:hAnsi="Cambria Math"/>
                        </w:rPr>
                      </m:ctrlPr>
                    </m:dPr>
                    <m:e>
                      <m:sSub>
                        <m:sSubPr>
                          <m:ctrlPr>
                            <w:rPr>
                              <w:rFonts w:hAnsi="Cambria Math"/>
                            </w:rPr>
                          </m:ctrlPr>
                        </m:sSubPr>
                        <m:e>
                          <m:r>
                            <m:rPr>
                              <m:sty m:val="b"/>
                            </m:rPr>
                            <w:rPr>
                              <w:rFonts w:hAnsi="Cambria Math"/>
                            </w:rPr>
                            <m:t>Q</m:t>
                          </m:r>
                          <m:ctrlPr>
                            <w:rPr>
                              <w:rFonts w:hAnsi="Cambria Math"/>
                            </w:rPr>
                          </m:ctrlPr>
                        </m:e>
                        <m:sub>
                          <m:r>
                            <m:rPr/>
                            <w:rPr>
                              <w:rFonts w:hAnsi="Cambria Math"/>
                            </w:rPr>
                            <m:t>R</m:t>
                          </m:r>
                          <m:ctrlPr>
                            <w:rPr>
                              <w:rFonts w:hAnsi="Cambria Math"/>
                            </w:rPr>
                          </m:ctrlPr>
                        </m:sub>
                      </m:sSub>
                      <m:ctrlPr>
                        <w:rPr>
                          <w:rFonts w:hAnsi="Cambria Math"/>
                        </w:rPr>
                      </m:ctrlPr>
                    </m:e>
                  </m:d>
                  <m:r>
                    <m:rPr>
                      <m:sty m:val="p"/>
                    </m:rPr>
                    <w:rPr>
                      <w:rFonts w:hAnsi="Cambria Math"/>
                    </w:rPr>
                    <m:t>−</m:t>
                  </m:r>
                  <m:d>
                    <m:dPr>
                      <m:begChr m:val="|"/>
                      <m:endChr m:val="|"/>
                      <m:ctrlPr>
                        <w:rPr>
                          <w:rFonts w:hAnsi="Cambria Math"/>
                        </w:rPr>
                      </m:ctrlPr>
                    </m:dPr>
                    <m:e>
                      <m:sSub>
                        <m:sSubPr>
                          <m:ctrlPr>
                            <w:rPr>
                              <w:rFonts w:hAnsi="Cambria Math"/>
                            </w:rPr>
                          </m:ctrlPr>
                        </m:sSubPr>
                        <m:e>
                          <m:acc>
                            <m:accPr>
                              <m:chr m:val="̃"/>
                              <m:ctrlPr>
                                <w:rPr>
                                  <w:rFonts w:hAnsi="Cambria Math"/>
                                </w:rPr>
                              </m:ctrlPr>
                            </m:accPr>
                            <m:e>
                              <m:r>
                                <m:rPr/>
                                <w:rPr>
                                  <w:rFonts w:hAnsi="Cambria Math"/>
                                </w:rPr>
                                <m:t>A</m:t>
                              </m:r>
                              <m:ctrlPr>
                                <w:rPr>
                                  <w:rFonts w:hAnsi="Cambria Math"/>
                                </w:rPr>
                              </m:ctrlPr>
                            </m:e>
                          </m:acc>
                          <m:ctrlPr>
                            <w:rPr>
                              <w:rFonts w:hAnsi="Cambria Math"/>
                            </w:rPr>
                          </m:ctrlPr>
                        </m:e>
                        <m:sub>
                          <m:r>
                            <m:rPr/>
                            <w:rPr>
                              <w:rFonts w:hAnsi="Cambria Math"/>
                            </w:rPr>
                            <m:t>c</m:t>
                          </m:r>
                          <m:ctrlPr>
                            <w:rPr>
                              <w:rFonts w:hAnsi="Cambria Math"/>
                            </w:rPr>
                          </m:ctrlPr>
                        </m:sub>
                      </m:sSub>
                      <m:ctrlPr>
                        <w:rPr>
                          <w:rFonts w:hAnsi="Cambria Math"/>
                        </w:rPr>
                      </m:ctrlPr>
                    </m:e>
                  </m:d>
                  <m:d>
                    <m:dPr>
                      <m:ctrlPr>
                        <w:rPr>
                          <w:rFonts w:hAnsi="Cambria Math"/>
                        </w:rPr>
                      </m:ctrlPr>
                    </m:dPr>
                    <m:e>
                      <m:sSub>
                        <m:sSubPr>
                          <m:ctrlPr>
                            <w:rPr>
                              <w:rFonts w:hAnsi="Cambria Math"/>
                            </w:rPr>
                          </m:ctrlPr>
                        </m:sSubPr>
                        <m:e>
                          <m:r>
                            <m:rPr>
                              <m:sty m:val="b"/>
                            </m:rPr>
                            <w:rPr>
                              <w:rFonts w:hAnsi="Cambria Math"/>
                            </w:rPr>
                            <m:t>Q</m:t>
                          </m:r>
                          <m:ctrlPr>
                            <w:rPr>
                              <w:rFonts w:hAnsi="Cambria Math"/>
                            </w:rPr>
                          </m:ctrlPr>
                        </m:e>
                        <m:sub>
                          <m:r>
                            <m:rPr/>
                            <w:rPr>
                              <w:rFonts w:hAnsi="Cambria Math"/>
                            </w:rPr>
                            <m:t>R</m:t>
                          </m:r>
                          <m:ctrlPr>
                            <w:rPr>
                              <w:rFonts w:hAnsi="Cambria Math"/>
                            </w:rPr>
                          </m:ctrlPr>
                        </m:sub>
                      </m:sSub>
                      <m:r>
                        <m:rPr>
                          <m:sty m:val="p"/>
                        </m:rPr>
                        <w:rPr>
                          <w:rFonts w:hAnsi="Cambria Math"/>
                        </w:rPr>
                        <m:t>−</m:t>
                      </m:r>
                      <m:sSub>
                        <m:sSubPr>
                          <m:ctrlPr>
                            <w:rPr>
                              <w:rFonts w:hAnsi="Cambria Math"/>
                            </w:rPr>
                          </m:ctrlPr>
                        </m:sSubPr>
                        <m:e>
                          <m:r>
                            <m:rPr>
                              <m:sty m:val="b"/>
                            </m:rPr>
                            <w:rPr>
                              <w:rFonts w:hAnsi="Cambria Math"/>
                            </w:rPr>
                            <m:t>Q</m:t>
                          </m:r>
                          <m:ctrlPr>
                            <w:rPr>
                              <w:rFonts w:hAnsi="Cambria Math"/>
                            </w:rPr>
                          </m:ctrlPr>
                        </m:e>
                        <m:sub>
                          <m:r>
                            <m:rPr/>
                            <w:rPr>
                              <w:rFonts w:hAnsi="Cambria Math"/>
                            </w:rPr>
                            <m:t>L</m:t>
                          </m:r>
                          <m:ctrlPr>
                            <w:rPr>
                              <w:rFonts w:hAnsi="Cambria Math"/>
                            </w:rPr>
                          </m:ctrlPr>
                        </m:sub>
                      </m:sSub>
                      <m:ctrlPr>
                        <w:rPr>
                          <w:rFonts w:hAnsi="Cambria Math"/>
                        </w:rPr>
                      </m:ctrlPr>
                    </m:e>
                  </m:d>
                  <m:ctrlPr>
                    <w:rPr>
                      <w:rFonts w:hAnsi="Cambria Math"/>
                    </w:rPr>
                  </m:ctrlPr>
                </m:e>
              </m:d>
              <m:ctrlPr>
                <w:rPr>
                  <w:rFonts w:hAnsi="Cambria Math"/>
                </w:rPr>
              </m:ctrlPr>
            </m:e>
            <m:sub>
              <m:r>
                <m:rPr/>
                <w:rPr>
                  <w:rFonts w:hAnsi="Cambria Math"/>
                </w:rPr>
                <m:t>i</m:t>
              </m:r>
              <m:r>
                <m:rPr>
                  <m:sty m:val="p"/>
                </m:rPr>
                <w:rPr>
                  <w:rFonts w:hAnsi="Cambria Math"/>
                </w:rPr>
                <m:t>+</m:t>
              </m:r>
              <m:f>
                <m:fPr>
                  <m:ctrlPr>
                    <w:rPr>
                      <w:rFonts w:hAnsi="Cambria Math"/>
                    </w:rPr>
                  </m:ctrlPr>
                </m:fPr>
                <m:num>
                  <m:r>
                    <m:rPr/>
                    <w:rPr>
                      <w:rFonts w:hAnsi="Cambria Math"/>
                    </w:rPr>
                    <m:t>1</m:t>
                  </m:r>
                  <m:ctrlPr>
                    <w:rPr>
                      <w:rFonts w:hAnsi="Cambria Math"/>
                    </w:rPr>
                  </m:ctrlPr>
                </m:num>
                <m:den>
                  <m:r>
                    <m:rPr/>
                    <w:rPr>
                      <w:rFonts w:hAnsi="Cambria Math"/>
                    </w:rPr>
                    <m:t>2</m:t>
                  </m:r>
                  <m:ctrlPr>
                    <w:rPr>
                      <w:rFonts w:hAnsi="Cambria Math"/>
                    </w:rPr>
                  </m:ctrlPr>
                </m:den>
              </m:f>
              <m:ctrlPr>
                <w:rPr>
                  <w:rFonts w:hAnsi="Cambria Math"/>
                </w:rPr>
              </m:ctrlPr>
            </m:sub>
          </m:sSub>
        </m:oMath>
      </m:oMathPara>
    </w:p>
    <w:p w14:paraId="28E32C81">
      <w:pPr>
        <w:ind w:firstLine="480"/>
      </w:pPr>
      <w:r>
        <w:t>其中，</w:t>
      </w:r>
      <w:r>
        <w:rPr>
          <w:position w:val="-12"/>
        </w:rPr>
        <w:object>
          <v:shape id="_x0000_i1038" o:spt="75" type="#_x0000_t75" style="height:20.25pt;width:35.25pt;" o:ole="t" filled="f" o:preferrelative="t" stroked="f" coordsize="21600,21600">
            <v:path/>
            <v:fill on="f" focussize="0,0"/>
            <v:stroke on="f" joinstyle="miter"/>
            <v:imagedata r:id="rId138" o:title=""/>
            <o:lock v:ext="edit" aspectratio="t"/>
            <w10:wrap type="none"/>
            <w10:anchorlock/>
          </v:shape>
          <o:OLEObject Type="Embed" ProgID="Equation.DSMT4" ShapeID="_x0000_i1038" DrawAspect="Content" ObjectID="_1468075738" r:id="rId137">
            <o:LockedField>false</o:LockedField>
          </o:OLEObject>
        </w:object>
      </w:r>
      <w:r>
        <w:t>分别为MUSCL重构的界面左右原始变量，</w:t>
      </w:r>
      <w:r>
        <w:rPr>
          <w:position w:val="-12"/>
        </w:rPr>
        <w:object>
          <v:shape id="_x0000_i1039" o:spt="75" type="#_x0000_t75" style="height:19.5pt;width:34.5pt;" o:ole="t" filled="f" o:preferrelative="t" stroked="f" coordsize="21600,21600">
            <v:path/>
            <v:fill on="f" focussize="0,0"/>
            <v:stroke on="f" joinstyle="miter"/>
            <v:imagedata r:id="rId140" o:title=""/>
            <o:lock v:ext="edit" aspectratio="t"/>
            <w10:wrap type="none"/>
            <w10:anchorlock/>
          </v:shape>
          <o:OLEObject Type="Embed" ProgID="Equation.DSMT4" ShapeID="_x0000_i1039" DrawAspect="Content" ObjectID="_1468075739" r:id="rId139">
            <o:LockedField>false</o:LockedField>
          </o:OLEObject>
        </w:object>
      </w:r>
      <w:r>
        <w:t>为重构的原始变量计算的无黏通量，式中</w:t>
      </w:r>
      <m:oMath>
        <m:sSub>
          <m:sSubPr>
            <m:ctrlPr>
              <w:rPr>
                <w:rFonts w:hAnsi="Cambria Math"/>
              </w:rPr>
            </m:ctrlPr>
          </m:sSubPr>
          <m:e>
            <m:acc>
              <m:accPr>
                <m:chr m:val="̃"/>
                <m:ctrlPr>
                  <w:rPr>
                    <w:rFonts w:hAnsi="Cambria Math"/>
                  </w:rPr>
                </m:ctrlPr>
              </m:accPr>
              <m:e>
                <m:r>
                  <m:rPr/>
                  <w:rPr>
                    <w:rFonts w:hAnsi="Cambria Math"/>
                  </w:rPr>
                  <m:t>A</m:t>
                </m:r>
                <m:ctrlPr>
                  <w:rPr>
                    <w:rFonts w:hAnsi="Cambria Math"/>
                  </w:rPr>
                </m:ctrlPr>
              </m:e>
            </m:acc>
            <m:ctrlPr>
              <w:rPr>
                <w:rFonts w:hAnsi="Cambria Math"/>
              </w:rPr>
            </m:ctrlPr>
          </m:e>
          <m:sub>
            <m:r>
              <m:rPr/>
              <w:rPr>
                <w:rFonts w:hAnsi="Cambria Math"/>
              </w:rPr>
              <m:t>c</m:t>
            </m:r>
            <m:ctrlPr>
              <w:rPr>
                <w:rFonts w:hAnsi="Cambria Math"/>
              </w:rPr>
            </m:ctrlPr>
          </m:sub>
        </m:sSub>
      </m:oMath>
      <w:r>
        <w:t xml:space="preserve">代表 </w:t>
      </w:r>
      <m:oMath>
        <m:r>
          <m:rPr/>
          <w:rPr>
            <w:rFonts w:hAnsi="Cambria Math"/>
          </w:rPr>
          <m:t>ξ</m:t>
        </m:r>
      </m:oMath>
      <w:r>
        <w:t xml:space="preserve">方向对流通量 Jacobian 矩阵 </w:t>
      </w:r>
      <m:oMath>
        <m:sSub>
          <m:sSubPr>
            <m:ctrlPr>
              <w:rPr>
                <w:rFonts w:hAnsi="Cambria Math"/>
              </w:rPr>
            </m:ctrlPr>
          </m:sSubPr>
          <m:e>
            <m:r>
              <m:rPr/>
              <w:rPr>
                <w:rFonts w:hAnsi="Cambria Math"/>
              </w:rPr>
              <m:t>A</m:t>
            </m:r>
            <m:ctrlPr>
              <w:rPr>
                <w:rFonts w:hAnsi="Cambria Math"/>
              </w:rPr>
            </m:ctrlPr>
          </m:e>
          <m:sub>
            <m:r>
              <m:rPr/>
              <w:rPr>
                <w:rFonts w:hAnsi="Cambria Math"/>
              </w:rPr>
              <m:t>c</m:t>
            </m:r>
            <m:ctrlPr>
              <w:rPr>
                <w:rFonts w:hAnsi="Cambria Math"/>
              </w:rPr>
            </m:ctrlPr>
          </m:sub>
        </m:sSub>
      </m:oMath>
      <w:r>
        <w:t>的 Roe 平均,且:</w:t>
      </w:r>
    </w:p>
    <w:p w14:paraId="2E2F138D">
      <w:pPr>
        <w:ind w:firstLine="480"/>
        <w:rPr>
          <w:rFonts w:asciiTheme="minorHAnsi" w:hAnsiTheme="minorHAnsi"/>
        </w:rPr>
      </w:pPr>
      <m:oMathPara>
        <m:oMathParaPr>
          <m:jc m:val="center"/>
        </m:oMathParaPr>
        <m:oMath>
          <m:eqArr>
            <m:eqArrPr>
              <m:ctrlPr>
                <w:rPr>
                  <w:rFonts w:hAnsi="Cambria Math"/>
                </w:rPr>
              </m:ctrlPr>
            </m:eqArrPr>
            <m:e>
              <m:r>
                <m:rPr>
                  <m:sty m:val="p"/>
                </m:rPr>
                <w:rPr>
                  <w:rFonts w:hAnsi="Cambria Math"/>
                </w:rPr>
                <m:t>&amp;</m:t>
              </m:r>
              <m:ctrlPr>
                <w:rPr>
                  <w:rFonts w:hAnsi="Cambria Math"/>
                </w:rPr>
              </m:ctrlPr>
            </m:e>
            <m:e>
              <m:r>
                <m:rPr>
                  <m:sty m:val="p"/>
                </m:rPr>
                <w:rPr>
                  <w:rFonts w:hAnsi="Cambria Math"/>
                </w:rPr>
                <m:t>&amp;|</m:t>
              </m:r>
              <m:sSub>
                <m:sSubPr>
                  <m:ctrlPr>
                    <w:rPr>
                      <w:rFonts w:hAnsi="Cambria Math"/>
                    </w:rPr>
                  </m:ctrlPr>
                </m:sSubPr>
                <m:e>
                  <m:acc>
                    <m:accPr>
                      <m:chr m:val="̃"/>
                      <m:ctrlPr>
                        <w:rPr>
                          <w:rFonts w:hAnsi="Cambria Math"/>
                        </w:rPr>
                      </m:ctrlPr>
                    </m:accPr>
                    <m:e>
                      <m:r>
                        <m:rPr>
                          <m:sty m:val="bi"/>
                        </m:rPr>
                        <w:rPr>
                          <w:rFonts w:hAnsi="Cambria Math"/>
                        </w:rPr>
                        <m:t>A</m:t>
                      </m:r>
                      <m:ctrlPr>
                        <w:rPr>
                          <w:rFonts w:hAnsi="Cambria Math"/>
                        </w:rPr>
                      </m:ctrlPr>
                    </m:e>
                  </m:acc>
                  <m:ctrlPr>
                    <w:rPr>
                      <w:rFonts w:hAnsi="Cambria Math"/>
                    </w:rPr>
                  </m:ctrlPr>
                </m:e>
                <m:sub>
                  <m:r>
                    <m:rPr/>
                    <w:rPr>
                      <w:rFonts w:hAnsi="Cambria Math"/>
                    </w:rPr>
                    <m:t>c</m:t>
                  </m:r>
                  <m:ctrlPr>
                    <w:rPr>
                      <w:rFonts w:hAnsi="Cambria Math"/>
                    </w:rPr>
                  </m:ctrlPr>
                </m:sub>
              </m:sSub>
              <m:r>
                <m:rPr>
                  <m:sty m:val="p"/>
                </m:rPr>
                <w:rPr>
                  <w:rFonts w:hAnsi="Cambria Math" w:cs="Cambria Math"/>
                </w:rPr>
                <m:t>∣</m:t>
              </m:r>
              <m:r>
                <m:rPr>
                  <m:sty m:val="p"/>
                </m:rPr>
                <w:rPr>
                  <w:rFonts w:hAnsi="Cambria Math"/>
                </w:rPr>
                <m:t>(</m:t>
              </m:r>
              <m:sSub>
                <m:sSubPr>
                  <m:ctrlPr>
                    <w:rPr>
                      <w:rFonts w:hAnsi="Cambria Math"/>
                    </w:rPr>
                  </m:ctrlPr>
                </m:sSubPr>
                <m:e>
                  <m:r>
                    <m:rPr>
                      <m:sty m:val="b"/>
                    </m:rPr>
                    <w:rPr>
                      <w:rFonts w:hAnsi="Cambria Math"/>
                    </w:rPr>
                    <m:t>Q</m:t>
                  </m:r>
                  <m:ctrlPr>
                    <w:rPr>
                      <w:rFonts w:hAnsi="Cambria Math"/>
                    </w:rPr>
                  </m:ctrlPr>
                </m:e>
                <m:sub>
                  <m:r>
                    <m:rPr/>
                    <w:rPr>
                      <w:rFonts w:hAnsi="Cambria Math"/>
                    </w:rPr>
                    <m:t>R</m:t>
                  </m:r>
                  <m:ctrlPr>
                    <w:rPr>
                      <w:rFonts w:hAnsi="Cambria Math"/>
                    </w:rPr>
                  </m:ctrlPr>
                </m:sub>
              </m:sSub>
              <m:r>
                <m:rPr>
                  <m:sty m:val="p"/>
                </m:rPr>
                <w:rPr>
                  <w:rFonts w:hAnsi="Cambria Math"/>
                </w:rPr>
                <m:t>−</m:t>
              </m:r>
              <m:sSub>
                <m:sSubPr>
                  <m:ctrlPr>
                    <w:rPr>
                      <w:rFonts w:hAnsi="Cambria Math"/>
                    </w:rPr>
                  </m:ctrlPr>
                </m:sSubPr>
                <m:e>
                  <m:r>
                    <m:rPr>
                      <m:sty m:val="b"/>
                    </m:rPr>
                    <w:rPr>
                      <w:rFonts w:hAnsi="Cambria Math"/>
                    </w:rPr>
                    <m:t>Q</m:t>
                  </m:r>
                  <m:ctrlPr>
                    <w:rPr>
                      <w:rFonts w:hAnsi="Cambria Math"/>
                    </w:rPr>
                  </m:ctrlPr>
                </m:e>
                <m:sub>
                  <m:r>
                    <m:rPr/>
                    <w:rPr>
                      <w:rFonts w:hAnsi="Cambria Math"/>
                    </w:rPr>
                    <m:t>L</m:t>
                  </m:r>
                  <m:ctrlPr>
                    <w:rPr>
                      <w:rFonts w:hAnsi="Cambria Math"/>
                    </w:rPr>
                  </m:ctrlPr>
                </m:sub>
              </m:sSub>
              <m:r>
                <m:rPr>
                  <m:sty m:val="p"/>
                </m:rPr>
                <w:rPr>
                  <w:rFonts w:hAnsi="Cambria Math"/>
                </w:rPr>
                <m:t>)=</m:t>
              </m:r>
              <m:d>
                <m:dPr>
                  <m:ctrlPr>
                    <w:rPr>
                      <w:rFonts w:hAnsi="Cambria Math"/>
                    </w:rPr>
                  </m:ctrlPr>
                </m:dPr>
                <m:e>
                  <m:eqArr>
                    <m:eqArrPr>
                      <m:ctrlPr>
                        <w:rPr>
                          <w:rFonts w:hAnsi="Cambria Math"/>
                        </w:rPr>
                      </m:ctrlPr>
                    </m:eqArrPr>
                    <m:e>
                      <m:sSub>
                        <m:sSubPr>
                          <m:ctrlPr>
                            <w:rPr>
                              <w:rFonts w:hAnsi="Cambria Math"/>
                            </w:rPr>
                          </m:ctrlPr>
                        </m:sSubPr>
                        <m:e>
                          <m:r>
                            <m:rPr/>
                            <w:rPr>
                              <w:rFonts w:hAnsi="Cambria Math"/>
                            </w:rPr>
                            <m:t>α</m:t>
                          </m:r>
                          <m:ctrlPr>
                            <w:rPr>
                              <w:rFonts w:hAnsi="Cambria Math"/>
                            </w:rPr>
                          </m:ctrlPr>
                        </m:e>
                        <m:sub>
                          <m:r>
                            <m:rPr>
                              <m:sty m:val="p"/>
                            </m:rPr>
                            <w:rPr>
                              <w:rFonts w:hAnsi="Cambria Math"/>
                            </w:rPr>
                            <m:t>4</m:t>
                          </m:r>
                          <m:ctrlPr>
                            <w:rPr>
                              <w:rFonts w:hAnsi="Cambria Math"/>
                            </w:rPr>
                          </m:ctrlPr>
                        </m:sub>
                      </m:sSub>
                      <m:ctrlPr>
                        <w:rPr>
                          <w:rFonts w:hAnsi="Cambria Math"/>
                        </w:rPr>
                      </m:ctrlPr>
                    </m:e>
                    <m:e>
                      <m:acc>
                        <m:accPr>
                          <m:chr m:val="̃"/>
                          <m:ctrlPr>
                            <w:rPr>
                              <w:rFonts w:hAnsi="Cambria Math"/>
                            </w:rPr>
                          </m:ctrlPr>
                        </m:accPr>
                        <m:e>
                          <m:r>
                            <m:rPr/>
                            <w:rPr>
                              <w:rFonts w:hAnsi="Cambria Math"/>
                            </w:rPr>
                            <m:t>u</m:t>
                          </m:r>
                          <m:ctrlPr>
                            <w:rPr>
                              <w:rFonts w:hAnsi="Cambria Math"/>
                            </w:rPr>
                          </m:ctrlPr>
                        </m:e>
                      </m:acc>
                      <m:sSub>
                        <m:sSubPr>
                          <m:ctrlPr>
                            <w:rPr>
                              <w:rFonts w:hAnsi="Cambria Math"/>
                            </w:rPr>
                          </m:ctrlPr>
                        </m:sSubPr>
                        <m:e>
                          <m:r>
                            <m:rPr/>
                            <w:rPr>
                              <w:rFonts w:hAnsi="Cambria Math"/>
                            </w:rPr>
                            <m:t>α</m:t>
                          </m:r>
                          <m:ctrlPr>
                            <w:rPr>
                              <w:rFonts w:hAnsi="Cambria Math"/>
                            </w:rPr>
                          </m:ctrlPr>
                        </m:e>
                        <m:sub>
                          <m:r>
                            <m:rPr>
                              <m:sty m:val="p"/>
                            </m:rPr>
                            <w:rPr>
                              <w:rFonts w:hAnsi="Cambria Math"/>
                            </w:rPr>
                            <m:t>4</m:t>
                          </m:r>
                          <m:ctrlPr>
                            <w:rPr>
                              <w:rFonts w:hAnsi="Cambria Math"/>
                            </w:rPr>
                          </m:ctrlPr>
                        </m:sub>
                      </m:sSub>
                      <m:r>
                        <m:rPr>
                          <m:sty m:val="p"/>
                        </m:rPr>
                        <w:rPr>
                          <w:rFonts w:hAnsi="Cambria Math"/>
                        </w:rPr>
                        <m:t>+</m:t>
                      </m:r>
                      <m:sSub>
                        <m:sSubPr>
                          <m:ctrlPr>
                            <w:rPr>
                              <w:rFonts w:hAnsi="Cambria Math"/>
                            </w:rPr>
                          </m:ctrlPr>
                        </m:sSubPr>
                        <m:e>
                          <m:r>
                            <m:rPr/>
                            <w:rPr>
                              <w:rFonts w:hAnsi="Cambria Math"/>
                            </w:rPr>
                            <m:t>ξ</m:t>
                          </m:r>
                          <m:ctrlPr>
                            <w:rPr>
                              <w:rFonts w:hAnsi="Cambria Math"/>
                            </w:rPr>
                          </m:ctrlPr>
                        </m:e>
                        <m:sub>
                          <m:r>
                            <m:rPr/>
                            <w:rPr>
                              <w:rFonts w:hAnsi="Cambria Math"/>
                            </w:rPr>
                            <m:t>x</m:t>
                          </m:r>
                          <m:ctrlPr>
                            <w:rPr>
                              <w:rFonts w:hAnsi="Cambria Math"/>
                            </w:rPr>
                          </m:ctrlPr>
                        </m:sub>
                      </m:sSub>
                      <m:sSub>
                        <m:sSubPr>
                          <m:ctrlPr>
                            <w:rPr>
                              <w:rFonts w:hAnsi="Cambria Math"/>
                            </w:rPr>
                          </m:ctrlPr>
                        </m:sSubPr>
                        <m:e>
                          <m:r>
                            <m:rPr/>
                            <w:rPr>
                              <w:rFonts w:hAnsi="Cambria Math"/>
                            </w:rPr>
                            <m:t>α</m:t>
                          </m:r>
                          <m:ctrlPr>
                            <w:rPr>
                              <w:rFonts w:hAnsi="Cambria Math"/>
                            </w:rPr>
                          </m:ctrlPr>
                        </m:e>
                        <m:sub>
                          <m:r>
                            <m:rPr>
                              <m:sty m:val="p"/>
                            </m:rPr>
                            <w:rPr>
                              <w:rFonts w:hAnsi="Cambria Math"/>
                            </w:rPr>
                            <m:t>5</m:t>
                          </m:r>
                          <m:ctrlPr>
                            <w:rPr>
                              <w:rFonts w:hAnsi="Cambria Math"/>
                            </w:rPr>
                          </m:ctrlPr>
                        </m:sub>
                      </m:sSub>
                      <m:r>
                        <m:rPr>
                          <m:sty m:val="p"/>
                        </m:rPr>
                        <w:rPr>
                          <w:rFonts w:hAnsi="Cambria Math"/>
                        </w:rPr>
                        <m:t>+</m:t>
                      </m:r>
                      <m:sSub>
                        <m:sSubPr>
                          <m:ctrlPr>
                            <w:rPr>
                              <w:rFonts w:hAnsi="Cambria Math"/>
                            </w:rPr>
                          </m:ctrlPr>
                        </m:sSubPr>
                        <m:e>
                          <m:r>
                            <m:rPr/>
                            <w:rPr>
                              <w:rFonts w:hAnsi="Cambria Math"/>
                            </w:rPr>
                            <m:t>α</m:t>
                          </m:r>
                          <m:ctrlPr>
                            <w:rPr>
                              <w:rFonts w:hAnsi="Cambria Math"/>
                            </w:rPr>
                          </m:ctrlPr>
                        </m:e>
                        <m:sub>
                          <m:r>
                            <m:rPr>
                              <m:sty m:val="p"/>
                            </m:rPr>
                            <w:rPr>
                              <w:rFonts w:hAnsi="Cambria Math"/>
                            </w:rPr>
                            <m:t>6</m:t>
                          </m:r>
                          <m:ctrlPr>
                            <w:rPr>
                              <w:rFonts w:hAnsi="Cambria Math"/>
                            </w:rPr>
                          </m:ctrlPr>
                        </m:sub>
                      </m:sSub>
                      <m:ctrlPr>
                        <w:rPr>
                          <w:rFonts w:hAnsi="Cambria Math"/>
                        </w:rPr>
                      </m:ctrlPr>
                    </m:e>
                    <m:e>
                      <m:acc>
                        <m:accPr>
                          <m:chr m:val="̃"/>
                          <m:ctrlPr>
                            <w:rPr>
                              <w:rFonts w:hAnsi="Cambria Math"/>
                            </w:rPr>
                          </m:ctrlPr>
                        </m:accPr>
                        <m:e>
                          <m:r>
                            <m:rPr/>
                            <w:rPr>
                              <w:rFonts w:hAnsi="Cambria Math"/>
                            </w:rPr>
                            <m:t>v</m:t>
                          </m:r>
                          <m:ctrlPr>
                            <w:rPr>
                              <w:rFonts w:hAnsi="Cambria Math"/>
                            </w:rPr>
                          </m:ctrlPr>
                        </m:e>
                      </m:acc>
                      <m:sSub>
                        <m:sSubPr>
                          <m:ctrlPr>
                            <w:rPr>
                              <w:rFonts w:hAnsi="Cambria Math"/>
                            </w:rPr>
                          </m:ctrlPr>
                        </m:sSubPr>
                        <m:e>
                          <m:r>
                            <m:rPr/>
                            <w:rPr>
                              <w:rFonts w:hAnsi="Cambria Math"/>
                            </w:rPr>
                            <m:t>α</m:t>
                          </m:r>
                          <m:ctrlPr>
                            <w:rPr>
                              <w:rFonts w:hAnsi="Cambria Math"/>
                            </w:rPr>
                          </m:ctrlPr>
                        </m:e>
                        <m:sub>
                          <m:r>
                            <m:rPr>
                              <m:sty m:val="p"/>
                            </m:rPr>
                            <w:rPr>
                              <w:rFonts w:hAnsi="Cambria Math"/>
                            </w:rPr>
                            <m:t>4</m:t>
                          </m:r>
                          <m:ctrlPr>
                            <w:rPr>
                              <w:rFonts w:hAnsi="Cambria Math"/>
                            </w:rPr>
                          </m:ctrlPr>
                        </m:sub>
                      </m:sSub>
                      <m:r>
                        <m:rPr>
                          <m:sty m:val="p"/>
                        </m:rPr>
                        <w:rPr>
                          <w:rFonts w:hAnsi="Cambria Math"/>
                        </w:rPr>
                        <m:t>+</m:t>
                      </m:r>
                      <m:sSub>
                        <m:sSubPr>
                          <m:ctrlPr>
                            <w:rPr>
                              <w:rFonts w:hAnsi="Cambria Math"/>
                            </w:rPr>
                          </m:ctrlPr>
                        </m:sSubPr>
                        <m:e>
                          <m:r>
                            <m:rPr/>
                            <w:rPr>
                              <w:rFonts w:hAnsi="Cambria Math"/>
                            </w:rPr>
                            <m:t>ξ</m:t>
                          </m:r>
                          <m:ctrlPr>
                            <w:rPr>
                              <w:rFonts w:hAnsi="Cambria Math"/>
                            </w:rPr>
                          </m:ctrlPr>
                        </m:e>
                        <m:sub>
                          <m:r>
                            <m:rPr/>
                            <w:rPr>
                              <w:rFonts w:hAnsi="Cambria Math"/>
                            </w:rPr>
                            <m:t>y</m:t>
                          </m:r>
                          <m:ctrlPr>
                            <w:rPr>
                              <w:rFonts w:hAnsi="Cambria Math"/>
                            </w:rPr>
                          </m:ctrlPr>
                        </m:sub>
                      </m:sSub>
                      <m:sSub>
                        <m:sSubPr>
                          <m:ctrlPr>
                            <w:rPr>
                              <w:rFonts w:hAnsi="Cambria Math"/>
                            </w:rPr>
                          </m:ctrlPr>
                        </m:sSubPr>
                        <m:e>
                          <m:r>
                            <m:rPr/>
                            <w:rPr>
                              <w:rFonts w:hAnsi="Cambria Math"/>
                            </w:rPr>
                            <m:t>α</m:t>
                          </m:r>
                          <m:ctrlPr>
                            <w:rPr>
                              <w:rFonts w:hAnsi="Cambria Math"/>
                            </w:rPr>
                          </m:ctrlPr>
                        </m:e>
                        <m:sub>
                          <m:r>
                            <m:rPr>
                              <m:sty m:val="p"/>
                            </m:rPr>
                            <w:rPr>
                              <w:rFonts w:hAnsi="Cambria Math"/>
                            </w:rPr>
                            <m:t>5</m:t>
                          </m:r>
                          <m:ctrlPr>
                            <w:rPr>
                              <w:rFonts w:hAnsi="Cambria Math"/>
                            </w:rPr>
                          </m:ctrlPr>
                        </m:sub>
                      </m:sSub>
                      <m:r>
                        <m:rPr>
                          <m:sty m:val="p"/>
                        </m:rPr>
                        <w:rPr>
                          <w:rFonts w:hAnsi="Cambria Math"/>
                        </w:rPr>
                        <m:t>+</m:t>
                      </m:r>
                      <m:sSub>
                        <m:sSubPr>
                          <m:ctrlPr>
                            <w:rPr>
                              <w:rFonts w:hAnsi="Cambria Math"/>
                            </w:rPr>
                          </m:ctrlPr>
                        </m:sSubPr>
                        <m:e>
                          <m:r>
                            <m:rPr/>
                            <w:rPr>
                              <w:rFonts w:hAnsi="Cambria Math"/>
                            </w:rPr>
                            <m:t>α</m:t>
                          </m:r>
                          <m:ctrlPr>
                            <w:rPr>
                              <w:rFonts w:hAnsi="Cambria Math"/>
                            </w:rPr>
                          </m:ctrlPr>
                        </m:e>
                        <m:sub>
                          <m:r>
                            <m:rPr>
                              <m:sty m:val="p"/>
                            </m:rPr>
                            <w:rPr>
                              <w:rFonts w:hAnsi="Cambria Math"/>
                            </w:rPr>
                            <m:t>7</m:t>
                          </m:r>
                          <m:ctrlPr>
                            <w:rPr>
                              <w:rFonts w:hAnsi="Cambria Math"/>
                            </w:rPr>
                          </m:ctrlPr>
                        </m:sub>
                      </m:sSub>
                      <m:ctrlPr>
                        <w:rPr>
                          <w:rFonts w:hAnsi="Cambria Math"/>
                        </w:rPr>
                      </m:ctrlPr>
                    </m:e>
                    <m:e>
                      <m:acc>
                        <m:accPr>
                          <m:chr m:val="̃"/>
                          <m:ctrlPr>
                            <w:rPr>
                              <w:rFonts w:hAnsi="Cambria Math"/>
                            </w:rPr>
                          </m:ctrlPr>
                        </m:accPr>
                        <m:e>
                          <m:r>
                            <m:rPr/>
                            <w:rPr>
                              <w:rFonts w:hAnsi="Cambria Math"/>
                            </w:rPr>
                            <m:t>w</m:t>
                          </m:r>
                          <m:ctrlPr>
                            <w:rPr>
                              <w:rFonts w:hAnsi="Cambria Math"/>
                            </w:rPr>
                          </m:ctrlPr>
                        </m:e>
                      </m:acc>
                      <m:sSub>
                        <m:sSubPr>
                          <m:ctrlPr>
                            <w:rPr>
                              <w:rFonts w:hAnsi="Cambria Math"/>
                            </w:rPr>
                          </m:ctrlPr>
                        </m:sSubPr>
                        <m:e>
                          <m:r>
                            <m:rPr/>
                            <w:rPr>
                              <w:rFonts w:hAnsi="Cambria Math"/>
                            </w:rPr>
                            <m:t>α</m:t>
                          </m:r>
                          <m:ctrlPr>
                            <w:rPr>
                              <w:rFonts w:hAnsi="Cambria Math"/>
                            </w:rPr>
                          </m:ctrlPr>
                        </m:e>
                        <m:sub>
                          <m:r>
                            <m:rPr>
                              <m:sty m:val="p"/>
                            </m:rPr>
                            <w:rPr>
                              <w:rFonts w:hAnsi="Cambria Math"/>
                            </w:rPr>
                            <m:t>4</m:t>
                          </m:r>
                          <m:ctrlPr>
                            <w:rPr>
                              <w:rFonts w:hAnsi="Cambria Math"/>
                            </w:rPr>
                          </m:ctrlPr>
                        </m:sub>
                      </m:sSub>
                      <m:r>
                        <m:rPr>
                          <m:sty m:val="p"/>
                        </m:rPr>
                        <w:rPr>
                          <w:rFonts w:hAnsi="Cambria Math"/>
                        </w:rPr>
                        <m:t>+</m:t>
                      </m:r>
                      <m:sSub>
                        <m:sSubPr>
                          <m:ctrlPr>
                            <w:rPr>
                              <w:rFonts w:hAnsi="Cambria Math"/>
                            </w:rPr>
                          </m:ctrlPr>
                        </m:sSubPr>
                        <m:e>
                          <m:r>
                            <m:rPr/>
                            <w:rPr>
                              <w:rFonts w:hAnsi="Cambria Math"/>
                            </w:rPr>
                            <m:t>ξ</m:t>
                          </m:r>
                          <m:ctrlPr>
                            <w:rPr>
                              <w:rFonts w:hAnsi="Cambria Math"/>
                            </w:rPr>
                          </m:ctrlPr>
                        </m:e>
                        <m:sub>
                          <m:r>
                            <m:rPr/>
                            <w:rPr>
                              <w:rFonts w:hAnsi="Cambria Math"/>
                            </w:rPr>
                            <m:t>z</m:t>
                          </m:r>
                          <m:ctrlPr>
                            <w:rPr>
                              <w:rFonts w:hAnsi="Cambria Math"/>
                            </w:rPr>
                          </m:ctrlPr>
                        </m:sub>
                      </m:sSub>
                      <m:sSub>
                        <m:sSubPr>
                          <m:ctrlPr>
                            <w:rPr>
                              <w:rFonts w:hAnsi="Cambria Math"/>
                            </w:rPr>
                          </m:ctrlPr>
                        </m:sSubPr>
                        <m:e>
                          <m:r>
                            <m:rPr/>
                            <w:rPr>
                              <w:rFonts w:hAnsi="Cambria Math"/>
                            </w:rPr>
                            <m:t>α</m:t>
                          </m:r>
                          <m:ctrlPr>
                            <w:rPr>
                              <w:rFonts w:hAnsi="Cambria Math"/>
                            </w:rPr>
                          </m:ctrlPr>
                        </m:e>
                        <m:sub>
                          <m:r>
                            <m:rPr>
                              <m:sty m:val="p"/>
                            </m:rPr>
                            <w:rPr>
                              <w:rFonts w:hAnsi="Cambria Math"/>
                            </w:rPr>
                            <m:t>5</m:t>
                          </m:r>
                          <m:ctrlPr>
                            <w:rPr>
                              <w:rFonts w:hAnsi="Cambria Math"/>
                            </w:rPr>
                          </m:ctrlPr>
                        </m:sub>
                      </m:sSub>
                      <m:r>
                        <m:rPr>
                          <m:sty m:val="p"/>
                        </m:rPr>
                        <w:rPr>
                          <w:rFonts w:hAnsi="Cambria Math"/>
                        </w:rPr>
                        <m:t>+</m:t>
                      </m:r>
                      <m:sSub>
                        <m:sSubPr>
                          <m:ctrlPr>
                            <w:rPr>
                              <w:rFonts w:hAnsi="Cambria Math"/>
                            </w:rPr>
                          </m:ctrlPr>
                        </m:sSubPr>
                        <m:e>
                          <m:r>
                            <m:rPr/>
                            <w:rPr>
                              <w:rFonts w:hAnsi="Cambria Math"/>
                            </w:rPr>
                            <m:t>α</m:t>
                          </m:r>
                          <m:ctrlPr>
                            <w:rPr>
                              <w:rFonts w:hAnsi="Cambria Math"/>
                            </w:rPr>
                          </m:ctrlPr>
                        </m:e>
                        <m:sub>
                          <m:r>
                            <m:rPr>
                              <m:sty m:val="p"/>
                            </m:rPr>
                            <w:rPr>
                              <w:rFonts w:hAnsi="Cambria Math"/>
                            </w:rPr>
                            <m:t>8</m:t>
                          </m:r>
                          <m:ctrlPr>
                            <w:rPr>
                              <w:rFonts w:hAnsi="Cambria Math"/>
                            </w:rPr>
                          </m:ctrlPr>
                        </m:sub>
                      </m:sSub>
                      <m:ctrlPr>
                        <w:rPr>
                          <w:rFonts w:hAnsi="Cambria Math"/>
                        </w:rPr>
                      </m:ctrlPr>
                    </m:e>
                    <m:e>
                      <m:acc>
                        <m:accPr>
                          <m:chr m:val="̃"/>
                          <m:ctrlPr>
                            <w:rPr>
                              <w:rFonts w:hAnsi="Cambria Math"/>
                            </w:rPr>
                          </m:ctrlPr>
                        </m:accPr>
                        <m:e>
                          <m:r>
                            <m:rPr/>
                            <w:rPr>
                              <w:rFonts w:hAnsi="Cambria Math"/>
                            </w:rPr>
                            <m:t>u</m:t>
                          </m:r>
                          <m:ctrlPr>
                            <w:rPr>
                              <w:rFonts w:hAnsi="Cambria Math"/>
                            </w:rPr>
                          </m:ctrlPr>
                        </m:e>
                      </m:acc>
                      <m:sSub>
                        <m:sSubPr>
                          <m:ctrlPr>
                            <w:rPr>
                              <w:rFonts w:hAnsi="Cambria Math"/>
                            </w:rPr>
                          </m:ctrlPr>
                        </m:sSubPr>
                        <m:e>
                          <m:r>
                            <m:rPr/>
                            <w:rPr>
                              <w:rFonts w:hAnsi="Cambria Math"/>
                            </w:rPr>
                            <m:t>α</m:t>
                          </m:r>
                          <m:ctrlPr>
                            <w:rPr>
                              <w:rFonts w:hAnsi="Cambria Math"/>
                            </w:rPr>
                          </m:ctrlPr>
                        </m:e>
                        <m:sub>
                          <m:r>
                            <m:rPr>
                              <m:sty m:val="p"/>
                            </m:rPr>
                            <w:rPr>
                              <w:rFonts w:hAnsi="Cambria Math"/>
                            </w:rPr>
                            <m:t>4</m:t>
                          </m:r>
                          <m:ctrlPr>
                            <w:rPr>
                              <w:rFonts w:hAnsi="Cambria Math"/>
                            </w:rPr>
                          </m:ctrlPr>
                        </m:sub>
                      </m:sSub>
                      <m:r>
                        <m:rPr>
                          <m:sty m:val="p"/>
                        </m:rPr>
                        <w:rPr>
                          <w:rFonts w:hAnsi="Cambria Math"/>
                        </w:rPr>
                        <m:t>+</m:t>
                      </m:r>
                      <m:sSub>
                        <m:sSubPr>
                          <m:ctrlPr>
                            <w:rPr>
                              <w:rFonts w:hAnsi="Cambria Math"/>
                            </w:rPr>
                          </m:ctrlPr>
                        </m:sSubPr>
                        <m:e>
                          <m:r>
                            <m:rPr/>
                            <w:rPr>
                              <w:rFonts w:hAnsi="Cambria Math"/>
                            </w:rPr>
                            <m:t>ξ</m:t>
                          </m:r>
                          <m:ctrlPr>
                            <w:rPr>
                              <w:rFonts w:hAnsi="Cambria Math"/>
                            </w:rPr>
                          </m:ctrlPr>
                        </m:e>
                        <m:sub>
                          <m:r>
                            <m:rPr/>
                            <w:rPr>
                              <w:rFonts w:hAnsi="Cambria Math"/>
                            </w:rPr>
                            <m:t>z</m:t>
                          </m:r>
                          <m:ctrlPr>
                            <w:rPr>
                              <w:rFonts w:hAnsi="Cambria Math"/>
                            </w:rPr>
                          </m:ctrlPr>
                        </m:sub>
                      </m:sSub>
                      <m:sSub>
                        <m:sSubPr>
                          <m:ctrlPr>
                            <w:rPr>
                              <w:rFonts w:hAnsi="Cambria Math"/>
                            </w:rPr>
                          </m:ctrlPr>
                        </m:sSubPr>
                        <m:e>
                          <m:r>
                            <m:rPr/>
                            <w:rPr>
                              <w:rFonts w:hAnsi="Cambria Math"/>
                            </w:rPr>
                            <m:t>α</m:t>
                          </m:r>
                          <m:ctrlPr>
                            <w:rPr>
                              <w:rFonts w:hAnsi="Cambria Math"/>
                            </w:rPr>
                          </m:ctrlPr>
                        </m:e>
                        <m:sub>
                          <m:r>
                            <m:rPr>
                              <m:sty m:val="p"/>
                            </m:rPr>
                            <w:rPr>
                              <w:rFonts w:hAnsi="Cambria Math"/>
                            </w:rPr>
                            <m:t>5</m:t>
                          </m:r>
                          <m:ctrlPr>
                            <w:rPr>
                              <w:rFonts w:hAnsi="Cambria Math"/>
                            </w:rPr>
                          </m:ctrlPr>
                        </m:sub>
                      </m:sSub>
                      <m:r>
                        <m:rPr>
                          <m:sty m:val="p"/>
                        </m:rPr>
                        <w:rPr>
                          <w:rFonts w:hAnsi="Cambria Math"/>
                        </w:rPr>
                        <m:t>+</m:t>
                      </m:r>
                      <m:sSub>
                        <m:sSubPr>
                          <m:ctrlPr>
                            <w:rPr>
                              <w:rFonts w:hAnsi="Cambria Math"/>
                            </w:rPr>
                          </m:ctrlPr>
                        </m:sSubPr>
                        <m:e>
                          <m:r>
                            <m:rPr/>
                            <w:rPr>
                              <w:rFonts w:hAnsi="Cambria Math"/>
                            </w:rPr>
                            <m:t>α</m:t>
                          </m:r>
                          <m:ctrlPr>
                            <w:rPr>
                              <w:rFonts w:hAnsi="Cambria Math"/>
                            </w:rPr>
                          </m:ctrlPr>
                        </m:e>
                        <m:sub>
                          <m:r>
                            <m:rPr>
                              <m:sty m:val="p"/>
                            </m:rPr>
                            <w:rPr>
                              <w:rFonts w:hAnsi="Cambria Math"/>
                            </w:rPr>
                            <m:t>8</m:t>
                          </m:r>
                          <m:ctrlPr>
                            <w:rPr>
                              <w:rFonts w:hAnsi="Cambria Math"/>
                            </w:rPr>
                          </m:ctrlPr>
                        </m:sub>
                      </m:sSub>
                      <m:ctrlPr>
                        <w:rPr>
                          <w:rFonts w:hAnsi="Cambria Math"/>
                        </w:rPr>
                      </m:ctrlPr>
                    </m:e>
                    <m:e>
                      <m:sSub>
                        <m:sSubPr>
                          <m:ctrlPr>
                            <w:rPr>
                              <w:rFonts w:hAnsi="Cambria Math"/>
                            </w:rPr>
                          </m:ctrlPr>
                        </m:sSubPr>
                        <m:e>
                          <m:acc>
                            <m:accPr>
                              <m:chr m:val="̃"/>
                              <m:ctrlPr>
                                <w:rPr>
                                  <w:rFonts w:hAnsi="Cambria Math"/>
                                </w:rPr>
                              </m:ctrlPr>
                            </m:accPr>
                            <m:e>
                              <m:r>
                                <m:rPr/>
                                <w:rPr>
                                  <w:rFonts w:hAnsi="Cambria Math"/>
                                </w:rPr>
                                <m:t>ℎ</m:t>
                              </m:r>
                              <m:ctrlPr>
                                <w:rPr>
                                  <w:rFonts w:hAnsi="Cambria Math"/>
                                </w:rPr>
                              </m:ctrlPr>
                            </m:e>
                          </m:acc>
                          <m:ctrlPr>
                            <w:rPr>
                              <w:rFonts w:hAnsi="Cambria Math"/>
                            </w:rPr>
                          </m:ctrlPr>
                        </m:e>
                        <m:sub>
                          <m:r>
                            <m:rPr/>
                            <w:rPr>
                              <w:rFonts w:hAnsi="Cambria Math"/>
                            </w:rPr>
                            <m:t>t</m:t>
                          </m:r>
                          <m:ctrlPr>
                            <w:rPr>
                              <w:rFonts w:hAnsi="Cambria Math"/>
                            </w:rPr>
                          </m:ctrlPr>
                        </m:sub>
                      </m:sSub>
                      <m:sSub>
                        <m:sSubPr>
                          <m:ctrlPr>
                            <w:rPr>
                              <w:rFonts w:hAnsi="Cambria Math"/>
                            </w:rPr>
                          </m:ctrlPr>
                        </m:sSubPr>
                        <m:e>
                          <m:r>
                            <m:rPr/>
                            <w:rPr>
                              <w:rFonts w:hAnsi="Cambria Math"/>
                            </w:rPr>
                            <m:t>α</m:t>
                          </m:r>
                          <m:ctrlPr>
                            <w:rPr>
                              <w:rFonts w:hAnsi="Cambria Math"/>
                            </w:rPr>
                          </m:ctrlPr>
                        </m:e>
                        <m:sub>
                          <m:r>
                            <m:rPr>
                              <m:sty m:val="p"/>
                            </m:rPr>
                            <w:rPr>
                              <w:rFonts w:hAnsi="Cambria Math"/>
                            </w:rPr>
                            <m:t>4</m:t>
                          </m:r>
                          <m:ctrlPr>
                            <w:rPr>
                              <w:rFonts w:hAnsi="Cambria Math"/>
                            </w:rPr>
                          </m:ctrlPr>
                        </m:sub>
                      </m:sSub>
                      <m:r>
                        <m:rPr>
                          <m:sty m:val="p"/>
                        </m:rPr>
                        <w:rPr>
                          <w:rFonts w:hAnsi="Cambria Math"/>
                        </w:rPr>
                        <m:t>+</m:t>
                      </m:r>
                      <m:d>
                        <m:dPr>
                          <m:ctrlPr>
                            <w:rPr>
                              <w:rFonts w:hAnsi="Cambria Math"/>
                            </w:rPr>
                          </m:ctrlPr>
                        </m:dPr>
                        <m:e>
                          <m:acc>
                            <m:accPr>
                              <m:chr m:val="̃"/>
                              <m:ctrlPr>
                                <w:rPr>
                                  <w:rFonts w:hAnsi="Cambria Math"/>
                                </w:rPr>
                              </m:ctrlPr>
                            </m:accPr>
                            <m:e>
                              <m:acc>
                                <m:accPr>
                                  <m:chr m:val="̅"/>
                                  <m:ctrlPr>
                                    <w:rPr>
                                      <w:rFonts w:hAnsi="Cambria Math"/>
                                      <w:i/>
                                    </w:rPr>
                                  </m:ctrlPr>
                                </m:accPr>
                                <m:e>
                                  <m:r>
                                    <m:rPr/>
                                    <w:rPr>
                                      <w:rFonts w:hAnsi="Cambria Math"/>
                                    </w:rPr>
                                    <m:t>U</m:t>
                                  </m:r>
                                  <m:ctrlPr>
                                    <w:rPr>
                                      <w:rFonts w:hAnsi="Cambria Math"/>
                                      <w:i/>
                                    </w:rPr>
                                  </m:ctrlPr>
                                </m:e>
                              </m:acc>
                              <m:ctrlPr>
                                <w:rPr>
                                  <w:rFonts w:hAnsi="Cambria Math"/>
                                </w:rPr>
                              </m:ctrlPr>
                            </m:e>
                          </m:acc>
                          <m:r>
                            <m:rPr>
                              <m:sty m:val="p"/>
                            </m:rPr>
                            <w:rPr>
                              <w:rFonts w:hAnsi="Cambria Math"/>
                            </w:rPr>
                            <m:t>−</m:t>
                          </m:r>
                          <m:sSub>
                            <m:sSubPr>
                              <m:ctrlPr>
                                <w:rPr>
                                  <w:rFonts w:hAnsi="Cambria Math"/>
                                </w:rPr>
                              </m:ctrlPr>
                            </m:sSubPr>
                            <m:e>
                              <m:acc>
                                <m:accPr>
                                  <m:chr m:val="̅"/>
                                  <m:ctrlPr>
                                    <w:rPr>
                                      <w:rFonts w:hAnsi="Cambria Math"/>
                                    </w:rPr>
                                  </m:ctrlPr>
                                </m:accPr>
                                <m:e>
                                  <m:r>
                                    <m:rPr/>
                                    <w:rPr>
                                      <w:rFonts w:hAnsi="Cambria Math"/>
                                    </w:rPr>
                                    <m:t>ξ</m:t>
                                  </m:r>
                                  <m:ctrlPr>
                                    <w:rPr>
                                      <w:rFonts w:hAnsi="Cambria Math"/>
                                    </w:rPr>
                                  </m:ctrlPr>
                                </m:e>
                              </m:acc>
                              <m:ctrlPr>
                                <w:rPr>
                                  <w:rFonts w:hAnsi="Cambria Math"/>
                                </w:rPr>
                              </m:ctrlPr>
                            </m:e>
                            <m:sub>
                              <m:r>
                                <m:rPr/>
                                <w:rPr>
                                  <w:rFonts w:hAnsi="Cambria Math"/>
                                </w:rPr>
                                <m:t>t</m:t>
                              </m:r>
                              <m:ctrlPr>
                                <w:rPr>
                                  <w:rFonts w:hAnsi="Cambria Math"/>
                                </w:rPr>
                              </m:ctrlPr>
                            </m:sub>
                          </m:sSub>
                          <m:ctrlPr>
                            <w:rPr>
                              <w:rFonts w:hAnsi="Cambria Math"/>
                            </w:rPr>
                          </m:ctrlPr>
                        </m:e>
                      </m:d>
                      <m:sSub>
                        <m:sSubPr>
                          <m:ctrlPr>
                            <w:rPr>
                              <w:rFonts w:hAnsi="Cambria Math"/>
                            </w:rPr>
                          </m:ctrlPr>
                        </m:sSubPr>
                        <m:e>
                          <m:r>
                            <m:rPr/>
                            <w:rPr>
                              <w:rFonts w:hAnsi="Cambria Math"/>
                            </w:rPr>
                            <m:t>α</m:t>
                          </m:r>
                          <m:ctrlPr>
                            <w:rPr>
                              <w:rFonts w:hAnsi="Cambria Math"/>
                            </w:rPr>
                          </m:ctrlPr>
                        </m:e>
                        <m:sub>
                          <m:r>
                            <m:rPr>
                              <m:sty m:val="p"/>
                            </m:rPr>
                            <w:rPr>
                              <w:rFonts w:hAnsi="Cambria Math"/>
                            </w:rPr>
                            <m:t>5</m:t>
                          </m:r>
                          <m:ctrlPr>
                            <w:rPr>
                              <w:rFonts w:hAnsi="Cambria Math"/>
                            </w:rPr>
                          </m:ctrlPr>
                        </m:sub>
                      </m:sSub>
                      <m:r>
                        <m:rPr>
                          <m:sty m:val="p"/>
                        </m:rPr>
                        <w:rPr>
                          <w:rFonts w:hAnsi="Cambria Math"/>
                        </w:rPr>
                        <m:t>+</m:t>
                      </m:r>
                      <m:acc>
                        <m:accPr>
                          <m:chr m:val="̃"/>
                          <m:ctrlPr>
                            <w:rPr>
                              <w:rFonts w:hAnsi="Cambria Math"/>
                            </w:rPr>
                          </m:ctrlPr>
                        </m:accPr>
                        <m:e>
                          <m:r>
                            <m:rPr/>
                            <w:rPr>
                              <w:rFonts w:hAnsi="Cambria Math"/>
                            </w:rPr>
                            <m:t>u</m:t>
                          </m:r>
                          <m:ctrlPr>
                            <w:rPr>
                              <w:rFonts w:hAnsi="Cambria Math"/>
                            </w:rPr>
                          </m:ctrlPr>
                        </m:e>
                      </m:acc>
                      <m:sSub>
                        <m:sSubPr>
                          <m:ctrlPr>
                            <w:rPr>
                              <w:rFonts w:hAnsi="Cambria Math"/>
                            </w:rPr>
                          </m:ctrlPr>
                        </m:sSubPr>
                        <m:e>
                          <m:r>
                            <m:rPr/>
                            <w:rPr>
                              <w:rFonts w:hAnsi="Cambria Math"/>
                            </w:rPr>
                            <m:t>α</m:t>
                          </m:r>
                          <m:ctrlPr>
                            <w:rPr>
                              <w:rFonts w:hAnsi="Cambria Math"/>
                            </w:rPr>
                          </m:ctrlPr>
                        </m:e>
                        <m:sub>
                          <m:r>
                            <m:rPr>
                              <m:sty m:val="p"/>
                            </m:rPr>
                            <w:rPr>
                              <w:rFonts w:hAnsi="Cambria Math"/>
                            </w:rPr>
                            <m:t>6</m:t>
                          </m:r>
                          <m:ctrlPr>
                            <w:rPr>
                              <w:rFonts w:hAnsi="Cambria Math"/>
                            </w:rPr>
                          </m:ctrlPr>
                        </m:sub>
                      </m:sSub>
                      <m:r>
                        <m:rPr>
                          <m:sty m:val="p"/>
                        </m:rPr>
                        <w:rPr>
                          <w:rFonts w:hAnsi="Cambria Math"/>
                        </w:rPr>
                        <m:t>+</m:t>
                      </m:r>
                      <m:acc>
                        <m:accPr>
                          <m:chr m:val="̃"/>
                          <m:ctrlPr>
                            <w:rPr>
                              <w:rFonts w:hAnsi="Cambria Math"/>
                            </w:rPr>
                          </m:ctrlPr>
                        </m:accPr>
                        <m:e>
                          <m:r>
                            <m:rPr/>
                            <w:rPr>
                              <w:rFonts w:hAnsi="Cambria Math"/>
                            </w:rPr>
                            <m:t>v</m:t>
                          </m:r>
                          <m:ctrlPr>
                            <w:rPr>
                              <w:rFonts w:hAnsi="Cambria Math"/>
                            </w:rPr>
                          </m:ctrlPr>
                        </m:e>
                      </m:acc>
                      <m:sSub>
                        <m:sSubPr>
                          <m:ctrlPr>
                            <w:rPr>
                              <w:rFonts w:hAnsi="Cambria Math"/>
                            </w:rPr>
                          </m:ctrlPr>
                        </m:sSubPr>
                        <m:e>
                          <m:r>
                            <m:rPr/>
                            <w:rPr>
                              <w:rFonts w:hAnsi="Cambria Math"/>
                            </w:rPr>
                            <m:t>α</m:t>
                          </m:r>
                          <m:ctrlPr>
                            <w:rPr>
                              <w:rFonts w:hAnsi="Cambria Math"/>
                            </w:rPr>
                          </m:ctrlPr>
                        </m:e>
                        <m:sub>
                          <m:r>
                            <m:rPr>
                              <m:sty m:val="p"/>
                            </m:rPr>
                            <w:rPr>
                              <w:rFonts w:hAnsi="Cambria Math"/>
                            </w:rPr>
                            <m:t>7</m:t>
                          </m:r>
                          <m:ctrlPr>
                            <w:rPr>
                              <w:rFonts w:hAnsi="Cambria Math"/>
                            </w:rPr>
                          </m:ctrlPr>
                        </m:sub>
                      </m:sSub>
                      <m:r>
                        <m:rPr>
                          <m:sty m:val="p"/>
                        </m:rPr>
                        <w:rPr>
                          <w:rFonts w:hAnsi="Cambria Math"/>
                        </w:rPr>
                        <m:t>+</m:t>
                      </m:r>
                      <m:acc>
                        <m:accPr>
                          <m:chr m:val="̃"/>
                          <m:ctrlPr>
                            <w:rPr>
                              <w:rFonts w:hAnsi="Cambria Math"/>
                            </w:rPr>
                          </m:ctrlPr>
                        </m:accPr>
                        <m:e>
                          <m:r>
                            <m:rPr/>
                            <w:rPr>
                              <w:rFonts w:hAnsi="Cambria Math"/>
                            </w:rPr>
                            <m:t>u</m:t>
                          </m:r>
                          <m:ctrlPr>
                            <w:rPr>
                              <w:rFonts w:hAnsi="Cambria Math"/>
                            </w:rPr>
                          </m:ctrlPr>
                        </m:e>
                      </m:acc>
                      <m:sSub>
                        <m:sSubPr>
                          <m:ctrlPr>
                            <w:rPr>
                              <w:rFonts w:hAnsi="Cambria Math"/>
                            </w:rPr>
                          </m:ctrlPr>
                        </m:sSubPr>
                        <m:e>
                          <m:r>
                            <m:rPr/>
                            <w:rPr>
                              <w:rFonts w:hAnsi="Cambria Math"/>
                            </w:rPr>
                            <m:t>α</m:t>
                          </m:r>
                          <m:ctrlPr>
                            <w:rPr>
                              <w:rFonts w:hAnsi="Cambria Math"/>
                            </w:rPr>
                          </m:ctrlPr>
                        </m:e>
                        <m:sub>
                          <m:r>
                            <m:rPr>
                              <m:sty m:val="p"/>
                            </m:rPr>
                            <w:rPr>
                              <w:rFonts w:hAnsi="Cambria Math"/>
                            </w:rPr>
                            <m:t>8</m:t>
                          </m:r>
                          <m:ctrlPr>
                            <w:rPr>
                              <w:rFonts w:hAnsi="Cambria Math"/>
                            </w:rPr>
                          </m:ctrlPr>
                        </m:sub>
                      </m:sSub>
                      <m:r>
                        <m:rPr>
                          <m:sty m:val="p"/>
                        </m:rPr>
                        <w:rPr>
                          <w:rFonts w:hAnsi="Cambria Math"/>
                        </w:rPr>
                        <m:t>−</m:t>
                      </m:r>
                      <m:f>
                        <m:fPr>
                          <m:ctrlPr>
                            <w:rPr>
                              <w:rFonts w:hAnsi="Cambria Math"/>
                            </w:rPr>
                          </m:ctrlPr>
                        </m:fPr>
                        <m:num>
                          <m:sSup>
                            <m:sSupPr>
                              <m:ctrlPr>
                                <w:rPr>
                                  <w:rFonts w:hAnsi="Cambria Math"/>
                                </w:rPr>
                              </m:ctrlPr>
                            </m:sSupPr>
                            <m:e>
                              <m:acc>
                                <m:accPr>
                                  <m:chr m:val="̃"/>
                                  <m:ctrlPr>
                                    <w:rPr>
                                      <w:rFonts w:hAnsi="Cambria Math"/>
                                    </w:rPr>
                                  </m:ctrlPr>
                                </m:accPr>
                                <m:e>
                                  <m:r>
                                    <m:rPr/>
                                    <w:rPr>
                                      <w:rFonts w:hAnsi="Cambria Math"/>
                                    </w:rPr>
                                    <m:t>c</m:t>
                                  </m:r>
                                  <m:ctrlPr>
                                    <w:rPr>
                                      <w:rFonts w:hAnsi="Cambria Math"/>
                                    </w:rPr>
                                  </m:ctrlPr>
                                </m:e>
                              </m:acc>
                              <m:ctrlPr>
                                <w:rPr>
                                  <w:rFonts w:hAnsi="Cambria Math"/>
                                </w:rPr>
                              </m:ctrlPr>
                            </m:e>
                            <m:sup>
                              <m:r>
                                <m:rPr>
                                  <m:sty m:val="p"/>
                                </m:rPr>
                                <w:rPr>
                                  <w:rFonts w:hAnsi="Cambria Math"/>
                                </w:rPr>
                                <m:t>2</m:t>
                              </m:r>
                              <m:ctrlPr>
                                <w:rPr>
                                  <w:rFonts w:hAnsi="Cambria Math"/>
                                </w:rPr>
                              </m:ctrlPr>
                            </m:sup>
                          </m:sSup>
                          <m:sSub>
                            <m:sSubPr>
                              <m:ctrlPr>
                                <w:rPr>
                                  <w:rFonts w:hAnsi="Cambria Math"/>
                                </w:rPr>
                              </m:ctrlPr>
                            </m:sSubPr>
                            <m:e>
                              <m:r>
                                <m:rPr/>
                                <w:rPr>
                                  <w:rFonts w:hAnsi="Cambria Math"/>
                                </w:rPr>
                                <m:t>α</m:t>
                              </m:r>
                              <m:ctrlPr>
                                <w:rPr>
                                  <w:rFonts w:hAnsi="Cambria Math"/>
                                </w:rPr>
                              </m:ctrlPr>
                            </m:e>
                            <m:sub>
                              <m:r>
                                <m:rPr>
                                  <m:sty m:val="p"/>
                                </m:rPr>
                                <w:rPr>
                                  <w:rFonts w:hAnsi="Cambria Math"/>
                                </w:rPr>
                                <m:t>1</m:t>
                              </m:r>
                              <m:ctrlPr>
                                <w:rPr>
                                  <w:rFonts w:hAnsi="Cambria Math"/>
                                </w:rPr>
                              </m:ctrlPr>
                            </m:sub>
                          </m:sSub>
                          <m:ctrlPr>
                            <w:rPr>
                              <w:rFonts w:hAnsi="Cambria Math"/>
                            </w:rPr>
                          </m:ctrlPr>
                        </m:num>
                        <m:den>
                          <m:r>
                            <m:rPr/>
                            <w:rPr>
                              <w:rFonts w:hAnsi="Cambria Math"/>
                            </w:rPr>
                            <m:t>γ</m:t>
                          </m:r>
                          <m:r>
                            <m:rPr>
                              <m:sty m:val="p"/>
                            </m:rPr>
                            <w:rPr>
                              <w:rFonts w:hAnsi="Cambria Math"/>
                            </w:rPr>
                            <m:t>−1</m:t>
                          </m:r>
                          <m:ctrlPr>
                            <w:rPr>
                              <w:rFonts w:hAnsi="Cambria Math"/>
                            </w:rPr>
                          </m:ctrlPr>
                        </m:den>
                      </m:f>
                      <m:ctrlPr>
                        <w:rPr>
                          <w:rFonts w:hAnsi="Cambria Math"/>
                        </w:rPr>
                      </m:ctrlPr>
                    </m:e>
                  </m:eqArr>
                  <m:ctrlPr>
                    <w:rPr>
                      <w:rFonts w:hAnsi="Cambria Math"/>
                    </w:rPr>
                  </m:ctrlPr>
                </m:e>
              </m:d>
              <m:ctrlPr>
                <w:rPr>
                  <w:rFonts w:hAnsi="Cambria Math"/>
                </w:rPr>
              </m:ctrlPr>
            </m:e>
          </m:eqArr>
        </m:oMath>
      </m:oMathPara>
    </w:p>
    <w:p w14:paraId="5F0DD506">
      <w:pPr>
        <w:ind w:firstLine="480"/>
      </w:pPr>
      <w:r>
        <w:t>其中</w:t>
      </w:r>
      <w:r>
        <w:rPr>
          <w:rFonts w:hint="eastAsia"/>
        </w:rPr>
        <w:t>，</w:t>
      </w:r>
    </w:p>
    <w:p w14:paraId="30B227FD">
      <w:pPr>
        <w:ind w:firstLine="480"/>
        <w:rPr>
          <w:rFonts w:asciiTheme="minorHAnsi" w:hAnsiTheme="minorHAnsi"/>
        </w:rPr>
      </w:pPr>
      <m:oMath>
        <m:eqArr>
          <m:eqArrPr>
            <m:ctrlPr>
              <w:rPr>
                <w:rFonts w:hAnsi="Cambria Math"/>
              </w:rPr>
            </m:ctrlPr>
          </m:eqArrPr>
          <m:e>
            <m:r>
              <m:rPr>
                <m:sty m:val="p"/>
              </m:rPr>
              <w:rPr>
                <w:rFonts w:hAnsi="Cambria Math"/>
              </w:rPr>
              <m:t>&amp;</m:t>
            </m:r>
            <m:sSub>
              <m:sSubPr>
                <m:ctrlPr>
                  <w:rPr>
                    <w:rFonts w:hAnsi="Cambria Math"/>
                  </w:rPr>
                </m:ctrlPr>
              </m:sSubPr>
              <m:e>
                <m:r>
                  <m:rPr/>
                  <w:rPr>
                    <w:rFonts w:hAnsi="Cambria Math"/>
                  </w:rPr>
                  <m:t>α</m:t>
                </m:r>
                <m:ctrlPr>
                  <w:rPr>
                    <w:rFonts w:hAnsi="Cambria Math"/>
                  </w:rPr>
                </m:ctrlPr>
              </m:e>
              <m:sub>
                <m:r>
                  <m:rPr>
                    <m:sty m:val="p"/>
                  </m:rPr>
                  <w:rPr>
                    <w:rFonts w:hAnsi="Cambria Math"/>
                  </w:rPr>
                  <m:t>1</m:t>
                </m:r>
                <m:ctrlPr>
                  <w:rPr>
                    <w:rFonts w:hAnsi="Cambria Math"/>
                  </w:rPr>
                </m:ctrlPr>
              </m:sub>
            </m:sSub>
            <m:r>
              <m:rPr>
                <m:sty m:val="p"/>
              </m:rPr>
              <w:rPr>
                <w:rFonts w:hAnsi="Cambria Math"/>
              </w:rPr>
              <m:t>=|</m:t>
            </m:r>
            <m:r>
              <m:rPr>
                <m:sty m:val="p"/>
              </m:rPr>
              <w:rPr>
                <w:rFonts w:hAnsi="Cambria Math" w:cs="Cambria Math"/>
              </w:rPr>
              <m:t>∇</m:t>
            </m:r>
            <m:r>
              <m:rPr/>
              <w:rPr>
                <w:rFonts w:hAnsi="Cambria Math"/>
              </w:rPr>
              <m:t>ξ</m:t>
            </m:r>
            <m:r>
              <m:rPr>
                <m:sty m:val="p"/>
              </m:rPr>
              <w:rPr>
                <w:rFonts w:hAnsi="Cambria Math"/>
              </w:rPr>
              <m:t>/</m:t>
            </m:r>
            <m:r>
              <m:rPr/>
              <w:rPr>
                <w:rFonts w:hAnsi="Cambria Math"/>
              </w:rPr>
              <m:t>J</m:t>
            </m:r>
            <m:r>
              <m:rPr>
                <m:sty m:val="p"/>
              </m:rPr>
              <w:rPr>
                <w:rFonts w:hAnsi="Cambria Math"/>
              </w:rPr>
              <m:t>||</m:t>
            </m:r>
            <m:acc>
              <m:accPr>
                <m:chr m:val="̃"/>
                <m:ctrlPr>
                  <w:rPr>
                    <w:rFonts w:hAnsi="Cambria Math"/>
                  </w:rPr>
                </m:ctrlPr>
              </m:accPr>
              <m:e>
                <m:acc>
                  <m:accPr>
                    <m:chr m:val="̅"/>
                    <m:ctrlPr>
                      <w:rPr>
                        <w:rFonts w:hAnsi="Cambria Math"/>
                        <w:i/>
                      </w:rPr>
                    </m:ctrlPr>
                  </m:accPr>
                  <m:e>
                    <m:r>
                      <m:rPr/>
                      <w:rPr>
                        <w:rFonts w:hAnsi="Cambria Math"/>
                      </w:rPr>
                      <m:t>U</m:t>
                    </m:r>
                    <m:ctrlPr>
                      <w:rPr>
                        <w:rFonts w:hAnsi="Cambria Math"/>
                        <w:i/>
                      </w:rPr>
                    </m:ctrlPr>
                  </m:e>
                </m:acc>
                <m:ctrlPr>
                  <w:rPr>
                    <w:rFonts w:hAnsi="Cambria Math"/>
                  </w:rPr>
                </m:ctrlPr>
              </m:e>
            </m:acc>
            <m:r>
              <m:rPr>
                <m:sty m:val="p"/>
              </m:rPr>
              <w:rPr>
                <w:rFonts w:hAnsi="Cambria Math"/>
              </w:rPr>
              <m:t>|(Δ</m:t>
            </m:r>
            <m:r>
              <m:rPr/>
              <w:rPr>
                <w:rFonts w:hAnsi="Cambria Math"/>
              </w:rPr>
              <m:t>ρ</m:t>
            </m:r>
            <m:r>
              <m:rPr>
                <m:sty m:val="p"/>
              </m:rPr>
              <w:rPr>
                <w:rFonts w:hAnsi="Cambria Math"/>
              </w:rPr>
              <m:t>−Δ</m:t>
            </m:r>
            <m:r>
              <m:rPr/>
              <w:rPr>
                <w:rFonts w:hAnsi="Cambria Math"/>
              </w:rPr>
              <m:t>p</m:t>
            </m:r>
            <m:r>
              <m:rPr>
                <m:sty m:val="p"/>
              </m:rPr>
              <w:rPr>
                <w:rFonts w:hAnsi="Cambria Math"/>
              </w:rPr>
              <m:t>/</m:t>
            </m:r>
            <m:sSup>
              <m:sSupPr>
                <m:ctrlPr>
                  <w:rPr>
                    <w:rFonts w:hAnsi="Cambria Math"/>
                  </w:rPr>
                </m:ctrlPr>
              </m:sSupPr>
              <m:e>
                <m:acc>
                  <m:accPr>
                    <m:chr m:val="̃"/>
                    <m:ctrlPr>
                      <w:rPr>
                        <w:rFonts w:hAnsi="Cambria Math"/>
                      </w:rPr>
                    </m:ctrlPr>
                  </m:accPr>
                  <m:e>
                    <m:r>
                      <m:rPr/>
                      <w:rPr>
                        <w:rFonts w:hAnsi="Cambria Math"/>
                      </w:rPr>
                      <m:t>c</m:t>
                    </m:r>
                    <m:ctrlPr>
                      <w:rPr>
                        <w:rFonts w:hAnsi="Cambria Math"/>
                      </w:rPr>
                    </m:ctrlPr>
                  </m:e>
                </m:acc>
                <m:ctrlPr>
                  <w:rPr>
                    <w:rFonts w:hAnsi="Cambria Math"/>
                  </w:rPr>
                </m:ctrlPr>
              </m:e>
              <m:sup>
                <m:r>
                  <m:rPr>
                    <m:sty m:val="p"/>
                  </m:rPr>
                  <w:rPr>
                    <w:rFonts w:hAnsi="Cambria Math"/>
                  </w:rPr>
                  <m:t>2</m:t>
                </m:r>
                <m:ctrlPr>
                  <w:rPr>
                    <w:rFonts w:hAnsi="Cambria Math"/>
                  </w:rPr>
                </m:ctrlPr>
              </m:sup>
            </m:sSup>
            <m:r>
              <m:rPr>
                <m:sty m:val="p"/>
              </m:rPr>
              <w:rPr>
                <w:rFonts w:hAnsi="Cambria Math"/>
              </w:rPr>
              <m:t>)</m:t>
            </m:r>
            <m:ctrlPr>
              <w:rPr>
                <w:rFonts w:hAnsi="Cambria Math"/>
              </w:rPr>
            </m:ctrlPr>
          </m:e>
          <m:e>
            <m:r>
              <m:rPr>
                <m:sty m:val="p"/>
              </m:rPr>
              <w:rPr>
                <w:rFonts w:hAnsi="Cambria Math"/>
              </w:rPr>
              <m:t>&amp;</m:t>
            </m:r>
            <m:sSub>
              <m:sSubPr>
                <m:ctrlPr>
                  <w:rPr>
                    <w:rFonts w:hAnsi="Cambria Math"/>
                  </w:rPr>
                </m:ctrlPr>
              </m:sSubPr>
              <m:e>
                <m:r>
                  <m:rPr/>
                  <w:rPr>
                    <w:rFonts w:hAnsi="Cambria Math"/>
                  </w:rPr>
                  <m:t>α</m:t>
                </m:r>
                <m:ctrlPr>
                  <w:rPr>
                    <w:rFonts w:hAnsi="Cambria Math"/>
                  </w:rPr>
                </m:ctrlPr>
              </m:e>
              <m:sub>
                <m:r>
                  <m:rPr>
                    <m:sty m:val="p"/>
                  </m:rPr>
                  <w:rPr>
                    <w:rFonts w:hAnsi="Cambria Math"/>
                  </w:rPr>
                  <m:t>2</m:t>
                </m:r>
                <m:ctrlPr>
                  <w:rPr>
                    <w:rFonts w:hAnsi="Cambria Math"/>
                  </w:rPr>
                </m:ctrlPr>
              </m:sub>
            </m:sSub>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sSup>
                  <m:sSupPr>
                    <m:ctrlPr>
                      <w:rPr>
                        <w:rFonts w:hAnsi="Cambria Math"/>
                      </w:rPr>
                    </m:ctrlPr>
                  </m:sSupPr>
                  <m:e>
                    <m:acc>
                      <m:accPr>
                        <m:chr m:val="̃"/>
                        <m:ctrlPr>
                          <w:rPr>
                            <w:rFonts w:hAnsi="Cambria Math"/>
                          </w:rPr>
                        </m:ctrlPr>
                      </m:accPr>
                      <m:e>
                        <m:r>
                          <m:rPr/>
                          <w:rPr>
                            <w:rFonts w:hAnsi="Cambria Math"/>
                          </w:rPr>
                          <m:t>c</m:t>
                        </m:r>
                        <m:ctrlPr>
                          <w:rPr>
                            <w:rFonts w:hAnsi="Cambria Math"/>
                          </w:rPr>
                        </m:ctrlPr>
                      </m:e>
                    </m:acc>
                    <m:ctrlPr>
                      <w:rPr>
                        <w:rFonts w:hAnsi="Cambria Math"/>
                      </w:rPr>
                    </m:ctrlPr>
                  </m:e>
                  <m:sup>
                    <m:r>
                      <m:rPr>
                        <m:sty m:val="p"/>
                      </m:rPr>
                      <w:rPr>
                        <w:rFonts w:hAnsi="Cambria Math"/>
                      </w:rPr>
                      <m:t>2</m:t>
                    </m:r>
                    <m:ctrlPr>
                      <w:rPr>
                        <w:rFonts w:hAnsi="Cambria Math"/>
                      </w:rPr>
                    </m:ctrlPr>
                  </m:sup>
                </m:sSup>
                <m:ctrlPr>
                  <w:rPr>
                    <w:rFonts w:hAnsi="Cambria Math"/>
                  </w:rPr>
                </m:ctrlPr>
              </m:den>
            </m:f>
            <m:r>
              <m:rPr>
                <m:sty m:val="p"/>
              </m:rPr>
              <w:rPr>
                <w:rFonts w:hAnsi="Cambria Math" w:cs="Cambria Math"/>
              </w:rPr>
              <m:t>∣∇</m:t>
            </m:r>
            <m:r>
              <m:rPr/>
              <w:rPr>
                <w:rFonts w:hAnsi="Cambria Math"/>
              </w:rPr>
              <m:t>ξ</m:t>
            </m:r>
            <m:r>
              <m:rPr>
                <m:sty m:val="p"/>
              </m:rPr>
              <w:rPr>
                <w:rFonts w:hAnsi="Cambria Math"/>
              </w:rPr>
              <m:t>/</m:t>
            </m:r>
            <m:r>
              <m:rPr/>
              <w:rPr>
                <w:rFonts w:hAnsi="Cambria Math"/>
              </w:rPr>
              <m:t>J</m:t>
            </m:r>
            <m:r>
              <m:rPr>
                <m:sty m:val="p"/>
              </m:rPr>
              <w:rPr>
                <w:rFonts w:hAnsi="Cambria Math" w:cs="Cambria Math"/>
              </w:rPr>
              <m:t>∣</m:t>
            </m:r>
            <m:acc>
              <m:accPr>
                <m:chr m:val="̃"/>
                <m:ctrlPr>
                  <w:rPr>
                    <w:rFonts w:hAnsi="Cambria Math"/>
                  </w:rPr>
                </m:ctrlPr>
              </m:accPr>
              <m:e>
                <m:acc>
                  <m:accPr>
                    <m:chr m:val="̅"/>
                    <m:ctrlPr>
                      <w:rPr>
                        <w:rFonts w:hAnsi="Cambria Math"/>
                        <w:i/>
                      </w:rPr>
                    </m:ctrlPr>
                  </m:accPr>
                  <m:e>
                    <m:r>
                      <m:rPr/>
                      <w:rPr>
                        <w:rFonts w:hAnsi="Cambria Math"/>
                      </w:rPr>
                      <m:t>U</m:t>
                    </m:r>
                    <m:ctrlPr>
                      <w:rPr>
                        <w:rFonts w:hAnsi="Cambria Math"/>
                        <w:i/>
                      </w:rPr>
                    </m:ctrlPr>
                  </m:e>
                </m:acc>
                <m:ctrlPr>
                  <w:rPr>
                    <w:rFonts w:hAnsi="Cambria Math"/>
                  </w:rPr>
                </m:ctrlPr>
              </m:e>
            </m:acc>
            <m:r>
              <m:rPr>
                <m:sty m:val="p"/>
              </m:rPr>
              <w:rPr>
                <w:rFonts w:hAnsi="Cambria Math"/>
              </w:rPr>
              <m:t>+</m:t>
            </m:r>
            <m:acc>
              <m:accPr>
                <m:chr m:val="̃"/>
                <m:ctrlPr>
                  <w:rPr>
                    <w:rFonts w:hAnsi="Cambria Math"/>
                  </w:rPr>
                </m:ctrlPr>
              </m:accPr>
              <m:e>
                <m:r>
                  <m:rPr/>
                  <w:rPr>
                    <w:rFonts w:hAnsi="Cambria Math"/>
                  </w:rPr>
                  <m:t>c</m:t>
                </m:r>
                <m:ctrlPr>
                  <w:rPr>
                    <w:rFonts w:hAnsi="Cambria Math"/>
                  </w:rPr>
                </m:ctrlPr>
              </m:e>
            </m:acc>
            <m:r>
              <m:rPr>
                <m:sty m:val="p"/>
              </m:rPr>
              <w:rPr>
                <w:rFonts w:hAnsi="Cambria Math" w:cs="Cambria Math"/>
              </w:rPr>
              <m:t>∣</m:t>
            </m:r>
            <m:r>
              <m:rPr>
                <m:sty m:val="p"/>
              </m:rPr>
              <w:rPr>
                <w:rFonts w:hAnsi="Cambria Math"/>
              </w:rPr>
              <m:t>(Δ</m:t>
            </m:r>
            <m:r>
              <m:rPr/>
              <w:rPr>
                <w:rFonts w:hAnsi="Cambria Math"/>
              </w:rPr>
              <m:t>p</m:t>
            </m:r>
            <m:r>
              <m:rPr>
                <m:sty m:val="p"/>
              </m:rPr>
              <w:rPr>
                <w:rFonts w:hAnsi="Cambria Math"/>
              </w:rPr>
              <m:t>+</m:t>
            </m:r>
            <m:acc>
              <m:accPr>
                <m:chr m:val="̃"/>
                <m:ctrlPr>
                  <w:rPr>
                    <w:rFonts w:hAnsi="Cambria Math"/>
                  </w:rPr>
                </m:ctrlPr>
              </m:accPr>
              <m:e>
                <m:r>
                  <m:rPr/>
                  <w:rPr>
                    <w:rFonts w:hAnsi="Cambria Math"/>
                  </w:rPr>
                  <m:t>ρc</m:t>
                </m:r>
                <m:ctrlPr>
                  <w:rPr>
                    <w:rFonts w:hAnsi="Cambria Math"/>
                  </w:rPr>
                </m:ctrlPr>
              </m:e>
            </m:acc>
            <m:r>
              <m:rPr>
                <m:sty m:val="p"/>
              </m:rPr>
              <w:rPr>
                <w:rFonts w:hAnsi="Cambria Math"/>
              </w:rPr>
              <m:t>Δ</m:t>
            </m:r>
            <m:acc>
              <m:accPr>
                <m:chr m:val="̅"/>
                <m:ctrlPr>
                  <w:rPr>
                    <w:rFonts w:hAnsi="Cambria Math"/>
                    <w:i/>
                  </w:rPr>
                </m:ctrlPr>
              </m:accPr>
              <m:e>
                <m:r>
                  <m:rPr/>
                  <w:rPr>
                    <w:rFonts w:hAnsi="Cambria Math"/>
                  </w:rPr>
                  <m:t>U</m:t>
                </m:r>
                <m:ctrlPr>
                  <w:rPr>
                    <w:rFonts w:hAnsi="Cambria Math"/>
                    <w:i/>
                  </w:rPr>
                </m:ctrlPr>
              </m:e>
            </m:acc>
            <m:r>
              <m:rPr>
                <m:sty m:val="p"/>
              </m:rPr>
              <w:rPr>
                <w:rFonts w:hAnsi="Cambria Math"/>
              </w:rPr>
              <m:t>)</m:t>
            </m:r>
            <m:ctrlPr>
              <w:rPr>
                <w:rFonts w:hAnsi="Cambria Math"/>
              </w:rPr>
            </m:ctrlPr>
          </m:e>
          <m:e>
            <m:r>
              <m:rPr>
                <m:sty m:val="p"/>
              </m:rPr>
              <w:rPr>
                <w:rFonts w:hAnsi="Cambria Math"/>
              </w:rPr>
              <m:t>&amp;</m:t>
            </m:r>
            <m:sSub>
              <m:sSubPr>
                <m:ctrlPr>
                  <w:rPr>
                    <w:rFonts w:hAnsi="Cambria Math"/>
                  </w:rPr>
                </m:ctrlPr>
              </m:sSubPr>
              <m:e>
                <m:r>
                  <m:rPr/>
                  <w:rPr>
                    <w:rFonts w:hAnsi="Cambria Math"/>
                  </w:rPr>
                  <m:t>α</m:t>
                </m:r>
                <m:ctrlPr>
                  <w:rPr>
                    <w:rFonts w:hAnsi="Cambria Math"/>
                  </w:rPr>
                </m:ctrlPr>
              </m:e>
              <m:sub>
                <m:r>
                  <m:rPr>
                    <m:sty m:val="p"/>
                  </m:rPr>
                  <w:rPr>
                    <w:rFonts w:hAnsi="Cambria Math"/>
                  </w:rPr>
                  <m:t>3</m:t>
                </m:r>
                <m:ctrlPr>
                  <w:rPr>
                    <w:rFonts w:hAnsi="Cambria Math"/>
                  </w:rPr>
                </m:ctrlPr>
              </m:sub>
            </m:sSub>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sSup>
                  <m:sSupPr>
                    <m:ctrlPr>
                      <w:rPr>
                        <w:rFonts w:hAnsi="Cambria Math"/>
                      </w:rPr>
                    </m:ctrlPr>
                  </m:sSupPr>
                  <m:e>
                    <m:acc>
                      <m:accPr>
                        <m:chr m:val="̃"/>
                        <m:ctrlPr>
                          <w:rPr>
                            <w:rFonts w:hAnsi="Cambria Math"/>
                          </w:rPr>
                        </m:ctrlPr>
                      </m:accPr>
                      <m:e>
                        <m:r>
                          <m:rPr/>
                          <w:rPr>
                            <w:rFonts w:hAnsi="Cambria Math"/>
                          </w:rPr>
                          <m:t>c</m:t>
                        </m:r>
                        <m:ctrlPr>
                          <w:rPr>
                            <w:rFonts w:hAnsi="Cambria Math"/>
                          </w:rPr>
                        </m:ctrlPr>
                      </m:e>
                    </m:acc>
                    <m:ctrlPr>
                      <w:rPr>
                        <w:rFonts w:hAnsi="Cambria Math"/>
                      </w:rPr>
                    </m:ctrlPr>
                  </m:e>
                  <m:sup>
                    <m:r>
                      <m:rPr>
                        <m:sty m:val="p"/>
                      </m:rPr>
                      <w:rPr>
                        <w:rFonts w:hAnsi="Cambria Math"/>
                      </w:rPr>
                      <m:t>2</m:t>
                    </m:r>
                    <m:ctrlPr>
                      <w:rPr>
                        <w:rFonts w:hAnsi="Cambria Math"/>
                      </w:rPr>
                    </m:ctrlPr>
                  </m:sup>
                </m:sSup>
                <m:ctrlPr>
                  <w:rPr>
                    <w:rFonts w:hAnsi="Cambria Math"/>
                  </w:rPr>
                </m:ctrlPr>
              </m:den>
            </m:f>
            <m:r>
              <m:rPr>
                <m:sty m:val="p"/>
              </m:rPr>
              <w:rPr>
                <w:rFonts w:hAnsi="Cambria Math" w:cs="Cambria Math"/>
              </w:rPr>
              <m:t>∣∇</m:t>
            </m:r>
            <m:r>
              <m:rPr/>
              <w:rPr>
                <w:rFonts w:hAnsi="Cambria Math"/>
              </w:rPr>
              <m:t>ξ</m:t>
            </m:r>
            <m:r>
              <m:rPr>
                <m:sty m:val="p"/>
              </m:rPr>
              <w:rPr>
                <w:rFonts w:hAnsi="Cambria Math"/>
              </w:rPr>
              <m:t>/</m:t>
            </m:r>
            <m:r>
              <m:rPr/>
              <w:rPr>
                <w:rFonts w:hAnsi="Cambria Math"/>
              </w:rPr>
              <m:t>J</m:t>
            </m:r>
            <m:r>
              <m:rPr>
                <m:sty m:val="p"/>
              </m:rPr>
              <w:rPr>
                <w:rFonts w:hAnsi="Cambria Math" w:cs="Cambria Math"/>
              </w:rPr>
              <m:t>∣</m:t>
            </m:r>
            <m:acc>
              <m:accPr>
                <m:chr m:val="̃"/>
                <m:ctrlPr>
                  <w:rPr>
                    <w:rFonts w:hAnsi="Cambria Math"/>
                  </w:rPr>
                </m:ctrlPr>
              </m:accPr>
              <m:e>
                <m:acc>
                  <m:accPr>
                    <m:chr m:val="̅"/>
                    <m:ctrlPr>
                      <w:rPr>
                        <w:rFonts w:hAnsi="Cambria Math"/>
                        <w:i/>
                      </w:rPr>
                    </m:ctrlPr>
                  </m:accPr>
                  <m:e>
                    <m:r>
                      <m:rPr/>
                      <w:rPr>
                        <w:rFonts w:hAnsi="Cambria Math"/>
                      </w:rPr>
                      <m:t>U</m:t>
                    </m:r>
                    <m:ctrlPr>
                      <w:rPr>
                        <w:rFonts w:hAnsi="Cambria Math"/>
                        <w:i/>
                      </w:rPr>
                    </m:ctrlPr>
                  </m:e>
                </m:acc>
                <m:ctrlPr>
                  <w:rPr>
                    <w:rFonts w:hAnsi="Cambria Math"/>
                  </w:rPr>
                </m:ctrlPr>
              </m:e>
            </m:acc>
            <m:r>
              <m:rPr>
                <m:sty m:val="p"/>
              </m:rPr>
              <w:rPr>
                <w:rFonts w:hAnsi="Cambria Math"/>
              </w:rPr>
              <m:t>−</m:t>
            </m:r>
            <m:acc>
              <m:accPr>
                <m:chr m:val="̃"/>
                <m:ctrlPr>
                  <w:rPr>
                    <w:rFonts w:hAnsi="Cambria Math"/>
                  </w:rPr>
                </m:ctrlPr>
              </m:accPr>
              <m:e>
                <m:r>
                  <m:rPr/>
                  <w:rPr>
                    <w:rFonts w:hAnsi="Cambria Math"/>
                  </w:rPr>
                  <m:t>c</m:t>
                </m:r>
                <m:ctrlPr>
                  <w:rPr>
                    <w:rFonts w:hAnsi="Cambria Math"/>
                  </w:rPr>
                </m:ctrlPr>
              </m:e>
            </m:acc>
            <m:r>
              <m:rPr>
                <m:sty m:val="p"/>
              </m:rPr>
              <w:rPr>
                <w:rFonts w:hAnsi="Cambria Math" w:cs="Cambria Math"/>
              </w:rPr>
              <m:t>∣</m:t>
            </m:r>
            <m:r>
              <m:rPr>
                <m:sty m:val="p"/>
              </m:rPr>
              <w:rPr>
                <w:rFonts w:hAnsi="Cambria Math"/>
              </w:rPr>
              <m:t>(Δ</m:t>
            </m:r>
            <m:r>
              <m:rPr/>
              <w:rPr>
                <w:rFonts w:hAnsi="Cambria Math"/>
              </w:rPr>
              <m:t>p</m:t>
            </m:r>
            <m:r>
              <m:rPr>
                <m:sty m:val="p"/>
              </m:rPr>
              <w:rPr>
                <w:rFonts w:hAnsi="Cambria Math"/>
              </w:rPr>
              <m:t>−</m:t>
            </m:r>
            <m:acc>
              <m:accPr>
                <m:chr m:val="̃"/>
                <m:ctrlPr>
                  <w:rPr>
                    <w:rFonts w:hAnsi="Cambria Math"/>
                  </w:rPr>
                </m:ctrlPr>
              </m:accPr>
              <m:e>
                <m:r>
                  <m:rPr/>
                  <w:rPr>
                    <w:rFonts w:hAnsi="Cambria Math"/>
                  </w:rPr>
                  <m:t>ρc</m:t>
                </m:r>
                <m:ctrlPr>
                  <w:rPr>
                    <w:rFonts w:hAnsi="Cambria Math"/>
                  </w:rPr>
                </m:ctrlPr>
              </m:e>
            </m:acc>
            <m:r>
              <m:rPr>
                <m:sty m:val="p"/>
              </m:rPr>
              <w:rPr>
                <w:rFonts w:hAnsi="Cambria Math"/>
              </w:rPr>
              <m:t>Δ</m:t>
            </m:r>
            <m:acc>
              <m:accPr>
                <m:chr m:val="̅"/>
                <m:ctrlPr>
                  <w:rPr>
                    <w:rFonts w:hAnsi="Cambria Math"/>
                    <w:i/>
                  </w:rPr>
                </m:ctrlPr>
              </m:accPr>
              <m:e>
                <m:r>
                  <m:rPr/>
                  <w:rPr>
                    <w:rFonts w:hAnsi="Cambria Math"/>
                  </w:rPr>
                  <m:t>U</m:t>
                </m:r>
                <m:ctrlPr>
                  <w:rPr>
                    <w:rFonts w:hAnsi="Cambria Math"/>
                    <w:i/>
                  </w:rPr>
                </m:ctrlPr>
              </m:e>
            </m:acc>
            <m:r>
              <m:rPr>
                <m:sty m:val="p"/>
              </m:rPr>
              <w:rPr>
                <w:rFonts w:hAnsi="Cambria Math"/>
              </w:rPr>
              <m:t>)</m:t>
            </m:r>
            <m:ctrlPr>
              <w:rPr>
                <w:rFonts w:hAnsi="Cambria Math"/>
              </w:rPr>
            </m:ctrlPr>
          </m:e>
          <m:e>
            <m:r>
              <m:rPr>
                <m:sty m:val="p"/>
              </m:rPr>
              <w:rPr>
                <w:rFonts w:hAnsi="Cambria Math"/>
              </w:rPr>
              <m:t>&amp;</m:t>
            </m:r>
            <m:sSub>
              <m:sSubPr>
                <m:ctrlPr>
                  <w:rPr>
                    <w:rFonts w:hAnsi="Cambria Math"/>
                  </w:rPr>
                </m:ctrlPr>
              </m:sSubPr>
              <m:e>
                <m:r>
                  <m:rPr/>
                  <w:rPr>
                    <w:rFonts w:hAnsi="Cambria Math"/>
                  </w:rPr>
                  <m:t>α</m:t>
                </m:r>
                <m:ctrlPr>
                  <w:rPr>
                    <w:rFonts w:hAnsi="Cambria Math"/>
                  </w:rPr>
                </m:ctrlPr>
              </m:e>
              <m:sub>
                <m:r>
                  <m:rPr>
                    <m:sty m:val="p"/>
                  </m:rPr>
                  <w:rPr>
                    <w:rFonts w:hAnsi="Cambria Math"/>
                  </w:rPr>
                  <m:t>4</m:t>
                </m:r>
                <m:ctrlPr>
                  <w:rPr>
                    <w:rFonts w:hAnsi="Cambria Math"/>
                  </w:rPr>
                </m:ctrlPr>
              </m:sub>
            </m:sSub>
            <m:r>
              <m:rPr>
                <m:sty m:val="p"/>
              </m:rPr>
              <w:rPr>
                <w:rFonts w:hAnsi="Cambria Math"/>
              </w:rPr>
              <m:t>=</m:t>
            </m:r>
            <m:sSub>
              <m:sSubPr>
                <m:ctrlPr>
                  <w:rPr>
                    <w:rFonts w:hAnsi="Cambria Math"/>
                  </w:rPr>
                </m:ctrlPr>
              </m:sSubPr>
              <m:e>
                <m:r>
                  <m:rPr/>
                  <w:rPr>
                    <w:rFonts w:hAnsi="Cambria Math"/>
                  </w:rPr>
                  <m:t>α</m:t>
                </m:r>
                <m:ctrlPr>
                  <w:rPr>
                    <w:rFonts w:hAnsi="Cambria Math"/>
                  </w:rPr>
                </m:ctrlPr>
              </m:e>
              <m:sub>
                <m:r>
                  <m:rPr>
                    <m:sty m:val="p"/>
                  </m:rPr>
                  <w:rPr>
                    <w:rFonts w:hAnsi="Cambria Math"/>
                  </w:rPr>
                  <m:t>1</m:t>
                </m:r>
                <m:ctrlPr>
                  <w:rPr>
                    <w:rFonts w:hAnsi="Cambria Math"/>
                  </w:rPr>
                </m:ctrlPr>
              </m:sub>
            </m:sSub>
            <m:r>
              <m:rPr>
                <m:sty m:val="p"/>
              </m:rPr>
              <w:rPr>
                <w:rFonts w:hAnsi="Cambria Math"/>
              </w:rPr>
              <m:t>+</m:t>
            </m:r>
            <m:sSub>
              <m:sSubPr>
                <m:ctrlPr>
                  <w:rPr>
                    <w:rFonts w:hAnsi="Cambria Math"/>
                  </w:rPr>
                </m:ctrlPr>
              </m:sSubPr>
              <m:e>
                <m:r>
                  <m:rPr/>
                  <w:rPr>
                    <w:rFonts w:hAnsi="Cambria Math"/>
                  </w:rPr>
                  <m:t>α</m:t>
                </m:r>
                <m:ctrlPr>
                  <w:rPr>
                    <w:rFonts w:hAnsi="Cambria Math"/>
                  </w:rPr>
                </m:ctrlPr>
              </m:e>
              <m:sub>
                <m:r>
                  <m:rPr>
                    <m:sty m:val="p"/>
                  </m:rPr>
                  <w:rPr>
                    <w:rFonts w:hAnsi="Cambria Math"/>
                  </w:rPr>
                  <m:t>2</m:t>
                </m:r>
                <m:ctrlPr>
                  <w:rPr>
                    <w:rFonts w:hAnsi="Cambria Math"/>
                  </w:rPr>
                </m:ctrlPr>
              </m:sub>
            </m:sSub>
            <m:r>
              <m:rPr>
                <m:sty m:val="p"/>
              </m:rPr>
              <w:rPr>
                <w:rFonts w:hAnsi="Cambria Math"/>
              </w:rPr>
              <m:t>+</m:t>
            </m:r>
            <m:sSub>
              <m:sSubPr>
                <m:ctrlPr>
                  <w:rPr>
                    <w:rFonts w:hAnsi="Cambria Math"/>
                  </w:rPr>
                </m:ctrlPr>
              </m:sSubPr>
              <m:e>
                <m:r>
                  <m:rPr/>
                  <w:rPr>
                    <w:rFonts w:hAnsi="Cambria Math"/>
                  </w:rPr>
                  <m:t>α</m:t>
                </m:r>
                <m:ctrlPr>
                  <w:rPr>
                    <w:rFonts w:hAnsi="Cambria Math"/>
                  </w:rPr>
                </m:ctrlPr>
              </m:e>
              <m:sub>
                <m:r>
                  <m:rPr>
                    <m:sty m:val="p"/>
                  </m:rPr>
                  <w:rPr>
                    <w:rFonts w:hAnsi="Cambria Math"/>
                  </w:rPr>
                  <m:t>3</m:t>
                </m:r>
                <m:ctrlPr>
                  <w:rPr>
                    <w:rFonts w:hAnsi="Cambria Math"/>
                  </w:rPr>
                </m:ctrlPr>
              </m:sub>
            </m:sSub>
            <m:ctrlPr>
              <w:rPr>
                <w:rFonts w:hAnsi="Cambria Math"/>
              </w:rPr>
            </m:ctrlPr>
          </m:e>
        </m:eqArr>
      </m:oMath>
      <w:r>
        <w:rPr>
          <w:rFonts w:asciiTheme="minorHAnsi" w:hAnsiTheme="minorHAnsi"/>
        </w:rPr>
        <w:t xml:space="preserve">  </w:t>
      </w:r>
      <m:oMath>
        <m:eqArr>
          <m:eqArrPr>
            <m:ctrlPr>
              <w:rPr>
                <w:rFonts w:hAnsi="Cambria Math"/>
              </w:rPr>
            </m:ctrlPr>
          </m:eqArrPr>
          <m:e>
            <m:r>
              <m:rPr>
                <m:sty m:val="p"/>
              </m:rPr>
              <w:rPr>
                <w:rFonts w:hAnsi="Cambria Math"/>
              </w:rPr>
              <m:t>&amp;</m:t>
            </m:r>
            <m:sSub>
              <m:sSubPr>
                <m:ctrlPr>
                  <w:rPr>
                    <w:rFonts w:hAnsi="Cambria Math"/>
                  </w:rPr>
                </m:ctrlPr>
              </m:sSubPr>
              <m:e>
                <m:r>
                  <m:rPr/>
                  <w:rPr>
                    <w:rFonts w:hAnsi="Cambria Math"/>
                  </w:rPr>
                  <m:t>α</m:t>
                </m:r>
                <m:ctrlPr>
                  <w:rPr>
                    <w:rFonts w:hAnsi="Cambria Math"/>
                  </w:rPr>
                </m:ctrlPr>
              </m:e>
              <m:sub>
                <m:r>
                  <m:rPr>
                    <m:sty m:val="p"/>
                  </m:rPr>
                  <w:rPr>
                    <w:rFonts w:hAnsi="Cambria Math"/>
                  </w:rPr>
                  <m:t>5</m:t>
                </m:r>
                <m:ctrlPr>
                  <w:rPr>
                    <w:rFonts w:hAnsi="Cambria Math"/>
                  </w:rPr>
                </m:ctrlPr>
              </m:sub>
            </m:sSub>
            <m:r>
              <m:rPr>
                <m:sty m:val="p"/>
              </m:rPr>
              <w:rPr>
                <w:rFonts w:hAnsi="Cambria Math"/>
              </w:rPr>
              <m:t>=</m:t>
            </m:r>
            <m:acc>
              <m:accPr>
                <m:chr m:val="̃"/>
                <m:ctrlPr>
                  <w:rPr>
                    <w:rFonts w:hAnsi="Cambria Math"/>
                  </w:rPr>
                </m:ctrlPr>
              </m:accPr>
              <m:e>
                <m:r>
                  <m:rPr/>
                  <w:rPr>
                    <w:rFonts w:hAnsi="Cambria Math"/>
                  </w:rPr>
                  <m:t>c</m:t>
                </m:r>
                <m:ctrlPr>
                  <w:rPr>
                    <w:rFonts w:hAnsi="Cambria Math"/>
                  </w:rPr>
                </m:ctrlPr>
              </m:e>
            </m:acc>
            <m:r>
              <m:rPr>
                <m:sty m:val="p"/>
              </m:rPr>
              <w:rPr>
                <w:rFonts w:hAnsi="Cambria Math"/>
              </w:rPr>
              <m:t>(</m:t>
            </m:r>
            <m:sSub>
              <m:sSubPr>
                <m:ctrlPr>
                  <w:rPr>
                    <w:rFonts w:hAnsi="Cambria Math"/>
                  </w:rPr>
                </m:ctrlPr>
              </m:sSubPr>
              <m:e>
                <m:r>
                  <m:rPr/>
                  <w:rPr>
                    <w:rFonts w:hAnsi="Cambria Math"/>
                  </w:rPr>
                  <m:t>α</m:t>
                </m:r>
                <m:ctrlPr>
                  <w:rPr>
                    <w:rFonts w:hAnsi="Cambria Math"/>
                  </w:rPr>
                </m:ctrlPr>
              </m:e>
              <m:sub>
                <m:r>
                  <m:rPr>
                    <m:sty m:val="p"/>
                  </m:rPr>
                  <w:rPr>
                    <w:rFonts w:hAnsi="Cambria Math"/>
                  </w:rPr>
                  <m:t>2</m:t>
                </m:r>
                <m:ctrlPr>
                  <w:rPr>
                    <w:rFonts w:hAnsi="Cambria Math"/>
                  </w:rPr>
                </m:ctrlPr>
              </m:sub>
            </m:sSub>
            <m:r>
              <m:rPr>
                <m:sty m:val="p"/>
              </m:rPr>
              <w:rPr>
                <w:rFonts w:hAnsi="Cambria Math"/>
              </w:rPr>
              <m:t>−</m:t>
            </m:r>
            <m:sSub>
              <m:sSubPr>
                <m:ctrlPr>
                  <w:rPr>
                    <w:rFonts w:hAnsi="Cambria Math"/>
                  </w:rPr>
                </m:ctrlPr>
              </m:sSubPr>
              <m:e>
                <m:r>
                  <m:rPr/>
                  <w:rPr>
                    <w:rFonts w:hAnsi="Cambria Math"/>
                  </w:rPr>
                  <m:t>α</m:t>
                </m:r>
                <m:ctrlPr>
                  <w:rPr>
                    <w:rFonts w:hAnsi="Cambria Math"/>
                  </w:rPr>
                </m:ctrlPr>
              </m:e>
              <m:sub>
                <m:r>
                  <m:rPr>
                    <m:sty m:val="p"/>
                  </m:rPr>
                  <w:rPr>
                    <w:rFonts w:hAnsi="Cambria Math"/>
                  </w:rPr>
                  <m:t>3</m:t>
                </m:r>
                <m:ctrlPr>
                  <w:rPr>
                    <w:rFonts w:hAnsi="Cambria Math"/>
                  </w:rPr>
                </m:ctrlPr>
              </m:sub>
            </m:sSub>
            <m:r>
              <m:rPr>
                <m:sty m:val="p"/>
              </m:rPr>
              <w:rPr>
                <w:rFonts w:hAnsi="Cambria Math"/>
              </w:rPr>
              <m:t>)</m:t>
            </m:r>
            <m:ctrlPr>
              <w:rPr>
                <w:rFonts w:hAnsi="Cambria Math"/>
              </w:rPr>
            </m:ctrlPr>
          </m:e>
          <m:e>
            <m:r>
              <m:rPr>
                <m:sty m:val="p"/>
              </m:rPr>
              <w:rPr>
                <w:rFonts w:hAnsi="Cambria Math"/>
              </w:rPr>
              <m:t>&amp;</m:t>
            </m:r>
            <m:sSub>
              <m:sSubPr>
                <m:ctrlPr>
                  <w:rPr>
                    <w:rFonts w:hAnsi="Cambria Math"/>
                  </w:rPr>
                </m:ctrlPr>
              </m:sSubPr>
              <m:e>
                <m:r>
                  <m:rPr/>
                  <w:rPr>
                    <w:rFonts w:hAnsi="Cambria Math"/>
                  </w:rPr>
                  <m:t>α</m:t>
                </m:r>
                <m:ctrlPr>
                  <w:rPr>
                    <w:rFonts w:hAnsi="Cambria Math"/>
                  </w:rPr>
                </m:ctrlPr>
              </m:e>
              <m:sub>
                <m:r>
                  <m:rPr>
                    <m:sty m:val="p"/>
                  </m:rPr>
                  <w:rPr>
                    <w:rFonts w:hAnsi="Cambria Math"/>
                  </w:rPr>
                  <m:t>6</m:t>
                </m:r>
                <m:ctrlPr>
                  <w:rPr>
                    <w:rFonts w:hAnsi="Cambria Math"/>
                  </w:rPr>
                </m:ctrlPr>
              </m:sub>
            </m:sSub>
            <m:r>
              <m:rPr>
                <m:sty m:val="p"/>
              </m:rPr>
              <w:rPr>
                <w:rFonts w:hAnsi="Cambria Math"/>
              </w:rPr>
              <m:t>=|</m:t>
            </m:r>
            <m:r>
              <m:rPr>
                <m:sty m:val="p"/>
              </m:rPr>
              <w:rPr>
                <w:rFonts w:hAnsi="Cambria Math" w:cs="Cambria Math"/>
              </w:rPr>
              <m:t>∇</m:t>
            </m:r>
            <m:r>
              <m:rPr/>
              <w:rPr>
                <w:rFonts w:hAnsi="Cambria Math"/>
              </w:rPr>
              <m:t>ξ</m:t>
            </m:r>
            <m:r>
              <m:rPr>
                <m:sty m:val="p"/>
              </m:rPr>
              <w:rPr>
                <w:rFonts w:hAnsi="Cambria Math"/>
              </w:rPr>
              <m:t>/</m:t>
            </m:r>
            <m:r>
              <m:rPr/>
              <w:rPr>
                <w:rFonts w:hAnsi="Cambria Math"/>
              </w:rPr>
              <m:t>J</m:t>
            </m:r>
            <m:r>
              <m:rPr>
                <m:sty m:val="p"/>
              </m:rPr>
              <w:rPr>
                <w:rFonts w:hAnsi="Cambria Math"/>
              </w:rPr>
              <m:t>||</m:t>
            </m:r>
            <m:acc>
              <m:accPr>
                <m:chr m:val="̃"/>
                <m:ctrlPr>
                  <w:rPr>
                    <w:rFonts w:hAnsi="Cambria Math"/>
                  </w:rPr>
                </m:ctrlPr>
              </m:accPr>
              <m:e>
                <m:acc>
                  <m:accPr>
                    <m:chr m:val="̅"/>
                    <m:ctrlPr>
                      <w:rPr>
                        <w:rFonts w:hAnsi="Cambria Math"/>
                        <w:i/>
                      </w:rPr>
                    </m:ctrlPr>
                  </m:accPr>
                  <m:e>
                    <m:r>
                      <m:rPr/>
                      <w:rPr>
                        <w:rFonts w:hAnsi="Cambria Math"/>
                      </w:rPr>
                      <m:t>U</m:t>
                    </m:r>
                    <m:ctrlPr>
                      <w:rPr>
                        <w:rFonts w:hAnsi="Cambria Math"/>
                        <w:i/>
                      </w:rPr>
                    </m:ctrlPr>
                  </m:e>
                </m:acc>
                <m:ctrlPr>
                  <w:rPr>
                    <w:rFonts w:hAnsi="Cambria Math"/>
                  </w:rPr>
                </m:ctrlPr>
              </m:e>
            </m:acc>
            <m:r>
              <m:rPr>
                <m:sty m:val="p"/>
              </m:rPr>
              <w:rPr>
                <w:rFonts w:hAnsi="Cambria Math"/>
              </w:rPr>
              <m:t>|(</m:t>
            </m:r>
            <m:acc>
              <m:accPr>
                <m:chr m:val="̃"/>
                <m:ctrlPr>
                  <w:rPr>
                    <w:rFonts w:hAnsi="Cambria Math"/>
                  </w:rPr>
                </m:ctrlPr>
              </m:accPr>
              <m:e>
                <m:r>
                  <m:rPr/>
                  <w:rPr>
                    <w:rFonts w:hAnsi="Cambria Math"/>
                  </w:rPr>
                  <m:t>ρ</m:t>
                </m:r>
                <m:ctrlPr>
                  <w:rPr>
                    <w:rFonts w:hAnsi="Cambria Math"/>
                  </w:rPr>
                </m:ctrlPr>
              </m:e>
            </m:acc>
            <m:r>
              <m:rPr>
                <m:sty m:val="p"/>
              </m:rPr>
              <w:rPr>
                <w:rFonts w:hAnsi="Cambria Math"/>
              </w:rPr>
              <m:t>Δ</m:t>
            </m:r>
            <m:r>
              <m:rPr/>
              <w:rPr>
                <w:rFonts w:hAnsi="Cambria Math"/>
              </w:rPr>
              <m:t>u</m:t>
            </m:r>
            <m:r>
              <m:rPr>
                <m:sty m:val="p"/>
              </m:rPr>
              <w:rPr>
                <w:rFonts w:hAnsi="Cambria Math"/>
              </w:rPr>
              <m:t>−</m:t>
            </m:r>
            <m:sSub>
              <m:sSubPr>
                <m:ctrlPr>
                  <w:rPr>
                    <w:rFonts w:hAnsi="Cambria Math"/>
                  </w:rPr>
                </m:ctrlPr>
              </m:sSubPr>
              <m:e>
                <m:acc>
                  <m:accPr>
                    <m:ctrlPr>
                      <w:rPr>
                        <w:rFonts w:hAnsi="Cambria Math"/>
                      </w:rPr>
                    </m:ctrlPr>
                  </m:accPr>
                  <m:e>
                    <m:r>
                      <m:rPr/>
                      <w:rPr>
                        <w:rFonts w:hAnsi="Cambria Math"/>
                      </w:rPr>
                      <m:t>ξ</m:t>
                    </m:r>
                    <m:ctrlPr>
                      <w:rPr>
                        <w:rFonts w:hAnsi="Cambria Math"/>
                      </w:rPr>
                    </m:ctrlPr>
                  </m:e>
                </m:acc>
                <m:ctrlPr>
                  <w:rPr>
                    <w:rFonts w:hAnsi="Cambria Math"/>
                  </w:rPr>
                </m:ctrlPr>
              </m:e>
              <m:sub>
                <m:r>
                  <m:rPr/>
                  <w:rPr>
                    <w:rFonts w:hAnsi="Cambria Math"/>
                  </w:rPr>
                  <m:t>x</m:t>
                </m:r>
                <m:ctrlPr>
                  <w:rPr>
                    <w:rFonts w:hAnsi="Cambria Math"/>
                  </w:rPr>
                </m:ctrlPr>
              </m:sub>
            </m:sSub>
            <m:acc>
              <m:accPr>
                <m:chr m:val="̃"/>
                <m:ctrlPr>
                  <w:rPr>
                    <w:rFonts w:hAnsi="Cambria Math"/>
                  </w:rPr>
                </m:ctrlPr>
              </m:accPr>
              <m:e>
                <m:r>
                  <m:rPr/>
                  <w:rPr>
                    <w:rFonts w:hAnsi="Cambria Math"/>
                  </w:rPr>
                  <m:t>ρ</m:t>
                </m:r>
                <m:ctrlPr>
                  <w:rPr>
                    <w:rFonts w:hAnsi="Cambria Math"/>
                  </w:rPr>
                </m:ctrlPr>
              </m:e>
            </m:acc>
            <m:r>
              <m:rPr>
                <m:sty m:val="p"/>
              </m:rPr>
              <w:rPr>
                <w:rFonts w:hAnsi="Cambria Math"/>
              </w:rPr>
              <m:t>Δ</m:t>
            </m:r>
            <m:acc>
              <m:accPr>
                <m:chr m:val="̅"/>
                <m:ctrlPr>
                  <w:rPr>
                    <w:rFonts w:hAnsi="Cambria Math"/>
                    <w:i/>
                  </w:rPr>
                </m:ctrlPr>
              </m:accPr>
              <m:e>
                <m:r>
                  <m:rPr/>
                  <w:rPr>
                    <w:rFonts w:hAnsi="Cambria Math"/>
                  </w:rPr>
                  <m:t>U</m:t>
                </m:r>
                <m:ctrlPr>
                  <w:rPr>
                    <w:rFonts w:hAnsi="Cambria Math"/>
                    <w:i/>
                  </w:rPr>
                </m:ctrlPr>
              </m:e>
            </m:acc>
            <m:r>
              <m:rPr>
                <m:sty m:val="p"/>
              </m:rPr>
              <w:rPr>
                <w:rFonts w:hAnsi="Cambria Math"/>
              </w:rPr>
              <m:t>)</m:t>
            </m:r>
            <m:ctrlPr>
              <w:rPr>
                <w:rFonts w:hAnsi="Cambria Math"/>
              </w:rPr>
            </m:ctrlPr>
          </m:e>
          <m:e>
            <m:r>
              <m:rPr>
                <m:sty m:val="p"/>
              </m:rPr>
              <w:rPr>
                <w:rFonts w:hAnsi="Cambria Math"/>
              </w:rPr>
              <m:t>&amp;</m:t>
            </m:r>
            <m:sSub>
              <m:sSubPr>
                <m:ctrlPr>
                  <w:rPr>
                    <w:rFonts w:hAnsi="Cambria Math"/>
                  </w:rPr>
                </m:ctrlPr>
              </m:sSubPr>
              <m:e>
                <m:r>
                  <m:rPr/>
                  <w:rPr>
                    <w:rFonts w:hAnsi="Cambria Math"/>
                  </w:rPr>
                  <m:t>α</m:t>
                </m:r>
                <m:ctrlPr>
                  <w:rPr>
                    <w:rFonts w:hAnsi="Cambria Math"/>
                  </w:rPr>
                </m:ctrlPr>
              </m:e>
              <m:sub>
                <m:r>
                  <m:rPr>
                    <m:sty m:val="p"/>
                  </m:rPr>
                  <w:rPr>
                    <w:rFonts w:hAnsi="Cambria Math"/>
                  </w:rPr>
                  <m:t>7</m:t>
                </m:r>
                <m:ctrlPr>
                  <w:rPr>
                    <w:rFonts w:hAnsi="Cambria Math"/>
                  </w:rPr>
                </m:ctrlPr>
              </m:sub>
            </m:sSub>
            <m:r>
              <m:rPr>
                <m:sty m:val="p"/>
              </m:rPr>
              <w:rPr>
                <w:rFonts w:hAnsi="Cambria Math"/>
              </w:rPr>
              <m:t>=|</m:t>
            </m:r>
            <m:r>
              <m:rPr>
                <m:sty m:val="p"/>
              </m:rPr>
              <w:rPr>
                <w:rFonts w:hAnsi="Cambria Math" w:cs="Cambria Math"/>
              </w:rPr>
              <m:t>∇</m:t>
            </m:r>
            <m:r>
              <m:rPr/>
              <w:rPr>
                <w:rFonts w:hAnsi="Cambria Math"/>
              </w:rPr>
              <m:t>ξ</m:t>
            </m:r>
            <m:r>
              <m:rPr>
                <m:sty m:val="p"/>
              </m:rPr>
              <w:rPr>
                <w:rFonts w:hAnsi="Cambria Math"/>
              </w:rPr>
              <m:t>/</m:t>
            </m:r>
            <m:r>
              <m:rPr/>
              <w:rPr>
                <w:rFonts w:hAnsi="Cambria Math"/>
              </w:rPr>
              <m:t>J</m:t>
            </m:r>
            <m:r>
              <m:rPr>
                <m:sty m:val="p"/>
              </m:rPr>
              <w:rPr>
                <w:rFonts w:hAnsi="Cambria Math"/>
              </w:rPr>
              <m:t>||</m:t>
            </m:r>
            <m:acc>
              <m:accPr>
                <m:chr m:val="̃"/>
                <m:ctrlPr>
                  <w:rPr>
                    <w:rFonts w:hAnsi="Cambria Math"/>
                  </w:rPr>
                </m:ctrlPr>
              </m:accPr>
              <m:e>
                <m:acc>
                  <m:accPr>
                    <m:chr m:val="̅"/>
                    <m:ctrlPr>
                      <w:rPr>
                        <w:rFonts w:hAnsi="Cambria Math"/>
                        <w:i/>
                      </w:rPr>
                    </m:ctrlPr>
                  </m:accPr>
                  <m:e>
                    <m:r>
                      <m:rPr/>
                      <w:rPr>
                        <w:rFonts w:hAnsi="Cambria Math"/>
                      </w:rPr>
                      <m:t>U</m:t>
                    </m:r>
                    <m:ctrlPr>
                      <w:rPr>
                        <w:rFonts w:hAnsi="Cambria Math"/>
                        <w:i/>
                      </w:rPr>
                    </m:ctrlPr>
                  </m:e>
                </m:acc>
                <m:ctrlPr>
                  <w:rPr>
                    <w:rFonts w:hAnsi="Cambria Math"/>
                  </w:rPr>
                </m:ctrlPr>
              </m:e>
            </m:acc>
            <m:r>
              <m:rPr>
                <m:sty m:val="p"/>
              </m:rPr>
              <w:rPr>
                <w:rFonts w:hAnsi="Cambria Math"/>
              </w:rPr>
              <m:t>|(</m:t>
            </m:r>
            <m:acc>
              <m:accPr>
                <m:chr m:val="̃"/>
                <m:ctrlPr>
                  <w:rPr>
                    <w:rFonts w:hAnsi="Cambria Math"/>
                  </w:rPr>
                </m:ctrlPr>
              </m:accPr>
              <m:e>
                <m:r>
                  <m:rPr/>
                  <w:rPr>
                    <w:rFonts w:hAnsi="Cambria Math"/>
                  </w:rPr>
                  <m:t>ρ</m:t>
                </m:r>
                <m:ctrlPr>
                  <w:rPr>
                    <w:rFonts w:hAnsi="Cambria Math"/>
                  </w:rPr>
                </m:ctrlPr>
              </m:e>
            </m:acc>
            <m:r>
              <m:rPr>
                <m:sty m:val="p"/>
              </m:rPr>
              <w:rPr>
                <w:rFonts w:hAnsi="Cambria Math"/>
              </w:rPr>
              <m:t>Δ</m:t>
            </m:r>
            <m:r>
              <m:rPr/>
              <w:rPr>
                <w:rFonts w:hAnsi="Cambria Math"/>
              </w:rPr>
              <m:t>v</m:t>
            </m:r>
            <m:r>
              <m:rPr>
                <m:sty m:val="p"/>
              </m:rPr>
              <w:rPr>
                <w:rFonts w:hAnsi="Cambria Math"/>
              </w:rPr>
              <m:t>−</m:t>
            </m:r>
            <m:acc>
              <m:accPr>
                <m:ctrlPr>
                  <w:rPr>
                    <w:rFonts w:hAnsi="Cambria Math"/>
                  </w:rPr>
                </m:ctrlPr>
              </m:accPr>
              <m:e>
                <m:r>
                  <m:rPr/>
                  <w:rPr>
                    <w:rFonts w:hAnsi="Cambria Math"/>
                  </w:rPr>
                  <m:t>ξ</m:t>
                </m:r>
                <m:ctrlPr>
                  <w:rPr>
                    <w:rFonts w:hAnsi="Cambria Math"/>
                  </w:rPr>
                </m:ctrlPr>
              </m:e>
            </m:acc>
            <m:r>
              <m:rPr>
                <m:sty m:val="p"/>
              </m:rPr>
              <w:rPr>
                <w:rFonts w:hAnsi="Cambria Math"/>
              </w:rPr>
              <m:t>,</m:t>
            </m:r>
            <m:acc>
              <m:accPr>
                <m:chr m:val="̃"/>
                <m:ctrlPr>
                  <w:rPr>
                    <w:rFonts w:hAnsi="Cambria Math"/>
                  </w:rPr>
                </m:ctrlPr>
              </m:accPr>
              <m:e>
                <m:r>
                  <m:rPr/>
                  <w:rPr>
                    <w:rFonts w:hAnsi="Cambria Math"/>
                  </w:rPr>
                  <m:t>ρ</m:t>
                </m:r>
                <m:ctrlPr>
                  <w:rPr>
                    <w:rFonts w:hAnsi="Cambria Math"/>
                  </w:rPr>
                </m:ctrlPr>
              </m:e>
            </m:acc>
            <m:r>
              <m:rPr>
                <m:sty m:val="p"/>
              </m:rPr>
              <w:rPr>
                <w:rFonts w:hAnsi="Cambria Math"/>
              </w:rPr>
              <m:t>Δ</m:t>
            </m:r>
            <m:acc>
              <m:accPr>
                <m:chr m:val="̅"/>
                <m:ctrlPr>
                  <w:rPr>
                    <w:rFonts w:hAnsi="Cambria Math"/>
                    <w:i/>
                  </w:rPr>
                </m:ctrlPr>
              </m:accPr>
              <m:e>
                <m:r>
                  <m:rPr/>
                  <w:rPr>
                    <w:rFonts w:hAnsi="Cambria Math"/>
                  </w:rPr>
                  <m:t>U</m:t>
                </m:r>
                <m:ctrlPr>
                  <w:rPr>
                    <w:rFonts w:hAnsi="Cambria Math"/>
                    <w:i/>
                  </w:rPr>
                </m:ctrlPr>
              </m:e>
            </m:acc>
            <m:r>
              <m:rPr>
                <m:sty m:val="p"/>
              </m:rPr>
              <w:rPr>
                <w:rFonts w:hAnsi="Cambria Math"/>
              </w:rPr>
              <m:t>)</m:t>
            </m:r>
            <m:ctrlPr>
              <w:rPr>
                <w:rFonts w:hAnsi="Cambria Math"/>
              </w:rPr>
            </m:ctrlPr>
          </m:e>
          <m:e>
            <m:r>
              <m:rPr>
                <m:sty m:val="p"/>
              </m:rPr>
              <w:rPr>
                <w:rFonts w:hAnsi="Cambria Math"/>
              </w:rPr>
              <m:t>&amp;</m:t>
            </m:r>
            <m:sSub>
              <m:sSubPr>
                <m:ctrlPr>
                  <w:rPr>
                    <w:rFonts w:hAnsi="Cambria Math"/>
                  </w:rPr>
                </m:ctrlPr>
              </m:sSubPr>
              <m:e>
                <m:r>
                  <m:rPr/>
                  <w:rPr>
                    <w:rFonts w:hAnsi="Cambria Math"/>
                  </w:rPr>
                  <m:t>α</m:t>
                </m:r>
                <m:ctrlPr>
                  <w:rPr>
                    <w:rFonts w:hAnsi="Cambria Math"/>
                  </w:rPr>
                </m:ctrlPr>
              </m:e>
              <m:sub>
                <m:r>
                  <m:rPr>
                    <m:sty m:val="p"/>
                  </m:rPr>
                  <w:rPr>
                    <w:rFonts w:hAnsi="Cambria Math"/>
                  </w:rPr>
                  <m:t>8</m:t>
                </m:r>
                <m:ctrlPr>
                  <w:rPr>
                    <w:rFonts w:hAnsi="Cambria Math"/>
                  </w:rPr>
                </m:ctrlPr>
              </m:sub>
            </m:sSub>
            <m:r>
              <m:rPr>
                <m:sty m:val="p"/>
              </m:rPr>
              <w:rPr>
                <w:rFonts w:hAnsi="Cambria Math"/>
              </w:rPr>
              <m:t>=|</m:t>
            </m:r>
            <m:r>
              <m:rPr>
                <m:sty m:val="p"/>
              </m:rPr>
              <w:rPr>
                <w:rFonts w:hAnsi="Cambria Math" w:cs="Cambria Math"/>
              </w:rPr>
              <m:t>∇</m:t>
            </m:r>
            <m:r>
              <m:rPr/>
              <w:rPr>
                <w:rFonts w:hAnsi="Cambria Math"/>
              </w:rPr>
              <m:t>ξ</m:t>
            </m:r>
            <m:r>
              <m:rPr>
                <m:sty m:val="p"/>
              </m:rPr>
              <w:rPr>
                <w:rFonts w:hAnsi="Cambria Math"/>
              </w:rPr>
              <m:t>/</m:t>
            </m:r>
            <m:r>
              <m:rPr/>
              <w:rPr>
                <w:rFonts w:hAnsi="Cambria Math"/>
              </w:rPr>
              <m:t>J</m:t>
            </m:r>
            <m:r>
              <m:rPr>
                <m:sty m:val="p"/>
              </m:rPr>
              <w:rPr>
                <w:rFonts w:hAnsi="Cambria Math"/>
              </w:rPr>
              <m:t>||</m:t>
            </m:r>
            <m:acc>
              <m:accPr>
                <m:chr m:val="̃"/>
                <m:ctrlPr>
                  <w:rPr>
                    <w:rFonts w:hAnsi="Cambria Math"/>
                  </w:rPr>
                </m:ctrlPr>
              </m:accPr>
              <m:e>
                <m:acc>
                  <m:accPr>
                    <m:chr m:val="̅"/>
                    <m:ctrlPr>
                      <w:rPr>
                        <w:rFonts w:hAnsi="Cambria Math"/>
                        <w:i/>
                      </w:rPr>
                    </m:ctrlPr>
                  </m:accPr>
                  <m:e>
                    <m:r>
                      <m:rPr/>
                      <w:rPr>
                        <w:rFonts w:hAnsi="Cambria Math"/>
                      </w:rPr>
                      <m:t>U</m:t>
                    </m:r>
                    <m:ctrlPr>
                      <w:rPr>
                        <w:rFonts w:hAnsi="Cambria Math"/>
                        <w:i/>
                      </w:rPr>
                    </m:ctrlPr>
                  </m:e>
                </m:acc>
                <m:ctrlPr>
                  <w:rPr>
                    <w:rFonts w:hAnsi="Cambria Math"/>
                  </w:rPr>
                </m:ctrlPr>
              </m:e>
            </m:acc>
            <m:r>
              <m:rPr>
                <m:sty m:val="p"/>
              </m:rPr>
              <w:rPr>
                <w:rFonts w:hAnsi="Cambria Math"/>
              </w:rPr>
              <m:t>|(</m:t>
            </m:r>
            <m:acc>
              <m:accPr>
                <m:chr m:val="̃"/>
                <m:ctrlPr>
                  <w:rPr>
                    <w:rFonts w:hAnsi="Cambria Math"/>
                  </w:rPr>
                </m:ctrlPr>
              </m:accPr>
              <m:e>
                <m:r>
                  <m:rPr/>
                  <w:rPr>
                    <w:rFonts w:hAnsi="Cambria Math"/>
                  </w:rPr>
                  <m:t>ρ</m:t>
                </m:r>
                <m:ctrlPr>
                  <w:rPr>
                    <w:rFonts w:hAnsi="Cambria Math"/>
                  </w:rPr>
                </m:ctrlPr>
              </m:e>
            </m:acc>
            <m:r>
              <m:rPr>
                <m:sty m:val="p"/>
              </m:rPr>
              <w:rPr>
                <w:rFonts w:hAnsi="Cambria Math"/>
              </w:rPr>
              <m:t>Δ</m:t>
            </m:r>
            <m:r>
              <m:rPr/>
              <w:rPr>
                <w:rFonts w:hAnsi="Cambria Math"/>
              </w:rPr>
              <m:t>w</m:t>
            </m:r>
            <m:r>
              <m:rPr>
                <m:sty m:val="p"/>
              </m:rPr>
              <w:rPr>
                <w:rFonts w:hAnsi="Cambria Math"/>
              </w:rPr>
              <m:t>−</m:t>
            </m:r>
            <m:acc>
              <m:accPr>
                <m:ctrlPr>
                  <w:rPr>
                    <w:rFonts w:hAnsi="Cambria Math"/>
                  </w:rPr>
                </m:ctrlPr>
              </m:accPr>
              <m:e>
                <m:r>
                  <m:rPr/>
                  <w:rPr>
                    <w:rFonts w:hAnsi="Cambria Math"/>
                  </w:rPr>
                  <m:t>ξ</m:t>
                </m:r>
                <m:ctrlPr>
                  <w:rPr>
                    <w:rFonts w:hAnsi="Cambria Math"/>
                  </w:rPr>
                </m:ctrlPr>
              </m:e>
            </m:acc>
            <m:r>
              <m:rPr>
                <m:sty m:val="p"/>
              </m:rPr>
              <w:rPr>
                <w:rFonts w:hAnsi="Cambria Math"/>
              </w:rPr>
              <m:t>,</m:t>
            </m:r>
            <m:acc>
              <m:accPr>
                <m:chr m:val="̃"/>
                <m:ctrlPr>
                  <w:rPr>
                    <w:rFonts w:hAnsi="Cambria Math"/>
                  </w:rPr>
                </m:ctrlPr>
              </m:accPr>
              <m:e>
                <m:r>
                  <m:rPr/>
                  <w:rPr>
                    <w:rFonts w:hAnsi="Cambria Math"/>
                  </w:rPr>
                  <m:t>ρ</m:t>
                </m:r>
                <m:ctrlPr>
                  <w:rPr>
                    <w:rFonts w:hAnsi="Cambria Math"/>
                  </w:rPr>
                </m:ctrlPr>
              </m:e>
            </m:acc>
            <m:r>
              <m:rPr>
                <m:sty m:val="p"/>
              </m:rPr>
              <w:rPr>
                <w:rFonts w:hAnsi="Cambria Math"/>
              </w:rPr>
              <m:t>Δ</m:t>
            </m:r>
            <m:acc>
              <m:accPr>
                <m:chr m:val="̅"/>
                <m:ctrlPr>
                  <w:rPr>
                    <w:rFonts w:hAnsi="Cambria Math"/>
                    <w:i/>
                  </w:rPr>
                </m:ctrlPr>
              </m:accPr>
              <m:e>
                <m:r>
                  <m:rPr/>
                  <w:rPr>
                    <w:rFonts w:hAnsi="Cambria Math"/>
                  </w:rPr>
                  <m:t>U</m:t>
                </m:r>
                <m:ctrlPr>
                  <w:rPr>
                    <w:rFonts w:hAnsi="Cambria Math"/>
                    <w:i/>
                  </w:rPr>
                </m:ctrlPr>
              </m:e>
            </m:acc>
            <m:r>
              <m:rPr>
                <m:sty m:val="p"/>
              </m:rPr>
              <w:rPr>
                <w:rFonts w:hAnsi="Cambria Math"/>
              </w:rPr>
              <m:t>)</m:t>
            </m:r>
            <m:ctrlPr>
              <w:rPr>
                <w:rFonts w:hAnsi="Cambria Math"/>
              </w:rPr>
            </m:ctrlPr>
          </m:e>
        </m:eqArr>
      </m:oMath>
    </w:p>
    <w:p w14:paraId="3DB4E276">
      <w:pPr>
        <w:ind w:firstLine="480"/>
        <w:rPr>
          <w:rFonts w:asciiTheme="minorHAnsi" w:hAnsiTheme="minorHAnsi"/>
        </w:rPr>
      </w:pPr>
      <w:r>
        <w:rPr>
          <w:rFonts w:asciiTheme="minorHAnsi" w:hAnsiTheme="minorHAnsi"/>
        </w:rPr>
        <w:t>式中，</w:t>
      </w:r>
      <m:oMath>
        <m:r>
          <m:rPr>
            <m:sty m:val="p"/>
          </m:rPr>
          <w:rPr>
            <w:rFonts w:hAnsi="Cambria Math"/>
          </w:rPr>
          <m:t>Δϕ=</m:t>
        </m:r>
        <m:sSup>
          <m:sSupPr>
            <m:ctrlPr>
              <w:rPr>
                <w:rFonts w:hAnsi="Cambria Math"/>
              </w:rPr>
            </m:ctrlPr>
          </m:sSupPr>
          <m:e>
            <m:r>
              <m:rPr>
                <m:sty m:val="p"/>
              </m:rPr>
              <w:rPr>
                <w:rFonts w:hAnsi="Cambria Math"/>
              </w:rPr>
              <m:t>ϕ</m:t>
            </m:r>
            <m:ctrlPr>
              <w:rPr>
                <w:rFonts w:hAnsi="Cambria Math"/>
              </w:rPr>
            </m:ctrlPr>
          </m:e>
          <m:sup>
            <m:r>
              <m:rPr>
                <m:sty m:val="p"/>
              </m:rPr>
              <w:rPr>
                <w:rFonts w:hAnsi="Cambria Math"/>
              </w:rPr>
              <m:t>+</m:t>
            </m:r>
            <m:ctrlPr>
              <w:rPr>
                <w:rFonts w:hAnsi="Cambria Math"/>
              </w:rPr>
            </m:ctrlPr>
          </m:sup>
        </m:sSup>
        <m:r>
          <m:rPr>
            <m:sty m:val="p"/>
          </m:rPr>
          <w:rPr>
            <w:rFonts w:hAnsi="Cambria Math"/>
          </w:rPr>
          <m:t>−</m:t>
        </m:r>
        <m:sSup>
          <m:sSupPr>
            <m:ctrlPr>
              <w:rPr>
                <w:rFonts w:hAnsi="Cambria Math"/>
              </w:rPr>
            </m:ctrlPr>
          </m:sSupPr>
          <m:e>
            <m:r>
              <m:rPr>
                <m:sty m:val="p"/>
              </m:rPr>
              <w:rPr>
                <w:rFonts w:hAnsi="Cambria Math"/>
              </w:rPr>
              <m:t>ϕ</m:t>
            </m:r>
            <m:ctrlPr>
              <w:rPr>
                <w:rFonts w:hAnsi="Cambria Math"/>
              </w:rPr>
            </m:ctrlPr>
          </m:e>
          <m:sup>
            <m:r>
              <m:rPr>
                <m:sty m:val="p"/>
              </m:rPr>
              <w:rPr>
                <w:rFonts w:hAnsi="Cambria Math"/>
              </w:rPr>
              <m:t>−</m:t>
            </m:r>
            <m:ctrlPr>
              <w:rPr>
                <w:rFonts w:hAnsi="Cambria Math"/>
              </w:rPr>
            </m:ctrlPr>
          </m:sup>
        </m:sSup>
        <m:r>
          <m:rPr>
            <m:sty m:val="p"/>
          </m:rPr>
          <w:rPr>
            <w:rFonts w:hAnsi="Cambria Math"/>
          </w:rPr>
          <m:t>,</m:t>
        </m:r>
        <m:acc>
          <m:accPr>
            <m:chr m:val="̃"/>
            <m:ctrlPr>
              <w:rPr>
                <w:rFonts w:hAnsi="Cambria Math"/>
              </w:rPr>
            </m:ctrlPr>
          </m:accPr>
          <m:e>
            <m:acc>
              <m:accPr>
                <m:chr m:val="̅"/>
                <m:ctrlPr>
                  <w:rPr>
                    <w:rFonts w:hAnsi="Cambria Math"/>
                    <w:i/>
                  </w:rPr>
                </m:ctrlPr>
              </m:accPr>
              <m:e>
                <m:r>
                  <m:rPr/>
                  <w:rPr>
                    <w:rFonts w:hAnsi="Cambria Math"/>
                  </w:rPr>
                  <m:t>U</m:t>
                </m:r>
                <m:ctrlPr>
                  <w:rPr>
                    <w:rFonts w:hAnsi="Cambria Math"/>
                    <w:i/>
                  </w:rPr>
                </m:ctrlPr>
              </m:e>
            </m:acc>
            <m:ctrlPr>
              <w:rPr>
                <w:rFonts w:hAnsi="Cambria Math"/>
              </w:rPr>
            </m:ctrlPr>
          </m:e>
        </m:acc>
        <m:r>
          <m:rPr>
            <m:sty m:val="p"/>
          </m:rPr>
          <w:rPr>
            <w:rFonts w:hAnsi="Cambria Math"/>
          </w:rPr>
          <m:t>=</m:t>
        </m:r>
        <m:sSub>
          <m:sSubPr>
            <m:ctrlPr>
              <w:rPr>
                <w:rFonts w:hAnsi="Cambria Math"/>
              </w:rPr>
            </m:ctrlPr>
          </m:sSubPr>
          <m:e>
            <m:acc>
              <m:accPr>
                <m:chr m:val="̅"/>
                <m:ctrlPr>
                  <w:rPr>
                    <w:rFonts w:hAnsi="Cambria Math"/>
                  </w:rPr>
                </m:ctrlPr>
              </m:accPr>
              <m:e>
                <m:r>
                  <m:rPr>
                    <m:sty m:val="p"/>
                  </m:rPr>
                  <w:rPr>
                    <w:rFonts w:hAnsi="Cambria Math"/>
                  </w:rPr>
                  <m:t>ξ</m:t>
                </m:r>
                <m:ctrlPr>
                  <w:rPr>
                    <w:rFonts w:hAnsi="Cambria Math"/>
                  </w:rPr>
                </m:ctrlPr>
              </m:e>
            </m:acc>
            <m:ctrlPr>
              <w:rPr>
                <w:rFonts w:hAnsi="Cambria Math"/>
              </w:rPr>
            </m:ctrlPr>
          </m:e>
          <m:sub>
            <m:r>
              <m:rPr>
                <m:sty m:val="p"/>
              </m:rPr>
              <w:rPr>
                <w:rFonts w:hAnsi="Cambria Math"/>
              </w:rPr>
              <m:t>x</m:t>
            </m:r>
            <m:ctrlPr>
              <w:rPr>
                <w:rFonts w:hAnsi="Cambria Math"/>
              </w:rPr>
            </m:ctrlPr>
          </m:sub>
        </m:sSub>
        <m:acc>
          <m:accPr>
            <m:chr m:val="̃"/>
            <m:ctrlPr>
              <w:rPr>
                <w:rFonts w:hAnsi="Cambria Math"/>
              </w:rPr>
            </m:ctrlPr>
          </m:accPr>
          <m:e>
            <m:r>
              <m:rPr>
                <m:sty m:val="p"/>
              </m:rPr>
              <w:rPr>
                <w:rFonts w:hAnsi="Cambria Math"/>
              </w:rPr>
              <m:t>u</m:t>
            </m:r>
            <m:ctrlPr>
              <w:rPr>
                <w:rFonts w:hAnsi="Cambria Math"/>
              </w:rPr>
            </m:ctrlPr>
          </m:e>
        </m:acc>
        <m:r>
          <m:rPr>
            <m:sty m:val="p"/>
          </m:rPr>
          <w:rPr>
            <w:rFonts w:hAnsi="Cambria Math"/>
          </w:rPr>
          <m:t>+</m:t>
        </m:r>
        <m:sSub>
          <m:sSubPr>
            <m:ctrlPr>
              <w:rPr>
                <w:rFonts w:hAnsi="Cambria Math"/>
              </w:rPr>
            </m:ctrlPr>
          </m:sSubPr>
          <m:e>
            <m:acc>
              <m:accPr>
                <m:chr m:val="̅"/>
                <m:ctrlPr>
                  <w:rPr>
                    <w:rFonts w:hAnsi="Cambria Math"/>
                  </w:rPr>
                </m:ctrlPr>
              </m:accPr>
              <m:e>
                <m:r>
                  <m:rPr>
                    <m:sty m:val="p"/>
                  </m:rPr>
                  <w:rPr>
                    <w:rFonts w:hAnsi="Cambria Math"/>
                  </w:rPr>
                  <m:t>ξ</m:t>
                </m:r>
                <m:ctrlPr>
                  <w:rPr>
                    <w:rFonts w:hAnsi="Cambria Math"/>
                  </w:rPr>
                </m:ctrlPr>
              </m:e>
            </m:acc>
            <m:ctrlPr>
              <w:rPr>
                <w:rFonts w:hAnsi="Cambria Math"/>
              </w:rPr>
            </m:ctrlPr>
          </m:e>
          <m:sub>
            <m:r>
              <m:rPr>
                <m:sty m:val="p"/>
              </m:rPr>
              <w:rPr>
                <w:rFonts w:hAnsi="Cambria Math"/>
              </w:rPr>
              <m:t>y</m:t>
            </m:r>
            <m:ctrlPr>
              <w:rPr>
                <w:rFonts w:hAnsi="Cambria Math"/>
              </w:rPr>
            </m:ctrlPr>
          </m:sub>
        </m:sSub>
        <m:acc>
          <m:accPr>
            <m:chr m:val="̃"/>
            <m:ctrlPr>
              <w:rPr>
                <w:rFonts w:hAnsi="Cambria Math"/>
              </w:rPr>
            </m:ctrlPr>
          </m:accPr>
          <m:e>
            <m:r>
              <m:rPr>
                <m:sty m:val="p"/>
              </m:rPr>
              <w:rPr>
                <w:rFonts w:hAnsi="Cambria Math"/>
              </w:rPr>
              <m:t>v</m:t>
            </m:r>
            <m:ctrlPr>
              <w:rPr>
                <w:rFonts w:hAnsi="Cambria Math"/>
              </w:rPr>
            </m:ctrlPr>
          </m:e>
        </m:acc>
        <m:r>
          <m:rPr>
            <m:sty m:val="p"/>
          </m:rPr>
          <w:rPr>
            <w:rFonts w:hAnsi="Cambria Math"/>
          </w:rPr>
          <m:t>+</m:t>
        </m:r>
        <m:sSub>
          <m:sSubPr>
            <m:ctrlPr>
              <w:rPr>
                <w:rFonts w:hAnsi="Cambria Math"/>
              </w:rPr>
            </m:ctrlPr>
          </m:sSubPr>
          <m:e>
            <m:acc>
              <m:accPr>
                <m:chr m:val="̅"/>
                <m:ctrlPr>
                  <w:rPr>
                    <w:rFonts w:hAnsi="Cambria Math"/>
                  </w:rPr>
                </m:ctrlPr>
              </m:accPr>
              <m:e>
                <m:r>
                  <m:rPr>
                    <m:sty m:val="p"/>
                  </m:rPr>
                  <w:rPr>
                    <w:rFonts w:hAnsi="Cambria Math"/>
                  </w:rPr>
                  <m:t>ξ</m:t>
                </m:r>
                <m:ctrlPr>
                  <w:rPr>
                    <w:rFonts w:hAnsi="Cambria Math"/>
                  </w:rPr>
                </m:ctrlPr>
              </m:e>
            </m:acc>
            <m:ctrlPr>
              <w:rPr>
                <w:rFonts w:hAnsi="Cambria Math"/>
              </w:rPr>
            </m:ctrlPr>
          </m:e>
          <m:sub>
            <m:r>
              <m:rPr>
                <m:sty m:val="p"/>
              </m:rPr>
              <w:rPr>
                <w:rFonts w:hAnsi="Cambria Math"/>
              </w:rPr>
              <m:t>z</m:t>
            </m:r>
            <m:ctrlPr>
              <w:rPr>
                <w:rFonts w:hAnsi="Cambria Math"/>
              </w:rPr>
            </m:ctrlPr>
          </m:sub>
        </m:sSub>
        <m:acc>
          <m:accPr>
            <m:chr m:val="̃"/>
            <m:ctrlPr>
              <w:rPr>
                <w:rFonts w:hAnsi="Cambria Math"/>
              </w:rPr>
            </m:ctrlPr>
          </m:accPr>
          <m:e>
            <m:r>
              <m:rPr>
                <m:sty m:val="p"/>
              </m:rPr>
              <w:rPr>
                <w:rFonts w:hAnsi="Cambria Math"/>
              </w:rPr>
              <m:t>w</m:t>
            </m:r>
            <m:ctrlPr>
              <w:rPr>
                <w:rFonts w:hAnsi="Cambria Math"/>
              </w:rPr>
            </m:ctrlPr>
          </m:e>
        </m:acc>
      </m:oMath>
      <w:r>
        <w:rPr>
          <w:rFonts w:asciiTheme="minorHAnsi" w:hAnsiTheme="minorHAnsi"/>
        </w:rPr>
        <w:t>，Roe的平均值计算方法为：</w:t>
      </w:r>
    </w:p>
    <w:p w14:paraId="5F60A2A1">
      <w:pPr>
        <w:ind w:firstLine="480"/>
        <w:rPr>
          <w:rFonts w:asciiTheme="minorHAnsi" w:hAnsiTheme="minorHAnsi"/>
        </w:rPr>
      </w:pPr>
      <m:oMathPara>
        <m:oMath>
          <m:eqArr>
            <m:eqArrPr>
              <m:ctrlPr>
                <w:rPr>
                  <w:rFonts w:hAnsi="Cambria Math"/>
                </w:rPr>
              </m:ctrlPr>
            </m:eqArrPr>
            <m:e>
              <m:r>
                <m:rPr/>
                <w:rPr>
                  <w:rFonts w:hAnsi="Cambria Math"/>
                </w:rPr>
                <m:t>&amp;</m:t>
              </m:r>
              <m:acc>
                <m:accPr>
                  <m:chr m:val="̃"/>
                  <m:ctrlPr>
                    <w:rPr>
                      <w:rFonts w:hAnsi="Cambria Math"/>
                    </w:rPr>
                  </m:ctrlPr>
                </m:accPr>
                <m:e>
                  <m:r>
                    <m:rPr/>
                    <w:rPr>
                      <w:rFonts w:hAnsi="Cambria Math"/>
                    </w:rPr>
                    <m:t>ρ</m:t>
                  </m:r>
                  <m:ctrlPr>
                    <w:rPr>
                      <w:rFonts w:hAnsi="Cambria Math"/>
                    </w:rPr>
                  </m:ctrlPr>
                </m:e>
              </m:acc>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e>
            <m:e>
              <m:r>
                <m:rPr/>
                <w:rPr>
                  <w:rFonts w:hAnsi="Cambria Math"/>
                </w:rPr>
                <m:t>&amp;</m:t>
              </m:r>
              <m:acc>
                <m:accPr>
                  <m:chr m:val="̃"/>
                  <m:ctrlPr>
                    <w:rPr>
                      <w:rFonts w:hAnsi="Cambria Math"/>
                    </w:rPr>
                  </m:ctrlPr>
                </m:accPr>
                <m:e>
                  <m:r>
                    <m:rPr/>
                    <w:rPr>
                      <w:rFonts w:hAnsi="Cambria Math"/>
                    </w:rPr>
                    <m:t>u</m:t>
                  </m:r>
                  <m:ctrlPr>
                    <w:rPr>
                      <w:rFonts w:hAnsi="Cambria Math"/>
                    </w:rPr>
                  </m:ctrlPr>
                </m:e>
              </m:acc>
              <m:r>
                <m:rPr/>
                <w:rPr>
                  <w:rFonts w:hAnsi="Cambria Math"/>
                </w:rPr>
                <m:t>=</m:t>
              </m:r>
              <m:f>
                <m:fPr>
                  <m:ctrlPr>
                    <w:rPr>
                      <w:rFonts w:hAnsi="Cambria Math"/>
                    </w:rPr>
                  </m:ctrlPr>
                </m:fPr>
                <m:num>
                  <m:sSup>
                    <m:sSupPr>
                      <m:ctrlPr>
                        <w:rPr>
                          <w:rFonts w:hAnsi="Cambria Math"/>
                        </w:rPr>
                      </m:ctrlPr>
                    </m:sSupPr>
                    <m:e>
                      <m:r>
                        <m:rPr/>
                        <w:rPr>
                          <w:rFonts w:hAnsi="Cambria Math"/>
                        </w:rPr>
                        <m:t>u</m:t>
                      </m:r>
                      <m:ctrlPr>
                        <w:rPr>
                          <w:rFonts w:hAnsi="Cambria Math"/>
                        </w:rPr>
                      </m:ctrlPr>
                    </m:e>
                    <m:sup>
                      <m:r>
                        <m:rPr/>
                        <w:rPr>
                          <w:rFonts w:hAnsi="Cambria Math"/>
                        </w:rPr>
                        <m:t>−</m:t>
                      </m:r>
                      <m:ctrlPr>
                        <w:rPr>
                          <w:rFonts w:hAnsi="Cambria Math"/>
                        </w:rPr>
                      </m:ctrlPr>
                    </m:sup>
                  </m:sSup>
                  <m:r>
                    <m:rPr/>
                    <w:rPr>
                      <w:rFonts w:hAnsi="Cambria Math"/>
                    </w:rPr>
                    <m:t>+</m:t>
                  </m:r>
                  <m:sSup>
                    <m:sSupPr>
                      <m:ctrlPr>
                        <w:rPr>
                          <w:rFonts w:hAnsi="Cambria Math"/>
                        </w:rPr>
                      </m:ctrlPr>
                    </m:sSupPr>
                    <m:e>
                      <m:r>
                        <m:rPr/>
                        <w:rPr>
                          <w:rFonts w:hAnsi="Cambria Math"/>
                        </w:rPr>
                        <m:t>u</m:t>
                      </m:r>
                      <m:ctrlPr>
                        <w:rPr>
                          <w:rFonts w:hAnsi="Cambria Math"/>
                        </w:rPr>
                      </m:ctrlPr>
                    </m:e>
                    <m:sup>
                      <m:r>
                        <m:rPr/>
                        <w:rPr>
                          <w:rFonts w:hAnsi="Cambria Math"/>
                        </w:rPr>
                        <m:t>+</m:t>
                      </m:r>
                      <m:ctrlPr>
                        <w:rPr>
                          <w:rFonts w:hAnsi="Cambria Math"/>
                        </w:rPr>
                      </m:ctrlPr>
                    </m:sup>
                  </m:sSup>
                  <m:rad>
                    <m:radPr>
                      <m:degHide m:val="1"/>
                      <m:ctrlPr>
                        <w:rPr>
                          <w:rFonts w:hAnsi="Cambria Math"/>
                        </w:rPr>
                      </m:ctrlPr>
                    </m:radPr>
                    <m:deg>
                      <m:ctrlPr>
                        <w:rPr>
                          <w:rFonts w:hAnsi="Cambria Math"/>
                        </w:rPr>
                      </m:ctrlPr>
                    </m:deg>
                    <m:e>
                      <m:f>
                        <m:fPr>
                          <m:ctrlPr>
                            <w:rPr>
                              <w:rFonts w:hAnsi="Cambria Math"/>
                              <w:i/>
                            </w:rPr>
                          </m:ctrlPr>
                        </m:fPr>
                        <m:num>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num>
                        <m:den>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den>
                      </m:f>
                      <m:ctrlPr>
                        <w:rPr>
                          <w:rFonts w:hAnsi="Cambria Math"/>
                        </w:rPr>
                      </m:ctrlPr>
                    </m:e>
                  </m:rad>
                  <m:ctrlPr>
                    <w:rPr>
                      <w:rFonts w:hAnsi="Cambria Math"/>
                    </w:rPr>
                  </m:ctrlPr>
                </m:num>
                <m:den>
                  <m:r>
                    <m:rPr/>
                    <w:rPr>
                      <w:rFonts w:hAnsi="Cambria Math"/>
                    </w:rPr>
                    <m:t>1+</m:t>
                  </m:r>
                  <m:rad>
                    <m:radPr>
                      <m:degHide m:val="1"/>
                      <m:ctrlPr>
                        <w:rPr>
                          <w:rFonts w:hAnsi="Cambria Math"/>
                        </w:rPr>
                      </m:ctrlPr>
                    </m:radPr>
                    <m:deg>
                      <m:ctrlPr>
                        <w:rPr>
                          <w:rFonts w:hAnsi="Cambria Math"/>
                        </w:rPr>
                      </m:ctrlPr>
                    </m:deg>
                    <m:e>
                      <m:f>
                        <m:fPr>
                          <m:ctrlPr>
                            <w:rPr>
                              <w:rFonts w:hAnsi="Cambria Math"/>
                              <w:i/>
                            </w:rPr>
                          </m:ctrlPr>
                        </m:fPr>
                        <m:num>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num>
                        <m:den>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den>
                      </m:f>
                      <m:ctrlPr>
                        <w:rPr>
                          <w:rFonts w:hAnsi="Cambria Math"/>
                        </w:rPr>
                      </m:ctrlPr>
                    </m:e>
                  </m:rad>
                  <m:ctrlPr>
                    <w:rPr>
                      <w:rFonts w:hAnsi="Cambria Math"/>
                    </w:rPr>
                  </m:ctrlPr>
                </m:den>
              </m:f>
              <m:r>
                <m:rPr/>
                <w:rPr>
                  <w:rFonts w:hAnsi="Cambria Math"/>
                </w:rPr>
                <m:t>=</m:t>
              </m:r>
              <m:sSup>
                <m:sSupPr>
                  <m:ctrlPr>
                    <w:rPr>
                      <w:rFonts w:hAnsi="Cambria Math"/>
                    </w:rPr>
                  </m:ctrlPr>
                </m:sSupPr>
                <m:e>
                  <m:r>
                    <m:rPr/>
                    <w:rPr>
                      <w:rFonts w:hAnsi="Cambria Math"/>
                    </w:rPr>
                    <m:t>u</m:t>
                  </m:r>
                  <m:ctrlPr>
                    <w:rPr>
                      <w:rFonts w:hAnsi="Cambria Math"/>
                    </w:rPr>
                  </m:ctrlPr>
                </m:e>
                <m:sup>
                  <m:r>
                    <m:rPr/>
                    <w:rPr>
                      <w:rFonts w:hAnsi="Cambria Math"/>
                    </w:rPr>
                    <m:t>−</m:t>
                  </m:r>
                  <m:ctrlPr>
                    <w:rPr>
                      <w:rFonts w:hAnsi="Cambria Math"/>
                    </w:rPr>
                  </m:ctrlPr>
                </m:sup>
              </m:sSup>
              <m:r>
                <m:rPr/>
                <w:rPr>
                  <w:rFonts w:hAnsi="Cambria Math"/>
                </w:rPr>
                <m:t>+</m:t>
              </m:r>
              <m:f>
                <m:fPr>
                  <m:ctrlPr>
                    <w:rPr>
                      <w:rFonts w:hAnsi="Cambria Math"/>
                    </w:rPr>
                  </m:ctrlPr>
                </m:fPr>
                <m:num>
                  <m:d>
                    <m:dPr>
                      <m:ctrlPr>
                        <w:rPr>
                          <w:rFonts w:hAnsi="Cambria Math"/>
                          <w:i/>
                        </w:rPr>
                      </m:ctrlPr>
                    </m:dPr>
                    <m:e>
                      <m:sSup>
                        <m:sSupPr>
                          <m:ctrlPr>
                            <w:rPr>
                              <w:rFonts w:hAnsi="Cambria Math"/>
                            </w:rPr>
                          </m:ctrlPr>
                        </m:sSupPr>
                        <m:e>
                          <m:r>
                            <m:rPr/>
                            <w:rPr>
                              <w:rFonts w:hAnsi="Cambria Math"/>
                            </w:rPr>
                            <m:t>u</m:t>
                          </m:r>
                          <m:ctrlPr>
                            <w:rPr>
                              <w:rFonts w:hAnsi="Cambria Math"/>
                            </w:rPr>
                          </m:ctrlPr>
                        </m:e>
                        <m:sup>
                          <m:r>
                            <m:rPr/>
                            <w:rPr>
                              <w:rFonts w:hAnsi="Cambria Math"/>
                            </w:rPr>
                            <m:t>+</m:t>
                          </m:r>
                          <m:ctrlPr>
                            <w:rPr>
                              <w:rFonts w:hAnsi="Cambria Math"/>
                            </w:rPr>
                          </m:ctrlPr>
                        </m:sup>
                      </m:sSup>
                      <m:r>
                        <m:rPr/>
                        <w:rPr>
                          <w:rFonts w:hAnsi="Cambria Math"/>
                        </w:rPr>
                        <m:t>−</m:t>
                      </m:r>
                      <m:sSup>
                        <m:sSupPr>
                          <m:ctrlPr>
                            <w:rPr>
                              <w:rFonts w:hAnsi="Cambria Math"/>
                            </w:rPr>
                          </m:ctrlPr>
                        </m:sSupPr>
                        <m:e>
                          <m:r>
                            <m:rPr/>
                            <w:rPr>
                              <w:rFonts w:hAnsi="Cambria Math"/>
                            </w:rPr>
                            <m:t>u</m:t>
                          </m:r>
                          <m:ctrlPr>
                            <w:rPr>
                              <w:rFonts w:hAnsi="Cambria Math"/>
                            </w:rPr>
                          </m:ctrlPr>
                        </m:e>
                        <m:sup>
                          <m:r>
                            <m:rPr/>
                            <w:rPr>
                              <w:rFonts w:hAnsi="Cambria Math"/>
                            </w:rPr>
                            <m:t>−</m:t>
                          </m:r>
                          <m:ctrlPr>
                            <w:rPr>
                              <w:rFonts w:hAnsi="Cambria Math"/>
                            </w:rPr>
                          </m:ctrlPr>
                        </m:sup>
                      </m:sSup>
                      <m:ctrlPr>
                        <w:rPr>
                          <w:rFonts w:hAnsi="Cambria Math"/>
                          <w:i/>
                        </w:rPr>
                      </m:ctrlPr>
                    </m:e>
                  </m:d>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num>
                <m:den>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den>
              </m:f>
              <m:r>
                <m:rPr/>
                <w:rPr>
                  <w:rFonts w:hAnsi="Cambria Math"/>
                </w:rPr>
                <m:t>=</m:t>
              </m:r>
              <m:sSup>
                <m:sSupPr>
                  <m:ctrlPr>
                    <w:rPr>
                      <w:rFonts w:hAnsi="Cambria Math"/>
                    </w:rPr>
                  </m:ctrlPr>
                </m:sSupPr>
                <m:e>
                  <m:r>
                    <m:rPr/>
                    <w:rPr>
                      <w:rFonts w:hAnsi="Cambria Math"/>
                    </w:rPr>
                    <m:t>u</m:t>
                  </m:r>
                  <m:ctrlPr>
                    <w:rPr>
                      <w:rFonts w:hAnsi="Cambria Math"/>
                    </w:rPr>
                  </m:ctrlPr>
                </m:e>
                <m:sup>
                  <m:r>
                    <m:rPr/>
                    <w:rPr>
                      <w:rFonts w:hAnsi="Cambria Math"/>
                    </w:rPr>
                    <m:t>−</m:t>
                  </m:r>
                  <m:ctrlPr>
                    <w:rPr>
                      <w:rFonts w:hAnsi="Cambria Math"/>
                    </w:rPr>
                  </m:ctrlPr>
                </m:sup>
              </m:sSup>
              <m:r>
                <m:rPr/>
                <w:rPr>
                  <w:rFonts w:hAnsi="Cambria Math"/>
                </w:rPr>
                <m:t>+</m:t>
              </m:r>
              <m:f>
                <m:fPr>
                  <m:ctrlPr>
                    <w:rPr>
                      <w:rFonts w:hAnsi="Cambria Math"/>
                    </w:rPr>
                  </m:ctrlPr>
                </m:fPr>
                <m:num>
                  <m:r>
                    <m:rPr>
                      <m:sty m:val="p"/>
                    </m:rPr>
                    <w:rPr>
                      <w:rFonts w:hAnsi="Cambria Math"/>
                    </w:rPr>
                    <m:t>Δ</m:t>
                  </m:r>
                  <m:r>
                    <m:rPr/>
                    <w:rPr>
                      <w:rFonts w:hAnsi="Cambria Math"/>
                    </w:rPr>
                    <m:t>u</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num>
                <m:den>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den>
              </m:f>
              <m:ctrlPr>
                <w:rPr>
                  <w:rFonts w:hAnsi="Cambria Math"/>
                </w:rPr>
              </m:ctrlPr>
            </m:e>
            <m:e>
              <m:r>
                <m:rPr/>
                <w:rPr>
                  <w:rFonts w:hAnsi="Cambria Math"/>
                </w:rPr>
                <m:t>&amp;</m:t>
              </m:r>
              <m:acc>
                <m:accPr>
                  <m:chr m:val="̃"/>
                  <m:ctrlPr>
                    <w:rPr>
                      <w:rFonts w:hAnsi="Cambria Math"/>
                    </w:rPr>
                  </m:ctrlPr>
                </m:accPr>
                <m:e>
                  <m:r>
                    <m:rPr/>
                    <w:rPr>
                      <w:rFonts w:hAnsi="Cambria Math"/>
                    </w:rPr>
                    <m:t>v</m:t>
                  </m:r>
                  <m:ctrlPr>
                    <w:rPr>
                      <w:rFonts w:hAnsi="Cambria Math"/>
                    </w:rPr>
                  </m:ctrlPr>
                </m:e>
              </m:acc>
              <m:r>
                <m:rPr/>
                <w:rPr>
                  <w:rFonts w:hAnsi="Cambria Math"/>
                </w:rPr>
                <m:t>=</m:t>
              </m:r>
              <m:f>
                <m:fPr>
                  <m:ctrlPr>
                    <w:rPr>
                      <w:rFonts w:hAnsi="Cambria Math"/>
                    </w:rPr>
                  </m:ctrlPr>
                </m:fPr>
                <m:num>
                  <m:sSup>
                    <m:sSupPr>
                      <m:ctrlPr>
                        <w:rPr>
                          <w:rFonts w:hAnsi="Cambria Math"/>
                        </w:rPr>
                      </m:ctrlPr>
                    </m:sSupPr>
                    <m:e>
                      <m:r>
                        <m:rPr/>
                        <w:rPr>
                          <w:rFonts w:hAnsi="Cambria Math"/>
                        </w:rPr>
                        <m:t>v</m:t>
                      </m:r>
                      <m:ctrlPr>
                        <w:rPr>
                          <w:rFonts w:hAnsi="Cambria Math"/>
                        </w:rPr>
                      </m:ctrlPr>
                    </m:e>
                    <m:sup>
                      <m:r>
                        <m:rPr/>
                        <w:rPr>
                          <w:rFonts w:hAnsi="Cambria Math"/>
                        </w:rPr>
                        <m:t>−</m:t>
                      </m:r>
                      <m:ctrlPr>
                        <w:rPr>
                          <w:rFonts w:hAnsi="Cambria Math"/>
                        </w:rPr>
                      </m:ctrlPr>
                    </m:sup>
                  </m:sSup>
                  <m:r>
                    <m:rPr/>
                    <w:rPr>
                      <w:rFonts w:hAnsi="Cambria Math"/>
                    </w:rPr>
                    <m:t>+</m:t>
                  </m:r>
                  <m:sSup>
                    <m:sSupPr>
                      <m:ctrlPr>
                        <w:rPr>
                          <w:rFonts w:hAnsi="Cambria Math"/>
                        </w:rPr>
                      </m:ctrlPr>
                    </m:sSupPr>
                    <m:e>
                      <m:r>
                        <m:rPr/>
                        <w:rPr>
                          <w:rFonts w:hAnsi="Cambria Math"/>
                        </w:rPr>
                        <m:t>v</m:t>
                      </m:r>
                      <m:ctrlPr>
                        <w:rPr>
                          <w:rFonts w:hAnsi="Cambria Math"/>
                        </w:rPr>
                      </m:ctrlPr>
                    </m:e>
                    <m:sup>
                      <m:r>
                        <m:rPr/>
                        <w:rPr>
                          <w:rFonts w:hAnsi="Cambria Math"/>
                        </w:rPr>
                        <m:t>+</m:t>
                      </m:r>
                      <m:ctrlPr>
                        <w:rPr>
                          <w:rFonts w:hAnsi="Cambria Math"/>
                        </w:rPr>
                      </m:ctrlPr>
                    </m:sup>
                  </m:sSup>
                  <m:rad>
                    <m:radPr>
                      <m:degHide m:val="1"/>
                      <m:ctrlPr>
                        <w:rPr>
                          <w:rFonts w:hAnsi="Cambria Math"/>
                        </w:rPr>
                      </m:ctrlPr>
                    </m:radPr>
                    <m:deg>
                      <m:ctrlPr>
                        <w:rPr>
                          <w:rFonts w:hAnsi="Cambria Math"/>
                        </w:rPr>
                      </m:ctrlPr>
                    </m:deg>
                    <m:e>
                      <m:f>
                        <m:fPr>
                          <m:ctrlPr>
                            <w:rPr>
                              <w:rFonts w:hAnsi="Cambria Math"/>
                              <w:i/>
                            </w:rPr>
                          </m:ctrlPr>
                        </m:fPr>
                        <m:num>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num>
                        <m:den>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den>
                      </m:f>
                      <m:ctrlPr>
                        <w:rPr>
                          <w:rFonts w:hAnsi="Cambria Math"/>
                        </w:rPr>
                      </m:ctrlPr>
                    </m:e>
                  </m:rad>
                  <m:ctrlPr>
                    <w:rPr>
                      <w:rFonts w:hAnsi="Cambria Math"/>
                    </w:rPr>
                  </m:ctrlPr>
                </m:num>
                <m:den>
                  <m:r>
                    <m:rPr/>
                    <w:rPr>
                      <w:rFonts w:hAnsi="Cambria Math"/>
                    </w:rPr>
                    <m:t>1+</m:t>
                  </m:r>
                  <m:rad>
                    <m:radPr>
                      <m:degHide m:val="1"/>
                      <m:ctrlPr>
                        <w:rPr>
                          <w:rFonts w:hAnsi="Cambria Math"/>
                        </w:rPr>
                      </m:ctrlPr>
                    </m:radPr>
                    <m:deg>
                      <m:ctrlPr>
                        <w:rPr>
                          <w:rFonts w:hAnsi="Cambria Math"/>
                        </w:rPr>
                      </m:ctrlPr>
                    </m:deg>
                    <m:e>
                      <m:f>
                        <m:fPr>
                          <m:ctrlPr>
                            <w:rPr>
                              <w:rFonts w:hAnsi="Cambria Math"/>
                              <w:i/>
                            </w:rPr>
                          </m:ctrlPr>
                        </m:fPr>
                        <m:num>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num>
                        <m:den>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den>
                      </m:f>
                      <m:ctrlPr>
                        <w:rPr>
                          <w:rFonts w:hAnsi="Cambria Math"/>
                        </w:rPr>
                      </m:ctrlPr>
                    </m:e>
                  </m:rad>
                  <m:ctrlPr>
                    <w:rPr>
                      <w:rFonts w:hAnsi="Cambria Math"/>
                    </w:rPr>
                  </m:ctrlPr>
                </m:den>
              </m:f>
              <m:r>
                <m:rPr/>
                <w:rPr>
                  <w:rFonts w:hAnsi="Cambria Math"/>
                </w:rPr>
                <m:t>=</m:t>
              </m:r>
              <m:sSup>
                <m:sSupPr>
                  <m:ctrlPr>
                    <w:rPr>
                      <w:rFonts w:hAnsi="Cambria Math"/>
                    </w:rPr>
                  </m:ctrlPr>
                </m:sSupPr>
                <m:e>
                  <m:r>
                    <m:rPr/>
                    <w:rPr>
                      <w:rFonts w:hAnsi="Cambria Math"/>
                    </w:rPr>
                    <m:t>v</m:t>
                  </m:r>
                  <m:ctrlPr>
                    <w:rPr>
                      <w:rFonts w:hAnsi="Cambria Math"/>
                    </w:rPr>
                  </m:ctrlPr>
                </m:e>
                <m:sup>
                  <m:r>
                    <m:rPr/>
                    <w:rPr>
                      <w:rFonts w:hAnsi="Cambria Math"/>
                    </w:rPr>
                    <m:t>−</m:t>
                  </m:r>
                  <m:ctrlPr>
                    <w:rPr>
                      <w:rFonts w:hAnsi="Cambria Math"/>
                    </w:rPr>
                  </m:ctrlPr>
                </m:sup>
              </m:sSup>
              <m:r>
                <m:rPr/>
                <w:rPr>
                  <w:rFonts w:hAnsi="Cambria Math"/>
                </w:rPr>
                <m:t>+</m:t>
              </m:r>
              <m:f>
                <m:fPr>
                  <m:ctrlPr>
                    <w:rPr>
                      <w:rFonts w:hAnsi="Cambria Math"/>
                    </w:rPr>
                  </m:ctrlPr>
                </m:fPr>
                <m:num>
                  <m:d>
                    <m:dPr>
                      <m:ctrlPr>
                        <w:rPr>
                          <w:rFonts w:hAnsi="Cambria Math"/>
                          <w:i/>
                        </w:rPr>
                      </m:ctrlPr>
                    </m:dPr>
                    <m:e>
                      <m:sSup>
                        <m:sSupPr>
                          <m:ctrlPr>
                            <w:rPr>
                              <w:rFonts w:hAnsi="Cambria Math"/>
                            </w:rPr>
                          </m:ctrlPr>
                        </m:sSupPr>
                        <m:e>
                          <m:r>
                            <m:rPr/>
                            <w:rPr>
                              <w:rFonts w:hAnsi="Cambria Math"/>
                            </w:rPr>
                            <m:t>v</m:t>
                          </m:r>
                          <m:ctrlPr>
                            <w:rPr>
                              <w:rFonts w:hAnsi="Cambria Math"/>
                            </w:rPr>
                          </m:ctrlPr>
                        </m:e>
                        <m:sup>
                          <m:r>
                            <m:rPr/>
                            <w:rPr>
                              <w:rFonts w:hAnsi="Cambria Math"/>
                            </w:rPr>
                            <m:t>+</m:t>
                          </m:r>
                          <m:ctrlPr>
                            <w:rPr>
                              <w:rFonts w:hAnsi="Cambria Math"/>
                            </w:rPr>
                          </m:ctrlPr>
                        </m:sup>
                      </m:sSup>
                      <m:r>
                        <m:rPr/>
                        <w:rPr>
                          <w:rFonts w:hAnsi="Cambria Math"/>
                        </w:rPr>
                        <m:t>−</m:t>
                      </m:r>
                      <m:sSup>
                        <m:sSupPr>
                          <m:ctrlPr>
                            <w:rPr>
                              <w:rFonts w:hAnsi="Cambria Math"/>
                            </w:rPr>
                          </m:ctrlPr>
                        </m:sSupPr>
                        <m:e>
                          <m:r>
                            <m:rPr/>
                            <w:rPr>
                              <w:rFonts w:hAnsi="Cambria Math"/>
                            </w:rPr>
                            <m:t>v</m:t>
                          </m:r>
                          <m:ctrlPr>
                            <w:rPr>
                              <w:rFonts w:hAnsi="Cambria Math"/>
                            </w:rPr>
                          </m:ctrlPr>
                        </m:e>
                        <m:sup>
                          <m:r>
                            <m:rPr/>
                            <w:rPr>
                              <w:rFonts w:hAnsi="Cambria Math"/>
                            </w:rPr>
                            <m:t>−</m:t>
                          </m:r>
                          <m:ctrlPr>
                            <w:rPr>
                              <w:rFonts w:hAnsi="Cambria Math"/>
                            </w:rPr>
                          </m:ctrlPr>
                        </m:sup>
                      </m:sSup>
                      <m:ctrlPr>
                        <w:rPr>
                          <w:rFonts w:hAnsi="Cambria Math"/>
                          <w:i/>
                        </w:rPr>
                      </m:ctrlPr>
                    </m:e>
                  </m:d>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num>
                <m:den>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den>
              </m:f>
              <m:r>
                <m:rPr/>
                <w:rPr>
                  <w:rFonts w:hAnsi="Cambria Math"/>
                </w:rPr>
                <m:t>=</m:t>
              </m:r>
              <m:sSup>
                <m:sSupPr>
                  <m:ctrlPr>
                    <w:rPr>
                      <w:rFonts w:hAnsi="Cambria Math"/>
                    </w:rPr>
                  </m:ctrlPr>
                </m:sSupPr>
                <m:e>
                  <m:r>
                    <m:rPr/>
                    <w:rPr>
                      <w:rFonts w:hAnsi="Cambria Math"/>
                    </w:rPr>
                    <m:t>v</m:t>
                  </m:r>
                  <m:ctrlPr>
                    <w:rPr>
                      <w:rFonts w:hAnsi="Cambria Math"/>
                    </w:rPr>
                  </m:ctrlPr>
                </m:e>
                <m:sup>
                  <m:r>
                    <m:rPr/>
                    <w:rPr>
                      <w:rFonts w:hAnsi="Cambria Math"/>
                    </w:rPr>
                    <m:t>−</m:t>
                  </m:r>
                  <m:ctrlPr>
                    <w:rPr>
                      <w:rFonts w:hAnsi="Cambria Math"/>
                    </w:rPr>
                  </m:ctrlPr>
                </m:sup>
              </m:sSup>
              <m:r>
                <m:rPr/>
                <w:rPr>
                  <w:rFonts w:hAnsi="Cambria Math"/>
                </w:rPr>
                <m:t>+</m:t>
              </m:r>
              <m:f>
                <m:fPr>
                  <m:ctrlPr>
                    <w:rPr>
                      <w:rFonts w:hAnsi="Cambria Math"/>
                    </w:rPr>
                  </m:ctrlPr>
                </m:fPr>
                <m:num>
                  <m:r>
                    <m:rPr>
                      <m:sty m:val="p"/>
                    </m:rPr>
                    <w:rPr>
                      <w:rFonts w:hAnsi="Cambria Math"/>
                    </w:rPr>
                    <m:t>Δ</m:t>
                  </m:r>
                  <m:r>
                    <m:rPr/>
                    <w:rPr>
                      <w:rFonts w:hAnsi="Cambria Math"/>
                    </w:rPr>
                    <m:t>v</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num>
                <m:den>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den>
              </m:f>
              <m:ctrlPr>
                <w:rPr>
                  <w:rFonts w:hAnsi="Cambria Math"/>
                </w:rPr>
              </m:ctrlPr>
            </m:e>
          </m:eqArr>
        </m:oMath>
      </m:oMathPara>
    </w:p>
    <w:p w14:paraId="194BEB8F">
      <w:pPr>
        <w:ind w:firstLine="480"/>
        <w:rPr>
          <w:rFonts w:asciiTheme="minorHAnsi" w:hAnsiTheme="minorHAnsi"/>
        </w:rPr>
      </w:pPr>
      <m:oMathPara>
        <m:oMathParaPr>
          <m:jc m:val="center"/>
        </m:oMathParaPr>
        <m:oMath>
          <m:acc>
            <m:accPr>
              <m:chr m:val="̃"/>
              <m:ctrlPr>
                <w:rPr>
                  <w:rFonts w:hAnsi="Cambria Math"/>
                </w:rPr>
              </m:ctrlPr>
            </m:accPr>
            <m:e>
              <m:r>
                <m:rPr/>
                <w:rPr>
                  <w:rFonts w:hAnsi="Cambria Math"/>
                </w:rPr>
                <m:t>w</m:t>
              </m:r>
              <m:ctrlPr>
                <w:rPr>
                  <w:rFonts w:hAnsi="Cambria Math"/>
                </w:rPr>
              </m:ctrlPr>
            </m:e>
          </m:acc>
          <m:r>
            <m:rPr/>
            <w:rPr>
              <w:rFonts w:hAnsi="Cambria Math"/>
            </w:rPr>
            <m:t>=</m:t>
          </m:r>
          <m:f>
            <m:fPr>
              <m:ctrlPr>
                <w:rPr>
                  <w:rFonts w:hAnsi="Cambria Math"/>
                </w:rPr>
              </m:ctrlPr>
            </m:fPr>
            <m:num>
              <m:sSup>
                <m:sSupPr>
                  <m:ctrlPr>
                    <w:rPr>
                      <w:rFonts w:hAnsi="Cambria Math"/>
                    </w:rPr>
                  </m:ctrlPr>
                </m:sSupPr>
                <m:e>
                  <m:r>
                    <m:rPr/>
                    <w:rPr>
                      <w:rFonts w:hAnsi="Cambria Math"/>
                    </w:rPr>
                    <m:t>w</m:t>
                  </m:r>
                  <m:ctrlPr>
                    <w:rPr>
                      <w:rFonts w:hAnsi="Cambria Math"/>
                    </w:rPr>
                  </m:ctrlPr>
                </m:e>
                <m:sup>
                  <m:r>
                    <m:rPr/>
                    <w:rPr>
                      <w:rFonts w:hAnsi="Cambria Math"/>
                    </w:rPr>
                    <m:t>−</m:t>
                  </m:r>
                  <m:ctrlPr>
                    <w:rPr>
                      <w:rFonts w:hAnsi="Cambria Math"/>
                    </w:rPr>
                  </m:ctrlPr>
                </m:sup>
              </m:sSup>
              <m:r>
                <m:rPr/>
                <w:rPr>
                  <w:rFonts w:hAnsi="Cambria Math"/>
                </w:rPr>
                <m:t>+</m:t>
              </m:r>
              <m:sSup>
                <m:sSupPr>
                  <m:ctrlPr>
                    <w:rPr>
                      <w:rFonts w:hAnsi="Cambria Math"/>
                    </w:rPr>
                  </m:ctrlPr>
                </m:sSupPr>
                <m:e>
                  <m:r>
                    <m:rPr/>
                    <w:rPr>
                      <w:rFonts w:hAnsi="Cambria Math"/>
                    </w:rPr>
                    <m:t>w</m:t>
                  </m:r>
                  <m:ctrlPr>
                    <w:rPr>
                      <w:rFonts w:hAnsi="Cambria Math"/>
                    </w:rPr>
                  </m:ctrlPr>
                </m:e>
                <m:sup>
                  <m:r>
                    <m:rPr/>
                    <w:rPr>
                      <w:rFonts w:hAnsi="Cambria Math"/>
                    </w:rPr>
                    <m:t>+</m:t>
                  </m:r>
                  <m:ctrlPr>
                    <w:rPr>
                      <w:rFonts w:hAnsi="Cambria Math"/>
                    </w:rPr>
                  </m:ctrlPr>
                </m:sup>
              </m:sSup>
              <m:rad>
                <m:radPr>
                  <m:degHide m:val="1"/>
                  <m:ctrlPr>
                    <w:rPr>
                      <w:rFonts w:hAnsi="Cambria Math"/>
                    </w:rPr>
                  </m:ctrlPr>
                </m:radPr>
                <m:deg>
                  <m:ctrlPr>
                    <w:rPr>
                      <w:rFonts w:hAnsi="Cambria Math"/>
                    </w:rPr>
                  </m:ctrlPr>
                </m:deg>
                <m:e>
                  <m:f>
                    <m:fPr>
                      <m:ctrlPr>
                        <w:rPr>
                          <w:rFonts w:hAnsi="Cambria Math"/>
                          <w:i/>
                        </w:rPr>
                      </m:ctrlPr>
                    </m:fPr>
                    <m:num>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num>
                    <m:den>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den>
                  </m:f>
                  <m:ctrlPr>
                    <w:rPr>
                      <w:rFonts w:hAnsi="Cambria Math"/>
                    </w:rPr>
                  </m:ctrlPr>
                </m:e>
              </m:rad>
              <m:ctrlPr>
                <w:rPr>
                  <w:rFonts w:hAnsi="Cambria Math"/>
                </w:rPr>
              </m:ctrlPr>
            </m:num>
            <m:den>
              <m:r>
                <m:rPr/>
                <w:rPr>
                  <w:rFonts w:hAnsi="Cambria Math"/>
                </w:rPr>
                <m:t>1+</m:t>
              </m:r>
              <m:rad>
                <m:radPr>
                  <m:degHide m:val="1"/>
                  <m:ctrlPr>
                    <w:rPr>
                      <w:rFonts w:hAnsi="Cambria Math"/>
                    </w:rPr>
                  </m:ctrlPr>
                </m:radPr>
                <m:deg>
                  <m:ctrlPr>
                    <w:rPr>
                      <w:rFonts w:hAnsi="Cambria Math"/>
                    </w:rPr>
                  </m:ctrlPr>
                </m:deg>
                <m:e>
                  <m:f>
                    <m:fPr>
                      <m:ctrlPr>
                        <w:rPr>
                          <w:rFonts w:hAnsi="Cambria Math"/>
                          <w:i/>
                        </w:rPr>
                      </m:ctrlPr>
                    </m:fPr>
                    <m:num>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num>
                    <m:den>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den>
                  </m:f>
                  <m:ctrlPr>
                    <w:rPr>
                      <w:rFonts w:hAnsi="Cambria Math"/>
                    </w:rPr>
                  </m:ctrlPr>
                </m:e>
              </m:rad>
              <m:ctrlPr>
                <w:rPr>
                  <w:rFonts w:hAnsi="Cambria Math"/>
                </w:rPr>
              </m:ctrlPr>
            </m:den>
          </m:f>
          <m:r>
            <m:rPr/>
            <w:rPr>
              <w:rFonts w:hAnsi="Cambria Math"/>
            </w:rPr>
            <m:t>=</m:t>
          </m:r>
          <m:sSup>
            <m:sSupPr>
              <m:ctrlPr>
                <w:rPr>
                  <w:rFonts w:hAnsi="Cambria Math"/>
                </w:rPr>
              </m:ctrlPr>
            </m:sSupPr>
            <m:e>
              <m:r>
                <m:rPr/>
                <w:rPr>
                  <w:rFonts w:hAnsi="Cambria Math"/>
                </w:rPr>
                <m:t>w</m:t>
              </m:r>
              <m:ctrlPr>
                <w:rPr>
                  <w:rFonts w:hAnsi="Cambria Math"/>
                </w:rPr>
              </m:ctrlPr>
            </m:e>
            <m:sup>
              <m:r>
                <m:rPr/>
                <w:rPr>
                  <w:rFonts w:hAnsi="Cambria Math"/>
                </w:rPr>
                <m:t>−</m:t>
              </m:r>
              <m:ctrlPr>
                <w:rPr>
                  <w:rFonts w:hAnsi="Cambria Math"/>
                </w:rPr>
              </m:ctrlPr>
            </m:sup>
          </m:sSup>
          <m:r>
            <m:rPr/>
            <w:rPr>
              <w:rFonts w:hAnsi="Cambria Math"/>
            </w:rPr>
            <m:t>+</m:t>
          </m:r>
          <m:f>
            <m:fPr>
              <m:ctrlPr>
                <w:rPr>
                  <w:rFonts w:hAnsi="Cambria Math"/>
                </w:rPr>
              </m:ctrlPr>
            </m:fPr>
            <m:num>
              <m:d>
                <m:dPr>
                  <m:ctrlPr>
                    <w:rPr>
                      <w:rFonts w:hAnsi="Cambria Math"/>
                      <w:i/>
                    </w:rPr>
                  </m:ctrlPr>
                </m:dPr>
                <m:e>
                  <m:sSup>
                    <m:sSupPr>
                      <m:ctrlPr>
                        <w:rPr>
                          <w:rFonts w:hAnsi="Cambria Math"/>
                        </w:rPr>
                      </m:ctrlPr>
                    </m:sSupPr>
                    <m:e>
                      <m:r>
                        <m:rPr/>
                        <w:rPr>
                          <w:rFonts w:hAnsi="Cambria Math"/>
                        </w:rPr>
                        <m:t>w</m:t>
                      </m:r>
                      <m:ctrlPr>
                        <w:rPr>
                          <w:rFonts w:hAnsi="Cambria Math"/>
                        </w:rPr>
                      </m:ctrlPr>
                    </m:e>
                    <m:sup>
                      <m:r>
                        <m:rPr/>
                        <w:rPr>
                          <w:rFonts w:hAnsi="Cambria Math"/>
                        </w:rPr>
                        <m:t>+</m:t>
                      </m:r>
                      <m:ctrlPr>
                        <w:rPr>
                          <w:rFonts w:hAnsi="Cambria Math"/>
                        </w:rPr>
                      </m:ctrlPr>
                    </m:sup>
                  </m:sSup>
                  <m:r>
                    <m:rPr/>
                    <w:rPr>
                      <w:rFonts w:hAnsi="Cambria Math"/>
                    </w:rPr>
                    <m:t>−</m:t>
                  </m:r>
                  <m:sSup>
                    <m:sSupPr>
                      <m:ctrlPr>
                        <w:rPr>
                          <w:rFonts w:hAnsi="Cambria Math"/>
                        </w:rPr>
                      </m:ctrlPr>
                    </m:sSupPr>
                    <m:e>
                      <m:r>
                        <m:rPr/>
                        <w:rPr>
                          <w:rFonts w:hAnsi="Cambria Math"/>
                        </w:rPr>
                        <m:t>w</m:t>
                      </m:r>
                      <m:ctrlPr>
                        <w:rPr>
                          <w:rFonts w:hAnsi="Cambria Math"/>
                        </w:rPr>
                      </m:ctrlPr>
                    </m:e>
                    <m:sup>
                      <m:r>
                        <m:rPr/>
                        <w:rPr>
                          <w:rFonts w:hAnsi="Cambria Math"/>
                        </w:rPr>
                        <m:t>−</m:t>
                      </m:r>
                      <m:ctrlPr>
                        <w:rPr>
                          <w:rFonts w:hAnsi="Cambria Math"/>
                        </w:rPr>
                      </m:ctrlPr>
                    </m:sup>
                  </m:sSup>
                  <m:ctrlPr>
                    <w:rPr>
                      <w:rFonts w:hAnsi="Cambria Math"/>
                      <w:i/>
                    </w:rPr>
                  </m:ctrlPr>
                </m:e>
              </m:d>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num>
            <m:den>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den>
          </m:f>
          <m:r>
            <m:rPr/>
            <w:rPr>
              <w:rFonts w:hAnsi="Cambria Math"/>
            </w:rPr>
            <m:t>=</m:t>
          </m:r>
          <m:sSup>
            <m:sSupPr>
              <m:ctrlPr>
                <w:rPr>
                  <w:rFonts w:hAnsi="Cambria Math"/>
                </w:rPr>
              </m:ctrlPr>
            </m:sSupPr>
            <m:e>
              <m:r>
                <m:rPr/>
                <w:rPr>
                  <w:rFonts w:hAnsi="Cambria Math"/>
                </w:rPr>
                <m:t>w</m:t>
              </m:r>
              <m:ctrlPr>
                <w:rPr>
                  <w:rFonts w:hAnsi="Cambria Math"/>
                </w:rPr>
              </m:ctrlPr>
            </m:e>
            <m:sup>
              <m:r>
                <m:rPr/>
                <w:rPr>
                  <w:rFonts w:hAnsi="Cambria Math"/>
                </w:rPr>
                <m:t>−</m:t>
              </m:r>
              <m:ctrlPr>
                <w:rPr>
                  <w:rFonts w:hAnsi="Cambria Math"/>
                </w:rPr>
              </m:ctrlPr>
            </m:sup>
          </m:sSup>
          <m:r>
            <m:rPr/>
            <w:rPr>
              <w:rFonts w:hAnsi="Cambria Math"/>
            </w:rPr>
            <m:t>+</m:t>
          </m:r>
          <m:f>
            <m:fPr>
              <m:ctrlPr>
                <w:rPr>
                  <w:rFonts w:hAnsi="Cambria Math"/>
                </w:rPr>
              </m:ctrlPr>
            </m:fPr>
            <m:num>
              <m:r>
                <m:rPr>
                  <m:sty m:val="p"/>
                </m:rPr>
                <w:rPr>
                  <w:rFonts w:hAnsi="Cambria Math"/>
                </w:rPr>
                <m:t>Δ</m:t>
              </m:r>
              <m:r>
                <m:rPr/>
                <w:rPr>
                  <w:rFonts w:hAnsi="Cambria Math"/>
                </w:rPr>
                <m:t>w</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num>
            <m:den>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den>
          </m:f>
        </m:oMath>
      </m:oMathPara>
    </w:p>
    <w:p w14:paraId="1098841A">
      <w:pPr>
        <w:ind w:firstLine="480"/>
        <w:rPr>
          <w:rFonts w:asciiTheme="minorHAnsi" w:hAnsiTheme="minorHAnsi"/>
        </w:rPr>
      </w:pPr>
      <m:oMathPara>
        <m:oMathParaPr>
          <m:jc m:val="center"/>
        </m:oMathParaPr>
        <m:oMath>
          <m:sSub>
            <m:sSubPr>
              <m:ctrlPr>
                <w:rPr>
                  <w:rFonts w:hAnsi="Cambria Math"/>
                </w:rPr>
              </m:ctrlPr>
            </m:sSubPr>
            <m:e>
              <m:acc>
                <m:accPr>
                  <m:chr m:val="̅"/>
                  <m:ctrlPr>
                    <w:rPr>
                      <w:rFonts w:hAnsi="Cambria Math"/>
                    </w:rPr>
                  </m:ctrlPr>
                </m:accPr>
                <m:e>
                  <m:r>
                    <m:rPr/>
                    <w:rPr>
                      <w:rFonts w:hAnsi="Cambria Math"/>
                    </w:rPr>
                    <m:t>ℎ</m:t>
                  </m:r>
                  <m:ctrlPr>
                    <w:rPr>
                      <w:rFonts w:hAnsi="Cambria Math"/>
                    </w:rPr>
                  </m:ctrlPr>
                </m:e>
              </m:acc>
              <m:ctrlPr>
                <w:rPr>
                  <w:rFonts w:hAnsi="Cambria Math"/>
                </w:rPr>
              </m:ctrlPr>
            </m:e>
            <m:sub>
              <m:r>
                <m:rPr/>
                <w:rPr>
                  <w:rFonts w:hAnsi="Cambria Math"/>
                </w:rPr>
                <m:t>t</m:t>
              </m:r>
              <m:ctrlPr>
                <w:rPr>
                  <w:rFonts w:hAnsi="Cambria Math"/>
                </w:rPr>
              </m:ctrlPr>
            </m:sub>
          </m:sSub>
          <m:r>
            <m:rPr/>
            <w:rPr>
              <w:rFonts w:hAnsi="Cambria Math"/>
            </w:rPr>
            <m:t>=</m:t>
          </m:r>
          <m:f>
            <m:fPr>
              <m:ctrlPr>
                <w:rPr>
                  <w:rFonts w:hAnsi="Cambria Math"/>
                </w:rPr>
              </m:ctrlPr>
            </m:fPr>
            <m:num>
              <m:sSubSup>
                <m:sSubSupPr>
                  <m:ctrlPr>
                    <w:rPr>
                      <w:rFonts w:hAnsi="Cambria Math"/>
                    </w:rPr>
                  </m:ctrlPr>
                </m:sSubSupPr>
                <m:e>
                  <m:r>
                    <m:rPr/>
                    <w:rPr>
                      <w:rFonts w:hAnsi="Cambria Math"/>
                    </w:rPr>
                    <m:t>ℎ</m:t>
                  </m:r>
                  <m:ctrlPr>
                    <w:rPr>
                      <w:rFonts w:hAnsi="Cambria Math"/>
                    </w:rPr>
                  </m:ctrlPr>
                </m:e>
                <m:sub>
                  <m:r>
                    <m:rPr/>
                    <w:rPr>
                      <w:rFonts w:hAnsi="Cambria Math"/>
                    </w:rPr>
                    <m:t>t</m:t>
                  </m:r>
                  <m:ctrlPr>
                    <w:rPr>
                      <w:rFonts w:hAnsi="Cambria Math"/>
                    </w:rPr>
                  </m:ctrlPr>
                </m:sub>
                <m:sup>
                  <m:r>
                    <m:rPr/>
                    <w:rPr>
                      <w:rFonts w:hAnsi="Cambria Math"/>
                    </w:rPr>
                    <m:t>−</m:t>
                  </m:r>
                  <m:ctrlPr>
                    <w:rPr>
                      <w:rFonts w:hAnsi="Cambria Math"/>
                    </w:rPr>
                  </m:ctrlPr>
                </m:sup>
              </m:sSubSup>
              <m:r>
                <m:rPr/>
                <w:rPr>
                  <w:rFonts w:hAnsi="Cambria Math"/>
                </w:rPr>
                <m:t>+</m:t>
              </m:r>
              <m:sSubSup>
                <m:sSubSupPr>
                  <m:ctrlPr>
                    <w:rPr>
                      <w:rFonts w:hAnsi="Cambria Math"/>
                    </w:rPr>
                  </m:ctrlPr>
                </m:sSubSupPr>
                <m:e>
                  <m:r>
                    <m:rPr/>
                    <w:rPr>
                      <w:rFonts w:hAnsi="Cambria Math"/>
                    </w:rPr>
                    <m:t>ℎ</m:t>
                  </m:r>
                  <m:ctrlPr>
                    <w:rPr>
                      <w:rFonts w:hAnsi="Cambria Math"/>
                    </w:rPr>
                  </m:ctrlPr>
                </m:e>
                <m:sub>
                  <m:r>
                    <m:rPr/>
                    <w:rPr>
                      <w:rFonts w:hAnsi="Cambria Math"/>
                    </w:rPr>
                    <m:t>t</m:t>
                  </m:r>
                  <m:ctrlPr>
                    <w:rPr>
                      <w:rFonts w:hAnsi="Cambria Math"/>
                    </w:rPr>
                  </m:ctrlPr>
                </m:sub>
                <m:sup>
                  <m:r>
                    <m:rPr/>
                    <w:rPr>
                      <w:rFonts w:hAnsi="Cambria Math"/>
                    </w:rPr>
                    <m:t>+</m:t>
                  </m:r>
                  <m:ctrlPr>
                    <w:rPr>
                      <w:rFonts w:hAnsi="Cambria Math"/>
                    </w:rPr>
                  </m:ctrlPr>
                </m:sup>
              </m:sSubSup>
              <m:rad>
                <m:radPr>
                  <m:degHide m:val="1"/>
                  <m:ctrlPr>
                    <w:rPr>
                      <w:rFonts w:hAnsi="Cambria Math"/>
                    </w:rPr>
                  </m:ctrlPr>
                </m:radPr>
                <m:deg>
                  <m:ctrlPr>
                    <w:rPr>
                      <w:rFonts w:hAnsi="Cambria Math"/>
                    </w:rPr>
                  </m:ctrlPr>
                </m:deg>
                <m:e>
                  <m:f>
                    <m:fPr>
                      <m:ctrlPr>
                        <w:rPr>
                          <w:rFonts w:hAnsi="Cambria Math"/>
                          <w:i/>
                        </w:rPr>
                      </m:ctrlPr>
                    </m:fPr>
                    <m:num>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num>
                    <m:den>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den>
                  </m:f>
                  <m:ctrlPr>
                    <w:rPr>
                      <w:rFonts w:hAnsi="Cambria Math"/>
                    </w:rPr>
                  </m:ctrlPr>
                </m:e>
              </m:rad>
              <m:ctrlPr>
                <w:rPr>
                  <w:rFonts w:hAnsi="Cambria Math"/>
                </w:rPr>
              </m:ctrlPr>
            </m:num>
            <m:den>
              <m:r>
                <m:rPr/>
                <w:rPr>
                  <w:rFonts w:hAnsi="Cambria Math"/>
                </w:rPr>
                <m:t>1+</m:t>
              </m:r>
              <m:rad>
                <m:radPr>
                  <m:degHide m:val="1"/>
                  <m:ctrlPr>
                    <w:rPr>
                      <w:rFonts w:hAnsi="Cambria Math"/>
                    </w:rPr>
                  </m:ctrlPr>
                </m:radPr>
                <m:deg>
                  <m:ctrlPr>
                    <w:rPr>
                      <w:rFonts w:hAnsi="Cambria Math"/>
                    </w:rPr>
                  </m:ctrlPr>
                </m:deg>
                <m:e>
                  <m:f>
                    <m:fPr>
                      <m:ctrlPr>
                        <w:rPr>
                          <w:rFonts w:hAnsi="Cambria Math"/>
                          <w:i/>
                        </w:rPr>
                      </m:ctrlPr>
                    </m:fPr>
                    <m:num>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num>
                    <m:den>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i/>
                        </w:rPr>
                      </m:ctrlPr>
                    </m:den>
                  </m:f>
                  <m:ctrlPr>
                    <w:rPr>
                      <w:rFonts w:hAnsi="Cambria Math"/>
                    </w:rPr>
                  </m:ctrlPr>
                </m:e>
              </m:rad>
              <m:ctrlPr>
                <w:rPr>
                  <w:rFonts w:hAnsi="Cambria Math"/>
                </w:rPr>
              </m:ctrlPr>
            </m:den>
          </m:f>
          <m:r>
            <m:rPr/>
            <w:rPr>
              <w:rFonts w:hAnsi="Cambria Math"/>
            </w:rPr>
            <m:t>=</m:t>
          </m:r>
          <m:sSubSup>
            <m:sSubSupPr>
              <m:ctrlPr>
                <w:rPr>
                  <w:rFonts w:hAnsi="Cambria Math"/>
                </w:rPr>
              </m:ctrlPr>
            </m:sSubSupPr>
            <m:e>
              <m:r>
                <m:rPr/>
                <w:rPr>
                  <w:rFonts w:hAnsi="Cambria Math"/>
                </w:rPr>
                <m:t>ℎ</m:t>
              </m:r>
              <m:ctrlPr>
                <w:rPr>
                  <w:rFonts w:hAnsi="Cambria Math"/>
                </w:rPr>
              </m:ctrlPr>
            </m:e>
            <m:sub>
              <m:r>
                <m:rPr/>
                <w:rPr>
                  <w:rFonts w:hAnsi="Cambria Math"/>
                </w:rPr>
                <m:t>t</m:t>
              </m:r>
              <m:ctrlPr>
                <w:rPr>
                  <w:rFonts w:hAnsi="Cambria Math"/>
                </w:rPr>
              </m:ctrlPr>
            </m:sub>
            <m:sup>
              <m:r>
                <m:rPr/>
                <w:rPr>
                  <w:rFonts w:hAnsi="Cambria Math"/>
                </w:rPr>
                <m:t>−</m:t>
              </m:r>
              <m:ctrlPr>
                <w:rPr>
                  <w:rFonts w:hAnsi="Cambria Math"/>
                </w:rPr>
              </m:ctrlPr>
            </m:sup>
          </m:sSubSup>
          <m:r>
            <m:rPr/>
            <w:rPr>
              <w:rFonts w:hAnsi="Cambria Math"/>
            </w:rPr>
            <m:t>+</m:t>
          </m:r>
          <m:f>
            <m:fPr>
              <m:ctrlPr>
                <w:rPr>
                  <w:rFonts w:hAnsi="Cambria Math"/>
                </w:rPr>
              </m:ctrlPr>
            </m:fPr>
            <m:num>
              <m:d>
                <m:dPr>
                  <m:ctrlPr>
                    <w:rPr>
                      <w:rFonts w:hAnsi="Cambria Math"/>
                      <w:i/>
                    </w:rPr>
                  </m:ctrlPr>
                </m:dPr>
                <m:e>
                  <m:sSubSup>
                    <m:sSubSupPr>
                      <m:ctrlPr>
                        <w:rPr>
                          <w:rFonts w:hAnsi="Cambria Math"/>
                        </w:rPr>
                      </m:ctrlPr>
                    </m:sSubSupPr>
                    <m:e>
                      <m:r>
                        <m:rPr/>
                        <w:rPr>
                          <w:rFonts w:hAnsi="Cambria Math"/>
                        </w:rPr>
                        <m:t>ℎ</m:t>
                      </m:r>
                      <m:ctrlPr>
                        <w:rPr>
                          <w:rFonts w:hAnsi="Cambria Math"/>
                        </w:rPr>
                      </m:ctrlPr>
                    </m:e>
                    <m:sub>
                      <m:r>
                        <m:rPr/>
                        <w:rPr>
                          <w:rFonts w:hAnsi="Cambria Math"/>
                        </w:rPr>
                        <m:t>t</m:t>
                      </m:r>
                      <m:ctrlPr>
                        <w:rPr>
                          <w:rFonts w:hAnsi="Cambria Math"/>
                        </w:rPr>
                      </m:ctrlPr>
                    </m:sub>
                    <m:sup>
                      <m:r>
                        <m:rPr/>
                        <w:rPr>
                          <w:rFonts w:hAnsi="Cambria Math"/>
                        </w:rPr>
                        <m:t>+</m:t>
                      </m:r>
                      <m:ctrlPr>
                        <w:rPr>
                          <w:rFonts w:hAnsi="Cambria Math"/>
                        </w:rPr>
                      </m:ctrlPr>
                    </m:sup>
                  </m:sSubSup>
                  <m:r>
                    <m:rPr/>
                    <w:rPr>
                      <w:rFonts w:hAnsi="Cambria Math"/>
                    </w:rPr>
                    <m:t>−</m:t>
                  </m:r>
                  <m:sSubSup>
                    <m:sSubSupPr>
                      <m:ctrlPr>
                        <w:rPr>
                          <w:rFonts w:hAnsi="Cambria Math"/>
                        </w:rPr>
                      </m:ctrlPr>
                    </m:sSubSupPr>
                    <m:e>
                      <m:r>
                        <m:rPr/>
                        <w:rPr>
                          <w:rFonts w:hAnsi="Cambria Math"/>
                        </w:rPr>
                        <m:t>ℎ</m:t>
                      </m:r>
                      <m:ctrlPr>
                        <w:rPr>
                          <w:rFonts w:hAnsi="Cambria Math"/>
                        </w:rPr>
                      </m:ctrlPr>
                    </m:e>
                    <m:sub>
                      <m:r>
                        <m:rPr/>
                        <w:rPr>
                          <w:rFonts w:hAnsi="Cambria Math"/>
                        </w:rPr>
                        <m:t>t</m:t>
                      </m:r>
                      <m:ctrlPr>
                        <w:rPr>
                          <w:rFonts w:hAnsi="Cambria Math"/>
                        </w:rPr>
                      </m:ctrlPr>
                    </m:sub>
                    <m:sup>
                      <m:r>
                        <m:rPr/>
                        <w:rPr>
                          <w:rFonts w:hAnsi="Cambria Math"/>
                        </w:rPr>
                        <m:t>−</m:t>
                      </m:r>
                      <m:ctrlPr>
                        <w:rPr>
                          <w:rFonts w:hAnsi="Cambria Math"/>
                        </w:rPr>
                      </m:ctrlPr>
                    </m:sup>
                  </m:sSubSup>
                  <m:ctrlPr>
                    <w:rPr>
                      <w:rFonts w:hAnsi="Cambria Math"/>
                      <w:i/>
                    </w:rPr>
                  </m:ctrlPr>
                </m:e>
              </m:d>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num>
            <m:den>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den>
          </m:f>
          <m:r>
            <m:rPr/>
            <w:rPr>
              <w:rFonts w:hAnsi="Cambria Math"/>
            </w:rPr>
            <m:t>=</m:t>
          </m:r>
          <m:sSubSup>
            <m:sSubSupPr>
              <m:ctrlPr>
                <w:rPr>
                  <w:rFonts w:hAnsi="Cambria Math"/>
                </w:rPr>
              </m:ctrlPr>
            </m:sSubSupPr>
            <m:e>
              <m:r>
                <m:rPr/>
                <w:rPr>
                  <w:rFonts w:hAnsi="Cambria Math"/>
                </w:rPr>
                <m:t>ℎ</m:t>
              </m:r>
              <m:ctrlPr>
                <w:rPr>
                  <w:rFonts w:hAnsi="Cambria Math"/>
                </w:rPr>
              </m:ctrlPr>
            </m:e>
            <m:sub>
              <m:r>
                <m:rPr/>
                <w:rPr>
                  <w:rFonts w:hAnsi="Cambria Math"/>
                </w:rPr>
                <m:t>t</m:t>
              </m:r>
              <m:ctrlPr>
                <w:rPr>
                  <w:rFonts w:hAnsi="Cambria Math"/>
                </w:rPr>
              </m:ctrlPr>
            </m:sub>
            <m:sup>
              <m:r>
                <m:rPr/>
                <w:rPr>
                  <w:rFonts w:hAnsi="Cambria Math"/>
                </w:rPr>
                <m:t>−</m:t>
              </m:r>
              <m:ctrlPr>
                <w:rPr>
                  <w:rFonts w:hAnsi="Cambria Math"/>
                </w:rPr>
              </m:ctrlPr>
            </m:sup>
          </m:sSubSup>
          <m:r>
            <m:rPr/>
            <w:rPr>
              <w:rFonts w:hAnsi="Cambria Math"/>
            </w:rPr>
            <m:t>+</m:t>
          </m:r>
          <m:f>
            <m:fPr>
              <m:ctrlPr>
                <w:rPr>
                  <w:rFonts w:hAnsi="Cambria Math"/>
                </w:rPr>
              </m:ctrlPr>
            </m:fPr>
            <m:num>
              <m:r>
                <m:rPr>
                  <m:sty m:val="p"/>
                </m:rPr>
                <w:rPr>
                  <w:rFonts w:hAnsi="Cambria Math"/>
                </w:rPr>
                <m:t>Δ</m:t>
              </m:r>
              <m:sSub>
                <m:sSubPr>
                  <m:ctrlPr>
                    <w:rPr>
                      <w:rFonts w:hAnsi="Cambria Math"/>
                    </w:rPr>
                  </m:ctrlPr>
                </m:sSubPr>
                <m:e>
                  <m:r>
                    <m:rPr/>
                    <w:rPr>
                      <w:rFonts w:hAnsi="Cambria Math"/>
                    </w:rPr>
                    <m:t>ℎ</m:t>
                  </m:r>
                  <m:ctrlPr>
                    <w:rPr>
                      <w:rFonts w:hAnsi="Cambria Math"/>
                    </w:rPr>
                  </m:ctrlPr>
                </m:e>
                <m:sub>
                  <m:r>
                    <m:rPr/>
                    <w:rPr>
                      <w:rFonts w:hAnsi="Cambria Math"/>
                    </w:rPr>
                    <m:t>t</m:t>
                  </m:r>
                  <m:ctrlPr>
                    <w:rPr>
                      <w:rFonts w:hAnsi="Cambria Math"/>
                    </w:rPr>
                  </m:ctrlPr>
                </m:sub>
              </m:sSub>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num>
            <m:den>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r>
                <m:rPr/>
                <w:rPr>
                  <w:rFonts w:hAnsi="Cambria Math"/>
                </w:rPr>
                <m:t>+</m:t>
              </m:r>
              <m:rad>
                <m:radPr>
                  <m:degHide m:val="1"/>
                  <m:ctrlPr>
                    <w:rPr>
                      <w:rFonts w:hAnsi="Cambria Math"/>
                    </w:rPr>
                  </m:ctrlPr>
                </m:radPr>
                <m:deg>
                  <m:ctrlPr>
                    <w:rPr>
                      <w:rFonts w:hAnsi="Cambria Math"/>
                    </w:rPr>
                  </m:ctrlPr>
                </m:deg>
                <m:e>
                  <m:sSup>
                    <m:sSupPr>
                      <m:ctrlPr>
                        <w:rPr>
                          <w:rFonts w:hAnsi="Cambria Math"/>
                        </w:rPr>
                      </m:ctrlPr>
                    </m:sSupPr>
                    <m:e>
                      <m:r>
                        <m:rPr/>
                        <w:rPr>
                          <w:rFonts w:hAnsi="Cambria Math"/>
                        </w:rPr>
                        <m:t>ρ</m:t>
                      </m:r>
                      <m:ctrlPr>
                        <w:rPr>
                          <w:rFonts w:hAnsi="Cambria Math"/>
                        </w:rPr>
                      </m:ctrlPr>
                    </m:e>
                    <m:sup>
                      <m:r>
                        <m:rPr/>
                        <w:rPr>
                          <w:rFonts w:hAnsi="Cambria Math"/>
                        </w:rPr>
                        <m:t>−</m:t>
                      </m:r>
                      <m:ctrlPr>
                        <w:rPr>
                          <w:rFonts w:hAnsi="Cambria Math"/>
                        </w:rPr>
                      </m:ctrlPr>
                    </m:sup>
                  </m:sSup>
                  <m:ctrlPr>
                    <w:rPr>
                      <w:rFonts w:hAnsi="Cambria Math"/>
                    </w:rPr>
                  </m:ctrlPr>
                </m:e>
              </m:rad>
              <m:ctrlPr>
                <w:rPr>
                  <w:rFonts w:hAnsi="Cambria Math"/>
                </w:rPr>
              </m:ctrlPr>
            </m:den>
          </m:f>
        </m:oMath>
      </m:oMathPara>
    </w:p>
    <w:p w14:paraId="461080EF">
      <w:pPr>
        <w:ind w:firstLine="480"/>
        <w:rPr>
          <w:rFonts w:asciiTheme="minorHAnsi" w:hAnsiTheme="minorHAnsi"/>
        </w:rPr>
      </w:pPr>
      <m:oMathPara>
        <m:oMathParaPr>
          <m:jc m:val="center"/>
        </m:oMathParaPr>
        <m:oMath>
          <m:sSup>
            <m:sSupPr>
              <m:ctrlPr>
                <w:rPr>
                  <w:rFonts w:hAnsi="Cambria Math"/>
                </w:rPr>
              </m:ctrlPr>
            </m:sSupPr>
            <m:e>
              <m:acc>
                <m:accPr>
                  <m:chr m:val="̃"/>
                  <m:ctrlPr>
                    <w:rPr>
                      <w:rFonts w:hAnsi="Cambria Math"/>
                    </w:rPr>
                  </m:ctrlPr>
                </m:accPr>
                <m:e>
                  <m:r>
                    <m:rPr/>
                    <w:rPr>
                      <w:rFonts w:hAnsi="Cambria Math"/>
                    </w:rPr>
                    <m:t>c</m:t>
                  </m:r>
                  <m:ctrlPr>
                    <w:rPr>
                      <w:rFonts w:hAnsi="Cambria Math"/>
                    </w:rPr>
                  </m:ctrlPr>
                </m:e>
              </m:acc>
              <m:ctrlPr>
                <w:rPr>
                  <w:rFonts w:hAnsi="Cambria Math"/>
                </w:rPr>
              </m:ctrlPr>
            </m:e>
            <m:sup>
              <m:r>
                <m:rPr>
                  <m:sty m:val="p"/>
                </m:rPr>
                <w:rPr>
                  <w:rFonts w:hAnsi="Cambria Math"/>
                </w:rPr>
                <m:t>2</m:t>
              </m:r>
              <m:ctrlPr>
                <w:rPr>
                  <w:rFonts w:hAnsi="Cambria Math"/>
                </w:rPr>
              </m:ctrlPr>
            </m:sup>
          </m:sSup>
          <m:r>
            <m:rPr>
              <m:sty m:val="p"/>
            </m:rPr>
            <w:rPr>
              <w:rFonts w:hAnsi="Cambria Math"/>
            </w:rPr>
            <m:t>=</m:t>
          </m:r>
          <m:d>
            <m:dPr>
              <m:ctrlPr>
                <w:rPr>
                  <w:rFonts w:hAnsi="Cambria Math"/>
                </w:rPr>
              </m:ctrlPr>
            </m:dPr>
            <m:e>
              <m:r>
                <m:rPr/>
                <w:rPr>
                  <w:rFonts w:hAnsi="Cambria Math"/>
                </w:rPr>
                <m:t>γ</m:t>
              </m:r>
              <m:r>
                <m:rPr>
                  <m:sty m:val="p"/>
                </m:rPr>
                <w:rPr>
                  <w:rFonts w:hAnsi="Cambria Math"/>
                </w:rPr>
                <m:t>−1</m:t>
              </m:r>
              <m:ctrlPr>
                <w:rPr>
                  <w:rFonts w:hAnsi="Cambria Math"/>
                </w:rPr>
              </m:ctrlPr>
            </m:e>
          </m:d>
          <m:d>
            <m:dPr>
              <m:begChr m:val="["/>
              <m:endChr m:val="]"/>
              <m:ctrlPr>
                <w:rPr>
                  <w:rFonts w:hAnsi="Cambria Math"/>
                </w:rPr>
              </m:ctrlPr>
            </m:dPr>
            <m:e>
              <m:sSub>
                <m:sSubPr>
                  <m:ctrlPr>
                    <w:rPr>
                      <w:rFonts w:hAnsi="Cambria Math"/>
                    </w:rPr>
                  </m:ctrlPr>
                </m:sSubPr>
                <m:e>
                  <m:acc>
                    <m:accPr>
                      <m:chr m:val="̃"/>
                      <m:ctrlPr>
                        <w:rPr>
                          <w:rFonts w:hAnsi="Cambria Math"/>
                        </w:rPr>
                      </m:ctrlPr>
                    </m:accPr>
                    <m:e>
                      <m:r>
                        <m:rPr/>
                        <w:rPr>
                          <w:rFonts w:hAnsi="Cambria Math"/>
                        </w:rPr>
                        <m:t>ℎ</m:t>
                      </m:r>
                      <m:ctrlPr>
                        <w:rPr>
                          <w:rFonts w:hAnsi="Cambria Math"/>
                        </w:rPr>
                      </m:ctrlPr>
                    </m:e>
                  </m:acc>
                  <m:ctrlPr>
                    <w:rPr>
                      <w:rFonts w:hAnsi="Cambria Math"/>
                    </w:rPr>
                  </m:ctrlPr>
                </m:e>
                <m:sub>
                  <m:r>
                    <m:rPr/>
                    <w:rPr>
                      <w:rFonts w:hAnsi="Cambria Math"/>
                    </w:rPr>
                    <m:t>t</m:t>
                  </m:r>
                  <m:ctrlPr>
                    <w:rPr>
                      <w:rFonts w:hAnsi="Cambria Math"/>
                    </w:rPr>
                  </m:ctrlPr>
                </m:sub>
              </m:sSub>
              <m:r>
                <m:rPr>
                  <m:sty m:val="p"/>
                </m:rPr>
                <w:rPr>
                  <w:rFonts w:hAnsi="Cambria Math"/>
                </w:rPr>
                <m:t>−</m:t>
              </m:r>
              <m:f>
                <m:fPr>
                  <m:ctrlPr>
                    <w:rPr>
                      <w:rFonts w:hAnsi="Cambria Math"/>
                    </w:rPr>
                  </m:ctrlPr>
                </m:fPr>
                <m:num>
                  <m:sSup>
                    <m:sSupPr>
                      <m:ctrlPr>
                        <w:rPr>
                          <w:rFonts w:hAnsi="Cambria Math"/>
                        </w:rPr>
                      </m:ctrlPr>
                    </m:sSupPr>
                    <m:e>
                      <m:acc>
                        <m:accPr>
                          <m:chr m:val="̃"/>
                          <m:ctrlPr>
                            <w:rPr>
                              <w:rFonts w:hAnsi="Cambria Math"/>
                            </w:rPr>
                          </m:ctrlPr>
                        </m:accPr>
                        <m:e>
                          <m:r>
                            <m:rPr/>
                            <w:rPr>
                              <w:rFonts w:hAnsi="Cambria Math"/>
                            </w:rPr>
                            <m:t>u</m:t>
                          </m:r>
                          <m:ctrlPr>
                            <w:rPr>
                              <w:rFonts w:hAnsi="Cambria Math"/>
                            </w:rPr>
                          </m:ctrlPr>
                        </m:e>
                      </m:acc>
                      <m:ctrlPr>
                        <w:rPr>
                          <w:rFonts w:hAnsi="Cambria Math"/>
                        </w:rPr>
                      </m:ctrlPr>
                    </m:e>
                    <m:sup>
                      <m:r>
                        <m:rPr>
                          <m:sty m:val="p"/>
                        </m:rPr>
                        <w:rPr>
                          <w:rFonts w:hAnsi="Cambria Math"/>
                        </w:rPr>
                        <m:t>2</m:t>
                      </m:r>
                      <m:ctrlPr>
                        <w:rPr>
                          <w:rFonts w:hAnsi="Cambria Math"/>
                        </w:rPr>
                      </m:ctrlPr>
                    </m:sup>
                  </m:sSup>
                  <m:r>
                    <m:rPr>
                      <m:sty m:val="p"/>
                    </m:rPr>
                    <w:rPr>
                      <w:rFonts w:hAnsi="Cambria Math"/>
                    </w:rPr>
                    <m:t>+</m:t>
                  </m:r>
                  <m:sSup>
                    <m:sSupPr>
                      <m:ctrlPr>
                        <w:rPr>
                          <w:rFonts w:hAnsi="Cambria Math"/>
                        </w:rPr>
                      </m:ctrlPr>
                    </m:sSupPr>
                    <m:e>
                      <m:acc>
                        <m:accPr>
                          <m:chr m:val="̃"/>
                          <m:ctrlPr>
                            <w:rPr>
                              <w:rFonts w:hAnsi="Cambria Math"/>
                            </w:rPr>
                          </m:ctrlPr>
                        </m:accPr>
                        <m:e>
                          <m:r>
                            <m:rPr/>
                            <w:rPr>
                              <w:rFonts w:hAnsi="Cambria Math"/>
                            </w:rPr>
                            <m:t>v</m:t>
                          </m:r>
                          <m:ctrlPr>
                            <w:rPr>
                              <w:rFonts w:hAnsi="Cambria Math"/>
                            </w:rPr>
                          </m:ctrlPr>
                        </m:e>
                      </m:acc>
                      <m:ctrlPr>
                        <w:rPr>
                          <w:rFonts w:hAnsi="Cambria Math"/>
                        </w:rPr>
                      </m:ctrlPr>
                    </m:e>
                    <m:sup>
                      <m:r>
                        <m:rPr>
                          <m:sty m:val="p"/>
                        </m:rPr>
                        <w:rPr>
                          <w:rFonts w:hAnsi="Cambria Math"/>
                        </w:rPr>
                        <m:t>2</m:t>
                      </m:r>
                      <m:ctrlPr>
                        <w:rPr>
                          <w:rFonts w:hAnsi="Cambria Math"/>
                        </w:rPr>
                      </m:ctrlPr>
                    </m:sup>
                  </m:sSup>
                  <m:r>
                    <m:rPr>
                      <m:sty m:val="p"/>
                    </m:rPr>
                    <w:rPr>
                      <w:rFonts w:hAnsi="Cambria Math"/>
                    </w:rPr>
                    <m:t>+</m:t>
                  </m:r>
                  <m:sSup>
                    <m:sSupPr>
                      <m:ctrlPr>
                        <w:rPr>
                          <w:rFonts w:hAnsi="Cambria Math"/>
                        </w:rPr>
                      </m:ctrlPr>
                    </m:sSupPr>
                    <m:e>
                      <m:acc>
                        <m:accPr>
                          <m:chr m:val="̃"/>
                          <m:ctrlPr>
                            <w:rPr>
                              <w:rFonts w:hAnsi="Cambria Math"/>
                            </w:rPr>
                          </m:ctrlPr>
                        </m:accPr>
                        <m:e>
                          <m:r>
                            <m:rPr/>
                            <w:rPr>
                              <w:rFonts w:hAnsi="Cambria Math"/>
                            </w:rPr>
                            <m:t>w</m:t>
                          </m:r>
                          <m:ctrlPr>
                            <w:rPr>
                              <w:rFonts w:hAnsi="Cambria Math"/>
                            </w:rPr>
                          </m:ctrlPr>
                        </m:e>
                      </m:acc>
                      <m:ctrlPr>
                        <w:rPr>
                          <w:rFonts w:hAnsi="Cambria Math"/>
                        </w:rPr>
                      </m:ctrlPr>
                    </m:e>
                    <m:sup>
                      <m:r>
                        <m:rPr>
                          <m:sty m:val="p"/>
                        </m:rPr>
                        <w:rPr>
                          <w:rFonts w:hAnsi="Cambria Math"/>
                        </w:rPr>
                        <m:t>2</m:t>
                      </m:r>
                      <m:ctrlPr>
                        <w:rPr>
                          <w:rFonts w:hAnsi="Cambria Math"/>
                        </w:rPr>
                      </m:ctrlPr>
                    </m:sup>
                  </m:sSup>
                  <m:ctrlPr>
                    <w:rPr>
                      <w:rFonts w:hAnsi="Cambria Math"/>
                    </w:rPr>
                  </m:ctrlPr>
                </m:num>
                <m:den>
                  <m:r>
                    <m:rPr>
                      <m:sty m:val="p"/>
                    </m:rPr>
                    <w:rPr>
                      <w:rFonts w:hAnsi="Cambria Math"/>
                    </w:rPr>
                    <m:t>2</m:t>
                  </m:r>
                  <m:ctrlPr>
                    <w:rPr>
                      <w:rFonts w:hAnsi="Cambria Math"/>
                    </w:rPr>
                  </m:ctrlPr>
                </m:den>
              </m:f>
              <m:ctrlPr>
                <w:rPr>
                  <w:rFonts w:hAnsi="Cambria Math"/>
                </w:rPr>
              </m:ctrlPr>
            </m:e>
          </m:d>
        </m:oMath>
      </m:oMathPara>
    </w:p>
    <w:p w14:paraId="022F201A">
      <w:pPr>
        <w:ind w:firstLine="480"/>
      </w:pPr>
      <w:r>
        <w:t>Roe 格式具有高于一阶 Godunov 类求解器的特点：高的间断分辨率和非物理解出现的可能性。如当对流通量 Jacobian 矩阵的特征值很小时，会违反熵条件，产生非物理解，故左、右值对流通量计算必须引人熵修正。其中 Muller 熵修正的分辨率较高，在网格具有较大的长宽比时性能优秀。考虑到</w:t>
      </w:r>
      <m:oMath>
        <m:r>
          <m:rPr/>
          <w:rPr>
            <w:rFonts w:hAnsi="Cambria Math"/>
          </w:rPr>
          <m:t>ξ</m:t>
        </m:r>
      </m:oMath>
      <w:r>
        <w:t>方向的特征值分别为</w:t>
      </w:r>
    </w:p>
    <w:p w14:paraId="64EF3FAA">
      <w:pPr>
        <w:ind w:firstLine="480"/>
        <w:rPr>
          <w:rFonts w:asciiTheme="minorHAnsi" w:hAnsiTheme="minorHAnsi"/>
        </w:rPr>
      </w:pPr>
      <m:oMathPara>
        <m:oMath>
          <m:sSub>
            <m:sSubPr>
              <m:ctrlPr>
                <w:rPr>
                  <w:rFonts w:hAnsi="Cambria Math"/>
                </w:rPr>
              </m:ctrlPr>
            </m:sSubPr>
            <m:e>
              <m:r>
                <m:rPr/>
                <w:rPr>
                  <w:rFonts w:hAnsi="Cambria Math"/>
                </w:rPr>
                <m:t>λ</m:t>
              </m:r>
              <m:ctrlPr>
                <w:rPr>
                  <w:rFonts w:hAnsi="Cambria Math"/>
                </w:rPr>
              </m:ctrlPr>
            </m:e>
            <m:sub>
              <m:r>
                <m:rPr/>
                <w:rPr>
                  <w:rFonts w:hAnsi="Cambria Math"/>
                </w:rPr>
                <m:t>c</m:t>
              </m:r>
              <m:r>
                <m:rPr>
                  <m:sty m:val="p"/>
                </m:rPr>
                <w:rPr>
                  <w:rFonts w:hAnsi="Cambria Math"/>
                </w:rPr>
                <m:t>,</m:t>
              </m:r>
              <m:r>
                <m:rPr/>
                <w:rPr>
                  <w:rFonts w:hAnsi="Cambria Math"/>
                </w:rPr>
                <m:t>ξ</m:t>
              </m:r>
              <m:ctrlPr>
                <w:rPr>
                  <w:rFonts w:hAnsi="Cambria Math"/>
                </w:rPr>
              </m:ctrlPr>
            </m:sub>
          </m:sSub>
          <m:r>
            <m:rPr>
              <m:sty m:val="p"/>
            </m:rPr>
            <w:rPr>
              <w:rFonts w:hAnsi="Cambria Math"/>
            </w:rPr>
            <m:t>=</m:t>
          </m:r>
          <m:sSup>
            <m:sSupPr>
              <m:ctrlPr>
                <w:rPr>
                  <w:rFonts w:hAnsi="Cambria Math"/>
                </w:rPr>
              </m:ctrlPr>
            </m:sSupPr>
            <m:e>
              <m:r>
                <m:rPr/>
                <w:rPr>
                  <w:rFonts w:hAnsi="Cambria Math"/>
                </w:rPr>
                <m:t>J</m:t>
              </m:r>
              <m:ctrlPr>
                <w:rPr>
                  <w:rFonts w:hAnsi="Cambria Math"/>
                </w:rPr>
              </m:ctrlPr>
            </m:e>
            <m:sup>
              <m:r>
                <m:rPr>
                  <m:sty m:val="p"/>
                </m:rPr>
                <w:rPr>
                  <w:rFonts w:hAnsi="Cambria Math"/>
                </w:rPr>
                <m:t>−1</m:t>
              </m:r>
              <m:ctrlPr>
                <w:rPr>
                  <w:rFonts w:hAnsi="Cambria Math"/>
                </w:rPr>
              </m:ctrlPr>
            </m:sup>
          </m:sSup>
          <m:d>
            <m:dPr>
              <m:ctrlPr>
                <w:rPr>
                  <w:rFonts w:hAnsi="Cambria Math"/>
                </w:rPr>
              </m:ctrlPr>
            </m:dPr>
            <m:e>
              <m:r>
                <m:rPr/>
                <w:rPr>
                  <w:rFonts w:hAnsi="Cambria Math"/>
                </w:rPr>
                <m:t>U</m:t>
              </m:r>
              <m:r>
                <m:rPr>
                  <m:sty m:val="p"/>
                </m:rPr>
                <w:rPr>
                  <w:rFonts w:hAnsi="Cambria Math"/>
                </w:rPr>
                <m:t>,</m:t>
              </m:r>
              <m:r>
                <m:rPr/>
                <w:rPr>
                  <w:rFonts w:hAnsi="Cambria Math"/>
                </w:rPr>
                <m:t>U</m:t>
              </m:r>
              <m:r>
                <m:rPr>
                  <m:sty m:val="p"/>
                </m:rPr>
                <w:rPr>
                  <w:rFonts w:hAnsi="Cambria Math"/>
                </w:rPr>
                <m:t>,</m:t>
              </m:r>
              <m:r>
                <m:rPr/>
                <w:rPr>
                  <w:rFonts w:hAnsi="Cambria Math"/>
                </w:rPr>
                <m:t>U</m:t>
              </m:r>
              <m:r>
                <m:rPr>
                  <m:sty m:val="p"/>
                </m:rPr>
                <w:rPr>
                  <w:rFonts w:hAnsi="Cambria Math"/>
                </w:rPr>
                <m:t>,</m:t>
              </m:r>
              <m:r>
                <m:rPr/>
                <w:rPr>
                  <w:rFonts w:hAnsi="Cambria Math"/>
                </w:rPr>
                <m:t>U</m:t>
              </m:r>
              <m:r>
                <m:rPr>
                  <m:sty m:val="p"/>
                </m:rPr>
                <w:rPr>
                  <w:rFonts w:hAnsi="Cambria Math"/>
                </w:rPr>
                <m:t>+</m:t>
              </m:r>
              <m:r>
                <m:rPr/>
                <w:rPr>
                  <w:rFonts w:hAnsi="Cambria Math"/>
                </w:rPr>
                <m:t>c</m:t>
              </m:r>
              <m:d>
                <m:dPr>
                  <m:begChr m:val="|"/>
                  <m:endChr m:val="|"/>
                  <m:ctrlPr>
                    <w:rPr>
                      <w:rFonts w:hAnsi="Cambria Math"/>
                    </w:rPr>
                  </m:ctrlPr>
                </m:dPr>
                <m:e>
                  <m:r>
                    <m:rPr>
                      <m:sty m:val="p"/>
                    </m:rPr>
                    <w:rPr>
                      <w:rFonts w:hAnsi="Cambria Math" w:cs="Cambria Math"/>
                    </w:rPr>
                    <m:t>∇</m:t>
                  </m:r>
                  <m:r>
                    <m:rPr/>
                    <w:rPr>
                      <w:rFonts w:hAnsi="Cambria Math"/>
                    </w:rPr>
                    <m:t>ξ</m:t>
                  </m:r>
                  <m:ctrlPr>
                    <w:rPr>
                      <w:rFonts w:hAnsi="Cambria Math"/>
                    </w:rPr>
                  </m:ctrlPr>
                </m:e>
              </m:d>
              <m:r>
                <m:rPr>
                  <m:sty m:val="p"/>
                </m:rPr>
                <w:rPr>
                  <w:rFonts w:hAnsi="Cambria Math"/>
                </w:rPr>
                <m:t>,</m:t>
              </m:r>
              <m:r>
                <m:rPr/>
                <w:rPr>
                  <w:rFonts w:hAnsi="Cambria Math"/>
                </w:rPr>
                <m:t>U</m:t>
              </m:r>
              <m:r>
                <m:rPr>
                  <m:sty m:val="p"/>
                </m:rPr>
                <w:rPr>
                  <w:rFonts w:hAnsi="Cambria Math"/>
                </w:rPr>
                <m:t>−</m:t>
              </m:r>
              <m:r>
                <m:rPr/>
                <w:rPr>
                  <w:rFonts w:hAnsi="Cambria Math"/>
                </w:rPr>
                <m:t>c</m:t>
              </m:r>
              <m:d>
                <m:dPr>
                  <m:begChr m:val="|"/>
                  <m:endChr m:val="|"/>
                  <m:ctrlPr>
                    <w:rPr>
                      <w:rFonts w:hAnsi="Cambria Math"/>
                    </w:rPr>
                  </m:ctrlPr>
                </m:dPr>
                <m:e>
                  <m:r>
                    <m:rPr>
                      <m:sty m:val="p"/>
                    </m:rPr>
                    <w:rPr>
                      <w:rFonts w:hAnsi="Cambria Math" w:cs="Cambria Math"/>
                    </w:rPr>
                    <m:t>∇</m:t>
                  </m:r>
                  <m:r>
                    <m:rPr/>
                    <w:rPr>
                      <w:rFonts w:hAnsi="Cambria Math"/>
                    </w:rPr>
                    <m:t>ξ</m:t>
                  </m:r>
                  <m:ctrlPr>
                    <w:rPr>
                      <w:rFonts w:hAnsi="Cambria Math"/>
                    </w:rPr>
                  </m:ctrlPr>
                </m:e>
              </m:d>
              <m:ctrlPr>
                <w:rPr>
                  <w:rFonts w:hAnsi="Cambria Math"/>
                </w:rPr>
              </m:ctrlPr>
            </m:e>
          </m:d>
        </m:oMath>
      </m:oMathPara>
    </w:p>
    <w:p w14:paraId="496A3BC5">
      <w:pPr>
        <w:ind w:firstLine="0" w:firstLineChars="0"/>
        <w:rPr>
          <w:i/>
        </w:rPr>
      </w:pPr>
      <w:r>
        <w:t>Muller 熵修正</w:t>
      </w:r>
      <w:r>
        <w:rPr>
          <w:rFonts w:hint="eastAsia"/>
        </w:rPr>
        <w:t>具体为</w:t>
      </w:r>
      <w:r>
        <w:t>:</w:t>
      </w:r>
    </w:p>
    <w:p w14:paraId="0B83CB56">
      <w:pPr>
        <w:ind w:firstLine="480"/>
        <w:rPr>
          <w:rFonts w:asciiTheme="minorHAnsi" w:hAnsiTheme="minorHAnsi"/>
        </w:rPr>
      </w:pPr>
      <m:oMathPara>
        <m:oMath>
          <m:sSub>
            <m:sSubPr>
              <m:ctrlPr>
                <w:rPr>
                  <w:rFonts w:hAnsi="Cambria Math"/>
                </w:rPr>
              </m:ctrlPr>
            </m:sSubPr>
            <m:e>
              <m:r>
                <m:rPr/>
                <w:rPr>
                  <w:rFonts w:hAnsi="Cambria Math"/>
                </w:rPr>
                <m:t>λ</m:t>
              </m:r>
              <m:ctrlPr>
                <w:rPr>
                  <w:rFonts w:hAnsi="Cambria Math"/>
                </w:rPr>
              </m:ctrlPr>
            </m:e>
            <m:sub>
              <m:r>
                <m:rPr/>
                <w:rPr>
                  <w:rFonts w:hAnsi="Cambria Math"/>
                </w:rPr>
                <m:t>c</m:t>
              </m:r>
              <m:r>
                <m:rPr>
                  <m:sty m:val="p"/>
                </m:rPr>
                <w:rPr>
                  <w:rFonts w:hAnsi="Cambria Math"/>
                </w:rPr>
                <m:t>,</m:t>
              </m:r>
              <m:r>
                <m:rPr/>
                <w:rPr>
                  <w:rFonts w:hAnsi="Cambria Math"/>
                </w:rPr>
                <m:t>ξ</m:t>
              </m:r>
              <m:ctrlPr>
                <w:rPr>
                  <w:rFonts w:hAnsi="Cambria Math"/>
                </w:rPr>
              </m:ctrlPr>
            </m:sub>
          </m:sSub>
          <m:r>
            <m:rPr>
              <m:sty m:val="p"/>
            </m:rPr>
            <w:rPr>
              <w:rFonts w:hAnsi="Cambria Math"/>
            </w:rPr>
            <m:t>=</m:t>
          </m:r>
          <m:d>
            <m:dPr>
              <m:begChr m:val="{"/>
              <m:endChr m:val=""/>
              <m:ctrlPr>
                <w:rPr>
                  <w:rFonts w:hAnsi="Cambria Math"/>
                </w:rPr>
              </m:ctrlPr>
            </m:dPr>
            <m:e>
              <m:eqArr>
                <m:eqArrPr>
                  <m:ctrlPr>
                    <w:rPr>
                      <w:rFonts w:hAnsi="Cambria Math"/>
                    </w:rPr>
                  </m:ctrlPr>
                </m:eqArrPr>
                <m:e>
                  <m:r>
                    <m:rPr>
                      <m:sty m:val="p"/>
                    </m:rPr>
                    <w:rPr>
                      <w:rFonts w:hAnsi="Cambria Math"/>
                    </w:rPr>
                    <m:t>&amp;</m:t>
                  </m:r>
                  <m:r>
                    <m:rPr>
                      <m:sty m:val="p"/>
                    </m:rPr>
                    <w:rPr>
                      <w:rFonts w:hAnsi="Cambria Math" w:cs="Cambria Math"/>
                    </w:rPr>
                    <m:t>∣</m:t>
                  </m:r>
                  <m:sSub>
                    <m:sSubPr>
                      <m:ctrlPr>
                        <w:rPr>
                          <w:rFonts w:hAnsi="Cambria Math"/>
                        </w:rPr>
                      </m:ctrlPr>
                    </m:sSubPr>
                    <m:e>
                      <m:r>
                        <m:rPr/>
                        <w:rPr>
                          <w:rFonts w:hAnsi="Cambria Math"/>
                        </w:rPr>
                        <m:t>λ</m:t>
                      </m:r>
                      <m:ctrlPr>
                        <w:rPr>
                          <w:rFonts w:hAnsi="Cambria Math"/>
                        </w:rPr>
                      </m:ctrlPr>
                    </m:e>
                    <m:sub>
                      <m:r>
                        <m:rPr/>
                        <w:rPr>
                          <w:rFonts w:hAnsi="Cambria Math"/>
                        </w:rPr>
                        <m:t>c</m:t>
                      </m:r>
                      <m:r>
                        <m:rPr>
                          <m:sty m:val="p"/>
                        </m:rPr>
                        <w:rPr>
                          <w:rFonts w:hAnsi="Cambria Math"/>
                        </w:rPr>
                        <m:t>,</m:t>
                      </m:r>
                      <m:r>
                        <m:rPr/>
                        <w:rPr>
                          <w:rFonts w:hAnsi="Cambria Math"/>
                        </w:rPr>
                        <m:t>ξ</m:t>
                      </m:r>
                      <m:ctrlPr>
                        <w:rPr>
                          <w:rFonts w:hAnsi="Cambria Math"/>
                        </w:rPr>
                      </m:ctrlPr>
                    </m:sub>
                  </m:sSub>
                  <m:r>
                    <m:rPr>
                      <m:sty m:val="p"/>
                    </m:rPr>
                    <w:rPr>
                      <w:rFonts w:hAnsi="Cambria Math" w:cs="Cambria Math"/>
                    </w:rPr>
                    <m:t>∣</m:t>
                  </m:r>
                  <m:r>
                    <m:rPr>
                      <m:sty m:val="p"/>
                    </m:rPr>
                    <w:rPr>
                      <w:rFonts w:hAnsi="Cambria Math"/>
                    </w:rPr>
                    <m:t>    &amp;&amp;(</m:t>
                  </m:r>
                  <m:r>
                    <m:rPr>
                      <m:sty m:val="p"/>
                    </m:rPr>
                    <w:rPr>
                      <w:rFonts w:hAnsi="Cambria Math" w:cs="Cambria Math"/>
                    </w:rPr>
                    <m:t>∣</m:t>
                  </m:r>
                  <m:sSub>
                    <m:sSubPr>
                      <m:ctrlPr>
                        <w:rPr>
                          <w:rFonts w:hAnsi="Cambria Math"/>
                        </w:rPr>
                      </m:ctrlPr>
                    </m:sSubPr>
                    <m:e>
                      <m:r>
                        <m:rPr/>
                        <w:rPr>
                          <w:rFonts w:hAnsi="Cambria Math"/>
                        </w:rPr>
                        <m:t>λ</m:t>
                      </m:r>
                      <m:ctrlPr>
                        <w:rPr>
                          <w:rFonts w:hAnsi="Cambria Math"/>
                        </w:rPr>
                      </m:ctrlPr>
                    </m:e>
                    <m:sub>
                      <m:r>
                        <m:rPr/>
                        <w:rPr>
                          <w:rFonts w:hAnsi="Cambria Math"/>
                        </w:rPr>
                        <m:t>c</m:t>
                      </m:r>
                      <m:r>
                        <m:rPr>
                          <m:sty m:val="p"/>
                        </m:rPr>
                        <w:rPr>
                          <w:rFonts w:hAnsi="Cambria Math"/>
                        </w:rPr>
                        <m:t>,</m:t>
                      </m:r>
                      <m:r>
                        <m:rPr/>
                        <w:rPr>
                          <w:rFonts w:hAnsi="Cambria Math"/>
                        </w:rPr>
                        <m:t>ξ</m:t>
                      </m:r>
                      <m:ctrlPr>
                        <w:rPr>
                          <w:rFonts w:hAnsi="Cambria Math"/>
                        </w:rPr>
                      </m:ctrlPr>
                    </m:sub>
                  </m:sSub>
                  <m:r>
                    <m:rPr>
                      <m:sty m:val="p"/>
                    </m:rPr>
                    <w:rPr>
                      <w:rFonts w:hAnsi="Cambria Math" w:cs="Cambria Math"/>
                    </w:rPr>
                    <m:t>∣⩾</m:t>
                  </m:r>
                  <m:sSub>
                    <m:sSubPr>
                      <m:ctrlPr>
                        <w:rPr>
                          <w:rFonts w:hAnsi="Cambria Math"/>
                        </w:rPr>
                      </m:ctrlPr>
                    </m:sSubPr>
                    <m:e>
                      <m:r>
                        <m:rPr/>
                        <w:rPr>
                          <w:rFonts w:hAnsi="Cambria Math"/>
                        </w:rPr>
                        <m:t>δ</m:t>
                      </m:r>
                      <m:ctrlPr>
                        <w:rPr>
                          <w:rFonts w:hAnsi="Cambria Math"/>
                        </w:rPr>
                      </m:ctrlPr>
                    </m:e>
                    <m:sub>
                      <m:r>
                        <m:rPr/>
                        <w:rPr>
                          <w:rFonts w:hAnsi="Cambria Math"/>
                        </w:rPr>
                        <m:t>ξ</m:t>
                      </m:r>
                      <m:ctrlPr>
                        <w:rPr>
                          <w:rFonts w:hAnsi="Cambria Math"/>
                        </w:rPr>
                      </m:ctrlPr>
                    </m:sub>
                  </m:sSub>
                  <m:r>
                    <m:rPr>
                      <m:sty m:val="p"/>
                    </m:rPr>
                    <w:rPr>
                      <w:rFonts w:hAnsi="Cambria Math"/>
                    </w:rPr>
                    <m:t>)</m:t>
                  </m:r>
                  <m:ctrlPr>
                    <w:rPr>
                      <w:rFonts w:hAnsi="Cambria Math"/>
                    </w:rPr>
                  </m:ctrlPr>
                </m:e>
                <m:e>
                  <m:r>
                    <m:rPr>
                      <m:sty m:val="p"/>
                    </m:rPr>
                    <w:rPr>
                      <w:rFonts w:hAnsi="Cambria Math"/>
                    </w:rPr>
                    <m:t>&amp;</m:t>
                  </m:r>
                  <m:f>
                    <m:fPr>
                      <m:ctrlPr>
                        <w:rPr>
                          <w:rFonts w:hAnsi="Cambria Math"/>
                        </w:rPr>
                      </m:ctrlPr>
                    </m:fPr>
                    <m:num>
                      <m:d>
                        <m:dPr>
                          <m:ctrlPr>
                            <w:rPr>
                              <w:rFonts w:hAnsi="Cambria Math"/>
                            </w:rPr>
                          </m:ctrlPr>
                        </m:dPr>
                        <m:e>
                          <m:sSubSup>
                            <m:sSubSupPr>
                              <m:ctrlPr>
                                <w:rPr>
                                  <w:rFonts w:hAnsi="Cambria Math"/>
                                </w:rPr>
                              </m:ctrlPr>
                            </m:sSubSupPr>
                            <m:e>
                              <m:r>
                                <m:rPr/>
                                <w:rPr>
                                  <w:rFonts w:hAnsi="Cambria Math"/>
                                </w:rPr>
                                <m:t>λ</m:t>
                              </m:r>
                              <m:ctrlPr>
                                <w:rPr>
                                  <w:rFonts w:hAnsi="Cambria Math"/>
                                </w:rPr>
                              </m:ctrlPr>
                            </m:e>
                            <m:sub>
                              <m:r>
                                <m:rPr/>
                                <w:rPr>
                                  <w:rFonts w:hAnsi="Cambria Math"/>
                                </w:rPr>
                                <m:t>c</m:t>
                              </m:r>
                              <m:r>
                                <m:rPr>
                                  <m:sty m:val="p"/>
                                </m:rPr>
                                <w:rPr>
                                  <w:rFonts w:hAnsi="Cambria Math"/>
                                </w:rPr>
                                <m:t>,</m:t>
                              </m:r>
                              <m:r>
                                <m:rPr/>
                                <w:rPr>
                                  <w:rFonts w:hAnsi="Cambria Math"/>
                                </w:rPr>
                                <m:t>ξ</m:t>
                              </m:r>
                              <m:ctrlPr>
                                <w:rPr>
                                  <w:rFonts w:hAnsi="Cambria Math"/>
                                </w:rPr>
                              </m:ctrlPr>
                            </m:sub>
                            <m:sup>
                              <m:r>
                                <m:rPr>
                                  <m:sty m:val="p"/>
                                </m:rPr>
                                <w:rPr>
                                  <w:rFonts w:hAnsi="Cambria Math"/>
                                </w:rPr>
                                <m:t>2</m:t>
                              </m:r>
                              <m:ctrlPr>
                                <w:rPr>
                                  <w:rFonts w:hAnsi="Cambria Math"/>
                                </w:rPr>
                              </m:ctrlPr>
                            </m:sup>
                          </m:sSubSup>
                          <m:r>
                            <m:rPr>
                              <m:sty m:val="p"/>
                            </m:rPr>
                            <w:rPr>
                              <w:rFonts w:hAnsi="Cambria Math"/>
                            </w:rPr>
                            <m:t>+</m:t>
                          </m:r>
                          <m:sSubSup>
                            <m:sSubSupPr>
                              <m:ctrlPr>
                                <w:rPr>
                                  <w:rFonts w:hAnsi="Cambria Math"/>
                                </w:rPr>
                              </m:ctrlPr>
                            </m:sSubSupPr>
                            <m:e>
                              <m:r>
                                <m:rPr/>
                                <w:rPr>
                                  <w:rFonts w:hAnsi="Cambria Math"/>
                                </w:rPr>
                                <m:t>δ</m:t>
                              </m:r>
                              <m:ctrlPr>
                                <w:rPr>
                                  <w:rFonts w:hAnsi="Cambria Math"/>
                                </w:rPr>
                              </m:ctrlPr>
                            </m:e>
                            <m:sub>
                              <m:r>
                                <m:rPr/>
                                <w:rPr>
                                  <w:rFonts w:hAnsi="Cambria Math"/>
                                </w:rPr>
                                <m:t>ξ</m:t>
                              </m:r>
                              <m:ctrlPr>
                                <w:rPr>
                                  <w:rFonts w:hAnsi="Cambria Math"/>
                                </w:rPr>
                              </m:ctrlPr>
                            </m:sub>
                            <m:sup>
                              <m:r>
                                <m:rPr>
                                  <m:sty m:val="p"/>
                                </m:rPr>
                                <w:rPr>
                                  <w:rFonts w:hAnsi="Cambria Math"/>
                                </w:rPr>
                                <m:t>2</m:t>
                              </m:r>
                              <m:ctrlPr>
                                <w:rPr>
                                  <w:rFonts w:hAnsi="Cambria Math"/>
                                </w:rPr>
                              </m:ctrlPr>
                            </m:sup>
                          </m:sSubSup>
                          <m:ctrlPr>
                            <w:rPr>
                              <w:rFonts w:hAnsi="Cambria Math"/>
                            </w:rPr>
                          </m:ctrlPr>
                        </m:e>
                      </m:d>
                      <m:ctrlPr>
                        <w:rPr>
                          <w:rFonts w:hAnsi="Cambria Math"/>
                        </w:rPr>
                      </m:ctrlPr>
                    </m:num>
                    <m:den>
                      <m:r>
                        <m:rPr>
                          <m:sty m:val="p"/>
                        </m:rPr>
                        <w:rPr>
                          <w:rFonts w:hAnsi="Cambria Math"/>
                        </w:rPr>
                        <m:t>2</m:t>
                      </m:r>
                      <m:sSub>
                        <m:sSubPr>
                          <m:ctrlPr>
                            <w:rPr>
                              <w:rFonts w:hAnsi="Cambria Math"/>
                            </w:rPr>
                          </m:ctrlPr>
                        </m:sSubPr>
                        <m:e>
                          <m:r>
                            <m:rPr/>
                            <w:rPr>
                              <w:rFonts w:hAnsi="Cambria Math"/>
                            </w:rPr>
                            <m:t>δ</m:t>
                          </m:r>
                          <m:ctrlPr>
                            <w:rPr>
                              <w:rFonts w:hAnsi="Cambria Math"/>
                            </w:rPr>
                          </m:ctrlPr>
                        </m:e>
                        <m:sub>
                          <m:r>
                            <m:rPr/>
                            <w:rPr>
                              <w:rFonts w:hAnsi="Cambria Math"/>
                            </w:rPr>
                            <m:t>ξ</m:t>
                          </m:r>
                          <m:ctrlPr>
                            <w:rPr>
                              <w:rFonts w:hAnsi="Cambria Math"/>
                            </w:rPr>
                          </m:ctrlPr>
                        </m:sub>
                      </m:sSub>
                      <m:ctrlPr>
                        <w:rPr>
                          <w:rFonts w:hAnsi="Cambria Math"/>
                        </w:rPr>
                      </m:ctrlPr>
                    </m:den>
                  </m:f>
                  <m:r>
                    <m:rPr>
                      <m:sty m:val="p"/>
                    </m:rPr>
                    <w:rPr>
                      <w:rFonts w:hAnsi="Cambria Math"/>
                    </w:rPr>
                    <m:t>    &amp;&amp;(</m:t>
                  </m:r>
                  <m:r>
                    <m:rPr>
                      <m:sty m:val="p"/>
                    </m:rPr>
                    <w:rPr>
                      <w:rFonts w:hAnsi="Cambria Math" w:cs="Cambria Math"/>
                    </w:rPr>
                    <m:t>∣</m:t>
                  </m:r>
                  <m:sSub>
                    <m:sSubPr>
                      <m:ctrlPr>
                        <w:rPr>
                          <w:rFonts w:hAnsi="Cambria Math"/>
                        </w:rPr>
                      </m:ctrlPr>
                    </m:sSubPr>
                    <m:e>
                      <m:r>
                        <m:rPr/>
                        <w:rPr>
                          <w:rFonts w:hAnsi="Cambria Math"/>
                        </w:rPr>
                        <m:t>λ</m:t>
                      </m:r>
                      <m:ctrlPr>
                        <w:rPr>
                          <w:rFonts w:hAnsi="Cambria Math"/>
                        </w:rPr>
                      </m:ctrlPr>
                    </m:e>
                    <m:sub>
                      <m:r>
                        <m:rPr/>
                        <w:rPr>
                          <w:rFonts w:hAnsi="Cambria Math"/>
                        </w:rPr>
                        <m:t>c</m:t>
                      </m:r>
                      <m:r>
                        <m:rPr>
                          <m:sty m:val="p"/>
                        </m:rPr>
                        <w:rPr>
                          <w:rFonts w:hAnsi="Cambria Math"/>
                        </w:rPr>
                        <m:t>,</m:t>
                      </m:r>
                      <m:r>
                        <m:rPr/>
                        <w:rPr>
                          <w:rFonts w:hAnsi="Cambria Math"/>
                        </w:rPr>
                        <m:t>ξ</m:t>
                      </m:r>
                      <m:ctrlPr>
                        <w:rPr>
                          <w:rFonts w:hAnsi="Cambria Math"/>
                        </w:rPr>
                      </m:ctrlPr>
                    </m:sub>
                  </m:sSub>
                  <m:r>
                    <m:rPr>
                      <m:sty m:val="p"/>
                    </m:rPr>
                    <w:rPr>
                      <w:rFonts w:hAnsi="Cambria Math" w:cs="Cambria Math"/>
                    </w:rPr>
                    <m:t>∣</m:t>
                  </m:r>
                  <m:r>
                    <m:rPr>
                      <m:sty m:val="p"/>
                    </m:rPr>
                    <w:rPr>
                      <w:rFonts w:hAnsi="Cambria Math"/>
                    </w:rPr>
                    <m:t>&lt;</m:t>
                  </m:r>
                  <m:sSub>
                    <m:sSubPr>
                      <m:ctrlPr>
                        <w:rPr>
                          <w:rFonts w:hAnsi="Cambria Math"/>
                        </w:rPr>
                      </m:ctrlPr>
                    </m:sSubPr>
                    <m:e>
                      <m:r>
                        <m:rPr/>
                        <w:rPr>
                          <w:rFonts w:hAnsi="Cambria Math"/>
                        </w:rPr>
                        <m:t>δ</m:t>
                      </m:r>
                      <m:ctrlPr>
                        <w:rPr>
                          <w:rFonts w:hAnsi="Cambria Math"/>
                        </w:rPr>
                      </m:ctrlPr>
                    </m:e>
                    <m:sub>
                      <m:r>
                        <m:rPr/>
                        <w:rPr>
                          <w:rFonts w:hAnsi="Cambria Math"/>
                        </w:rPr>
                        <m:t>ξ</m:t>
                      </m:r>
                      <m:ctrlPr>
                        <w:rPr>
                          <w:rFonts w:hAnsi="Cambria Math"/>
                        </w:rPr>
                      </m:ctrlPr>
                    </m:sub>
                  </m:sSub>
                  <m:r>
                    <m:rPr>
                      <m:sty m:val="p"/>
                    </m:rPr>
                    <w:rPr>
                      <w:rFonts w:hAnsi="Cambria Math"/>
                    </w:rPr>
                    <m:t>)</m:t>
                  </m:r>
                  <m:ctrlPr>
                    <w:rPr>
                      <w:rFonts w:hAnsi="Cambria Math"/>
                    </w:rPr>
                  </m:ctrlPr>
                </m:e>
              </m:eqArr>
              <m:ctrlPr>
                <w:rPr>
                  <w:rFonts w:hAnsi="Cambria Math"/>
                </w:rPr>
              </m:ctrlPr>
            </m:e>
          </m:d>
          <m:r>
            <m:rPr>
              <m:sty m:val="p"/>
            </m:rPr>
            <w:rPr>
              <w:rFonts w:hAnsi="Cambria Math"/>
            </w:rPr>
            <m:t>,</m:t>
          </m:r>
          <m:sSub>
            <m:sSubPr>
              <m:ctrlPr>
                <w:rPr>
                  <w:rFonts w:hAnsi="Cambria Math"/>
                </w:rPr>
              </m:ctrlPr>
            </m:sSubPr>
            <m:e>
              <m:r>
                <m:rPr/>
                <w:rPr>
                  <w:rFonts w:hAnsi="Cambria Math"/>
                </w:rPr>
                <m:t>δ</m:t>
              </m:r>
              <m:ctrlPr>
                <w:rPr>
                  <w:rFonts w:hAnsi="Cambria Math"/>
                </w:rPr>
              </m:ctrlPr>
            </m:e>
            <m:sub>
              <m:r>
                <m:rPr/>
                <w:rPr>
                  <w:rFonts w:hAnsi="Cambria Math"/>
                </w:rPr>
                <m:t>ξ</m:t>
              </m:r>
              <m:ctrlPr>
                <w:rPr>
                  <w:rFonts w:hAnsi="Cambria Math"/>
                </w:rPr>
              </m:ctrlPr>
            </m:sub>
          </m:sSub>
          <m:r>
            <m:rPr>
              <m:sty m:val="p"/>
            </m:rPr>
            <w:rPr>
              <w:rFonts w:hAnsi="Cambria Math"/>
            </w:rPr>
            <m:t>=</m:t>
          </m:r>
          <m:limUpp>
            <m:limUppPr>
              <m:ctrlPr>
                <w:rPr>
                  <w:rFonts w:hAnsi="Cambria Math"/>
                </w:rPr>
              </m:ctrlPr>
            </m:limUppPr>
            <m:e>
              <m:r>
                <m:rPr/>
                <w:rPr>
                  <w:rFonts w:hAnsi="Cambria Math"/>
                </w:rPr>
                <m:t>δ</m:t>
              </m:r>
              <m:ctrlPr>
                <w:rPr>
                  <w:rFonts w:hAnsi="Cambria Math"/>
                </w:rPr>
              </m:ctrlPr>
            </m:e>
            <m:lim>
              <m:r>
                <m:rPr>
                  <m:sty m:val="p"/>
                </m:rPr>
                <w:rPr>
                  <w:rFonts w:hAnsi="Cambria Math"/>
                </w:rPr>
                <m:t>−</m:t>
              </m:r>
              <m:ctrlPr>
                <w:rPr>
                  <w:rFonts w:hAnsi="Cambria Math"/>
                </w:rPr>
              </m:ctrlPr>
            </m:lim>
          </m:limUpp>
          <m:f>
            <m:fPr>
              <m:ctrlPr>
                <w:rPr>
                  <w:rFonts w:hAnsi="Cambria Math"/>
                </w:rPr>
              </m:ctrlPr>
            </m:fPr>
            <m:num>
              <m:sSub>
                <m:sSubPr>
                  <m:ctrlPr>
                    <w:rPr>
                      <w:rFonts w:hAnsi="Cambria Math"/>
                    </w:rPr>
                  </m:ctrlPr>
                </m:sSubPr>
                <m:e>
                  <m:r>
                    <m:rPr/>
                    <w:rPr>
                      <w:rFonts w:hAnsi="Cambria Math"/>
                    </w:rPr>
                    <m:t>σ</m:t>
                  </m:r>
                  <m:ctrlPr>
                    <w:rPr>
                      <w:rFonts w:hAnsi="Cambria Math"/>
                    </w:rPr>
                  </m:ctrlPr>
                </m:e>
                <m:sub>
                  <m:r>
                    <m:rPr/>
                    <w:rPr>
                      <w:rFonts w:hAnsi="Cambria Math"/>
                    </w:rPr>
                    <m:t>ξ</m:t>
                  </m:r>
                  <m:ctrlPr>
                    <w:rPr>
                      <w:rFonts w:hAnsi="Cambria Math"/>
                    </w:rPr>
                  </m:ctrlPr>
                </m:sub>
              </m:sSub>
              <m:ctrlPr>
                <w:rPr>
                  <w:rFonts w:hAnsi="Cambria Math"/>
                </w:rPr>
              </m:ctrlPr>
            </m:num>
            <m:den>
              <m:r>
                <m:rPr/>
                <w:rPr>
                  <w:rFonts w:hAnsi="Cambria Math"/>
                </w:rPr>
                <m:t>J</m:t>
              </m:r>
              <m:ctrlPr>
                <w:rPr>
                  <w:rFonts w:hAnsi="Cambria Math"/>
                </w:rPr>
              </m:ctrlPr>
            </m:den>
          </m:f>
          <m:r>
            <m:rPr>
              <m:sty m:val="p"/>
            </m:rPr>
            <w:rPr>
              <w:rFonts w:hAnsi="Cambria Math"/>
            </w:rPr>
            <m:t>{1+[</m:t>
          </m:r>
          <m:f>
            <m:fPr>
              <m:ctrlPr>
                <w:rPr>
                  <w:rFonts w:hAnsi="Cambria Math"/>
                </w:rPr>
              </m:ctrlPr>
            </m:fPr>
            <m:num>
              <m:func>
                <m:funcPr>
                  <m:ctrlPr>
                    <w:rPr>
                      <w:rFonts w:hAnsi="Cambria Math"/>
                    </w:rPr>
                  </m:ctrlPr>
                </m:funcPr>
                <m:fName>
                  <m:r>
                    <m:rPr>
                      <m:sty m:val="p"/>
                    </m:rPr>
                    <w:rPr>
                      <w:rFonts w:hAnsi="Cambria Math"/>
                    </w:rPr>
                    <m:t>max</m:t>
                  </m:r>
                  <m:ctrlPr>
                    <w:rPr>
                      <w:rFonts w:hAnsi="Cambria Math"/>
                    </w:rPr>
                  </m:ctrlPr>
                </m:fName>
                <m:e>
                  <m:d>
                    <m:dPr>
                      <m:ctrlPr>
                        <w:rPr>
                          <w:rFonts w:hAnsi="Cambria Math"/>
                        </w:rPr>
                      </m:ctrlPr>
                    </m:dPr>
                    <m:e>
                      <m:sSub>
                        <m:sSubPr>
                          <m:ctrlPr>
                            <w:rPr>
                              <w:rFonts w:hAnsi="Cambria Math"/>
                            </w:rPr>
                          </m:ctrlPr>
                        </m:sSubPr>
                        <m:e>
                          <m:r>
                            <m:rPr/>
                            <w:rPr>
                              <w:rFonts w:hAnsi="Cambria Math"/>
                            </w:rPr>
                            <m:t>σ</m:t>
                          </m:r>
                          <m:ctrlPr>
                            <w:rPr>
                              <w:rFonts w:hAnsi="Cambria Math"/>
                            </w:rPr>
                          </m:ctrlPr>
                        </m:e>
                        <m:sub>
                          <m:r>
                            <m:rPr/>
                            <w:rPr>
                              <w:rFonts w:hAnsi="Cambria Math"/>
                            </w:rPr>
                            <m:t>η</m:t>
                          </m:r>
                          <m:ctrlPr>
                            <w:rPr>
                              <w:rFonts w:hAnsi="Cambria Math"/>
                            </w:rPr>
                          </m:ctrlPr>
                        </m:sub>
                      </m:sSub>
                      <m:r>
                        <m:rPr>
                          <m:sty m:val="p"/>
                        </m:rPr>
                        <w:rPr>
                          <w:rFonts w:hAnsi="Cambria Math"/>
                        </w:rPr>
                        <m:t>,</m:t>
                      </m:r>
                      <m:sSub>
                        <m:sSubPr>
                          <m:ctrlPr>
                            <w:rPr>
                              <w:rFonts w:hAnsi="Cambria Math"/>
                            </w:rPr>
                          </m:ctrlPr>
                        </m:sSubPr>
                        <m:e>
                          <m:r>
                            <m:rPr/>
                            <w:rPr>
                              <w:rFonts w:hAnsi="Cambria Math"/>
                            </w:rPr>
                            <m:t>σ</m:t>
                          </m:r>
                          <m:ctrlPr>
                            <w:rPr>
                              <w:rFonts w:hAnsi="Cambria Math"/>
                            </w:rPr>
                          </m:ctrlPr>
                        </m:e>
                        <m:sub>
                          <m:r>
                            <m:rPr/>
                            <w:rPr>
                              <w:rFonts w:hAnsi="Cambria Math"/>
                            </w:rPr>
                            <m:t>ζ</m:t>
                          </m:r>
                          <m:ctrlPr>
                            <w:rPr>
                              <w:rFonts w:hAnsi="Cambria Math"/>
                            </w:rPr>
                          </m:ctrlPr>
                        </m:sub>
                      </m:sSub>
                      <m:ctrlPr>
                        <w:rPr>
                          <w:rFonts w:hAnsi="Cambria Math"/>
                        </w:rPr>
                      </m:ctrlPr>
                    </m:e>
                  </m:d>
                  <m:ctrlPr>
                    <w:rPr>
                      <w:rFonts w:hAnsi="Cambria Math"/>
                    </w:rPr>
                  </m:ctrlPr>
                </m:e>
              </m:func>
              <m:ctrlPr>
                <w:rPr>
                  <w:rFonts w:hAnsi="Cambria Math"/>
                </w:rPr>
              </m:ctrlPr>
            </m:num>
            <m:den>
              <m:sSub>
                <m:sSubPr>
                  <m:ctrlPr>
                    <w:rPr>
                      <w:rFonts w:hAnsi="Cambria Math"/>
                    </w:rPr>
                  </m:ctrlPr>
                </m:sSubPr>
                <m:e>
                  <m:r>
                    <m:rPr/>
                    <w:rPr>
                      <w:rFonts w:hAnsi="Cambria Math"/>
                    </w:rPr>
                    <m:t>σ</m:t>
                  </m:r>
                  <m:ctrlPr>
                    <w:rPr>
                      <w:rFonts w:hAnsi="Cambria Math"/>
                    </w:rPr>
                  </m:ctrlPr>
                </m:e>
                <m:sub>
                  <m:r>
                    <m:rPr/>
                    <w:rPr>
                      <w:rFonts w:hAnsi="Cambria Math"/>
                    </w:rPr>
                    <m:t>ξ</m:t>
                  </m:r>
                  <m:ctrlPr>
                    <w:rPr>
                      <w:rFonts w:hAnsi="Cambria Math"/>
                    </w:rPr>
                  </m:ctrlPr>
                </m:sub>
              </m:sSub>
              <m:ctrlPr>
                <w:rPr>
                  <w:rFonts w:hAnsi="Cambria Math"/>
                </w:rPr>
              </m:ctrlPr>
            </m:den>
          </m:f>
          <m:sSup>
            <m:sSupPr>
              <m:ctrlPr>
                <w:rPr>
                  <w:rFonts w:hAnsi="Cambria Math"/>
                </w:rPr>
              </m:ctrlPr>
            </m:sSupPr>
            <m:e>
              <m:r>
                <m:rPr>
                  <m:sty m:val="p"/>
                </m:rPr>
                <w:rPr>
                  <w:rFonts w:hAnsi="Cambria Math"/>
                </w:rPr>
                <m:t>]</m:t>
              </m:r>
              <m:ctrlPr>
                <w:rPr>
                  <w:rFonts w:hAnsi="Cambria Math"/>
                </w:rPr>
              </m:ctrlPr>
            </m:e>
            <m:sup>
              <m:f>
                <m:fPr>
                  <m:ctrlPr>
                    <w:rPr>
                      <w:rFonts w:hAnsi="Cambria Math"/>
                    </w:rPr>
                  </m:ctrlPr>
                </m:fPr>
                <m:num>
                  <m:r>
                    <m:rPr>
                      <m:sty m:val="p"/>
                    </m:rPr>
                    <w:rPr>
                      <w:rFonts w:hAnsi="Cambria Math"/>
                    </w:rPr>
                    <m:t>2</m:t>
                  </m:r>
                  <m:ctrlPr>
                    <w:rPr>
                      <w:rFonts w:hAnsi="Cambria Math"/>
                    </w:rPr>
                  </m:ctrlPr>
                </m:num>
                <m:den>
                  <m:r>
                    <m:rPr>
                      <m:sty m:val="p"/>
                    </m:rPr>
                    <w:rPr>
                      <w:rFonts w:hAnsi="Cambria Math"/>
                    </w:rPr>
                    <m:t>3</m:t>
                  </m:r>
                  <m:ctrlPr>
                    <w:rPr>
                      <w:rFonts w:hAnsi="Cambria Math"/>
                    </w:rPr>
                  </m:ctrlPr>
                </m:den>
              </m:f>
              <m:ctrlPr>
                <w:rPr>
                  <w:rFonts w:hAnsi="Cambria Math"/>
                </w:rPr>
              </m:ctrlPr>
            </m:sup>
          </m:sSup>
          <m:r>
            <m:rPr>
              <m:sty m:val="p"/>
            </m:rPr>
            <w:rPr>
              <w:rFonts w:hAnsi="Cambria Math"/>
            </w:rPr>
            <m:t>}</m:t>
          </m:r>
        </m:oMath>
      </m:oMathPara>
    </w:p>
    <w:p w14:paraId="5A1C62C1">
      <w:pPr>
        <w:ind w:firstLine="0" w:firstLineChars="0"/>
      </w:pPr>
      <w:r>
        <w:rPr>
          <w:rFonts w:hint="eastAsia"/>
        </w:rPr>
        <w:t>其中，</w:t>
      </w:r>
    </w:p>
    <w:p w14:paraId="0E056F04">
      <w:pPr>
        <w:ind w:firstLine="480"/>
        <w:rPr>
          <w:rFonts w:asciiTheme="minorHAnsi" w:hAnsiTheme="minorHAnsi"/>
        </w:rPr>
      </w:pPr>
      <m:oMathPara>
        <m:oMath>
          <m:sSub>
            <m:sSubPr>
              <m:ctrlPr>
                <w:rPr>
                  <w:rFonts w:hAnsi="Cambria Math"/>
                </w:rPr>
              </m:ctrlPr>
            </m:sSubPr>
            <m:e>
              <m:r>
                <m:rPr/>
                <w:rPr>
                  <w:rFonts w:hAnsi="Cambria Math"/>
                </w:rPr>
                <m:t>σ</m:t>
              </m:r>
              <m:ctrlPr>
                <w:rPr>
                  <w:rFonts w:hAnsi="Cambria Math"/>
                </w:rPr>
              </m:ctrlPr>
            </m:e>
            <m:sub>
              <m:r>
                <m:rPr/>
                <w:rPr>
                  <w:rFonts w:hAnsi="Cambria Math"/>
                </w:rPr>
                <m:t>ξ</m:t>
              </m:r>
              <m:ctrlPr>
                <w:rPr>
                  <w:rFonts w:hAnsi="Cambria Math"/>
                </w:rPr>
              </m:ctrlPr>
            </m:sub>
          </m:sSub>
          <m:r>
            <m:rPr>
              <m:sty m:val="p"/>
            </m:rPr>
            <w:rPr>
              <w:rFonts w:hAnsi="Cambria Math"/>
            </w:rPr>
            <m:t>=</m:t>
          </m:r>
          <m:d>
            <m:dPr>
              <m:begChr m:val="|"/>
              <m:endChr m:val="|"/>
              <m:ctrlPr>
                <w:rPr>
                  <w:rFonts w:hAnsi="Cambria Math"/>
                </w:rPr>
              </m:ctrlPr>
            </m:dPr>
            <m:e>
              <m:r>
                <m:rPr/>
                <w:rPr>
                  <w:rFonts w:hAnsi="Cambria Math"/>
                </w:rPr>
                <m:t>U</m:t>
              </m:r>
              <m:ctrlPr>
                <w:rPr>
                  <w:rFonts w:hAnsi="Cambria Math"/>
                </w:rPr>
              </m:ctrlPr>
            </m:e>
          </m:d>
          <m:r>
            <m:rPr>
              <m:sty m:val="p"/>
            </m:rPr>
            <w:rPr>
              <w:rFonts w:hAnsi="Cambria Math"/>
            </w:rPr>
            <m:t>+</m:t>
          </m:r>
          <m:r>
            <m:rPr/>
            <w:rPr>
              <w:rFonts w:hAnsi="Cambria Math"/>
            </w:rPr>
            <m:t>c</m:t>
          </m:r>
          <m:d>
            <m:dPr>
              <m:begChr m:val="|"/>
              <m:endChr m:val="|"/>
              <m:ctrlPr>
                <w:rPr>
                  <w:rFonts w:hAnsi="Cambria Math"/>
                </w:rPr>
              </m:ctrlPr>
            </m:dPr>
            <m:e>
              <m:r>
                <m:rPr>
                  <m:sty m:val="p"/>
                </m:rPr>
                <w:rPr>
                  <w:rFonts w:hAnsi="Cambria Math" w:cs="Cambria Math"/>
                </w:rPr>
                <m:t>∇</m:t>
              </m:r>
              <m:r>
                <m:rPr/>
                <w:rPr>
                  <w:rFonts w:hAnsi="Cambria Math"/>
                </w:rPr>
                <m:t>ξ</m:t>
              </m:r>
              <m:ctrlPr>
                <w:rPr>
                  <w:rFonts w:hAnsi="Cambria Math"/>
                </w:rPr>
              </m:ctrlPr>
            </m:e>
          </m:d>
          <m:r>
            <m:rPr>
              <m:sty m:val="p"/>
            </m:rPr>
            <w:rPr>
              <w:rFonts w:hAnsi="Cambria Math"/>
            </w:rPr>
            <m:t>,</m:t>
          </m:r>
          <m:sSub>
            <m:sSubPr>
              <m:ctrlPr>
                <w:rPr>
                  <w:rFonts w:hAnsi="Cambria Math"/>
                </w:rPr>
              </m:ctrlPr>
            </m:sSubPr>
            <m:e>
              <m:r>
                <m:rPr/>
                <w:rPr>
                  <w:rFonts w:hAnsi="Cambria Math"/>
                </w:rPr>
                <m:t>σ</m:t>
              </m:r>
              <m:ctrlPr>
                <w:rPr>
                  <w:rFonts w:hAnsi="Cambria Math"/>
                </w:rPr>
              </m:ctrlPr>
            </m:e>
            <m:sub>
              <m:r>
                <m:rPr/>
                <w:rPr>
                  <w:rFonts w:hAnsi="Cambria Math"/>
                </w:rPr>
                <m:t>η</m:t>
              </m:r>
              <m:ctrlPr>
                <w:rPr>
                  <w:rFonts w:hAnsi="Cambria Math"/>
                </w:rPr>
              </m:ctrlPr>
            </m:sub>
          </m:sSub>
          <m:r>
            <m:rPr>
              <m:sty m:val="p"/>
            </m:rPr>
            <w:rPr>
              <w:rFonts w:hAnsi="Cambria Math"/>
            </w:rPr>
            <m:t>=</m:t>
          </m:r>
          <m:d>
            <m:dPr>
              <m:begChr m:val="|"/>
              <m:endChr m:val="|"/>
              <m:ctrlPr>
                <w:rPr>
                  <w:rFonts w:hAnsi="Cambria Math"/>
                </w:rPr>
              </m:ctrlPr>
            </m:dPr>
            <m:e>
              <m:r>
                <m:rPr/>
                <w:rPr>
                  <w:rFonts w:hAnsi="Cambria Math"/>
                </w:rPr>
                <m:t>V</m:t>
              </m:r>
              <m:ctrlPr>
                <w:rPr>
                  <w:rFonts w:hAnsi="Cambria Math"/>
                </w:rPr>
              </m:ctrlPr>
            </m:e>
          </m:d>
          <m:r>
            <m:rPr>
              <m:sty m:val="p"/>
            </m:rPr>
            <w:rPr>
              <w:rFonts w:hAnsi="Cambria Math"/>
            </w:rPr>
            <m:t>+</m:t>
          </m:r>
          <m:r>
            <m:rPr/>
            <w:rPr>
              <w:rFonts w:hAnsi="Cambria Math"/>
            </w:rPr>
            <m:t>c</m:t>
          </m:r>
          <m:d>
            <m:dPr>
              <m:begChr m:val="|"/>
              <m:endChr m:val="|"/>
              <m:ctrlPr>
                <w:rPr>
                  <w:rFonts w:hAnsi="Cambria Math"/>
                </w:rPr>
              </m:ctrlPr>
            </m:dPr>
            <m:e>
              <m:r>
                <m:rPr>
                  <m:sty m:val="p"/>
                </m:rPr>
                <w:rPr>
                  <w:rFonts w:hAnsi="Cambria Math" w:cs="Cambria Math"/>
                </w:rPr>
                <m:t>∇</m:t>
              </m:r>
              <m:r>
                <m:rPr/>
                <w:rPr>
                  <w:rFonts w:hAnsi="Cambria Math"/>
                </w:rPr>
                <m:t>η</m:t>
              </m:r>
              <m:ctrlPr>
                <w:rPr>
                  <w:rFonts w:hAnsi="Cambria Math"/>
                </w:rPr>
              </m:ctrlPr>
            </m:e>
          </m:d>
          <m:r>
            <m:rPr>
              <m:sty m:val="p"/>
            </m:rPr>
            <w:rPr>
              <w:rFonts w:hAnsi="Cambria Math"/>
            </w:rPr>
            <m:t>,</m:t>
          </m:r>
          <m:sSub>
            <m:sSubPr>
              <m:ctrlPr>
                <w:rPr>
                  <w:rFonts w:hAnsi="Cambria Math"/>
                </w:rPr>
              </m:ctrlPr>
            </m:sSubPr>
            <m:e>
              <m:r>
                <m:rPr/>
                <w:rPr>
                  <w:rFonts w:hAnsi="Cambria Math"/>
                </w:rPr>
                <m:t>σ</m:t>
              </m:r>
              <m:ctrlPr>
                <w:rPr>
                  <w:rFonts w:hAnsi="Cambria Math"/>
                </w:rPr>
              </m:ctrlPr>
            </m:e>
            <m:sub>
              <m:r>
                <m:rPr/>
                <w:rPr>
                  <w:rFonts w:hAnsi="Cambria Math"/>
                </w:rPr>
                <m:t>ζ</m:t>
              </m:r>
              <m:ctrlPr>
                <w:rPr>
                  <w:rFonts w:hAnsi="Cambria Math"/>
                </w:rPr>
              </m:ctrlPr>
            </m:sub>
          </m:sSub>
          <m:r>
            <m:rPr>
              <m:sty m:val="p"/>
            </m:rPr>
            <w:rPr>
              <w:rFonts w:hAnsi="Cambria Math"/>
            </w:rPr>
            <m:t>=</m:t>
          </m:r>
          <m:d>
            <m:dPr>
              <m:begChr m:val="|"/>
              <m:endChr m:val="|"/>
              <m:ctrlPr>
                <w:rPr>
                  <w:rFonts w:hAnsi="Cambria Math"/>
                </w:rPr>
              </m:ctrlPr>
            </m:dPr>
            <m:e>
              <m:r>
                <m:rPr/>
                <w:rPr>
                  <w:rFonts w:hAnsi="Cambria Math"/>
                </w:rPr>
                <m:t>W</m:t>
              </m:r>
              <m:ctrlPr>
                <w:rPr>
                  <w:rFonts w:hAnsi="Cambria Math"/>
                </w:rPr>
              </m:ctrlPr>
            </m:e>
          </m:d>
          <m:r>
            <m:rPr>
              <m:sty m:val="p"/>
            </m:rPr>
            <w:rPr>
              <w:rFonts w:hAnsi="Cambria Math"/>
            </w:rPr>
            <m:t>+</m:t>
          </m:r>
          <m:r>
            <m:rPr/>
            <w:rPr>
              <w:rFonts w:hAnsi="Cambria Math"/>
            </w:rPr>
            <m:t>c</m:t>
          </m:r>
          <m:d>
            <m:dPr>
              <m:begChr m:val="|"/>
              <m:endChr m:val="|"/>
              <m:ctrlPr>
                <w:rPr>
                  <w:rFonts w:hAnsi="Cambria Math"/>
                </w:rPr>
              </m:ctrlPr>
            </m:dPr>
            <m:e>
              <m:r>
                <m:rPr>
                  <m:sty m:val="p"/>
                </m:rPr>
                <w:rPr>
                  <w:rFonts w:hAnsi="Cambria Math" w:cs="Cambria Math"/>
                </w:rPr>
                <m:t>∇</m:t>
              </m:r>
              <m:r>
                <m:rPr/>
                <w:rPr>
                  <w:rFonts w:hAnsi="Cambria Math"/>
                </w:rPr>
                <m:t>ζ</m:t>
              </m:r>
              <m:ctrlPr>
                <w:rPr>
                  <w:rFonts w:hAnsi="Cambria Math"/>
                </w:rPr>
              </m:ctrlPr>
            </m:e>
          </m:d>
        </m:oMath>
      </m:oMathPara>
    </w:p>
    <w:p w14:paraId="00F3FBF2">
      <w:pPr>
        <w:ind w:firstLine="0" w:firstLineChars="0"/>
      </w:pPr>
      <m:oMath>
        <m:limUpp>
          <m:limUppPr>
            <m:ctrlPr>
              <w:rPr>
                <w:rFonts w:hAnsi="Cambria Math"/>
              </w:rPr>
            </m:ctrlPr>
          </m:limUppPr>
          <m:e>
            <m:r>
              <m:rPr/>
              <w:rPr>
                <w:rFonts w:hAnsi="Cambria Math"/>
              </w:rPr>
              <m:t>δ</m:t>
            </m:r>
            <m:ctrlPr>
              <w:rPr>
                <w:rFonts w:hAnsi="Cambria Math"/>
              </w:rPr>
            </m:ctrlPr>
          </m:e>
          <m:lim>
            <m:r>
              <m:rPr>
                <m:sty m:val="p"/>
              </m:rPr>
              <w:rPr>
                <w:rFonts w:hAnsi="Cambria Math"/>
              </w:rPr>
              <m:t>−</m:t>
            </m:r>
            <m:ctrlPr>
              <w:rPr>
                <w:rFonts w:hAnsi="Cambria Math"/>
              </w:rPr>
            </m:ctrlPr>
          </m:lim>
        </m:limUpp>
      </m:oMath>
      <w:r>
        <w:rPr>
          <w:rFonts w:hint="eastAsia"/>
        </w:rPr>
        <w:t>取值方法为:跨声速取0.1,超声速和高超声速取0.4。</w:t>
      </w:r>
    </w:p>
    <w:p w14:paraId="689AB07E">
      <w:pPr>
        <w:pStyle w:val="2"/>
        <w:rPr>
          <w:rFonts w:hint="default"/>
          <w:b/>
          <w:bCs/>
          <w:lang w:val="en-US" w:eastAsia="zh-CN"/>
        </w:rPr>
      </w:pPr>
      <w:r>
        <w:rPr>
          <w:rFonts w:hint="default"/>
          <w:b/>
          <w:bCs/>
          <w:lang w:val="en-US" w:eastAsia="zh-CN"/>
        </w:rPr>
        <w:t>高阶加权紧致非线性WCNS格式</w:t>
      </w:r>
    </w:p>
    <w:p w14:paraId="0D7074B4">
      <w:pPr>
        <w:ind w:firstLine="480"/>
      </w:pPr>
      <w:r>
        <w:rPr>
          <w:rFonts w:hint="eastAsia"/>
        </w:rPr>
        <w:t>对任意原始变量进行重构:</w:t>
      </w:r>
    </w:p>
    <w:p w14:paraId="367D5887">
      <w:pPr>
        <w:ind w:firstLine="480"/>
        <w:rPr>
          <w:rFonts w:ascii="Times New Roman"/>
        </w:rPr>
      </w:pPr>
      <m:oMathPara>
        <m:oMath>
          <m:sSubSup>
            <m:sSubSupPr>
              <m:ctrlPr>
                <w:rPr>
                  <w:rFonts w:hAnsi="Cambria Math"/>
                </w:rPr>
              </m:ctrlPr>
            </m:sSubSupPr>
            <m:e>
              <m:r>
                <m:rPr/>
                <w:rPr>
                  <w:rFonts w:hAnsi="Cambria Math"/>
                </w:rPr>
                <m:t>q</m:t>
              </m:r>
              <m:ctrlPr>
                <w:rPr>
                  <w:rFonts w:hAnsi="Cambria Math"/>
                </w:rPr>
              </m:ctrlPr>
            </m:e>
            <m:sub>
              <m:r>
                <m:rPr/>
                <w:rPr>
                  <w:rFonts w:hAnsi="Cambria Math"/>
                </w:rPr>
                <m:t>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L</m:t>
              </m:r>
              <m:ctrlPr>
                <w:rPr>
                  <w:rFonts w:hAnsi="Cambria Math"/>
                </w:rPr>
              </m:ctrlPr>
            </m:sup>
          </m:sSubSup>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ctrlPr>
                <w:rPr>
                  <w:rFonts w:hAnsi="Cambria Math"/>
                </w:rPr>
              </m:ctrlPr>
            </m:sub>
          </m:sSub>
          <m:r>
            <m:rPr>
              <m:sty m:val="p"/>
            </m:rPr>
            <w:rPr>
              <w:rFonts w:hAnsi="Cambria Math"/>
            </w:rPr>
            <m:t>+</m:t>
          </m:r>
          <m:f>
            <m:fPr>
              <m:ctrlPr>
                <w:rPr>
                  <w:rFonts w:hAnsi="Cambria Math"/>
                </w:rPr>
              </m:ctrlPr>
            </m:fPr>
            <m:num>
              <m:sSub>
                <m:sSubPr>
                  <m:ctrlPr>
                    <w:rPr>
                      <w:rFonts w:hAnsi="Cambria Math"/>
                    </w:rPr>
                  </m:ctrlPr>
                </m:sSubPr>
                <m:e>
                  <m:r>
                    <m:rPr/>
                    <w:rPr>
                      <w:rFonts w:hAnsi="Cambria Math"/>
                    </w:rPr>
                    <m:t>f</m:t>
                  </m:r>
                  <m:ctrlPr>
                    <w:rPr>
                      <w:rFonts w:hAnsi="Cambria Math"/>
                    </w:rPr>
                  </m:ctrlPr>
                </m:e>
                <m:sub>
                  <m:r>
                    <m:rPr/>
                    <w:rPr>
                      <w:rFonts w:hAnsi="Cambria Math"/>
                    </w:rPr>
                    <m:t>L</m:t>
                  </m:r>
                  <m:ctrlPr>
                    <w:rPr>
                      <w:rFonts w:hAnsi="Cambria Math"/>
                    </w:rPr>
                  </m:ctrlPr>
                </m:sub>
              </m:sSub>
              <m:ctrlPr>
                <w:rPr>
                  <w:rFonts w:hAnsi="Cambria Math"/>
                </w:rPr>
              </m:ctrlPr>
            </m:num>
            <m:den>
              <m:r>
                <m:rPr>
                  <m:sty m:val="p"/>
                </m:rPr>
                <w:rPr>
                  <w:rFonts w:hAnsi="Cambria Math"/>
                </w:rPr>
                <m:t>2</m:t>
              </m:r>
              <m:ctrlPr>
                <w:rPr>
                  <w:rFonts w:hAnsi="Cambria Math"/>
                </w:rPr>
              </m:ctrlPr>
            </m:den>
          </m:f>
          <m:r>
            <m:rPr>
              <m:sty m:val="p"/>
            </m:rPr>
            <w:rPr>
              <w:rFonts w:hAnsi="Cambria Math"/>
            </w:rPr>
            <m:t>+</m:t>
          </m:r>
          <m:f>
            <m:fPr>
              <m:ctrlPr>
                <w:rPr>
                  <w:rFonts w:hAnsi="Cambria Math"/>
                </w:rPr>
              </m:ctrlPr>
            </m:fPr>
            <m:num>
              <m:sSub>
                <m:sSubPr>
                  <m:ctrlPr>
                    <w:rPr>
                      <w:rFonts w:hAnsi="Cambria Math"/>
                    </w:rPr>
                  </m:ctrlPr>
                </m:sSubPr>
                <m:e>
                  <m:r>
                    <m:rPr/>
                    <w:rPr>
                      <w:rFonts w:hAnsi="Cambria Math"/>
                    </w:rPr>
                    <m:t>s</m:t>
                  </m:r>
                  <m:ctrlPr>
                    <w:rPr>
                      <w:rFonts w:hAnsi="Cambria Math"/>
                    </w:rPr>
                  </m:ctrlPr>
                </m:e>
                <m:sub>
                  <m:r>
                    <m:rPr/>
                    <w:rPr>
                      <w:rFonts w:hAnsi="Cambria Math"/>
                    </w:rPr>
                    <m:t>L</m:t>
                  </m:r>
                  <m:ctrlPr>
                    <w:rPr>
                      <w:rFonts w:hAnsi="Cambria Math"/>
                    </w:rPr>
                  </m:ctrlPr>
                </m:sub>
              </m:sSub>
              <m:ctrlPr>
                <w:rPr>
                  <w:rFonts w:hAnsi="Cambria Math"/>
                </w:rPr>
              </m:ctrlPr>
            </m:num>
            <m:den>
              <m:r>
                <m:rPr>
                  <m:sty m:val="p"/>
                </m:rPr>
                <w:rPr>
                  <w:rFonts w:hAnsi="Cambria Math"/>
                </w:rPr>
                <m:t>8</m:t>
              </m:r>
              <m:ctrlPr>
                <w:rPr>
                  <w:rFonts w:hAnsi="Cambria Math"/>
                </w:rPr>
              </m:ctrlPr>
            </m:den>
          </m:f>
          <m:r>
            <m:rPr>
              <m:sty m:val="p"/>
            </m:rPr>
            <w:rPr>
              <w:rFonts w:hAnsi="Cambria Math"/>
            </w:rPr>
            <m:t>,</m:t>
          </m:r>
        </m:oMath>
      </m:oMathPara>
    </w:p>
    <w:p w14:paraId="53C43CA4">
      <w:pPr>
        <w:ind w:firstLine="480"/>
      </w:pPr>
      <m:oMathPara>
        <m:oMath>
          <m:sSubSup>
            <m:sSubSupPr>
              <m:ctrlPr>
                <w:rPr>
                  <w:rFonts w:hAnsi="Cambria Math"/>
                </w:rPr>
              </m:ctrlPr>
            </m:sSubSupPr>
            <m:e>
              <m:r>
                <m:rPr/>
                <w:rPr>
                  <w:rFonts w:hAnsi="Cambria Math"/>
                </w:rPr>
                <m:t>q</m:t>
              </m:r>
              <m:ctrlPr>
                <w:rPr>
                  <w:rFonts w:hAnsi="Cambria Math"/>
                </w:rPr>
              </m:ctrlPr>
            </m:e>
            <m:sub>
              <m:r>
                <m:rPr/>
                <w:rPr>
                  <w:rFonts w:hAnsi="Cambria Math"/>
                </w:rPr>
                <m:t>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R</m:t>
              </m:r>
              <m:ctrlPr>
                <w:rPr>
                  <w:rFonts w:hAnsi="Cambria Math"/>
                </w:rPr>
              </m:ctrlPr>
            </m:sup>
          </m:sSubSup>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ctrlPr>
                <w:rPr>
                  <w:rFonts w:hAnsi="Cambria Math"/>
                </w:rPr>
              </m:ctrlPr>
            </m:sub>
          </m:sSub>
          <m:r>
            <m:rPr>
              <m:sty m:val="p"/>
            </m:rPr>
            <w:rPr>
              <w:rFonts w:hAnsi="Cambria Math"/>
            </w:rPr>
            <m:t>−</m:t>
          </m:r>
          <m:f>
            <m:fPr>
              <m:ctrlPr>
                <w:rPr>
                  <w:rFonts w:hAnsi="Cambria Math"/>
                </w:rPr>
              </m:ctrlPr>
            </m:fPr>
            <m:num>
              <m:sSub>
                <m:sSubPr>
                  <m:ctrlPr>
                    <w:rPr>
                      <w:rFonts w:hAnsi="Cambria Math"/>
                    </w:rPr>
                  </m:ctrlPr>
                </m:sSubPr>
                <m:e>
                  <m:r>
                    <m:rPr/>
                    <w:rPr>
                      <w:rFonts w:hAnsi="Cambria Math"/>
                    </w:rPr>
                    <m:t>f</m:t>
                  </m:r>
                  <m:ctrlPr>
                    <w:rPr>
                      <w:rFonts w:hAnsi="Cambria Math"/>
                    </w:rPr>
                  </m:ctrlPr>
                </m:e>
                <m:sub>
                  <m:r>
                    <m:rPr/>
                    <w:rPr>
                      <w:rFonts w:hAnsi="Cambria Math"/>
                    </w:rPr>
                    <m:t>R</m:t>
                  </m:r>
                  <m:ctrlPr>
                    <w:rPr>
                      <w:rFonts w:hAnsi="Cambria Math"/>
                    </w:rPr>
                  </m:ctrlPr>
                </m:sub>
              </m:sSub>
              <m:ctrlPr>
                <w:rPr>
                  <w:rFonts w:hAnsi="Cambria Math"/>
                </w:rPr>
              </m:ctrlPr>
            </m:num>
            <m:den>
              <m:r>
                <m:rPr>
                  <m:sty m:val="p"/>
                </m:rPr>
                <w:rPr>
                  <w:rFonts w:hAnsi="Cambria Math"/>
                </w:rPr>
                <m:t>2</m:t>
              </m:r>
              <m:ctrlPr>
                <w:rPr>
                  <w:rFonts w:hAnsi="Cambria Math"/>
                </w:rPr>
              </m:ctrlPr>
            </m:den>
          </m:f>
          <m:r>
            <m:rPr>
              <m:sty m:val="p"/>
            </m:rPr>
            <w:rPr>
              <w:rFonts w:hAnsi="Cambria Math"/>
            </w:rPr>
            <m:t>+</m:t>
          </m:r>
          <m:f>
            <m:fPr>
              <m:ctrlPr>
                <w:rPr>
                  <w:rFonts w:hAnsi="Cambria Math"/>
                </w:rPr>
              </m:ctrlPr>
            </m:fPr>
            <m:num>
              <m:sSub>
                <m:sSubPr>
                  <m:ctrlPr>
                    <w:rPr>
                      <w:rFonts w:hAnsi="Cambria Math"/>
                    </w:rPr>
                  </m:ctrlPr>
                </m:sSubPr>
                <m:e>
                  <m:r>
                    <m:rPr/>
                    <w:rPr>
                      <w:rFonts w:hAnsi="Cambria Math"/>
                    </w:rPr>
                    <m:t>s</m:t>
                  </m:r>
                  <m:ctrlPr>
                    <w:rPr>
                      <w:rFonts w:hAnsi="Cambria Math"/>
                    </w:rPr>
                  </m:ctrlPr>
                </m:e>
                <m:sub>
                  <m:r>
                    <m:rPr/>
                    <w:rPr>
                      <w:rFonts w:hAnsi="Cambria Math"/>
                    </w:rPr>
                    <m:t>R</m:t>
                  </m:r>
                  <m:ctrlPr>
                    <w:rPr>
                      <w:rFonts w:hAnsi="Cambria Math"/>
                    </w:rPr>
                  </m:ctrlPr>
                </m:sub>
              </m:sSub>
              <m:ctrlPr>
                <w:rPr>
                  <w:rFonts w:hAnsi="Cambria Math"/>
                </w:rPr>
              </m:ctrlPr>
            </m:num>
            <m:den>
              <m:r>
                <m:rPr>
                  <m:sty m:val="p"/>
                </m:rPr>
                <w:rPr>
                  <w:rFonts w:hAnsi="Cambria Math"/>
                </w:rPr>
                <m:t>8</m:t>
              </m:r>
              <m:ctrlPr>
                <w:rPr>
                  <w:rFonts w:hAnsi="Cambria Math"/>
                </w:rPr>
              </m:ctrlPr>
            </m:den>
          </m:f>
        </m:oMath>
      </m:oMathPara>
    </w:p>
    <w:p w14:paraId="1F59CEEA">
      <w:pPr>
        <w:ind w:firstLine="0" w:firstLineChars="0"/>
      </w:pPr>
      <w:r>
        <w:rPr>
          <w:rFonts w:hint="eastAsia"/>
        </w:rPr>
        <w:t>式中：</w:t>
      </w:r>
    </w:p>
    <w:p w14:paraId="6237D5F3">
      <w:pPr>
        <w:ind w:firstLine="480"/>
        <w:rPr>
          <w:rFonts w:ascii="Times New Roman"/>
        </w:rPr>
      </w:pPr>
      <m:oMathPara>
        <m:oMath>
          <m:sSub>
            <m:sSubPr>
              <m:ctrlPr>
                <w:rPr>
                  <w:rFonts w:hAnsi="Cambria Math"/>
                </w:rPr>
              </m:ctrlPr>
            </m:sSubPr>
            <m:e>
              <m:r>
                <m:rPr/>
                <w:rPr>
                  <w:rFonts w:hAnsi="Cambria Math"/>
                </w:rPr>
                <m:t>f</m:t>
              </m:r>
              <m:ctrlPr>
                <w:rPr>
                  <w:rFonts w:hAnsi="Cambria Math"/>
                </w:rPr>
              </m:ctrlPr>
            </m:e>
            <m:sub>
              <m:r>
                <m:rPr/>
                <w:rPr>
                  <w:rFonts w:hAnsi="Cambria Math"/>
                </w:rPr>
                <m:t>L</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1</m:t>
              </m:r>
              <m:ctrlPr>
                <w:rPr>
                  <w:rFonts w:hAnsi="Cambria Math"/>
                </w:rPr>
              </m:ctrlPr>
            </m:sub>
            <m:sup>
              <m:r>
                <m:rPr/>
                <w:rPr>
                  <w:rFonts w:hAnsi="Cambria Math"/>
                </w:rPr>
                <m:t>L</m:t>
              </m:r>
              <m:ctrlPr>
                <w:rPr>
                  <w:rFonts w:hAnsi="Cambria Math"/>
                </w:rPr>
              </m:ctrlPr>
            </m:sup>
          </m:sSubSup>
          <m:sSub>
            <m:sSubPr>
              <m:ctrlPr>
                <w:rPr>
                  <w:rFonts w:hAnsi="Cambria Math"/>
                </w:rPr>
              </m:ctrlPr>
            </m:sSubPr>
            <m:e>
              <m:r>
                <m:rPr/>
                <w:rPr>
                  <w:rFonts w:hAnsi="Cambria Math"/>
                </w:rPr>
                <m:t>f</m:t>
              </m:r>
              <m:ctrlPr>
                <w:rPr>
                  <w:rFonts w:hAnsi="Cambria Math"/>
                </w:rPr>
              </m:ctrlPr>
            </m:e>
            <m:sub>
              <m:r>
                <m:rPr>
                  <m:sty m:val="p"/>
                </m:rPr>
                <w:rPr>
                  <w:rFonts w:hAnsi="Cambria Math"/>
                </w:rPr>
                <m:t>1</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2</m:t>
              </m:r>
              <m:ctrlPr>
                <w:rPr>
                  <w:rFonts w:hAnsi="Cambria Math"/>
                </w:rPr>
              </m:ctrlPr>
            </m:sub>
            <m:sup>
              <m:r>
                <m:rPr/>
                <w:rPr>
                  <w:rFonts w:hAnsi="Cambria Math"/>
                </w:rPr>
                <m:t>L</m:t>
              </m:r>
              <m:ctrlPr>
                <w:rPr>
                  <w:rFonts w:hAnsi="Cambria Math"/>
                </w:rPr>
              </m:ctrlPr>
            </m:sup>
          </m:sSubSup>
          <m:sSub>
            <m:sSubPr>
              <m:ctrlPr>
                <w:rPr>
                  <w:rFonts w:hAnsi="Cambria Math"/>
                </w:rPr>
              </m:ctrlPr>
            </m:sSubPr>
            <m:e>
              <m:r>
                <m:rPr/>
                <w:rPr>
                  <w:rFonts w:hAnsi="Cambria Math"/>
                </w:rPr>
                <m:t>f</m:t>
              </m:r>
              <m:ctrlPr>
                <w:rPr>
                  <w:rFonts w:hAnsi="Cambria Math"/>
                </w:rPr>
              </m:ctrlPr>
            </m:e>
            <m:sub>
              <m:r>
                <m:rPr>
                  <m:sty m:val="p"/>
                </m:rPr>
                <w:rPr>
                  <w:rFonts w:hAnsi="Cambria Math"/>
                </w:rPr>
                <m:t>2</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3</m:t>
              </m:r>
              <m:ctrlPr>
                <w:rPr>
                  <w:rFonts w:hAnsi="Cambria Math"/>
                </w:rPr>
              </m:ctrlPr>
            </m:sub>
            <m:sup>
              <m:r>
                <m:rPr/>
                <w:rPr>
                  <w:rFonts w:hAnsi="Cambria Math"/>
                </w:rPr>
                <m:t>L</m:t>
              </m:r>
              <m:ctrlPr>
                <w:rPr>
                  <w:rFonts w:hAnsi="Cambria Math"/>
                </w:rPr>
              </m:ctrlPr>
            </m:sup>
          </m:sSubSup>
          <m:sSub>
            <m:sSubPr>
              <m:ctrlPr>
                <w:rPr>
                  <w:rFonts w:hAnsi="Cambria Math"/>
                </w:rPr>
              </m:ctrlPr>
            </m:sSubPr>
            <m:e>
              <m:r>
                <m:rPr/>
                <w:rPr>
                  <w:rFonts w:hAnsi="Cambria Math"/>
                </w:rPr>
                <m:t>f</m:t>
              </m:r>
              <m:ctrlPr>
                <w:rPr>
                  <w:rFonts w:hAnsi="Cambria Math"/>
                </w:rPr>
              </m:ctrlPr>
            </m:e>
            <m:sub>
              <m:r>
                <m:rPr>
                  <m:sty m:val="p"/>
                </m:rPr>
                <w:rPr>
                  <w:rFonts w:hAnsi="Cambria Math"/>
                </w:rPr>
                <m:t>3</m:t>
              </m:r>
              <m:ctrlPr>
                <w:rPr>
                  <w:rFonts w:hAnsi="Cambria Math"/>
                </w:rPr>
              </m:ctrlPr>
            </m:sub>
          </m:sSub>
          <m:r>
            <m:rPr>
              <m:sty m:val="p"/>
            </m:rPr>
            <w:rPr>
              <w:rFonts w:hAnsi="Cambria Math"/>
            </w:rPr>
            <m:t>,</m:t>
          </m:r>
          <m:sSub>
            <m:sSubPr>
              <m:ctrlPr>
                <w:rPr>
                  <w:rFonts w:hAnsi="Cambria Math"/>
                </w:rPr>
              </m:ctrlPr>
            </m:sSubPr>
            <m:e>
              <m:r>
                <m:rPr/>
                <w:rPr>
                  <w:rFonts w:hAnsi="Cambria Math"/>
                </w:rPr>
                <m:t>f</m:t>
              </m:r>
              <m:ctrlPr>
                <w:rPr>
                  <w:rFonts w:hAnsi="Cambria Math"/>
                </w:rPr>
              </m:ctrlPr>
            </m:e>
            <m:sub>
              <m:r>
                <m:rPr/>
                <w:rPr>
                  <w:rFonts w:hAnsi="Cambria Math"/>
                </w:rPr>
                <m:t>R</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1</m:t>
              </m:r>
              <m:ctrlPr>
                <w:rPr>
                  <w:rFonts w:hAnsi="Cambria Math"/>
                </w:rPr>
              </m:ctrlPr>
            </m:sub>
            <m:sup>
              <m:r>
                <m:rPr/>
                <w:rPr>
                  <w:rFonts w:hAnsi="Cambria Math"/>
                </w:rPr>
                <m:t>R</m:t>
              </m:r>
              <m:ctrlPr>
                <w:rPr>
                  <w:rFonts w:hAnsi="Cambria Math"/>
                </w:rPr>
              </m:ctrlPr>
            </m:sup>
          </m:sSubSup>
          <m:sSub>
            <m:sSubPr>
              <m:ctrlPr>
                <w:rPr>
                  <w:rFonts w:hAnsi="Cambria Math"/>
                </w:rPr>
              </m:ctrlPr>
            </m:sSubPr>
            <m:e>
              <m:r>
                <m:rPr/>
                <w:rPr>
                  <w:rFonts w:hAnsi="Cambria Math"/>
                </w:rPr>
                <m:t>f</m:t>
              </m:r>
              <m:ctrlPr>
                <w:rPr>
                  <w:rFonts w:hAnsi="Cambria Math"/>
                </w:rPr>
              </m:ctrlPr>
            </m:e>
            <m:sub>
              <m:r>
                <m:rPr>
                  <m:sty m:val="p"/>
                </m:rPr>
                <w:rPr>
                  <w:rFonts w:hAnsi="Cambria Math"/>
                </w:rPr>
                <m:t>1</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2</m:t>
              </m:r>
              <m:ctrlPr>
                <w:rPr>
                  <w:rFonts w:hAnsi="Cambria Math"/>
                </w:rPr>
              </m:ctrlPr>
            </m:sub>
            <m:sup>
              <m:r>
                <m:rPr/>
                <w:rPr>
                  <w:rFonts w:hAnsi="Cambria Math"/>
                </w:rPr>
                <m:t>R</m:t>
              </m:r>
              <m:ctrlPr>
                <w:rPr>
                  <w:rFonts w:hAnsi="Cambria Math"/>
                </w:rPr>
              </m:ctrlPr>
            </m:sup>
          </m:sSubSup>
          <m:sSub>
            <m:sSubPr>
              <m:ctrlPr>
                <w:rPr>
                  <w:rFonts w:hAnsi="Cambria Math"/>
                </w:rPr>
              </m:ctrlPr>
            </m:sSubPr>
            <m:e>
              <m:r>
                <m:rPr/>
                <w:rPr>
                  <w:rFonts w:hAnsi="Cambria Math"/>
                </w:rPr>
                <m:t>f</m:t>
              </m:r>
              <m:ctrlPr>
                <w:rPr>
                  <w:rFonts w:hAnsi="Cambria Math"/>
                </w:rPr>
              </m:ctrlPr>
            </m:e>
            <m:sub>
              <m:r>
                <m:rPr>
                  <m:sty m:val="p"/>
                </m:rPr>
                <w:rPr>
                  <w:rFonts w:hAnsi="Cambria Math"/>
                </w:rPr>
                <m:t>2</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3</m:t>
              </m:r>
              <m:ctrlPr>
                <w:rPr>
                  <w:rFonts w:hAnsi="Cambria Math"/>
                </w:rPr>
              </m:ctrlPr>
            </m:sub>
            <m:sup>
              <m:r>
                <m:rPr/>
                <w:rPr>
                  <w:rFonts w:hAnsi="Cambria Math"/>
                </w:rPr>
                <m:t>R</m:t>
              </m:r>
              <m:ctrlPr>
                <w:rPr>
                  <w:rFonts w:hAnsi="Cambria Math"/>
                </w:rPr>
              </m:ctrlPr>
            </m:sup>
          </m:sSubSup>
          <m:sSub>
            <m:sSubPr>
              <m:ctrlPr>
                <w:rPr>
                  <w:rFonts w:hAnsi="Cambria Math"/>
                </w:rPr>
              </m:ctrlPr>
            </m:sSubPr>
            <m:e>
              <m:r>
                <m:rPr/>
                <w:rPr>
                  <w:rFonts w:hAnsi="Cambria Math"/>
                </w:rPr>
                <m:t>f</m:t>
              </m:r>
              <m:ctrlPr>
                <w:rPr>
                  <w:rFonts w:hAnsi="Cambria Math"/>
                </w:rPr>
              </m:ctrlPr>
            </m:e>
            <m:sub>
              <m:r>
                <m:rPr>
                  <m:sty m:val="p"/>
                </m:rPr>
                <w:rPr>
                  <w:rFonts w:hAnsi="Cambria Math"/>
                </w:rPr>
                <m:t>3</m:t>
              </m:r>
              <m:ctrlPr>
                <w:rPr>
                  <w:rFonts w:hAnsi="Cambria Math"/>
                </w:rPr>
              </m:ctrlPr>
            </m:sub>
          </m:sSub>
        </m:oMath>
      </m:oMathPara>
    </w:p>
    <w:p w14:paraId="25BEDCAC">
      <w:pPr>
        <w:ind w:firstLine="480"/>
      </w:pPr>
      <m:oMathPara>
        <m:oMath>
          <m:sSub>
            <m:sSubPr>
              <m:ctrlPr>
                <w:rPr>
                  <w:rFonts w:hAnsi="Cambria Math"/>
                </w:rPr>
              </m:ctrlPr>
            </m:sSubPr>
            <m:e>
              <m:r>
                <m:rPr/>
                <w:rPr>
                  <w:rFonts w:hAnsi="Cambria Math"/>
                </w:rPr>
                <m:t>s</m:t>
              </m:r>
              <m:ctrlPr>
                <w:rPr>
                  <w:rFonts w:hAnsi="Cambria Math"/>
                </w:rPr>
              </m:ctrlPr>
            </m:e>
            <m:sub>
              <m:r>
                <m:rPr/>
                <w:rPr>
                  <w:rFonts w:hAnsi="Cambria Math"/>
                </w:rPr>
                <m:t>L</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1</m:t>
              </m:r>
              <m:ctrlPr>
                <w:rPr>
                  <w:rFonts w:hAnsi="Cambria Math"/>
                </w:rPr>
              </m:ctrlPr>
            </m:sub>
            <m:sup>
              <m:r>
                <m:rPr/>
                <w:rPr>
                  <w:rFonts w:hAnsi="Cambria Math"/>
                </w:rPr>
                <m:t>L</m:t>
              </m:r>
              <m:ctrlPr>
                <w:rPr>
                  <w:rFonts w:hAnsi="Cambria Math"/>
                </w:rPr>
              </m:ctrlPr>
            </m:sup>
          </m:sSubSup>
          <m:sSub>
            <m:sSubPr>
              <m:ctrlPr>
                <w:rPr>
                  <w:rFonts w:hAnsi="Cambria Math"/>
                </w:rPr>
              </m:ctrlPr>
            </m:sSubPr>
            <m:e>
              <m:r>
                <m:rPr/>
                <w:rPr>
                  <w:rFonts w:hAnsi="Cambria Math"/>
                </w:rPr>
                <m:t>s</m:t>
              </m:r>
              <m:ctrlPr>
                <w:rPr>
                  <w:rFonts w:hAnsi="Cambria Math"/>
                </w:rPr>
              </m:ctrlPr>
            </m:e>
            <m:sub>
              <m:r>
                <m:rPr>
                  <m:sty m:val="p"/>
                </m:rPr>
                <w:rPr>
                  <w:rFonts w:hAnsi="Cambria Math"/>
                </w:rPr>
                <m:t>1</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2</m:t>
              </m:r>
              <m:ctrlPr>
                <w:rPr>
                  <w:rFonts w:hAnsi="Cambria Math"/>
                </w:rPr>
              </m:ctrlPr>
            </m:sub>
            <m:sup>
              <m:r>
                <m:rPr/>
                <w:rPr>
                  <w:rFonts w:hAnsi="Cambria Math"/>
                </w:rPr>
                <m:t>L</m:t>
              </m:r>
              <m:ctrlPr>
                <w:rPr>
                  <w:rFonts w:hAnsi="Cambria Math"/>
                </w:rPr>
              </m:ctrlPr>
            </m:sup>
          </m:sSubSup>
          <m:sSub>
            <m:sSubPr>
              <m:ctrlPr>
                <w:rPr>
                  <w:rFonts w:hAnsi="Cambria Math"/>
                </w:rPr>
              </m:ctrlPr>
            </m:sSubPr>
            <m:e>
              <m:r>
                <m:rPr/>
                <w:rPr>
                  <w:rFonts w:hAnsi="Cambria Math"/>
                </w:rPr>
                <m:t>s</m:t>
              </m:r>
              <m:ctrlPr>
                <w:rPr>
                  <w:rFonts w:hAnsi="Cambria Math"/>
                </w:rPr>
              </m:ctrlPr>
            </m:e>
            <m:sub>
              <m:r>
                <m:rPr>
                  <m:sty m:val="p"/>
                </m:rPr>
                <w:rPr>
                  <w:rFonts w:hAnsi="Cambria Math"/>
                </w:rPr>
                <m:t>2</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3</m:t>
              </m:r>
              <m:ctrlPr>
                <w:rPr>
                  <w:rFonts w:hAnsi="Cambria Math"/>
                </w:rPr>
              </m:ctrlPr>
            </m:sub>
            <m:sup>
              <m:r>
                <m:rPr/>
                <w:rPr>
                  <w:rFonts w:hAnsi="Cambria Math"/>
                </w:rPr>
                <m:t>L</m:t>
              </m:r>
              <m:ctrlPr>
                <w:rPr>
                  <w:rFonts w:hAnsi="Cambria Math"/>
                </w:rPr>
              </m:ctrlPr>
            </m:sup>
          </m:sSubSup>
          <m:sSub>
            <m:sSubPr>
              <m:ctrlPr>
                <w:rPr>
                  <w:rFonts w:hAnsi="Cambria Math"/>
                </w:rPr>
              </m:ctrlPr>
            </m:sSubPr>
            <m:e>
              <m:r>
                <m:rPr/>
                <w:rPr>
                  <w:rFonts w:hAnsi="Cambria Math"/>
                </w:rPr>
                <m:t>s</m:t>
              </m:r>
              <m:ctrlPr>
                <w:rPr>
                  <w:rFonts w:hAnsi="Cambria Math"/>
                </w:rPr>
              </m:ctrlPr>
            </m:e>
            <m:sub>
              <m:r>
                <m:rPr>
                  <m:sty m:val="p"/>
                </m:rPr>
                <w:rPr>
                  <w:rFonts w:hAnsi="Cambria Math"/>
                </w:rPr>
                <m:t>3</m:t>
              </m:r>
              <m:ctrlPr>
                <w:rPr>
                  <w:rFonts w:hAnsi="Cambria Math"/>
                </w:rPr>
              </m:ctrlPr>
            </m:sub>
          </m:sSub>
          <m:r>
            <m:rPr>
              <m:sty m:val="p"/>
            </m:rPr>
            <w:rPr>
              <w:rFonts w:hAnsi="Cambria Math"/>
            </w:rPr>
            <m:t>,</m:t>
          </m:r>
          <m:sSub>
            <m:sSubPr>
              <m:ctrlPr>
                <w:rPr>
                  <w:rFonts w:hAnsi="Cambria Math"/>
                </w:rPr>
              </m:ctrlPr>
            </m:sSubPr>
            <m:e>
              <m:r>
                <m:rPr/>
                <w:rPr>
                  <w:rFonts w:hAnsi="Cambria Math"/>
                </w:rPr>
                <m:t>s</m:t>
              </m:r>
              <m:ctrlPr>
                <w:rPr>
                  <w:rFonts w:hAnsi="Cambria Math"/>
                </w:rPr>
              </m:ctrlPr>
            </m:e>
            <m:sub>
              <m:r>
                <m:rPr/>
                <w:rPr>
                  <w:rFonts w:hAnsi="Cambria Math"/>
                </w:rPr>
                <m:t>R</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1</m:t>
              </m:r>
              <m:ctrlPr>
                <w:rPr>
                  <w:rFonts w:hAnsi="Cambria Math"/>
                </w:rPr>
              </m:ctrlPr>
            </m:sub>
            <m:sup>
              <m:r>
                <m:rPr/>
                <w:rPr>
                  <w:rFonts w:hAnsi="Cambria Math"/>
                </w:rPr>
                <m:t>R</m:t>
              </m:r>
              <m:ctrlPr>
                <w:rPr>
                  <w:rFonts w:hAnsi="Cambria Math"/>
                </w:rPr>
              </m:ctrlPr>
            </m:sup>
          </m:sSubSup>
          <m:sSub>
            <m:sSubPr>
              <m:ctrlPr>
                <w:rPr>
                  <w:rFonts w:hAnsi="Cambria Math"/>
                </w:rPr>
              </m:ctrlPr>
            </m:sSubPr>
            <m:e>
              <m:r>
                <m:rPr/>
                <w:rPr>
                  <w:rFonts w:hAnsi="Cambria Math"/>
                </w:rPr>
                <m:t>s</m:t>
              </m:r>
              <m:ctrlPr>
                <w:rPr>
                  <w:rFonts w:hAnsi="Cambria Math"/>
                </w:rPr>
              </m:ctrlPr>
            </m:e>
            <m:sub>
              <m:r>
                <m:rPr>
                  <m:sty m:val="p"/>
                </m:rPr>
                <w:rPr>
                  <w:rFonts w:hAnsi="Cambria Math"/>
                </w:rPr>
                <m:t>1</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2</m:t>
              </m:r>
              <m:ctrlPr>
                <w:rPr>
                  <w:rFonts w:hAnsi="Cambria Math"/>
                </w:rPr>
              </m:ctrlPr>
            </m:sub>
            <m:sup>
              <m:r>
                <m:rPr/>
                <w:rPr>
                  <w:rFonts w:hAnsi="Cambria Math"/>
                </w:rPr>
                <m:t>R</m:t>
              </m:r>
              <m:ctrlPr>
                <w:rPr>
                  <w:rFonts w:hAnsi="Cambria Math"/>
                </w:rPr>
              </m:ctrlPr>
            </m:sup>
          </m:sSubSup>
          <m:sSub>
            <m:sSubPr>
              <m:ctrlPr>
                <w:rPr>
                  <w:rFonts w:hAnsi="Cambria Math"/>
                </w:rPr>
              </m:ctrlPr>
            </m:sSubPr>
            <m:e>
              <m:r>
                <m:rPr/>
                <w:rPr>
                  <w:rFonts w:hAnsi="Cambria Math"/>
                </w:rPr>
                <m:t>s</m:t>
              </m:r>
              <m:ctrlPr>
                <w:rPr>
                  <w:rFonts w:hAnsi="Cambria Math"/>
                </w:rPr>
              </m:ctrlPr>
            </m:e>
            <m:sub>
              <m:r>
                <m:rPr>
                  <m:sty m:val="p"/>
                </m:rPr>
                <w:rPr>
                  <w:rFonts w:hAnsi="Cambria Math"/>
                </w:rPr>
                <m:t>2</m:t>
              </m:r>
              <m:ctrlPr>
                <w:rPr>
                  <w:rFonts w:hAnsi="Cambria Math"/>
                </w:rPr>
              </m:ctrlPr>
            </m:sub>
          </m:sSub>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m:sty m:val="p"/>
                </m:rPr>
                <w:rPr>
                  <w:rFonts w:hAnsi="Cambria Math"/>
                </w:rPr>
                <m:t>3</m:t>
              </m:r>
              <m:ctrlPr>
                <w:rPr>
                  <w:rFonts w:hAnsi="Cambria Math"/>
                </w:rPr>
              </m:ctrlPr>
            </m:sub>
            <m:sup>
              <m:r>
                <m:rPr/>
                <w:rPr>
                  <w:rFonts w:hAnsi="Cambria Math"/>
                </w:rPr>
                <m:t>R</m:t>
              </m:r>
              <m:ctrlPr>
                <w:rPr>
                  <w:rFonts w:hAnsi="Cambria Math"/>
                </w:rPr>
              </m:ctrlPr>
            </m:sup>
          </m:sSubSup>
          <m:sSub>
            <m:sSubPr>
              <m:ctrlPr>
                <w:rPr>
                  <w:rFonts w:hAnsi="Cambria Math"/>
                </w:rPr>
              </m:ctrlPr>
            </m:sSubPr>
            <m:e>
              <m:r>
                <m:rPr/>
                <w:rPr>
                  <w:rFonts w:hAnsi="Cambria Math"/>
                </w:rPr>
                <m:t>s</m:t>
              </m:r>
              <m:ctrlPr>
                <w:rPr>
                  <w:rFonts w:hAnsi="Cambria Math"/>
                </w:rPr>
              </m:ctrlPr>
            </m:e>
            <m:sub>
              <m:r>
                <m:rPr>
                  <m:sty m:val="p"/>
                </m:rPr>
                <w:rPr>
                  <w:rFonts w:hAnsi="Cambria Math"/>
                </w:rPr>
                <m:t>3</m:t>
              </m:r>
              <m:ctrlPr>
                <w:rPr>
                  <w:rFonts w:hAnsi="Cambria Math"/>
                </w:rPr>
              </m:ctrlPr>
            </m:sub>
          </m:sSub>
        </m:oMath>
      </m:oMathPara>
    </w:p>
    <w:p w14:paraId="59362877">
      <w:pPr>
        <w:ind w:firstLine="480"/>
      </w:pPr>
      <w:r>
        <w:rPr>
          <w:rFonts w:hint="eastAsia"/>
        </w:rPr>
        <w:t>其中,</w:t>
      </w:r>
      <w:r>
        <w:rPr>
          <w:rFonts w:hAnsi="Cambria Math"/>
        </w:rPr>
        <w:t xml:space="preserve"> </w:t>
      </w:r>
      <m:oMath>
        <m:sSub>
          <m:sSubPr>
            <m:ctrlPr>
              <w:rPr>
                <w:rFonts w:hAnsi="Cambria Math"/>
              </w:rPr>
            </m:ctrlPr>
          </m:sSubPr>
          <m:e>
            <m:r>
              <m:rPr/>
              <w:rPr>
                <w:rFonts w:hAnsi="Cambria Math"/>
              </w:rPr>
              <m:t>f</m:t>
            </m:r>
            <m:ctrlPr>
              <w:rPr>
                <w:rFonts w:hAnsi="Cambria Math"/>
              </w:rPr>
            </m:ctrlPr>
          </m:e>
          <m:sub>
            <m:r>
              <m:rPr/>
              <w:rPr>
                <w:rFonts w:hAnsi="Cambria Math"/>
              </w:rPr>
              <m:t>L</m:t>
            </m:r>
            <m:ctrlPr>
              <w:rPr>
                <w:rFonts w:hAnsi="Cambria Math"/>
              </w:rPr>
            </m:ctrlPr>
          </m:sub>
        </m:sSub>
      </m:oMath>
      <w:r>
        <w:rPr>
          <w:rFonts w:hint="eastAsia"/>
        </w:rPr>
        <w:t>、</w:t>
      </w:r>
      <m:oMath>
        <m:sSub>
          <m:sSubPr>
            <m:ctrlPr>
              <w:rPr>
                <w:rFonts w:hAnsi="Cambria Math"/>
              </w:rPr>
            </m:ctrlPr>
          </m:sSubPr>
          <m:e>
            <m:r>
              <m:rPr/>
              <w:rPr>
                <w:rFonts w:hAnsi="Cambria Math"/>
              </w:rPr>
              <m:t>s</m:t>
            </m:r>
            <m:ctrlPr>
              <w:rPr>
                <w:rFonts w:hAnsi="Cambria Math"/>
              </w:rPr>
            </m:ctrlPr>
          </m:e>
          <m:sub>
            <m:r>
              <m:rPr/>
              <w:rPr>
                <w:rFonts w:hAnsi="Cambria Math"/>
              </w:rPr>
              <m:t>L</m:t>
            </m:r>
            <m:ctrlPr>
              <w:rPr>
                <w:rFonts w:hAnsi="Cambria Math"/>
              </w:rPr>
            </m:ctrlPr>
          </m:sub>
        </m:sSub>
      </m:oMath>
      <w:r>
        <w:rPr>
          <w:rFonts w:hint="eastAsia"/>
        </w:rPr>
        <w:t>分别为任意原始变量q在曲线坐标系下空间一阶导数与二阶导数的近似(f与s分别表示First与Second):</w:t>
      </w:r>
    </w:p>
    <w:p w14:paraId="60BA62CA">
      <w:pPr>
        <w:ind w:firstLine="480"/>
        <w:rPr>
          <w:rFonts w:ascii="Times New Roman"/>
        </w:rPr>
      </w:pPr>
      <m:oMathPara>
        <m:oMath>
          <m:sSub>
            <m:sSubPr>
              <m:ctrlPr>
                <w:rPr>
                  <w:rFonts w:hAnsi="Cambria Math"/>
                </w:rPr>
              </m:ctrlPr>
            </m:sSubPr>
            <m:e>
              <m:r>
                <m:rPr/>
                <w:rPr>
                  <w:rFonts w:hAnsi="Cambria Math"/>
                </w:rPr>
                <m:t>f</m:t>
              </m:r>
              <m:ctrlPr>
                <w:rPr>
                  <w:rFonts w:hAnsi="Cambria Math"/>
                </w:rPr>
              </m:ctrlPr>
            </m:e>
            <m:sub>
              <m:r>
                <m:rPr>
                  <m:sty m:val="p"/>
                </m:rPr>
                <w:rPr>
                  <w:rFonts w:hAnsi="Cambria Math"/>
                </w:rPr>
                <m:t>1</m:t>
              </m:r>
              <m:ctrlPr>
                <w:rPr>
                  <w:rFonts w:hAnsi="Cambria Math"/>
                </w:rPr>
              </m:ctrlPr>
            </m:sub>
          </m:sSub>
          <m:r>
            <m:rPr>
              <m:sty m:val="p"/>
            </m:rPr>
            <w:rPr>
              <w:rFonts w:hAnsi="Cambria Math"/>
            </w:rPr>
            <m:t>=</m:t>
          </m:r>
          <m:f>
            <m:fPr>
              <m:ctrlPr>
                <w:rPr>
                  <w:rFonts w:hAnsi="Cambria Math"/>
                </w:rPr>
              </m:ctrlPr>
            </m:fPr>
            <m:num>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−2</m:t>
                  </m:r>
                  <m:ctrlPr>
                    <w:rPr>
                      <w:rFonts w:hAnsi="Cambria Math"/>
                    </w:rPr>
                  </m:ctrlPr>
                </m:sub>
              </m:sSub>
              <m:r>
                <m:rPr>
                  <m:sty m:val="p"/>
                </m:rPr>
                <w:rPr>
                  <w:rFonts w:hAnsi="Cambria Math"/>
                </w:rPr>
                <m:t>−4</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−1</m:t>
                  </m:r>
                  <m:ctrlPr>
                    <w:rPr>
                      <w:rFonts w:hAnsi="Cambria Math"/>
                    </w:rPr>
                  </m:ctrlPr>
                </m:sub>
              </m:sSub>
              <m:r>
                <m:rPr>
                  <m:sty m:val="p"/>
                </m:rPr>
                <w:rPr>
                  <w:rFonts w:hAnsi="Cambria Math"/>
                </w:rPr>
                <m:t>+3</m:t>
              </m:r>
              <m:sSub>
                <m:sSubPr>
                  <m:ctrlPr>
                    <w:rPr>
                      <w:rFonts w:hAnsi="Cambria Math"/>
                    </w:rPr>
                  </m:ctrlPr>
                </m:sSubPr>
                <m:e>
                  <m:r>
                    <m:rPr/>
                    <w:rPr>
                      <w:rFonts w:hAnsi="Cambria Math"/>
                    </w:rPr>
                    <m:t>q</m:t>
                  </m:r>
                  <m:ctrlPr>
                    <w:rPr>
                      <w:rFonts w:hAnsi="Cambria Math"/>
                    </w:rPr>
                  </m:ctrlPr>
                </m:e>
                <m:sub>
                  <m:r>
                    <m:rPr/>
                    <w:rPr>
                      <w:rFonts w:hAnsi="Cambria Math"/>
                    </w:rPr>
                    <m:t>i</m:t>
                  </m:r>
                  <m:ctrlPr>
                    <w:rPr>
                      <w:rFonts w:hAnsi="Cambria Math"/>
                    </w:rPr>
                  </m:ctrlPr>
                </m:sub>
              </m:sSub>
              <m:ctrlPr>
                <w:rPr>
                  <w:rFonts w:hAnsi="Cambria Math"/>
                </w:rPr>
              </m:ctrlPr>
            </m:num>
            <m:den>
              <m:r>
                <m:rPr>
                  <m:sty m:val="p"/>
                </m:rPr>
                <w:rPr>
                  <w:rFonts w:hAnsi="Cambria Math"/>
                </w:rPr>
                <m:t>2</m:t>
              </m:r>
              <m:ctrlPr>
                <w:rPr>
                  <w:rFonts w:hAnsi="Cambria Math"/>
                </w:rPr>
              </m:ctrlPr>
            </m:den>
          </m:f>
          <m:r>
            <m:rPr>
              <m:sty m:val="p"/>
            </m:rPr>
            <w:rPr>
              <w:rFonts w:hint="eastAsia" w:hAnsi="Cambria Math"/>
            </w:rPr>
            <m:t>，</m:t>
          </m:r>
        </m:oMath>
      </m:oMathPara>
    </w:p>
    <w:p w14:paraId="726BC6EA">
      <w:pPr>
        <w:ind w:firstLine="480"/>
        <w:rPr>
          <w:rFonts w:ascii="Times New Roman"/>
        </w:rPr>
      </w:pPr>
      <m:oMathPara>
        <m:oMath>
          <m:sSub>
            <m:sSubPr>
              <m:ctrlPr>
                <w:rPr>
                  <w:rFonts w:hAnsi="Cambria Math"/>
                </w:rPr>
              </m:ctrlPr>
            </m:sSubPr>
            <m:e>
              <m:r>
                <m:rPr/>
                <w:rPr>
                  <w:rFonts w:hAnsi="Cambria Math"/>
                </w:rPr>
                <m:t>f</m:t>
              </m:r>
              <m:ctrlPr>
                <w:rPr>
                  <w:rFonts w:hAnsi="Cambria Math"/>
                </w:rPr>
              </m:ctrlPr>
            </m:e>
            <m:sub>
              <m:r>
                <m:rPr>
                  <m:sty m:val="p"/>
                </m:rPr>
                <w:rPr>
                  <w:rFonts w:hAnsi="Cambria Math"/>
                </w:rPr>
                <m:t>2</m:t>
              </m:r>
              <m:ctrlPr>
                <w:rPr>
                  <w:rFonts w:hAnsi="Cambria Math"/>
                </w:rPr>
              </m:ctrlPr>
            </m:sub>
          </m:sSub>
          <m:r>
            <m:rPr>
              <m:sty m:val="p"/>
            </m:rPr>
            <w:rPr>
              <w:rFonts w:hAnsi="Cambria Math"/>
            </w:rPr>
            <m:t>=</m:t>
          </m:r>
          <m:f>
            <m:fPr>
              <m:ctrlPr>
                <w:rPr>
                  <w:rFonts w:hAnsi="Cambria Math"/>
                </w:rPr>
              </m:ctrlPr>
            </m:fPr>
            <m:num>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+1</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−1</m:t>
                  </m:r>
                  <m:ctrlPr>
                    <w:rPr>
                      <w:rFonts w:hAnsi="Cambria Math"/>
                    </w:rPr>
                  </m:ctrlPr>
                </m:sub>
              </m:sSub>
              <m:ctrlPr>
                <w:rPr>
                  <w:rFonts w:hAnsi="Cambria Math"/>
                </w:rPr>
              </m:ctrlPr>
            </m:num>
            <m:den>
              <m:r>
                <m:rPr>
                  <m:sty m:val="p"/>
                </m:rPr>
                <w:rPr>
                  <w:rFonts w:hAnsi="Cambria Math"/>
                </w:rPr>
                <m:t>2</m:t>
              </m:r>
              <m:ctrlPr>
                <w:rPr>
                  <w:rFonts w:hAnsi="Cambria Math"/>
                </w:rPr>
              </m:ctrlPr>
            </m:den>
          </m:f>
          <m:r>
            <m:rPr>
              <m:sty m:val="p"/>
            </m:rPr>
            <w:rPr>
              <w:rFonts w:hint="eastAsia" w:hAnsi="Cambria Math"/>
            </w:rPr>
            <m:t>，</m:t>
          </m:r>
        </m:oMath>
      </m:oMathPara>
    </w:p>
    <w:p w14:paraId="084091D6">
      <w:pPr>
        <w:ind w:firstLine="480"/>
      </w:pPr>
      <m:oMathPara>
        <m:oMath>
          <m:sSub>
            <m:sSubPr>
              <m:ctrlPr>
                <w:rPr>
                  <w:rFonts w:hAnsi="Cambria Math"/>
                </w:rPr>
              </m:ctrlPr>
            </m:sSubPr>
            <m:e>
              <m:r>
                <m:rPr/>
                <w:rPr>
                  <w:rFonts w:hAnsi="Cambria Math"/>
                </w:rPr>
                <m:t>f</m:t>
              </m:r>
              <m:ctrlPr>
                <w:rPr>
                  <w:rFonts w:hAnsi="Cambria Math"/>
                </w:rPr>
              </m:ctrlPr>
            </m:e>
            <m:sub>
              <m:r>
                <m:rPr>
                  <m:sty m:val="p"/>
                </m:rPr>
                <w:rPr>
                  <w:rFonts w:hAnsi="Cambria Math"/>
                </w:rPr>
                <m:t>3</m:t>
              </m:r>
              <m:ctrlPr>
                <w:rPr>
                  <w:rFonts w:hAnsi="Cambria Math"/>
                </w:rPr>
              </m:ctrlPr>
            </m:sub>
          </m:sSub>
          <m:r>
            <m:rPr>
              <m:sty m:val="p"/>
            </m:rPr>
            <w:rPr>
              <w:rFonts w:hAnsi="Cambria Math"/>
            </w:rPr>
            <m:t>=</m:t>
          </m:r>
          <m:f>
            <m:fPr>
              <m:ctrlPr>
                <w:rPr>
                  <w:rFonts w:hAnsi="Cambria Math"/>
                </w:rPr>
              </m:ctrlPr>
            </m:fPr>
            <m:num>
              <m:r>
                <m:rPr>
                  <m:sty m:val="p"/>
                </m:rPr>
                <w:rPr>
                  <w:rFonts w:hAnsi="Cambria Math"/>
                </w:rPr>
                <m:t>−3</m:t>
              </m:r>
              <m:sSub>
                <m:sSubPr>
                  <m:ctrlPr>
                    <w:rPr>
                      <w:rFonts w:hAnsi="Cambria Math"/>
                    </w:rPr>
                  </m:ctrlPr>
                </m:sSubPr>
                <m:e>
                  <m:r>
                    <m:rPr/>
                    <w:rPr>
                      <w:rFonts w:hAnsi="Cambria Math"/>
                    </w:rPr>
                    <m:t>q</m:t>
                  </m:r>
                  <m:ctrlPr>
                    <w:rPr>
                      <w:rFonts w:hAnsi="Cambria Math"/>
                    </w:rPr>
                  </m:ctrlPr>
                </m:e>
                <m:sub>
                  <m:r>
                    <m:rPr/>
                    <w:rPr>
                      <w:rFonts w:hAnsi="Cambria Math"/>
                    </w:rPr>
                    <m:t>i</m:t>
                  </m:r>
                  <m:ctrlPr>
                    <w:rPr>
                      <w:rFonts w:hAnsi="Cambria Math"/>
                    </w:rPr>
                  </m:ctrlPr>
                </m:sub>
              </m:sSub>
              <m:r>
                <m:rPr>
                  <m:sty m:val="p"/>
                </m:rPr>
                <w:rPr>
                  <w:rFonts w:hAnsi="Cambria Math"/>
                </w:rPr>
                <m:t>+4</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+1</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+2</m:t>
                  </m:r>
                  <m:ctrlPr>
                    <w:rPr>
                      <w:rFonts w:hAnsi="Cambria Math"/>
                    </w:rPr>
                  </m:ctrlPr>
                </m:sub>
              </m:sSub>
              <m:ctrlPr>
                <w:rPr>
                  <w:rFonts w:hAnsi="Cambria Math"/>
                </w:rPr>
              </m:ctrlPr>
            </m:num>
            <m:den>
              <m:r>
                <m:rPr>
                  <m:sty m:val="p"/>
                </m:rPr>
                <w:rPr>
                  <w:rFonts w:hAnsi="Cambria Math"/>
                </w:rPr>
                <m:t>2</m:t>
              </m:r>
              <m:ctrlPr>
                <w:rPr>
                  <w:rFonts w:hAnsi="Cambria Math"/>
                </w:rPr>
              </m:ctrlPr>
            </m:den>
          </m:f>
          <m:r>
            <m:rPr>
              <m:sty m:val="p"/>
            </m:rPr>
            <w:rPr>
              <w:rFonts w:hint="eastAsia" w:hAnsi="Cambria Math"/>
            </w:rPr>
            <m:t>，</m:t>
          </m:r>
        </m:oMath>
      </m:oMathPara>
    </w:p>
    <w:p w14:paraId="67FEF6E7">
      <w:pPr>
        <w:ind w:firstLine="480"/>
        <w:rPr>
          <w:rFonts w:ascii="Times New Roman"/>
        </w:rPr>
      </w:pPr>
      <m:oMathPara>
        <m:oMath>
          <m:sSub>
            <m:sSubPr>
              <m:ctrlPr>
                <w:rPr>
                  <w:rFonts w:hAnsi="Cambria Math"/>
                </w:rPr>
              </m:ctrlPr>
            </m:sSubPr>
            <m:e>
              <m:r>
                <m:rPr/>
                <w:rPr>
                  <w:rFonts w:hAnsi="Cambria Math"/>
                </w:rPr>
                <m:t>s</m:t>
              </m:r>
              <m:ctrlPr>
                <w:rPr>
                  <w:rFonts w:hAnsi="Cambria Math"/>
                </w:rPr>
              </m:ctrlPr>
            </m:e>
            <m:sub>
              <m:r>
                <m:rPr>
                  <m:sty m:val="p"/>
                </m:rPr>
                <w:rPr>
                  <w:rFonts w:hAnsi="Cambria Math"/>
                </w:rPr>
                <m:t>1</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−2</m:t>
              </m:r>
              <m:ctrlPr>
                <w:rPr>
                  <w:rFonts w:hAnsi="Cambria Math"/>
                </w:rPr>
              </m:ctrlPr>
            </m:sub>
          </m:sSub>
          <m:r>
            <m:rPr>
              <m:sty m:val="p"/>
            </m:rPr>
            <w:rPr>
              <w:rFonts w:hAnsi="Cambria Math"/>
            </w:rPr>
            <m:t>−2</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−1</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ctrlPr>
                <w:rPr>
                  <w:rFonts w:hAnsi="Cambria Math"/>
                </w:rPr>
              </m:ctrlPr>
            </m:sub>
          </m:sSub>
          <m:r>
            <m:rPr>
              <m:sty m:val="p"/>
            </m:rPr>
            <w:rPr>
              <w:rFonts w:hint="eastAsia" w:hAnsi="Cambria Math"/>
            </w:rPr>
            <m:t>，</m:t>
          </m:r>
        </m:oMath>
      </m:oMathPara>
    </w:p>
    <w:p w14:paraId="6DDCF4DD">
      <w:pPr>
        <w:ind w:firstLine="480"/>
        <w:rPr>
          <w:rFonts w:ascii="Times New Roman"/>
        </w:rPr>
      </w:pPr>
      <m:oMathPara>
        <m:oMath>
          <m:sSub>
            <m:sSubPr>
              <m:ctrlPr>
                <w:rPr>
                  <w:rFonts w:hAnsi="Cambria Math"/>
                </w:rPr>
              </m:ctrlPr>
            </m:sSubPr>
            <m:e>
              <m:r>
                <m:rPr/>
                <w:rPr>
                  <w:rFonts w:hAnsi="Cambria Math"/>
                </w:rPr>
                <m:t>s</m:t>
              </m:r>
              <m:ctrlPr>
                <w:rPr>
                  <w:rFonts w:hAnsi="Cambria Math"/>
                </w:rPr>
              </m:ctrlPr>
            </m:e>
            <m:sub>
              <m:r>
                <m:rPr>
                  <m:sty m:val="p"/>
                </m:rPr>
                <w:rPr>
                  <w:rFonts w:hAnsi="Cambria Math"/>
                </w:rPr>
                <m:t>2</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−1</m:t>
              </m:r>
              <m:ctrlPr>
                <w:rPr>
                  <w:rFonts w:hAnsi="Cambria Math"/>
                </w:rPr>
              </m:ctrlPr>
            </m:sub>
          </m:sSub>
          <m:r>
            <m:rPr>
              <m:sty m:val="p"/>
            </m:rPr>
            <w:rPr>
              <w:rFonts w:hAnsi="Cambria Math"/>
            </w:rPr>
            <m:t>−2</m:t>
          </m:r>
          <m:sSub>
            <m:sSubPr>
              <m:ctrlPr>
                <w:rPr>
                  <w:rFonts w:hAnsi="Cambria Math"/>
                </w:rPr>
              </m:ctrlPr>
            </m:sSubPr>
            <m:e>
              <m:r>
                <m:rPr/>
                <w:rPr>
                  <w:rFonts w:hAnsi="Cambria Math"/>
                </w:rPr>
                <m:t>q</m:t>
              </m:r>
              <m:ctrlPr>
                <w:rPr>
                  <w:rFonts w:hAnsi="Cambria Math"/>
                </w:rPr>
              </m:ctrlPr>
            </m:e>
            <m:sub>
              <m:r>
                <m:rPr/>
                <w:rPr>
                  <w:rFonts w:hAnsi="Cambria Math"/>
                </w:rPr>
                <m:t>i</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+1</m:t>
              </m:r>
              <m:ctrlPr>
                <w:rPr>
                  <w:rFonts w:hAnsi="Cambria Math"/>
                </w:rPr>
              </m:ctrlPr>
            </m:sub>
          </m:sSub>
          <m:r>
            <m:rPr>
              <m:sty m:val="p"/>
            </m:rPr>
            <w:rPr>
              <w:rFonts w:hint="eastAsia" w:hAnsi="Cambria Math"/>
            </w:rPr>
            <m:t>，</m:t>
          </m:r>
        </m:oMath>
      </m:oMathPara>
    </w:p>
    <w:p w14:paraId="402B28F3">
      <w:pPr>
        <w:ind w:firstLine="480"/>
      </w:pPr>
      <m:oMathPara>
        <m:oMath>
          <m:sSub>
            <m:sSubPr>
              <m:ctrlPr>
                <w:rPr>
                  <w:rFonts w:hAnsi="Cambria Math"/>
                </w:rPr>
              </m:ctrlPr>
            </m:sSubPr>
            <m:e>
              <m:r>
                <m:rPr/>
                <w:rPr>
                  <w:rFonts w:hAnsi="Cambria Math"/>
                </w:rPr>
                <m:t>s</m:t>
              </m:r>
              <m:ctrlPr>
                <w:rPr>
                  <w:rFonts w:hAnsi="Cambria Math"/>
                </w:rPr>
              </m:ctrlPr>
            </m:e>
            <m:sub>
              <m:r>
                <m:rPr>
                  <m:sty m:val="p"/>
                </m:rPr>
                <w:rPr>
                  <w:rFonts w:hAnsi="Cambria Math"/>
                </w:rPr>
                <m:t>3</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ctrlPr>
                <w:rPr>
                  <w:rFonts w:hAnsi="Cambria Math"/>
                </w:rPr>
              </m:ctrlPr>
            </m:sub>
          </m:sSub>
          <m:r>
            <m:rPr>
              <m:sty m:val="p"/>
            </m:rPr>
            <w:rPr>
              <w:rFonts w:hAnsi="Cambria Math"/>
            </w:rPr>
            <m:t>−2</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+1</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i</m:t>
              </m:r>
              <m:r>
                <m:rPr>
                  <m:sty m:val="p"/>
                </m:rPr>
                <w:rPr>
                  <w:rFonts w:hAnsi="Cambria Math"/>
                </w:rPr>
                <m:t>+2</m:t>
              </m:r>
              <m:ctrlPr>
                <w:rPr>
                  <w:rFonts w:hAnsi="Cambria Math"/>
                </w:rPr>
              </m:ctrlPr>
            </m:sub>
          </m:sSub>
          <m:r>
            <m:rPr>
              <m:sty m:val="p"/>
            </m:rPr>
            <w:rPr>
              <w:rFonts w:hAnsi="Cambria Math"/>
            </w:rPr>
            <m:t xml:space="preserve"> </m:t>
          </m:r>
        </m:oMath>
      </m:oMathPara>
    </w:p>
    <w:p w14:paraId="75C1907E">
      <w:pPr>
        <w:ind w:firstLine="199" w:firstLineChars="83"/>
      </w:pPr>
      <m:oMath>
        <m:r>
          <m:rPr/>
          <w:rPr>
            <w:rFonts w:hAnsi="Cambria Math"/>
          </w:rPr>
          <m:t>ω</m:t>
        </m:r>
      </m:oMath>
      <w:r>
        <w:rPr>
          <w:rFonts w:hint="eastAsia"/>
        </w:rPr>
        <w:t>为权重</w:t>
      </w:r>
      <m:oMath>
        <m:d>
          <m:dPr>
            <m:ctrlPr>
              <w:rPr>
                <w:rFonts w:hAnsi="Cambria Math"/>
              </w:rPr>
            </m:ctrlPr>
          </m:dPr>
          <m:e>
            <m:r>
              <m:rPr/>
              <w:rPr>
                <w:rFonts w:hAnsi="Cambria Math"/>
              </w:rPr>
              <m:t>k</m:t>
            </m:r>
            <m:r>
              <m:rPr>
                <m:sty m:val="p"/>
              </m:rPr>
              <w:rPr>
                <w:rFonts w:hAnsi="Cambria Math"/>
              </w:rPr>
              <m:t>=1,2,3</m:t>
            </m:r>
            <m:ctrlPr>
              <w:rPr>
                <w:rFonts w:hAnsi="Cambria Math"/>
              </w:rPr>
            </m:ctrlPr>
          </m:e>
        </m:d>
      </m:oMath>
      <w:r>
        <w:rPr>
          <w:rFonts w:hint="eastAsia"/>
        </w:rPr>
        <w:t>，具体为：</w:t>
      </w:r>
    </w:p>
    <w:p w14:paraId="13B264E8">
      <w:pPr>
        <w:ind w:firstLine="480"/>
      </w:pPr>
      <m:oMathPara>
        <m:oMath>
          <m:sSubSup>
            <m:sSubSupPr>
              <m:ctrlPr>
                <w:rPr>
                  <w:rFonts w:hAnsi="Cambria Math"/>
                </w:rPr>
              </m:ctrlPr>
            </m:sSubSupPr>
            <m:e>
              <m:r>
                <m:rPr/>
                <w:rPr>
                  <w:rFonts w:hAnsi="Cambria Math"/>
                </w:rPr>
                <m:t>ω</m:t>
              </m:r>
              <m:ctrlPr>
                <w:rPr>
                  <w:rFonts w:hAnsi="Cambria Math"/>
                </w:rPr>
              </m:ctrlPr>
            </m:e>
            <m:sub>
              <m:r>
                <m:rPr/>
                <w:rPr>
                  <w:rFonts w:hAnsi="Cambria Math"/>
                </w:rPr>
                <m:t>k</m:t>
              </m:r>
              <m:ctrlPr>
                <w:rPr>
                  <w:rFonts w:hAnsi="Cambria Math"/>
                </w:rPr>
              </m:ctrlPr>
            </m:sub>
            <m:sup>
              <m:r>
                <m:rPr/>
                <w:rPr>
                  <w:rFonts w:hAnsi="Cambria Math"/>
                </w:rPr>
                <m:t>L</m:t>
              </m:r>
              <m:ctrlPr>
                <w:rPr>
                  <w:rFonts w:hAnsi="Cambria Math"/>
                </w:rPr>
              </m:ctrlPr>
            </m:sup>
          </m:sSubSup>
          <m:r>
            <m:rPr>
              <m:sty m:val="p"/>
            </m:rPr>
            <w:rPr>
              <w:rFonts w:hAnsi="Cambria Math"/>
            </w:rPr>
            <m:t>=</m:t>
          </m:r>
          <m:f>
            <m:fPr>
              <m:ctrlPr>
                <w:rPr>
                  <w:rFonts w:hAnsi="Cambria Math"/>
                </w:rPr>
              </m:ctrlPr>
            </m:fPr>
            <m:num>
              <m:sSubSup>
                <m:sSubSupPr>
                  <m:ctrlPr>
                    <w:rPr>
                      <w:rFonts w:hAnsi="Cambria Math"/>
                    </w:rPr>
                  </m:ctrlPr>
                </m:sSubSupPr>
                <m:e>
                  <m:r>
                    <m:rPr/>
                    <w:rPr>
                      <w:rFonts w:hAnsi="Cambria Math"/>
                    </w:rPr>
                    <m:t>β</m:t>
                  </m:r>
                  <m:ctrlPr>
                    <w:rPr>
                      <w:rFonts w:hAnsi="Cambria Math"/>
                    </w:rPr>
                  </m:ctrlPr>
                </m:e>
                <m:sub>
                  <m:r>
                    <m:rPr/>
                    <w:rPr>
                      <w:rFonts w:hAnsi="Cambria Math"/>
                    </w:rPr>
                    <m:t>k</m:t>
                  </m:r>
                  <m:ctrlPr>
                    <w:rPr>
                      <w:rFonts w:hAnsi="Cambria Math"/>
                    </w:rPr>
                  </m:ctrlPr>
                </m:sub>
                <m:sup>
                  <m:r>
                    <m:rPr/>
                    <w:rPr>
                      <w:rFonts w:hAnsi="Cambria Math"/>
                    </w:rPr>
                    <m:t>L</m:t>
                  </m:r>
                  <m:ctrlPr>
                    <w:rPr>
                      <w:rFonts w:hAnsi="Cambria Math"/>
                    </w:rPr>
                  </m:ctrlPr>
                </m:sup>
              </m:sSubSup>
              <m:ctrlPr>
                <w:rPr>
                  <w:rFonts w:hAnsi="Cambria Math"/>
                </w:rPr>
              </m:ctrlPr>
            </m:num>
            <m:den>
              <m:nary>
                <m:naryPr>
                  <m:chr m:val="∑"/>
                  <m:grow m:val="1"/>
                  <m:limLoc m:val="undOvr"/>
                  <m:ctrlPr>
                    <w:rPr>
                      <w:rFonts w:hAnsi="Cambria Math"/>
                    </w:rPr>
                  </m:ctrlPr>
                </m:naryPr>
                <m:sub>
                  <m:r>
                    <m:rPr/>
                    <w:rPr>
                      <w:rFonts w:hAnsi="Cambria Math"/>
                    </w:rPr>
                    <m:t>k</m:t>
                  </m:r>
                  <m:r>
                    <m:rPr>
                      <m:sty m:val="p"/>
                    </m:rPr>
                    <w:rPr>
                      <w:rFonts w:hAnsi="Cambria Math"/>
                    </w:rPr>
                    <m:t>=1</m:t>
                  </m:r>
                  <m:ctrlPr>
                    <w:rPr>
                      <w:rFonts w:hAnsi="Cambria Math"/>
                    </w:rPr>
                  </m:ctrlPr>
                </m:sub>
                <m:sup>
                  <m:r>
                    <m:rPr>
                      <m:sty m:val="p"/>
                    </m:rPr>
                    <w:rPr>
                      <w:rFonts w:hAnsi="Cambria Math"/>
                    </w:rPr>
                    <m:t>3</m:t>
                  </m:r>
                  <m:ctrlPr>
                    <w:rPr>
                      <w:rFonts w:hAnsi="Cambria Math"/>
                    </w:rPr>
                  </m:ctrlPr>
                </m:sup>
                <m:e>
                  <m:r>
                    <m:rPr>
                      <m:sty m:val="p"/>
                    </m:rPr>
                    <w:rPr>
                      <w:rFonts w:hAnsi="Cambria Math"/>
                    </w:rPr>
                    <m:t> </m:t>
                  </m:r>
                  <m:ctrlPr>
                    <w:rPr>
                      <w:rFonts w:hAnsi="Cambria Math"/>
                    </w:rPr>
                  </m:ctrlPr>
                </m:e>
              </m:nary>
              <m:sSubSup>
                <m:sSubSupPr>
                  <m:ctrlPr>
                    <w:rPr>
                      <w:rFonts w:hAnsi="Cambria Math"/>
                    </w:rPr>
                  </m:ctrlPr>
                </m:sSubSupPr>
                <m:e>
                  <m:r>
                    <m:rPr/>
                    <w:rPr>
                      <w:rFonts w:hAnsi="Cambria Math"/>
                    </w:rPr>
                    <m:t>β</m:t>
                  </m:r>
                  <m:ctrlPr>
                    <w:rPr>
                      <w:rFonts w:hAnsi="Cambria Math"/>
                    </w:rPr>
                  </m:ctrlPr>
                </m:e>
                <m:sub>
                  <m:r>
                    <m:rPr/>
                    <w:rPr>
                      <w:rFonts w:hAnsi="Cambria Math"/>
                    </w:rPr>
                    <m:t>k</m:t>
                  </m:r>
                  <m:ctrlPr>
                    <w:rPr>
                      <w:rFonts w:hAnsi="Cambria Math"/>
                    </w:rPr>
                  </m:ctrlPr>
                </m:sub>
                <m:sup>
                  <m:r>
                    <m:rPr/>
                    <w:rPr>
                      <w:rFonts w:hAnsi="Cambria Math"/>
                    </w:rPr>
                    <m:t>L</m:t>
                  </m:r>
                  <m:ctrlPr>
                    <w:rPr>
                      <w:rFonts w:hAnsi="Cambria Math"/>
                    </w:rPr>
                  </m:ctrlPr>
                </m:sup>
              </m:sSubSup>
              <m:ctrlPr>
                <w:rPr>
                  <w:rFonts w:hAnsi="Cambria Math"/>
                </w:rPr>
              </m:ctrlPr>
            </m:den>
          </m:f>
          <m:r>
            <m:rPr>
              <m:sty m:val="p"/>
            </m:rPr>
            <w:rPr>
              <w:rFonts w:hAnsi="Cambria Math"/>
            </w:rPr>
            <m:t>,</m:t>
          </m:r>
          <m:sSubSup>
            <m:sSubSupPr>
              <m:ctrlPr>
                <w:rPr>
                  <w:rFonts w:hAnsi="Cambria Math"/>
                </w:rPr>
              </m:ctrlPr>
            </m:sSubSupPr>
            <m:e>
              <m:r>
                <m:rPr/>
                <w:rPr>
                  <w:rFonts w:hAnsi="Cambria Math"/>
                </w:rPr>
                <m:t>ω</m:t>
              </m:r>
              <m:ctrlPr>
                <w:rPr>
                  <w:rFonts w:hAnsi="Cambria Math"/>
                </w:rPr>
              </m:ctrlPr>
            </m:e>
            <m:sub>
              <m:r>
                <m:rPr/>
                <w:rPr>
                  <w:rFonts w:hAnsi="Cambria Math"/>
                </w:rPr>
                <m:t>k</m:t>
              </m:r>
              <m:ctrlPr>
                <w:rPr>
                  <w:rFonts w:hAnsi="Cambria Math"/>
                </w:rPr>
              </m:ctrlPr>
            </m:sub>
            <m:sup>
              <m:r>
                <m:rPr/>
                <w:rPr>
                  <w:rFonts w:hAnsi="Cambria Math"/>
                </w:rPr>
                <m:t>R</m:t>
              </m:r>
              <m:ctrlPr>
                <w:rPr>
                  <w:rFonts w:hAnsi="Cambria Math"/>
                </w:rPr>
              </m:ctrlPr>
            </m:sup>
          </m:sSubSup>
          <m:r>
            <m:rPr>
              <m:sty m:val="p"/>
            </m:rPr>
            <w:rPr>
              <w:rFonts w:hAnsi="Cambria Math"/>
            </w:rPr>
            <m:t>=</m:t>
          </m:r>
          <m:f>
            <m:fPr>
              <m:ctrlPr>
                <w:rPr>
                  <w:rFonts w:hAnsi="Cambria Math"/>
                </w:rPr>
              </m:ctrlPr>
            </m:fPr>
            <m:num>
              <m:sSubSup>
                <m:sSubSupPr>
                  <m:ctrlPr>
                    <w:rPr>
                      <w:rFonts w:hAnsi="Cambria Math"/>
                    </w:rPr>
                  </m:ctrlPr>
                </m:sSubSupPr>
                <m:e>
                  <m:r>
                    <m:rPr/>
                    <w:rPr>
                      <w:rFonts w:hAnsi="Cambria Math"/>
                    </w:rPr>
                    <m:t>β</m:t>
                  </m:r>
                  <m:ctrlPr>
                    <w:rPr>
                      <w:rFonts w:hAnsi="Cambria Math"/>
                    </w:rPr>
                  </m:ctrlPr>
                </m:e>
                <m:sub>
                  <m:r>
                    <m:rPr/>
                    <w:rPr>
                      <w:rFonts w:hAnsi="Cambria Math"/>
                    </w:rPr>
                    <m:t>k</m:t>
                  </m:r>
                  <m:ctrlPr>
                    <w:rPr>
                      <w:rFonts w:hAnsi="Cambria Math"/>
                    </w:rPr>
                  </m:ctrlPr>
                </m:sub>
                <m:sup>
                  <m:r>
                    <m:rPr/>
                    <w:rPr>
                      <w:rFonts w:hAnsi="Cambria Math"/>
                    </w:rPr>
                    <m:t>R</m:t>
                  </m:r>
                  <m:ctrlPr>
                    <w:rPr>
                      <w:rFonts w:hAnsi="Cambria Math"/>
                    </w:rPr>
                  </m:ctrlPr>
                </m:sup>
              </m:sSubSup>
              <m:ctrlPr>
                <w:rPr>
                  <w:rFonts w:hAnsi="Cambria Math"/>
                </w:rPr>
              </m:ctrlPr>
            </m:num>
            <m:den>
              <m:nary>
                <m:naryPr>
                  <m:chr m:val="∑"/>
                  <m:grow m:val="1"/>
                  <m:limLoc m:val="undOvr"/>
                  <m:ctrlPr>
                    <w:rPr>
                      <w:rFonts w:hAnsi="Cambria Math"/>
                    </w:rPr>
                  </m:ctrlPr>
                </m:naryPr>
                <m:sub>
                  <m:r>
                    <m:rPr/>
                    <w:rPr>
                      <w:rFonts w:hAnsi="Cambria Math"/>
                    </w:rPr>
                    <m:t>k</m:t>
                  </m:r>
                  <m:r>
                    <m:rPr>
                      <m:sty m:val="p"/>
                    </m:rPr>
                    <w:rPr>
                      <w:rFonts w:hAnsi="Cambria Math"/>
                    </w:rPr>
                    <m:t>=1</m:t>
                  </m:r>
                  <m:ctrlPr>
                    <w:rPr>
                      <w:rFonts w:hAnsi="Cambria Math"/>
                    </w:rPr>
                  </m:ctrlPr>
                </m:sub>
                <m:sup>
                  <m:r>
                    <m:rPr>
                      <m:sty m:val="p"/>
                    </m:rPr>
                    <w:rPr>
                      <w:rFonts w:hAnsi="Cambria Math"/>
                    </w:rPr>
                    <m:t>3</m:t>
                  </m:r>
                  <m:ctrlPr>
                    <w:rPr>
                      <w:rFonts w:hAnsi="Cambria Math"/>
                    </w:rPr>
                  </m:ctrlPr>
                </m:sup>
                <m:e>
                  <m:r>
                    <m:rPr>
                      <m:sty m:val="p"/>
                    </m:rPr>
                    <w:rPr>
                      <w:rFonts w:hAnsi="Cambria Math"/>
                    </w:rPr>
                    <m:t> </m:t>
                  </m:r>
                  <m:ctrlPr>
                    <w:rPr>
                      <w:rFonts w:hAnsi="Cambria Math"/>
                    </w:rPr>
                  </m:ctrlPr>
                </m:e>
              </m:nary>
              <m:sSubSup>
                <m:sSubSupPr>
                  <m:ctrlPr>
                    <w:rPr>
                      <w:rFonts w:hAnsi="Cambria Math"/>
                    </w:rPr>
                  </m:ctrlPr>
                </m:sSubSupPr>
                <m:e>
                  <m:r>
                    <m:rPr/>
                    <w:rPr>
                      <w:rFonts w:hAnsi="Cambria Math"/>
                    </w:rPr>
                    <m:t>β</m:t>
                  </m:r>
                  <m:ctrlPr>
                    <w:rPr>
                      <w:rFonts w:hAnsi="Cambria Math"/>
                    </w:rPr>
                  </m:ctrlPr>
                </m:e>
                <m:sub>
                  <m:r>
                    <m:rPr/>
                    <w:rPr>
                      <w:rFonts w:hAnsi="Cambria Math"/>
                    </w:rPr>
                    <m:t>k</m:t>
                  </m:r>
                  <m:ctrlPr>
                    <w:rPr>
                      <w:rFonts w:hAnsi="Cambria Math"/>
                    </w:rPr>
                  </m:ctrlPr>
                </m:sub>
                <m:sup>
                  <m:r>
                    <m:rPr/>
                    <w:rPr>
                      <w:rFonts w:hAnsi="Cambria Math"/>
                    </w:rPr>
                    <m:t>R</m:t>
                  </m:r>
                  <m:ctrlPr>
                    <w:rPr>
                      <w:rFonts w:hAnsi="Cambria Math"/>
                    </w:rPr>
                  </m:ctrlPr>
                </m:sup>
              </m:sSubSup>
              <m:ctrlPr>
                <w:rPr>
                  <w:rFonts w:hAnsi="Cambria Math"/>
                </w:rPr>
              </m:ctrlPr>
            </m:den>
          </m:f>
        </m:oMath>
      </m:oMathPara>
    </w:p>
    <w:p w14:paraId="30F1A5CF">
      <w:pPr>
        <w:ind w:firstLine="480"/>
      </w:pPr>
      <m:oMathPara>
        <m:oMath>
          <m:sSubSup>
            <m:sSubSupPr>
              <m:ctrlPr>
                <w:rPr>
                  <w:rFonts w:hAnsi="Cambria Math"/>
                </w:rPr>
              </m:ctrlPr>
            </m:sSubSupPr>
            <m:e>
              <m:r>
                <m:rPr/>
                <w:rPr>
                  <w:rFonts w:hAnsi="Cambria Math"/>
                </w:rPr>
                <m:t>β</m:t>
              </m:r>
              <m:ctrlPr>
                <w:rPr>
                  <w:rFonts w:hAnsi="Cambria Math"/>
                </w:rPr>
              </m:ctrlPr>
            </m:e>
            <m:sub>
              <m:r>
                <m:rPr/>
                <w:rPr>
                  <w:rFonts w:hAnsi="Cambria Math"/>
                </w:rPr>
                <m:t>k</m:t>
              </m:r>
              <m:ctrlPr>
                <w:rPr>
                  <w:rFonts w:hAnsi="Cambria Math"/>
                </w:rPr>
              </m:ctrlPr>
            </m:sub>
            <m:sup>
              <m:r>
                <m:rPr/>
                <w:rPr>
                  <w:rFonts w:hAnsi="Cambria Math"/>
                </w:rPr>
                <m:t>L</m:t>
              </m:r>
              <m:ctrlPr>
                <w:rPr>
                  <w:rFonts w:hAnsi="Cambria Math"/>
                </w:rPr>
              </m:ctrlPr>
            </m:sup>
          </m:sSubSup>
          <m:r>
            <m:rPr>
              <m:sty m:val="p"/>
            </m:rPr>
            <w:rPr>
              <w:rFonts w:hAnsi="Cambria Math"/>
            </w:rPr>
            <m:t>=</m:t>
          </m:r>
          <m:f>
            <m:fPr>
              <m:ctrlPr>
                <w:rPr>
                  <w:rFonts w:hAnsi="Cambria Math"/>
                </w:rPr>
              </m:ctrlPr>
            </m:fPr>
            <m:num>
              <m:sSubSup>
                <m:sSubSupPr>
                  <m:ctrlPr>
                    <w:rPr>
                      <w:rFonts w:hAnsi="Cambria Math"/>
                    </w:rPr>
                  </m:ctrlPr>
                </m:sSubSupPr>
                <m:e>
                  <m:r>
                    <m:rPr/>
                    <w:rPr>
                      <w:rFonts w:hAnsi="Cambria Math"/>
                    </w:rPr>
                    <m:t>C</m:t>
                  </m:r>
                  <m:ctrlPr>
                    <w:rPr>
                      <w:rFonts w:hAnsi="Cambria Math"/>
                    </w:rPr>
                  </m:ctrlPr>
                </m:e>
                <m:sub>
                  <m:r>
                    <m:rPr/>
                    <w:rPr>
                      <w:rFonts w:hAnsi="Cambria Math"/>
                    </w:rPr>
                    <m:t>k</m:t>
                  </m:r>
                  <m:ctrlPr>
                    <w:rPr>
                      <w:rFonts w:hAnsi="Cambria Math"/>
                    </w:rPr>
                  </m:ctrlPr>
                </m:sub>
                <m:sup>
                  <m:r>
                    <m:rPr/>
                    <w:rPr>
                      <w:rFonts w:hAnsi="Cambria Math"/>
                    </w:rPr>
                    <m:t>L</m:t>
                  </m:r>
                  <m:ctrlPr>
                    <w:rPr>
                      <w:rFonts w:hAnsi="Cambria Math"/>
                    </w:rPr>
                  </m:ctrlPr>
                </m:sup>
              </m:sSubSup>
              <m:ctrlPr>
                <w:rPr>
                  <w:rFonts w:hAnsi="Cambria Math"/>
                </w:rPr>
              </m:ctrlPr>
            </m:num>
            <m:den>
              <m:r>
                <m:rPr/>
                <w:rPr>
                  <w:rFonts w:hAnsi="Cambria Math"/>
                </w:rPr>
                <m:t>ε</m:t>
              </m:r>
              <m:r>
                <m:rPr>
                  <m:sty m:val="p"/>
                </m:rPr>
                <w:rPr>
                  <w:rFonts w:hAnsi="Cambria Math"/>
                </w:rPr>
                <m:t>+</m:t>
              </m:r>
              <m:r>
                <m:rPr/>
                <w:rPr>
                  <w:rFonts w:hAnsi="Cambria Math"/>
                </w:rPr>
                <m:t>I</m:t>
              </m:r>
              <m:sSub>
                <m:sSubPr>
                  <m:ctrlPr>
                    <w:rPr>
                      <w:rFonts w:hAnsi="Cambria Math"/>
                    </w:rPr>
                  </m:ctrlPr>
                </m:sSubPr>
                <m:e>
                  <m:r>
                    <m:rPr/>
                    <w:rPr>
                      <w:rFonts w:hAnsi="Cambria Math"/>
                    </w:rPr>
                    <m:t>S</m:t>
                  </m:r>
                  <m:ctrlPr>
                    <w:rPr>
                      <w:rFonts w:hAnsi="Cambria Math"/>
                    </w:rPr>
                  </m:ctrlPr>
                </m:e>
                <m:sub>
                  <m:r>
                    <m:rPr/>
                    <w:rPr>
                      <w:rFonts w:hAnsi="Cambria Math"/>
                    </w:rPr>
                    <m:t>k</m:t>
                  </m:r>
                  <m:ctrlPr>
                    <w:rPr>
                      <w:rFonts w:hAnsi="Cambria Math"/>
                    </w:rPr>
                  </m:ctrlPr>
                </m:sub>
              </m:sSub>
              <m:ctrlPr>
                <w:rPr>
                  <w:rFonts w:hAnsi="Cambria Math"/>
                </w:rPr>
              </m:ctrlPr>
            </m:den>
          </m:f>
          <m:r>
            <m:rPr>
              <m:sty m:val="p"/>
            </m:rPr>
            <w:rPr>
              <w:rFonts w:hAnsi="Cambria Math"/>
            </w:rPr>
            <m:t>,</m:t>
          </m:r>
          <m:sSubSup>
            <m:sSubSupPr>
              <m:ctrlPr>
                <w:rPr>
                  <w:rFonts w:hAnsi="Cambria Math"/>
                </w:rPr>
              </m:ctrlPr>
            </m:sSubSupPr>
            <m:e>
              <m:r>
                <m:rPr/>
                <w:rPr>
                  <w:rFonts w:hAnsi="Cambria Math"/>
                </w:rPr>
                <m:t>β</m:t>
              </m:r>
              <m:ctrlPr>
                <w:rPr>
                  <w:rFonts w:hAnsi="Cambria Math"/>
                </w:rPr>
              </m:ctrlPr>
            </m:e>
            <m:sub>
              <m:r>
                <m:rPr/>
                <w:rPr>
                  <w:rFonts w:hAnsi="Cambria Math"/>
                </w:rPr>
                <m:t>k</m:t>
              </m:r>
              <m:ctrlPr>
                <w:rPr>
                  <w:rFonts w:hAnsi="Cambria Math"/>
                </w:rPr>
              </m:ctrlPr>
            </m:sub>
            <m:sup>
              <m:r>
                <m:rPr/>
                <w:rPr>
                  <w:rFonts w:hAnsi="Cambria Math"/>
                </w:rPr>
                <m:t>R</m:t>
              </m:r>
              <m:ctrlPr>
                <w:rPr>
                  <w:rFonts w:hAnsi="Cambria Math"/>
                </w:rPr>
              </m:ctrlPr>
            </m:sup>
          </m:sSubSup>
          <m:r>
            <m:rPr>
              <m:sty m:val="p"/>
            </m:rPr>
            <w:rPr>
              <w:rFonts w:hAnsi="Cambria Math"/>
            </w:rPr>
            <m:t>=</m:t>
          </m:r>
          <m:f>
            <m:fPr>
              <m:ctrlPr>
                <w:rPr>
                  <w:rFonts w:hAnsi="Cambria Math"/>
                </w:rPr>
              </m:ctrlPr>
            </m:fPr>
            <m:num>
              <m:sSubSup>
                <m:sSubSupPr>
                  <m:ctrlPr>
                    <w:rPr>
                      <w:rFonts w:hAnsi="Cambria Math"/>
                    </w:rPr>
                  </m:ctrlPr>
                </m:sSubSupPr>
                <m:e>
                  <m:r>
                    <m:rPr/>
                    <w:rPr>
                      <w:rFonts w:hAnsi="Cambria Math"/>
                    </w:rPr>
                    <m:t>C</m:t>
                  </m:r>
                  <m:ctrlPr>
                    <w:rPr>
                      <w:rFonts w:hAnsi="Cambria Math"/>
                    </w:rPr>
                  </m:ctrlPr>
                </m:e>
                <m:sub>
                  <m:r>
                    <m:rPr/>
                    <w:rPr>
                      <w:rFonts w:hAnsi="Cambria Math"/>
                    </w:rPr>
                    <m:t>k</m:t>
                  </m:r>
                  <m:ctrlPr>
                    <w:rPr>
                      <w:rFonts w:hAnsi="Cambria Math"/>
                    </w:rPr>
                  </m:ctrlPr>
                </m:sub>
                <m:sup>
                  <m:r>
                    <m:rPr/>
                    <w:rPr>
                      <w:rFonts w:hAnsi="Cambria Math"/>
                    </w:rPr>
                    <m:t>R</m:t>
                  </m:r>
                  <m:ctrlPr>
                    <w:rPr>
                      <w:rFonts w:hAnsi="Cambria Math"/>
                    </w:rPr>
                  </m:ctrlPr>
                </m:sup>
              </m:sSubSup>
              <m:ctrlPr>
                <w:rPr>
                  <w:rFonts w:hAnsi="Cambria Math"/>
                </w:rPr>
              </m:ctrlPr>
            </m:num>
            <m:den>
              <m:r>
                <m:rPr/>
                <w:rPr>
                  <w:rFonts w:hAnsi="Cambria Math"/>
                </w:rPr>
                <m:t>ε</m:t>
              </m:r>
              <m:r>
                <m:rPr>
                  <m:sty m:val="p"/>
                </m:rPr>
                <w:rPr>
                  <w:rFonts w:hAnsi="Cambria Math"/>
                </w:rPr>
                <m:t>+</m:t>
              </m:r>
              <m:r>
                <m:rPr/>
                <w:rPr>
                  <w:rFonts w:hAnsi="Cambria Math"/>
                </w:rPr>
                <m:t>I</m:t>
              </m:r>
              <m:sSub>
                <m:sSubPr>
                  <m:ctrlPr>
                    <w:rPr>
                      <w:rFonts w:hAnsi="Cambria Math"/>
                    </w:rPr>
                  </m:ctrlPr>
                </m:sSubPr>
                <m:e>
                  <m:r>
                    <m:rPr/>
                    <w:rPr>
                      <w:rFonts w:hAnsi="Cambria Math"/>
                    </w:rPr>
                    <m:t>S</m:t>
                  </m:r>
                  <m:ctrlPr>
                    <w:rPr>
                      <w:rFonts w:hAnsi="Cambria Math"/>
                    </w:rPr>
                  </m:ctrlPr>
                </m:e>
                <m:sub>
                  <m:r>
                    <m:rPr/>
                    <w:rPr>
                      <w:rFonts w:hAnsi="Cambria Math"/>
                    </w:rPr>
                    <m:t>k</m:t>
                  </m:r>
                  <m:ctrlPr>
                    <w:rPr>
                      <w:rFonts w:hAnsi="Cambria Math"/>
                    </w:rPr>
                  </m:ctrlPr>
                </m:sub>
              </m:sSub>
              <m:ctrlPr>
                <w:rPr>
                  <w:rFonts w:hAnsi="Cambria Math"/>
                </w:rPr>
              </m:ctrlPr>
            </m:den>
          </m:f>
        </m:oMath>
      </m:oMathPara>
    </w:p>
    <w:p w14:paraId="00686BD9">
      <w:pPr>
        <w:ind w:firstLine="0" w:firstLineChars="0"/>
      </w:pPr>
      <w:r>
        <w:rPr>
          <w:rFonts w:hint="eastAsia"/>
        </w:rPr>
        <w:t>式中,</w:t>
      </w:r>
      <w:r>
        <w:rPr>
          <w:rFonts w:hAnsi="Cambria Math"/>
          <w:i/>
        </w:rPr>
        <w:t xml:space="preserve"> </w:t>
      </w:r>
      <m:oMath>
        <m:r>
          <m:rPr/>
          <w:rPr>
            <w:rFonts w:hAnsi="Cambria Math"/>
          </w:rPr>
          <m:t>ε=</m:t>
        </m:r>
        <m:sSup>
          <m:sSupPr>
            <m:ctrlPr>
              <w:rPr>
                <w:rFonts w:hAnsi="Cambria Math"/>
              </w:rPr>
            </m:ctrlPr>
          </m:sSupPr>
          <m:e>
            <m:r>
              <m:rPr/>
              <w:rPr>
                <w:rFonts w:hAnsi="Cambria Math"/>
              </w:rPr>
              <m:t>10</m:t>
            </m:r>
            <m:ctrlPr>
              <w:rPr>
                <w:rFonts w:hAnsi="Cambria Math"/>
              </w:rPr>
            </m:ctrlPr>
          </m:e>
          <m:sup>
            <m:r>
              <m:rPr/>
              <w:rPr>
                <w:rFonts w:hAnsi="Cambria Math"/>
              </w:rPr>
              <m:t>−6</m:t>
            </m:r>
            <m:ctrlPr>
              <w:rPr>
                <w:rFonts w:hAnsi="Cambria Math"/>
              </w:rPr>
            </m:ctrlPr>
          </m:sup>
        </m:sSup>
      </m:oMath>
      <w:r>
        <w:rPr>
          <w:rFonts w:hint="eastAsia"/>
        </w:rPr>
        <w:t>是为避免分母为零的小量；</w:t>
      </w:r>
      <w:r>
        <w:rPr>
          <w:rFonts w:hint="eastAsia"/>
          <w:i/>
        </w:rPr>
        <w:t>IS</w:t>
      </w:r>
      <w:r>
        <w:rPr>
          <w:rFonts w:hint="eastAsia"/>
        </w:rPr>
        <w:t>为模板的光滑性度量，计算式为</w:t>
      </w:r>
    </w:p>
    <w:p w14:paraId="1187FB01">
      <w:pPr>
        <w:ind w:firstLine="480"/>
      </w:pPr>
      <m:oMathPara>
        <m:oMath>
          <m:r>
            <m:rPr/>
            <w:rPr>
              <w:rFonts w:hAnsi="Cambria Math"/>
            </w:rPr>
            <m:t>I</m:t>
          </m:r>
          <m:sSub>
            <m:sSubPr>
              <m:ctrlPr>
                <w:rPr>
                  <w:rFonts w:hAnsi="Cambria Math"/>
                </w:rPr>
              </m:ctrlPr>
            </m:sSubPr>
            <m:e>
              <m:r>
                <m:rPr/>
                <w:rPr>
                  <w:rFonts w:hAnsi="Cambria Math"/>
                </w:rPr>
                <m:t>S</m:t>
              </m:r>
              <m:ctrlPr>
                <w:rPr>
                  <w:rFonts w:hAnsi="Cambria Math"/>
                </w:rPr>
              </m:ctrlPr>
            </m:e>
            <m:sub>
              <m:r>
                <m:rPr/>
                <w:rPr>
                  <w:rFonts w:hAnsi="Cambria Math"/>
                </w:rPr>
                <m:t>k</m:t>
              </m:r>
              <m:ctrlPr>
                <w:rPr>
                  <w:rFonts w:hAnsi="Cambria Math"/>
                </w:rPr>
              </m:ctrlPr>
            </m:sub>
          </m:sSub>
          <m:r>
            <m:rPr>
              <m:sty m:val="p"/>
            </m:rPr>
            <w:rPr>
              <w:rFonts w:hAnsi="Cambria Math"/>
            </w:rPr>
            <m:t>=</m:t>
          </m:r>
          <m:sSubSup>
            <m:sSubSupPr>
              <m:ctrlPr>
                <w:rPr>
                  <w:rFonts w:hAnsi="Cambria Math"/>
                </w:rPr>
              </m:ctrlPr>
            </m:sSubSupPr>
            <m:e>
              <m:r>
                <m:rPr/>
                <w:rPr>
                  <w:rFonts w:hAnsi="Cambria Math"/>
                </w:rPr>
                <m:t>f</m:t>
              </m:r>
              <m:ctrlPr>
                <w:rPr>
                  <w:rFonts w:hAnsi="Cambria Math"/>
                </w:rPr>
              </m:ctrlPr>
            </m:e>
            <m:sub>
              <m:r>
                <m:rPr/>
                <w:rPr>
                  <w:rFonts w:hAnsi="Cambria Math"/>
                </w:rPr>
                <m:t>k</m:t>
              </m:r>
              <m:ctrlPr>
                <w:rPr>
                  <w:rFonts w:hAnsi="Cambria Math"/>
                </w:rPr>
              </m:ctrlPr>
            </m:sub>
            <m:sup>
              <m:r>
                <m:rPr>
                  <m:sty m:val="p"/>
                </m:rPr>
                <w:rPr>
                  <w:rFonts w:hAnsi="Cambria Math"/>
                </w:rPr>
                <m:t>2</m:t>
              </m:r>
              <m:ctrlPr>
                <w:rPr>
                  <w:rFonts w:hAnsi="Cambria Math"/>
                </w:rPr>
              </m:ctrlPr>
            </m:sup>
          </m:sSubSup>
          <m:r>
            <m:rPr>
              <m:sty m:val="p"/>
            </m:rPr>
            <w:rPr>
              <w:rFonts w:hAnsi="Cambria Math"/>
            </w:rPr>
            <m:t>+</m:t>
          </m:r>
          <m:sSubSup>
            <m:sSubSupPr>
              <m:ctrlPr>
                <w:rPr>
                  <w:rFonts w:hAnsi="Cambria Math"/>
                </w:rPr>
              </m:ctrlPr>
            </m:sSubSupPr>
            <m:e>
              <m:r>
                <m:rPr/>
                <w:rPr>
                  <w:rFonts w:hAnsi="Cambria Math"/>
                </w:rPr>
                <m:t>s</m:t>
              </m:r>
              <m:ctrlPr>
                <w:rPr>
                  <w:rFonts w:hAnsi="Cambria Math"/>
                </w:rPr>
              </m:ctrlPr>
            </m:e>
            <m:sub>
              <m:r>
                <m:rPr/>
                <w:rPr>
                  <w:rFonts w:hAnsi="Cambria Math"/>
                </w:rPr>
                <m:t>k</m:t>
              </m:r>
              <m:ctrlPr>
                <w:rPr>
                  <w:rFonts w:hAnsi="Cambria Math"/>
                </w:rPr>
              </m:ctrlPr>
            </m:sub>
            <m:sup>
              <m:r>
                <m:rPr>
                  <m:sty m:val="p"/>
                </m:rPr>
                <w:rPr>
                  <w:rFonts w:hAnsi="Cambria Math"/>
                </w:rPr>
                <m:t>2</m:t>
              </m:r>
              <m:ctrlPr>
                <w:rPr>
                  <w:rFonts w:hAnsi="Cambria Math"/>
                </w:rPr>
              </m:ctrlPr>
            </m:sup>
          </m:sSubSup>
        </m:oMath>
      </m:oMathPara>
    </w:p>
    <w:p w14:paraId="02464A3B">
      <w:pPr>
        <w:ind w:firstLine="0" w:firstLineChars="0"/>
      </w:pPr>
      <m:oMath>
        <m:sSubSup>
          <m:sSubSupPr>
            <m:ctrlPr>
              <w:rPr>
                <w:rFonts w:hAnsi="Cambria Math"/>
              </w:rPr>
            </m:ctrlPr>
          </m:sSubSupPr>
          <m:e>
            <m:r>
              <m:rPr/>
              <w:rPr>
                <w:rFonts w:hAnsi="Cambria Math"/>
              </w:rPr>
              <m:t>C</m:t>
            </m:r>
            <m:ctrlPr>
              <w:rPr>
                <w:rFonts w:hAnsi="Cambria Math"/>
              </w:rPr>
            </m:ctrlPr>
          </m:e>
          <m:sub>
            <m:r>
              <m:rPr/>
              <w:rPr>
                <w:rFonts w:hAnsi="Cambria Math"/>
              </w:rPr>
              <m:t>k</m:t>
            </m:r>
            <m:ctrlPr>
              <w:rPr>
                <w:rFonts w:hAnsi="Cambria Math"/>
              </w:rPr>
            </m:ctrlPr>
          </m:sub>
          <m:sup>
            <m:r>
              <m:rPr/>
              <w:rPr>
                <w:rFonts w:hAnsi="Cambria Math"/>
              </w:rPr>
              <m:t>L</m:t>
            </m:r>
            <m:ctrlPr>
              <w:rPr>
                <w:rFonts w:hAnsi="Cambria Math"/>
              </w:rPr>
            </m:ctrlPr>
          </m:sup>
        </m:sSubSup>
      </m:oMath>
      <w:r>
        <w:rPr>
          <w:rFonts w:hint="eastAsia"/>
        </w:rPr>
        <w:t>与</w:t>
      </w:r>
      <m:oMath>
        <m:sSubSup>
          <m:sSubSupPr>
            <m:ctrlPr>
              <w:rPr>
                <w:rFonts w:hAnsi="Cambria Math"/>
              </w:rPr>
            </m:ctrlPr>
          </m:sSubSupPr>
          <m:e>
            <m:r>
              <m:rPr/>
              <w:rPr>
                <w:rFonts w:hAnsi="Cambria Math"/>
              </w:rPr>
              <m:t>C</m:t>
            </m:r>
            <m:ctrlPr>
              <w:rPr>
                <w:rFonts w:hAnsi="Cambria Math"/>
              </w:rPr>
            </m:ctrlPr>
          </m:e>
          <m:sub>
            <m:r>
              <m:rPr/>
              <w:rPr>
                <w:rFonts w:hAnsi="Cambria Math"/>
              </w:rPr>
              <m:t>k</m:t>
            </m:r>
            <m:ctrlPr>
              <w:rPr>
                <w:rFonts w:hAnsi="Cambria Math"/>
              </w:rPr>
            </m:ctrlPr>
          </m:sub>
          <m:sup>
            <m:r>
              <m:rPr/>
              <w:rPr>
                <w:rFonts w:hAnsi="Cambria Math"/>
              </w:rPr>
              <m:t>R</m:t>
            </m:r>
            <m:ctrlPr>
              <w:rPr>
                <w:rFonts w:hAnsi="Cambria Math"/>
              </w:rPr>
            </m:ctrlPr>
          </m:sup>
        </m:sSubSup>
      </m:oMath>
      <w:r>
        <w:rPr>
          <w:rFonts w:hint="eastAsia"/>
        </w:rPr>
        <w:t>为优化权重：</w:t>
      </w:r>
    </w:p>
    <w:p w14:paraId="576423A9">
      <w:pPr>
        <w:ind w:firstLine="480"/>
        <w:rPr>
          <w:rFonts w:ascii="Times New Roman"/>
        </w:rPr>
      </w:pPr>
      <m:oMathPara>
        <m:oMath>
          <m:sSubSup>
            <m:sSubSupPr>
              <m:ctrlPr>
                <w:rPr>
                  <w:rFonts w:hAnsi="Cambria Math"/>
                </w:rPr>
              </m:ctrlPr>
            </m:sSubSupPr>
            <m:e>
              <m:r>
                <m:rPr/>
                <w:rPr>
                  <w:rFonts w:hAnsi="Cambria Math"/>
                </w:rPr>
                <m:t>C</m:t>
              </m:r>
              <m:ctrlPr>
                <w:rPr>
                  <w:rFonts w:hAnsi="Cambria Math"/>
                </w:rPr>
              </m:ctrlPr>
            </m:e>
            <m:sub>
              <m:r>
                <m:rPr>
                  <m:sty m:val="p"/>
                </m:rPr>
                <w:rPr>
                  <w:rFonts w:hAnsi="Cambria Math"/>
                </w:rPr>
                <m:t>1</m:t>
              </m:r>
              <m:ctrlPr>
                <w:rPr>
                  <w:rFonts w:hAnsi="Cambria Math"/>
                </w:rPr>
              </m:ctrlPr>
            </m:sub>
            <m:sup>
              <m:r>
                <m:rPr/>
                <w:rPr>
                  <w:rFonts w:hAnsi="Cambria Math"/>
                </w:rPr>
                <m:t>L</m:t>
              </m:r>
              <m:ctrlPr>
                <w:rPr>
                  <w:rFonts w:hAnsi="Cambria Math"/>
                </w:rPr>
              </m:ctrlPr>
            </m:sup>
          </m:sSubSup>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16</m:t>
              </m:r>
              <m:ctrlPr>
                <w:rPr>
                  <w:rFonts w:hAnsi="Cambria Math"/>
                </w:rPr>
              </m:ctrlPr>
            </m:den>
          </m:f>
          <m:r>
            <m:rPr>
              <m:sty m:val="p"/>
            </m:rPr>
            <w:rPr>
              <w:rFonts w:hAnsi="Cambria Math"/>
            </w:rPr>
            <m:t>,</m:t>
          </m:r>
          <m:sSubSup>
            <m:sSubSupPr>
              <m:ctrlPr>
                <w:rPr>
                  <w:rFonts w:hAnsi="Cambria Math"/>
                </w:rPr>
              </m:ctrlPr>
            </m:sSubSupPr>
            <m:e>
              <m:r>
                <m:rPr/>
                <w:rPr>
                  <w:rFonts w:hAnsi="Cambria Math"/>
                </w:rPr>
                <m:t>C</m:t>
              </m:r>
              <m:ctrlPr>
                <w:rPr>
                  <w:rFonts w:hAnsi="Cambria Math"/>
                </w:rPr>
              </m:ctrlPr>
            </m:e>
            <m:sub>
              <m:r>
                <m:rPr>
                  <m:sty m:val="p"/>
                </m:rPr>
                <w:rPr>
                  <w:rFonts w:hAnsi="Cambria Math"/>
                </w:rPr>
                <m:t>2</m:t>
              </m:r>
              <m:ctrlPr>
                <w:rPr>
                  <w:rFonts w:hAnsi="Cambria Math"/>
                </w:rPr>
              </m:ctrlPr>
            </m:sub>
            <m:sup>
              <m:r>
                <m:rPr/>
                <w:rPr>
                  <w:rFonts w:hAnsi="Cambria Math"/>
                </w:rPr>
                <m:t>L</m:t>
              </m:r>
              <m:ctrlPr>
                <w:rPr>
                  <w:rFonts w:hAnsi="Cambria Math"/>
                </w:rPr>
              </m:ctrlPr>
            </m:sup>
          </m:sSubSup>
          <m:r>
            <m:rPr>
              <m:sty m:val="p"/>
            </m:rPr>
            <w:rPr>
              <w:rFonts w:hAnsi="Cambria Math"/>
            </w:rPr>
            <m:t>=</m:t>
          </m:r>
          <m:f>
            <m:fPr>
              <m:ctrlPr>
                <w:rPr>
                  <w:rFonts w:hAnsi="Cambria Math"/>
                </w:rPr>
              </m:ctrlPr>
            </m:fPr>
            <m:num>
              <m:r>
                <m:rPr>
                  <m:sty m:val="p"/>
                </m:rPr>
                <w:rPr>
                  <w:rFonts w:hAnsi="Cambria Math"/>
                </w:rPr>
                <m:t>10</m:t>
              </m:r>
              <m:ctrlPr>
                <w:rPr>
                  <w:rFonts w:hAnsi="Cambria Math"/>
                </w:rPr>
              </m:ctrlPr>
            </m:num>
            <m:den>
              <m:r>
                <m:rPr>
                  <m:sty m:val="p"/>
                </m:rPr>
                <w:rPr>
                  <w:rFonts w:hAnsi="Cambria Math"/>
                </w:rPr>
                <m:t>16</m:t>
              </m:r>
              <m:ctrlPr>
                <w:rPr>
                  <w:rFonts w:hAnsi="Cambria Math"/>
                </w:rPr>
              </m:ctrlPr>
            </m:den>
          </m:f>
          <m:r>
            <m:rPr>
              <m:sty m:val="p"/>
            </m:rPr>
            <w:rPr>
              <w:rFonts w:hAnsi="Cambria Math"/>
            </w:rPr>
            <m:t>,</m:t>
          </m:r>
          <m:sSubSup>
            <m:sSubSupPr>
              <m:ctrlPr>
                <w:rPr>
                  <w:rFonts w:hAnsi="Cambria Math"/>
                </w:rPr>
              </m:ctrlPr>
            </m:sSubSupPr>
            <m:e>
              <m:r>
                <m:rPr/>
                <w:rPr>
                  <w:rFonts w:hAnsi="Cambria Math"/>
                </w:rPr>
                <m:t>C</m:t>
              </m:r>
              <m:ctrlPr>
                <w:rPr>
                  <w:rFonts w:hAnsi="Cambria Math"/>
                </w:rPr>
              </m:ctrlPr>
            </m:e>
            <m:sub>
              <m:r>
                <m:rPr>
                  <m:sty m:val="p"/>
                </m:rPr>
                <w:rPr>
                  <w:rFonts w:hAnsi="Cambria Math"/>
                </w:rPr>
                <m:t>3</m:t>
              </m:r>
              <m:ctrlPr>
                <w:rPr>
                  <w:rFonts w:hAnsi="Cambria Math"/>
                </w:rPr>
              </m:ctrlPr>
            </m:sub>
            <m:sup>
              <m:r>
                <m:rPr/>
                <w:rPr>
                  <w:rFonts w:hAnsi="Cambria Math"/>
                </w:rPr>
                <m:t>L</m:t>
              </m:r>
              <m:ctrlPr>
                <w:rPr>
                  <w:rFonts w:hAnsi="Cambria Math"/>
                </w:rPr>
              </m:ctrlPr>
            </m:sup>
          </m:sSubSup>
          <m:r>
            <m:rPr>
              <m:sty m:val="p"/>
            </m:rPr>
            <w:rPr>
              <w:rFonts w:hAnsi="Cambria Math"/>
            </w:rPr>
            <m:t>=</m:t>
          </m:r>
          <m:f>
            <m:fPr>
              <m:ctrlPr>
                <w:rPr>
                  <w:rFonts w:hAnsi="Cambria Math"/>
                </w:rPr>
              </m:ctrlPr>
            </m:fPr>
            <m:num>
              <m:r>
                <m:rPr>
                  <m:sty m:val="p"/>
                </m:rPr>
                <w:rPr>
                  <w:rFonts w:hAnsi="Cambria Math"/>
                </w:rPr>
                <m:t>5</m:t>
              </m:r>
              <m:ctrlPr>
                <w:rPr>
                  <w:rFonts w:hAnsi="Cambria Math"/>
                </w:rPr>
              </m:ctrlPr>
            </m:num>
            <m:den>
              <m:r>
                <m:rPr>
                  <m:sty m:val="p"/>
                </m:rPr>
                <w:rPr>
                  <w:rFonts w:hAnsi="Cambria Math"/>
                </w:rPr>
                <m:t>16</m:t>
              </m:r>
              <m:ctrlPr>
                <w:rPr>
                  <w:rFonts w:hAnsi="Cambria Math"/>
                </w:rPr>
              </m:ctrlPr>
            </m:den>
          </m:f>
        </m:oMath>
      </m:oMathPara>
    </w:p>
    <w:p w14:paraId="4482895A">
      <w:pPr>
        <w:ind w:firstLine="480"/>
      </w:pPr>
      <m:oMathPara>
        <m:oMath>
          <m:sSubSup>
            <m:sSubSupPr>
              <m:ctrlPr>
                <w:rPr>
                  <w:rFonts w:hAnsi="Cambria Math"/>
                </w:rPr>
              </m:ctrlPr>
            </m:sSubSupPr>
            <m:e>
              <m:r>
                <m:rPr/>
                <w:rPr>
                  <w:rFonts w:hAnsi="Cambria Math"/>
                </w:rPr>
                <m:t>C</m:t>
              </m:r>
              <m:ctrlPr>
                <w:rPr>
                  <w:rFonts w:hAnsi="Cambria Math"/>
                </w:rPr>
              </m:ctrlPr>
            </m:e>
            <m:sub>
              <m:r>
                <m:rPr>
                  <m:sty m:val="p"/>
                </m:rPr>
                <w:rPr>
                  <w:rFonts w:hAnsi="Cambria Math"/>
                </w:rPr>
                <m:t>1</m:t>
              </m:r>
              <m:ctrlPr>
                <w:rPr>
                  <w:rFonts w:hAnsi="Cambria Math"/>
                </w:rPr>
              </m:ctrlPr>
            </m:sub>
            <m:sup>
              <m:r>
                <m:rPr/>
                <w:rPr>
                  <w:rFonts w:hAnsi="Cambria Math"/>
                </w:rPr>
                <m:t>R</m:t>
              </m:r>
              <m:ctrlPr>
                <w:rPr>
                  <w:rFonts w:hAnsi="Cambria Math"/>
                </w:rPr>
              </m:ctrlPr>
            </m:sup>
          </m:sSubSup>
          <m:r>
            <m:rPr>
              <m:sty m:val="p"/>
            </m:rPr>
            <w:rPr>
              <w:rFonts w:hAnsi="Cambria Math"/>
            </w:rPr>
            <m:t>=</m:t>
          </m:r>
          <m:f>
            <m:fPr>
              <m:ctrlPr>
                <w:rPr>
                  <w:rFonts w:hAnsi="Cambria Math"/>
                </w:rPr>
              </m:ctrlPr>
            </m:fPr>
            <m:num>
              <m:r>
                <m:rPr>
                  <m:sty m:val="p"/>
                </m:rPr>
                <w:rPr>
                  <w:rFonts w:hAnsi="Cambria Math"/>
                </w:rPr>
                <m:t>5</m:t>
              </m:r>
              <m:ctrlPr>
                <w:rPr>
                  <w:rFonts w:hAnsi="Cambria Math"/>
                </w:rPr>
              </m:ctrlPr>
            </m:num>
            <m:den>
              <m:r>
                <m:rPr>
                  <m:sty m:val="p"/>
                </m:rPr>
                <w:rPr>
                  <w:rFonts w:hAnsi="Cambria Math"/>
                </w:rPr>
                <m:t>16</m:t>
              </m:r>
              <m:ctrlPr>
                <w:rPr>
                  <w:rFonts w:hAnsi="Cambria Math"/>
                </w:rPr>
              </m:ctrlPr>
            </m:den>
          </m:f>
          <m:r>
            <m:rPr>
              <m:sty m:val="p"/>
            </m:rPr>
            <w:rPr>
              <w:rFonts w:hAnsi="Cambria Math"/>
            </w:rPr>
            <m:t>,</m:t>
          </m:r>
          <m:sSubSup>
            <m:sSubSupPr>
              <m:ctrlPr>
                <w:rPr>
                  <w:rFonts w:hAnsi="Cambria Math"/>
                </w:rPr>
              </m:ctrlPr>
            </m:sSubSupPr>
            <m:e>
              <m:r>
                <m:rPr/>
                <w:rPr>
                  <w:rFonts w:hAnsi="Cambria Math"/>
                </w:rPr>
                <m:t>C</m:t>
              </m:r>
              <m:ctrlPr>
                <w:rPr>
                  <w:rFonts w:hAnsi="Cambria Math"/>
                </w:rPr>
              </m:ctrlPr>
            </m:e>
            <m:sub>
              <m:r>
                <m:rPr>
                  <m:sty m:val="p"/>
                </m:rPr>
                <w:rPr>
                  <w:rFonts w:hAnsi="Cambria Math"/>
                </w:rPr>
                <m:t>2</m:t>
              </m:r>
              <m:ctrlPr>
                <w:rPr>
                  <w:rFonts w:hAnsi="Cambria Math"/>
                </w:rPr>
              </m:ctrlPr>
            </m:sub>
            <m:sup>
              <m:r>
                <m:rPr/>
                <w:rPr>
                  <w:rFonts w:hAnsi="Cambria Math"/>
                </w:rPr>
                <m:t>R</m:t>
              </m:r>
              <m:ctrlPr>
                <w:rPr>
                  <w:rFonts w:hAnsi="Cambria Math"/>
                </w:rPr>
              </m:ctrlPr>
            </m:sup>
          </m:sSubSup>
          <m:r>
            <m:rPr>
              <m:sty m:val="p"/>
            </m:rPr>
            <w:rPr>
              <w:rFonts w:hAnsi="Cambria Math"/>
            </w:rPr>
            <m:t>=</m:t>
          </m:r>
          <m:f>
            <m:fPr>
              <m:ctrlPr>
                <w:rPr>
                  <w:rFonts w:hAnsi="Cambria Math"/>
                </w:rPr>
              </m:ctrlPr>
            </m:fPr>
            <m:num>
              <m:r>
                <m:rPr>
                  <m:sty m:val="p"/>
                </m:rPr>
                <w:rPr>
                  <w:rFonts w:hAnsi="Cambria Math"/>
                </w:rPr>
                <m:t>10</m:t>
              </m:r>
              <m:ctrlPr>
                <w:rPr>
                  <w:rFonts w:hAnsi="Cambria Math"/>
                </w:rPr>
              </m:ctrlPr>
            </m:num>
            <m:den>
              <m:r>
                <m:rPr>
                  <m:sty m:val="p"/>
                </m:rPr>
                <w:rPr>
                  <w:rFonts w:hAnsi="Cambria Math"/>
                </w:rPr>
                <m:t>16</m:t>
              </m:r>
              <m:ctrlPr>
                <w:rPr>
                  <w:rFonts w:hAnsi="Cambria Math"/>
                </w:rPr>
              </m:ctrlPr>
            </m:den>
          </m:f>
          <m:r>
            <m:rPr>
              <m:sty m:val="p"/>
            </m:rPr>
            <w:rPr>
              <w:rFonts w:hAnsi="Cambria Math"/>
            </w:rPr>
            <m:t>,</m:t>
          </m:r>
          <m:sSubSup>
            <m:sSubSupPr>
              <m:ctrlPr>
                <w:rPr>
                  <w:rFonts w:hAnsi="Cambria Math"/>
                </w:rPr>
              </m:ctrlPr>
            </m:sSubSupPr>
            <m:e>
              <m:r>
                <m:rPr/>
                <w:rPr>
                  <w:rFonts w:hAnsi="Cambria Math"/>
                </w:rPr>
                <m:t>C</m:t>
              </m:r>
              <m:ctrlPr>
                <w:rPr>
                  <w:rFonts w:hAnsi="Cambria Math"/>
                </w:rPr>
              </m:ctrlPr>
            </m:e>
            <m:sub>
              <m:r>
                <m:rPr>
                  <m:sty m:val="p"/>
                </m:rPr>
                <w:rPr>
                  <w:rFonts w:hAnsi="Cambria Math"/>
                </w:rPr>
                <m:t>3</m:t>
              </m:r>
              <m:ctrlPr>
                <w:rPr>
                  <w:rFonts w:hAnsi="Cambria Math"/>
                </w:rPr>
              </m:ctrlPr>
            </m:sub>
            <m:sup>
              <m:r>
                <m:rPr/>
                <w:rPr>
                  <w:rFonts w:hAnsi="Cambria Math"/>
                </w:rPr>
                <m:t>R</m:t>
              </m:r>
              <m:ctrlPr>
                <w:rPr>
                  <w:rFonts w:hAnsi="Cambria Math"/>
                </w:rPr>
              </m:ctrlPr>
            </m:sup>
          </m:sSubSup>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16</m:t>
              </m:r>
              <m:ctrlPr>
                <w:rPr>
                  <w:rFonts w:hAnsi="Cambria Math"/>
                </w:rPr>
              </m:ctrlPr>
            </m:den>
          </m:f>
        </m:oMath>
      </m:oMathPara>
    </w:p>
    <w:p w14:paraId="35F45D6B">
      <w:pPr>
        <w:ind w:firstLine="0" w:firstLineChars="0"/>
      </w:pPr>
      <w:r>
        <w:rPr>
          <w:rFonts w:hint="eastAsia"/>
        </w:rPr>
        <w:t>以上重构方法在光滑区具有五阶精度，在间断区具有三阶精度。在边界处的重构方法为：</w:t>
      </w:r>
    </w:p>
    <w:p w14:paraId="59A32EE4">
      <w:pPr>
        <w:ind w:firstLine="480"/>
      </w:pPr>
      <m:oMathPara>
        <m:oMath>
          <m:d>
            <m:dPr>
              <m:begChr m:val="{"/>
              <m:endChr m:val=""/>
              <m:ctrlPr>
                <w:rPr>
                  <w:rFonts w:hAnsi="Cambria Math"/>
                </w:rPr>
              </m:ctrlPr>
            </m:dPr>
            <m:e>
              <m:eqArr>
                <m:eqArrPr>
                  <m:ctrlPr>
                    <w:rPr>
                      <w:rFonts w:hAnsi="Cambria Math"/>
                    </w:rPr>
                  </m:ctrlPr>
                </m:eqArrPr>
                <m:e>
                  <m:r>
                    <m:rPr>
                      <m:sty m:val="p"/>
                    </m:rPr>
                    <w:rPr>
                      <w:rFonts w:hAnsi="Cambria Math"/>
                    </w:rPr>
                    <m:t>&amp;</m:t>
                  </m:r>
                  <m:sSubSup>
                    <m:sSubSupPr>
                      <m:ctrlPr>
                        <w:rPr>
                          <w:rFonts w:hAnsi="Cambria Math"/>
                        </w:rPr>
                      </m:ctrlPr>
                    </m:sSubSupPr>
                    <m:e>
                      <m:r>
                        <m:rPr/>
                        <w:rPr>
                          <w:rFonts w:hAnsi="Cambria Math"/>
                        </w:rPr>
                        <m:t>q</m:t>
                      </m:r>
                      <m:ctrlPr>
                        <w:rPr>
                          <w:rFonts w:hAnsi="Cambria Math"/>
                        </w:rPr>
                      </m:ctrlPr>
                    </m:e>
                    <m:sub>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L</m:t>
                      </m:r>
                      <m:ctrlPr>
                        <w:rPr>
                          <w:rFonts w:hAnsi="Cambria Math"/>
                        </w:rPr>
                      </m:ctrlPr>
                    </m:sup>
                  </m:sSubSup>
                  <m:r>
                    <m:rPr>
                      <m:sty m:val="p"/>
                    </m:rPr>
                    <w:rPr>
                      <w:rFonts w:hAnsi="Cambria Math"/>
                    </w:rPr>
                    <m:t>=</m:t>
                  </m:r>
                  <m:sSubSup>
                    <m:sSubSupPr>
                      <m:ctrlPr>
                        <w:rPr>
                          <w:rFonts w:hAnsi="Cambria Math"/>
                        </w:rPr>
                      </m:ctrlPr>
                    </m:sSubSupPr>
                    <m:e>
                      <m:r>
                        <m:rPr/>
                        <w:rPr>
                          <w:rFonts w:hAnsi="Cambria Math"/>
                        </w:rPr>
                        <m:t>q</m:t>
                      </m:r>
                      <m:ctrlPr>
                        <w:rPr>
                          <w:rFonts w:hAnsi="Cambria Math"/>
                        </w:rPr>
                      </m:ctrlPr>
                    </m:e>
                    <m:sub>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R</m:t>
                      </m:r>
                      <m:ctrlPr>
                        <w:rPr>
                          <w:rFonts w:hAnsi="Cambria Math"/>
                        </w:rPr>
                      </m:ctrlPr>
                    </m:sup>
                  </m:sSubSup>
                  <m:r>
                    <m:rPr>
                      <m:sty m:val="p"/>
                    </m:rPr>
                    <w:rPr>
                      <w:rFonts w:hAnsi="Cambria Math"/>
                    </w:rPr>
                    <m:t>=</m:t>
                  </m:r>
                  <m:f>
                    <m:fPr>
                      <m:ctrlPr>
                        <w:rPr>
                          <w:rFonts w:hAnsi="Cambria Math"/>
                        </w:rPr>
                      </m:ctrlPr>
                    </m:fPr>
                    <m:num>
                      <m:r>
                        <m:rPr>
                          <m:sty m:val="p"/>
                        </m:rPr>
                        <w:rPr>
                          <w:rFonts w:hAnsi="Cambria Math"/>
                        </w:rPr>
                        <m:t>5</m:t>
                      </m:r>
                      <m:sSub>
                        <m:sSubPr>
                          <m:ctrlPr>
                            <w:rPr>
                              <w:rFonts w:hAnsi="Cambria Math"/>
                            </w:rPr>
                          </m:ctrlPr>
                        </m:sSubPr>
                        <m:e>
                          <m:r>
                            <m:rPr/>
                            <w:rPr>
                              <w:rFonts w:hAnsi="Cambria Math"/>
                            </w:rPr>
                            <m:t>q</m:t>
                          </m:r>
                          <m:ctrlPr>
                            <w:rPr>
                              <w:rFonts w:hAnsi="Cambria Math"/>
                            </w:rPr>
                          </m:ctrlPr>
                        </m:e>
                        <m:sub>
                          <m:r>
                            <m:rPr>
                              <m:sty m:val="p"/>
                            </m:rPr>
                            <w:rPr>
                              <w:rFonts w:hAnsi="Cambria Math"/>
                            </w:rPr>
                            <m:t>0</m:t>
                          </m:r>
                          <m:ctrlPr>
                            <w:rPr>
                              <w:rFonts w:hAnsi="Cambria Math"/>
                            </w:rPr>
                          </m:ctrlPr>
                        </m:sub>
                      </m:sSub>
                      <m:r>
                        <m:rPr>
                          <m:sty m:val="p"/>
                        </m:rPr>
                        <w:rPr>
                          <w:rFonts w:hAnsi="Cambria Math"/>
                        </w:rPr>
                        <m:t>+15</m:t>
                      </m:r>
                      <m:sSub>
                        <m:sSubPr>
                          <m:ctrlPr>
                            <w:rPr>
                              <w:rFonts w:hAnsi="Cambria Math"/>
                            </w:rPr>
                          </m:ctrlPr>
                        </m:sSubPr>
                        <m:e>
                          <m:r>
                            <m:rPr/>
                            <w:rPr>
                              <w:rFonts w:hAnsi="Cambria Math"/>
                            </w:rPr>
                            <m:t>q</m:t>
                          </m:r>
                          <m:ctrlPr>
                            <w:rPr>
                              <w:rFonts w:hAnsi="Cambria Math"/>
                            </w:rPr>
                          </m:ctrlPr>
                        </m:e>
                        <m:sub>
                          <m:r>
                            <m:rPr>
                              <m:sty m:val="p"/>
                            </m:rPr>
                            <w:rPr>
                              <w:rFonts w:hAnsi="Cambria Math"/>
                            </w:rPr>
                            <m:t>1</m:t>
                          </m:r>
                          <m:ctrlPr>
                            <w:rPr>
                              <w:rFonts w:hAnsi="Cambria Math"/>
                            </w:rPr>
                          </m:ctrlPr>
                        </m:sub>
                      </m:sSub>
                      <m:r>
                        <m:rPr>
                          <m:sty m:val="p"/>
                        </m:rPr>
                        <w:rPr>
                          <w:rFonts w:hAnsi="Cambria Math"/>
                        </w:rPr>
                        <m:t>−5</m:t>
                      </m:r>
                      <m:sSub>
                        <m:sSubPr>
                          <m:ctrlPr>
                            <w:rPr>
                              <w:rFonts w:hAnsi="Cambria Math"/>
                            </w:rPr>
                          </m:ctrlPr>
                        </m:sSubPr>
                        <m:e>
                          <m:r>
                            <m:rPr/>
                            <w:rPr>
                              <w:rFonts w:hAnsi="Cambria Math"/>
                            </w:rPr>
                            <m:t>q</m:t>
                          </m:r>
                          <m:ctrlPr>
                            <w:rPr>
                              <w:rFonts w:hAnsi="Cambria Math"/>
                            </w:rPr>
                          </m:ctrlPr>
                        </m:e>
                        <m:sub>
                          <m:r>
                            <m:rPr>
                              <m:sty m:val="p"/>
                            </m:rPr>
                            <w:rPr>
                              <w:rFonts w:hAnsi="Cambria Math"/>
                            </w:rPr>
                            <m:t>2</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m:sty m:val="p"/>
                            </m:rPr>
                            <w:rPr>
                              <w:rFonts w:hAnsi="Cambria Math"/>
                            </w:rPr>
                            <m:t>3</m:t>
                          </m:r>
                          <m:ctrlPr>
                            <w:rPr>
                              <w:rFonts w:hAnsi="Cambria Math"/>
                            </w:rPr>
                          </m:ctrlPr>
                        </m:sub>
                      </m:sSub>
                      <m:ctrlPr>
                        <w:rPr>
                          <w:rFonts w:hAnsi="Cambria Math"/>
                        </w:rPr>
                      </m:ctrlPr>
                    </m:num>
                    <m:den>
                      <m:r>
                        <m:rPr>
                          <m:sty m:val="p"/>
                        </m:rPr>
                        <w:rPr>
                          <w:rFonts w:hAnsi="Cambria Math"/>
                        </w:rPr>
                        <m:t>16</m:t>
                      </m:r>
                      <m:ctrlPr>
                        <w:rPr>
                          <w:rFonts w:hAnsi="Cambria Math"/>
                        </w:rPr>
                      </m:ctrlPr>
                    </m:den>
                  </m:f>
                  <m:ctrlPr>
                    <w:rPr>
                      <w:rFonts w:hAnsi="Cambria Math"/>
                    </w:rPr>
                  </m:ctrlPr>
                </m:e>
                <m:e>
                  <m:r>
                    <m:rPr>
                      <m:sty m:val="p"/>
                    </m:rPr>
                    <w:rPr>
                      <w:rFonts w:hAnsi="Cambria Math"/>
                    </w:rPr>
                    <m:t>&amp;</m:t>
                  </m:r>
                  <m:ctrlPr>
                    <w:rPr>
                      <w:rFonts w:hAnsi="Cambria Math"/>
                    </w:rPr>
                  </m:ctrlPr>
                </m:e>
                <m:e>
                  <m:r>
                    <m:rPr>
                      <m:sty m:val="p"/>
                    </m:rPr>
                    <w:rPr>
                      <w:rFonts w:hAnsi="Cambria Math"/>
                    </w:rPr>
                    <m:t>&amp;</m:t>
                  </m:r>
                  <m:sSubSup>
                    <m:sSubSupPr>
                      <m:ctrlPr>
                        <w:rPr>
                          <w:rFonts w:hAnsi="Cambria Math"/>
                        </w:rPr>
                      </m:ctrlPr>
                    </m:sSubSupPr>
                    <m:e>
                      <m:r>
                        <m:rPr/>
                        <w:rPr>
                          <w:rFonts w:hAnsi="Cambria Math"/>
                        </w:rPr>
                        <m:t>q</m:t>
                      </m:r>
                      <m:ctrlPr>
                        <w:rPr>
                          <w:rFonts w:hAnsi="Cambria Math"/>
                        </w:rPr>
                      </m:ctrlPr>
                    </m:e>
                    <m:sub>
                      <m:f>
                        <m:fPr>
                          <m:ctrlPr>
                            <w:rPr>
                              <w:rFonts w:hAnsi="Cambria Math"/>
                            </w:rPr>
                          </m:ctrlPr>
                        </m:fPr>
                        <m:num>
                          <m:r>
                            <m:rPr>
                              <m:sty m:val="p"/>
                            </m:rPr>
                            <w:rPr>
                              <w:rFonts w:hAnsi="Cambria Math"/>
                            </w:rPr>
                            <m:t>3</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L</m:t>
                      </m:r>
                      <m:ctrlPr>
                        <w:rPr>
                          <w:rFonts w:hAnsi="Cambria Math"/>
                        </w:rPr>
                      </m:ctrlPr>
                    </m:sup>
                  </m:sSubSup>
                  <m:r>
                    <m:rPr>
                      <m:sty m:val="p"/>
                    </m:rPr>
                    <w:rPr>
                      <w:rFonts w:hAnsi="Cambria Math"/>
                    </w:rPr>
                    <m:t>=</m:t>
                  </m:r>
                  <m:sSubSup>
                    <m:sSubSupPr>
                      <m:ctrlPr>
                        <w:rPr>
                          <w:rFonts w:hAnsi="Cambria Math"/>
                        </w:rPr>
                      </m:ctrlPr>
                    </m:sSubSupPr>
                    <m:e>
                      <m:r>
                        <m:rPr/>
                        <w:rPr>
                          <w:rFonts w:hAnsi="Cambria Math"/>
                        </w:rPr>
                        <m:t>q</m:t>
                      </m:r>
                      <m:ctrlPr>
                        <w:rPr>
                          <w:rFonts w:hAnsi="Cambria Math"/>
                        </w:rPr>
                      </m:ctrlPr>
                    </m:e>
                    <m:sub>
                      <m:f>
                        <m:fPr>
                          <m:ctrlPr>
                            <w:rPr>
                              <w:rFonts w:hAnsi="Cambria Math"/>
                            </w:rPr>
                          </m:ctrlPr>
                        </m:fPr>
                        <m:num>
                          <m:r>
                            <m:rPr>
                              <m:sty m:val="p"/>
                            </m:rPr>
                            <w:rPr>
                              <w:rFonts w:hAnsi="Cambria Math"/>
                            </w:rPr>
                            <m:t>3</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R</m:t>
                      </m:r>
                      <m:ctrlPr>
                        <w:rPr>
                          <w:rFonts w:hAnsi="Cambria Math"/>
                        </w:rPr>
                      </m:ctrlPr>
                    </m:sup>
                  </m:sSubSup>
                  <m:r>
                    <m:rPr>
                      <m:sty m:val="p"/>
                    </m:rPr>
                    <w:rPr>
                      <w:rFonts w:hAnsi="Cambria Math"/>
                    </w:rPr>
                    <m:t>=</m:t>
                  </m:r>
                  <m:f>
                    <m:fPr>
                      <m:ctrlPr>
                        <w:rPr>
                          <w:rFonts w:hAnsi="Cambria Math"/>
                        </w:rPr>
                      </m:ctrlPr>
                    </m:fPr>
                    <m:num>
                      <m:r>
                        <m:rPr>
                          <m:sty m:val="p"/>
                        </m:rPr>
                        <w:rPr>
                          <w:rFonts w:hAnsi="Cambria Math"/>
                        </w:rPr>
                        <m:t>−</m:t>
                      </m:r>
                      <m:sSub>
                        <m:sSubPr>
                          <m:ctrlPr>
                            <w:rPr>
                              <w:rFonts w:hAnsi="Cambria Math"/>
                            </w:rPr>
                          </m:ctrlPr>
                        </m:sSubPr>
                        <m:e>
                          <m:r>
                            <m:rPr/>
                            <w:rPr>
                              <w:rFonts w:hAnsi="Cambria Math"/>
                            </w:rPr>
                            <m:t>q</m:t>
                          </m:r>
                          <m:ctrlPr>
                            <w:rPr>
                              <w:rFonts w:hAnsi="Cambria Math"/>
                            </w:rPr>
                          </m:ctrlPr>
                        </m:e>
                        <m:sub>
                          <m:r>
                            <m:rPr>
                              <m:sty m:val="p"/>
                            </m:rPr>
                            <w:rPr>
                              <w:rFonts w:hAnsi="Cambria Math"/>
                            </w:rPr>
                            <m:t>0</m:t>
                          </m:r>
                          <m:ctrlPr>
                            <w:rPr>
                              <w:rFonts w:hAnsi="Cambria Math"/>
                            </w:rPr>
                          </m:ctrlPr>
                        </m:sub>
                      </m:sSub>
                      <m:r>
                        <m:rPr>
                          <m:sty m:val="p"/>
                        </m:rPr>
                        <w:rPr>
                          <w:rFonts w:hAnsi="Cambria Math"/>
                        </w:rPr>
                        <m:t>+9</m:t>
                      </m:r>
                      <m:sSub>
                        <m:sSubPr>
                          <m:ctrlPr>
                            <w:rPr>
                              <w:rFonts w:hAnsi="Cambria Math"/>
                            </w:rPr>
                          </m:ctrlPr>
                        </m:sSubPr>
                        <m:e>
                          <m:r>
                            <m:rPr/>
                            <w:rPr>
                              <w:rFonts w:hAnsi="Cambria Math"/>
                            </w:rPr>
                            <m:t>q</m:t>
                          </m:r>
                          <m:ctrlPr>
                            <w:rPr>
                              <w:rFonts w:hAnsi="Cambria Math"/>
                            </w:rPr>
                          </m:ctrlPr>
                        </m:e>
                        <m:sub>
                          <m:r>
                            <m:rPr>
                              <m:sty m:val="p"/>
                            </m:rPr>
                            <w:rPr>
                              <w:rFonts w:hAnsi="Cambria Math"/>
                            </w:rPr>
                            <m:t>1</m:t>
                          </m:r>
                          <m:ctrlPr>
                            <w:rPr>
                              <w:rFonts w:hAnsi="Cambria Math"/>
                            </w:rPr>
                          </m:ctrlPr>
                        </m:sub>
                      </m:sSub>
                      <m:r>
                        <m:rPr>
                          <m:sty m:val="p"/>
                        </m:rPr>
                        <w:rPr>
                          <w:rFonts w:hAnsi="Cambria Math"/>
                        </w:rPr>
                        <m:t>+9</m:t>
                      </m:r>
                      <m:sSub>
                        <m:sSubPr>
                          <m:ctrlPr>
                            <w:rPr>
                              <w:rFonts w:hAnsi="Cambria Math"/>
                            </w:rPr>
                          </m:ctrlPr>
                        </m:sSubPr>
                        <m:e>
                          <m:r>
                            <m:rPr/>
                            <w:rPr>
                              <w:rFonts w:hAnsi="Cambria Math"/>
                            </w:rPr>
                            <m:t>q</m:t>
                          </m:r>
                          <m:ctrlPr>
                            <w:rPr>
                              <w:rFonts w:hAnsi="Cambria Math"/>
                            </w:rPr>
                          </m:ctrlPr>
                        </m:e>
                        <m:sub>
                          <m:r>
                            <m:rPr>
                              <m:sty m:val="p"/>
                            </m:rPr>
                            <w:rPr>
                              <w:rFonts w:hAnsi="Cambria Math"/>
                            </w:rPr>
                            <m:t>2</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m:sty m:val="p"/>
                            </m:rPr>
                            <w:rPr>
                              <w:rFonts w:hAnsi="Cambria Math"/>
                            </w:rPr>
                            <m:t>3</m:t>
                          </m:r>
                          <m:ctrlPr>
                            <w:rPr>
                              <w:rFonts w:hAnsi="Cambria Math"/>
                            </w:rPr>
                          </m:ctrlPr>
                        </m:sub>
                      </m:sSub>
                      <m:ctrlPr>
                        <w:rPr>
                          <w:rFonts w:hAnsi="Cambria Math"/>
                        </w:rPr>
                      </m:ctrlPr>
                    </m:num>
                    <m:den>
                      <m:r>
                        <m:rPr>
                          <m:sty m:val="p"/>
                        </m:rPr>
                        <w:rPr>
                          <w:rFonts w:hAnsi="Cambria Math"/>
                        </w:rPr>
                        <m:t>16</m:t>
                      </m:r>
                      <m:ctrlPr>
                        <w:rPr>
                          <w:rFonts w:hAnsi="Cambria Math"/>
                        </w:rPr>
                      </m:ctrlPr>
                    </m:den>
                  </m:f>
                  <m:ctrlPr>
                    <w:rPr>
                      <w:rFonts w:hAnsi="Cambria Math"/>
                    </w:rPr>
                  </m:ctrlPr>
                </m:e>
              </m:eqArr>
              <m:ctrlPr>
                <w:rPr>
                  <w:rFonts w:hAnsi="Cambria Math"/>
                </w:rPr>
              </m:ctrlPr>
            </m:e>
          </m:d>
        </m:oMath>
      </m:oMathPara>
    </w:p>
    <w:p w14:paraId="7F9AA3EC">
      <w:pPr>
        <w:ind w:firstLine="480"/>
        <w:rPr>
          <w:rFonts w:hint="default"/>
          <w:lang w:val="en-US" w:eastAsia="zh-CN"/>
        </w:rPr>
      </w:pPr>
      <m:oMathPara>
        <m:oMath>
          <m:d>
            <m:dPr>
              <m:begChr m:val="{"/>
              <m:endChr m:val=""/>
              <m:ctrlPr>
                <w:rPr>
                  <w:rFonts w:hAnsi="Cambria Math"/>
                </w:rPr>
              </m:ctrlPr>
            </m:dPr>
            <m:e>
              <m:eqArr>
                <m:eqArrPr>
                  <m:ctrlPr>
                    <w:rPr>
                      <w:rFonts w:hAnsi="Cambria Math"/>
                    </w:rPr>
                  </m:ctrlPr>
                </m:eqArrPr>
                <m:e>
                  <m:r>
                    <m:rPr>
                      <m:sty m:val="p"/>
                    </m:rPr>
                    <w:rPr>
                      <w:rFonts w:hAnsi="Cambria Math"/>
                    </w:rPr>
                    <m:t>&amp;</m:t>
                  </m:r>
                  <m:sSubSup>
                    <m:sSubSupPr>
                      <m:ctrlPr>
                        <w:rPr>
                          <w:rFonts w:hAnsi="Cambria Math"/>
                        </w:rPr>
                      </m:ctrlPr>
                    </m:sSubSupPr>
                    <m:e>
                      <m:r>
                        <m:rPr/>
                        <w:rPr>
                          <w:rFonts w:hAnsi="Cambria Math"/>
                        </w:rPr>
                        <m:t>q</m:t>
                      </m:r>
                      <m:ctrlPr>
                        <w:rPr>
                          <w:rFonts w:hAnsi="Cambria Math"/>
                        </w:rPr>
                      </m:ctrlPr>
                    </m:e>
                    <m:sub>
                      <m:r>
                        <m:rPr/>
                        <w:rPr>
                          <w:rFonts w:hAnsi="Cambria Math"/>
                        </w:rPr>
                        <m:t>ni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L</m:t>
                      </m:r>
                      <m:ctrlPr>
                        <w:rPr>
                          <w:rFonts w:hAnsi="Cambria Math"/>
                        </w:rPr>
                      </m:ctrlPr>
                    </m:sup>
                  </m:sSubSup>
                  <m:r>
                    <m:rPr>
                      <m:sty m:val="p"/>
                    </m:rPr>
                    <w:rPr>
                      <w:rFonts w:hAnsi="Cambria Math"/>
                    </w:rPr>
                    <m:t>=</m:t>
                  </m:r>
                  <m:sSubSup>
                    <m:sSubSupPr>
                      <m:ctrlPr>
                        <w:rPr>
                          <w:rFonts w:hAnsi="Cambria Math"/>
                        </w:rPr>
                      </m:ctrlPr>
                    </m:sSubSupPr>
                    <m:e>
                      <m:r>
                        <m:rPr/>
                        <w:rPr>
                          <w:rFonts w:hAnsi="Cambria Math"/>
                        </w:rPr>
                        <m:t>q</m:t>
                      </m:r>
                      <m:ctrlPr>
                        <w:rPr>
                          <w:rFonts w:hAnsi="Cambria Math"/>
                        </w:rPr>
                      </m:ctrlPr>
                    </m:e>
                    <m:sub>
                      <m:r>
                        <m:rPr/>
                        <w:rPr>
                          <w:rFonts w:hAnsi="Cambria Math"/>
                        </w:rPr>
                        <m:t>ni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R</m:t>
                      </m:r>
                      <m:ctrlPr>
                        <w:rPr>
                          <w:rFonts w:hAnsi="Cambria Math"/>
                        </w:rPr>
                      </m:ctrlPr>
                    </m:sup>
                  </m:sSubSup>
                  <m:r>
                    <m:rPr>
                      <m:sty m:val="p"/>
                    </m:rPr>
                    <w:rPr>
                      <w:rFonts w:hAnsi="Cambria Math"/>
                    </w:rPr>
                    <m:t>=</m:t>
                  </m:r>
                  <m:f>
                    <m:fPr>
                      <m:ctrlPr>
                        <w:rPr>
                          <w:rFonts w:hAnsi="Cambria Math"/>
                        </w:rPr>
                      </m:ctrlPr>
                    </m:fPr>
                    <m:num>
                      <m:r>
                        <m:rPr>
                          <m:sty m:val="p"/>
                        </m:rPr>
                        <w:rPr>
                          <w:rFonts w:hAnsi="Cambria Math"/>
                        </w:rPr>
                        <m:t>5</m:t>
                      </m:r>
                      <m:sSub>
                        <m:sSubPr>
                          <m:ctrlPr>
                            <w:rPr>
                              <w:rFonts w:hAnsi="Cambria Math"/>
                            </w:rPr>
                          </m:ctrlPr>
                        </m:sSubPr>
                        <m:e>
                          <m:r>
                            <m:rPr/>
                            <w:rPr>
                              <w:rFonts w:hAnsi="Cambria Math"/>
                            </w:rPr>
                            <m:t>q</m:t>
                          </m:r>
                          <m:ctrlPr>
                            <w:rPr>
                              <w:rFonts w:hAnsi="Cambria Math"/>
                            </w:rPr>
                          </m:ctrlPr>
                        </m:e>
                        <m:sub>
                          <m:r>
                            <m:rPr/>
                            <w:rPr>
                              <w:rFonts w:hAnsi="Cambria Math"/>
                            </w:rPr>
                            <m:t>ni</m:t>
                          </m:r>
                          <m:r>
                            <m:rPr>
                              <m:sty m:val="p"/>
                            </m:rPr>
                            <w:rPr>
                              <w:rFonts w:hAnsi="Cambria Math"/>
                            </w:rPr>
                            <m:t>+1</m:t>
                          </m:r>
                          <m:ctrlPr>
                            <w:rPr>
                              <w:rFonts w:hAnsi="Cambria Math"/>
                            </w:rPr>
                          </m:ctrlPr>
                        </m:sub>
                      </m:sSub>
                      <m:r>
                        <m:rPr>
                          <m:sty m:val="p"/>
                        </m:rPr>
                        <w:rPr>
                          <w:rFonts w:hAnsi="Cambria Math"/>
                        </w:rPr>
                        <m:t>+15</m:t>
                      </m:r>
                      <m:sSub>
                        <m:sSubPr>
                          <m:ctrlPr>
                            <w:rPr>
                              <w:rFonts w:hAnsi="Cambria Math"/>
                            </w:rPr>
                          </m:ctrlPr>
                        </m:sSubPr>
                        <m:e>
                          <m:r>
                            <m:rPr/>
                            <w:rPr>
                              <w:rFonts w:hAnsi="Cambria Math"/>
                            </w:rPr>
                            <m:t>q</m:t>
                          </m:r>
                          <m:ctrlPr>
                            <w:rPr>
                              <w:rFonts w:hAnsi="Cambria Math"/>
                            </w:rPr>
                          </m:ctrlPr>
                        </m:e>
                        <m:sub>
                          <m:r>
                            <m:rPr/>
                            <w:rPr>
                              <w:rFonts w:hAnsi="Cambria Math"/>
                            </w:rPr>
                            <m:t>ni</m:t>
                          </m:r>
                          <m:ctrlPr>
                            <w:rPr>
                              <w:rFonts w:hAnsi="Cambria Math"/>
                            </w:rPr>
                          </m:ctrlPr>
                        </m:sub>
                      </m:sSub>
                      <m:r>
                        <m:rPr>
                          <m:sty m:val="p"/>
                        </m:rPr>
                        <w:rPr>
                          <w:rFonts w:hAnsi="Cambria Math"/>
                        </w:rPr>
                        <m:t>−5</m:t>
                      </m:r>
                      <m:sSub>
                        <m:sSubPr>
                          <m:ctrlPr>
                            <w:rPr>
                              <w:rFonts w:hAnsi="Cambria Math"/>
                            </w:rPr>
                          </m:ctrlPr>
                        </m:sSubPr>
                        <m:e>
                          <m:r>
                            <m:rPr/>
                            <w:rPr>
                              <w:rFonts w:hAnsi="Cambria Math"/>
                            </w:rPr>
                            <m:t>q</m:t>
                          </m:r>
                          <m:ctrlPr>
                            <w:rPr>
                              <w:rFonts w:hAnsi="Cambria Math"/>
                            </w:rPr>
                          </m:ctrlPr>
                        </m:e>
                        <m:sub>
                          <m:r>
                            <m:rPr/>
                            <w:rPr>
                              <w:rFonts w:hAnsi="Cambria Math"/>
                            </w:rPr>
                            <m:t>ni</m:t>
                          </m:r>
                          <m:r>
                            <m:rPr>
                              <m:sty m:val="p"/>
                            </m:rPr>
                            <w:rPr>
                              <w:rFonts w:hAnsi="Cambria Math"/>
                            </w:rPr>
                            <m:t>−1</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ni</m:t>
                          </m:r>
                          <m:r>
                            <m:rPr>
                              <m:sty m:val="p"/>
                            </m:rPr>
                            <w:rPr>
                              <w:rFonts w:hAnsi="Cambria Math"/>
                            </w:rPr>
                            <m:t>−2</m:t>
                          </m:r>
                          <m:ctrlPr>
                            <w:rPr>
                              <w:rFonts w:hAnsi="Cambria Math"/>
                            </w:rPr>
                          </m:ctrlPr>
                        </m:sub>
                      </m:sSub>
                      <m:ctrlPr>
                        <w:rPr>
                          <w:rFonts w:hAnsi="Cambria Math"/>
                        </w:rPr>
                      </m:ctrlPr>
                    </m:num>
                    <m:den>
                      <m:r>
                        <m:rPr>
                          <m:sty m:val="p"/>
                        </m:rPr>
                        <w:rPr>
                          <w:rFonts w:hAnsi="Cambria Math"/>
                        </w:rPr>
                        <m:t>16</m:t>
                      </m:r>
                      <m:ctrlPr>
                        <w:rPr>
                          <w:rFonts w:hAnsi="Cambria Math"/>
                        </w:rPr>
                      </m:ctrlPr>
                    </m:den>
                  </m:f>
                  <m:ctrlPr>
                    <w:rPr>
                      <w:rFonts w:hAnsi="Cambria Math"/>
                    </w:rPr>
                  </m:ctrlPr>
                </m:e>
                <m:e>
                  <m:r>
                    <m:rPr>
                      <m:sty m:val="p"/>
                    </m:rPr>
                    <w:rPr>
                      <w:rFonts w:hAnsi="Cambria Math"/>
                    </w:rPr>
                    <m:t>&amp;</m:t>
                  </m:r>
                  <m:ctrlPr>
                    <w:rPr>
                      <w:rFonts w:hAnsi="Cambria Math"/>
                    </w:rPr>
                  </m:ctrlPr>
                </m:e>
                <m:e>
                  <m:r>
                    <m:rPr>
                      <m:sty m:val="p"/>
                    </m:rPr>
                    <w:rPr>
                      <w:rFonts w:hAnsi="Cambria Math"/>
                    </w:rPr>
                    <m:t>&amp;</m:t>
                  </m:r>
                  <m:sSubSup>
                    <m:sSubSupPr>
                      <m:ctrlPr>
                        <w:rPr>
                          <w:rFonts w:hAnsi="Cambria Math"/>
                        </w:rPr>
                      </m:ctrlPr>
                    </m:sSubSupPr>
                    <m:e>
                      <m:r>
                        <m:rPr/>
                        <w:rPr>
                          <w:rFonts w:hAnsi="Cambria Math"/>
                        </w:rPr>
                        <m:t>q</m:t>
                      </m:r>
                      <m:ctrlPr>
                        <w:rPr>
                          <w:rFonts w:hAnsi="Cambria Math"/>
                        </w:rPr>
                      </m:ctrlPr>
                    </m:e>
                    <m:sub>
                      <m:r>
                        <m:rPr/>
                        <w:rPr>
                          <w:rFonts w:hAnsi="Cambria Math"/>
                        </w:rPr>
                        <m:t>ni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L</m:t>
                      </m:r>
                      <m:ctrlPr>
                        <w:rPr>
                          <w:rFonts w:hAnsi="Cambria Math"/>
                        </w:rPr>
                      </m:ctrlPr>
                    </m:sup>
                  </m:sSubSup>
                  <m:r>
                    <m:rPr>
                      <m:sty m:val="p"/>
                    </m:rPr>
                    <w:rPr>
                      <w:rFonts w:hAnsi="Cambria Math"/>
                    </w:rPr>
                    <m:t>=</m:t>
                  </m:r>
                  <m:sSubSup>
                    <m:sSubSupPr>
                      <m:ctrlPr>
                        <w:rPr>
                          <w:rFonts w:hAnsi="Cambria Math"/>
                        </w:rPr>
                      </m:ctrlPr>
                    </m:sSubSupPr>
                    <m:e>
                      <m:r>
                        <m:rPr/>
                        <w:rPr>
                          <w:rFonts w:hAnsi="Cambria Math"/>
                        </w:rPr>
                        <m:t>q</m:t>
                      </m:r>
                      <m:ctrlPr>
                        <w:rPr>
                          <w:rFonts w:hAnsi="Cambria Math"/>
                        </w:rPr>
                      </m:ctrlPr>
                    </m:e>
                    <m:sub>
                      <m:r>
                        <m:rPr/>
                        <w:rPr>
                          <w:rFonts w:hAnsi="Cambria Math"/>
                        </w:rPr>
                        <m:t>ni</m:t>
                      </m:r>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2</m:t>
                          </m:r>
                          <m:ctrlPr>
                            <w:rPr>
                              <w:rFonts w:hAnsi="Cambria Math"/>
                            </w:rPr>
                          </m:ctrlPr>
                        </m:den>
                      </m:f>
                      <m:ctrlPr>
                        <w:rPr>
                          <w:rFonts w:hAnsi="Cambria Math"/>
                        </w:rPr>
                      </m:ctrlPr>
                    </m:sub>
                    <m:sup>
                      <m:r>
                        <m:rPr/>
                        <w:rPr>
                          <w:rFonts w:hAnsi="Cambria Math"/>
                        </w:rPr>
                        <m:t>R</m:t>
                      </m:r>
                      <m:ctrlPr>
                        <w:rPr>
                          <w:rFonts w:hAnsi="Cambria Math"/>
                        </w:rPr>
                      </m:ctrlPr>
                    </m:sup>
                  </m:sSubSup>
                  <m:r>
                    <m:rPr>
                      <m:sty m:val="p"/>
                    </m:rPr>
                    <w:rPr>
                      <w:rFonts w:hAnsi="Cambria Math"/>
                    </w:rPr>
                    <m:t>=</m:t>
                  </m:r>
                  <m:f>
                    <m:fPr>
                      <m:ctrlPr>
                        <w:rPr>
                          <w:rFonts w:hAnsi="Cambria Math"/>
                        </w:rPr>
                      </m:ctrlPr>
                    </m:fPr>
                    <m:num>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ni</m:t>
                          </m:r>
                          <m:r>
                            <m:rPr>
                              <m:sty m:val="p"/>
                            </m:rPr>
                            <w:rPr>
                              <w:rFonts w:hAnsi="Cambria Math"/>
                            </w:rPr>
                            <m:t>+1</m:t>
                          </m:r>
                          <m:ctrlPr>
                            <w:rPr>
                              <w:rFonts w:hAnsi="Cambria Math"/>
                            </w:rPr>
                          </m:ctrlPr>
                        </m:sub>
                      </m:sSub>
                      <m:r>
                        <m:rPr>
                          <m:sty m:val="p"/>
                        </m:rPr>
                        <w:rPr>
                          <w:rFonts w:hAnsi="Cambria Math"/>
                        </w:rPr>
                        <m:t>+9</m:t>
                      </m:r>
                      <m:sSub>
                        <m:sSubPr>
                          <m:ctrlPr>
                            <w:rPr>
                              <w:rFonts w:hAnsi="Cambria Math"/>
                            </w:rPr>
                          </m:ctrlPr>
                        </m:sSubPr>
                        <m:e>
                          <m:r>
                            <m:rPr/>
                            <w:rPr>
                              <w:rFonts w:hAnsi="Cambria Math"/>
                            </w:rPr>
                            <m:t>q</m:t>
                          </m:r>
                          <m:ctrlPr>
                            <w:rPr>
                              <w:rFonts w:hAnsi="Cambria Math"/>
                            </w:rPr>
                          </m:ctrlPr>
                        </m:e>
                        <m:sub>
                          <m:r>
                            <m:rPr/>
                            <w:rPr>
                              <w:rFonts w:hAnsi="Cambria Math"/>
                            </w:rPr>
                            <m:t>ni</m:t>
                          </m:r>
                          <m:ctrlPr>
                            <w:rPr>
                              <w:rFonts w:hAnsi="Cambria Math"/>
                            </w:rPr>
                          </m:ctrlPr>
                        </m:sub>
                      </m:sSub>
                      <m:r>
                        <m:rPr>
                          <m:sty m:val="p"/>
                        </m:rPr>
                        <w:rPr>
                          <w:rFonts w:hAnsi="Cambria Math"/>
                        </w:rPr>
                        <m:t>+9</m:t>
                      </m:r>
                      <m:sSub>
                        <m:sSubPr>
                          <m:ctrlPr>
                            <w:rPr>
                              <w:rFonts w:hAnsi="Cambria Math"/>
                            </w:rPr>
                          </m:ctrlPr>
                        </m:sSubPr>
                        <m:e>
                          <m:r>
                            <m:rPr/>
                            <w:rPr>
                              <w:rFonts w:hAnsi="Cambria Math"/>
                            </w:rPr>
                            <m:t>q</m:t>
                          </m:r>
                          <m:ctrlPr>
                            <w:rPr>
                              <w:rFonts w:hAnsi="Cambria Math"/>
                            </w:rPr>
                          </m:ctrlPr>
                        </m:e>
                        <m:sub>
                          <m:r>
                            <m:rPr/>
                            <w:rPr>
                              <w:rFonts w:hAnsi="Cambria Math"/>
                            </w:rPr>
                            <m:t>ni</m:t>
                          </m:r>
                          <m:r>
                            <m:rPr>
                              <m:sty m:val="p"/>
                            </m:rPr>
                            <w:rPr>
                              <w:rFonts w:hAnsi="Cambria Math"/>
                            </w:rPr>
                            <m:t>−1</m:t>
                          </m:r>
                          <m:ctrlPr>
                            <w:rPr>
                              <w:rFonts w:hAnsi="Cambria Math"/>
                            </w:rPr>
                          </m:ctrlPr>
                        </m:sub>
                      </m:sSub>
                      <m:r>
                        <m:rPr>
                          <m:sty m:val="p"/>
                        </m:rPr>
                        <w:rPr>
                          <w:rFonts w:hAnsi="Cambria Math"/>
                        </w:rPr>
                        <m:t>−</m:t>
                      </m:r>
                      <m:sSub>
                        <m:sSubPr>
                          <m:ctrlPr>
                            <w:rPr>
                              <w:rFonts w:hAnsi="Cambria Math"/>
                            </w:rPr>
                          </m:ctrlPr>
                        </m:sSubPr>
                        <m:e>
                          <m:r>
                            <m:rPr/>
                            <w:rPr>
                              <w:rFonts w:hAnsi="Cambria Math"/>
                            </w:rPr>
                            <m:t>q</m:t>
                          </m:r>
                          <m:ctrlPr>
                            <w:rPr>
                              <w:rFonts w:hAnsi="Cambria Math"/>
                            </w:rPr>
                          </m:ctrlPr>
                        </m:e>
                        <m:sub>
                          <m:r>
                            <m:rPr/>
                            <w:rPr>
                              <w:rFonts w:hAnsi="Cambria Math"/>
                            </w:rPr>
                            <m:t>ni</m:t>
                          </m:r>
                          <m:r>
                            <m:rPr>
                              <m:sty m:val="p"/>
                            </m:rPr>
                            <w:rPr>
                              <w:rFonts w:hAnsi="Cambria Math"/>
                            </w:rPr>
                            <m:t>−2</m:t>
                          </m:r>
                          <m:ctrlPr>
                            <w:rPr>
                              <w:rFonts w:hAnsi="Cambria Math"/>
                            </w:rPr>
                          </m:ctrlPr>
                        </m:sub>
                      </m:sSub>
                      <m:ctrlPr>
                        <w:rPr>
                          <w:rFonts w:hAnsi="Cambria Math"/>
                        </w:rPr>
                      </m:ctrlPr>
                    </m:num>
                    <m:den>
                      <m:r>
                        <m:rPr>
                          <m:sty m:val="p"/>
                        </m:rPr>
                        <w:rPr>
                          <w:rFonts w:hAnsi="Cambria Math"/>
                        </w:rPr>
                        <m:t>16</m:t>
                      </m:r>
                      <m:ctrlPr>
                        <w:rPr>
                          <w:rFonts w:hAnsi="Cambria Math"/>
                        </w:rPr>
                      </m:ctrlPr>
                    </m:den>
                  </m:f>
                  <m:ctrlPr>
                    <w:rPr>
                      <w:rFonts w:hAnsi="Cambria Math"/>
                    </w:rPr>
                  </m:ctrlPr>
                </m:e>
              </m:eqArr>
              <m:ctrlPr>
                <w:rPr>
                  <w:rFonts w:hAnsi="Cambria Math"/>
                </w:rPr>
              </m:ctrlPr>
            </m:e>
          </m:d>
        </m:oMath>
      </m:oMathPara>
    </w:p>
    <w:p w14:paraId="2A4A7E61">
      <w:pPr>
        <w:pStyle w:val="12"/>
        <w:bidi w:val="0"/>
        <w:rPr>
          <w:rFonts w:hint="default"/>
          <w:lang w:val="en-US" w:eastAsia="zh-CN"/>
        </w:rPr>
      </w:pPr>
      <w:r>
        <w:rPr>
          <w:rFonts w:hint="eastAsia"/>
          <w:lang w:val="en-US" w:eastAsia="zh-CN"/>
        </w:rPr>
        <w:t>时间推进模块算法实现</w:t>
      </w:r>
    </w:p>
    <w:p w14:paraId="752D1877">
      <w:pPr>
        <w:rPr>
          <w:rFonts w:hint="default"/>
          <w:b/>
          <w:bCs/>
          <w:lang w:val="en-US" w:eastAsia="zh-CN"/>
        </w:rPr>
      </w:pPr>
      <w:r>
        <w:rPr>
          <w:rFonts w:hint="eastAsia"/>
          <w:b/>
          <w:bCs/>
          <w:lang w:val="en-US" w:eastAsia="zh-CN"/>
        </w:rPr>
        <w:t>显示R-K时间推进</w:t>
      </w:r>
    </w:p>
    <w:p w14:paraId="0E48727D">
      <w:pPr>
        <w:bidi w:val="0"/>
        <w:ind w:firstLine="480" w:firstLineChars="200"/>
      </w:pPr>
      <w:r>
        <w:t xml:space="preserve">显式多步Runge-Kutta简单易于实现，可以搭配构造高精度时间格式，以三阶TVD Runge-Kutta时间推进格式如下： </w:t>
      </w:r>
    </w:p>
    <w:p w14:paraId="3D72A279">
      <w:pPr>
        <w:rPr>
          <w:rFonts w:hAnsi="Cambria Math"/>
          <w:i w:val="0"/>
        </w:rPr>
      </w:pPr>
      <m:oMathPara>
        <m:oMath>
          <m:eqArr>
            <m:eqArrPr>
              <m:ctrlPr>
                <w:rPr>
                  <w:rFonts w:hAnsi="Cambria Math"/>
                </w:rPr>
              </m:ctrlPr>
            </m:eqArr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0</m:t>
                      </m:r>
                      <m:ctrlPr>
                        <w:rPr>
                          <w:rFonts w:hAnsi="Cambria Math"/>
                        </w:rPr>
                      </m:ctrlPr>
                    </m:e>
                  </m:d>
                  <m:ctrlPr>
                    <w:rPr>
                      <w:rFonts w:hAnsi="Cambria Math"/>
                    </w:rPr>
                  </m:ctrlPr>
                </m:sup>
              </m:sSup>
              <m:r>
                <m:rPr>
                  <m:sty m:val="p"/>
                </m:rPr>
                <w:rPr>
                  <w:rFonts w:hAnsi="Cambria Math"/>
                </w:rPr>
                <m:t>&amp;=</m:t>
              </m:r>
              <m:sSup>
                <m:sSupPr>
                  <m:ctrlPr>
                    <w:rPr>
                      <w:rFonts w:hAnsi="Cambria Math"/>
                    </w:rPr>
                  </m:ctrlPr>
                </m:sSupPr>
                <m:e>
                  <m:acc>
                    <m:accPr>
                      <m:chr m:val="̃"/>
                      <m:ctrlPr>
                        <w:rPr>
                          <w:rFonts w:hAnsi="Cambria Math"/>
                        </w:rPr>
                      </m:ctrlPr>
                    </m:accPr>
                    <m:e>
                      <m:r>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1</m:t>
                      </m:r>
                      <m:ctrlPr>
                        <w:rPr>
                          <w:rFonts w:hAnsi="Cambria Math"/>
                        </w:rPr>
                      </m:ctrlPr>
                    </m:e>
                  </m:d>
                  <m:ctrlPr>
                    <w:rPr>
                      <w:rFonts w:hAnsi="Cambria Math"/>
                    </w:rPr>
                  </m:ctrlPr>
                </m:sup>
              </m:sSup>
              <m:r>
                <m:rPr>
                  <m:sty m:val="p"/>
                </m:rPr>
                <w:rPr>
                  <w:rFonts w:hAnsi="Cambria Math"/>
                </w:rPr>
                <m:t>&amp;=</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0</m:t>
                      </m:r>
                      <m:ctrlPr>
                        <w:rPr>
                          <w:rFonts w:hAnsi="Cambria Math"/>
                        </w:rPr>
                      </m:ctrlPr>
                    </m:e>
                  </m:d>
                  <m:ctrlPr>
                    <w:rPr>
                      <w:rFonts w:hAnsi="Cambria Math"/>
                    </w:rPr>
                  </m:ctrlPr>
                </m:sup>
              </m:sSup>
              <m:r>
                <m:rPr>
                  <m:sty m:val="p"/>
                </m:rPr>
                <w:rPr>
                  <w:rFonts w:hAnsi="Cambria Math"/>
                </w:rPr>
                <m:t>+Δ</m:t>
              </m:r>
              <m:r>
                <m:rPr/>
                <w:rPr>
                  <w:rFonts w:hAnsi="Cambria Math"/>
                </w:rPr>
                <m:t>t</m:t>
              </m:r>
              <m:r>
                <m:rPr>
                  <m:sty m:val="bi"/>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0</m:t>
                          </m:r>
                          <m:ctrlPr>
                            <w:rPr>
                              <w:rFonts w:hAnsi="Cambria Math"/>
                            </w:rPr>
                          </m:ctrlPr>
                        </m:e>
                      </m:d>
                      <m:ctrlPr>
                        <w:rPr>
                          <w:rFonts w:hAnsi="Cambria Math"/>
                        </w:rPr>
                      </m:ctrlPr>
                    </m:sup>
                  </m:sSup>
                  <m:ctrlPr>
                    <w:rPr>
                      <w:rFonts w:hAnsi="Cambria Math"/>
                    </w:rPr>
                  </m:ctrlPr>
                </m:e>
              </m:d>
              <m:ctrlPr>
                <w:rPr>
                  <w:rFonts w:hAnsi="Cambria Math"/>
                </w:rPr>
              </m:ctrlPr>
            </m:e>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2</m:t>
                      </m:r>
                      <m:ctrlPr>
                        <w:rPr>
                          <w:rFonts w:hAnsi="Cambria Math"/>
                        </w:rPr>
                      </m:ctrlPr>
                    </m:e>
                  </m:d>
                  <m:ctrlPr>
                    <w:rPr>
                      <w:rFonts w:hAnsi="Cambria Math"/>
                    </w:rPr>
                  </m:ctrlPr>
                </m:sup>
              </m:sSup>
              <m:r>
                <m:rPr>
                  <m:sty m:val="p"/>
                </m:rPr>
                <w:rPr>
                  <w:rFonts w:hAnsi="Cambria Math"/>
                </w:rPr>
                <m:t>&amp;=</m:t>
              </m:r>
              <m:f>
                <m:fPr>
                  <m:ctrlPr>
                    <w:rPr>
                      <w:rFonts w:hAnsi="Cambria Math"/>
                    </w:rPr>
                  </m:ctrlPr>
                </m:fPr>
                <m:num>
                  <m:r>
                    <m:rPr>
                      <m:sty m:val="p"/>
                    </m:rPr>
                    <w:rPr>
                      <w:rFonts w:hAnsi="Cambria Math"/>
                    </w:rPr>
                    <m:t>3</m:t>
                  </m:r>
                  <m:ctrlPr>
                    <w:rPr>
                      <w:rFonts w:hAnsi="Cambria Math"/>
                    </w:rPr>
                  </m:ctrlPr>
                </m:num>
                <m:den>
                  <m:r>
                    <m:rPr>
                      <m:sty m:val="p"/>
                    </m:rPr>
                    <w:rPr>
                      <w:rFonts w:hAnsi="Cambria Math"/>
                    </w:rPr>
                    <m:t>4</m:t>
                  </m:r>
                  <m:ctrlPr>
                    <w:rPr>
                      <w:rFonts w:hAnsi="Cambria Math"/>
                    </w:rPr>
                  </m:ctrlPr>
                </m:den>
              </m:f>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0</m:t>
                      </m:r>
                      <m:ctrlPr>
                        <w:rPr>
                          <w:rFonts w:hAnsi="Cambria Math"/>
                        </w:rPr>
                      </m:ctrlPr>
                    </m:e>
                  </m:d>
                  <m:ctrlPr>
                    <w:rPr>
                      <w:rFonts w:hAnsi="Cambria Math"/>
                    </w:rPr>
                  </m:ctrlPr>
                </m:sup>
              </m:sSup>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4</m:t>
                  </m:r>
                  <m:ctrlPr>
                    <w:rPr>
                      <w:rFonts w:hAnsi="Cambria Math"/>
                    </w:rPr>
                  </m:ctrlPr>
                </m:den>
              </m:f>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1</m:t>
                      </m:r>
                      <m:ctrlPr>
                        <w:rPr>
                          <w:rFonts w:hAnsi="Cambria Math"/>
                        </w:rPr>
                      </m:ctrlPr>
                    </m:e>
                  </m:d>
                  <m:ctrlPr>
                    <w:rPr>
                      <w:rFonts w:hAnsi="Cambria Math"/>
                    </w:rPr>
                  </m:ctrlPr>
                </m:sup>
              </m:sSup>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4</m:t>
                  </m:r>
                  <m:ctrlPr>
                    <w:rPr>
                      <w:rFonts w:hAnsi="Cambria Math"/>
                    </w:rPr>
                  </m:ctrlPr>
                </m:den>
              </m:f>
              <m:r>
                <m:rPr>
                  <m:sty m:val="p"/>
                </m:rPr>
                <w:rPr>
                  <w:rFonts w:hAnsi="Cambria Math"/>
                </w:rPr>
                <m:t>Δ</m:t>
              </m:r>
              <m:r>
                <m:rPr/>
                <w:rPr>
                  <w:rFonts w:hAnsi="Cambria Math"/>
                </w:rPr>
                <m:t>t</m:t>
              </m:r>
              <m:r>
                <m:rPr>
                  <m:sty m:val="bi"/>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1</m:t>
                          </m:r>
                          <m:ctrlPr>
                            <w:rPr>
                              <w:rFonts w:hAnsi="Cambria Math"/>
                            </w:rPr>
                          </m:ctrlPr>
                        </m:e>
                      </m:d>
                      <m:ctrlPr>
                        <w:rPr>
                          <w:rFonts w:hAnsi="Cambria Math"/>
                        </w:rPr>
                      </m:ctrlPr>
                    </m:sup>
                  </m:sSup>
                  <m:ctrlPr>
                    <w:rPr>
                      <w:rFonts w:hAnsi="Cambria Math"/>
                    </w:rPr>
                  </m:ctrlPr>
                </m:e>
              </m:d>
              <m:ctrlPr>
                <w:rPr>
                  <w:rFonts w:hAnsi="Cambria Math"/>
                </w:rPr>
              </m:ctrlPr>
            </m:e>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r>
                    <m:rPr>
                      <m:sty m:val="p"/>
                    </m:rPr>
                    <w:rPr>
                      <w:rFonts w:hAnsi="Cambria Math"/>
                    </w:rPr>
                    <m:t>+1</m:t>
                  </m:r>
                  <m:ctrlPr>
                    <w:rPr>
                      <w:rFonts w:hAnsi="Cambria Math"/>
                    </w:rPr>
                  </m:ctrlPr>
                </m:sup>
              </m:sSup>
              <m:r>
                <m:rPr>
                  <m:sty m:val="p"/>
                </m:rPr>
                <w:rPr>
                  <w:rFonts w:hAnsi="Cambria Math"/>
                </w:rPr>
                <m:t>&amp;=</m:t>
              </m:r>
              <m:f>
                <m:fPr>
                  <m:ctrlPr>
                    <w:rPr>
                      <w:rFonts w:hAnsi="Cambria Math"/>
                    </w:rPr>
                  </m:ctrlPr>
                </m:fPr>
                <m:num>
                  <m:r>
                    <m:rPr>
                      <m:sty m:val="p"/>
                    </m:rPr>
                    <w:rPr>
                      <w:rFonts w:hAnsi="Cambria Math"/>
                    </w:rPr>
                    <m:t>1</m:t>
                  </m:r>
                  <m:ctrlPr>
                    <w:rPr>
                      <w:rFonts w:hAnsi="Cambria Math"/>
                    </w:rPr>
                  </m:ctrlPr>
                </m:num>
                <m:den>
                  <m:r>
                    <m:rPr>
                      <m:sty m:val="p"/>
                    </m:rPr>
                    <w:rPr>
                      <w:rFonts w:hAnsi="Cambria Math"/>
                    </w:rPr>
                    <m:t>3</m:t>
                  </m:r>
                  <m:ctrlPr>
                    <w:rPr>
                      <w:rFonts w:hAnsi="Cambria Math"/>
                    </w:rPr>
                  </m:ctrlPr>
                </m:den>
              </m:f>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0</m:t>
                      </m:r>
                      <m:ctrlPr>
                        <w:rPr>
                          <w:rFonts w:hAnsi="Cambria Math"/>
                        </w:rPr>
                      </m:ctrlPr>
                    </m:e>
                  </m:d>
                  <m:ctrlPr>
                    <w:rPr>
                      <w:rFonts w:hAnsi="Cambria Math"/>
                    </w:rPr>
                  </m:ctrlPr>
                </m:sup>
              </m:sSup>
              <m:r>
                <m:rPr>
                  <m:sty m:val="p"/>
                </m:rPr>
                <w:rPr>
                  <w:rFonts w:hAnsi="Cambria Math"/>
                </w:rPr>
                <m:t>+</m:t>
              </m:r>
              <m:f>
                <m:fPr>
                  <m:ctrlPr>
                    <w:rPr>
                      <w:rFonts w:hAnsi="Cambria Math"/>
                    </w:rPr>
                  </m:ctrlPr>
                </m:fPr>
                <m:num>
                  <m:r>
                    <m:rPr>
                      <m:sty m:val="p"/>
                    </m:rPr>
                    <w:rPr>
                      <w:rFonts w:hAnsi="Cambria Math"/>
                    </w:rPr>
                    <m:t>2</m:t>
                  </m:r>
                  <m:ctrlPr>
                    <w:rPr>
                      <w:rFonts w:hAnsi="Cambria Math"/>
                    </w:rPr>
                  </m:ctrlPr>
                </m:num>
                <m:den>
                  <m:r>
                    <m:rPr>
                      <m:sty m:val="p"/>
                    </m:rPr>
                    <w:rPr>
                      <w:rFonts w:hAnsi="Cambria Math"/>
                    </w:rPr>
                    <m:t>3</m:t>
                  </m:r>
                  <m:ctrlPr>
                    <w:rPr>
                      <w:rFonts w:hAnsi="Cambria Math"/>
                    </w:rPr>
                  </m:ctrlPr>
                </m:den>
              </m:f>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2</m:t>
                      </m:r>
                      <m:ctrlPr>
                        <w:rPr>
                          <w:rFonts w:hAnsi="Cambria Math"/>
                        </w:rPr>
                      </m:ctrlPr>
                    </m:e>
                  </m:d>
                  <m:ctrlPr>
                    <w:rPr>
                      <w:rFonts w:hAnsi="Cambria Math"/>
                    </w:rPr>
                  </m:ctrlPr>
                </m:sup>
              </m:sSup>
              <m:r>
                <m:rPr>
                  <m:sty m:val="p"/>
                </m:rPr>
                <w:rPr>
                  <w:rFonts w:hAnsi="Cambria Math"/>
                </w:rPr>
                <m:t>+</m:t>
              </m:r>
              <m:f>
                <m:fPr>
                  <m:ctrlPr>
                    <w:rPr>
                      <w:rFonts w:hAnsi="Cambria Math"/>
                    </w:rPr>
                  </m:ctrlPr>
                </m:fPr>
                <m:num>
                  <m:r>
                    <m:rPr>
                      <m:sty m:val="p"/>
                    </m:rPr>
                    <w:rPr>
                      <w:rFonts w:hAnsi="Cambria Math"/>
                    </w:rPr>
                    <m:t>2</m:t>
                  </m:r>
                  <m:ctrlPr>
                    <w:rPr>
                      <w:rFonts w:hAnsi="Cambria Math"/>
                    </w:rPr>
                  </m:ctrlPr>
                </m:num>
                <m:den>
                  <m:r>
                    <m:rPr>
                      <m:sty m:val="p"/>
                    </m:rPr>
                    <w:rPr>
                      <w:rFonts w:hAnsi="Cambria Math"/>
                    </w:rPr>
                    <m:t>3</m:t>
                  </m:r>
                  <m:ctrlPr>
                    <w:rPr>
                      <w:rFonts w:hAnsi="Cambria Math"/>
                    </w:rPr>
                  </m:ctrlPr>
                </m:den>
              </m:f>
              <m:r>
                <m:rPr>
                  <m:sty m:val="p"/>
                </m:rPr>
                <w:rPr>
                  <w:rFonts w:hAnsi="Cambria Math"/>
                </w:rPr>
                <m:t>Δ</m:t>
              </m:r>
              <m:r>
                <m:rPr/>
                <w:rPr>
                  <w:rFonts w:hAnsi="Cambria Math"/>
                </w:rPr>
                <m:t>t</m:t>
              </m:r>
              <m:r>
                <m:rPr>
                  <m:sty m:val="bi"/>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d>
                        <m:dPr>
                          <m:ctrlPr>
                            <w:rPr>
                              <w:rFonts w:hAnsi="Cambria Math"/>
                            </w:rPr>
                          </m:ctrlPr>
                        </m:dPr>
                        <m:e>
                          <m:r>
                            <m:rPr>
                              <m:sty m:val="p"/>
                            </m:rPr>
                            <w:rPr>
                              <w:rFonts w:hAnsi="Cambria Math"/>
                            </w:rPr>
                            <m:t>2</m:t>
                          </m:r>
                          <m:ctrlPr>
                            <w:rPr>
                              <w:rFonts w:hAnsi="Cambria Math"/>
                            </w:rPr>
                          </m:ctrlPr>
                        </m:e>
                      </m:d>
                      <m:ctrlPr>
                        <w:rPr>
                          <w:rFonts w:hAnsi="Cambria Math"/>
                        </w:rPr>
                      </m:ctrlPr>
                    </m:sup>
                  </m:sSup>
                  <m:ctrlPr>
                    <w:rPr>
                      <w:rFonts w:hAnsi="Cambria Math"/>
                    </w:rPr>
                  </m:ctrlPr>
                </m:e>
              </m:d>
              <m:ctrlPr>
                <w:rPr>
                  <w:rFonts w:hAnsi="Cambria Math"/>
                </w:rPr>
              </m:ctrlPr>
            </m:e>
          </m:eqArr>
        </m:oMath>
      </m:oMathPara>
    </w:p>
    <w:p w14:paraId="569037CD">
      <w:pPr>
        <w:bidi w:val="0"/>
        <w:rPr>
          <w:rFonts w:hint="eastAsia"/>
          <w:lang w:val="en-US" w:eastAsia="zh-CN"/>
        </w:rPr>
      </w:pPr>
      <w:r>
        <w:rPr>
          <w:rFonts w:hint="eastAsia"/>
          <w:lang w:val="en-US" w:eastAsia="zh-CN"/>
        </w:rPr>
        <w:t>伪代码如下所示</w:t>
      </w:r>
    </w:p>
    <w:p w14:paraId="12BBBAF4">
      <w:pPr>
        <w:pStyle w:val="2"/>
        <w:rPr>
          <w:rFonts w:hint="default"/>
          <w:lang w:val="en-US" w:eastAsia="zh-CN"/>
        </w:rPr>
      </w:pPr>
      <w:r>
        <w:rPr>
          <w:rFonts w:hint="default"/>
          <w:lang w:val="en-US" w:eastAsia="zh-CN"/>
        </w:rPr>
        <w:t>subroutine rk_advance(this, U, Res, dt)</w:t>
      </w:r>
    </w:p>
    <w:p w14:paraId="63056A81">
      <w:pPr>
        <w:pStyle w:val="2"/>
        <w:rPr>
          <w:rFonts w:hint="default"/>
          <w:lang w:val="en-US" w:eastAsia="zh-CN"/>
        </w:rPr>
      </w:pPr>
      <w:r>
        <w:rPr>
          <w:rFonts w:hint="default"/>
          <w:lang w:val="en-US" w:eastAsia="zh-CN"/>
        </w:rPr>
        <w:t xml:space="preserve">  class(RKExplicit), intent(inout) :: this</w:t>
      </w:r>
    </w:p>
    <w:p w14:paraId="73E91E9A">
      <w:pPr>
        <w:pStyle w:val="2"/>
        <w:rPr>
          <w:rFonts w:hint="default"/>
          <w:lang w:val="en-US" w:eastAsia="zh-CN"/>
        </w:rPr>
      </w:pPr>
      <w:r>
        <w:rPr>
          <w:rFonts w:hint="default"/>
          <w:lang w:val="en-US" w:eastAsia="zh-CN"/>
        </w:rPr>
        <w:t xml:space="preserve">  real(dp), intent(inout) :: U(:,:,:,:)</w:t>
      </w:r>
    </w:p>
    <w:p w14:paraId="59915B96">
      <w:pPr>
        <w:pStyle w:val="2"/>
        <w:rPr>
          <w:rFonts w:hint="default"/>
          <w:lang w:val="en-US" w:eastAsia="zh-CN"/>
        </w:rPr>
      </w:pPr>
      <w:r>
        <w:rPr>
          <w:rFonts w:hint="default"/>
          <w:lang w:val="en-US" w:eastAsia="zh-CN"/>
        </w:rPr>
        <w:t xml:space="preserve">  real(dp), intent(in)    :: Res(:,:,:,:)</w:t>
      </w:r>
    </w:p>
    <w:p w14:paraId="710B65C8">
      <w:pPr>
        <w:pStyle w:val="2"/>
        <w:rPr>
          <w:rFonts w:hint="default"/>
          <w:lang w:val="en-US" w:eastAsia="zh-CN"/>
        </w:rPr>
      </w:pPr>
      <w:r>
        <w:rPr>
          <w:rFonts w:hint="default"/>
          <w:lang w:val="en-US" w:eastAsia="zh-CN"/>
        </w:rPr>
        <w:t xml:space="preserve">  real(dp), intent(in)    :: dt</w:t>
      </w:r>
    </w:p>
    <w:p w14:paraId="0DCFA9EC">
      <w:pPr>
        <w:pStyle w:val="2"/>
        <w:rPr>
          <w:rFonts w:hint="default"/>
          <w:lang w:val="en-US" w:eastAsia="zh-CN"/>
        </w:rPr>
      </w:pPr>
      <w:r>
        <w:rPr>
          <w:rFonts w:hint="default"/>
          <w:lang w:val="en-US" w:eastAsia="zh-CN"/>
        </w:rPr>
        <w:t xml:space="preserve">  real(dp), allocatable :: U0(:,:,:,:), K(:,:,:,:,:)</w:t>
      </w:r>
    </w:p>
    <w:p w14:paraId="22AFFBE5">
      <w:pPr>
        <w:pStyle w:val="2"/>
        <w:rPr>
          <w:rFonts w:hint="default"/>
          <w:lang w:val="en-US" w:eastAsia="zh-CN"/>
        </w:rPr>
      </w:pPr>
      <w:r>
        <w:rPr>
          <w:rFonts w:hint="default"/>
          <w:lang w:val="en-US" w:eastAsia="zh-CN"/>
        </w:rPr>
        <w:t xml:space="preserve">  integer :: s</w:t>
      </w:r>
    </w:p>
    <w:p w14:paraId="742EF23E">
      <w:pPr>
        <w:pStyle w:val="2"/>
        <w:rPr>
          <w:rFonts w:hint="default"/>
          <w:lang w:val="en-US" w:eastAsia="zh-CN"/>
        </w:rPr>
      </w:pPr>
    </w:p>
    <w:p w14:paraId="627C8018">
      <w:pPr>
        <w:pStyle w:val="2"/>
        <w:rPr>
          <w:rFonts w:hint="default"/>
          <w:lang w:val="en-US" w:eastAsia="zh-CN"/>
        </w:rPr>
      </w:pPr>
      <w:r>
        <w:rPr>
          <w:rFonts w:hint="default"/>
          <w:lang w:val="en-US" w:eastAsia="zh-CN"/>
        </w:rPr>
        <w:t xml:space="preserve">  allocate(U0, source=U)</w:t>
      </w:r>
    </w:p>
    <w:p w14:paraId="0D11BAE2">
      <w:pPr>
        <w:pStyle w:val="2"/>
        <w:rPr>
          <w:rFonts w:hint="default"/>
          <w:lang w:val="en-US" w:eastAsia="zh-CN"/>
        </w:rPr>
      </w:pPr>
      <w:r>
        <w:rPr>
          <w:rFonts w:hint="default"/>
          <w:lang w:val="en-US" w:eastAsia="zh-CN"/>
        </w:rPr>
        <w:t xml:space="preserve">  allocate(K(this%stages, size(U,1), size(U,2), size(U,3), size(U,4)))</w:t>
      </w:r>
    </w:p>
    <w:p w14:paraId="09B0D98C">
      <w:pPr>
        <w:pStyle w:val="2"/>
        <w:rPr>
          <w:rFonts w:hint="default"/>
          <w:lang w:val="en-US" w:eastAsia="zh-CN"/>
        </w:rPr>
      </w:pPr>
    </w:p>
    <w:p w14:paraId="7FB34DD8">
      <w:pPr>
        <w:pStyle w:val="2"/>
        <w:rPr>
          <w:rFonts w:hint="default"/>
          <w:lang w:val="en-US" w:eastAsia="zh-CN"/>
        </w:rPr>
      </w:pPr>
      <w:r>
        <w:rPr>
          <w:rFonts w:hint="default"/>
          <w:lang w:val="en-US" w:eastAsia="zh-CN"/>
        </w:rPr>
        <w:t xml:space="preserve">  do s = 1, this%stages</w:t>
      </w:r>
    </w:p>
    <w:p w14:paraId="4E886F63">
      <w:pPr>
        <w:pStyle w:val="2"/>
        <w:rPr>
          <w:rFonts w:hint="default"/>
          <w:lang w:val="en-US" w:eastAsia="zh-CN"/>
        </w:rPr>
      </w:pPr>
      <w:r>
        <w:rPr>
          <w:rFonts w:hint="default"/>
          <w:lang w:val="en-US" w:eastAsia="zh-CN"/>
        </w:rPr>
        <w:t xml:space="preserve">    ! 计算中间阶段</w:t>
      </w:r>
    </w:p>
    <w:p w14:paraId="07D79808">
      <w:pPr>
        <w:pStyle w:val="2"/>
        <w:rPr>
          <w:rFonts w:hint="default"/>
          <w:lang w:val="en-US" w:eastAsia="zh-CN"/>
        </w:rPr>
      </w:pPr>
      <w:r>
        <w:rPr>
          <w:rFonts w:hint="default"/>
          <w:lang w:val="en-US" w:eastAsia="zh-CN"/>
        </w:rPr>
        <w:t xml:space="preserve">    U = U0 + dt * sum(this%a(1:s)*K(1:s,:,:,:,:), dim=1)</w:t>
      </w:r>
    </w:p>
    <w:p w14:paraId="6DD74D19">
      <w:pPr>
        <w:pStyle w:val="2"/>
        <w:rPr>
          <w:rFonts w:hint="default"/>
          <w:lang w:val="en-US" w:eastAsia="zh-CN"/>
        </w:rPr>
      </w:pPr>
      <w:r>
        <w:rPr>
          <w:rFonts w:hint="default"/>
          <w:lang w:val="en-US" w:eastAsia="zh-CN"/>
        </w:rPr>
        <w:t xml:space="preserve">    call compute_rhs(U, K(s,:,:,:,:))  ! 获取当前阶段残差</w:t>
      </w:r>
    </w:p>
    <w:p w14:paraId="713D70B5">
      <w:pPr>
        <w:pStyle w:val="2"/>
        <w:rPr>
          <w:rFonts w:hint="default"/>
          <w:lang w:val="en-US" w:eastAsia="zh-CN"/>
        </w:rPr>
      </w:pPr>
      <w:r>
        <w:rPr>
          <w:rFonts w:hint="default"/>
          <w:lang w:val="en-US" w:eastAsia="zh-CN"/>
        </w:rPr>
        <w:t xml:space="preserve">  end do</w:t>
      </w:r>
    </w:p>
    <w:p w14:paraId="6740EE27">
      <w:pPr>
        <w:pStyle w:val="2"/>
        <w:rPr>
          <w:rFonts w:hint="default"/>
          <w:lang w:val="en-US" w:eastAsia="zh-CN"/>
        </w:rPr>
      </w:pPr>
    </w:p>
    <w:p w14:paraId="1B28ABB1">
      <w:pPr>
        <w:pStyle w:val="2"/>
        <w:rPr>
          <w:rFonts w:hint="default"/>
          <w:lang w:val="en-US" w:eastAsia="zh-CN"/>
        </w:rPr>
      </w:pPr>
      <w:r>
        <w:rPr>
          <w:rFonts w:hint="default"/>
          <w:lang w:val="en-US" w:eastAsia="zh-CN"/>
        </w:rPr>
        <w:t xml:space="preserve">  ! 最终更新</w:t>
      </w:r>
    </w:p>
    <w:p w14:paraId="0185EACC">
      <w:pPr>
        <w:pStyle w:val="2"/>
        <w:rPr>
          <w:rFonts w:hint="default"/>
          <w:lang w:val="en-US" w:eastAsia="zh-CN"/>
        </w:rPr>
      </w:pPr>
      <w:r>
        <w:rPr>
          <w:rFonts w:hint="default"/>
          <w:lang w:val="en-US" w:eastAsia="zh-CN"/>
        </w:rPr>
        <w:t xml:space="preserve">  U = U0 + dt * matmul(this%b, K)</w:t>
      </w:r>
    </w:p>
    <w:p w14:paraId="3BD83BE4">
      <w:pPr>
        <w:pStyle w:val="2"/>
        <w:rPr>
          <w:rFonts w:hint="default"/>
          <w:lang w:val="en-US" w:eastAsia="zh-CN"/>
        </w:rPr>
      </w:pPr>
      <w:r>
        <w:rPr>
          <w:rFonts w:hint="default"/>
          <w:lang w:val="en-US" w:eastAsia="zh-CN"/>
        </w:rPr>
        <w:t>end subroutine</w:t>
      </w:r>
    </w:p>
    <w:p w14:paraId="5B3DC3EE">
      <w:pPr>
        <w:bidi w:val="0"/>
        <w:rPr>
          <w:rFonts w:hint="eastAsia"/>
          <w:b/>
          <w:bCs/>
          <w:lang w:val="en-US" w:eastAsia="zh-CN"/>
        </w:rPr>
      </w:pPr>
      <w:r>
        <w:rPr>
          <w:rFonts w:hint="eastAsia"/>
          <w:b/>
          <w:bCs/>
          <w:lang w:val="en-US" w:eastAsia="zh-CN"/>
        </w:rPr>
        <w:t>隐式LUSGS时间推进算法</w:t>
      </w:r>
    </w:p>
    <w:p w14:paraId="311D51BB">
      <w:pPr>
        <w:ind w:firstLine="480"/>
      </w:pPr>
      <w:r>
        <w:t>将时间迭代方式写成如下隐式形式</w:t>
      </w:r>
    </w:p>
    <w:p w14:paraId="4CD54894">
      <w:pPr>
        <w:ind w:firstLine="480"/>
        <w:rPr>
          <w:rFonts w:asciiTheme="minorHAnsi" w:hAnsiTheme="minorHAnsi"/>
        </w:rPr>
      </w:pPr>
      <m:oMathPara>
        <m:oMath>
          <m:f>
            <m:fPr>
              <m:ctrlPr>
                <w:rPr>
                  <w:rFonts w:hAnsi="Cambria Math"/>
                </w:rPr>
              </m:ctrlPr>
            </m:fPr>
            <m:num>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num>
            <m:den>
              <m:r>
                <m:rPr>
                  <m:sty m:val="p"/>
                </m:rPr>
                <w:rPr>
                  <w:rFonts w:hAnsi="Cambria Math"/>
                </w:rPr>
                <m:t>Δ</m:t>
              </m:r>
              <m:r>
                <m:rPr/>
                <w:rPr>
                  <w:rFonts w:hAnsi="Cambria Math"/>
                </w:rPr>
                <m:t>t</m:t>
              </m:r>
              <m:ctrlPr>
                <w:rPr>
                  <w:rFonts w:hAnsi="Cambria Math"/>
                </w:rPr>
              </m:ctrlPr>
            </m:den>
          </m:f>
          <m:r>
            <m:rPr>
              <m:sty m:val="p"/>
            </m:rPr>
            <w:rPr>
              <w:rFonts w:hAnsi="Cambria Math"/>
            </w:rPr>
            <m:t>=</m:t>
          </m:r>
          <m:r>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r>
                    <m:rPr>
                      <m:sty m:val="p"/>
                    </m:rPr>
                    <w:rPr>
                      <w:rFonts w:hAnsi="Cambria Math"/>
                    </w:rPr>
                    <m:t>+1</m:t>
                  </m:r>
                  <m:ctrlPr>
                    <w:rPr>
                      <w:rFonts w:hAnsi="Cambria Math"/>
                    </w:rPr>
                  </m:ctrlPr>
                </m:sup>
              </m:sSup>
              <m:ctrlPr>
                <w:rPr>
                  <w:rFonts w:hAnsi="Cambria Math"/>
                </w:rPr>
              </m:ctrlPr>
            </m:e>
          </m:d>
        </m:oMath>
      </m:oMathPara>
    </w:p>
    <w:p w14:paraId="2D4E20D8">
      <w:pPr>
        <w:ind w:firstLine="480"/>
      </w:pPr>
      <w:r>
        <w:t>此时，下一时刻的守恒变量不可显式获得，需要求解线化后的隐式方程。通量关于守恒 变量的Jacobian矩阵记为</w:t>
      </w:r>
    </w:p>
    <w:p w14:paraId="294ED876">
      <w:pPr>
        <w:ind w:firstLine="480"/>
        <w:rPr>
          <w:rFonts w:asciiTheme="minorHAnsi" w:hAnsiTheme="minorHAnsi"/>
        </w:rPr>
      </w:pPr>
      <m:oMathPara>
        <m:oMath>
          <m:eqArr>
            <m:eqArrPr>
              <m:ctrlPr>
                <w:rPr>
                  <w:rFonts w:hAnsi="Cambria Math"/>
                </w:rPr>
              </m:ctrlPr>
            </m:eqArrPr>
            <m:e>
              <m:r>
                <m:rPr/>
                <w:rPr>
                  <w:rFonts w:hAnsi="Cambria Math"/>
                </w:rPr>
                <m:t>&amp;A=</m:t>
              </m:r>
              <m:f>
                <m:fPr>
                  <m:ctrlPr>
                    <w:rPr>
                      <w:rFonts w:hAnsi="Cambria Math"/>
                    </w:rPr>
                  </m:ctrlPr>
                </m:fPr>
                <m:num>
                  <m:r>
                    <m:rPr>
                      <m:sty m:val="p"/>
                    </m:rPr>
                    <w:rPr>
                      <w:rFonts w:hAnsi="Cambria Math"/>
                    </w:rPr>
                    <m:t>∂</m:t>
                  </m:r>
                  <m:acc>
                    <m:accPr>
                      <m:chr m:val="̃"/>
                      <m:ctrlPr>
                        <w:rPr>
                          <w:rFonts w:hAnsi="Cambria Math"/>
                        </w:rPr>
                      </m:ctrlPr>
                    </m:accPr>
                    <m:e>
                      <m:r>
                        <m:rPr>
                          <m:sty m:val="bi"/>
                        </m:rPr>
                        <w:rPr>
                          <w:rFonts w:hAnsi="Cambria Math"/>
                        </w:rPr>
                        <m:t>F</m:t>
                      </m:r>
                      <m:ctrlPr>
                        <w:rPr>
                          <w:rFonts w:hAnsi="Cambria Math"/>
                        </w:rPr>
                      </m:ctrlPr>
                    </m:e>
                  </m:acc>
                  <m:ctrlPr>
                    <w:rPr>
                      <w:rFonts w:hAnsi="Cambria Math"/>
                    </w:rPr>
                  </m:ctrlPr>
                </m:num>
                <m:den>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den>
              </m:f>
              <m:r>
                <m:rPr/>
                <w:rPr>
                  <w:rFonts w:hAnsi="Cambria Math"/>
                </w:rPr>
                <m:t>,B=</m:t>
              </m:r>
              <m:f>
                <m:fPr>
                  <m:ctrlPr>
                    <w:rPr>
                      <w:rFonts w:hAnsi="Cambria Math"/>
                    </w:rPr>
                  </m:ctrlPr>
                </m:fPr>
                <m:num>
                  <m:r>
                    <m:rPr>
                      <m:sty m:val="p"/>
                    </m:rPr>
                    <w:rPr>
                      <w:rFonts w:hAnsi="Cambria Math"/>
                    </w:rPr>
                    <m:t>∂</m:t>
                  </m:r>
                  <m:acc>
                    <m:accPr>
                      <m:chr m:val="̃"/>
                      <m:ctrlPr>
                        <w:rPr>
                          <w:rFonts w:hAnsi="Cambria Math"/>
                        </w:rPr>
                      </m:ctrlPr>
                    </m:accPr>
                    <m:e>
                      <m:r>
                        <m:rPr>
                          <m:sty m:val="bi"/>
                        </m:rPr>
                        <w:rPr>
                          <w:rFonts w:hAnsi="Cambria Math"/>
                        </w:rPr>
                        <m:t>G</m:t>
                      </m:r>
                      <m:ctrlPr>
                        <w:rPr>
                          <w:rFonts w:hAnsi="Cambria Math"/>
                        </w:rPr>
                      </m:ctrlPr>
                    </m:e>
                  </m:acc>
                  <m:ctrlPr>
                    <w:rPr>
                      <w:rFonts w:hAnsi="Cambria Math"/>
                    </w:rPr>
                  </m:ctrlPr>
                </m:num>
                <m:den>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den>
              </m:f>
              <m:r>
                <m:rPr/>
                <w:rPr>
                  <w:rFonts w:hAnsi="Cambria Math"/>
                </w:rPr>
                <m:t>,C=</m:t>
              </m:r>
              <m:f>
                <m:fPr>
                  <m:ctrlPr>
                    <w:rPr>
                      <w:rFonts w:hAnsi="Cambria Math"/>
                    </w:rPr>
                  </m:ctrlPr>
                </m:fPr>
                <m:num>
                  <m:r>
                    <m:rPr>
                      <m:sty m:val="p"/>
                    </m:rPr>
                    <w:rPr>
                      <w:rFonts w:hAnsi="Cambria Math"/>
                    </w:rPr>
                    <m:t>∂</m:t>
                  </m:r>
                  <m:acc>
                    <m:accPr>
                      <m:chr m:val="̃"/>
                      <m:ctrlPr>
                        <w:rPr>
                          <w:rFonts w:hAnsi="Cambria Math"/>
                        </w:rPr>
                      </m:ctrlPr>
                    </m:accPr>
                    <m:e>
                      <m:r>
                        <m:rPr>
                          <m:sty m:val="bi"/>
                        </m:rPr>
                        <w:rPr>
                          <w:rFonts w:hAnsi="Cambria Math"/>
                        </w:rPr>
                        <m:t>H</m:t>
                      </m:r>
                      <m:ctrlPr>
                        <w:rPr>
                          <w:rFonts w:hAnsi="Cambria Math"/>
                        </w:rPr>
                      </m:ctrlPr>
                    </m:e>
                  </m:acc>
                  <m:ctrlPr>
                    <w:rPr>
                      <w:rFonts w:hAnsi="Cambria Math"/>
                    </w:rPr>
                  </m:ctrlPr>
                </m:num>
                <m:den>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den>
              </m:f>
              <m:ctrlPr>
                <w:rPr>
                  <w:rFonts w:hAnsi="Cambria Math"/>
                </w:rPr>
              </m:ctrlPr>
            </m:e>
            <m:e>
              <m:r>
                <m:rPr/>
                <w:rPr>
                  <w:rFonts w:hAnsi="Cambria Math"/>
                </w:rPr>
                <m:t>&amp;</m:t>
              </m:r>
              <m:sSub>
                <m:sSubPr>
                  <m:ctrlPr>
                    <w:rPr>
                      <w:rFonts w:hAnsi="Cambria Math"/>
                    </w:rPr>
                  </m:ctrlPr>
                </m:sSubPr>
                <m:e>
                  <m:r>
                    <m:rPr/>
                    <w:rPr>
                      <w:rFonts w:hAnsi="Cambria Math"/>
                    </w:rPr>
                    <m:t>A</m:t>
                  </m:r>
                  <m:ctrlPr>
                    <w:rPr>
                      <w:rFonts w:hAnsi="Cambria Math"/>
                    </w:rPr>
                  </m:ctrlPr>
                </m:e>
                <m:sub>
                  <m:r>
                    <m:rPr/>
                    <w:rPr>
                      <w:rFonts w:hAnsi="Cambria Math"/>
                    </w:rPr>
                    <m:t>ν</m:t>
                  </m:r>
                  <m:ctrlPr>
                    <w:rPr>
                      <w:rFonts w:hAnsi="Cambria Math"/>
                    </w:rPr>
                  </m:ctrlPr>
                </m:sub>
              </m:sSub>
              <m:r>
                <m:rPr/>
                <w:rPr>
                  <w:rFonts w:hAnsi="Cambria Math"/>
                </w:rPr>
                <m:t>=</m:t>
              </m:r>
              <m:f>
                <m:fPr>
                  <m:ctrlPr>
                    <w:rPr>
                      <w:rFonts w:hAnsi="Cambria Math"/>
                    </w:rPr>
                  </m:ctrlPr>
                </m:fPr>
                <m:num>
                  <m:r>
                    <m:rPr>
                      <m:sty m:val="p"/>
                    </m:rPr>
                    <w:rPr>
                      <w:rFonts w:hAnsi="Cambria Math"/>
                    </w:rPr>
                    <m:t>∂</m:t>
                  </m:r>
                  <m:sSub>
                    <m:sSubPr>
                      <m:ctrlPr>
                        <w:rPr>
                          <w:rFonts w:hAnsi="Cambria Math"/>
                        </w:rPr>
                      </m:ctrlPr>
                    </m:sSubPr>
                    <m:e>
                      <m:acc>
                        <m:accPr>
                          <m:chr m:val="̃"/>
                          <m:ctrlPr>
                            <w:rPr>
                              <w:rFonts w:hAnsi="Cambria Math"/>
                            </w:rPr>
                          </m:ctrlPr>
                        </m:accPr>
                        <m:e>
                          <m:r>
                            <m:rPr>
                              <m:sty m:val="bi"/>
                            </m:rPr>
                            <w:rPr>
                              <w:rFonts w:hAnsi="Cambria Math"/>
                            </w:rPr>
                            <m:t>F</m:t>
                          </m:r>
                          <m:ctrlPr>
                            <w:rPr>
                              <w:rFonts w:hAnsi="Cambria Math"/>
                            </w:rPr>
                          </m:ctrlPr>
                        </m:e>
                      </m:acc>
                      <m:ctrlPr>
                        <w:rPr>
                          <w:rFonts w:hAnsi="Cambria Math"/>
                        </w:rPr>
                      </m:ctrlPr>
                    </m:e>
                    <m:sub>
                      <m:r>
                        <m:rPr/>
                        <w:rPr>
                          <w:rFonts w:hAnsi="Cambria Math"/>
                        </w:rPr>
                        <m:t>ν</m:t>
                      </m:r>
                      <m:ctrlPr>
                        <w:rPr>
                          <w:rFonts w:hAnsi="Cambria Math"/>
                        </w:rPr>
                      </m:ctrlPr>
                    </m:sub>
                  </m:sSub>
                  <m:ctrlPr>
                    <w:rPr>
                      <w:rFonts w:hAnsi="Cambria Math"/>
                    </w:rPr>
                  </m:ctrlPr>
                </m:num>
                <m:den>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den>
              </m:f>
              <m:r>
                <m:rPr/>
                <w:rPr>
                  <w:rFonts w:hAnsi="Cambria Math"/>
                </w:rPr>
                <m:t>,</m:t>
              </m:r>
              <m:sSub>
                <m:sSubPr>
                  <m:ctrlPr>
                    <w:rPr>
                      <w:rFonts w:hAnsi="Cambria Math"/>
                    </w:rPr>
                  </m:ctrlPr>
                </m:sSubPr>
                <m:e>
                  <m:r>
                    <m:rPr/>
                    <w:rPr>
                      <w:rFonts w:hAnsi="Cambria Math"/>
                    </w:rPr>
                    <m:t>B</m:t>
                  </m:r>
                  <m:ctrlPr>
                    <w:rPr>
                      <w:rFonts w:hAnsi="Cambria Math"/>
                    </w:rPr>
                  </m:ctrlPr>
                </m:e>
                <m:sub>
                  <m:r>
                    <m:rPr/>
                    <w:rPr>
                      <w:rFonts w:hAnsi="Cambria Math"/>
                    </w:rPr>
                    <m:t>ν</m:t>
                  </m:r>
                  <m:ctrlPr>
                    <w:rPr>
                      <w:rFonts w:hAnsi="Cambria Math"/>
                    </w:rPr>
                  </m:ctrlPr>
                </m:sub>
              </m:sSub>
              <m:r>
                <m:rPr/>
                <w:rPr>
                  <w:rFonts w:hAnsi="Cambria Math"/>
                </w:rPr>
                <m:t>=</m:t>
              </m:r>
              <m:f>
                <m:fPr>
                  <m:ctrlPr>
                    <w:rPr>
                      <w:rFonts w:hAnsi="Cambria Math"/>
                    </w:rPr>
                  </m:ctrlPr>
                </m:fPr>
                <m:num>
                  <m:r>
                    <m:rPr>
                      <m:sty m:val="p"/>
                    </m:rPr>
                    <w:rPr>
                      <w:rFonts w:hAnsi="Cambria Math"/>
                    </w:rPr>
                    <m:t>∂</m:t>
                  </m:r>
                  <m:sSub>
                    <m:sSubPr>
                      <m:ctrlPr>
                        <w:rPr>
                          <w:rFonts w:hAnsi="Cambria Math"/>
                        </w:rPr>
                      </m:ctrlPr>
                    </m:sSubPr>
                    <m:e>
                      <m:acc>
                        <m:accPr>
                          <m:chr m:val="̃"/>
                          <m:ctrlPr>
                            <w:rPr>
                              <w:rFonts w:hAnsi="Cambria Math"/>
                            </w:rPr>
                          </m:ctrlPr>
                        </m:accPr>
                        <m:e>
                          <m:r>
                            <m:rPr>
                              <m:sty m:val="bi"/>
                            </m:rPr>
                            <w:rPr>
                              <w:rFonts w:hAnsi="Cambria Math"/>
                            </w:rPr>
                            <m:t>G</m:t>
                          </m:r>
                          <m:ctrlPr>
                            <w:rPr>
                              <w:rFonts w:hAnsi="Cambria Math"/>
                            </w:rPr>
                          </m:ctrlPr>
                        </m:e>
                      </m:acc>
                      <m:ctrlPr>
                        <w:rPr>
                          <w:rFonts w:hAnsi="Cambria Math"/>
                        </w:rPr>
                      </m:ctrlPr>
                    </m:e>
                    <m:sub>
                      <m:r>
                        <m:rPr/>
                        <w:rPr>
                          <w:rFonts w:hAnsi="Cambria Math"/>
                        </w:rPr>
                        <m:t>ν</m:t>
                      </m:r>
                      <m:ctrlPr>
                        <w:rPr>
                          <w:rFonts w:hAnsi="Cambria Math"/>
                        </w:rPr>
                      </m:ctrlPr>
                    </m:sub>
                  </m:sSub>
                  <m:ctrlPr>
                    <w:rPr>
                      <w:rFonts w:hAnsi="Cambria Math"/>
                    </w:rPr>
                  </m:ctrlPr>
                </m:num>
                <m:den>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den>
              </m:f>
              <m:r>
                <m:rPr/>
                <w:rPr>
                  <w:rFonts w:hAnsi="Cambria Math"/>
                </w:rPr>
                <m:t>,</m:t>
              </m:r>
              <m:sSub>
                <m:sSubPr>
                  <m:ctrlPr>
                    <w:rPr>
                      <w:rFonts w:hAnsi="Cambria Math"/>
                    </w:rPr>
                  </m:ctrlPr>
                </m:sSubPr>
                <m:e>
                  <m:r>
                    <m:rPr/>
                    <w:rPr>
                      <w:rFonts w:hAnsi="Cambria Math"/>
                    </w:rPr>
                    <m:t>C</m:t>
                  </m:r>
                  <m:ctrlPr>
                    <w:rPr>
                      <w:rFonts w:hAnsi="Cambria Math"/>
                    </w:rPr>
                  </m:ctrlPr>
                </m:e>
                <m:sub>
                  <m:r>
                    <m:rPr/>
                    <w:rPr>
                      <w:rFonts w:hAnsi="Cambria Math"/>
                    </w:rPr>
                    <m:t>ν</m:t>
                  </m:r>
                  <m:ctrlPr>
                    <w:rPr>
                      <w:rFonts w:hAnsi="Cambria Math"/>
                    </w:rPr>
                  </m:ctrlPr>
                </m:sub>
              </m:sSub>
              <m:r>
                <m:rPr/>
                <w:rPr>
                  <w:rFonts w:hAnsi="Cambria Math"/>
                </w:rPr>
                <m:t>=</m:t>
              </m:r>
              <m:f>
                <m:fPr>
                  <m:ctrlPr>
                    <w:rPr>
                      <w:rFonts w:hAnsi="Cambria Math"/>
                    </w:rPr>
                  </m:ctrlPr>
                </m:fPr>
                <m:num>
                  <m:r>
                    <m:rPr>
                      <m:sty m:val="p"/>
                    </m:rPr>
                    <w:rPr>
                      <w:rFonts w:hAnsi="Cambria Math"/>
                    </w:rPr>
                    <m:t>∂</m:t>
                  </m:r>
                  <m:sSub>
                    <m:sSubPr>
                      <m:ctrlPr>
                        <w:rPr>
                          <w:rFonts w:hAnsi="Cambria Math"/>
                        </w:rPr>
                      </m:ctrlPr>
                    </m:sSubPr>
                    <m:e>
                      <m:acc>
                        <m:accPr>
                          <m:chr m:val="̃"/>
                          <m:ctrlPr>
                            <w:rPr>
                              <w:rFonts w:hAnsi="Cambria Math"/>
                            </w:rPr>
                          </m:ctrlPr>
                        </m:accPr>
                        <m:e>
                          <m:r>
                            <m:rPr>
                              <m:sty m:val="bi"/>
                            </m:rPr>
                            <w:rPr>
                              <w:rFonts w:hAnsi="Cambria Math"/>
                            </w:rPr>
                            <m:t>H</m:t>
                          </m:r>
                          <m:ctrlPr>
                            <w:rPr>
                              <w:rFonts w:hAnsi="Cambria Math"/>
                            </w:rPr>
                          </m:ctrlPr>
                        </m:e>
                      </m:acc>
                      <m:ctrlPr>
                        <w:rPr>
                          <w:rFonts w:hAnsi="Cambria Math"/>
                        </w:rPr>
                      </m:ctrlPr>
                    </m:e>
                    <m:sub>
                      <m:r>
                        <m:rPr/>
                        <w:rPr>
                          <w:rFonts w:hAnsi="Cambria Math"/>
                        </w:rPr>
                        <m:t>ν</m:t>
                      </m:r>
                      <m:ctrlPr>
                        <w:rPr>
                          <w:rFonts w:hAnsi="Cambria Math"/>
                        </w:rPr>
                      </m:ctrlPr>
                    </m:sub>
                  </m:sSub>
                  <m:ctrlPr>
                    <w:rPr>
                      <w:rFonts w:hAnsi="Cambria Math"/>
                    </w:rPr>
                  </m:ctrlPr>
                </m:num>
                <m:den>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den>
              </m:f>
              <m:ctrlPr>
                <w:rPr>
                  <w:rFonts w:hAnsi="Cambria Math"/>
                </w:rPr>
              </m:ctrlPr>
            </m:e>
            <m:e>
              <m:r>
                <m:rPr/>
                <w:rPr>
                  <w:rFonts w:hAnsi="Cambria Math"/>
                </w:rPr>
                <m:t>&amp;T=</m:t>
              </m:r>
              <m:f>
                <m:fPr>
                  <m:ctrlPr>
                    <w:rPr>
                      <w:rFonts w:hAnsi="Cambria Math"/>
                    </w:rPr>
                  </m:ctrlPr>
                </m:fPr>
                <m:num>
                  <m:r>
                    <m:rPr>
                      <m:sty m:val="p"/>
                    </m:rPr>
                    <w:rPr>
                      <w:rFonts w:hAnsi="Cambria Math"/>
                    </w:rPr>
                    <m:t>∂</m:t>
                  </m:r>
                  <m:acc>
                    <m:accPr>
                      <m:chr m:val="̃"/>
                      <m:ctrlPr>
                        <w:rPr>
                          <w:rFonts w:hAnsi="Cambria Math"/>
                        </w:rPr>
                      </m:ctrlPr>
                    </m:accPr>
                    <m:e>
                      <m:r>
                        <m:rPr>
                          <m:sty m:val="b"/>
                        </m:rPr>
                        <w:rPr>
                          <w:rFonts w:hAnsi="Cambria Math"/>
                        </w:rPr>
                        <m:t>S</m:t>
                      </m:r>
                      <m:ctrlPr>
                        <w:rPr>
                          <w:rFonts w:hAnsi="Cambria Math"/>
                        </w:rPr>
                      </m:ctrlPr>
                    </m:e>
                  </m:acc>
                  <m:ctrlPr>
                    <w:rPr>
                      <w:rFonts w:hAnsi="Cambria Math"/>
                    </w:rPr>
                  </m:ctrlPr>
                </m:num>
                <m:den>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den>
              </m:f>
              <m:ctrlPr>
                <w:rPr>
                  <w:rFonts w:hAnsi="Cambria Math"/>
                </w:rPr>
              </m:ctrlPr>
            </m:e>
          </m:eqArr>
        </m:oMath>
      </m:oMathPara>
    </w:p>
    <w:p w14:paraId="50D2E01D">
      <w:pPr>
        <w:ind w:firstLine="0" w:firstLineChars="0"/>
      </w:pPr>
      <w:r>
        <w:t>根据一阶近似（以</w:t>
      </w:r>
      <m:oMath>
        <m:r>
          <m:rPr>
            <m:sty m:val="p"/>
          </m:rPr>
          <w:rPr>
            <w:rFonts w:hAnsi="Cambria Math"/>
          </w:rPr>
          <m:t>Φ</m:t>
        </m:r>
      </m:oMath>
      <w:r>
        <w:t>代替各个通量及源项）</w:t>
      </w:r>
    </w:p>
    <w:p w14:paraId="44EC89AF">
      <w:pPr>
        <w:ind w:firstLine="480"/>
        <w:rPr>
          <w:rFonts w:asciiTheme="minorHAnsi" w:hAnsiTheme="minorHAnsi"/>
        </w:rPr>
      </w:pPr>
      <m:oMathPara>
        <m:oMath>
          <m:eqArr>
            <m:eqArrPr>
              <m:ctrlPr>
                <w:rPr>
                  <w:rFonts w:hAnsi="Cambria Math"/>
                </w:rPr>
              </m:ctrlPr>
            </m:eqArrPr>
            <m:e>
              <m:r>
                <m:rPr/>
                <w:rPr>
                  <w:rFonts w:hAnsi="Cambria Math"/>
                </w:rPr>
                <m:t>&amp;</m:t>
              </m:r>
              <m:r>
                <m:rPr>
                  <m:sty m:val="p"/>
                </m:rPr>
                <w:rPr>
                  <w:rFonts w:hAnsi="Cambria Math"/>
                </w:rPr>
                <m:t>Φ</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n+1</m:t>
                      </m:r>
                      <m:ctrlPr>
                        <w:rPr>
                          <w:rFonts w:hAnsi="Cambria Math"/>
                        </w:rPr>
                      </m:ctrlPr>
                    </m:sup>
                  </m:sSup>
                  <m:ctrlPr>
                    <w:rPr>
                      <w:rFonts w:hAnsi="Cambria Math"/>
                    </w:rPr>
                  </m:ctrlPr>
                </m:e>
              </m:d>
              <m:r>
                <m:rPr/>
                <w:rPr>
                  <w:rFonts w:hAnsi="Cambria Math"/>
                </w:rPr>
                <m:t>≈</m:t>
              </m:r>
              <m:r>
                <m:rPr>
                  <m:sty m:val="p"/>
                </m:rPr>
                <w:rPr>
                  <w:rFonts w:hAnsi="Cambria Math"/>
                </w:rPr>
                <m:t>Φ</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d>
              <m:r>
                <m:rPr/>
                <w:rPr>
                  <w:rFonts w:hAnsi="Cambria Math"/>
                </w:rPr>
                <m:t>+</m:t>
              </m:r>
              <m:f>
                <m:fPr>
                  <m:ctrlPr>
                    <w:rPr>
                      <w:rFonts w:hAnsi="Cambria Math"/>
                    </w:rPr>
                  </m:ctrlPr>
                </m:fPr>
                <m:num>
                  <m:r>
                    <m:rPr>
                      <m:sty m:val="p"/>
                    </m:rPr>
                    <w:rPr>
                      <w:rFonts w:hAnsi="Cambria Math"/>
                    </w:rPr>
                    <m:t>∂</m:t>
                  </m:r>
                  <m:acc>
                    <m:accPr>
                      <m:chr m:val="̃"/>
                      <m:ctrlPr>
                        <w:rPr>
                          <w:rFonts w:hAnsi="Cambria Math"/>
                        </w:rPr>
                      </m:ctrlPr>
                    </m:accPr>
                    <m:e>
                      <m:r>
                        <m:rPr>
                          <m:sty m:val="b"/>
                        </m:rPr>
                        <w:rPr>
                          <w:rFonts w:hAnsi="Cambria Math"/>
                        </w:rPr>
                        <m:t>Φ</m:t>
                      </m:r>
                      <m:ctrlPr>
                        <w:rPr>
                          <w:rFonts w:hAnsi="Cambria Math"/>
                        </w:rPr>
                      </m:ctrlPr>
                    </m:e>
                  </m:acc>
                  <m:ctrlPr>
                    <w:rPr>
                      <w:rFonts w:hAnsi="Cambria Math"/>
                    </w:rPr>
                  </m:ctrlPr>
                </m:num>
                <m:den>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den>
              </m:f>
              <m:r>
                <m:rPr>
                  <m:sty m:val="p"/>
                </m:rPr>
                <w:rPr>
                  <w:rFonts w:hAnsi="Cambria Math"/>
                </w:rPr>
                <m:t>Δ</m:t>
              </m:r>
              <m:acc>
                <m:accPr>
                  <m:chr m:val="̃"/>
                  <m:ctrlPr>
                    <w:rPr>
                      <w:rFonts w:hAnsi="Cambria Math"/>
                    </w:rPr>
                  </m:ctrlPr>
                </m:accPr>
                <m:e>
                  <m:r>
                    <m:rPr>
                      <m:sty m:val="bi"/>
                    </m:rPr>
                    <w:rPr>
                      <w:rFonts w:hAnsi="Cambria Math"/>
                    </w:rPr>
                    <m:t>Q</m:t>
                  </m:r>
                  <m:ctrlPr>
                    <w:rPr>
                      <w:rFonts w:hAnsi="Cambria Math"/>
                    </w:rPr>
                  </m:ctrlPr>
                </m:e>
              </m:acc>
              <m:ctrlPr>
                <w:rPr>
                  <w:rFonts w:hAnsi="Cambria Math"/>
                </w:rPr>
              </m:ctrlPr>
            </m:e>
            <m:e>
              <m:r>
                <m:rPr/>
                <w:rPr>
                  <w:rFonts w:hAnsi="Cambria Math"/>
                </w:rPr>
                <m:t>&amp;</m:t>
              </m:r>
              <m:r>
                <m:rPr>
                  <m:sty m:val="p"/>
                </m:rPr>
                <w:rPr>
                  <w:rFonts w:hAnsi="Cambria Math"/>
                </w:rPr>
                <m:t>Δ</m:t>
              </m:r>
              <m:acc>
                <m:accPr>
                  <m:chr m:val="̃"/>
                  <m:ctrlPr>
                    <w:rPr>
                      <w:rFonts w:hAnsi="Cambria Math"/>
                    </w:rPr>
                  </m:ctrlPr>
                </m:accPr>
                <m:e>
                  <m:r>
                    <m:rPr>
                      <m:sty m:val="bi"/>
                    </m:rPr>
                    <w:rPr>
                      <w:rFonts w:hAnsi="Cambria Math"/>
                    </w:rPr>
                    <m:t>Q</m:t>
                  </m:r>
                  <m:ctrlPr>
                    <w:rPr>
                      <w:rFonts w:hAnsi="Cambria Math"/>
                    </w:rPr>
                  </m:ctrlPr>
                </m:e>
              </m:acc>
              <m:r>
                <m:rPr/>
                <w:rPr>
                  <w:rFonts w:hAnsi="Cambria Math"/>
                </w:rPr>
                <m:t>=</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n+1</m:t>
                  </m:r>
                  <m:ctrlPr>
                    <w:rPr>
                      <w:rFonts w:hAnsi="Cambria Math"/>
                    </w:rPr>
                  </m:ctrlPr>
                </m:sup>
              </m:sSup>
              <m:r>
                <m:rPr/>
                <w:rPr>
                  <w:rFonts w:hAnsi="Cambria Math"/>
                </w:rPr>
                <m:t>−</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eqArr>
        </m:oMath>
      </m:oMathPara>
    </w:p>
    <w:p w14:paraId="416ACD8D">
      <w:pPr>
        <w:ind w:firstLine="0" w:firstLineChars="0"/>
      </w:pPr>
      <w:r>
        <w:t>以上Jacobian矩阵A、B、C以及T等都可以用来线性化处理通量或者源项。</w:t>
      </w:r>
    </w:p>
    <w:p w14:paraId="395C5EEF">
      <w:pPr>
        <w:ind w:firstLine="480"/>
      </w:pPr>
      <w:r>
        <w:t>高阶格式的离散非常复杂，由于</w:t>
      </w:r>
      <m:oMath>
        <m:r>
          <m:rPr>
            <m:sty m:val="p"/>
          </m:rPr>
          <w:rPr>
            <w:rFonts w:hAnsi="Cambria Math"/>
          </w:rPr>
          <m:t>Δ</m:t>
        </m:r>
        <m:acc>
          <m:accPr>
            <m:chr m:val="̃"/>
            <m:ctrlPr>
              <w:rPr>
                <w:rFonts w:hAnsi="Cambria Math"/>
              </w:rPr>
            </m:ctrlPr>
          </m:accPr>
          <m:e>
            <m:r>
              <m:rPr>
                <m:sty m:val="bi"/>
              </m:rPr>
              <w:rPr>
                <w:rFonts w:hAnsi="Cambria Math"/>
              </w:rPr>
              <m:t>Q</m:t>
            </m:r>
            <m:ctrlPr>
              <w:rPr>
                <w:rFonts w:hAnsi="Cambria Math"/>
              </w:rPr>
            </m:ctrlPr>
          </m:e>
        </m:acc>
        <m:sSub>
          <m:sSubPr>
            <m:ctrlPr>
              <w:rPr>
                <w:rFonts w:hAnsi="Cambria Math"/>
              </w:rPr>
            </m:ctrlPr>
          </m:sSubPr>
          <m:e>
            <m:r>
              <m:rPr/>
              <w:rPr>
                <w:rFonts w:hAnsi="Cambria Math"/>
              </w:rPr>
              <m:t>|</m:t>
            </m:r>
            <m:ctrlPr>
              <w:rPr>
                <w:rFonts w:hAnsi="Cambria Math"/>
              </w:rPr>
            </m:ctrlPr>
          </m:e>
          <m:sub>
            <m:r>
              <m:rPr/>
              <w:rPr>
                <w:rFonts w:hAnsi="Cambria Math"/>
              </w:rPr>
              <m:t>t→</m:t>
            </m:r>
            <m:r>
              <m:rPr>
                <m:sty m:val="p"/>
              </m:rPr>
              <w:rPr>
                <w:rFonts w:hAnsi="Cambria Math"/>
              </w:rPr>
              <m:t>∞</m:t>
            </m:r>
            <m:ctrlPr>
              <w:rPr>
                <w:rFonts w:hAnsi="Cambria Math"/>
              </w:rPr>
            </m:ctrlPr>
          </m:sub>
        </m:sSub>
        <m:r>
          <m:rPr/>
          <w:rPr>
            <w:rFonts w:hAnsi="Cambria Math"/>
          </w:rPr>
          <m:t>=0</m:t>
        </m:r>
      </m:oMath>
      <w:r>
        <w:t>,所以当采用低阶离散 Jacobian 时，精度也不会受到影响。故采用有限体积法对其进行近似线化处理得到</w:t>
      </w:r>
    </w:p>
    <w:p w14:paraId="270F42DE">
      <w:pPr>
        <w:ind w:firstLine="480"/>
      </w:pPr>
      <m:oMathPara>
        <m:oMath>
          <m:eqArr>
            <m:eqArrPr>
              <m:ctrlPr>
                <w:rPr>
                  <w:rFonts w:hAnsi="Cambria Math"/>
                </w:rPr>
              </m:ctrlPr>
            </m:eqArrPr>
            <m:e>
              <m:r>
                <m:rPr>
                  <m:sty m:val="bi"/>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n+1</m:t>
                      </m:r>
                      <m:ctrlPr>
                        <w:rPr>
                          <w:rFonts w:hAnsi="Cambria Math"/>
                        </w:rPr>
                      </m:ctrlPr>
                    </m:sup>
                  </m:sSup>
                  <m:ctrlPr>
                    <w:rPr>
                      <w:rFonts w:hAnsi="Cambria Math"/>
                    </w:rPr>
                  </m:ctrlPr>
                </m:e>
              </m:d>
              <m:r>
                <m:rPr/>
                <w:rPr>
                  <w:rFonts w:hAnsi="Cambria Math"/>
                </w:rPr>
                <m:t>&amp;≈R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d>
              <m:ctrlPr>
                <w:rPr>
                  <w:rFonts w:hAnsi="Cambria Math"/>
                </w:rPr>
              </m:ctrlPr>
            </m:e>
            <m:e>
              <m:r>
                <m:rPr/>
                <w:rPr>
                  <w:rFonts w:hAnsi="Cambria Math"/>
                </w:rPr>
                <m:t>&amp;−</m:t>
              </m:r>
              <m:d>
                <m:dPr>
                  <m:begChr m:val="["/>
                  <m:endChr m:val=""/>
                  <m:ctrlPr>
                    <w:rPr>
                      <w:rFonts w:hAnsi="Cambria Math"/>
                    </w:rPr>
                  </m:ctrlPr>
                </m:dPr>
                <m:e>
                  <m:d>
                    <m:dPr>
                      <m:ctrlPr>
                        <w:rPr>
                          <w:rFonts w:hAnsi="Cambria Math"/>
                        </w:rPr>
                      </m:ctrlPr>
                    </m:dPr>
                    <m:e>
                      <m:sSubSup>
                        <m:sSubSupPr>
                          <m:ctrlPr>
                            <w:rPr>
                              <w:rFonts w:hAnsi="Cambria Math"/>
                            </w:rPr>
                          </m:ctrlPr>
                        </m:sSubSupPr>
                        <m:e>
                          <m:r>
                            <m:rPr/>
                            <w:rPr>
                              <w:rFonts w:hAnsi="Cambria Math"/>
                            </w:rPr>
                            <m:t>A</m:t>
                          </m:r>
                          <m:ctrlPr>
                            <w:rPr>
                              <w:rFonts w:hAnsi="Cambria Math"/>
                            </w:rPr>
                          </m:ctrlPr>
                        </m:e>
                        <m:sub>
                          <m:r>
                            <m:rPr/>
                            <w:rPr>
                              <w:rFonts w:hAnsi="Cambria Math"/>
                            </w:rPr>
                            <m:t>i</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m:t>
                          </m:r>
                          <m:ctrlPr>
                            <w:rPr>
                              <w:rFonts w:hAnsi="Cambria Math"/>
                            </w:rPr>
                          </m:ctrlPr>
                        </m:sub>
                        <m:sup>
                          <m:r>
                            <m:rPr/>
                            <w:rPr>
                              <w:rFonts w:hAnsi="Cambria Math"/>
                            </w:rPr>
                            <m:t>n</m:t>
                          </m:r>
                          <m:ctrlPr>
                            <w:rPr>
                              <w:rFonts w:hAnsi="Cambria Math"/>
                            </w:rPr>
                          </m:ctrlPr>
                        </m:sup>
                      </m:sSubSup>
                      <m:r>
                        <m:rPr/>
                        <w:rPr>
                          <w:rFonts w:hAnsi="Cambria Math"/>
                        </w:rPr>
                        <m:t>−</m:t>
                      </m:r>
                      <m:sSubSup>
                        <m:sSubSupPr>
                          <m:ctrlPr>
                            <w:rPr>
                              <w:rFonts w:hAnsi="Cambria Math"/>
                            </w:rPr>
                          </m:ctrlPr>
                        </m:sSubSupPr>
                        <m:e>
                          <m:r>
                            <m:rPr/>
                            <w:rPr>
                              <w:rFonts w:hAnsi="Cambria Math"/>
                            </w:rPr>
                            <m:t>A</m:t>
                          </m:r>
                          <m:ctrlPr>
                            <w:rPr>
                              <w:rFonts w:hAnsi="Cambria Math"/>
                            </w:rPr>
                          </m:ctrlPr>
                        </m:e>
                        <m:sub>
                          <m:r>
                            <m:rPr/>
                            <w:rPr>
                              <w:rFonts w:hAnsi="Cambria Math"/>
                            </w:rPr>
                            <m:t>i−1</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up>
                          <m:r>
                            <m:rPr/>
                            <w:rPr>
                              <w:rFonts w:hAnsi="Cambria Math"/>
                            </w:rPr>
                            <m:t>n</m:t>
                          </m:r>
                          <m:ctrlPr>
                            <w:rPr>
                              <w:rFonts w:hAnsi="Cambria Math"/>
                            </w:rPr>
                          </m:ctrlPr>
                        </m:sup>
                      </m:sSubSup>
                      <m:ctrlPr>
                        <w:rPr>
                          <w:rFonts w:hAnsi="Cambria Math"/>
                        </w:rPr>
                      </m:ctrlPr>
                    </m:e>
                  </m:d>
                  <m:r>
                    <m:rPr/>
                    <w:rPr>
                      <w:rFonts w:hAnsi="Cambria Math"/>
                    </w:rPr>
                    <m:t>+</m:t>
                  </m:r>
                  <m:d>
                    <m:dPr>
                      <m:ctrlPr>
                        <w:rPr>
                          <w:rFonts w:hAnsi="Cambria Math"/>
                        </w:rPr>
                      </m:ctrlPr>
                    </m:dPr>
                    <m:e>
                      <m:sSubSup>
                        <m:sSubSupPr>
                          <m:ctrlPr>
                            <w:rPr>
                              <w:rFonts w:hAnsi="Cambria Math"/>
                            </w:rPr>
                          </m:ctrlPr>
                        </m:sSubSupPr>
                        <m:e>
                          <m:r>
                            <m:rPr/>
                            <w:rPr>
                              <w:rFonts w:hAnsi="Cambria Math"/>
                            </w:rPr>
                            <m:t>A</m:t>
                          </m:r>
                          <m:ctrlPr>
                            <w:rPr>
                              <w:rFonts w:hAnsi="Cambria Math"/>
                            </w:rPr>
                          </m:ctrlPr>
                        </m:e>
                        <m:sub>
                          <m:r>
                            <m:rPr/>
                            <w:rPr>
                              <w:rFonts w:hAnsi="Cambria Math"/>
                            </w:rPr>
                            <m:t>i+1</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up>
                          <m:r>
                            <m:rPr/>
                            <w:rPr>
                              <w:rFonts w:hAnsi="Cambria Math"/>
                            </w:rPr>
                            <m:t>n</m:t>
                          </m:r>
                          <m:ctrlPr>
                            <w:rPr>
                              <w:rFonts w:hAnsi="Cambria Math"/>
                            </w:rPr>
                          </m:ctrlPr>
                        </m:sup>
                      </m:sSubSup>
                      <m:r>
                        <m:rPr/>
                        <w:rPr>
                          <w:rFonts w:hAnsi="Cambria Math"/>
                        </w:rPr>
                        <m:t>−</m:t>
                      </m:r>
                      <m:sSubSup>
                        <m:sSubSupPr>
                          <m:ctrlPr>
                            <w:rPr>
                              <w:rFonts w:hAnsi="Cambria Math"/>
                            </w:rPr>
                          </m:ctrlPr>
                        </m:sSubSupPr>
                        <m:e>
                          <m:r>
                            <m:rPr/>
                            <w:rPr>
                              <w:rFonts w:hAnsi="Cambria Math"/>
                            </w:rPr>
                            <m:t>A</m:t>
                          </m:r>
                          <m:ctrlPr>
                            <w:rPr>
                              <w:rFonts w:hAnsi="Cambria Math"/>
                            </w:rPr>
                          </m:ctrlPr>
                        </m:e>
                        <m:sub>
                          <m:r>
                            <m:rPr/>
                            <w:rPr>
                              <w:rFonts w:hAnsi="Cambria Math"/>
                            </w:rPr>
                            <m:t>i</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m:t>
                          </m:r>
                          <m:ctrlPr>
                            <w:rPr>
                              <w:rFonts w:hAnsi="Cambria Math"/>
                            </w:rPr>
                          </m:ctrlPr>
                        </m:sub>
                        <m:sup>
                          <m:r>
                            <m:rPr/>
                            <w:rPr>
                              <w:rFonts w:hAnsi="Cambria Math"/>
                            </w:rPr>
                            <m:t>n</m:t>
                          </m:r>
                          <m:ctrlPr>
                            <w:rPr>
                              <w:rFonts w:hAnsi="Cambria Math"/>
                            </w:rPr>
                          </m:ctrlPr>
                        </m:sup>
                      </m:sSubSup>
                      <m:ctrlPr>
                        <w:rPr>
                          <w:rFonts w:hAnsi="Cambria Math"/>
                        </w:rPr>
                      </m:ctrlPr>
                    </m:e>
                  </m:d>
                  <m:ctrlPr>
                    <w:rPr>
                      <w:rFonts w:hAnsi="Cambria Math"/>
                    </w:rPr>
                  </m:ctrlPr>
                </m:e>
              </m:d>
              <m:ctrlPr>
                <w:rPr>
                  <w:rFonts w:hAnsi="Cambria Math"/>
                </w:rPr>
              </m:ctrlPr>
            </m:e>
            <m:e>
              <m:r>
                <m:rPr/>
                <w:rPr>
                  <w:rFonts w:hAnsi="Cambria Math"/>
                </w:rPr>
                <m:t>&amp;+</m:t>
              </m:r>
              <m:d>
                <m:dPr>
                  <m:ctrlPr>
                    <w:rPr>
                      <w:rFonts w:hAnsi="Cambria Math"/>
                    </w:rPr>
                  </m:ctrlPr>
                </m:dPr>
                <m:e>
                  <m:sSubSup>
                    <m:sSubSupPr>
                      <m:ctrlPr>
                        <w:rPr>
                          <w:rFonts w:hAnsi="Cambria Math"/>
                        </w:rPr>
                      </m:ctrlPr>
                    </m:sSubSupPr>
                    <m:e>
                      <m:r>
                        <m:rPr/>
                        <w:rPr>
                          <w:rFonts w:hAnsi="Cambria Math"/>
                        </w:rPr>
                        <m:t>B</m:t>
                      </m:r>
                      <m:ctrlPr>
                        <w:rPr>
                          <w:rFonts w:hAnsi="Cambria Math"/>
                        </w:rPr>
                      </m:ctrlPr>
                    </m:e>
                    <m:sub>
                      <m:r>
                        <m:rPr/>
                        <w:rPr>
                          <w:rFonts w:hAnsi="Cambria Math"/>
                        </w:rPr>
                        <m:t>j</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j</m:t>
                      </m:r>
                      <m:ctrlPr>
                        <w:rPr>
                          <w:rFonts w:hAnsi="Cambria Math"/>
                        </w:rPr>
                      </m:ctrlPr>
                    </m:sub>
                    <m:sup>
                      <m:r>
                        <m:rPr/>
                        <w:rPr>
                          <w:rFonts w:hAnsi="Cambria Math"/>
                        </w:rPr>
                        <m:t>n</m:t>
                      </m:r>
                      <m:ctrlPr>
                        <w:rPr>
                          <w:rFonts w:hAnsi="Cambria Math"/>
                        </w:rPr>
                      </m:ctrlPr>
                    </m:sup>
                  </m:sSubSup>
                  <m:r>
                    <m:rPr/>
                    <w:rPr>
                      <w:rFonts w:hAnsi="Cambria Math"/>
                    </w:rPr>
                    <m:t>−</m:t>
                  </m:r>
                  <m:sSubSup>
                    <m:sSubSupPr>
                      <m:ctrlPr>
                        <w:rPr>
                          <w:rFonts w:hAnsi="Cambria Math"/>
                        </w:rPr>
                      </m:ctrlPr>
                    </m:sSubSupPr>
                    <m:e>
                      <m:r>
                        <m:rPr/>
                        <w:rPr>
                          <w:rFonts w:hAnsi="Cambria Math"/>
                        </w:rPr>
                        <m:t>B</m:t>
                      </m:r>
                      <m:ctrlPr>
                        <w:rPr>
                          <w:rFonts w:hAnsi="Cambria Math"/>
                        </w:rPr>
                      </m:ctrlPr>
                    </m:e>
                    <m:sub>
                      <m:r>
                        <m:rPr/>
                        <w:rPr>
                          <w:rFonts w:hAnsi="Cambria Math"/>
                        </w:rPr>
                        <m:t>j−1</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j−1</m:t>
                      </m:r>
                      <m:ctrlPr>
                        <w:rPr>
                          <w:rFonts w:hAnsi="Cambria Math"/>
                        </w:rPr>
                      </m:ctrlPr>
                    </m:sub>
                    <m:sup>
                      <m:r>
                        <m:rPr/>
                        <w:rPr>
                          <w:rFonts w:hAnsi="Cambria Math"/>
                        </w:rPr>
                        <m:t>n</m:t>
                      </m:r>
                      <m:ctrlPr>
                        <w:rPr>
                          <w:rFonts w:hAnsi="Cambria Math"/>
                        </w:rPr>
                      </m:ctrlPr>
                    </m:sup>
                  </m:sSubSup>
                  <m:ctrlPr>
                    <w:rPr>
                      <w:rFonts w:hAnsi="Cambria Math"/>
                    </w:rPr>
                  </m:ctrlPr>
                </m:e>
              </m:d>
              <m:r>
                <m:rPr/>
                <w:rPr>
                  <w:rFonts w:hAnsi="Cambria Math"/>
                </w:rPr>
                <m:t>+</m:t>
              </m:r>
              <m:d>
                <m:dPr>
                  <m:ctrlPr>
                    <w:rPr>
                      <w:rFonts w:hAnsi="Cambria Math"/>
                    </w:rPr>
                  </m:ctrlPr>
                </m:dPr>
                <m:e>
                  <m:sSubSup>
                    <m:sSubSupPr>
                      <m:ctrlPr>
                        <w:rPr>
                          <w:rFonts w:hAnsi="Cambria Math"/>
                        </w:rPr>
                      </m:ctrlPr>
                    </m:sSubSupPr>
                    <m:e>
                      <m:r>
                        <m:rPr/>
                        <w:rPr>
                          <w:rFonts w:hAnsi="Cambria Math"/>
                        </w:rPr>
                        <m:t>B</m:t>
                      </m:r>
                      <m:ctrlPr>
                        <w:rPr>
                          <w:rFonts w:hAnsi="Cambria Math"/>
                        </w:rPr>
                      </m:ctrlPr>
                    </m:e>
                    <m:sub>
                      <m:r>
                        <m:rPr/>
                        <w:rPr>
                          <w:rFonts w:hAnsi="Cambria Math"/>
                        </w:rPr>
                        <m:t>j+1</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j+1</m:t>
                      </m:r>
                      <m:ctrlPr>
                        <w:rPr>
                          <w:rFonts w:hAnsi="Cambria Math"/>
                        </w:rPr>
                      </m:ctrlPr>
                    </m:sub>
                    <m:sup>
                      <m:r>
                        <m:rPr/>
                        <w:rPr>
                          <w:rFonts w:hAnsi="Cambria Math"/>
                        </w:rPr>
                        <m:t>n</m:t>
                      </m:r>
                      <m:ctrlPr>
                        <w:rPr>
                          <w:rFonts w:hAnsi="Cambria Math"/>
                        </w:rPr>
                      </m:ctrlPr>
                    </m:sup>
                  </m:sSubSup>
                  <m:r>
                    <m:rPr/>
                    <w:rPr>
                      <w:rFonts w:hAnsi="Cambria Math"/>
                    </w:rPr>
                    <m:t>−</m:t>
                  </m:r>
                  <m:sSubSup>
                    <m:sSubSupPr>
                      <m:ctrlPr>
                        <w:rPr>
                          <w:rFonts w:hAnsi="Cambria Math"/>
                        </w:rPr>
                      </m:ctrlPr>
                    </m:sSubSupPr>
                    <m:e>
                      <m:r>
                        <m:rPr/>
                        <w:rPr>
                          <w:rFonts w:hAnsi="Cambria Math"/>
                        </w:rPr>
                        <m:t>B</m:t>
                      </m:r>
                      <m:ctrlPr>
                        <w:rPr>
                          <w:rFonts w:hAnsi="Cambria Math"/>
                        </w:rPr>
                      </m:ctrlPr>
                    </m:e>
                    <m:sub>
                      <m:r>
                        <m:rPr/>
                        <w:rPr>
                          <w:rFonts w:hAnsi="Cambria Math"/>
                        </w:rPr>
                        <m:t>j</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j</m:t>
                      </m:r>
                      <m:ctrlPr>
                        <w:rPr>
                          <w:rFonts w:hAnsi="Cambria Math"/>
                        </w:rPr>
                      </m:ctrlPr>
                    </m:sub>
                    <m:sup>
                      <m:r>
                        <m:rPr/>
                        <w:rPr>
                          <w:rFonts w:hAnsi="Cambria Math"/>
                        </w:rPr>
                        <m:t>n</m:t>
                      </m:r>
                      <m:ctrlPr>
                        <w:rPr>
                          <w:rFonts w:hAnsi="Cambria Math"/>
                        </w:rPr>
                      </m:ctrlPr>
                    </m:sup>
                  </m:sSubSup>
                  <m:ctrlPr>
                    <w:rPr>
                      <w:rFonts w:hAnsi="Cambria Math"/>
                    </w:rPr>
                  </m:ctrlPr>
                </m:e>
              </m:d>
              <m:ctrlPr>
                <w:rPr>
                  <w:rFonts w:hAnsi="Cambria Math"/>
                </w:rPr>
              </m:ctrlPr>
            </m:e>
            <m:e>
              <m:r>
                <m:rPr/>
                <w:rPr>
                  <w:rFonts w:hAnsi="Cambria Math"/>
                </w:rPr>
                <m:t>&amp;+</m:t>
              </m:r>
              <m:d>
                <m:dPr>
                  <m:ctrlPr>
                    <w:rPr>
                      <w:rFonts w:hAnsi="Cambria Math"/>
                    </w:rPr>
                  </m:ctrlPr>
                </m:dPr>
                <m:e>
                  <m:sSubSup>
                    <m:sSubSupPr>
                      <m:ctrlPr>
                        <w:rPr>
                          <w:rFonts w:hAnsi="Cambria Math"/>
                        </w:rPr>
                      </m:ctrlPr>
                    </m:sSubSupPr>
                    <m:e>
                      <m:r>
                        <m:rPr/>
                        <w:rPr>
                          <w:rFonts w:hAnsi="Cambria Math"/>
                        </w:rPr>
                        <m:t>C</m:t>
                      </m:r>
                      <m:ctrlPr>
                        <w:rPr>
                          <w:rFonts w:hAnsi="Cambria Math"/>
                        </w:rPr>
                      </m:ctrlPr>
                    </m:e>
                    <m:sub>
                      <m:r>
                        <m:rPr/>
                        <w:rPr>
                          <w:rFonts w:hAnsi="Cambria Math"/>
                        </w:rPr>
                        <m:t>k</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k</m:t>
                      </m:r>
                      <m:ctrlPr>
                        <w:rPr>
                          <w:rFonts w:hAnsi="Cambria Math"/>
                        </w:rPr>
                      </m:ctrlPr>
                    </m:sub>
                    <m:sup>
                      <m:r>
                        <m:rPr/>
                        <w:rPr>
                          <w:rFonts w:hAnsi="Cambria Math"/>
                        </w:rPr>
                        <m:t>n</m:t>
                      </m:r>
                      <m:ctrlPr>
                        <w:rPr>
                          <w:rFonts w:hAnsi="Cambria Math"/>
                        </w:rPr>
                      </m:ctrlPr>
                    </m:sup>
                  </m:sSubSup>
                  <m:r>
                    <m:rPr/>
                    <w:rPr>
                      <w:rFonts w:hAnsi="Cambria Math"/>
                    </w:rPr>
                    <m:t>−</m:t>
                  </m:r>
                  <m:sSubSup>
                    <m:sSubSupPr>
                      <m:ctrlPr>
                        <w:rPr>
                          <w:rFonts w:hAnsi="Cambria Math"/>
                        </w:rPr>
                      </m:ctrlPr>
                    </m:sSubSupPr>
                    <m:e>
                      <m:r>
                        <m:rPr/>
                        <w:rPr>
                          <w:rFonts w:hAnsi="Cambria Math"/>
                        </w:rPr>
                        <m:t>C</m:t>
                      </m:r>
                      <m:ctrlPr>
                        <w:rPr>
                          <w:rFonts w:hAnsi="Cambria Math"/>
                        </w:rPr>
                      </m:ctrlPr>
                    </m:e>
                    <m:sub>
                      <m:r>
                        <m:rPr/>
                        <w:rPr>
                          <w:rFonts w:hAnsi="Cambria Math"/>
                        </w:rPr>
                        <m:t>k−1</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k−1</m:t>
                      </m:r>
                      <m:ctrlPr>
                        <w:rPr>
                          <w:rFonts w:hAnsi="Cambria Math"/>
                        </w:rPr>
                      </m:ctrlPr>
                    </m:sub>
                    <m:sup>
                      <m:r>
                        <m:rPr/>
                        <w:rPr>
                          <w:rFonts w:hAnsi="Cambria Math"/>
                        </w:rPr>
                        <m:t>n</m:t>
                      </m:r>
                      <m:ctrlPr>
                        <w:rPr>
                          <w:rFonts w:hAnsi="Cambria Math"/>
                        </w:rPr>
                      </m:ctrlPr>
                    </m:sup>
                  </m:sSubSup>
                  <m:ctrlPr>
                    <w:rPr>
                      <w:rFonts w:hAnsi="Cambria Math"/>
                    </w:rPr>
                  </m:ctrlPr>
                </m:e>
              </m:d>
              <m:r>
                <m:rPr/>
                <w:rPr>
                  <w:rFonts w:hAnsi="Cambria Math"/>
                </w:rPr>
                <m:t>+</m:t>
              </m:r>
              <m:d>
                <m:dPr>
                  <m:ctrlPr>
                    <w:rPr>
                      <w:rFonts w:hAnsi="Cambria Math"/>
                    </w:rPr>
                  </m:ctrlPr>
                </m:dPr>
                <m:e>
                  <m:sSubSup>
                    <m:sSubSupPr>
                      <m:ctrlPr>
                        <w:rPr>
                          <w:rFonts w:hAnsi="Cambria Math"/>
                        </w:rPr>
                      </m:ctrlPr>
                    </m:sSubSupPr>
                    <m:e>
                      <m:r>
                        <m:rPr/>
                        <w:rPr>
                          <w:rFonts w:hAnsi="Cambria Math"/>
                        </w:rPr>
                        <m:t>C</m:t>
                      </m:r>
                      <m:ctrlPr>
                        <w:rPr>
                          <w:rFonts w:hAnsi="Cambria Math"/>
                        </w:rPr>
                      </m:ctrlPr>
                    </m:e>
                    <m:sub>
                      <m:r>
                        <m:rPr/>
                        <w:rPr>
                          <w:rFonts w:hAnsi="Cambria Math"/>
                        </w:rPr>
                        <m:t>k+1</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k+1</m:t>
                      </m:r>
                      <m:ctrlPr>
                        <w:rPr>
                          <w:rFonts w:hAnsi="Cambria Math"/>
                        </w:rPr>
                      </m:ctrlPr>
                    </m:sub>
                    <m:sup>
                      <m:r>
                        <m:rPr/>
                        <w:rPr>
                          <w:rFonts w:hAnsi="Cambria Math"/>
                        </w:rPr>
                        <m:t>n</m:t>
                      </m:r>
                      <m:ctrlPr>
                        <w:rPr>
                          <w:rFonts w:hAnsi="Cambria Math"/>
                        </w:rPr>
                      </m:ctrlPr>
                    </m:sup>
                  </m:sSubSup>
                  <m:r>
                    <m:rPr/>
                    <w:rPr>
                      <w:rFonts w:hAnsi="Cambria Math"/>
                    </w:rPr>
                    <m:t>−</m:t>
                  </m:r>
                  <m:sSubSup>
                    <m:sSubSupPr>
                      <m:ctrlPr>
                        <w:rPr>
                          <w:rFonts w:hAnsi="Cambria Math"/>
                        </w:rPr>
                      </m:ctrlPr>
                    </m:sSubSupPr>
                    <m:e>
                      <m:r>
                        <m:rPr/>
                        <w:rPr>
                          <w:rFonts w:hAnsi="Cambria Math"/>
                        </w:rPr>
                        <m:t>C</m:t>
                      </m:r>
                      <m:ctrlPr>
                        <w:rPr>
                          <w:rFonts w:hAnsi="Cambria Math"/>
                        </w:rPr>
                      </m:ctrlPr>
                    </m:e>
                    <m:sub>
                      <m:r>
                        <m:rPr/>
                        <w:rPr>
                          <w:rFonts w:hAnsi="Cambria Math"/>
                        </w:rPr>
                        <m:t>k</m:t>
                      </m:r>
                      <m:ctrlPr>
                        <w:rPr>
                          <w:rFonts w:hAnsi="Cambria Math"/>
                        </w:rPr>
                      </m:ctrlPr>
                    </m:sub>
                    <m:sup>
                      <m:r>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k</m:t>
                      </m:r>
                      <m:ctrlPr>
                        <w:rPr>
                          <w:rFonts w:hAnsi="Cambria Math"/>
                        </w:rPr>
                      </m:ctrlPr>
                    </m:sub>
                    <m:sup>
                      <m:r>
                        <m:rPr/>
                        <w:rPr>
                          <w:rFonts w:hAnsi="Cambria Math"/>
                        </w:rPr>
                        <m:t>n</m:t>
                      </m:r>
                      <m:ctrlPr>
                        <w:rPr>
                          <w:rFonts w:hAnsi="Cambria Math"/>
                        </w:rPr>
                      </m:ctrlPr>
                    </m:sup>
                  </m:sSubSup>
                  <m:ctrlPr>
                    <w:rPr>
                      <w:rFonts w:hAnsi="Cambria Math"/>
                    </w:rPr>
                  </m:ctrlPr>
                </m:e>
              </m:d>
              <m:ctrlPr>
                <w:rPr>
                  <w:rFonts w:hAnsi="Cambria Math"/>
                </w:rPr>
              </m:ctrlPr>
            </m:e>
            <m:e>
              <m:r>
                <m:rPr/>
                <w:rPr>
                  <w:rFonts w:hAnsi="Cambria Math"/>
                </w:rPr>
                <m:t>&amp;+</m:t>
              </m:r>
              <m:d>
                <m:dPr>
                  <m:begChr m:val="["/>
                  <m:endChr m:val=""/>
                  <m:ctrlPr>
                    <w:rPr>
                      <w:rFonts w:hAnsi="Cambria Math"/>
                    </w:rPr>
                  </m:ctrlPr>
                </m:dPr>
                <m:e>
                  <m:r>
                    <m:rPr/>
                    <w:rPr>
                      <w:rFonts w:hAnsi="Cambria Math"/>
                    </w:rPr>
                    <m:t>−2</m:t>
                  </m:r>
                  <m:sSub>
                    <m:sSubPr>
                      <m:ctrlPr>
                        <w:rPr>
                          <w:rFonts w:hAnsi="Cambria Math"/>
                        </w:rPr>
                      </m:ctrlPr>
                    </m:sSubPr>
                    <m:e>
                      <m:r>
                        <m:rPr/>
                        <w:rPr>
                          <w:rFonts w:hAnsi="Cambria Math"/>
                        </w:rPr>
                        <m:t>A</m:t>
                      </m:r>
                      <m:ctrlPr>
                        <w:rPr>
                          <w:rFonts w:hAnsi="Cambria Math"/>
                        </w:rPr>
                      </m:ctrlPr>
                    </m:e>
                    <m:sub>
                      <m:r>
                        <m:rPr/>
                        <w:rPr>
                          <w:rFonts w:hAnsi="Cambria Math"/>
                        </w:rPr>
                        <m:t>ν,i</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m:t>
                      </m:r>
                      <m:ctrlPr>
                        <w:rPr>
                          <w:rFonts w:hAnsi="Cambria Math"/>
                        </w:rPr>
                      </m:ctrlPr>
                    </m:sub>
                    <m:sup>
                      <m:r>
                        <m:rPr/>
                        <w:rPr>
                          <w:rFonts w:hAnsi="Cambria Math"/>
                        </w:rPr>
                        <m:t>n</m:t>
                      </m:r>
                      <m:ctrlPr>
                        <w:rPr>
                          <w:rFonts w:hAnsi="Cambria Math"/>
                        </w:rPr>
                      </m:ctrlPr>
                    </m:sup>
                  </m:sSubSup>
                  <m:r>
                    <m:rPr/>
                    <w:rPr>
                      <w:rFonts w:hAnsi="Cambria Math"/>
                    </w:rPr>
                    <m:t>+</m:t>
                  </m:r>
                  <m:sSub>
                    <m:sSubPr>
                      <m:ctrlPr>
                        <w:rPr>
                          <w:rFonts w:hAnsi="Cambria Math"/>
                        </w:rPr>
                      </m:ctrlPr>
                    </m:sSubPr>
                    <m:e>
                      <m:r>
                        <m:rPr/>
                        <w:rPr>
                          <w:rFonts w:hAnsi="Cambria Math"/>
                        </w:rPr>
                        <m:t>A</m:t>
                      </m:r>
                      <m:ctrlPr>
                        <w:rPr>
                          <w:rFonts w:hAnsi="Cambria Math"/>
                        </w:rPr>
                      </m:ctrlPr>
                    </m:e>
                    <m:sub>
                      <m:r>
                        <m:rPr/>
                        <w:rPr>
                          <w:rFonts w:hAnsi="Cambria Math"/>
                        </w:rPr>
                        <m:t>ν,i+1</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up>
                      <m:r>
                        <m:rPr/>
                        <w:rPr>
                          <w:rFonts w:hAnsi="Cambria Math"/>
                        </w:rPr>
                        <m:t>n</m:t>
                      </m:r>
                      <m:ctrlPr>
                        <w:rPr>
                          <w:rFonts w:hAnsi="Cambria Math"/>
                        </w:rPr>
                      </m:ctrlPr>
                    </m:sup>
                  </m:sSubSup>
                  <m:r>
                    <m:rPr/>
                    <w:rPr>
                      <w:rFonts w:hAnsi="Cambria Math"/>
                    </w:rPr>
                    <m:t>+</m:t>
                  </m:r>
                  <m:sSub>
                    <m:sSubPr>
                      <m:ctrlPr>
                        <w:rPr>
                          <w:rFonts w:hAnsi="Cambria Math"/>
                        </w:rPr>
                      </m:ctrlPr>
                    </m:sSubPr>
                    <m:e>
                      <m:r>
                        <m:rPr/>
                        <w:rPr>
                          <w:rFonts w:hAnsi="Cambria Math"/>
                        </w:rPr>
                        <m:t>A</m:t>
                      </m:r>
                      <m:ctrlPr>
                        <w:rPr>
                          <w:rFonts w:hAnsi="Cambria Math"/>
                        </w:rPr>
                      </m:ctrlPr>
                    </m:e>
                    <m:sub>
                      <m:r>
                        <m:rPr/>
                        <w:rPr>
                          <w:rFonts w:hAnsi="Cambria Math"/>
                        </w:rPr>
                        <m:t>ν,i−1</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i−1</m:t>
                      </m:r>
                      <m:ctrlPr>
                        <w:rPr>
                          <w:rFonts w:hAnsi="Cambria Math"/>
                        </w:rPr>
                      </m:ctrlPr>
                    </m:sub>
                    <m:sup>
                      <m:r>
                        <m:rPr/>
                        <w:rPr>
                          <w:rFonts w:hAnsi="Cambria Math"/>
                        </w:rPr>
                        <m:t>n</m:t>
                      </m:r>
                      <m:ctrlPr>
                        <w:rPr>
                          <w:rFonts w:hAnsi="Cambria Math"/>
                        </w:rPr>
                      </m:ctrlPr>
                    </m:sup>
                  </m:sSubSup>
                  <m:ctrlPr>
                    <w:rPr>
                      <w:rFonts w:hAnsi="Cambria Math"/>
                    </w:rPr>
                  </m:ctrlPr>
                </m:e>
              </m:d>
              <m:ctrlPr>
                <w:rPr>
                  <w:rFonts w:hAnsi="Cambria Math"/>
                </w:rPr>
              </m:ctrlPr>
            </m:e>
            <m:e>
              <m:r>
                <m:rPr/>
                <w:rPr>
                  <w:rFonts w:hAnsi="Cambria Math"/>
                </w:rPr>
                <m:t>&amp;−2</m:t>
              </m:r>
              <m:sSub>
                <m:sSubPr>
                  <m:ctrlPr>
                    <w:rPr>
                      <w:rFonts w:hAnsi="Cambria Math"/>
                    </w:rPr>
                  </m:ctrlPr>
                </m:sSubPr>
                <m:e>
                  <m:r>
                    <m:rPr/>
                    <w:rPr>
                      <w:rFonts w:hAnsi="Cambria Math"/>
                    </w:rPr>
                    <m:t>B</m:t>
                  </m:r>
                  <m:ctrlPr>
                    <w:rPr>
                      <w:rFonts w:hAnsi="Cambria Math"/>
                    </w:rPr>
                  </m:ctrlPr>
                </m:e>
                <m:sub>
                  <m:r>
                    <m:rPr/>
                    <w:rPr>
                      <w:rFonts w:hAnsi="Cambria Math"/>
                    </w:rPr>
                    <m:t>ν,j</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j</m:t>
                  </m:r>
                  <m:ctrlPr>
                    <w:rPr>
                      <w:rFonts w:hAnsi="Cambria Math"/>
                    </w:rPr>
                  </m:ctrlPr>
                </m:sub>
                <m:sup>
                  <m:r>
                    <m:rPr/>
                    <w:rPr>
                      <w:rFonts w:hAnsi="Cambria Math"/>
                    </w:rPr>
                    <m:t>n</m:t>
                  </m:r>
                  <m:ctrlPr>
                    <w:rPr>
                      <w:rFonts w:hAnsi="Cambria Math"/>
                    </w:rPr>
                  </m:ctrlPr>
                </m:sup>
              </m:sSubSup>
              <m:r>
                <m:rPr/>
                <w:rPr>
                  <w:rFonts w:hAnsi="Cambria Math"/>
                </w:rPr>
                <m:t>+</m:t>
              </m:r>
              <m:sSub>
                <m:sSubPr>
                  <m:ctrlPr>
                    <w:rPr>
                      <w:rFonts w:hAnsi="Cambria Math"/>
                    </w:rPr>
                  </m:ctrlPr>
                </m:sSubPr>
                <m:e>
                  <m:r>
                    <m:rPr/>
                    <w:rPr>
                      <w:rFonts w:hAnsi="Cambria Math"/>
                    </w:rPr>
                    <m:t>B</m:t>
                  </m:r>
                  <m:ctrlPr>
                    <w:rPr>
                      <w:rFonts w:hAnsi="Cambria Math"/>
                    </w:rPr>
                  </m:ctrlPr>
                </m:e>
                <m:sub>
                  <m:r>
                    <m:rPr/>
                    <w:rPr>
                      <w:rFonts w:hAnsi="Cambria Math"/>
                    </w:rPr>
                    <m:t>ν,j+1</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j+1</m:t>
                  </m:r>
                  <m:ctrlPr>
                    <w:rPr>
                      <w:rFonts w:hAnsi="Cambria Math"/>
                    </w:rPr>
                  </m:ctrlPr>
                </m:sub>
                <m:sup>
                  <m:r>
                    <m:rPr/>
                    <w:rPr>
                      <w:rFonts w:hAnsi="Cambria Math"/>
                    </w:rPr>
                    <m:t>n</m:t>
                  </m:r>
                  <m:ctrlPr>
                    <w:rPr>
                      <w:rFonts w:hAnsi="Cambria Math"/>
                    </w:rPr>
                  </m:ctrlPr>
                </m:sup>
              </m:sSubSup>
              <m:r>
                <m:rPr/>
                <w:rPr>
                  <w:rFonts w:hAnsi="Cambria Math"/>
                </w:rPr>
                <m:t>+</m:t>
              </m:r>
              <m:sSub>
                <m:sSubPr>
                  <m:ctrlPr>
                    <w:rPr>
                      <w:rFonts w:hAnsi="Cambria Math"/>
                    </w:rPr>
                  </m:ctrlPr>
                </m:sSubPr>
                <m:e>
                  <m:r>
                    <m:rPr/>
                    <w:rPr>
                      <w:rFonts w:hAnsi="Cambria Math"/>
                    </w:rPr>
                    <m:t>B</m:t>
                  </m:r>
                  <m:ctrlPr>
                    <w:rPr>
                      <w:rFonts w:hAnsi="Cambria Math"/>
                    </w:rPr>
                  </m:ctrlPr>
                </m:e>
                <m:sub>
                  <m:r>
                    <m:rPr/>
                    <w:rPr>
                      <w:rFonts w:hAnsi="Cambria Math"/>
                    </w:rPr>
                    <m:t>ν,j−1</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j−1</m:t>
                  </m:r>
                  <m:ctrlPr>
                    <w:rPr>
                      <w:rFonts w:hAnsi="Cambria Math"/>
                    </w:rPr>
                  </m:ctrlPr>
                </m:sub>
                <m:sup>
                  <m:r>
                    <m:rPr/>
                    <w:rPr>
                      <w:rFonts w:hAnsi="Cambria Math"/>
                    </w:rPr>
                    <m:t>n</m:t>
                  </m:r>
                  <m:ctrlPr>
                    <w:rPr>
                      <w:rFonts w:hAnsi="Cambria Math"/>
                    </w:rPr>
                  </m:ctrlPr>
                </m:sup>
              </m:sSubSup>
              <m:ctrlPr>
                <w:rPr>
                  <w:rFonts w:hAnsi="Cambria Math"/>
                </w:rPr>
              </m:ctrlPr>
            </m:e>
            <m:e>
              <m:r>
                <m:rPr/>
                <w:rPr>
                  <w:rFonts w:hAnsi="Cambria Math"/>
                </w:rPr>
                <m:t>&amp;−2</m:t>
              </m:r>
              <m:sSub>
                <m:sSubPr>
                  <m:ctrlPr>
                    <w:rPr>
                      <w:rFonts w:hAnsi="Cambria Math"/>
                    </w:rPr>
                  </m:ctrlPr>
                </m:sSubPr>
                <m:e>
                  <m:r>
                    <m:rPr/>
                    <w:rPr>
                      <w:rFonts w:hAnsi="Cambria Math"/>
                    </w:rPr>
                    <m:t>C</m:t>
                  </m:r>
                  <m:ctrlPr>
                    <w:rPr>
                      <w:rFonts w:hAnsi="Cambria Math"/>
                    </w:rPr>
                  </m:ctrlPr>
                </m:e>
                <m:sub>
                  <m:r>
                    <m:rPr/>
                    <w:rPr>
                      <w:rFonts w:hAnsi="Cambria Math"/>
                    </w:rPr>
                    <m:t>ν,k</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k</m:t>
                  </m:r>
                  <m:ctrlPr>
                    <w:rPr>
                      <w:rFonts w:hAnsi="Cambria Math"/>
                    </w:rPr>
                  </m:ctrlPr>
                </m:sub>
                <m:sup>
                  <m:r>
                    <m:rPr/>
                    <w:rPr>
                      <w:rFonts w:hAnsi="Cambria Math"/>
                    </w:rPr>
                    <m:t>n</m:t>
                  </m:r>
                  <m:ctrlPr>
                    <w:rPr>
                      <w:rFonts w:hAnsi="Cambria Math"/>
                    </w:rPr>
                  </m:ctrlPr>
                </m:sup>
              </m:sSubSup>
              <m:r>
                <m:rPr/>
                <w:rPr>
                  <w:rFonts w:hAnsi="Cambria Math"/>
                </w:rPr>
                <m:t>+</m:t>
              </m:r>
              <m:sSub>
                <m:sSubPr>
                  <m:ctrlPr>
                    <w:rPr>
                      <w:rFonts w:hAnsi="Cambria Math"/>
                    </w:rPr>
                  </m:ctrlPr>
                </m:sSubPr>
                <m:e>
                  <m:r>
                    <m:rPr/>
                    <w:rPr>
                      <w:rFonts w:hAnsi="Cambria Math"/>
                    </w:rPr>
                    <m:t>C</m:t>
                  </m:r>
                  <m:ctrlPr>
                    <w:rPr>
                      <w:rFonts w:hAnsi="Cambria Math"/>
                    </w:rPr>
                  </m:ctrlPr>
                </m:e>
                <m:sub>
                  <m:r>
                    <m:rPr/>
                    <w:rPr>
                      <w:rFonts w:hAnsi="Cambria Math"/>
                    </w:rPr>
                    <m:t>ν,k+1</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k+1</m:t>
                  </m:r>
                  <m:ctrlPr>
                    <w:rPr>
                      <w:rFonts w:hAnsi="Cambria Math"/>
                    </w:rPr>
                  </m:ctrlPr>
                </m:sub>
                <m:sup>
                  <m:r>
                    <m:rPr/>
                    <w:rPr>
                      <w:rFonts w:hAnsi="Cambria Math"/>
                    </w:rPr>
                    <m:t>n</m:t>
                  </m:r>
                  <m:ctrlPr>
                    <w:rPr>
                      <w:rFonts w:hAnsi="Cambria Math"/>
                    </w:rPr>
                  </m:ctrlPr>
                </m:sup>
              </m:sSubSup>
              <m:r>
                <m:rPr/>
                <w:rPr>
                  <w:rFonts w:hAnsi="Cambria Math"/>
                </w:rPr>
                <m:t>+</m:t>
              </m:r>
              <m:sSub>
                <m:sSubPr>
                  <m:ctrlPr>
                    <w:rPr>
                      <w:rFonts w:hAnsi="Cambria Math"/>
                    </w:rPr>
                  </m:ctrlPr>
                </m:sSubPr>
                <m:e>
                  <m:r>
                    <m:rPr/>
                    <w:rPr>
                      <w:rFonts w:hAnsi="Cambria Math"/>
                    </w:rPr>
                    <m:t>C</m:t>
                  </m:r>
                  <m:ctrlPr>
                    <w:rPr>
                      <w:rFonts w:hAnsi="Cambria Math"/>
                    </w:rPr>
                  </m:ctrlPr>
                </m:e>
                <m:sub>
                  <m:r>
                    <m:rPr/>
                    <w:rPr>
                      <w:rFonts w:hAnsi="Cambria Math"/>
                    </w:rPr>
                    <m:t>ν,k−1</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k−1</m:t>
                  </m:r>
                  <m:ctrlPr>
                    <w:rPr>
                      <w:rFonts w:hAnsi="Cambria Math"/>
                    </w:rPr>
                  </m:ctrlPr>
                </m:sub>
                <m:sup>
                  <m:r>
                    <m:rPr/>
                    <w:rPr>
                      <w:rFonts w:hAnsi="Cambria Math"/>
                    </w:rPr>
                    <m:t>n</m:t>
                  </m:r>
                  <m:ctrlPr>
                    <w:rPr>
                      <w:rFonts w:hAnsi="Cambria Math"/>
                    </w:rPr>
                  </m:ctrlPr>
                </m:sup>
              </m:sSubSup>
              <m:r>
                <m:rPr/>
                <w:rPr>
                  <w:rFonts w:hAnsi="Cambria Math"/>
                </w:rPr>
                <m:t>]</m:t>
              </m:r>
              <m:ctrlPr>
                <w:rPr>
                  <w:rFonts w:hAnsi="Cambria Math"/>
                </w:rPr>
              </m:ctrlPr>
            </m:e>
            <m:e>
              <m:r>
                <m:rPr/>
                <w:rPr>
                  <w:rFonts w:hAnsi="Cambria Math"/>
                </w:rPr>
                <m:t>&amp;+T</m:t>
              </m:r>
              <m:r>
                <m:rPr>
                  <m:sty m:val="p"/>
                </m:rPr>
                <w:rPr>
                  <w:rFonts w:hAnsi="Cambria Math"/>
                </w:rPr>
                <m:t>Δ</m:t>
              </m:r>
              <m:acc>
                <m:accPr>
                  <m:chr m:val="̃"/>
                  <m:ctrlPr>
                    <w:rPr>
                      <w:rFonts w:hAnsi="Cambria Math"/>
                    </w:rPr>
                  </m:ctrlPr>
                </m:accPr>
                <m:e>
                  <m:r>
                    <m:rPr>
                      <m:sty m:val="bi"/>
                    </m:rPr>
                    <w:rPr>
                      <w:rFonts w:hAnsi="Cambria Math"/>
                    </w:rPr>
                    <m:t>Q</m:t>
                  </m:r>
                  <m:ctrlPr>
                    <w:rPr>
                      <w:rFonts w:hAnsi="Cambria Math"/>
                    </w:rPr>
                  </m:ctrlPr>
                </m:e>
              </m:acc>
              <m:ctrlPr>
                <w:rPr>
                  <w:rFonts w:hAnsi="Cambria Math"/>
                </w:rPr>
              </m:ctrlPr>
            </m:e>
          </m:eqArr>
        </m:oMath>
      </m:oMathPara>
    </w:p>
    <w:p w14:paraId="0F7AD846">
      <w:pPr>
        <w:ind w:firstLine="480"/>
      </w:pPr>
      <w:r>
        <w:t>为了简化计算，</w:t>
      </w:r>
      <w:r>
        <w:rPr>
          <w:rFonts w:hint="eastAsia"/>
          <w:lang w:eastAsia="zh-CN"/>
        </w:rPr>
        <w:t>本软件</w:t>
      </w:r>
      <w:r>
        <w:t>将粘性通量Jaobican近似为其谱半径组成的对角阵，并将源项的Jacobian近似为其主对角元素组成对角阵，即</w:t>
      </w:r>
    </w:p>
    <w:p w14:paraId="76C7A6BB">
      <w:pPr>
        <w:ind w:firstLine="480"/>
        <w:rPr>
          <w:rFonts w:asciiTheme="minorHAnsi" w:hAnsiTheme="minorHAnsi"/>
        </w:rPr>
      </w:pPr>
      <m:oMathPara>
        <m:oMath>
          <m:eqArr>
            <m:eqArrPr>
              <m:ctrlPr>
                <w:rPr>
                  <w:rFonts w:hAnsi="Cambria Math"/>
                </w:rPr>
              </m:ctrlPr>
            </m:eqArrPr>
            <m:e>
              <m:r>
                <m:rPr>
                  <m:sty m:val="p"/>
                </m:rPr>
                <w:rPr>
                  <w:rFonts w:hAnsi="Cambria Math"/>
                </w:rPr>
                <m:t>&amp;</m:t>
              </m:r>
              <m:sSubSup>
                <m:sSubSupPr>
                  <m:ctrlPr>
                    <w:rPr>
                      <w:rFonts w:hAnsi="Cambria Math"/>
                    </w:rPr>
                  </m:ctrlPr>
                </m:sSubSupPr>
                <m:e>
                  <m:r>
                    <m:rPr/>
                    <w:rPr>
                      <w:rFonts w:hAnsi="Cambria Math"/>
                    </w:rPr>
                    <m:t>A</m:t>
                  </m:r>
                  <m:ctrlPr>
                    <w:rPr>
                      <w:rFonts w:hAnsi="Cambria Math"/>
                    </w:rPr>
                  </m:ctrlPr>
                </m:e>
                <m:sub>
                  <m:r>
                    <m:rPr/>
                    <w:rPr>
                      <w:rFonts w:hAnsi="Cambria Math"/>
                    </w:rPr>
                    <m:t>ν</m:t>
                  </m:r>
                  <m:ctrlPr>
                    <w:rPr>
                      <w:rFonts w:hAnsi="Cambria Math"/>
                    </w:rPr>
                  </m:ctrlPr>
                </m:sub>
                <m:sup>
                  <m:r>
                    <m:rPr>
                      <m:sty m:val="p"/>
                    </m:rPr>
                    <w:rPr>
                      <w:rFonts w:hAnsi="Cambria Math"/>
                    </w:rPr>
                    <m:t>'</m:t>
                  </m:r>
                  <m:ctrlPr>
                    <w:rPr>
                      <w:rFonts w:hAnsi="Cambria Math"/>
                    </w:rPr>
                  </m:ctrlPr>
                </m:sup>
              </m:sSubSup>
              <m:r>
                <m:rPr>
                  <m:sty m:val="p"/>
                </m:rPr>
                <w:rPr>
                  <w:rFonts w:hAnsi="Cambria Math"/>
                </w:rPr>
                <m:t>=</m:t>
              </m:r>
              <m:r>
                <m:rPr/>
                <w:rPr>
                  <w:rFonts w:hAnsi="Cambria Math"/>
                </w:rPr>
                <m:t>ρ</m:t>
              </m:r>
              <m:d>
                <m:dPr>
                  <m:ctrlPr>
                    <w:rPr>
                      <w:rFonts w:hAnsi="Cambria Math"/>
                    </w:rPr>
                  </m:ctrlPr>
                </m:dPr>
                <m:e>
                  <m:sSub>
                    <m:sSubPr>
                      <m:ctrlPr>
                        <w:rPr>
                          <w:rFonts w:hAnsi="Cambria Math"/>
                        </w:rPr>
                      </m:ctrlPr>
                    </m:sSubPr>
                    <m:e>
                      <m:r>
                        <m:rPr/>
                        <w:rPr>
                          <w:rFonts w:hAnsi="Cambria Math"/>
                        </w:rPr>
                        <m:t>A</m:t>
                      </m:r>
                      <m:ctrlPr>
                        <w:rPr>
                          <w:rFonts w:hAnsi="Cambria Math"/>
                        </w:rPr>
                      </m:ctrlPr>
                    </m:e>
                    <m:sub>
                      <m:r>
                        <m:rPr/>
                        <w:rPr>
                          <w:rFonts w:hAnsi="Cambria Math"/>
                        </w:rPr>
                        <m:t>ν</m:t>
                      </m:r>
                      <m:ctrlPr>
                        <w:rPr>
                          <w:rFonts w:hAnsi="Cambria Math"/>
                        </w:rPr>
                      </m:ctrlPr>
                    </m:sub>
                  </m:sSub>
                  <m:ctrlPr>
                    <w:rPr>
                      <w:rFonts w:hAnsi="Cambria Math"/>
                    </w:rPr>
                  </m:ctrlPr>
                </m:e>
              </m:d>
              <m:r>
                <m:rPr/>
                <w:rPr>
                  <w:rFonts w:hAnsi="Cambria Math"/>
                </w:rPr>
                <m:t>I</m:t>
              </m:r>
              <m:r>
                <m:rPr>
                  <m:sty m:val="p"/>
                </m:rPr>
                <w:rPr>
                  <w:rFonts w:hAnsi="Cambria Math"/>
                </w:rPr>
                <m:t>,</m:t>
              </m:r>
              <m:sSubSup>
                <m:sSubSupPr>
                  <m:ctrlPr>
                    <w:rPr>
                      <w:rFonts w:hAnsi="Cambria Math"/>
                    </w:rPr>
                  </m:ctrlPr>
                </m:sSubSupPr>
                <m:e>
                  <m:r>
                    <m:rPr/>
                    <w:rPr>
                      <w:rFonts w:hAnsi="Cambria Math"/>
                    </w:rPr>
                    <m:t>B</m:t>
                  </m:r>
                  <m:ctrlPr>
                    <w:rPr>
                      <w:rFonts w:hAnsi="Cambria Math"/>
                    </w:rPr>
                  </m:ctrlPr>
                </m:e>
                <m:sub>
                  <m:r>
                    <m:rPr/>
                    <w:rPr>
                      <w:rFonts w:hAnsi="Cambria Math"/>
                    </w:rPr>
                    <m:t>ν</m:t>
                  </m:r>
                  <m:ctrlPr>
                    <w:rPr>
                      <w:rFonts w:hAnsi="Cambria Math"/>
                    </w:rPr>
                  </m:ctrlPr>
                </m:sub>
                <m:sup>
                  <m:r>
                    <m:rPr>
                      <m:sty m:val="p"/>
                    </m:rPr>
                    <w:rPr>
                      <w:rFonts w:hAnsi="Cambria Math"/>
                    </w:rPr>
                    <m:t>'</m:t>
                  </m:r>
                  <m:ctrlPr>
                    <w:rPr>
                      <w:rFonts w:hAnsi="Cambria Math"/>
                    </w:rPr>
                  </m:ctrlPr>
                </m:sup>
              </m:sSubSup>
              <m:r>
                <m:rPr>
                  <m:sty m:val="p"/>
                </m:rPr>
                <w:rPr>
                  <w:rFonts w:hAnsi="Cambria Math"/>
                </w:rPr>
                <m:t>=</m:t>
              </m:r>
              <m:r>
                <m:rPr/>
                <w:rPr>
                  <w:rFonts w:hAnsi="Cambria Math"/>
                </w:rPr>
                <m:t>ρ</m:t>
              </m:r>
              <m:d>
                <m:dPr>
                  <m:ctrlPr>
                    <w:rPr>
                      <w:rFonts w:hAnsi="Cambria Math"/>
                    </w:rPr>
                  </m:ctrlPr>
                </m:dPr>
                <m:e>
                  <m:sSub>
                    <m:sSubPr>
                      <m:ctrlPr>
                        <w:rPr>
                          <w:rFonts w:hAnsi="Cambria Math"/>
                        </w:rPr>
                      </m:ctrlPr>
                    </m:sSubPr>
                    <m:e>
                      <m:r>
                        <m:rPr/>
                        <w:rPr>
                          <w:rFonts w:hAnsi="Cambria Math"/>
                        </w:rPr>
                        <m:t>B</m:t>
                      </m:r>
                      <m:ctrlPr>
                        <w:rPr>
                          <w:rFonts w:hAnsi="Cambria Math"/>
                        </w:rPr>
                      </m:ctrlPr>
                    </m:e>
                    <m:sub>
                      <m:r>
                        <m:rPr/>
                        <w:rPr>
                          <w:rFonts w:hAnsi="Cambria Math"/>
                        </w:rPr>
                        <m:t>ν</m:t>
                      </m:r>
                      <m:ctrlPr>
                        <w:rPr>
                          <w:rFonts w:hAnsi="Cambria Math"/>
                        </w:rPr>
                      </m:ctrlPr>
                    </m:sub>
                  </m:sSub>
                  <m:ctrlPr>
                    <w:rPr>
                      <w:rFonts w:hAnsi="Cambria Math"/>
                    </w:rPr>
                  </m:ctrlPr>
                </m:e>
              </m:d>
              <m:r>
                <m:rPr/>
                <w:rPr>
                  <w:rFonts w:hAnsi="Cambria Math"/>
                </w:rPr>
                <m:t>I</m:t>
              </m:r>
              <m:r>
                <m:rPr>
                  <m:sty m:val="p"/>
                </m:rPr>
                <w:rPr>
                  <w:rFonts w:hAnsi="Cambria Math"/>
                </w:rPr>
                <m:t>,</m:t>
              </m:r>
              <m:sSubSup>
                <m:sSubSupPr>
                  <m:ctrlPr>
                    <w:rPr>
                      <w:rFonts w:hAnsi="Cambria Math"/>
                    </w:rPr>
                  </m:ctrlPr>
                </m:sSubSupPr>
                <m:e>
                  <m:r>
                    <m:rPr/>
                    <w:rPr>
                      <w:rFonts w:hAnsi="Cambria Math"/>
                    </w:rPr>
                    <m:t>C</m:t>
                  </m:r>
                  <m:ctrlPr>
                    <w:rPr>
                      <w:rFonts w:hAnsi="Cambria Math"/>
                    </w:rPr>
                  </m:ctrlPr>
                </m:e>
                <m:sub>
                  <m:r>
                    <m:rPr/>
                    <w:rPr>
                      <w:rFonts w:hAnsi="Cambria Math"/>
                    </w:rPr>
                    <m:t>ν</m:t>
                  </m:r>
                  <m:ctrlPr>
                    <w:rPr>
                      <w:rFonts w:hAnsi="Cambria Math"/>
                    </w:rPr>
                  </m:ctrlPr>
                </m:sub>
                <m:sup>
                  <m:r>
                    <m:rPr>
                      <m:sty m:val="p"/>
                    </m:rPr>
                    <w:rPr>
                      <w:rFonts w:hAnsi="Cambria Math"/>
                    </w:rPr>
                    <m:t>'</m:t>
                  </m:r>
                  <m:ctrlPr>
                    <w:rPr>
                      <w:rFonts w:hAnsi="Cambria Math"/>
                    </w:rPr>
                  </m:ctrlPr>
                </m:sup>
              </m:sSubSup>
              <m:r>
                <m:rPr>
                  <m:sty m:val="p"/>
                </m:rPr>
                <w:rPr>
                  <w:rFonts w:hAnsi="Cambria Math"/>
                </w:rPr>
                <m:t>=</m:t>
              </m:r>
              <m:r>
                <m:rPr/>
                <w:rPr>
                  <w:rFonts w:hAnsi="Cambria Math"/>
                </w:rPr>
                <m:t>ρ</m:t>
              </m:r>
              <m:d>
                <m:dPr>
                  <m:ctrlPr>
                    <w:rPr>
                      <w:rFonts w:hAnsi="Cambria Math"/>
                    </w:rPr>
                  </m:ctrlPr>
                </m:dPr>
                <m:e>
                  <m:sSub>
                    <m:sSubPr>
                      <m:ctrlPr>
                        <w:rPr>
                          <w:rFonts w:hAnsi="Cambria Math"/>
                        </w:rPr>
                      </m:ctrlPr>
                    </m:sSubPr>
                    <m:e>
                      <m:r>
                        <m:rPr/>
                        <w:rPr>
                          <w:rFonts w:hAnsi="Cambria Math"/>
                        </w:rPr>
                        <m:t>C</m:t>
                      </m:r>
                      <m:ctrlPr>
                        <w:rPr>
                          <w:rFonts w:hAnsi="Cambria Math"/>
                        </w:rPr>
                      </m:ctrlPr>
                    </m:e>
                    <m:sub>
                      <m:r>
                        <m:rPr/>
                        <w:rPr>
                          <w:rFonts w:hAnsi="Cambria Math"/>
                        </w:rPr>
                        <m:t>ν</m:t>
                      </m:r>
                      <m:ctrlPr>
                        <w:rPr>
                          <w:rFonts w:hAnsi="Cambria Math"/>
                        </w:rPr>
                      </m:ctrlPr>
                    </m:sub>
                  </m:sSub>
                  <m:ctrlPr>
                    <w:rPr>
                      <w:rFonts w:hAnsi="Cambria Math"/>
                    </w:rPr>
                  </m:ctrlPr>
                </m:e>
              </m:d>
              <m:r>
                <m:rPr/>
                <w:rPr>
                  <w:rFonts w:hAnsi="Cambria Math"/>
                </w:rPr>
                <m:t>I</m:t>
              </m:r>
              <m:ctrlPr>
                <w:rPr>
                  <w:rFonts w:hAnsi="Cambria Math"/>
                </w:rPr>
              </m:ctrlPr>
            </m:e>
            <m:e>
              <m:r>
                <m:rPr>
                  <m:sty m:val="p"/>
                </m:rPr>
                <w:rPr>
                  <w:rFonts w:hAnsi="Cambria Math"/>
                </w:rPr>
                <m:t>&amp;</m:t>
              </m:r>
              <m:sSup>
                <m:sSupPr>
                  <m:ctrlPr>
                    <w:rPr>
                      <w:rFonts w:hAnsi="Cambria Math"/>
                    </w:rPr>
                  </m:ctrlPr>
                </m:sSupPr>
                <m:e>
                  <m:r>
                    <m:rPr/>
                    <w:rPr>
                      <w:rFonts w:hAnsi="Cambria Math"/>
                    </w:rPr>
                    <m:t>T</m:t>
                  </m:r>
                  <m:ctrlPr>
                    <w:rPr>
                      <w:rFonts w:hAnsi="Cambria Math"/>
                    </w:rPr>
                  </m:ctrlPr>
                </m:e>
                <m:sup>
                  <m:r>
                    <m:rPr>
                      <m:sty m:val="p"/>
                    </m:rPr>
                    <w:rPr>
                      <w:rFonts w:hAnsi="Cambria Math"/>
                    </w:rPr>
                    <m:t>'</m:t>
                  </m:r>
                  <m:ctrlPr>
                    <w:rPr>
                      <w:rFonts w:hAnsi="Cambria Math"/>
                    </w:rPr>
                  </m:ctrlPr>
                </m:sup>
              </m:sSup>
              <m:r>
                <m:rPr>
                  <m:sty m:val="p"/>
                </m:rPr>
                <w:rPr>
                  <w:rFonts w:hAnsi="Cambria Math"/>
                </w:rPr>
                <m:t>=</m:t>
              </m:r>
              <m:r>
                <m:rPr/>
                <w:rPr>
                  <w:rFonts w:hAnsi="Cambria Math"/>
                </w:rPr>
                <m:t>diag</m:t>
              </m:r>
              <m:d>
                <m:dPr>
                  <m:ctrlPr>
                    <w:rPr>
                      <w:rFonts w:hAnsi="Cambria Math"/>
                    </w:rPr>
                  </m:ctrlPr>
                </m:dPr>
                <m:e>
                  <m:sSub>
                    <m:sSubPr>
                      <m:ctrlPr>
                        <w:rPr>
                          <w:rFonts w:hAnsi="Cambria Math"/>
                        </w:rPr>
                      </m:ctrlPr>
                    </m:sSubPr>
                    <m:e>
                      <m:r>
                        <m:rPr/>
                        <w:rPr>
                          <w:rFonts w:hAnsi="Cambria Math"/>
                        </w:rPr>
                        <m:t>T</m:t>
                      </m:r>
                      <m:ctrlPr>
                        <w:rPr>
                          <w:rFonts w:hAnsi="Cambria Math"/>
                        </w:rPr>
                      </m:ctrlPr>
                    </m:e>
                    <m:sub>
                      <m:r>
                        <m:rPr>
                          <m:sty m:val="p"/>
                        </m:rPr>
                        <w:rPr>
                          <w:rFonts w:hAnsi="Cambria Math"/>
                        </w:rPr>
                        <m:t>11</m:t>
                      </m:r>
                      <m:ctrlPr>
                        <w:rPr>
                          <w:rFonts w:hAnsi="Cambria Math"/>
                        </w:rPr>
                      </m:ctrlPr>
                    </m:sub>
                  </m:sSub>
                  <m:r>
                    <m:rPr>
                      <m:sty m:val="p"/>
                    </m:rPr>
                    <w:rPr>
                      <w:rFonts w:hAnsi="Cambria Math"/>
                    </w:rPr>
                    <m:t>,</m:t>
                  </m:r>
                  <m:r>
                    <m:rPr>
                      <m:sty m:val="p"/>
                    </m:rPr>
                    <w:rPr>
                      <w:rFonts w:hAnsi="Cambria Math" w:cs="Cambria Math"/>
                    </w:rPr>
                    <m:t>⋯</m:t>
                  </m:r>
                  <m:r>
                    <m:rPr>
                      <m:sty m:val="p"/>
                    </m:rPr>
                    <w:rPr>
                      <w:rFonts w:hAnsi="Cambria Math"/>
                    </w:rPr>
                    <m:t>,</m:t>
                  </m:r>
                  <m:sSub>
                    <m:sSubPr>
                      <m:ctrlPr>
                        <w:rPr>
                          <w:rFonts w:hAnsi="Cambria Math"/>
                        </w:rPr>
                      </m:ctrlPr>
                    </m:sSubPr>
                    <m:e>
                      <m:r>
                        <m:rPr/>
                        <w:rPr>
                          <w:rFonts w:hAnsi="Cambria Math"/>
                        </w:rPr>
                        <m:t>T</m:t>
                      </m:r>
                      <m:ctrlPr>
                        <w:rPr>
                          <w:rFonts w:hAnsi="Cambria Math"/>
                        </w:rPr>
                      </m:ctrlPr>
                    </m:e>
                    <m:sub>
                      <m:r>
                        <m:rPr/>
                        <w:rPr>
                          <w:rFonts w:hAnsi="Cambria Math"/>
                        </w:rPr>
                        <m:t>nn</m:t>
                      </m:r>
                      <m:ctrlPr>
                        <w:rPr>
                          <w:rFonts w:hAnsi="Cambria Math"/>
                        </w:rPr>
                      </m:ctrlPr>
                    </m:sub>
                  </m:sSub>
                  <m:ctrlPr>
                    <w:rPr>
                      <w:rFonts w:hAnsi="Cambria Math"/>
                    </w:rPr>
                  </m:ctrlPr>
                </m:e>
              </m:d>
              <m:ctrlPr>
                <w:rPr>
                  <w:rFonts w:hAnsi="Cambria Math"/>
                </w:rPr>
              </m:ctrlPr>
            </m:e>
          </m:eqArr>
        </m:oMath>
      </m:oMathPara>
    </w:p>
    <w:p w14:paraId="645441B4">
      <w:pPr>
        <w:ind w:firstLine="0" w:firstLineChars="0"/>
      </w:pPr>
      <w:r>
        <w:t>当采用谱半径分裂时,令</w:t>
      </w:r>
    </w:p>
    <w:p w14:paraId="0F697447">
      <w:pPr>
        <w:ind w:firstLine="480"/>
        <w:rPr>
          <w:rFonts w:asciiTheme="minorHAnsi" w:hAnsiTheme="minorHAnsi"/>
        </w:rPr>
      </w:pPr>
      <m:oMathPara>
        <m:oMathParaPr>
          <m:jc m:val="center"/>
        </m:oMathParaPr>
        <m:oMath>
          <m:eqArr>
            <m:eqArrPr>
              <m:ctrlPr>
                <w:rPr>
                  <w:rFonts w:hAnsi="Cambria Math"/>
                </w:rPr>
              </m:ctrlPr>
            </m:eqArrPr>
            <m:e>
              <m:sSub>
                <m:sSubPr>
                  <m:ctrlPr>
                    <w:rPr>
                      <w:rFonts w:hAnsi="Cambria Math"/>
                    </w:rPr>
                  </m:ctrlPr>
                </m:sSubPr>
                <m:e>
                  <m:r>
                    <m:rPr/>
                    <w:rPr>
                      <w:rFonts w:hAnsi="Cambria Math"/>
                    </w:rPr>
                    <m:t>D</m:t>
                  </m:r>
                  <m:ctrlPr>
                    <w:rPr>
                      <w:rFonts w:hAnsi="Cambria Math"/>
                    </w:rPr>
                  </m:ctrlPr>
                </m:e>
                <m:sub>
                  <m:r>
                    <m:rPr/>
                    <w:rPr>
                      <w:rFonts w:hAnsi="Cambria Math"/>
                    </w:rPr>
                    <m:t>f</m:t>
                  </m:r>
                  <m:ctrlPr>
                    <w:rPr>
                      <w:rFonts w:hAnsi="Cambria Math"/>
                    </w:rPr>
                  </m:ctrlPr>
                </m:sub>
              </m:sSub>
              <m:r>
                <m:rPr>
                  <m:sty m:val="p"/>
                </m:rPr>
                <w:rPr>
                  <w:rFonts w:hAnsi="Cambria Math"/>
                </w:rPr>
                <m:t>=</m:t>
              </m:r>
              <m:d>
                <m:dPr>
                  <m:begChr m:val="["/>
                  <m:ctrlPr>
                    <w:rPr>
                      <w:rFonts w:hAnsi="Cambria Math"/>
                    </w:rPr>
                  </m:ctrlPr>
                </m:dPr>
                <m:e>
                  <m:sSubSup>
                    <m:sSubSupPr>
                      <m:ctrlPr>
                        <w:rPr>
                          <w:rFonts w:hAnsi="Cambria Math"/>
                        </w:rPr>
                      </m:ctrlPr>
                    </m:sSubSupPr>
                    <m:e>
                      <m:r>
                        <m:rPr/>
                        <w:rPr>
                          <w:rFonts w:hAnsi="Cambria Math"/>
                        </w:rPr>
                        <m:t>A</m:t>
                      </m:r>
                      <m:ctrlPr>
                        <w:rPr>
                          <w:rFonts w:hAnsi="Cambria Math"/>
                        </w:rPr>
                      </m:ctrlPr>
                    </m:e>
                    <m:sub>
                      <m:r>
                        <m:rPr/>
                        <w:rPr>
                          <w:rFonts w:hAnsi="Cambria Math"/>
                        </w:rPr>
                        <m:t>i</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A</m:t>
                      </m:r>
                      <m:ctrlPr>
                        <w:rPr>
                          <w:rFonts w:hAnsi="Cambria Math"/>
                        </w:rPr>
                      </m:ctrlPr>
                    </m:e>
                    <m:sub>
                      <m:r>
                        <m:rPr/>
                        <w:rPr>
                          <w:rFonts w:hAnsi="Cambria Math"/>
                        </w:rPr>
                        <m:t>i</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B</m:t>
                      </m:r>
                      <m:ctrlPr>
                        <w:rPr>
                          <w:rFonts w:hAnsi="Cambria Math"/>
                        </w:rPr>
                      </m:ctrlPr>
                    </m:e>
                    <m:sub>
                      <m:r>
                        <m:rPr/>
                        <w:rPr>
                          <w:rFonts w:hAnsi="Cambria Math"/>
                        </w:rPr>
                        <m:t>j</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B</m:t>
                      </m:r>
                      <m:ctrlPr>
                        <w:rPr>
                          <w:rFonts w:hAnsi="Cambria Math"/>
                        </w:rPr>
                      </m:ctrlPr>
                    </m:e>
                    <m:sub>
                      <m:r>
                        <m:rPr/>
                        <w:rPr>
                          <w:rFonts w:hAnsi="Cambria Math"/>
                        </w:rPr>
                        <m:t>j</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C</m:t>
                      </m:r>
                      <m:ctrlPr>
                        <w:rPr>
                          <w:rFonts w:hAnsi="Cambria Math"/>
                        </w:rPr>
                      </m:ctrlPr>
                    </m:e>
                    <m:sub>
                      <m:r>
                        <m:rPr/>
                        <w:rPr>
                          <w:rFonts w:hAnsi="Cambria Math"/>
                        </w:rPr>
                        <m:t>k</m:t>
                      </m:r>
                      <m:ctrlPr>
                        <w:rPr>
                          <w:rFonts w:hAnsi="Cambria Math"/>
                        </w:rPr>
                      </m:ctrlPr>
                    </m:sub>
                    <m:sup>
                      <m:r>
                        <m:rPr>
                          <m:sty m:val="p"/>
                        </m:rPr>
                        <w:rPr>
                          <w:rFonts w:hAnsi="Cambria Math"/>
                        </w:rPr>
                        <m:t>+</m:t>
                      </m:r>
                      <m:ctrlPr>
                        <w:rPr>
                          <w:rFonts w:hAnsi="Cambria Math"/>
                        </w:rPr>
                      </m:ctrlPr>
                    </m:sup>
                  </m:sSubSup>
                  <m:r>
                    <m:rPr>
                      <m:sty m:val="p"/>
                    </m:rPr>
                    <w:rPr>
                      <w:rFonts w:hAnsi="Cambria Math"/>
                    </w:rPr>
                    <m:t>−</m:t>
                  </m:r>
                  <m:sSubSup>
                    <m:sSubSupPr>
                      <m:ctrlPr>
                        <w:rPr>
                          <w:rFonts w:hAnsi="Cambria Math"/>
                        </w:rPr>
                      </m:ctrlPr>
                    </m:sSubSupPr>
                    <m:e>
                      <m:r>
                        <m:rPr/>
                        <w:rPr>
                          <w:rFonts w:hAnsi="Cambria Math"/>
                        </w:rPr>
                        <m:t>C</m:t>
                      </m:r>
                      <m:ctrlPr>
                        <w:rPr>
                          <w:rFonts w:hAnsi="Cambria Math"/>
                        </w:rPr>
                      </m:ctrlPr>
                    </m:e>
                    <m:sub>
                      <m:r>
                        <m:rPr/>
                        <w:rPr>
                          <w:rFonts w:hAnsi="Cambria Math"/>
                        </w:rPr>
                        <m:t>k</m:t>
                      </m:r>
                      <m:ctrlPr>
                        <w:rPr>
                          <w:rFonts w:hAnsi="Cambria Math"/>
                        </w:rPr>
                      </m:ctrlPr>
                    </m:sub>
                    <m:sup>
                      <m:r>
                        <m:rPr>
                          <m:sty m:val="p"/>
                        </m:rPr>
                        <w:rPr>
                          <w:rFonts w:hAnsi="Cambria Math"/>
                        </w:rPr>
                        <m:t>−</m:t>
                      </m:r>
                      <m:ctrlPr>
                        <w:rPr>
                          <w:rFonts w:hAnsi="Cambria Math"/>
                        </w:rPr>
                      </m:ctrlPr>
                    </m:sup>
                  </m:sSubSup>
                  <m:r>
                    <m:rPr>
                      <m:sty m:val="p"/>
                    </m:rPr>
                    <w:rPr>
                      <w:rFonts w:hAnsi="Cambria Math"/>
                    </w:rPr>
                    <m:t>+</m:t>
                  </m:r>
                  <m:sSup>
                    <m:sSupPr>
                      <m:ctrlPr>
                        <w:rPr>
                          <w:rFonts w:hAnsi="Cambria Math"/>
                        </w:rPr>
                      </m:ctrlPr>
                    </m:sSupPr>
                    <m:e>
                      <m:r>
                        <m:rPr/>
                        <w:rPr>
                          <w:rFonts w:hAnsi="Cambria Math"/>
                        </w:rPr>
                        <m:t>T</m:t>
                      </m:r>
                      <m:ctrlPr>
                        <w:rPr>
                          <w:rFonts w:hAnsi="Cambria Math"/>
                        </w:rPr>
                      </m:ctrlPr>
                    </m:e>
                    <m:sup>
                      <m:r>
                        <m:rPr>
                          <m:sty m:val="p"/>
                        </m:rPr>
                        <w:rPr>
                          <w:rFonts w:hAnsi="Cambria Math"/>
                        </w:rPr>
                        <m:t>'</m:t>
                      </m:r>
                      <m:ctrlPr>
                        <w:rPr>
                          <w:rFonts w:hAnsi="Cambria Math"/>
                        </w:rPr>
                      </m:ctrlPr>
                    </m:sup>
                  </m:sSup>
                  <m:ctrlPr>
                    <w:rPr>
                      <w:rFonts w:hAnsi="Cambria Math"/>
                    </w:rPr>
                  </m:ctrlPr>
                </m:e>
              </m:d>
              <m:r>
                <m:rPr>
                  <m:sty m:val="p"/>
                </m:rPr>
                <w:rPr>
                  <w:rFonts w:hAnsi="Cambria Math"/>
                </w:rPr>
                <m:t>+2</m:t>
              </m:r>
              <m:d>
                <m:dPr>
                  <m:ctrlPr>
                    <w:rPr>
                      <w:rFonts w:hAnsi="Cambria Math"/>
                    </w:rPr>
                  </m:ctrlPr>
                </m:dPr>
                <m:e>
                  <m:sSub>
                    <m:sSubPr>
                      <m:ctrlPr>
                        <w:rPr>
                          <w:rFonts w:hAnsi="Cambria Math"/>
                        </w:rPr>
                      </m:ctrlPr>
                    </m:sSubPr>
                    <m:e>
                      <m:r>
                        <m:rPr/>
                        <w:rPr>
                          <w:rFonts w:hAnsi="Cambria Math"/>
                        </w:rPr>
                        <m:t>A</m:t>
                      </m:r>
                      <m:ctrlPr>
                        <w:rPr>
                          <w:rFonts w:hAnsi="Cambria Math"/>
                        </w:rPr>
                      </m:ctrlPr>
                    </m:e>
                    <m:sub>
                      <m:r>
                        <m:rPr/>
                        <w:rPr>
                          <w:rFonts w:hAnsi="Cambria Math"/>
                        </w:rPr>
                        <m:t>ν</m:t>
                      </m:r>
                      <m:r>
                        <m:rPr>
                          <m:sty m:val="p"/>
                        </m:rPr>
                        <w:rPr>
                          <w:rFonts w:hAnsi="Cambria Math"/>
                        </w:rPr>
                        <m:t>,</m:t>
                      </m:r>
                      <m:r>
                        <m:rPr/>
                        <w:rPr>
                          <w:rFonts w:hAnsi="Cambria Math"/>
                        </w:rPr>
                        <m:t>i</m:t>
                      </m:r>
                      <m:ctrlPr>
                        <w:rPr>
                          <w:rFonts w:hAnsi="Cambria Math"/>
                        </w:rPr>
                      </m:ctrlPr>
                    </m:sub>
                  </m:sSub>
                  <m:r>
                    <m:rPr>
                      <m:sty m:val="p"/>
                    </m:rPr>
                    <w:rPr>
                      <w:rFonts w:hAnsi="Cambria Math"/>
                    </w:rPr>
                    <m:t>+</m:t>
                  </m:r>
                  <m:sSub>
                    <m:sSubPr>
                      <m:ctrlPr>
                        <w:rPr>
                          <w:rFonts w:hAnsi="Cambria Math"/>
                        </w:rPr>
                      </m:ctrlPr>
                    </m:sSubPr>
                    <m:e>
                      <m:r>
                        <m:rPr/>
                        <w:rPr>
                          <w:rFonts w:hAnsi="Cambria Math"/>
                        </w:rPr>
                        <m:t>B</m:t>
                      </m:r>
                      <m:ctrlPr>
                        <w:rPr>
                          <w:rFonts w:hAnsi="Cambria Math"/>
                        </w:rPr>
                      </m:ctrlPr>
                    </m:e>
                    <m:sub>
                      <m:r>
                        <m:rPr/>
                        <w:rPr>
                          <w:rFonts w:hAnsi="Cambria Math"/>
                        </w:rPr>
                        <m:t>ν</m:t>
                      </m:r>
                      <m:r>
                        <m:rPr>
                          <m:sty m:val="p"/>
                        </m:rPr>
                        <w:rPr>
                          <w:rFonts w:hAnsi="Cambria Math"/>
                        </w:rPr>
                        <m:t>,</m:t>
                      </m:r>
                      <m:r>
                        <m:rPr/>
                        <w:rPr>
                          <w:rFonts w:hAnsi="Cambria Math"/>
                        </w:rPr>
                        <m:t>j</m:t>
                      </m:r>
                      <m:ctrlPr>
                        <w:rPr>
                          <w:rFonts w:hAnsi="Cambria Math"/>
                        </w:rPr>
                      </m:ctrlPr>
                    </m:sub>
                  </m:sSub>
                  <m:r>
                    <m:rPr>
                      <m:sty m:val="p"/>
                    </m:rPr>
                    <w:rPr>
                      <w:rFonts w:hAnsi="Cambria Math"/>
                    </w:rPr>
                    <m:t>+</m:t>
                  </m:r>
                  <m:sSub>
                    <m:sSubPr>
                      <m:ctrlPr>
                        <w:rPr>
                          <w:rFonts w:hAnsi="Cambria Math"/>
                        </w:rPr>
                      </m:ctrlPr>
                    </m:sSubPr>
                    <m:e>
                      <m:r>
                        <m:rPr/>
                        <w:rPr>
                          <w:rFonts w:hAnsi="Cambria Math"/>
                        </w:rPr>
                        <m:t>C</m:t>
                      </m:r>
                      <m:ctrlPr>
                        <w:rPr>
                          <w:rFonts w:hAnsi="Cambria Math"/>
                        </w:rPr>
                      </m:ctrlPr>
                    </m:e>
                    <m:sub>
                      <m:r>
                        <m:rPr/>
                        <w:rPr>
                          <w:rFonts w:hAnsi="Cambria Math"/>
                        </w:rPr>
                        <m:t>ν</m:t>
                      </m:r>
                      <m:r>
                        <m:rPr>
                          <m:sty m:val="p"/>
                        </m:rPr>
                        <w:rPr>
                          <w:rFonts w:hAnsi="Cambria Math"/>
                        </w:rPr>
                        <m:t>,</m:t>
                      </m:r>
                      <m:r>
                        <m:rPr/>
                        <w:rPr>
                          <w:rFonts w:hAnsi="Cambria Math"/>
                        </w:rPr>
                        <m:t>k</m:t>
                      </m:r>
                      <m:ctrlPr>
                        <w:rPr>
                          <w:rFonts w:hAnsi="Cambria Math"/>
                        </w:rPr>
                      </m:ctrlPr>
                    </m:sub>
                  </m:sSub>
                  <m:ctrlPr>
                    <w:rPr>
                      <w:rFonts w:hAnsi="Cambria Math"/>
                    </w:rPr>
                  </m:ctrlPr>
                </m:e>
              </m:d>
              <m:ctrlPr>
                <w:rPr>
                  <w:rFonts w:hAnsi="Cambria Math"/>
                </w:rPr>
              </m:ctrlPr>
            </m:e>
            <m:e>
              <m:r>
                <m:rPr>
                  <m:sty m:val="p"/>
                </m:rPr>
                <w:rPr>
                  <w:rFonts w:hAnsi="Cambria Math"/>
                </w:rPr>
                <m:t>=</m:t>
              </m:r>
              <m:d>
                <m:dPr>
                  <m:begChr m:val="["/>
                  <m:endChr m:val="]"/>
                  <m:ctrlPr>
                    <w:rPr>
                      <w:rFonts w:hAnsi="Cambria Math"/>
                    </w:rPr>
                  </m:ctrlPr>
                </m:dPr>
                <m:e>
                  <m:r>
                    <m:rPr/>
                    <w:rPr>
                      <w:rFonts w:hAnsi="Cambria Math"/>
                    </w:rPr>
                    <m:t>ρ</m:t>
                  </m:r>
                  <m:d>
                    <m:dPr>
                      <m:ctrlPr>
                        <w:rPr>
                          <w:rFonts w:hAnsi="Cambria Math"/>
                        </w:rPr>
                      </m:ctrlPr>
                    </m:dPr>
                    <m:e>
                      <m:r>
                        <m:rPr/>
                        <w:rPr>
                          <w:rFonts w:hAnsi="Cambria Math"/>
                        </w:rPr>
                        <m:t>A</m:t>
                      </m:r>
                      <m:ctrlPr>
                        <w:rPr>
                          <w:rFonts w:hAnsi="Cambria Math"/>
                        </w:rPr>
                      </m:ctrlPr>
                    </m:e>
                  </m:d>
                  <m:r>
                    <m:rPr>
                      <m:sty m:val="p"/>
                    </m:rPr>
                    <w:rPr>
                      <w:rFonts w:hAnsi="Cambria Math"/>
                    </w:rPr>
                    <m:t>+</m:t>
                  </m:r>
                  <m:r>
                    <m:rPr/>
                    <w:rPr>
                      <w:rFonts w:hAnsi="Cambria Math"/>
                    </w:rPr>
                    <m:t>ρ</m:t>
                  </m:r>
                  <m:d>
                    <m:dPr>
                      <m:ctrlPr>
                        <w:rPr>
                          <w:rFonts w:hAnsi="Cambria Math"/>
                        </w:rPr>
                      </m:ctrlPr>
                    </m:dPr>
                    <m:e>
                      <m:r>
                        <m:rPr/>
                        <w:rPr>
                          <w:rFonts w:hAnsi="Cambria Math"/>
                        </w:rPr>
                        <m:t>B</m:t>
                      </m:r>
                      <m:ctrlPr>
                        <w:rPr>
                          <w:rFonts w:hAnsi="Cambria Math"/>
                        </w:rPr>
                      </m:ctrlPr>
                    </m:e>
                  </m:d>
                  <m:r>
                    <m:rPr>
                      <m:sty m:val="p"/>
                    </m:rPr>
                    <w:rPr>
                      <w:rFonts w:hAnsi="Cambria Math"/>
                    </w:rPr>
                    <m:t>+</m:t>
                  </m:r>
                  <m:r>
                    <m:rPr/>
                    <w:rPr>
                      <w:rFonts w:hAnsi="Cambria Math"/>
                    </w:rPr>
                    <m:t>ρ</m:t>
                  </m:r>
                  <m:d>
                    <m:dPr>
                      <m:ctrlPr>
                        <w:rPr>
                          <w:rFonts w:hAnsi="Cambria Math"/>
                        </w:rPr>
                      </m:ctrlPr>
                    </m:dPr>
                    <m:e>
                      <m:r>
                        <m:rPr/>
                        <w:rPr>
                          <w:rFonts w:hAnsi="Cambria Math"/>
                        </w:rPr>
                        <m:t>C</m:t>
                      </m:r>
                      <m:ctrlPr>
                        <w:rPr>
                          <w:rFonts w:hAnsi="Cambria Math"/>
                        </w:rPr>
                      </m:ctrlPr>
                    </m:e>
                  </m:d>
                  <m:r>
                    <m:rPr>
                      <m:sty m:val="p"/>
                    </m:rPr>
                    <w:rPr>
                      <w:rFonts w:hAnsi="Cambria Math"/>
                    </w:rPr>
                    <m:t>−2</m:t>
                  </m:r>
                  <m:r>
                    <m:rPr/>
                    <w:rPr>
                      <w:rFonts w:hAnsi="Cambria Math"/>
                    </w:rPr>
                    <m:t>ρ</m:t>
                  </m:r>
                  <m:d>
                    <m:dPr>
                      <m:ctrlPr>
                        <w:rPr>
                          <w:rFonts w:hAnsi="Cambria Math"/>
                        </w:rPr>
                      </m:ctrlPr>
                    </m:dPr>
                    <m:e>
                      <m:sSub>
                        <m:sSubPr>
                          <m:ctrlPr>
                            <w:rPr>
                              <w:rFonts w:hAnsi="Cambria Math"/>
                            </w:rPr>
                          </m:ctrlPr>
                        </m:sSubPr>
                        <m:e>
                          <m:r>
                            <m:rPr/>
                            <w:rPr>
                              <w:rFonts w:hAnsi="Cambria Math"/>
                            </w:rPr>
                            <m:t>A</m:t>
                          </m:r>
                          <m:ctrlPr>
                            <w:rPr>
                              <w:rFonts w:hAnsi="Cambria Math"/>
                            </w:rPr>
                          </m:ctrlPr>
                        </m:e>
                        <m:sub>
                          <m:r>
                            <m:rPr/>
                            <w:rPr>
                              <w:rFonts w:hAnsi="Cambria Math"/>
                            </w:rPr>
                            <m:t>ν</m:t>
                          </m:r>
                          <m:ctrlPr>
                            <w:rPr>
                              <w:rFonts w:hAnsi="Cambria Math"/>
                            </w:rPr>
                          </m:ctrlPr>
                        </m:sub>
                      </m:sSub>
                      <m:ctrlPr>
                        <w:rPr>
                          <w:rFonts w:hAnsi="Cambria Math"/>
                        </w:rPr>
                      </m:ctrlPr>
                    </m:e>
                  </m:d>
                  <m:r>
                    <m:rPr>
                      <m:sty m:val="p"/>
                    </m:rPr>
                    <w:rPr>
                      <w:rFonts w:hAnsi="Cambria Math"/>
                    </w:rPr>
                    <m:t>−2</m:t>
                  </m:r>
                  <m:r>
                    <m:rPr/>
                    <w:rPr>
                      <w:rFonts w:hAnsi="Cambria Math"/>
                    </w:rPr>
                    <m:t>ρ</m:t>
                  </m:r>
                  <m:d>
                    <m:dPr>
                      <m:ctrlPr>
                        <w:rPr>
                          <w:rFonts w:hAnsi="Cambria Math"/>
                        </w:rPr>
                      </m:ctrlPr>
                    </m:dPr>
                    <m:e>
                      <m:sSub>
                        <m:sSubPr>
                          <m:ctrlPr>
                            <w:rPr>
                              <w:rFonts w:hAnsi="Cambria Math"/>
                            </w:rPr>
                          </m:ctrlPr>
                        </m:sSubPr>
                        <m:e>
                          <m:r>
                            <m:rPr/>
                            <w:rPr>
                              <w:rFonts w:hAnsi="Cambria Math"/>
                            </w:rPr>
                            <m:t>B</m:t>
                          </m:r>
                          <m:ctrlPr>
                            <w:rPr>
                              <w:rFonts w:hAnsi="Cambria Math"/>
                            </w:rPr>
                          </m:ctrlPr>
                        </m:e>
                        <m:sub>
                          <m:r>
                            <m:rPr/>
                            <w:rPr>
                              <w:rFonts w:hAnsi="Cambria Math"/>
                            </w:rPr>
                            <m:t>ν</m:t>
                          </m:r>
                          <m:ctrlPr>
                            <w:rPr>
                              <w:rFonts w:hAnsi="Cambria Math"/>
                            </w:rPr>
                          </m:ctrlPr>
                        </m:sub>
                      </m:sSub>
                      <m:ctrlPr>
                        <w:rPr>
                          <w:rFonts w:hAnsi="Cambria Math"/>
                        </w:rPr>
                      </m:ctrlPr>
                    </m:e>
                  </m:d>
                  <m:r>
                    <m:rPr>
                      <m:sty m:val="p"/>
                    </m:rPr>
                    <w:rPr>
                      <w:rFonts w:hAnsi="Cambria Math"/>
                    </w:rPr>
                    <m:t>−2</m:t>
                  </m:r>
                  <m:r>
                    <m:rPr/>
                    <w:rPr>
                      <w:rFonts w:hAnsi="Cambria Math"/>
                    </w:rPr>
                    <m:t>ρ</m:t>
                  </m:r>
                  <m:d>
                    <m:dPr>
                      <m:ctrlPr>
                        <w:rPr>
                          <w:rFonts w:hAnsi="Cambria Math"/>
                        </w:rPr>
                      </m:ctrlPr>
                    </m:dPr>
                    <m:e>
                      <m:sSub>
                        <m:sSubPr>
                          <m:ctrlPr>
                            <w:rPr>
                              <w:rFonts w:hAnsi="Cambria Math"/>
                            </w:rPr>
                          </m:ctrlPr>
                        </m:sSubPr>
                        <m:e>
                          <m:r>
                            <m:rPr/>
                            <w:rPr>
                              <w:rFonts w:hAnsi="Cambria Math"/>
                            </w:rPr>
                            <m:t>C</m:t>
                          </m:r>
                          <m:ctrlPr>
                            <w:rPr>
                              <w:rFonts w:hAnsi="Cambria Math"/>
                            </w:rPr>
                          </m:ctrlPr>
                        </m:e>
                        <m:sub>
                          <m:r>
                            <m:rPr/>
                            <w:rPr>
                              <w:rFonts w:hAnsi="Cambria Math"/>
                            </w:rPr>
                            <m:t>ν</m:t>
                          </m:r>
                          <m:ctrlPr>
                            <w:rPr>
                              <w:rFonts w:hAnsi="Cambria Math"/>
                            </w:rPr>
                          </m:ctrlPr>
                        </m:sub>
                      </m:sSub>
                      <m:ctrlPr>
                        <w:rPr>
                          <w:rFonts w:hAnsi="Cambria Math"/>
                        </w:rPr>
                      </m:ctrlPr>
                    </m:e>
                  </m:d>
                  <m:ctrlPr>
                    <w:rPr>
                      <w:rFonts w:hAnsi="Cambria Math"/>
                    </w:rPr>
                  </m:ctrlPr>
                </m:e>
              </m:d>
              <m:r>
                <m:rPr/>
                <w:rPr>
                  <w:rFonts w:hAnsi="Cambria Math"/>
                </w:rPr>
                <m:t>I</m:t>
              </m:r>
              <m:r>
                <m:rPr>
                  <m:sty m:val="p"/>
                </m:rPr>
                <w:rPr>
                  <w:rFonts w:hAnsi="Cambria Math"/>
                </w:rPr>
                <m:t>−</m:t>
              </m:r>
              <m:sSup>
                <m:sSupPr>
                  <m:ctrlPr>
                    <w:rPr>
                      <w:rFonts w:hAnsi="Cambria Math"/>
                    </w:rPr>
                  </m:ctrlPr>
                </m:sSupPr>
                <m:e>
                  <m:r>
                    <m:rPr/>
                    <w:rPr>
                      <w:rFonts w:hAnsi="Cambria Math"/>
                    </w:rPr>
                    <m:t>T</m:t>
                  </m:r>
                  <m:ctrlPr>
                    <w:rPr>
                      <w:rFonts w:hAnsi="Cambria Math"/>
                    </w:rPr>
                  </m:ctrlPr>
                </m:e>
                <m:sup>
                  <m:r>
                    <m:rPr>
                      <m:sty m:val="p"/>
                    </m:rPr>
                    <w:rPr>
                      <w:rFonts w:hAnsi="Cambria Math"/>
                    </w:rPr>
                    <m:t>'</m:t>
                  </m:r>
                  <m:ctrlPr>
                    <w:rPr>
                      <w:rFonts w:hAnsi="Cambria Math"/>
                    </w:rPr>
                  </m:ctrlPr>
                </m:sup>
              </m:sSup>
              <m:ctrlPr>
                <w:rPr>
                  <w:rFonts w:hAnsi="Cambria Math"/>
                </w:rPr>
              </m:ctrlPr>
            </m:e>
            <m:e>
              <m:r>
                <m:rPr/>
                <w:rPr>
                  <w:rFonts w:hAnsi="Cambria Math"/>
                </w:rPr>
                <m:t>L</m:t>
              </m:r>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r>
                <m:rPr>
                  <m:sty m:val="p"/>
                </m:rPr>
                <w:rPr>
                  <w:rFonts w:hAnsi="Cambria Math"/>
                </w:rPr>
                <m:t>=−</m:t>
              </m:r>
              <m:sSubSup>
                <m:sSubSupPr>
                  <m:ctrlPr>
                    <w:rPr>
                      <w:rFonts w:hAnsi="Cambria Math"/>
                    </w:rPr>
                  </m:ctrlPr>
                </m:sSubSupPr>
                <m:e>
                  <m:r>
                    <m:rPr/>
                    <w:rPr>
                      <w:rFonts w:hAnsi="Cambria Math"/>
                    </w:rPr>
                    <m:t>A</m:t>
                  </m:r>
                  <m:ctrlPr>
                    <w:rPr>
                      <w:rFonts w:hAnsi="Cambria Math"/>
                    </w:rPr>
                  </m:ctrlPr>
                </m:e>
                <m:sub>
                  <m:r>
                    <m:rPr/>
                    <w:rPr>
                      <w:rFonts w:hAnsi="Cambria Math"/>
                    </w:rPr>
                    <m:t>i</m:t>
                  </m:r>
                  <m:r>
                    <m:rPr>
                      <m:sty m:val="p"/>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m:t>
                  </m:r>
                  <m:r>
                    <m:rPr>
                      <m:sty m:val="p"/>
                    </m:rPr>
                    <w:rPr>
                      <w:rFonts w:hAnsi="Cambria Math"/>
                    </w:rPr>
                    <m:t>−1</m:t>
                  </m:r>
                  <m:ctrlPr>
                    <w:rPr>
                      <w:rFonts w:hAnsi="Cambria Math"/>
                    </w:rPr>
                  </m:ctrlPr>
                </m:sub>
                <m:sup>
                  <m:r>
                    <m:rPr/>
                    <w:rPr>
                      <w:rFonts w:hAnsi="Cambria Math"/>
                    </w:rPr>
                    <m:t>n</m:t>
                  </m:r>
                  <m:ctrlPr>
                    <w:rPr>
                      <w:rFonts w:hAnsi="Cambria Math"/>
                    </w:rPr>
                  </m:ctrlPr>
                </m:sup>
              </m:sSubSup>
              <m:r>
                <m:rPr>
                  <m:sty m:val="p"/>
                </m:rPr>
                <w:rPr>
                  <w:rFonts w:hAnsi="Cambria Math"/>
                </w:rPr>
                <m:t>−</m:t>
              </m:r>
              <m:sSubSup>
                <m:sSubSupPr>
                  <m:ctrlPr>
                    <w:rPr>
                      <w:rFonts w:hAnsi="Cambria Math"/>
                    </w:rPr>
                  </m:ctrlPr>
                </m:sSubSupPr>
                <m:e>
                  <m:r>
                    <m:rPr/>
                    <w:rPr>
                      <w:rFonts w:hAnsi="Cambria Math"/>
                    </w:rPr>
                    <m:t>B</m:t>
                  </m:r>
                  <m:ctrlPr>
                    <w:rPr>
                      <w:rFonts w:hAnsi="Cambria Math"/>
                    </w:rPr>
                  </m:ctrlPr>
                </m:e>
                <m:sub>
                  <m:r>
                    <m:rPr/>
                    <w:rPr>
                      <w:rFonts w:hAnsi="Cambria Math"/>
                    </w:rPr>
                    <m:t>j</m:t>
                  </m:r>
                  <m:r>
                    <m:rPr>
                      <m:sty m:val="p"/>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j</m:t>
                  </m:r>
                  <m:r>
                    <m:rPr>
                      <m:sty m:val="p"/>
                    </m:rPr>
                    <w:rPr>
                      <w:rFonts w:hAnsi="Cambria Math"/>
                    </w:rPr>
                    <m:t>−1</m:t>
                  </m:r>
                  <m:ctrlPr>
                    <w:rPr>
                      <w:rFonts w:hAnsi="Cambria Math"/>
                    </w:rPr>
                  </m:ctrlPr>
                </m:sub>
                <m:sup>
                  <m:r>
                    <m:rPr/>
                    <w:rPr>
                      <w:rFonts w:hAnsi="Cambria Math"/>
                    </w:rPr>
                    <m:t>n</m:t>
                  </m:r>
                  <m:ctrlPr>
                    <w:rPr>
                      <w:rFonts w:hAnsi="Cambria Math"/>
                    </w:rPr>
                  </m:ctrlPr>
                </m:sup>
              </m:sSubSup>
              <m:r>
                <m:rPr>
                  <m:sty m:val="p"/>
                </m:rPr>
                <w:rPr>
                  <w:rFonts w:hAnsi="Cambria Math"/>
                </w:rPr>
                <m:t>−</m:t>
              </m:r>
              <m:sSubSup>
                <m:sSubSupPr>
                  <m:ctrlPr>
                    <w:rPr>
                      <w:rFonts w:hAnsi="Cambria Math"/>
                    </w:rPr>
                  </m:ctrlPr>
                </m:sSubSupPr>
                <m:e>
                  <m:r>
                    <m:rPr/>
                    <w:rPr>
                      <w:rFonts w:hAnsi="Cambria Math"/>
                    </w:rPr>
                    <m:t>C</m:t>
                  </m:r>
                  <m:ctrlPr>
                    <w:rPr>
                      <w:rFonts w:hAnsi="Cambria Math"/>
                    </w:rPr>
                  </m:ctrlPr>
                </m:e>
                <m:sub>
                  <m:r>
                    <m:rPr/>
                    <w:rPr>
                      <w:rFonts w:hAnsi="Cambria Math"/>
                    </w:rPr>
                    <m:t>k</m:t>
                  </m:r>
                  <m:r>
                    <m:rPr>
                      <m:sty m:val="p"/>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k</m:t>
                  </m:r>
                  <m:r>
                    <m:rPr>
                      <m:sty m:val="p"/>
                    </m:rPr>
                    <w:rPr>
                      <w:rFonts w:hAnsi="Cambria Math"/>
                    </w:rPr>
                    <m:t>−1</m:t>
                  </m:r>
                  <m:ctrlPr>
                    <w:rPr>
                      <w:rFonts w:hAnsi="Cambria Math"/>
                    </w:rPr>
                  </m:ctrlPr>
                </m:sub>
                <m:sup>
                  <m:r>
                    <m:rPr/>
                    <w:rPr>
                      <w:rFonts w:hAnsi="Cambria Math"/>
                    </w:rPr>
                    <m:t>n</m:t>
                  </m:r>
                  <m:ctrlPr>
                    <w:rPr>
                      <w:rFonts w:hAnsi="Cambria Math"/>
                    </w:rPr>
                  </m:ctrlPr>
                </m:sup>
              </m:sSubSup>
              <m:ctrlPr>
                <w:rPr>
                  <w:rFonts w:hAnsi="Cambria Math"/>
                </w:rPr>
              </m:ctrlPr>
            </m:e>
            <m:e>
              <m:r>
                <m:rPr/>
                <w:rPr>
                  <w:rFonts w:hAnsi="Cambria Math"/>
                </w:rPr>
                <m:t>U</m:t>
              </m:r>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r>
                <m:rPr>
                  <m:sty m:val="p"/>
                </m:rPr>
                <w:rPr>
                  <w:rFonts w:hAnsi="Cambria Math"/>
                </w:rPr>
                <m:t>=</m:t>
              </m:r>
              <m:sSubSup>
                <m:sSubSupPr>
                  <m:ctrlPr>
                    <w:rPr>
                      <w:rFonts w:hAnsi="Cambria Math"/>
                    </w:rPr>
                  </m:ctrlPr>
                </m:sSubSupPr>
                <m:e>
                  <m:r>
                    <m:rPr/>
                    <w:rPr>
                      <w:rFonts w:hAnsi="Cambria Math"/>
                    </w:rPr>
                    <m:t>A</m:t>
                  </m:r>
                  <m:ctrlPr>
                    <w:rPr>
                      <w:rFonts w:hAnsi="Cambria Math"/>
                    </w:rPr>
                  </m:ctrlPr>
                </m:e>
                <m:sub>
                  <m:r>
                    <m:rPr/>
                    <w:rPr>
                      <w:rFonts w:hAnsi="Cambria Math"/>
                    </w:rPr>
                    <m:t>i</m:t>
                  </m:r>
                  <m:r>
                    <m:rPr>
                      <m:sty m:val="p"/>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i</m:t>
                  </m:r>
                  <m:r>
                    <m:rPr>
                      <m:sty m:val="p"/>
                    </m:rPr>
                    <w:rPr>
                      <w:rFonts w:hAnsi="Cambria Math"/>
                    </w:rPr>
                    <m:t>+1</m:t>
                  </m:r>
                  <m:ctrlPr>
                    <w:rPr>
                      <w:rFonts w:hAnsi="Cambria Math"/>
                    </w:rPr>
                  </m:ctrlPr>
                </m:sub>
                <m:sup>
                  <m:r>
                    <m:rPr/>
                    <w:rPr>
                      <w:rFonts w:hAnsi="Cambria Math"/>
                    </w:rPr>
                    <m:t>n</m:t>
                  </m:r>
                  <m:ctrlPr>
                    <w:rPr>
                      <w:rFonts w:hAnsi="Cambria Math"/>
                    </w:rPr>
                  </m:ctrlPr>
                </m:sup>
              </m:sSubSup>
              <m:r>
                <m:rPr>
                  <m:sty m:val="p"/>
                </m:rPr>
                <w:rPr>
                  <w:rFonts w:hAnsi="Cambria Math"/>
                </w:rPr>
                <m:t>+</m:t>
              </m:r>
              <m:sSub>
                <m:sSubPr>
                  <m:ctrlPr>
                    <w:rPr>
                      <w:rFonts w:hAnsi="Cambria Math"/>
                    </w:rPr>
                  </m:ctrlPr>
                </m:sSubPr>
                <m:e>
                  <m:r>
                    <m:rPr/>
                    <w:rPr>
                      <w:rFonts w:hAnsi="Cambria Math"/>
                    </w:rPr>
                    <m:t>B</m:t>
                  </m:r>
                  <m:ctrlPr>
                    <w:rPr>
                      <w:rFonts w:hAnsi="Cambria Math"/>
                    </w:rPr>
                  </m:ctrlPr>
                </m:e>
                <m:sub>
                  <m:r>
                    <m:rPr/>
                    <w:rPr>
                      <w:rFonts w:hAnsi="Cambria Math"/>
                    </w:rPr>
                    <m:t>j</m:t>
                  </m:r>
                  <m:r>
                    <m:rPr>
                      <m:sty m:val="p"/>
                    </m:rPr>
                    <w:rPr>
                      <w:rFonts w:hAnsi="Cambria Math"/>
                    </w:rPr>
                    <m:t>+1</m:t>
                  </m:r>
                  <m:ctrlPr>
                    <w:rPr>
                      <w:rFonts w:hAnsi="Cambria Math"/>
                    </w:rPr>
                  </m:ctrlPr>
                </m:sub>
              </m:sSub>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j</m:t>
                  </m:r>
                  <m:r>
                    <m:rPr>
                      <m:sty m:val="p"/>
                    </m:rPr>
                    <w:rPr>
                      <w:rFonts w:hAnsi="Cambria Math"/>
                    </w:rPr>
                    <m:t>+1</m:t>
                  </m:r>
                  <m:ctrlPr>
                    <w:rPr>
                      <w:rFonts w:hAnsi="Cambria Math"/>
                    </w:rPr>
                  </m:ctrlPr>
                </m:sub>
                <m:sup>
                  <m:r>
                    <m:rPr/>
                    <w:rPr>
                      <w:rFonts w:hAnsi="Cambria Math"/>
                    </w:rPr>
                    <m:t>n</m:t>
                  </m:r>
                  <m:ctrlPr>
                    <w:rPr>
                      <w:rFonts w:hAnsi="Cambria Math"/>
                    </w:rPr>
                  </m:ctrlPr>
                </m:sup>
              </m:sSubSup>
              <m:r>
                <m:rPr>
                  <m:sty m:val="p"/>
                </m:rPr>
                <w:rPr>
                  <w:rFonts w:hAnsi="Cambria Math"/>
                </w:rPr>
                <m:t>+</m:t>
              </m:r>
              <m:sSubSup>
                <m:sSubSupPr>
                  <m:ctrlPr>
                    <w:rPr>
                      <w:rFonts w:hAnsi="Cambria Math"/>
                    </w:rPr>
                  </m:ctrlPr>
                </m:sSubSupPr>
                <m:e>
                  <m:r>
                    <m:rPr/>
                    <w:rPr>
                      <w:rFonts w:hAnsi="Cambria Math"/>
                    </w:rPr>
                    <m:t>C</m:t>
                  </m:r>
                  <m:ctrlPr>
                    <w:rPr>
                      <w:rFonts w:hAnsi="Cambria Math"/>
                    </w:rPr>
                  </m:ctrlPr>
                </m:e>
                <m:sub>
                  <m:r>
                    <m:rPr/>
                    <w:rPr>
                      <w:rFonts w:hAnsi="Cambria Math"/>
                    </w:rPr>
                    <m:t>k</m:t>
                  </m:r>
                  <m:r>
                    <m:rPr>
                      <m:sty m:val="p"/>
                    </m:rPr>
                    <w:rPr>
                      <w:rFonts w:hAnsi="Cambria Math"/>
                    </w:rPr>
                    <m:t>+1</m:t>
                  </m:r>
                  <m:ctrlPr>
                    <w:rPr>
                      <w:rFonts w:hAnsi="Cambria Math"/>
                    </w:rPr>
                  </m:ctrlPr>
                </m:sub>
                <m:sup>
                  <m:r>
                    <m:rPr>
                      <m:sty m:val="p"/>
                    </m:rPr>
                    <w:rPr>
                      <w:rFonts w:hAnsi="Cambria Math"/>
                    </w:rPr>
                    <m:t>−</m:t>
                  </m:r>
                  <m:ctrlPr>
                    <w:rPr>
                      <w:rFonts w:hAnsi="Cambria Math"/>
                    </w:rPr>
                  </m:ctrlPr>
                </m:sup>
              </m:sSubSup>
              <m:r>
                <m:rPr>
                  <m:sty m:val="p"/>
                </m:rPr>
                <w:rPr>
                  <w:rFonts w:hAnsi="Cambria Math"/>
                </w:rPr>
                <m:t>Δ</m:t>
              </m:r>
              <m:sSubSup>
                <m:sSubSupPr>
                  <m:ctrlPr>
                    <w:rPr>
                      <w:rFonts w:hAnsi="Cambria Math"/>
                    </w:rPr>
                  </m:ctrlPr>
                </m:sSub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b>
                  <m:r>
                    <m:rPr/>
                    <w:rPr>
                      <w:rFonts w:hAnsi="Cambria Math"/>
                    </w:rPr>
                    <m:t>k</m:t>
                  </m:r>
                  <m:r>
                    <m:rPr>
                      <m:sty m:val="p"/>
                    </m:rPr>
                    <w:rPr>
                      <w:rFonts w:hAnsi="Cambria Math"/>
                    </w:rPr>
                    <m:t>+1</m:t>
                  </m:r>
                  <m:ctrlPr>
                    <w:rPr>
                      <w:rFonts w:hAnsi="Cambria Math"/>
                    </w:rPr>
                  </m:ctrlPr>
                </m:sub>
                <m:sup>
                  <m:r>
                    <m:rPr/>
                    <w:rPr>
                      <w:rFonts w:hAnsi="Cambria Math"/>
                    </w:rPr>
                    <m:t>n</m:t>
                  </m:r>
                  <m:ctrlPr>
                    <w:rPr>
                      <w:rFonts w:hAnsi="Cambria Math"/>
                    </w:rPr>
                  </m:ctrlPr>
                </m:sup>
              </m:sSubSup>
              <m:ctrlPr>
                <w:rPr>
                  <w:rFonts w:hAnsi="Cambria Math"/>
                </w:rPr>
              </m:ctrlPr>
            </m:e>
          </m:eqArr>
        </m:oMath>
      </m:oMathPara>
    </w:p>
    <w:p w14:paraId="5B9E921F">
      <w:pPr>
        <w:ind w:firstLine="0" w:firstLineChars="0"/>
      </w:pPr>
      <w:r>
        <w:t>因此，线化后的近似残差简记为</w:t>
      </w:r>
    </w:p>
    <w:p w14:paraId="0808666D">
      <w:pPr>
        <w:ind w:firstLine="480"/>
        <w:rPr>
          <w:rFonts w:asciiTheme="minorHAnsi" w:hAnsiTheme="minorHAnsi"/>
        </w:rPr>
      </w:pPr>
      <m:oMathPara>
        <m:oMath>
          <m:r>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w:rPr>
                          <w:rFonts w:hAnsi="Cambria Math"/>
                        </w:rPr>
                        <m:t>Q</m:t>
                      </m:r>
                      <m:ctrlPr>
                        <w:rPr>
                          <w:rFonts w:hAnsi="Cambria Math"/>
                        </w:rPr>
                      </m:ctrlPr>
                    </m:e>
                  </m:acc>
                  <m:ctrlPr>
                    <w:rPr>
                      <w:rFonts w:hAnsi="Cambria Math"/>
                    </w:rPr>
                  </m:ctrlPr>
                </m:e>
                <m:sup>
                  <m:r>
                    <m:rPr/>
                    <w:rPr>
                      <w:rFonts w:hAnsi="Cambria Math"/>
                    </w:rPr>
                    <m:t>n</m:t>
                  </m:r>
                  <m:r>
                    <m:rPr>
                      <m:sty m:val="p"/>
                    </m:rPr>
                    <w:rPr>
                      <w:rFonts w:hAnsi="Cambria Math"/>
                    </w:rPr>
                    <m:t>+1</m:t>
                  </m:r>
                  <m:ctrlPr>
                    <w:rPr>
                      <w:rFonts w:hAnsi="Cambria Math"/>
                    </w:rPr>
                  </m:ctrlPr>
                </m:sup>
              </m:sSup>
              <m:ctrlPr>
                <w:rPr>
                  <w:rFonts w:hAnsi="Cambria Math"/>
                </w:rPr>
              </m:ctrlPr>
            </m:e>
          </m:d>
          <m:r>
            <m:rPr>
              <m:sty m:val="p"/>
            </m:rPr>
            <w:rPr>
              <w:rFonts w:hAnsi="Cambria Math"/>
            </w:rPr>
            <m:t>≈</m:t>
          </m:r>
          <m:r>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d>
          <m:r>
            <m:rPr>
              <m:sty m:val="p"/>
            </m:rPr>
            <w:rPr>
              <w:rFonts w:hAnsi="Cambria Math"/>
            </w:rPr>
            <m:t>−</m:t>
          </m:r>
          <m:d>
            <m:dPr>
              <m:ctrlPr>
                <w:rPr>
                  <w:rFonts w:hAnsi="Cambria Math"/>
                </w:rPr>
              </m:ctrlPr>
            </m:dPr>
            <m:e>
              <m:sSub>
                <m:sSubPr>
                  <m:ctrlPr>
                    <w:rPr>
                      <w:rFonts w:hAnsi="Cambria Math"/>
                    </w:rPr>
                  </m:ctrlPr>
                </m:sSubPr>
                <m:e>
                  <m:r>
                    <m:rPr/>
                    <w:rPr>
                      <w:rFonts w:hAnsi="Cambria Math"/>
                    </w:rPr>
                    <m:t>D</m:t>
                  </m:r>
                  <m:ctrlPr>
                    <w:rPr>
                      <w:rFonts w:hAnsi="Cambria Math"/>
                    </w:rPr>
                  </m:ctrlPr>
                </m:e>
                <m:sub>
                  <m:r>
                    <m:rPr/>
                    <w:rPr>
                      <w:rFonts w:hAnsi="Cambria Math"/>
                    </w:rPr>
                    <m:t>f</m:t>
                  </m:r>
                  <m:ctrlPr>
                    <w:rPr>
                      <w:rFonts w:hAnsi="Cambria Math"/>
                    </w:rPr>
                  </m:ctrlPr>
                </m:sub>
              </m:sSub>
              <m:r>
                <m:rPr>
                  <m:sty m:val="p"/>
                </m:rPr>
                <w:rPr>
                  <w:rFonts w:hAnsi="Cambria Math"/>
                </w:rPr>
                <m:t>+</m:t>
              </m:r>
              <m:r>
                <m:rPr/>
                <w:rPr>
                  <w:rFonts w:hAnsi="Cambria Math"/>
                </w:rPr>
                <m:t>L</m:t>
              </m:r>
              <m:r>
                <m:rPr>
                  <m:sty m:val="p"/>
                </m:rPr>
                <w:rPr>
                  <w:rFonts w:hAnsi="Cambria Math"/>
                </w:rPr>
                <m:t>+</m:t>
              </m:r>
              <m:r>
                <m:rPr/>
                <w:rPr>
                  <w:rFonts w:hAnsi="Cambria Math"/>
                </w:rPr>
                <m:t>U</m:t>
              </m:r>
              <m:ctrlPr>
                <w:rPr>
                  <w:rFonts w:hAnsi="Cambria Math"/>
                </w:rPr>
              </m:ctrlPr>
            </m:e>
          </m:d>
          <m:r>
            <m:rPr>
              <m:sty m:val="p"/>
            </m:rPr>
            <w:rPr>
              <w:rFonts w:hAnsi="Cambria Math"/>
            </w:rPr>
            <m:t>Δ</m:t>
          </m:r>
          <m:sSup>
            <m:sSupPr>
              <m:ctrlPr>
                <w:rPr>
                  <w:rFonts w:hAnsi="Cambria Math"/>
                </w:rPr>
              </m:ctrlPr>
            </m:sSupPr>
            <m:e>
              <m:acc>
                <m:accPr>
                  <m:chr m:val="̃"/>
                  <m:ctrlPr>
                    <w:rPr>
                      <w:rFonts w:hAnsi="Cambria Math"/>
                    </w:rPr>
                  </m:ctrlPr>
                </m:accPr>
                <m:e>
                  <m:r>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oMath>
      </m:oMathPara>
    </w:p>
    <w:p w14:paraId="79A46FB3">
      <w:pPr>
        <w:ind w:firstLine="0" w:firstLineChars="0"/>
        <w:rPr>
          <w:rFonts w:asciiTheme="minorHAnsi" w:hAnsiTheme="minorHAnsi"/>
        </w:rPr>
      </w:pPr>
      <w:r>
        <w:t>其中，</w:t>
      </w:r>
      <m:oMath>
        <m:sSub>
          <m:sSubPr>
            <m:ctrlPr>
              <w:rPr>
                <w:rFonts w:hAnsi="Cambria Math"/>
              </w:rPr>
            </m:ctrlPr>
          </m:sSubPr>
          <m:e>
            <m:r>
              <m:rPr/>
              <w:rPr>
                <w:rFonts w:hAnsi="Cambria Math"/>
              </w:rPr>
              <m:t>D</m:t>
            </m:r>
            <m:ctrlPr>
              <w:rPr>
                <w:rFonts w:hAnsi="Cambria Math"/>
              </w:rPr>
            </m:ctrlPr>
          </m:e>
          <m:sub>
            <m:r>
              <m:rPr/>
              <w:rPr>
                <w:rFonts w:hAnsi="Cambria Math"/>
              </w:rPr>
              <m:t>f</m:t>
            </m:r>
            <m:ctrlPr>
              <w:rPr>
                <w:rFonts w:hAnsi="Cambria Math"/>
              </w:rPr>
            </m:ctrlPr>
          </m:sub>
        </m:sSub>
      </m:oMath>
      <w:r>
        <w:t>、L和U分别为线性化过程中产生的对角阵，下三角阵和上三角阵。一次可以得到</w:t>
      </w:r>
    </w:p>
    <w:p w14:paraId="345E19F1">
      <w:pPr>
        <w:ind w:firstLine="480"/>
        <w:rPr>
          <w:rFonts w:asciiTheme="minorHAnsi" w:hAnsiTheme="minorHAnsi"/>
        </w:rPr>
      </w:pPr>
      <m:oMathPara>
        <m:oMath>
          <m:d>
            <m:dPr>
              <m:ctrlPr>
                <w:rPr>
                  <w:rFonts w:hAnsi="Cambria Math"/>
                </w:rPr>
              </m:ctrlPr>
            </m:dPr>
            <m:e>
              <m:r>
                <m:rPr/>
                <w:rPr>
                  <w:rFonts w:hAnsi="Cambria Math"/>
                </w:rPr>
                <m:t>D</m:t>
              </m:r>
              <m:r>
                <m:rPr>
                  <m:sty m:val="p"/>
                </m:rPr>
                <w:rPr>
                  <w:rFonts w:hAnsi="Cambria Math"/>
                </w:rPr>
                <m:t>+</m:t>
              </m:r>
              <m:r>
                <m:rPr/>
                <w:rPr>
                  <w:rFonts w:hAnsi="Cambria Math"/>
                </w:rPr>
                <m:t>L</m:t>
              </m:r>
              <m:r>
                <m:rPr>
                  <m:sty m:val="p"/>
                </m:rPr>
                <w:rPr>
                  <w:rFonts w:hAnsi="Cambria Math"/>
                </w:rPr>
                <m:t>+</m:t>
              </m:r>
              <m:r>
                <m:rPr/>
                <w:rPr>
                  <w:rFonts w:hAnsi="Cambria Math"/>
                </w:rPr>
                <m:t>U</m:t>
              </m:r>
              <m:ctrlPr>
                <w:rPr>
                  <w:rFonts w:hAnsi="Cambria Math"/>
                </w:rPr>
              </m:ctrlPr>
            </m:e>
          </m:d>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r>
            <m:rPr>
              <m:sty m:val="p"/>
            </m:rPr>
            <w:rPr>
              <w:rFonts w:hAnsi="Cambria Math"/>
            </w:rPr>
            <m:t>=</m:t>
          </m:r>
          <m:r>
            <m:rPr>
              <m:sty m:val="bi"/>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d>
        </m:oMath>
      </m:oMathPara>
    </w:p>
    <w:p w14:paraId="19160C64">
      <w:pPr>
        <w:ind w:firstLine="480"/>
        <w:rPr>
          <w:rFonts w:asciiTheme="minorHAnsi" w:hAnsiTheme="minorHAnsi"/>
        </w:rPr>
      </w:pPr>
      <m:oMathPara>
        <m:oMath>
          <m:r>
            <m:rPr/>
            <w:rPr>
              <w:rFonts w:hAnsi="Cambria Math"/>
            </w:rPr>
            <m:t>D</m:t>
          </m:r>
          <m:r>
            <m:rPr>
              <m:sty m:val="p"/>
            </m:rPr>
            <w:rPr>
              <w:rFonts w:hAnsi="Cambria Math"/>
            </w:rPr>
            <m:t>=</m:t>
          </m:r>
          <m:sSub>
            <m:sSubPr>
              <m:ctrlPr>
                <w:rPr>
                  <w:rFonts w:hAnsi="Cambria Math"/>
                </w:rPr>
              </m:ctrlPr>
            </m:sSubPr>
            <m:e>
              <m:r>
                <m:rPr/>
                <w:rPr>
                  <w:rFonts w:hAnsi="Cambria Math"/>
                </w:rPr>
                <m:t>D</m:t>
              </m:r>
              <m:ctrlPr>
                <w:rPr>
                  <w:rFonts w:hAnsi="Cambria Math"/>
                </w:rPr>
              </m:ctrlPr>
            </m:e>
            <m:sub>
              <m:r>
                <m:rPr/>
                <w:rPr>
                  <w:rFonts w:hAnsi="Cambria Math"/>
                </w:rPr>
                <m:t>f</m:t>
              </m:r>
              <m:ctrlPr>
                <w:rPr>
                  <w:rFonts w:hAnsi="Cambria Math"/>
                </w:rPr>
              </m:ctrlPr>
            </m:sub>
          </m:sSub>
          <m:r>
            <m:rPr>
              <m:sty m:val="p"/>
            </m:rPr>
            <w:rPr>
              <w:rFonts w:hAnsi="Cambria Math"/>
            </w:rPr>
            <m:t>+</m:t>
          </m:r>
          <m:f>
            <m:fPr>
              <m:ctrlPr>
                <w:rPr>
                  <w:rFonts w:hAnsi="Cambria Math"/>
                </w:rPr>
              </m:ctrlPr>
            </m:fPr>
            <m:num>
              <m:r>
                <m:rPr>
                  <m:sty m:val="p"/>
                </m:rPr>
                <w:rPr>
                  <w:rFonts w:hAnsi="Cambria Math"/>
                </w:rPr>
                <m:t>1</m:t>
              </m:r>
              <m:ctrlPr>
                <w:rPr>
                  <w:rFonts w:hAnsi="Cambria Math"/>
                </w:rPr>
              </m:ctrlPr>
            </m:num>
            <m:den>
              <m:r>
                <m:rPr>
                  <m:sty m:val="p"/>
                </m:rPr>
                <w:rPr>
                  <w:rFonts w:hAnsi="Cambria Math"/>
                </w:rPr>
                <m:t>Δ</m:t>
              </m:r>
              <m:r>
                <m:rPr/>
                <w:rPr>
                  <w:rFonts w:hAnsi="Cambria Math"/>
                </w:rPr>
                <m:t>t</m:t>
              </m:r>
              <m:ctrlPr>
                <w:rPr>
                  <w:rFonts w:hAnsi="Cambria Math"/>
                </w:rPr>
              </m:ctrlPr>
            </m:den>
          </m:f>
          <m:r>
            <m:rPr/>
            <w:rPr>
              <w:rFonts w:hAnsi="Cambria Math"/>
            </w:rPr>
            <m:t>I</m:t>
          </m:r>
        </m:oMath>
      </m:oMathPara>
    </w:p>
    <w:p w14:paraId="7DE629FF">
      <w:pPr>
        <w:ind w:firstLine="0" w:firstLineChars="0"/>
      </w:pPr>
      <w:r>
        <w:t>将其近似分解可得</w:t>
      </w:r>
    </w:p>
    <w:p w14:paraId="7BBAD81D">
      <w:pPr>
        <w:ind w:firstLine="0" w:firstLineChars="0"/>
      </w:pPr>
      <m:oMathPara>
        <m:oMath>
          <m:eqArr>
            <m:eqArrPr>
              <m:ctrlPr>
                <w:rPr>
                  <w:rFonts w:hAnsi="Cambria Math"/>
                </w:rPr>
              </m:ctrlPr>
            </m:eqArrPr>
            <m:e>
              <m:r>
                <m:rPr/>
                <w:rPr>
                  <w:rFonts w:hAnsi="Cambria Math"/>
                </w:rPr>
                <m:t>&amp;(D+L+U)</m:t>
              </m:r>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e>
              <m:r>
                <m:rPr/>
                <w:rPr>
                  <w:rFonts w:hAnsi="Cambria Math"/>
                </w:rPr>
                <m:t>&amp;=D(I+</m:t>
              </m:r>
              <m:sSup>
                <m:sSupPr>
                  <m:ctrlPr>
                    <w:rPr>
                      <w:rFonts w:hAnsi="Cambria Math"/>
                    </w:rPr>
                  </m:ctrlPr>
                </m:sSupPr>
                <m:e>
                  <m:r>
                    <m:rPr/>
                    <w:rPr>
                      <w:rFonts w:hAnsi="Cambria Math"/>
                    </w:rPr>
                    <m:t>D</m:t>
                  </m:r>
                  <m:ctrlPr>
                    <w:rPr>
                      <w:rFonts w:hAnsi="Cambria Math"/>
                    </w:rPr>
                  </m:ctrlPr>
                </m:e>
                <m:sup>
                  <m:r>
                    <m:rPr/>
                    <w:rPr>
                      <w:rFonts w:hAnsi="Cambria Math"/>
                    </w:rPr>
                    <m:t>−1</m:t>
                  </m:r>
                  <m:ctrlPr>
                    <w:rPr>
                      <w:rFonts w:hAnsi="Cambria Math"/>
                    </w:rPr>
                  </m:ctrlPr>
                </m:sup>
              </m:sSup>
              <m:r>
                <m:rPr/>
                <w:rPr>
                  <w:rFonts w:hAnsi="Cambria Math"/>
                </w:rPr>
                <m:t>L+</m:t>
              </m:r>
              <m:sSup>
                <m:sSupPr>
                  <m:ctrlPr>
                    <w:rPr>
                      <w:rFonts w:hAnsi="Cambria Math"/>
                    </w:rPr>
                  </m:ctrlPr>
                </m:sSupPr>
                <m:e>
                  <m:r>
                    <m:rPr/>
                    <w:rPr>
                      <w:rFonts w:hAnsi="Cambria Math"/>
                    </w:rPr>
                    <m:t>D</m:t>
                  </m:r>
                  <m:ctrlPr>
                    <w:rPr>
                      <w:rFonts w:hAnsi="Cambria Math"/>
                    </w:rPr>
                  </m:ctrlPr>
                </m:e>
                <m:sup>
                  <m:r>
                    <m:rPr/>
                    <w:rPr>
                      <w:rFonts w:hAnsi="Cambria Math"/>
                    </w:rPr>
                    <m:t>−1</m:t>
                  </m:r>
                  <m:ctrlPr>
                    <w:rPr>
                      <w:rFonts w:hAnsi="Cambria Math"/>
                    </w:rPr>
                  </m:ctrlPr>
                </m:sup>
              </m:sSup>
              <m:r>
                <m:rPr/>
                <w:rPr>
                  <w:rFonts w:hAnsi="Cambria Math"/>
                </w:rPr>
                <m:t>U)</m:t>
              </m:r>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e>
              <m:r>
                <m:rPr/>
                <w:rPr>
                  <w:rFonts w:hAnsi="Cambria Math"/>
                </w:rPr>
                <m:t>&amp;≈D(I+</m:t>
              </m:r>
              <m:sSup>
                <m:sSupPr>
                  <m:ctrlPr>
                    <w:rPr>
                      <w:rFonts w:hAnsi="Cambria Math"/>
                    </w:rPr>
                  </m:ctrlPr>
                </m:sSupPr>
                <m:e>
                  <m:r>
                    <m:rPr/>
                    <w:rPr>
                      <w:rFonts w:hAnsi="Cambria Math"/>
                    </w:rPr>
                    <m:t>D</m:t>
                  </m:r>
                  <m:ctrlPr>
                    <w:rPr>
                      <w:rFonts w:hAnsi="Cambria Math"/>
                    </w:rPr>
                  </m:ctrlPr>
                </m:e>
                <m:sup>
                  <m:r>
                    <m:rPr/>
                    <w:rPr>
                      <w:rFonts w:hAnsi="Cambria Math"/>
                    </w:rPr>
                    <m:t>−1</m:t>
                  </m:r>
                  <m:ctrlPr>
                    <w:rPr>
                      <w:rFonts w:hAnsi="Cambria Math"/>
                    </w:rPr>
                  </m:ctrlPr>
                </m:sup>
              </m:sSup>
              <m:r>
                <m:rPr/>
                <w:rPr>
                  <w:rFonts w:hAnsi="Cambria Math"/>
                </w:rPr>
                <m:t>L)(I+</m:t>
              </m:r>
              <m:sSup>
                <m:sSupPr>
                  <m:ctrlPr>
                    <w:rPr>
                      <w:rFonts w:hAnsi="Cambria Math"/>
                    </w:rPr>
                  </m:ctrlPr>
                </m:sSupPr>
                <m:e>
                  <m:r>
                    <m:rPr/>
                    <w:rPr>
                      <w:rFonts w:hAnsi="Cambria Math"/>
                    </w:rPr>
                    <m:t>D</m:t>
                  </m:r>
                  <m:ctrlPr>
                    <w:rPr>
                      <w:rFonts w:hAnsi="Cambria Math"/>
                    </w:rPr>
                  </m:ctrlPr>
                </m:e>
                <m:sup>
                  <m:r>
                    <m:rPr/>
                    <w:rPr>
                      <w:rFonts w:hAnsi="Cambria Math"/>
                    </w:rPr>
                    <m:t>−1</m:t>
                  </m:r>
                  <m:ctrlPr>
                    <w:rPr>
                      <w:rFonts w:hAnsi="Cambria Math"/>
                    </w:rPr>
                  </m:ctrlPr>
                </m:sup>
              </m:sSup>
              <m:r>
                <m:rPr/>
                <w:rPr>
                  <w:rFonts w:hAnsi="Cambria Math"/>
                </w:rPr>
                <m:t>U)</m:t>
              </m:r>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e>
              <m:r>
                <m:rPr/>
                <w:rPr>
                  <w:rFonts w:hAnsi="Cambria Math"/>
                </w:rPr>
                <m:t>&amp;=(D+L)</m:t>
              </m:r>
              <m:sSup>
                <m:sSupPr>
                  <m:ctrlPr>
                    <w:rPr>
                      <w:rFonts w:hAnsi="Cambria Math"/>
                    </w:rPr>
                  </m:ctrlPr>
                </m:sSupPr>
                <m:e>
                  <m:r>
                    <m:rPr/>
                    <w:rPr>
                      <w:rFonts w:hAnsi="Cambria Math"/>
                    </w:rPr>
                    <m:t>D</m:t>
                  </m:r>
                  <m:ctrlPr>
                    <w:rPr>
                      <w:rFonts w:hAnsi="Cambria Math"/>
                    </w:rPr>
                  </m:ctrlPr>
                </m:e>
                <m:sup>
                  <m:r>
                    <m:rPr/>
                    <w:rPr>
                      <w:rFonts w:hAnsi="Cambria Math"/>
                    </w:rPr>
                    <m:t>−1</m:t>
                  </m:r>
                  <m:ctrlPr>
                    <w:rPr>
                      <w:rFonts w:hAnsi="Cambria Math"/>
                    </w:rPr>
                  </m:ctrlPr>
                </m:sup>
              </m:sSup>
              <m:d>
                <m:dPr>
                  <m:ctrlPr>
                    <w:rPr>
                      <w:rFonts w:hAnsi="Cambria Math"/>
                    </w:rPr>
                  </m:ctrlPr>
                </m:dPr>
                <m:e>
                  <m:r>
                    <m:rPr/>
                    <w:rPr>
                      <w:rFonts w:hAnsi="Cambria Math"/>
                    </w:rPr>
                    <m:t>D+U</m:t>
                  </m:r>
                  <m:ctrlPr>
                    <w:rPr>
                      <w:rFonts w:hAnsi="Cambria Math"/>
                    </w:rPr>
                  </m:ctrlPr>
                </m:e>
              </m:d>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e>
              <m:r>
                <m:rPr/>
                <w:rPr>
                  <w:rFonts w:hAnsi="Cambria Math"/>
                </w:rPr>
                <m:t>&amp;=R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d>
              <m:ctrlPr>
                <w:rPr>
                  <w:rFonts w:hAnsi="Cambria Math"/>
                </w:rPr>
              </m:ctrlPr>
            </m:e>
          </m:eqArr>
        </m:oMath>
      </m:oMathPara>
    </w:p>
    <w:p w14:paraId="73B599A0">
      <w:pPr>
        <w:ind w:firstLine="0" w:firstLineChars="0"/>
      </w:pPr>
      <w:r>
        <w:t>因此，可以根据上式进行扫描求解:</w:t>
      </w:r>
    </w:p>
    <w:p w14:paraId="18D38837">
      <w:pPr>
        <w:pStyle w:val="39"/>
        <w:numPr>
          <w:ilvl w:val="0"/>
          <w:numId w:val="24"/>
        </w:numPr>
        <w:ind w:left="425" w:leftChars="0" w:hanging="425" w:firstLineChars="0"/>
      </w:pPr>
      <w:r>
        <w:t>向</w:t>
      </w:r>
      <w:r>
        <w:rPr>
          <w:rFonts w:hint="eastAsia"/>
          <w:lang w:val="en-US" w:eastAsia="zh-CN"/>
        </w:rPr>
        <w:t>前</w:t>
      </w:r>
      <w:r>
        <w:t>扫描，根据</w:t>
      </w:r>
    </w:p>
    <w:p w14:paraId="061D5E8E">
      <w:pPr>
        <w:ind w:firstLine="480"/>
        <w:rPr>
          <w:rFonts w:asciiTheme="minorHAnsi" w:hAnsiTheme="minorHAnsi"/>
        </w:rPr>
      </w:pPr>
      <m:oMathPara>
        <m:oMath>
          <m:d>
            <m:dPr>
              <m:ctrlPr>
                <w:rPr>
                  <w:rFonts w:hAnsi="Cambria Math"/>
                </w:rPr>
              </m:ctrlPr>
            </m:dPr>
            <m:e>
              <m:r>
                <m:rPr/>
                <w:rPr>
                  <w:rFonts w:hAnsi="Cambria Math"/>
                </w:rPr>
                <m:t>D</m:t>
              </m:r>
              <m:r>
                <m:rPr>
                  <m:sty m:val="p"/>
                </m:rPr>
                <w:rPr>
                  <w:rFonts w:hAnsi="Cambria Math"/>
                </w:rPr>
                <m:t>+</m:t>
              </m:r>
              <m:r>
                <m:rPr/>
                <w:rPr>
                  <w:rFonts w:hAnsi="Cambria Math"/>
                </w:rPr>
                <m:t>L</m:t>
              </m:r>
              <m:ctrlPr>
                <w:rPr>
                  <w:rFonts w:hAnsi="Cambria Math"/>
                </w:rPr>
              </m:ctrlPr>
            </m:e>
          </m:d>
          <m:r>
            <m:rPr>
              <m:sty m:val="p"/>
            </m:rPr>
            <w:rPr>
              <w:rFonts w:hAnsi="Cambria Math"/>
            </w:rPr>
            <m:t>Δ</m:t>
          </m:r>
          <m:sSup>
            <m:sSupPr>
              <m:ctrlPr>
                <w:rPr>
                  <w:rFonts w:hAnsi="Cambria Math"/>
                </w:rPr>
              </m:ctrlPr>
            </m:sSupPr>
            <m:e>
              <m:acc>
                <m:accPr>
                  <m:chr m:val="̃"/>
                  <m:ctrlPr>
                    <w:rPr>
                      <w:rFonts w:hAnsi="Cambria Math"/>
                    </w:rPr>
                  </m:ctrlPr>
                </m:accPr>
                <m:e>
                  <m:r>
                    <m:rPr/>
                    <w:rPr>
                      <w:rFonts w:hAnsi="Cambria Math"/>
                    </w:rPr>
                    <m:t>Q</m:t>
                  </m:r>
                  <m:ctrlPr>
                    <w:rPr>
                      <w:rFonts w:hAnsi="Cambria Math"/>
                    </w:rPr>
                  </m:ctrlPr>
                </m:e>
              </m:acc>
              <m:ctrlPr>
                <w:rPr>
                  <w:rFonts w:hAnsi="Cambria Math"/>
                </w:rPr>
              </m:ctrlPr>
            </m:e>
            <m:sup>
              <m:r>
                <m:rPr>
                  <m:sty m:val="p"/>
                </m:rPr>
                <w:rPr>
                  <w:rFonts w:hAnsi="Cambria Math" w:cs="Cambria Math"/>
                </w:rPr>
                <m:t>∗</m:t>
              </m:r>
              <m:ctrlPr>
                <w:rPr>
                  <w:rFonts w:hAnsi="Cambria Math"/>
                </w:rPr>
              </m:ctrlPr>
            </m:sup>
          </m:sSup>
          <m:r>
            <m:rPr>
              <m:sty m:val="p"/>
            </m:rPr>
            <w:rPr>
              <w:rFonts w:hAnsi="Cambria Math"/>
            </w:rPr>
            <m:t>=</m:t>
          </m:r>
          <m:r>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d>
        </m:oMath>
      </m:oMathPara>
    </w:p>
    <w:p w14:paraId="2FC12662">
      <w:pPr>
        <w:ind w:firstLine="480"/>
        <w:rPr>
          <w:rFonts w:asciiTheme="minorHAnsi" w:hAnsiTheme="minorHAnsi"/>
        </w:rPr>
      </w:pPr>
      <w:r>
        <w:rPr>
          <w:rFonts w:asciiTheme="minorHAnsi" w:hAnsiTheme="minorHAnsi"/>
        </w:rPr>
        <w:t>求得</w:t>
      </w:r>
      <m:oMath>
        <m:r>
          <m:rPr>
            <m:sty m:val="p"/>
          </m:rPr>
          <w:rPr>
            <w:rFonts w:hAnsi="Cambria Math"/>
          </w:rPr>
          <m:t>Δ</m:t>
        </m:r>
        <m:sSup>
          <m:sSupPr>
            <m:ctrlPr>
              <w:rPr>
                <w:rFonts w:hAnsi="Cambria Math"/>
              </w:rPr>
            </m:ctrlPr>
          </m:sSupPr>
          <m:e>
            <m:acc>
              <m:accPr>
                <m:chr m:val="̃"/>
                <m:ctrlPr>
                  <w:rPr>
                    <w:rFonts w:hAnsi="Cambria Math"/>
                  </w:rPr>
                </m:ctrlPr>
              </m:accPr>
              <m:e>
                <m:r>
                  <m:rPr/>
                  <w:rPr>
                    <w:rFonts w:hAnsi="Cambria Math"/>
                  </w:rPr>
                  <m:t>Q</m:t>
                </m:r>
                <m:ctrlPr>
                  <w:rPr>
                    <w:rFonts w:hAnsi="Cambria Math"/>
                  </w:rPr>
                </m:ctrlPr>
              </m:e>
            </m:acc>
            <m:ctrlPr>
              <w:rPr>
                <w:rFonts w:hAnsi="Cambria Math"/>
              </w:rPr>
            </m:ctrlPr>
          </m:e>
          <m:sup>
            <m:r>
              <m:rPr/>
              <w:rPr>
                <w:rFonts w:hAnsi="Cambria Math" w:cs="Cambria Math"/>
              </w:rPr>
              <m:t>∗</m:t>
            </m:r>
            <m:ctrlPr>
              <w:rPr>
                <w:rFonts w:hAnsi="Cambria Math"/>
              </w:rPr>
            </m:ctrlPr>
          </m:sup>
        </m:sSup>
      </m:oMath>
      <w:r>
        <w:rPr>
          <w:rFonts w:asciiTheme="minorHAnsi" w:hAnsiTheme="minorHAnsi"/>
        </w:rPr>
        <w:t>；</w:t>
      </w:r>
    </w:p>
    <w:p w14:paraId="1FEA4B4E">
      <w:pPr>
        <w:pStyle w:val="39"/>
        <w:numPr>
          <w:ilvl w:val="0"/>
          <w:numId w:val="24"/>
        </w:numPr>
        <w:ind w:left="425" w:leftChars="0" w:hanging="425" w:firstLineChars="0"/>
      </w:pPr>
      <w:r>
        <w:t>向</w:t>
      </w:r>
      <w:r>
        <w:rPr>
          <w:rFonts w:hint="eastAsia"/>
          <w:lang w:val="en-US" w:eastAsia="zh-CN"/>
        </w:rPr>
        <w:t>后</w:t>
      </w:r>
      <w:r>
        <w:t>扫描，根据</w:t>
      </w:r>
    </w:p>
    <w:p w14:paraId="26A4D421">
      <w:pPr>
        <w:ind w:firstLine="480"/>
        <w:rPr>
          <w:rFonts w:hAnsi="Cambria Math"/>
          <w:i w:val="0"/>
        </w:rPr>
      </w:pPr>
      <m:oMathPara>
        <m:oMath>
          <m:d>
            <m:dPr>
              <m:ctrlPr>
                <w:rPr>
                  <w:rFonts w:hAnsi="Cambria Math"/>
                </w:rPr>
              </m:ctrlPr>
            </m:dPr>
            <m:e>
              <m:r>
                <m:rPr/>
                <w:rPr>
                  <w:rFonts w:hAnsi="Cambria Math"/>
                </w:rPr>
                <m:t>D</m:t>
              </m:r>
              <m:r>
                <m:rPr>
                  <m:sty m:val="p"/>
                </m:rPr>
                <w:rPr>
                  <w:rFonts w:hAnsi="Cambria Math"/>
                </w:rPr>
                <m:t>+</m:t>
              </m:r>
              <m:r>
                <m:rPr/>
                <w:rPr>
                  <w:rFonts w:hAnsi="Cambria Math"/>
                </w:rPr>
                <m:t>U</m:t>
              </m:r>
              <m:ctrlPr>
                <w:rPr>
                  <w:rFonts w:hAnsi="Cambria Math"/>
                </w:rPr>
              </m:ctrlPr>
            </m:e>
          </m:d>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r>
            <m:rPr>
              <m:sty m:val="p"/>
            </m:rPr>
            <w:rPr>
              <w:rFonts w:hAnsi="Cambria Math"/>
            </w:rPr>
            <m:t>=</m:t>
          </m:r>
          <m:r>
            <m:rPr/>
            <w:rPr>
              <w:rFonts w:hAnsi="Cambria Math"/>
            </w:rPr>
            <m:t>D</m:t>
          </m:r>
          <m:r>
            <m:rPr>
              <m:sty m:val="bi"/>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m:sty m:val="p"/>
                    </m:rPr>
                    <w:rPr>
                      <w:rFonts w:hAnsi="Cambria Math" w:cs="Cambria Math"/>
                    </w:rPr>
                    <m:t>∗</m:t>
                  </m:r>
                  <m:ctrlPr>
                    <w:rPr>
                      <w:rFonts w:hAnsi="Cambria Math"/>
                    </w:rPr>
                  </m:ctrlPr>
                </m:sup>
              </m:sSup>
              <m:ctrlPr>
                <w:rPr>
                  <w:rFonts w:hAnsi="Cambria Math"/>
                </w:rPr>
              </m:ctrlPr>
            </m:e>
          </m:d>
        </m:oMath>
      </m:oMathPara>
    </w:p>
    <w:p w14:paraId="608F3550">
      <w:pPr>
        <w:ind w:firstLine="480"/>
      </w:pPr>
      <w:r>
        <w:t>最后求得</w:t>
      </w:r>
      <m:oMath>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oMath>
      <w:r>
        <w:t>。至此，可以根据求得的守恒变量增量更新流场。</w:t>
      </w:r>
    </w:p>
    <w:p w14:paraId="20088ACB">
      <w:pPr>
        <w:pStyle w:val="2"/>
        <w:rPr>
          <w:rFonts w:hint="eastAsia"/>
          <w:lang w:val="en-US" w:eastAsia="zh-CN"/>
        </w:rPr>
      </w:pPr>
      <w:r>
        <w:rPr>
          <w:rFonts w:hint="eastAsia"/>
          <w:lang w:val="en-US" w:eastAsia="zh-CN"/>
        </w:rPr>
        <w:t>伪代码形式如下</w:t>
      </w:r>
    </w:p>
    <w:p w14:paraId="47E341B9">
      <w:pPr>
        <w:bidi w:val="0"/>
        <w:rPr>
          <w:rFonts w:hint="default"/>
          <w:lang w:val="en-US" w:eastAsia="zh-CN"/>
        </w:rPr>
      </w:pPr>
      <w:r>
        <w:rPr>
          <w:rFonts w:hint="default"/>
          <w:lang w:val="en-US" w:eastAsia="zh-CN"/>
        </w:rPr>
        <w:t>subroutine lusgs_advance(this, U, Res, dt)</w:t>
      </w:r>
    </w:p>
    <w:p w14:paraId="2CD213D9">
      <w:pPr>
        <w:bidi w:val="0"/>
        <w:rPr>
          <w:rFonts w:hint="default"/>
          <w:lang w:val="en-US" w:eastAsia="zh-CN"/>
        </w:rPr>
      </w:pPr>
      <w:r>
        <w:rPr>
          <w:rFonts w:hint="default"/>
          <w:lang w:val="en-US" w:eastAsia="zh-CN"/>
        </w:rPr>
        <w:t xml:space="preserve">  class(LUSGSImplicit), intent(inout) :: this</w:t>
      </w:r>
    </w:p>
    <w:p w14:paraId="6DD17332">
      <w:pPr>
        <w:bidi w:val="0"/>
        <w:rPr>
          <w:rFonts w:hint="default"/>
          <w:lang w:val="en-US" w:eastAsia="zh-CN"/>
        </w:rPr>
      </w:pPr>
      <w:r>
        <w:rPr>
          <w:rFonts w:hint="default"/>
          <w:lang w:val="en-US" w:eastAsia="zh-CN"/>
        </w:rPr>
        <w:t xml:space="preserve">  ! [实现细节]</w:t>
      </w:r>
    </w:p>
    <w:p w14:paraId="066F226F">
      <w:pPr>
        <w:bidi w:val="0"/>
        <w:rPr>
          <w:rFonts w:hint="default"/>
          <w:lang w:val="en-US" w:eastAsia="zh-CN"/>
        </w:rPr>
      </w:pPr>
      <w:r>
        <w:rPr>
          <w:rFonts w:hint="default"/>
          <w:lang w:val="en-US" w:eastAsia="zh-CN"/>
        </w:rPr>
        <w:t xml:space="preserve">  ! 1. 前向扫描计算ΔU*</w:t>
      </w:r>
    </w:p>
    <w:p w14:paraId="2F5A2E53">
      <w:pPr>
        <w:bidi w:val="0"/>
        <w:rPr>
          <w:rFonts w:hint="default"/>
          <w:lang w:val="en-US" w:eastAsia="zh-CN"/>
        </w:rPr>
      </w:pPr>
      <w:r>
        <w:rPr>
          <w:rFonts w:hint="default"/>
          <w:lang w:val="en-US" w:eastAsia="zh-CN"/>
        </w:rPr>
        <w:t xml:space="preserve">  do k = 1, nz</w:t>
      </w:r>
    </w:p>
    <w:p w14:paraId="0FC589C0">
      <w:pPr>
        <w:bidi w:val="0"/>
        <w:rPr>
          <w:rFonts w:hint="default"/>
          <w:lang w:val="en-US" w:eastAsia="zh-CN"/>
        </w:rPr>
      </w:pPr>
      <w:r>
        <w:rPr>
          <w:rFonts w:hint="default"/>
          <w:lang w:val="en-US" w:eastAsia="zh-CN"/>
        </w:rPr>
        <w:t xml:space="preserve">    do j = 1, ny</w:t>
      </w:r>
    </w:p>
    <w:p w14:paraId="47F99B5F">
      <w:pPr>
        <w:bidi w:val="0"/>
        <w:rPr>
          <w:rFonts w:hint="default"/>
          <w:lang w:val="en-US" w:eastAsia="zh-CN"/>
        </w:rPr>
      </w:pPr>
      <w:r>
        <w:rPr>
          <w:rFonts w:hint="default"/>
          <w:lang w:val="en-US" w:eastAsia="zh-CN"/>
        </w:rPr>
        <w:t xml:space="preserve">      do i = 1, nx</w:t>
      </w:r>
    </w:p>
    <w:p w14:paraId="2DE5ECC1">
      <w:pPr>
        <w:bidi w:val="0"/>
        <w:rPr>
          <w:rFonts w:hint="default"/>
          <w:lang w:val="en-US" w:eastAsia="zh-CN"/>
        </w:rPr>
      </w:pPr>
      <w:r>
        <w:rPr>
          <w:rFonts w:hint="default"/>
          <w:lang w:val="en-US" w:eastAsia="zh-CN"/>
        </w:rPr>
        <w:t xml:space="preserve">        D = 1.0 / (1.0 + dt*this%jacobian(i,j,k)%diag)</w:t>
      </w:r>
    </w:p>
    <w:p w14:paraId="66FB48DF">
      <w:pPr>
        <w:bidi w:val="0"/>
        <w:rPr>
          <w:rFonts w:hint="default"/>
          <w:lang w:val="en-US" w:eastAsia="zh-CN"/>
        </w:rPr>
      </w:pPr>
      <w:r>
        <w:rPr>
          <w:rFonts w:hint="default"/>
          <w:lang w:val="en-US" w:eastAsia="zh-CN"/>
        </w:rPr>
        <w:t xml:space="preserve">        R = Res(i,j,k,:) - dt*matmul(this%jacobian(i,j,k)%lower, deltaU)</w:t>
      </w:r>
    </w:p>
    <w:p w14:paraId="1F782A65">
      <w:pPr>
        <w:bidi w:val="0"/>
        <w:rPr>
          <w:rFonts w:hint="default"/>
          <w:lang w:val="en-US" w:eastAsia="zh-CN"/>
        </w:rPr>
      </w:pPr>
      <w:r>
        <w:rPr>
          <w:rFonts w:hint="default"/>
          <w:lang w:val="en-US" w:eastAsia="zh-CN"/>
        </w:rPr>
        <w:t xml:space="preserve">        deltaU(i,j,k,:) = D * (R - deltaU(i,j,k,:))</w:t>
      </w:r>
    </w:p>
    <w:p w14:paraId="5F1ACB10">
      <w:pPr>
        <w:bidi w:val="0"/>
        <w:rPr>
          <w:rFonts w:hint="default"/>
          <w:lang w:val="en-US" w:eastAsia="zh-CN"/>
        </w:rPr>
      </w:pPr>
      <w:r>
        <w:rPr>
          <w:rFonts w:hint="default"/>
          <w:lang w:val="en-US" w:eastAsia="zh-CN"/>
        </w:rPr>
        <w:t xml:space="preserve">      end do</w:t>
      </w:r>
    </w:p>
    <w:p w14:paraId="552EE8AA">
      <w:pPr>
        <w:bidi w:val="0"/>
        <w:rPr>
          <w:rFonts w:hint="default"/>
          <w:lang w:val="en-US" w:eastAsia="zh-CN"/>
        </w:rPr>
      </w:pPr>
      <w:r>
        <w:rPr>
          <w:rFonts w:hint="default"/>
          <w:lang w:val="en-US" w:eastAsia="zh-CN"/>
        </w:rPr>
        <w:t xml:space="preserve">    end do</w:t>
      </w:r>
    </w:p>
    <w:p w14:paraId="0BA88571">
      <w:pPr>
        <w:bidi w:val="0"/>
        <w:rPr>
          <w:rFonts w:hint="default"/>
          <w:lang w:val="en-US" w:eastAsia="zh-CN"/>
        </w:rPr>
      </w:pPr>
      <w:r>
        <w:rPr>
          <w:rFonts w:hint="default"/>
          <w:lang w:val="en-US" w:eastAsia="zh-CN"/>
        </w:rPr>
        <w:t xml:space="preserve">  end do</w:t>
      </w:r>
    </w:p>
    <w:p w14:paraId="292FCC87">
      <w:pPr>
        <w:bidi w:val="0"/>
        <w:rPr>
          <w:rFonts w:hint="default"/>
          <w:lang w:val="en-US" w:eastAsia="zh-CN"/>
        </w:rPr>
      </w:pPr>
    </w:p>
    <w:p w14:paraId="28E9D066">
      <w:pPr>
        <w:bidi w:val="0"/>
        <w:rPr>
          <w:rFonts w:hint="default"/>
          <w:lang w:val="en-US" w:eastAsia="zh-CN"/>
        </w:rPr>
      </w:pPr>
      <w:r>
        <w:rPr>
          <w:rFonts w:hint="default"/>
          <w:lang w:val="en-US" w:eastAsia="zh-CN"/>
        </w:rPr>
        <w:t xml:space="preserve">  ! 2. 后向扫描更新ΔU**</w:t>
      </w:r>
    </w:p>
    <w:p w14:paraId="0DC34140">
      <w:pPr>
        <w:bidi w:val="0"/>
        <w:rPr>
          <w:rFonts w:hint="default"/>
          <w:lang w:val="en-US" w:eastAsia="zh-CN"/>
        </w:rPr>
      </w:pPr>
      <w:r>
        <w:rPr>
          <w:rFonts w:hint="default"/>
          <w:lang w:val="en-US" w:eastAsia="zh-CN"/>
        </w:rPr>
        <w:t xml:space="preserve">  do k = nz, 1, -1</w:t>
      </w:r>
    </w:p>
    <w:p w14:paraId="125599EA">
      <w:pPr>
        <w:bidi w:val="0"/>
        <w:rPr>
          <w:rFonts w:hint="default"/>
          <w:lang w:val="en-US" w:eastAsia="zh-CN"/>
        </w:rPr>
      </w:pPr>
      <w:r>
        <w:rPr>
          <w:rFonts w:hint="default"/>
          <w:lang w:val="en-US" w:eastAsia="zh-CN"/>
        </w:rPr>
        <w:t xml:space="preserve">    do j = ny, 1, -1</w:t>
      </w:r>
    </w:p>
    <w:p w14:paraId="18F7BDEB">
      <w:pPr>
        <w:bidi w:val="0"/>
        <w:rPr>
          <w:rFonts w:hint="default"/>
          <w:lang w:val="en-US" w:eastAsia="zh-CN"/>
        </w:rPr>
      </w:pPr>
      <w:r>
        <w:rPr>
          <w:rFonts w:hint="default"/>
          <w:lang w:val="en-US" w:eastAsia="zh-CN"/>
        </w:rPr>
        <w:t xml:space="preserve">      do i = nx, 1, -1</w:t>
      </w:r>
    </w:p>
    <w:p w14:paraId="4DB209BA">
      <w:pPr>
        <w:bidi w:val="0"/>
        <w:rPr>
          <w:rFonts w:hint="default"/>
          <w:lang w:val="en-US" w:eastAsia="zh-CN"/>
        </w:rPr>
      </w:pPr>
      <w:r>
        <w:rPr>
          <w:rFonts w:hint="default"/>
          <w:lang w:val="en-US" w:eastAsia="zh-CN"/>
        </w:rPr>
        <w:t xml:space="preserve">        D = 1.0 / (1.0 + dt*this%jacobian(i,j,k)%diag)</w:t>
      </w:r>
    </w:p>
    <w:p w14:paraId="2A584E39">
      <w:pPr>
        <w:bidi w:val="0"/>
        <w:rPr>
          <w:rFonts w:hint="default"/>
          <w:lang w:val="en-US" w:eastAsia="zh-CN"/>
        </w:rPr>
      </w:pPr>
      <w:r>
        <w:rPr>
          <w:rFonts w:hint="default"/>
          <w:lang w:val="en-US" w:eastAsia="zh-CN"/>
        </w:rPr>
        <w:t xml:space="preserve">        R = Res(i,j,k,:) - dt*matmul(this%jacobian(i,j,k)%upper, deltaU)</w:t>
      </w:r>
    </w:p>
    <w:p w14:paraId="2593DC89">
      <w:pPr>
        <w:bidi w:val="0"/>
        <w:rPr>
          <w:rFonts w:hint="default"/>
          <w:lang w:val="en-US" w:eastAsia="zh-CN"/>
        </w:rPr>
      </w:pPr>
      <w:r>
        <w:rPr>
          <w:rFonts w:hint="default"/>
          <w:lang w:val="en-US" w:eastAsia="zh-CN"/>
        </w:rPr>
        <w:t xml:space="preserve">        deltaU(i,j,k,:) = D * (R - deltaU(i,j,k,:))</w:t>
      </w:r>
    </w:p>
    <w:p w14:paraId="659A39CC">
      <w:pPr>
        <w:bidi w:val="0"/>
        <w:rPr>
          <w:rFonts w:hint="default"/>
          <w:lang w:val="en-US" w:eastAsia="zh-CN"/>
        </w:rPr>
      </w:pPr>
      <w:r>
        <w:rPr>
          <w:rFonts w:hint="default"/>
          <w:lang w:val="en-US" w:eastAsia="zh-CN"/>
        </w:rPr>
        <w:t xml:space="preserve">      end do</w:t>
      </w:r>
    </w:p>
    <w:p w14:paraId="2A0FCBA4">
      <w:pPr>
        <w:bidi w:val="0"/>
        <w:rPr>
          <w:rFonts w:hint="default"/>
          <w:lang w:val="en-US" w:eastAsia="zh-CN"/>
        </w:rPr>
      </w:pPr>
      <w:r>
        <w:rPr>
          <w:rFonts w:hint="default"/>
          <w:lang w:val="en-US" w:eastAsia="zh-CN"/>
        </w:rPr>
        <w:t xml:space="preserve">    end do</w:t>
      </w:r>
    </w:p>
    <w:p w14:paraId="279FC794">
      <w:pPr>
        <w:bidi w:val="0"/>
        <w:rPr>
          <w:rFonts w:hint="default"/>
          <w:lang w:val="en-US" w:eastAsia="zh-CN"/>
        </w:rPr>
      </w:pPr>
      <w:r>
        <w:rPr>
          <w:rFonts w:hint="default"/>
          <w:lang w:val="en-US" w:eastAsia="zh-CN"/>
        </w:rPr>
        <w:t xml:space="preserve">  end do</w:t>
      </w:r>
    </w:p>
    <w:p w14:paraId="7405B244">
      <w:pPr>
        <w:bidi w:val="0"/>
        <w:rPr>
          <w:rFonts w:hint="default"/>
          <w:lang w:val="en-US" w:eastAsia="zh-CN"/>
        </w:rPr>
      </w:pPr>
      <w:r>
        <w:rPr>
          <w:rFonts w:hint="default"/>
          <w:lang w:val="en-US" w:eastAsia="zh-CN"/>
        </w:rPr>
        <w:t>end subroutine</w:t>
      </w:r>
    </w:p>
    <w:p w14:paraId="48AA5C32">
      <w:pPr>
        <w:bidi w:val="0"/>
        <w:rPr>
          <w:rFonts w:hint="eastAsia"/>
          <w:b/>
          <w:bCs/>
          <w:lang w:val="en-US" w:eastAsia="zh-CN"/>
        </w:rPr>
      </w:pPr>
      <w:r>
        <w:rPr>
          <w:rFonts w:hint="eastAsia"/>
          <w:b/>
          <w:bCs/>
          <w:lang w:val="en-US" w:eastAsia="zh-CN"/>
        </w:rPr>
        <w:t>双时间步控制</w:t>
      </w:r>
    </w:p>
    <w:p w14:paraId="04AEBF0D">
      <w:pPr>
        <w:ind w:firstLine="480"/>
      </w:pPr>
      <w:r>
        <w:t>双时间形式的非定常方程可以由原始时间推进时增加一个伪时间项直接得 到</w:t>
      </w:r>
      <w:r>
        <w:rPr>
          <w:rFonts w:hint="eastAsia"/>
        </w:rPr>
        <w:t>：</w:t>
      </w:r>
    </w:p>
    <w:p w14:paraId="3EE3F7AA">
      <w:pPr>
        <w:ind w:firstLine="480"/>
        <w:rPr>
          <w:rFonts w:asciiTheme="minorHAnsi" w:hAnsiTheme="minorHAnsi"/>
        </w:rPr>
      </w:pPr>
      <m:oMathPara>
        <m:oMath>
          <m:f>
            <m:fPr>
              <m:ctrlPr>
                <w:rPr>
                  <w:rFonts w:hAnsi="Cambria Math"/>
                </w:rPr>
              </m:ctrlPr>
            </m:fPr>
            <m:num>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num>
            <m:den>
              <m:r>
                <m:rPr>
                  <m:sty m:val="p"/>
                </m:rPr>
                <w:rPr>
                  <w:rFonts w:hAnsi="Cambria Math"/>
                </w:rPr>
                <m:t>∂</m:t>
              </m:r>
              <m:r>
                <m:rPr/>
                <w:rPr>
                  <w:rFonts w:hAnsi="Cambria Math"/>
                </w:rPr>
                <m:t>τ</m:t>
              </m:r>
              <m:ctrlPr>
                <w:rPr>
                  <w:rFonts w:hAnsi="Cambria Math"/>
                </w:rPr>
              </m:ctrlPr>
            </m:den>
          </m:f>
          <m:r>
            <m:rPr/>
            <w:rPr>
              <w:rFonts w:hAnsi="Cambria Math"/>
            </w:rPr>
            <m:t>+</m:t>
          </m:r>
          <m:f>
            <m:fPr>
              <m:ctrlPr>
                <w:rPr>
                  <w:rFonts w:hAnsi="Cambria Math"/>
                </w:rPr>
              </m:ctrlPr>
            </m:fPr>
            <m:num>
              <m:r>
                <m:rPr>
                  <m:sty m:val="p"/>
                </m:rPr>
                <w:rPr>
                  <w:rFonts w:hAnsi="Cambria Math"/>
                </w:rPr>
                <m:t>∂</m:t>
              </m:r>
              <m:acc>
                <m:accPr>
                  <m:chr m:val="̃"/>
                  <m:ctrlPr>
                    <w:rPr>
                      <w:rFonts w:hAnsi="Cambria Math"/>
                    </w:rPr>
                  </m:ctrlPr>
                </m:accPr>
                <m:e>
                  <m:r>
                    <m:rPr>
                      <m:sty m:val="bi"/>
                    </m:rPr>
                    <w:rPr>
                      <w:rFonts w:hAnsi="Cambria Math"/>
                    </w:rPr>
                    <m:t>Q</m:t>
                  </m:r>
                  <m:ctrlPr>
                    <w:rPr>
                      <w:rFonts w:hAnsi="Cambria Math"/>
                    </w:rPr>
                  </m:ctrlPr>
                </m:e>
              </m:acc>
              <m:ctrlPr>
                <w:rPr>
                  <w:rFonts w:hAnsi="Cambria Math"/>
                </w:rPr>
              </m:ctrlPr>
            </m:num>
            <m:den>
              <m:r>
                <m:rPr>
                  <m:sty m:val="p"/>
                </m:rPr>
                <w:rPr>
                  <w:rFonts w:hAnsi="Cambria Math"/>
                </w:rPr>
                <m:t>∂</m:t>
              </m:r>
              <m:r>
                <m:rPr/>
                <w:rPr>
                  <w:rFonts w:hAnsi="Cambria Math"/>
                </w:rPr>
                <m:t>t</m:t>
              </m:r>
              <m:ctrlPr>
                <w:rPr>
                  <w:rFonts w:hAnsi="Cambria Math"/>
                </w:rPr>
              </m:ctrlPr>
            </m:den>
          </m:f>
          <m:r>
            <m:rPr/>
            <w:rPr>
              <w:rFonts w:hAnsi="Cambria Math"/>
            </w:rPr>
            <m:t>=R</m:t>
          </m:r>
          <m:d>
            <m:dPr>
              <m:ctrlPr>
                <w:rPr>
                  <w:rFonts w:hAnsi="Cambria Math"/>
                  <w:i/>
                </w:rPr>
              </m:ctrlPr>
            </m:dPr>
            <m:e>
              <m:acc>
                <m:accPr>
                  <m:chr m:val="̃"/>
                  <m:ctrlPr>
                    <w:rPr>
                      <w:rFonts w:hAnsi="Cambria Math"/>
                    </w:rPr>
                  </m:ctrlPr>
                </m:accPr>
                <m:e>
                  <m:r>
                    <m:rPr>
                      <m:sty m:val="bi"/>
                    </m:rPr>
                    <w:rPr>
                      <w:rFonts w:hAnsi="Cambria Math"/>
                    </w:rPr>
                    <m:t>Q</m:t>
                  </m:r>
                  <m:ctrlPr>
                    <w:rPr>
                      <w:rFonts w:hAnsi="Cambria Math"/>
                    </w:rPr>
                  </m:ctrlPr>
                </m:e>
              </m:acc>
              <m:ctrlPr>
                <w:rPr>
                  <w:rFonts w:hAnsi="Cambria Math"/>
                  <w:i/>
                </w:rPr>
              </m:ctrlPr>
            </m:e>
          </m:d>
        </m:oMath>
      </m:oMathPara>
    </w:p>
    <w:p w14:paraId="4AA11976">
      <w:pPr>
        <w:ind w:firstLine="480"/>
      </w:pPr>
      <w:r>
        <w:t>那么，其隐式离散形式可以通过一阶Euler的伪时间和后向二阶差分的物理时间离散表达为如下形式</w:t>
      </w:r>
    </w:p>
    <w:p w14:paraId="215AA281">
      <w:pPr>
        <w:ind w:firstLine="480"/>
        <w:rPr>
          <w:rFonts w:asciiTheme="minorHAnsi" w:hAnsiTheme="minorHAnsi"/>
        </w:rPr>
      </w:pPr>
      <m:oMathPara>
        <m:oMath>
          <m:f>
            <m:fPr>
              <m:ctrlPr>
                <w:rPr>
                  <w:rFonts w:hAnsi="Cambria Math"/>
                </w:rPr>
              </m:ctrlPr>
            </m:fPr>
            <m:num>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m</m:t>
                  </m:r>
                  <m:r>
                    <m:rPr>
                      <m:sty m:val="p"/>
                    </m:rPr>
                    <w:rPr>
                      <w:rFonts w:hAnsi="Cambria Math"/>
                    </w:rPr>
                    <m:t>+1</m:t>
                  </m:r>
                  <m:ctrlPr>
                    <w:rPr>
                      <w:rFonts w:hAnsi="Cambria Math"/>
                    </w:rPr>
                  </m:ctrlPr>
                </m:sup>
              </m:sSup>
              <m:r>
                <m:rPr>
                  <m:sty m:val="p"/>
                </m:rPr>
                <w:rPr>
                  <w:rFonts w:hAnsi="Cambria Math"/>
                </w:rPr>
                <m:t>−</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m</m:t>
                  </m:r>
                  <m:ctrlPr>
                    <w:rPr>
                      <w:rFonts w:hAnsi="Cambria Math"/>
                    </w:rPr>
                  </m:ctrlPr>
                </m:sup>
              </m:sSup>
              <m:ctrlPr>
                <w:rPr>
                  <w:rFonts w:hAnsi="Cambria Math"/>
                </w:rPr>
              </m:ctrlPr>
            </m:num>
            <m:den>
              <m:r>
                <m:rPr>
                  <m:sty m:val="p"/>
                </m:rPr>
                <w:rPr>
                  <w:rFonts w:hAnsi="Cambria Math"/>
                </w:rPr>
                <m:t>Δ</m:t>
              </m:r>
              <m:r>
                <m:rPr/>
                <w:rPr>
                  <w:rFonts w:hAnsi="Cambria Math"/>
                </w:rPr>
                <m:t>τ</m:t>
              </m:r>
              <m:ctrlPr>
                <w:rPr>
                  <w:rFonts w:hAnsi="Cambria Math"/>
                </w:rPr>
              </m:ctrlPr>
            </m:den>
          </m:f>
          <m:r>
            <m:rPr>
              <m:sty m:val="p"/>
            </m:rPr>
            <w:rPr>
              <w:rFonts w:hAnsi="Cambria Math"/>
            </w:rPr>
            <m:t>+</m:t>
          </m:r>
          <m:f>
            <m:fPr>
              <m:ctrlPr>
                <w:rPr>
                  <w:rFonts w:hAnsi="Cambria Math"/>
                </w:rPr>
              </m:ctrlPr>
            </m:fPr>
            <m:num>
              <m:d>
                <m:dPr>
                  <m:ctrlPr>
                    <w:rPr>
                      <w:rFonts w:hAnsi="Cambria Math"/>
                    </w:rPr>
                  </m:ctrlPr>
                </m:dPr>
                <m:e>
                  <m:r>
                    <m:rPr>
                      <m:sty m:val="p"/>
                    </m:rPr>
                    <w:rPr>
                      <w:rFonts w:hAnsi="Cambria Math"/>
                    </w:rPr>
                    <m:t>1+</m:t>
                  </m:r>
                  <m:r>
                    <m:rPr/>
                    <w:rPr>
                      <w:rFonts w:hAnsi="Cambria Math"/>
                    </w:rPr>
                    <m:t>ϕ</m:t>
                  </m:r>
                  <m:ctrlPr>
                    <w:rPr>
                      <w:rFonts w:hAnsi="Cambria Math"/>
                    </w:rPr>
                  </m:ctrlPr>
                </m:e>
              </m:d>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m</m:t>
                      </m:r>
                      <m:r>
                        <m:rPr>
                          <m:sty m:val="p"/>
                        </m:rPr>
                        <w:rPr>
                          <w:rFonts w:hAnsi="Cambria Math"/>
                        </w:rPr>
                        <m:t>+1</m:t>
                      </m:r>
                      <m:ctrlPr>
                        <w:rPr>
                          <w:rFonts w:hAnsi="Cambria Math"/>
                        </w:rPr>
                      </m:ctrlPr>
                    </m:sup>
                  </m:sSup>
                  <m:r>
                    <m:rPr>
                      <m:sty m:val="p"/>
                    </m:rPr>
                    <w:rPr>
                      <w:rFonts w:hAnsi="Cambria Math"/>
                    </w:rPr>
                    <m:t>−</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d>
              <m:r>
                <m:rPr>
                  <m:sty m:val="p"/>
                </m:rPr>
                <w:rPr>
                  <w:rFonts w:hAnsi="Cambria Math"/>
                </w:rPr>
                <m:t>−</m:t>
              </m:r>
              <m:r>
                <m:rPr/>
                <w:rPr>
                  <w:rFonts w:hAnsi="Cambria Math"/>
                </w:rPr>
                <m:t>ϕ</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r>
                    <m:rPr>
                      <m:sty m:val="p"/>
                    </m:rPr>
                    <w:rPr>
                      <w:rFonts w:hAnsi="Cambria Math"/>
                    </w:rPr>
                    <m:t>−</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r>
                        <m:rPr>
                          <m:sty m:val="p"/>
                        </m:rPr>
                        <w:rPr>
                          <w:rFonts w:hAnsi="Cambria Math"/>
                        </w:rPr>
                        <m:t>−1</m:t>
                      </m:r>
                      <m:ctrlPr>
                        <w:rPr>
                          <w:rFonts w:hAnsi="Cambria Math"/>
                        </w:rPr>
                      </m:ctrlPr>
                    </m:sup>
                  </m:sSup>
                  <m:ctrlPr>
                    <w:rPr>
                      <w:rFonts w:hAnsi="Cambria Math"/>
                    </w:rPr>
                  </m:ctrlPr>
                </m:e>
              </m:d>
              <m:ctrlPr>
                <w:rPr>
                  <w:rFonts w:hAnsi="Cambria Math"/>
                </w:rPr>
              </m:ctrlPr>
            </m:num>
            <m:den>
              <m:r>
                <m:rPr>
                  <m:sty m:val="p"/>
                </m:rPr>
                <w:rPr>
                  <w:rFonts w:hAnsi="Cambria Math"/>
                </w:rPr>
                <m:t>Δ</m:t>
              </m:r>
              <m:r>
                <m:rPr/>
                <w:rPr>
                  <w:rFonts w:hAnsi="Cambria Math"/>
                </w:rPr>
                <m:t>t</m:t>
              </m:r>
              <m:ctrlPr>
                <w:rPr>
                  <w:rFonts w:hAnsi="Cambria Math"/>
                </w:rPr>
              </m:ctrlPr>
            </m:den>
          </m:f>
          <m:r>
            <m:rPr>
              <m:sty m:val="p"/>
            </m:rPr>
            <w:rPr>
              <w:rFonts w:hAnsi="Cambria Math"/>
            </w:rPr>
            <m:t>=</m:t>
          </m:r>
          <m:r>
            <m:rPr>
              <m:sty m:val="bi"/>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r>
                    <m:rPr>
                      <m:sty m:val="p"/>
                    </m:rPr>
                    <w:rPr>
                      <w:rFonts w:hAnsi="Cambria Math"/>
                    </w:rPr>
                    <m:t>+1</m:t>
                  </m:r>
                  <m:ctrlPr>
                    <w:rPr>
                      <w:rFonts w:hAnsi="Cambria Math"/>
                    </w:rPr>
                  </m:ctrlPr>
                </m:sup>
              </m:sSup>
              <m:ctrlPr>
                <w:rPr>
                  <w:rFonts w:hAnsi="Cambria Math"/>
                </w:rPr>
              </m:ctrlPr>
            </m:e>
          </m:d>
        </m:oMath>
      </m:oMathPara>
    </w:p>
    <w:p w14:paraId="2D18F226">
      <w:pPr>
        <w:ind w:firstLine="480"/>
      </w:pPr>
      <w:r>
        <w:t>其中，</w:t>
      </w:r>
      <m:oMath>
        <m:r>
          <m:rPr>
            <m:sty m:val="p"/>
          </m:rPr>
          <w:rPr>
            <w:rFonts w:hAnsi="Cambria Math"/>
          </w:rPr>
          <m:t>Δ</m:t>
        </m:r>
        <m:r>
          <m:rPr/>
          <w:rPr>
            <w:rFonts w:hAnsi="Cambria Math"/>
          </w:rPr>
          <m:t>τ</m:t>
        </m:r>
      </m:oMath>
      <w:r>
        <w:t>和</w:t>
      </w:r>
      <m:oMath>
        <m:r>
          <m:rPr>
            <m:sty m:val="p"/>
          </m:rPr>
          <w:rPr>
            <w:rFonts w:hAnsi="Cambria Math"/>
          </w:rPr>
          <m:t>Δ</m:t>
        </m:r>
        <m:r>
          <m:rPr/>
          <w:rPr>
            <w:rFonts w:hAnsi="Cambria Math"/>
          </w:rPr>
          <m:t>t</m:t>
        </m:r>
      </m:oMath>
      <w:r>
        <w:t>分别为伪时间迭代和真实物理时间推进的时间步长，m、n为其推进步数。随着伪时间</w:t>
      </w:r>
      <m:oMath>
        <m:r>
          <m:rPr/>
          <w:rPr>
            <w:rFonts w:hAnsi="Cambria Math"/>
          </w:rPr>
          <m:t>τ</m:t>
        </m:r>
      </m:oMath>
      <w:r>
        <w:t>推进，式中</w:t>
      </w:r>
      <m:oMath>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m+1</m:t>
            </m:r>
            <m:ctrlPr>
              <w:rPr>
                <w:rFonts w:hAnsi="Cambria Math"/>
              </w:rPr>
            </m:ctrlPr>
          </m:sup>
        </m:sSup>
        <m:r>
          <m:rPr/>
          <w:rPr>
            <w:rFonts w:hAnsi="Cambria Math"/>
          </w:rPr>
          <m:t>→</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n+1</m:t>
            </m:r>
            <m:ctrlPr>
              <w:rPr>
                <w:rFonts w:hAnsi="Cambria Math"/>
              </w:rPr>
            </m:ctrlPr>
          </m:sup>
        </m:sSup>
      </m:oMath>
      <w:r>
        <w:t>。可以看出，相较于稳态伪时间推进，仅仅是增加了一些与时间相关的项，即</w:t>
      </w:r>
    </w:p>
    <w:p w14:paraId="0076D31E">
      <w:pPr>
        <w:ind w:firstLine="480"/>
        <w:rPr>
          <w:rFonts w:asciiTheme="minorHAnsi" w:hAnsiTheme="minorHAnsi"/>
        </w:rPr>
      </w:pPr>
      <m:oMathPara>
        <m:oMath>
          <m:d>
            <m:dPr>
              <m:ctrlPr>
                <w:rPr>
                  <w:rFonts w:hAnsi="Cambria Math"/>
                </w:rPr>
              </m:ctrlPr>
            </m:dPr>
            <m:e>
              <m:r>
                <m:rPr/>
                <w:rPr>
                  <w:rFonts w:hAnsi="Cambria Math"/>
                </w:rPr>
                <m:t>D</m:t>
              </m:r>
              <m:r>
                <m:rPr>
                  <m:sty m:val="p"/>
                </m:rPr>
                <w:rPr>
                  <w:rFonts w:hAnsi="Cambria Math"/>
                </w:rPr>
                <m:t>+</m:t>
              </m:r>
              <m:f>
                <m:fPr>
                  <m:ctrlPr>
                    <w:rPr>
                      <w:rFonts w:hAnsi="Cambria Math"/>
                    </w:rPr>
                  </m:ctrlPr>
                </m:fPr>
                <m:num>
                  <m:r>
                    <m:rPr>
                      <m:sty m:val="p"/>
                    </m:rPr>
                    <w:rPr>
                      <w:rFonts w:hAnsi="Cambria Math"/>
                    </w:rPr>
                    <m:t>1+</m:t>
                  </m:r>
                  <m:r>
                    <m:rPr/>
                    <w:rPr>
                      <w:rFonts w:hAnsi="Cambria Math"/>
                    </w:rPr>
                    <m:t>ϕ</m:t>
                  </m:r>
                  <m:ctrlPr>
                    <w:rPr>
                      <w:rFonts w:hAnsi="Cambria Math"/>
                    </w:rPr>
                  </m:ctrlPr>
                </m:num>
                <m:den>
                  <m:r>
                    <m:rPr>
                      <m:sty m:val="p"/>
                    </m:rPr>
                    <w:rPr>
                      <w:rFonts w:hAnsi="Cambria Math"/>
                    </w:rPr>
                    <m:t>Δ</m:t>
                  </m:r>
                  <m:r>
                    <m:rPr/>
                    <w:rPr>
                      <w:rFonts w:hAnsi="Cambria Math"/>
                    </w:rPr>
                    <m:t>t</m:t>
                  </m:r>
                  <m:ctrlPr>
                    <w:rPr>
                      <w:rFonts w:hAnsi="Cambria Math"/>
                    </w:rPr>
                  </m:ctrlPr>
                </m:den>
              </m:f>
              <m:r>
                <m:rPr/>
                <w:rPr>
                  <w:rFonts w:hAnsi="Cambria Math"/>
                </w:rPr>
                <m:t>I</m:t>
              </m:r>
              <m:r>
                <m:rPr>
                  <m:sty m:val="p"/>
                </m:rPr>
                <w:rPr>
                  <w:rFonts w:hAnsi="Cambria Math"/>
                </w:rPr>
                <m:t>+</m:t>
              </m:r>
              <m:r>
                <m:rPr/>
                <w:rPr>
                  <w:rFonts w:hAnsi="Cambria Math"/>
                </w:rPr>
                <m:t>L</m:t>
              </m:r>
              <m:r>
                <m:rPr>
                  <m:sty m:val="p"/>
                </m:rPr>
                <w:rPr>
                  <w:rFonts w:hAnsi="Cambria Math"/>
                </w:rPr>
                <m:t>+</m:t>
              </m:r>
              <m:r>
                <m:rPr/>
                <w:rPr>
                  <w:rFonts w:hAnsi="Cambria Math"/>
                </w:rPr>
                <m:t>U</m:t>
              </m:r>
              <m:ctrlPr>
                <w:rPr>
                  <w:rFonts w:hAnsi="Cambria Math"/>
                </w:rPr>
              </m:ctrlPr>
            </m:e>
          </m:d>
          <m:r>
            <m:rPr>
              <m:sty m:val="p"/>
            </m:rPr>
            <w:rPr>
              <w:rFonts w:hAnsi="Cambria Math"/>
            </w:rPr>
            <m:t>Δ</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r>
            <m:rPr>
              <m:sty m:val="p"/>
            </m:rPr>
            <w:rPr>
              <w:rFonts w:hAnsi="Cambria Math"/>
            </w:rPr>
            <m:t>=</m:t>
          </m:r>
          <m:r>
            <m:rPr>
              <m:sty m:val="bi"/>
            </m:rPr>
            <w:rPr>
              <w:rFonts w:hAnsi="Cambria Math"/>
            </w:rPr>
            <m:t>R</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d>
          <m:r>
            <m:rPr>
              <m:sty m:val="p"/>
            </m:rPr>
            <w:rPr>
              <w:rFonts w:hAnsi="Cambria Math"/>
            </w:rPr>
            <m:t>−</m:t>
          </m:r>
          <m:f>
            <m:fPr>
              <m:ctrlPr>
                <w:rPr>
                  <w:rFonts w:hAnsi="Cambria Math"/>
                </w:rPr>
              </m:ctrlPr>
            </m:fPr>
            <m:num>
              <m:d>
                <m:dPr>
                  <m:ctrlPr>
                    <w:rPr>
                      <w:rFonts w:hAnsi="Cambria Math"/>
                    </w:rPr>
                  </m:ctrlPr>
                </m:dPr>
                <m:e>
                  <m:r>
                    <m:rPr>
                      <m:sty m:val="p"/>
                    </m:rPr>
                    <w:rPr>
                      <w:rFonts w:hAnsi="Cambria Math"/>
                    </w:rPr>
                    <m:t>1+</m:t>
                  </m:r>
                  <m:r>
                    <m:rPr/>
                    <w:rPr>
                      <w:rFonts w:hAnsi="Cambria Math"/>
                    </w:rPr>
                    <m:t>ϕ</m:t>
                  </m:r>
                  <m:ctrlPr>
                    <w:rPr>
                      <w:rFonts w:hAnsi="Cambria Math"/>
                    </w:rPr>
                  </m:ctrlPr>
                </m:e>
              </m:d>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m</m:t>
                      </m:r>
                      <m:ctrlPr>
                        <w:rPr>
                          <w:rFonts w:hAnsi="Cambria Math"/>
                        </w:rPr>
                      </m:ctrlPr>
                    </m:sup>
                  </m:sSup>
                  <m:r>
                    <m:rPr>
                      <m:sty m:val="p"/>
                    </m:rPr>
                    <w:rPr>
                      <w:rFonts w:hAnsi="Cambria Math"/>
                    </w:rPr>
                    <m:t>−</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ctrlPr>
                    <w:rPr>
                      <w:rFonts w:hAnsi="Cambria Math"/>
                    </w:rPr>
                  </m:ctrlPr>
                </m:e>
              </m:d>
              <m:r>
                <m:rPr>
                  <m:sty m:val="p"/>
                </m:rPr>
                <w:rPr>
                  <w:rFonts w:hAnsi="Cambria Math"/>
                </w:rPr>
                <m:t>−</m:t>
              </m:r>
              <m:r>
                <m:rPr/>
                <w:rPr>
                  <w:rFonts w:hAnsi="Cambria Math"/>
                </w:rPr>
                <m:t>ϕ</m:t>
              </m:r>
              <m:d>
                <m:dPr>
                  <m:ctrlPr>
                    <w:rPr>
                      <w:rFonts w:hAnsi="Cambria Math"/>
                    </w:rPr>
                  </m:ctrlPr>
                </m:dPr>
                <m:e>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ctrlPr>
                        <w:rPr>
                          <w:rFonts w:hAnsi="Cambria Math"/>
                        </w:rPr>
                      </m:ctrlPr>
                    </m:sup>
                  </m:sSup>
                  <m:r>
                    <m:rPr>
                      <m:sty m:val="p"/>
                    </m:rPr>
                    <w:rPr>
                      <w:rFonts w:hAnsi="Cambria Math"/>
                    </w:rPr>
                    <m:t>−</m:t>
                  </m:r>
                  <m:sSup>
                    <m:sSupPr>
                      <m:ctrlPr>
                        <w:rPr>
                          <w:rFonts w:hAnsi="Cambria Math"/>
                        </w:rPr>
                      </m:ctrlPr>
                    </m:sSupPr>
                    <m:e>
                      <m:acc>
                        <m:accPr>
                          <m:chr m:val="̃"/>
                          <m:ctrlPr>
                            <w:rPr>
                              <w:rFonts w:hAnsi="Cambria Math"/>
                            </w:rPr>
                          </m:ctrlPr>
                        </m:accPr>
                        <m:e>
                          <m:r>
                            <m:rPr>
                              <m:sty m:val="bi"/>
                            </m:rPr>
                            <w:rPr>
                              <w:rFonts w:hAnsi="Cambria Math"/>
                            </w:rPr>
                            <m:t>Q</m:t>
                          </m:r>
                          <m:ctrlPr>
                            <w:rPr>
                              <w:rFonts w:hAnsi="Cambria Math"/>
                            </w:rPr>
                          </m:ctrlPr>
                        </m:e>
                      </m:acc>
                      <m:ctrlPr>
                        <w:rPr>
                          <w:rFonts w:hAnsi="Cambria Math"/>
                        </w:rPr>
                      </m:ctrlPr>
                    </m:e>
                    <m:sup>
                      <m:r>
                        <m:rPr/>
                        <w:rPr>
                          <w:rFonts w:hAnsi="Cambria Math"/>
                        </w:rPr>
                        <m:t>n</m:t>
                      </m:r>
                      <m:r>
                        <m:rPr>
                          <m:sty m:val="p"/>
                        </m:rPr>
                        <w:rPr>
                          <w:rFonts w:hAnsi="Cambria Math"/>
                        </w:rPr>
                        <m:t>−1</m:t>
                      </m:r>
                      <m:ctrlPr>
                        <w:rPr>
                          <w:rFonts w:hAnsi="Cambria Math"/>
                        </w:rPr>
                      </m:ctrlPr>
                    </m:sup>
                  </m:sSup>
                  <m:ctrlPr>
                    <w:rPr>
                      <w:rFonts w:hAnsi="Cambria Math"/>
                    </w:rPr>
                  </m:ctrlPr>
                </m:e>
              </m:d>
              <m:ctrlPr>
                <w:rPr>
                  <w:rFonts w:hAnsi="Cambria Math"/>
                </w:rPr>
              </m:ctrlPr>
            </m:num>
            <m:den>
              <m:r>
                <m:rPr>
                  <m:sty m:val="p"/>
                </m:rPr>
                <w:rPr>
                  <w:rFonts w:hAnsi="Cambria Math"/>
                </w:rPr>
                <m:t>Δ</m:t>
              </m:r>
              <m:r>
                <m:rPr/>
                <w:rPr>
                  <w:rFonts w:hAnsi="Cambria Math"/>
                </w:rPr>
                <m:t>t</m:t>
              </m:r>
              <m:ctrlPr>
                <w:rPr>
                  <w:rFonts w:hAnsi="Cambria Math"/>
                </w:rPr>
              </m:ctrlPr>
            </m:den>
          </m:f>
        </m:oMath>
      </m:oMathPara>
    </w:p>
    <w:p w14:paraId="263A2FA2">
      <w:pPr>
        <w:pStyle w:val="2"/>
        <w:rPr>
          <w:rFonts w:hint="eastAsia"/>
          <w:lang w:val="en-US" w:eastAsia="zh-CN"/>
        </w:rPr>
      </w:pPr>
      <w:r>
        <w:rPr>
          <w:rFonts w:hint="eastAsia"/>
          <w:lang w:val="en-US" w:eastAsia="zh-CN"/>
        </w:rPr>
        <w:t>具体伪代码形式如下所示</w:t>
      </w:r>
    </w:p>
    <w:p w14:paraId="06EF08E4">
      <w:pPr>
        <w:bidi w:val="0"/>
        <w:rPr>
          <w:rFonts w:hint="default"/>
          <w:lang w:val="en-US" w:eastAsia="zh-CN"/>
        </w:rPr>
      </w:pPr>
      <w:r>
        <w:rPr>
          <w:rFonts w:hint="default"/>
          <w:lang w:val="en-US" w:eastAsia="zh-CN"/>
        </w:rPr>
        <w:t>subroutine dual_advance(this, phys_stepper, dual_stepper, U, t_end)</w:t>
      </w:r>
    </w:p>
    <w:p w14:paraId="715F7651">
      <w:pPr>
        <w:bidi w:val="0"/>
        <w:rPr>
          <w:rFonts w:hint="default"/>
          <w:lang w:val="en-US" w:eastAsia="zh-CN"/>
        </w:rPr>
      </w:pPr>
      <w:r>
        <w:rPr>
          <w:rFonts w:hint="default"/>
          <w:lang w:val="en-US" w:eastAsia="zh-CN"/>
        </w:rPr>
        <w:t xml:space="preserve">  class(DualTimeController), intent(in) :: this</w:t>
      </w:r>
    </w:p>
    <w:p w14:paraId="1E4E6652">
      <w:pPr>
        <w:bidi w:val="0"/>
        <w:rPr>
          <w:rFonts w:hint="default"/>
          <w:lang w:val="en-US" w:eastAsia="zh-CN"/>
        </w:rPr>
      </w:pPr>
      <w:r>
        <w:rPr>
          <w:rFonts w:hint="default"/>
          <w:lang w:val="en-US" w:eastAsia="zh-CN"/>
        </w:rPr>
        <w:t xml:space="preserve">  class(TimeStepper), intent(inout) :: phys_stepper, dual_stepper</w:t>
      </w:r>
    </w:p>
    <w:p w14:paraId="51CD1093">
      <w:pPr>
        <w:bidi w:val="0"/>
        <w:rPr>
          <w:rFonts w:hint="default"/>
          <w:lang w:val="en-US" w:eastAsia="zh-CN"/>
        </w:rPr>
      </w:pPr>
      <w:r>
        <w:rPr>
          <w:rFonts w:hint="default"/>
          <w:lang w:val="en-US" w:eastAsia="zh-CN"/>
        </w:rPr>
        <w:t xml:space="preserve">  real(dp), intent(inout) :: U(:,:,:,:)</w:t>
      </w:r>
    </w:p>
    <w:p w14:paraId="3E11BE7A">
      <w:pPr>
        <w:bidi w:val="0"/>
        <w:rPr>
          <w:rFonts w:hint="default"/>
          <w:lang w:val="en-US" w:eastAsia="zh-CN"/>
        </w:rPr>
      </w:pPr>
      <w:r>
        <w:rPr>
          <w:rFonts w:hint="default"/>
          <w:lang w:val="en-US" w:eastAsia="zh-CN"/>
        </w:rPr>
        <w:t xml:space="preserve">  real(dp), intent(in)    :: t_end</w:t>
      </w:r>
    </w:p>
    <w:p w14:paraId="797E6AA5">
      <w:pPr>
        <w:bidi w:val="0"/>
        <w:rPr>
          <w:rFonts w:hint="default"/>
          <w:lang w:val="en-US" w:eastAsia="zh-CN"/>
        </w:rPr>
      </w:pPr>
      <w:r>
        <w:rPr>
          <w:rFonts w:hint="default"/>
          <w:lang w:val="en-US" w:eastAsia="zh-CN"/>
        </w:rPr>
        <w:t xml:space="preserve">  real(dp) :: t_phys = 0.0</w:t>
      </w:r>
    </w:p>
    <w:p w14:paraId="07E94128">
      <w:pPr>
        <w:bidi w:val="0"/>
        <w:rPr>
          <w:rFonts w:hint="default"/>
          <w:lang w:val="en-US" w:eastAsia="zh-CN"/>
        </w:rPr>
      </w:pPr>
    </w:p>
    <w:p w14:paraId="2D558D50">
      <w:pPr>
        <w:bidi w:val="0"/>
        <w:rPr>
          <w:rFonts w:hint="default"/>
          <w:lang w:val="en-US" w:eastAsia="zh-CN"/>
        </w:rPr>
      </w:pPr>
      <w:r>
        <w:rPr>
          <w:rFonts w:hint="default"/>
          <w:lang w:val="en-US" w:eastAsia="zh-CN"/>
        </w:rPr>
        <w:t xml:space="preserve">  do while(t_phys &lt; t_end)</w:t>
      </w:r>
    </w:p>
    <w:p w14:paraId="34C7A2AD">
      <w:pPr>
        <w:bidi w:val="0"/>
        <w:rPr>
          <w:rFonts w:hint="default"/>
          <w:lang w:val="en-US" w:eastAsia="zh-CN"/>
        </w:rPr>
      </w:pPr>
      <w:r>
        <w:rPr>
          <w:rFonts w:hint="default"/>
          <w:lang w:val="en-US" w:eastAsia="zh-CN"/>
        </w:rPr>
        <w:t xml:space="preserve">    call phys_stepper%set_time_step(this%dt_phys)  ! 设置物理时间步</w:t>
      </w:r>
    </w:p>
    <w:p w14:paraId="18EDAF88">
      <w:pPr>
        <w:bidi w:val="0"/>
        <w:rPr>
          <w:rFonts w:hint="default"/>
          <w:lang w:val="en-US" w:eastAsia="zh-CN"/>
        </w:rPr>
      </w:pPr>
    </w:p>
    <w:p w14:paraId="45B2678B">
      <w:pPr>
        <w:bidi w:val="0"/>
        <w:rPr>
          <w:rFonts w:hint="default"/>
          <w:lang w:val="en-US" w:eastAsia="zh-CN"/>
        </w:rPr>
      </w:pPr>
      <w:r>
        <w:rPr>
          <w:rFonts w:hint="default"/>
          <w:lang w:val="en-US" w:eastAsia="zh-CN"/>
        </w:rPr>
        <w:t xml:space="preserve">    ! 伪时间迭代循环</w:t>
      </w:r>
    </w:p>
    <w:p w14:paraId="65338CD3">
      <w:pPr>
        <w:bidi w:val="0"/>
        <w:rPr>
          <w:rFonts w:hint="default"/>
          <w:lang w:val="en-US" w:eastAsia="zh-CN"/>
        </w:rPr>
      </w:pPr>
      <w:r>
        <w:rPr>
          <w:rFonts w:hint="default"/>
          <w:lang w:val="en-US" w:eastAsia="zh-CN"/>
        </w:rPr>
        <w:t xml:space="preserve">    do iter = 1, this%max_subiter</w:t>
      </w:r>
    </w:p>
    <w:p w14:paraId="5DC011AE">
      <w:pPr>
        <w:bidi w:val="0"/>
        <w:rPr>
          <w:rFonts w:hint="default"/>
          <w:lang w:val="en-US" w:eastAsia="zh-CN"/>
        </w:rPr>
      </w:pPr>
      <w:r>
        <w:rPr>
          <w:rFonts w:hint="default"/>
          <w:lang w:val="en-US" w:eastAsia="zh-CN"/>
        </w:rPr>
        <w:t xml:space="preserve">      call dual_stepper%advance(U, Res_dual, dt_dual)</w:t>
      </w:r>
    </w:p>
    <w:p w14:paraId="18A742AA">
      <w:pPr>
        <w:bidi w:val="0"/>
        <w:rPr>
          <w:rFonts w:hint="default"/>
          <w:lang w:val="en-US" w:eastAsia="zh-CN"/>
        </w:rPr>
      </w:pPr>
      <w:r>
        <w:rPr>
          <w:rFonts w:hint="default"/>
          <w:lang w:val="en-US" w:eastAsia="zh-CN"/>
        </w:rPr>
        <w:t xml:space="preserve">      if (converged(res_dual)) exit</w:t>
      </w:r>
    </w:p>
    <w:p w14:paraId="1B7D4989">
      <w:pPr>
        <w:bidi w:val="0"/>
        <w:rPr>
          <w:rFonts w:hint="default"/>
          <w:lang w:val="en-US" w:eastAsia="zh-CN"/>
        </w:rPr>
      </w:pPr>
      <w:r>
        <w:rPr>
          <w:rFonts w:hint="default"/>
          <w:lang w:val="en-US" w:eastAsia="zh-CN"/>
        </w:rPr>
        <w:t xml:space="preserve">    end do</w:t>
      </w:r>
    </w:p>
    <w:p w14:paraId="65F9774A">
      <w:pPr>
        <w:bidi w:val="0"/>
        <w:rPr>
          <w:rFonts w:hint="default"/>
          <w:lang w:val="en-US" w:eastAsia="zh-CN"/>
        </w:rPr>
      </w:pPr>
    </w:p>
    <w:p w14:paraId="387C6805">
      <w:pPr>
        <w:bidi w:val="0"/>
        <w:rPr>
          <w:rFonts w:hint="default"/>
          <w:lang w:val="en-US" w:eastAsia="zh-CN"/>
        </w:rPr>
      </w:pPr>
      <w:r>
        <w:rPr>
          <w:rFonts w:hint="default"/>
          <w:lang w:val="en-US" w:eastAsia="zh-CN"/>
        </w:rPr>
        <w:t xml:space="preserve">    t_phys = t_phys + this%dt_phys</w:t>
      </w:r>
    </w:p>
    <w:p w14:paraId="79994E0E">
      <w:pPr>
        <w:bidi w:val="0"/>
        <w:rPr>
          <w:rFonts w:hint="default"/>
          <w:lang w:val="en-US" w:eastAsia="zh-CN"/>
        </w:rPr>
      </w:pPr>
      <w:r>
        <w:rPr>
          <w:rFonts w:hint="default"/>
          <w:lang w:val="en-US" w:eastAsia="zh-CN"/>
        </w:rPr>
        <w:t xml:space="preserve">  end do</w:t>
      </w:r>
    </w:p>
    <w:p w14:paraId="364377D6">
      <w:pPr>
        <w:bidi w:val="0"/>
        <w:rPr>
          <w:rFonts w:hint="default"/>
          <w:lang w:val="en-US" w:eastAsia="zh-CN"/>
        </w:rPr>
      </w:pPr>
      <w:r>
        <w:rPr>
          <w:rFonts w:hint="default"/>
          <w:lang w:val="en-US" w:eastAsia="zh-CN"/>
        </w:rPr>
        <w:t>end subroutine</w:t>
      </w:r>
    </w:p>
    <w:p w14:paraId="01FF43E4">
      <w:pPr>
        <w:pStyle w:val="10"/>
        <w:bidi w:val="0"/>
      </w:pPr>
      <w:r>
        <w:rPr>
          <w:rFonts w:hint="eastAsia"/>
          <w:lang w:val="en-US" w:eastAsia="zh-CN"/>
        </w:rPr>
        <w:t>依赖关系</w:t>
      </w:r>
    </w:p>
    <w:p w14:paraId="77B28B0A">
      <w:pPr>
        <w:rPr>
          <w:rFonts w:hint="eastAsia"/>
          <w:lang w:val="en-US" w:eastAsia="zh-CN"/>
        </w:rPr>
      </w:pPr>
      <w:r>
        <w:rPr>
          <w:rFonts w:hint="eastAsia"/>
          <w:lang w:val="en-US" w:eastAsia="zh-CN"/>
        </w:rPr>
        <w:t>空间离散模块依赖如下表所示</w:t>
      </w:r>
    </w:p>
    <w:p w14:paraId="0D940429">
      <w:pPr>
        <w:pStyle w:val="14"/>
        <w:rPr>
          <w:rFonts w:hint="default" w:eastAsia="宋体"/>
          <w:lang w:val="en-US" w:eastAsia="zh-CN"/>
        </w:rPr>
      </w:pPr>
      <w:r>
        <w:t xml:space="preserve">表 </w:t>
      </w:r>
      <w:r>
        <w:fldChar w:fldCharType="begin"/>
      </w:r>
      <w:r>
        <w:instrText xml:space="preserve"> SEQ 表 \* ARABIC </w:instrText>
      </w:r>
      <w:r>
        <w:fldChar w:fldCharType="separate"/>
      </w:r>
      <w:r>
        <w:t>23</w:t>
      </w:r>
      <w:r>
        <w:fldChar w:fldCharType="end"/>
      </w:r>
      <w:r>
        <w:rPr>
          <w:rFonts w:hint="eastAsia"/>
          <w:lang w:val="en-US" w:eastAsia="zh-CN"/>
        </w:rPr>
        <w:t>空间离散模块依赖</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3541"/>
        <w:gridCol w:w="5267"/>
      </w:tblGrid>
      <w:tr w14:paraId="52FB927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2010"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894A3C2">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依赖模块</w:t>
            </w:r>
          </w:p>
        </w:tc>
        <w:tc>
          <w:tcPr>
            <w:tcW w:w="2989"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4C63D7D9">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用途</w:t>
            </w:r>
          </w:p>
        </w:tc>
      </w:tr>
      <w:tr w14:paraId="24E3EB0B">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2010"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03BA78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MeshMetricsModule</w:t>
            </w:r>
          </w:p>
        </w:tc>
        <w:tc>
          <w:tcPr>
            <w:tcW w:w="2989"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03E829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获取单元面法向量、面积</w:t>
            </w:r>
          </w:p>
        </w:tc>
      </w:tr>
      <w:tr w14:paraId="464E176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2010"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8EC8D2D">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RiemannSolvers</w:t>
            </w:r>
          </w:p>
        </w:tc>
        <w:tc>
          <w:tcPr>
            <w:tcW w:w="2989"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E68D7A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提供通量分裂的Riemann求解器</w:t>
            </w:r>
          </w:p>
        </w:tc>
      </w:tr>
      <w:tr w14:paraId="05E6111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2010"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A071EE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Limiters</w:t>
            </w:r>
          </w:p>
        </w:tc>
        <w:tc>
          <w:tcPr>
            <w:tcW w:w="2989"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E49D09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梯度限制器实现(TVD/MC等)</w:t>
            </w:r>
          </w:p>
        </w:tc>
      </w:tr>
    </w:tbl>
    <w:p w14:paraId="27D1A3C3">
      <w:pPr>
        <w:pStyle w:val="2"/>
        <w:rPr>
          <w:rFonts w:hint="eastAsia"/>
          <w:lang w:val="en-US" w:eastAsia="zh-CN"/>
        </w:rPr>
      </w:pPr>
      <w:r>
        <w:rPr>
          <w:rFonts w:hint="eastAsia"/>
          <w:lang w:val="en-US" w:eastAsia="zh-CN"/>
        </w:rPr>
        <w:t>时间推进模块依赖如下表所示</w:t>
      </w:r>
    </w:p>
    <w:p w14:paraId="7B6A6DB6">
      <w:pPr>
        <w:pStyle w:val="14"/>
        <w:rPr>
          <w:rFonts w:hint="default"/>
          <w:lang w:val="en-US" w:eastAsia="zh-CN"/>
        </w:rPr>
      </w:pPr>
      <w:r>
        <w:t xml:space="preserve">表 </w:t>
      </w:r>
      <w:r>
        <w:fldChar w:fldCharType="begin"/>
      </w:r>
      <w:r>
        <w:instrText xml:space="preserve"> SEQ 表 \* ARABIC </w:instrText>
      </w:r>
      <w:r>
        <w:fldChar w:fldCharType="separate"/>
      </w:r>
      <w:r>
        <w:t>24</w:t>
      </w:r>
      <w:r>
        <w:fldChar w:fldCharType="end"/>
      </w:r>
      <w:r>
        <w:rPr>
          <w:rFonts w:hint="eastAsia"/>
          <w:lang w:val="en-US" w:eastAsia="zh-CN"/>
        </w:rPr>
        <w:t>时间推进模块依赖</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4273"/>
        <w:gridCol w:w="4535"/>
      </w:tblGrid>
      <w:tr w14:paraId="5991B9E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blHeader/>
        </w:trPr>
        <w:tc>
          <w:tcPr>
            <w:tcW w:w="2425"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07A4698">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依赖模块</w:t>
            </w:r>
          </w:p>
        </w:tc>
        <w:tc>
          <w:tcPr>
            <w:tcW w:w="2574"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BFFAA57">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用途</w:t>
            </w:r>
          </w:p>
        </w:tc>
      </w:tr>
      <w:tr w14:paraId="1907FD7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242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3C4CA9B">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LinearAlgebra</w:t>
            </w:r>
          </w:p>
        </w:tc>
        <w:tc>
          <w:tcPr>
            <w:tcW w:w="257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9A7856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矩阵分解（LU/SGS）</w:t>
            </w:r>
          </w:p>
        </w:tc>
      </w:tr>
      <w:tr w14:paraId="613DC6C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242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1C68AF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PhysicalTimeStep</w:t>
            </w:r>
          </w:p>
        </w:tc>
        <w:tc>
          <w:tcPr>
            <w:tcW w:w="257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9FA5C9D">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计算全局最大稳定步长</w:t>
            </w:r>
          </w:p>
        </w:tc>
      </w:tr>
      <w:tr w14:paraId="1311E940">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242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CAE675B">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ConvergenceMonitor</w:t>
            </w:r>
          </w:p>
        </w:tc>
        <w:tc>
          <w:tcPr>
            <w:tcW w:w="257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99EE02B">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伪时间迭代收敛判断</w:t>
            </w:r>
          </w:p>
        </w:tc>
      </w:tr>
    </w:tbl>
    <w:p w14:paraId="63AED817">
      <w:pPr>
        <w:pStyle w:val="10"/>
        <w:bidi w:val="0"/>
      </w:pPr>
      <w:r>
        <w:rPr>
          <w:rFonts w:hint="eastAsia"/>
          <w:lang w:val="en-US" w:eastAsia="zh-CN"/>
        </w:rPr>
        <w:t>异常处理</w:t>
      </w:r>
    </w:p>
    <w:p w14:paraId="3D57F35A">
      <w:pPr>
        <w:ind w:firstLine="480" w:firstLineChars="200"/>
        <w:rPr>
          <w:rFonts w:hint="eastAsia"/>
          <w:lang w:val="en-US" w:eastAsia="zh-CN"/>
        </w:rPr>
      </w:pPr>
      <w:r>
        <w:rPr>
          <w:rFonts w:hint="eastAsia"/>
          <w:lang w:val="en-US" w:eastAsia="zh-CN"/>
        </w:rPr>
        <w:t>面对程序中的异常情况，检测及处理策略如下所示</w:t>
      </w:r>
    </w:p>
    <w:p w14:paraId="52CE3F25">
      <w:pPr>
        <w:pStyle w:val="14"/>
        <w:rPr>
          <w:rFonts w:hint="default"/>
          <w:lang w:val="en-US"/>
        </w:rPr>
      </w:pPr>
      <w:r>
        <w:t xml:space="preserve">表 </w:t>
      </w:r>
      <w:r>
        <w:fldChar w:fldCharType="begin"/>
      </w:r>
      <w:r>
        <w:instrText xml:space="preserve"> SEQ 表 \* ARABIC </w:instrText>
      </w:r>
      <w:r>
        <w:fldChar w:fldCharType="separate"/>
      </w:r>
      <w:r>
        <w:t>25</w:t>
      </w:r>
      <w:r>
        <w:fldChar w:fldCharType="end"/>
      </w:r>
      <w:r>
        <w:rPr>
          <w:rFonts w:hint="eastAsia"/>
          <w:lang w:val="en-US" w:eastAsia="zh-CN"/>
        </w:rPr>
        <w:t>模块异常检测及处理方式</w:t>
      </w:r>
    </w:p>
    <w:tbl>
      <w:tblPr>
        <w:tblStyle w:val="26"/>
        <w:tblW w:w="4998"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220"/>
        <w:gridCol w:w="2958"/>
        <w:gridCol w:w="3628"/>
      </w:tblGrid>
      <w:tr w14:paraId="3ECC21B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260"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48F5236A">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异常类型</w:t>
            </w:r>
          </w:p>
        </w:tc>
        <w:tc>
          <w:tcPr>
            <w:tcW w:w="1679"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FC94752">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检测方式</w:t>
            </w:r>
          </w:p>
        </w:tc>
        <w:tc>
          <w:tcPr>
            <w:tcW w:w="2059"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9236B49">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处理策略</w:t>
            </w:r>
          </w:p>
        </w:tc>
      </w:tr>
      <w:tr w14:paraId="1DC4C8F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260"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D9F162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负密度/压力</w:t>
            </w:r>
          </w:p>
        </w:tc>
        <w:tc>
          <w:tcPr>
            <w:tcW w:w="1679"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B7A9B80">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物理量值域检查</w:t>
            </w:r>
          </w:p>
        </w:tc>
        <w:tc>
          <w:tcPr>
            <w:tcW w:w="2059"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DC6DBA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触发局部重构，启用低阶格式</w:t>
            </w:r>
          </w:p>
        </w:tc>
      </w:tr>
      <w:tr w14:paraId="39D0728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260"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1AE1DB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残差不收敛</w:t>
            </w:r>
          </w:p>
        </w:tc>
        <w:tc>
          <w:tcPr>
            <w:tcW w:w="1679"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5199AA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监测Residual L2-norm</w:t>
            </w:r>
          </w:p>
        </w:tc>
        <w:tc>
          <w:tcPr>
            <w:tcW w:w="2059"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9CE4F9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回退时间步，减小CFL数</w:t>
            </w:r>
          </w:p>
        </w:tc>
      </w:tr>
      <w:tr w14:paraId="20F32B2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260"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E3635C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雅可比矩阵奇异</w:t>
            </w:r>
          </w:p>
        </w:tc>
        <w:tc>
          <w:tcPr>
            <w:tcW w:w="1679"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F8DA72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矩阵条件数检测</w:t>
            </w:r>
          </w:p>
        </w:tc>
        <w:tc>
          <w:tcPr>
            <w:tcW w:w="2059"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8ADF19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切换显式方法+人工粘性</w:t>
            </w:r>
          </w:p>
        </w:tc>
      </w:tr>
      <w:tr w14:paraId="22FDEEC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260"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A3777B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内存越界</w:t>
            </w:r>
          </w:p>
        </w:tc>
        <w:tc>
          <w:tcPr>
            <w:tcW w:w="1679"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7B881C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编译时边界检查选项</w:t>
            </w:r>
          </w:p>
        </w:tc>
        <w:tc>
          <w:tcPr>
            <w:tcW w:w="2059"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70B0EA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终止并输出堆栈跟踪</w:t>
            </w:r>
          </w:p>
        </w:tc>
      </w:tr>
    </w:tbl>
    <w:p w14:paraId="05CE2270">
      <w:pPr>
        <w:pStyle w:val="10"/>
        <w:bidi w:val="0"/>
      </w:pPr>
      <w:r>
        <w:rPr>
          <w:rFonts w:hint="eastAsia"/>
          <w:lang w:val="en-US" w:eastAsia="zh-CN"/>
        </w:rPr>
        <w:t>性能优化</w:t>
      </w:r>
    </w:p>
    <w:p w14:paraId="228AD829">
      <w:pPr>
        <w:pStyle w:val="11"/>
        <w:bidi w:val="0"/>
        <w:rPr>
          <w:rFonts w:hint="eastAsia"/>
        </w:rPr>
      </w:pPr>
      <w:r>
        <w:rPr>
          <w:rFonts w:hint="eastAsia"/>
        </w:rPr>
        <w:t>空间离散优化</w:t>
      </w:r>
    </w:p>
    <w:p w14:paraId="37DEDC45">
      <w:pPr>
        <w:pStyle w:val="12"/>
        <w:bidi w:val="0"/>
        <w:rPr>
          <w:rFonts w:hint="eastAsia"/>
        </w:rPr>
      </w:pPr>
      <w:r>
        <w:rPr>
          <w:rFonts w:hint="eastAsia"/>
        </w:rPr>
        <w:t>向量化重构计算</w:t>
      </w:r>
    </w:p>
    <w:p w14:paraId="1265746F">
      <w:pPr>
        <w:rPr>
          <w:rFonts w:hint="eastAsia"/>
        </w:rPr>
      </w:pPr>
      <w:r>
        <w:rPr>
          <w:rFonts w:hint="eastAsia"/>
        </w:rPr>
        <w:t>!$omp simd private(S1, S2, alpha)</w:t>
      </w:r>
    </w:p>
    <w:p w14:paraId="2C81B6BA">
      <w:pPr>
        <w:rPr>
          <w:rFonts w:hint="eastAsia"/>
        </w:rPr>
      </w:pPr>
      <w:r>
        <w:rPr>
          <w:rFonts w:hint="eastAsia"/>
        </w:rPr>
        <w:t>do i = 1, nx</w:t>
      </w:r>
    </w:p>
    <w:p w14:paraId="214D014A">
      <w:pPr>
        <w:rPr>
          <w:rFonts w:hint="eastAsia"/>
        </w:rPr>
      </w:pPr>
      <w:r>
        <w:rPr>
          <w:rFonts w:hint="eastAsia"/>
        </w:rPr>
        <w:t xml:space="preserve">  ! WENO光滑因子计算</w:t>
      </w:r>
    </w:p>
    <w:p w14:paraId="10B1D85F">
      <w:pPr>
        <w:rPr>
          <w:rFonts w:hint="eastAsia"/>
        </w:rPr>
      </w:pPr>
      <w:r>
        <w:rPr>
          <w:rFonts w:hint="eastAsia"/>
        </w:rPr>
        <w:t xml:space="preserve">  beta0 = ... ! 向量化计算</w:t>
      </w:r>
    </w:p>
    <w:p w14:paraId="58ADDE98">
      <w:pPr>
        <w:rPr>
          <w:rFonts w:hint="eastAsia"/>
        </w:rPr>
      </w:pPr>
      <w:r>
        <w:rPr>
          <w:rFonts w:hint="eastAsia"/>
        </w:rPr>
        <w:t>end do</w:t>
      </w:r>
    </w:p>
    <w:p w14:paraId="79524841">
      <w:pPr>
        <w:pStyle w:val="12"/>
        <w:bidi w:val="0"/>
        <w:rPr>
          <w:rFonts w:hint="eastAsia"/>
        </w:rPr>
      </w:pPr>
      <w:r>
        <w:rPr>
          <w:rFonts w:hint="eastAsia"/>
        </w:rPr>
        <w:t>通量计算批处理</w:t>
      </w:r>
    </w:p>
    <w:p w14:paraId="0B9F7192">
      <w:pPr>
        <w:rPr>
          <w:rFonts w:hint="eastAsia"/>
        </w:rPr>
      </w:pPr>
      <w:r>
        <w:rPr>
          <w:rFonts w:hint="eastAsia"/>
        </w:rPr>
        <w:t>FORTRAN</w:t>
      </w:r>
    </w:p>
    <w:p w14:paraId="455FE716">
      <w:pPr>
        <w:rPr>
          <w:rFonts w:hint="eastAsia"/>
        </w:rPr>
      </w:pPr>
      <w:r>
        <w:rPr>
          <w:rFonts w:hint="eastAsia"/>
        </w:rPr>
        <w:t>call batched_flux_kernel(Flux, U_left, U_right, nBatch=256)</w:t>
      </w:r>
    </w:p>
    <w:p w14:paraId="6B7C90F3">
      <w:pPr>
        <w:pStyle w:val="11"/>
        <w:bidi w:val="0"/>
        <w:rPr>
          <w:rFonts w:hint="eastAsia"/>
        </w:rPr>
      </w:pPr>
      <w:r>
        <w:rPr>
          <w:rFonts w:hint="eastAsia"/>
        </w:rPr>
        <w:t>时间推进优化</w:t>
      </w:r>
    </w:p>
    <w:p w14:paraId="3126B17C">
      <w:pPr>
        <w:pStyle w:val="12"/>
        <w:bidi w:val="0"/>
        <w:rPr>
          <w:rFonts w:hint="eastAsia"/>
        </w:rPr>
      </w:pPr>
      <w:r>
        <w:rPr>
          <w:rFonts w:hint="eastAsia"/>
        </w:rPr>
        <w:t>矩阵预条件优化</w:t>
      </w:r>
    </w:p>
    <w:p w14:paraId="0B32083D">
      <w:pPr>
        <w:rPr>
          <w:rFonts w:hint="eastAsia"/>
        </w:rPr>
      </w:pPr>
      <w:r>
        <w:rPr>
          <w:rFonts w:hint="eastAsia"/>
        </w:rPr>
        <w:t>! 块对角预处理（每个单元独立）</w:t>
      </w:r>
    </w:p>
    <w:p w14:paraId="15846445">
      <w:pPr>
        <w:rPr>
          <w:rFonts w:hint="eastAsia"/>
        </w:rPr>
      </w:pPr>
      <w:r>
        <w:rPr>
          <w:rFonts w:hint="eastAsia"/>
        </w:rPr>
        <w:t>do concurrent (i=1:nx, j=1:ny, k=1:nz)</w:t>
      </w:r>
    </w:p>
    <w:p w14:paraId="6AD00464">
      <w:pPr>
        <w:rPr>
          <w:rFonts w:hint="eastAsia"/>
        </w:rPr>
      </w:pPr>
      <w:r>
        <w:rPr>
          <w:rFonts w:hint="eastAsia"/>
        </w:rPr>
        <w:t xml:space="preserve">  call invert_3x3(Precond(i,j,k)%matrix)</w:t>
      </w:r>
    </w:p>
    <w:p w14:paraId="2C763078">
      <w:pPr>
        <w:rPr>
          <w:rFonts w:hint="eastAsia"/>
        </w:rPr>
      </w:pPr>
      <w:r>
        <w:rPr>
          <w:rFonts w:hint="eastAsia"/>
        </w:rPr>
        <w:t>end do</w:t>
      </w:r>
    </w:p>
    <w:p w14:paraId="2A96095C">
      <w:pPr>
        <w:pStyle w:val="12"/>
        <w:bidi w:val="0"/>
        <w:rPr>
          <w:rFonts w:hint="eastAsia"/>
        </w:rPr>
      </w:pPr>
      <w:r>
        <w:rPr>
          <w:rFonts w:hint="eastAsia"/>
        </w:rPr>
        <w:t>基于模板的RK展开</w:t>
      </w:r>
    </w:p>
    <w:p w14:paraId="566C896D">
      <w:pPr>
        <w:bidi w:val="0"/>
        <w:rPr>
          <w:rFonts w:hint="eastAsia"/>
        </w:rPr>
      </w:pPr>
      <w:r>
        <w:rPr>
          <w:rFonts w:hint="eastAsia"/>
        </w:rPr>
        <w:t>! 展开4阶RK循环提升性能</w:t>
      </w:r>
    </w:p>
    <w:p w14:paraId="79C5271D">
      <w:pPr>
        <w:bidi w:val="0"/>
        <w:rPr>
          <w:rFonts w:hint="eastAsia"/>
        </w:rPr>
      </w:pPr>
      <w:r>
        <w:rPr>
          <w:rFonts w:hint="eastAsia"/>
        </w:rPr>
        <w:t>select case(this%stages)</w:t>
      </w:r>
    </w:p>
    <w:p w14:paraId="63F89989">
      <w:pPr>
        <w:bidi w:val="0"/>
        <w:rPr>
          <w:rFonts w:hint="eastAsia"/>
        </w:rPr>
      </w:pPr>
      <w:r>
        <w:rPr>
          <w:rFonts w:hint="eastAsia"/>
        </w:rPr>
        <w:t xml:space="preserve">  case(4)</w:t>
      </w:r>
    </w:p>
    <w:p w14:paraId="65A62193">
      <w:pPr>
        <w:bidi w:val="0"/>
        <w:rPr>
          <w:rFonts w:hint="eastAsia"/>
        </w:rPr>
      </w:pPr>
      <w:r>
        <w:rPr>
          <w:rFonts w:hint="eastAsia"/>
        </w:rPr>
        <w:t xml:space="preserve">    U1 = U0 + dt*a(1)*K1</w:t>
      </w:r>
    </w:p>
    <w:p w14:paraId="4C29CEB1">
      <w:pPr>
        <w:bidi w:val="0"/>
        <w:rPr>
          <w:rFonts w:hint="eastAsia"/>
        </w:rPr>
      </w:pPr>
      <w:r>
        <w:rPr>
          <w:rFonts w:hint="eastAsia"/>
        </w:rPr>
        <w:t xml:space="preserve">    U2 = U0 + dt*(a(2)*K1 + a(3)*K2)</w:t>
      </w:r>
    </w:p>
    <w:p w14:paraId="03A89A5C">
      <w:pPr>
        <w:bidi w:val="0"/>
        <w:rPr>
          <w:rFonts w:hint="eastAsia"/>
        </w:rPr>
      </w:pPr>
      <w:r>
        <w:rPr>
          <w:rFonts w:hint="eastAsia"/>
        </w:rPr>
        <w:t xml:space="preserve">    ... ! 手动展开所有阶段</w:t>
      </w:r>
    </w:p>
    <w:p w14:paraId="2CD49FDA">
      <w:pPr>
        <w:bidi w:val="0"/>
        <w:rPr>
          <w:rFonts w:hint="eastAsia" w:eastAsia="宋体"/>
          <w:lang w:val="en-US" w:eastAsia="zh-CN"/>
        </w:rPr>
      </w:pPr>
      <w:r>
        <w:rPr>
          <w:rFonts w:hint="eastAsia"/>
        </w:rPr>
        <w:t>end selec</w:t>
      </w:r>
      <w:r>
        <w:rPr>
          <w:rFonts w:hint="eastAsia"/>
          <w:lang w:val="en-US" w:eastAsia="zh-CN"/>
        </w:rPr>
        <w:t>t</w:t>
      </w:r>
    </w:p>
    <w:p w14:paraId="4CA22090">
      <w:pPr>
        <w:pStyle w:val="12"/>
        <w:bidi w:val="0"/>
        <w:rPr>
          <w:rFonts w:hint="eastAsia"/>
        </w:rPr>
      </w:pPr>
      <w:r>
        <w:rPr>
          <w:rFonts w:hint="eastAsia"/>
        </w:rPr>
        <w:t>着色高斯-赛德尔</w:t>
      </w:r>
    </w:p>
    <w:p w14:paraId="34BB0BE4">
      <w:pPr>
        <w:bidi w:val="0"/>
        <w:rPr>
          <w:rFonts w:hint="eastAsia"/>
        </w:rPr>
      </w:pPr>
      <w:r>
        <w:rPr>
          <w:rFonts w:hint="eastAsia"/>
        </w:rPr>
        <w:t>! 红黑排序提升并行度</w:t>
      </w:r>
    </w:p>
    <w:p w14:paraId="6F7B87C3">
      <w:pPr>
        <w:bidi w:val="0"/>
        <w:rPr>
          <w:rFonts w:hint="eastAsia"/>
        </w:rPr>
      </w:pPr>
      <w:r>
        <w:rPr>
          <w:rFonts w:hint="eastAsia"/>
        </w:rPr>
        <w:t>do color = 1, 2</w:t>
      </w:r>
    </w:p>
    <w:p w14:paraId="71775F90">
      <w:pPr>
        <w:bidi w:val="0"/>
        <w:rPr>
          <w:rFonts w:hint="eastAsia"/>
        </w:rPr>
      </w:pPr>
      <w:r>
        <w:rPr>
          <w:rFonts w:hint="eastAsia"/>
        </w:rPr>
        <w:t xml:space="preserve">  !$omp parallel do</w:t>
      </w:r>
    </w:p>
    <w:p w14:paraId="7880B645">
      <w:pPr>
        <w:bidi w:val="0"/>
        <w:rPr>
          <w:rFonts w:hint="eastAsia"/>
        </w:rPr>
      </w:pPr>
      <w:r>
        <w:rPr>
          <w:rFonts w:hint="eastAsia"/>
        </w:rPr>
        <w:t xml:space="preserve">  do k = 1, nz</w:t>
      </w:r>
    </w:p>
    <w:p w14:paraId="7467FC53">
      <w:pPr>
        <w:bidi w:val="0"/>
        <w:rPr>
          <w:rFonts w:hint="eastAsia"/>
        </w:rPr>
      </w:pPr>
      <w:r>
        <w:rPr>
          <w:rFonts w:hint="eastAsia"/>
        </w:rPr>
        <w:t xml:space="preserve">    do j = 1, ny</w:t>
      </w:r>
    </w:p>
    <w:p w14:paraId="136569AF">
      <w:pPr>
        <w:bidi w:val="0"/>
        <w:rPr>
          <w:rFonts w:hint="eastAsia"/>
        </w:rPr>
      </w:pPr>
      <w:r>
        <w:rPr>
          <w:rFonts w:hint="eastAsia"/>
        </w:rPr>
        <w:t xml:space="preserve">      do i = mod(k+j,2)+1, nx, 2  ! 棋盘着色</w:t>
      </w:r>
    </w:p>
    <w:p w14:paraId="322B5276">
      <w:pPr>
        <w:bidi w:val="0"/>
        <w:rPr>
          <w:rFonts w:hint="eastAsia"/>
        </w:rPr>
      </w:pPr>
      <w:r>
        <w:rPr>
          <w:rFonts w:hint="eastAsia"/>
        </w:rPr>
        <w:t xml:space="preserve">        ! 更新当前颜色单元</w:t>
      </w:r>
    </w:p>
    <w:p w14:paraId="4766191F">
      <w:pPr>
        <w:bidi w:val="0"/>
        <w:rPr>
          <w:rFonts w:hint="eastAsia"/>
        </w:rPr>
      </w:pPr>
      <w:r>
        <w:rPr>
          <w:rFonts w:hint="eastAsia"/>
        </w:rPr>
        <w:t xml:space="preserve">      end do</w:t>
      </w:r>
    </w:p>
    <w:p w14:paraId="53C86DCC">
      <w:pPr>
        <w:bidi w:val="0"/>
        <w:rPr>
          <w:rFonts w:hint="eastAsia"/>
        </w:rPr>
      </w:pPr>
      <w:r>
        <w:rPr>
          <w:rFonts w:hint="eastAsia"/>
        </w:rPr>
        <w:t xml:space="preserve">    end do</w:t>
      </w:r>
    </w:p>
    <w:p w14:paraId="1CC928AA">
      <w:pPr>
        <w:bidi w:val="0"/>
        <w:rPr>
          <w:rFonts w:hint="eastAsia"/>
        </w:rPr>
      </w:pPr>
      <w:r>
        <w:rPr>
          <w:rFonts w:hint="eastAsia"/>
        </w:rPr>
        <w:t xml:space="preserve">  end do</w:t>
      </w:r>
    </w:p>
    <w:p w14:paraId="6064B09A">
      <w:pPr>
        <w:bidi w:val="0"/>
        <w:rPr>
          <w:rFonts w:hint="eastAsia"/>
        </w:rPr>
      </w:pPr>
      <w:r>
        <w:rPr>
          <w:rFonts w:hint="eastAsia"/>
        </w:rPr>
        <w:t>end do</w:t>
      </w:r>
    </w:p>
    <w:p w14:paraId="189438CF">
      <w:pPr>
        <w:pStyle w:val="9"/>
        <w:bidi w:val="0"/>
      </w:pPr>
      <w:r>
        <w:t>边界条件子模块</w:t>
      </w:r>
    </w:p>
    <w:p w14:paraId="7564FB7D">
      <w:pPr>
        <w:pStyle w:val="10"/>
        <w:bidi w:val="0"/>
      </w:pPr>
      <w:r>
        <w:t xml:space="preserve">模块概述 </w:t>
      </w:r>
    </w:p>
    <w:p w14:paraId="36C12983">
      <w:pPr>
        <w:pStyle w:val="11"/>
        <w:bidi w:val="0"/>
      </w:pPr>
      <w:r>
        <w:t>模块功能</w:t>
      </w:r>
    </w:p>
    <w:p w14:paraId="3294903F">
      <w:pPr>
        <w:rPr>
          <w:rFonts w:hint="eastAsia"/>
        </w:rPr>
      </w:pPr>
      <w:r>
        <w:rPr>
          <w:rFonts w:hint="eastAsia"/>
        </w:rPr>
        <w:t>本模块负责在CFD计算中实施物理边界条件的数值表达，核心功能包括：</w:t>
      </w:r>
    </w:p>
    <w:p w14:paraId="0A51D8F1">
      <w:pPr>
        <w:numPr>
          <w:ilvl w:val="0"/>
          <w:numId w:val="25"/>
        </w:numPr>
        <w:ind w:left="420" w:leftChars="0" w:hanging="420" w:firstLineChars="0"/>
        <w:rPr>
          <w:rFonts w:hint="eastAsia"/>
        </w:rPr>
      </w:pPr>
      <w:r>
        <w:rPr>
          <w:rFonts w:hint="eastAsia"/>
        </w:rPr>
        <w:t>流场约束：在计算域边界施加物理约束（如壁面无滑移、对称面法向梯度为零）</w:t>
      </w:r>
    </w:p>
    <w:p w14:paraId="22D2D602">
      <w:pPr>
        <w:numPr>
          <w:ilvl w:val="0"/>
          <w:numId w:val="25"/>
        </w:numPr>
        <w:ind w:left="420" w:leftChars="0" w:hanging="420" w:firstLineChars="0"/>
        <w:rPr>
          <w:rFonts w:hint="eastAsia"/>
        </w:rPr>
      </w:pPr>
      <w:r>
        <w:rPr>
          <w:rFonts w:hint="eastAsia"/>
        </w:rPr>
        <w:t>数值稳定性：抑制边界反射波干扰，保持计算域内解的稳定性</w:t>
      </w:r>
    </w:p>
    <w:p w14:paraId="2DAC74A5">
      <w:pPr>
        <w:numPr>
          <w:ilvl w:val="0"/>
          <w:numId w:val="25"/>
        </w:numPr>
        <w:ind w:left="420" w:leftChars="0" w:hanging="420" w:firstLineChars="0"/>
        <w:rPr>
          <w:rFonts w:hint="eastAsia"/>
        </w:rPr>
      </w:pPr>
      <w:r>
        <w:rPr>
          <w:rFonts w:hint="eastAsia"/>
        </w:rPr>
        <w:t>多物理场耦合：支持热边界（等温/绝热）</w:t>
      </w:r>
    </w:p>
    <w:p w14:paraId="2A67C005">
      <w:pPr>
        <w:numPr>
          <w:ilvl w:val="0"/>
          <w:numId w:val="25"/>
        </w:numPr>
        <w:ind w:left="420" w:leftChars="0" w:hanging="420" w:firstLineChars="0"/>
      </w:pPr>
      <w:r>
        <w:rPr>
          <w:rFonts w:hint="eastAsia"/>
        </w:rPr>
        <w:t>并行通信：管理多块网格拼接边界的变量同步</w:t>
      </w:r>
    </w:p>
    <w:p w14:paraId="7B31D85E">
      <w:pPr>
        <w:pStyle w:val="2"/>
        <w:rPr>
          <w:rFonts w:hint="eastAsia"/>
        </w:rPr>
      </w:pPr>
      <w:r>
        <w:rPr>
          <w:rFonts w:hint="eastAsia"/>
        </w:rPr>
        <w:t>支持的边界条件类型包括：</w:t>
      </w:r>
    </w:p>
    <w:p w14:paraId="5BEA20E8">
      <w:pPr>
        <w:pStyle w:val="2"/>
        <w:numPr>
          <w:ilvl w:val="0"/>
          <w:numId w:val="25"/>
        </w:numPr>
        <w:ind w:left="420" w:leftChars="0" w:hanging="420" w:firstLineChars="0"/>
        <w:rPr>
          <w:rFonts w:hint="eastAsia"/>
        </w:rPr>
      </w:pPr>
      <w:r>
        <w:rPr>
          <w:rFonts w:hint="eastAsia"/>
        </w:rPr>
        <w:t>远场边界</w:t>
      </w:r>
    </w:p>
    <w:p w14:paraId="3B9F0AE5">
      <w:pPr>
        <w:pStyle w:val="2"/>
        <w:numPr>
          <w:ilvl w:val="0"/>
          <w:numId w:val="25"/>
        </w:numPr>
        <w:ind w:left="420" w:leftChars="0" w:hanging="420" w:firstLineChars="0"/>
        <w:rPr>
          <w:rFonts w:hint="eastAsia"/>
        </w:rPr>
      </w:pPr>
      <w:r>
        <w:rPr>
          <w:rFonts w:hint="eastAsia"/>
        </w:rPr>
        <w:t>入口边界（质量入口边界，压力入口）</w:t>
      </w:r>
    </w:p>
    <w:p w14:paraId="6528AB18">
      <w:pPr>
        <w:numPr>
          <w:ilvl w:val="0"/>
          <w:numId w:val="25"/>
        </w:numPr>
        <w:bidi w:val="0"/>
        <w:rPr>
          <w:rFonts w:hint="eastAsia"/>
          <w:lang w:val="en-US" w:eastAsia="zh-CN"/>
        </w:rPr>
      </w:pPr>
      <w:r>
        <w:rPr>
          <w:rFonts w:hint="eastAsia"/>
          <w:lang w:val="en-US" w:eastAsia="zh-CN"/>
        </w:rPr>
        <w:t>出口边界</w:t>
      </w:r>
    </w:p>
    <w:p w14:paraId="7974F3E1">
      <w:pPr>
        <w:pStyle w:val="2"/>
        <w:numPr>
          <w:ilvl w:val="0"/>
          <w:numId w:val="25"/>
        </w:numPr>
        <w:ind w:left="420" w:leftChars="0" w:hanging="420" w:firstLineChars="0"/>
        <w:rPr>
          <w:rFonts w:hint="eastAsia"/>
        </w:rPr>
      </w:pPr>
      <w:r>
        <w:rPr>
          <w:rFonts w:hint="eastAsia"/>
        </w:rPr>
        <w:t>壁面边界（无滑移壁面、滑移壁面</w:t>
      </w:r>
      <w:r>
        <w:rPr>
          <w:rFonts w:hint="eastAsia"/>
          <w:lang w:eastAsia="zh-CN"/>
        </w:rPr>
        <w:t>、</w:t>
      </w:r>
      <w:r>
        <w:rPr>
          <w:rFonts w:hint="eastAsia"/>
          <w:lang w:val="en-US" w:eastAsia="zh-CN"/>
        </w:rPr>
        <w:t>等温壁面、绝热壁面</w:t>
      </w:r>
      <w:r>
        <w:rPr>
          <w:rFonts w:hint="eastAsia"/>
        </w:rPr>
        <w:t>）</w:t>
      </w:r>
    </w:p>
    <w:p w14:paraId="157649A6">
      <w:pPr>
        <w:pStyle w:val="2"/>
        <w:numPr>
          <w:ilvl w:val="0"/>
          <w:numId w:val="25"/>
        </w:numPr>
        <w:ind w:left="420" w:leftChars="0" w:hanging="420" w:firstLineChars="0"/>
      </w:pPr>
      <w:r>
        <w:rPr>
          <w:rFonts w:hint="eastAsia"/>
        </w:rPr>
        <w:t>面对称</w:t>
      </w:r>
      <w:r>
        <w:rPr>
          <w:rFonts w:hint="eastAsia"/>
          <w:lang w:val="en-US" w:eastAsia="zh-CN"/>
        </w:rPr>
        <w:t>边界</w:t>
      </w:r>
    </w:p>
    <w:p w14:paraId="5F188990">
      <w:pPr>
        <w:pStyle w:val="11"/>
        <w:bidi w:val="0"/>
      </w:pPr>
      <w:r>
        <w:t xml:space="preserve">模块输入 </w:t>
      </w:r>
    </w:p>
    <w:p w14:paraId="701D15EF">
      <w:pPr>
        <w:rPr>
          <w:rFonts w:hint="eastAsia"/>
          <w:lang w:val="en-US" w:eastAsia="zh-CN"/>
        </w:rPr>
      </w:pPr>
      <w:r>
        <w:rPr>
          <w:rFonts w:hint="eastAsia"/>
          <w:lang w:val="en-US" w:eastAsia="zh-CN"/>
        </w:rPr>
        <w:t>本模块的输入如下表所示</w:t>
      </w:r>
    </w:p>
    <w:p w14:paraId="1336F018">
      <w:pPr>
        <w:pStyle w:val="14"/>
        <w:rPr>
          <w:rFonts w:hint="default" w:eastAsia="宋体"/>
          <w:lang w:val="en-US" w:eastAsia="zh-CN"/>
        </w:rPr>
      </w:pPr>
      <w:r>
        <w:t xml:space="preserve">表 </w:t>
      </w:r>
      <w:r>
        <w:fldChar w:fldCharType="begin"/>
      </w:r>
      <w:r>
        <w:instrText xml:space="preserve"> SEQ 表 \* ARABIC </w:instrText>
      </w:r>
      <w:r>
        <w:fldChar w:fldCharType="separate"/>
      </w:r>
      <w:r>
        <w:t>26</w:t>
      </w:r>
      <w:r>
        <w:fldChar w:fldCharType="end"/>
      </w:r>
      <w:r>
        <w:rPr>
          <w:rFonts w:hint="eastAsia"/>
          <w:lang w:val="en-US" w:eastAsia="zh-CN"/>
        </w:rPr>
        <w:t>边界条件子模块的输入</w:t>
      </w:r>
    </w:p>
    <w:tbl>
      <w:tblPr>
        <w:tblStyle w:val="26"/>
        <w:tblW w:w="4999" w:type="pct"/>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023"/>
        <w:gridCol w:w="6785"/>
      </w:tblGrid>
      <w:tr w14:paraId="6271EA8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jc w:val="center"/>
        </w:trPr>
        <w:tc>
          <w:tcPr>
            <w:tcW w:w="1148"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0F88AB29">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输入类型</w:t>
            </w:r>
          </w:p>
        </w:tc>
        <w:tc>
          <w:tcPr>
            <w:tcW w:w="3851"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F580638">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描述</w:t>
            </w:r>
          </w:p>
        </w:tc>
      </w:tr>
      <w:tr w14:paraId="0C007BF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114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FC8CAB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边界类型标记</w:t>
            </w:r>
          </w:p>
        </w:tc>
        <w:tc>
          <w:tcPr>
            <w:tcW w:w="3851"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8FEAA9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每个边界的类型编码（如</w:t>
            </w:r>
            <w:r>
              <w:rPr>
                <w:rFonts w:hint="eastAsia" w:ascii="Arial" w:hAnsi="Arial" w:cs="Arial"/>
                <w:i w:val="0"/>
                <w:iCs w:val="0"/>
                <w:caps w:val="0"/>
                <w:spacing w:val="2"/>
                <w:kern w:val="0"/>
                <w:sz w:val="20"/>
                <w:szCs w:val="20"/>
                <w:lang w:val="en-US" w:eastAsia="zh-CN" w:bidi="ar"/>
              </w:rPr>
              <w:t>2</w:t>
            </w:r>
            <w:r>
              <w:rPr>
                <w:rFonts w:hint="default" w:ascii="Arial" w:hAnsi="Arial" w:eastAsia="宋体" w:cs="Arial"/>
                <w:i w:val="0"/>
                <w:iCs w:val="0"/>
                <w:caps w:val="0"/>
                <w:spacing w:val="2"/>
                <w:kern w:val="0"/>
                <w:sz w:val="20"/>
                <w:szCs w:val="20"/>
                <w:lang w:val="en-US" w:eastAsia="zh-CN" w:bidi="ar"/>
              </w:rPr>
              <w:t>=壁面，</w:t>
            </w:r>
            <w:r>
              <w:rPr>
                <w:rFonts w:hint="eastAsia" w:ascii="Arial" w:hAnsi="Arial" w:cs="Arial"/>
                <w:i w:val="0"/>
                <w:iCs w:val="0"/>
                <w:caps w:val="0"/>
                <w:spacing w:val="2"/>
                <w:kern w:val="0"/>
                <w:sz w:val="20"/>
                <w:szCs w:val="20"/>
                <w:lang w:val="en-US" w:eastAsia="zh-CN" w:bidi="ar"/>
              </w:rPr>
              <w:t>3</w:t>
            </w:r>
            <w:r>
              <w:rPr>
                <w:rFonts w:hint="default" w:ascii="Arial" w:hAnsi="Arial" w:eastAsia="宋体" w:cs="Arial"/>
                <w:i w:val="0"/>
                <w:iCs w:val="0"/>
                <w:caps w:val="0"/>
                <w:spacing w:val="2"/>
                <w:kern w:val="0"/>
                <w:sz w:val="20"/>
                <w:szCs w:val="20"/>
                <w:lang w:val="en-US" w:eastAsia="zh-CN" w:bidi="ar"/>
              </w:rPr>
              <w:t>=压力远场）</w:t>
            </w:r>
          </w:p>
        </w:tc>
      </w:tr>
      <w:tr w14:paraId="447A79F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114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853948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流场初值</w:t>
            </w:r>
          </w:p>
        </w:tc>
        <w:tc>
          <w:tcPr>
            <w:tcW w:w="3851"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71E96F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边界相邻单元的守恒变量</w:t>
            </w:r>
            <m:oMath>
              <m:r>
                <m:rPr/>
                <w:rPr>
                  <w:rFonts w:hint="default" w:ascii="Cambria Math" w:hAnsi="Cambria Math" w:cs="Times New Roman"/>
                  <w:caps w:val="0"/>
                  <w:spacing w:val="2"/>
                  <w:kern w:val="0"/>
                  <w:sz w:val="24"/>
                  <w:szCs w:val="24"/>
                  <w:lang w:val="en-US" w:eastAsia="zh-CN" w:bidi="ar"/>
                </w:rPr>
                <m:t>u=</m:t>
              </m:r>
              <m:sSup>
                <m:sSupPr>
                  <m:ctrlPr>
                    <w:rPr>
                      <w:rFonts w:hint="default" w:ascii="Cambria Math" w:hAnsi="Cambria Math" w:cs="Times New Roman"/>
                      <w:i/>
                      <w:iCs/>
                      <w:caps w:val="0"/>
                      <w:spacing w:val="2"/>
                      <w:kern w:val="0"/>
                      <w:sz w:val="24"/>
                      <w:szCs w:val="24"/>
                      <w:lang w:val="en-US" w:eastAsia="zh-CN" w:bidi="ar"/>
                    </w:rPr>
                  </m:ctrlPr>
                </m:sSupPr>
                <m:e>
                  <m:d>
                    <m:dPr>
                      <m:begChr m:val="["/>
                      <m:endChr m:val="]"/>
                      <m:ctrlPr>
                        <w:rPr>
                          <w:rFonts w:hint="default" w:ascii="Cambria Math" w:hAnsi="Cambria Math" w:cs="Times New Roman"/>
                          <w:i/>
                          <w:iCs/>
                          <w:caps w:val="0"/>
                          <w:spacing w:val="2"/>
                          <w:kern w:val="0"/>
                          <w:sz w:val="24"/>
                          <w:szCs w:val="24"/>
                          <w:lang w:val="en-US" w:eastAsia="zh-CN" w:bidi="ar"/>
                        </w:rPr>
                      </m:ctrlPr>
                    </m:dPr>
                    <m:e>
                      <m:r>
                        <m:rPr/>
                        <w:rPr>
                          <w:rFonts w:hint="default" w:ascii="Cambria Math" w:hAnsi="Cambria Math" w:cs="Times New Roman"/>
                          <w:caps w:val="0"/>
                          <w:spacing w:val="2"/>
                          <w:kern w:val="0"/>
                          <w:sz w:val="24"/>
                          <w:szCs w:val="24"/>
                          <w:lang w:val="en-US" w:bidi="ar"/>
                        </w:rPr>
                        <m:t>ρ</m:t>
                      </m:r>
                      <m:r>
                        <m:rPr/>
                        <w:rPr>
                          <w:rFonts w:hint="default" w:ascii="Cambria Math" w:hAnsi="Cambria Math" w:cs="Times New Roman"/>
                          <w:caps w:val="0"/>
                          <w:spacing w:val="2"/>
                          <w:kern w:val="0"/>
                          <w:sz w:val="24"/>
                          <w:szCs w:val="24"/>
                          <w:lang w:val="en-US" w:eastAsia="zh-CN" w:bidi="ar"/>
                        </w:rPr>
                        <m:t>,</m:t>
                      </m:r>
                      <m:r>
                        <m:rPr/>
                        <w:rPr>
                          <w:rFonts w:hint="default" w:ascii="Cambria Math" w:hAnsi="Cambria Math" w:cs="Times New Roman"/>
                          <w:caps w:val="0"/>
                          <w:spacing w:val="2"/>
                          <w:kern w:val="0"/>
                          <w:sz w:val="24"/>
                          <w:szCs w:val="24"/>
                          <w:lang w:val="en-US" w:bidi="ar"/>
                        </w:rPr>
                        <m:t>ρ</m:t>
                      </m:r>
                      <m:r>
                        <m:rPr/>
                        <w:rPr>
                          <w:rFonts w:hint="default" w:ascii="Cambria Math" w:hAnsi="Cambria Math" w:cs="Times New Roman"/>
                          <w:caps w:val="0"/>
                          <w:spacing w:val="2"/>
                          <w:kern w:val="0"/>
                          <w:sz w:val="24"/>
                          <w:szCs w:val="24"/>
                          <w:lang w:val="en-US" w:eastAsia="zh-CN" w:bidi="ar"/>
                        </w:rPr>
                        <m:t>u,</m:t>
                      </m:r>
                      <m:r>
                        <m:rPr/>
                        <w:rPr>
                          <w:rFonts w:hint="default" w:ascii="Cambria Math" w:hAnsi="Cambria Math" w:cs="Times New Roman"/>
                          <w:caps w:val="0"/>
                          <w:spacing w:val="2"/>
                          <w:kern w:val="0"/>
                          <w:sz w:val="24"/>
                          <w:szCs w:val="24"/>
                          <w:lang w:val="en-US" w:bidi="ar"/>
                        </w:rPr>
                        <m:t>ρ</m:t>
                      </m:r>
                      <m:r>
                        <m:rPr/>
                        <w:rPr>
                          <w:rFonts w:hint="default" w:ascii="Cambria Math" w:hAnsi="Cambria Math" w:cs="Times New Roman"/>
                          <w:caps w:val="0"/>
                          <w:spacing w:val="2"/>
                          <w:kern w:val="0"/>
                          <w:sz w:val="24"/>
                          <w:szCs w:val="24"/>
                          <w:lang w:val="en-US" w:eastAsia="zh-CN" w:bidi="ar"/>
                        </w:rPr>
                        <m:t>v,</m:t>
                      </m:r>
                      <m:r>
                        <m:rPr/>
                        <w:rPr>
                          <w:rFonts w:hint="default" w:ascii="Cambria Math" w:hAnsi="Cambria Math" w:cs="Times New Roman"/>
                          <w:caps w:val="0"/>
                          <w:spacing w:val="2"/>
                          <w:kern w:val="0"/>
                          <w:sz w:val="24"/>
                          <w:szCs w:val="24"/>
                          <w:lang w:val="en-US" w:bidi="ar"/>
                        </w:rPr>
                        <m:t>ρ</m:t>
                      </m:r>
                      <m:r>
                        <m:rPr/>
                        <w:rPr>
                          <w:rFonts w:hint="default" w:ascii="Cambria Math" w:hAnsi="Cambria Math" w:cs="Times New Roman"/>
                          <w:caps w:val="0"/>
                          <w:spacing w:val="2"/>
                          <w:kern w:val="0"/>
                          <w:sz w:val="24"/>
                          <w:szCs w:val="24"/>
                          <w:lang w:val="en-US" w:eastAsia="zh-CN" w:bidi="ar"/>
                        </w:rPr>
                        <m:t>w,E</m:t>
                      </m:r>
                      <m:ctrlPr>
                        <w:rPr>
                          <w:rFonts w:hint="default" w:ascii="Cambria Math" w:hAnsi="Cambria Math" w:cs="Times New Roman"/>
                          <w:i/>
                          <w:iCs/>
                          <w:caps w:val="0"/>
                          <w:spacing w:val="2"/>
                          <w:kern w:val="0"/>
                          <w:sz w:val="24"/>
                          <w:szCs w:val="24"/>
                          <w:lang w:val="en-US" w:eastAsia="zh-CN" w:bidi="ar"/>
                        </w:rPr>
                      </m:ctrlPr>
                    </m:e>
                  </m:d>
                  <m:ctrlPr>
                    <w:rPr>
                      <w:rFonts w:hint="default" w:ascii="Cambria Math" w:hAnsi="Cambria Math" w:cs="Times New Roman"/>
                      <w:i/>
                      <w:iCs/>
                      <w:caps w:val="0"/>
                      <w:spacing w:val="2"/>
                      <w:kern w:val="0"/>
                      <w:sz w:val="24"/>
                      <w:szCs w:val="24"/>
                      <w:lang w:val="en-US" w:eastAsia="zh-CN" w:bidi="ar"/>
                    </w:rPr>
                  </m:ctrlPr>
                </m:e>
                <m:sup>
                  <m:r>
                    <m:rPr/>
                    <w:rPr>
                      <w:rFonts w:hint="default" w:ascii="Cambria Math" w:hAnsi="Cambria Math" w:cs="Times New Roman"/>
                      <w:caps w:val="0"/>
                      <w:spacing w:val="2"/>
                      <w:kern w:val="0"/>
                      <w:sz w:val="24"/>
                      <w:szCs w:val="24"/>
                      <w:lang w:val="en-US" w:eastAsia="zh-CN" w:bidi="ar"/>
                    </w:rPr>
                    <m:t>T</m:t>
                  </m:r>
                  <m:ctrlPr>
                    <w:rPr>
                      <w:rFonts w:hint="default" w:ascii="Cambria Math" w:hAnsi="Cambria Math" w:cs="Times New Roman"/>
                      <w:i/>
                      <w:iCs/>
                      <w:caps w:val="0"/>
                      <w:spacing w:val="2"/>
                      <w:kern w:val="0"/>
                      <w:sz w:val="24"/>
                      <w:szCs w:val="24"/>
                      <w:lang w:val="en-US" w:eastAsia="zh-CN" w:bidi="ar"/>
                    </w:rPr>
                  </m:ctrlPr>
                </m:sup>
              </m:sSup>
            </m:oMath>
          </w:p>
        </w:tc>
      </w:tr>
      <w:tr w14:paraId="5B6688E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114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924F2C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物理参数</w:t>
            </w:r>
          </w:p>
        </w:tc>
        <w:tc>
          <w:tcPr>
            <w:tcW w:w="3851"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4C78C3D">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边界条件参数（如远场马赫数、壁面温度、入口质量流量）</w:t>
            </w:r>
          </w:p>
        </w:tc>
      </w:tr>
      <w:tr w14:paraId="66DFD91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jc w:val="center"/>
        </w:trPr>
        <w:tc>
          <w:tcPr>
            <w:tcW w:w="114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97E3AA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网格数据</w:t>
            </w:r>
          </w:p>
        </w:tc>
        <w:tc>
          <w:tcPr>
            <w:tcW w:w="3851"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1993A5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边界单元面法向量、面积、质心坐标</w:t>
            </w:r>
          </w:p>
        </w:tc>
      </w:tr>
    </w:tbl>
    <w:p w14:paraId="36F0139A"/>
    <w:p w14:paraId="00A5B0C8">
      <w:pPr>
        <w:pStyle w:val="11"/>
        <w:bidi w:val="0"/>
      </w:pPr>
      <w:r>
        <w:t xml:space="preserve">模块输出 </w:t>
      </w:r>
    </w:p>
    <w:p w14:paraId="7EB50556">
      <w:r>
        <w:rPr>
          <w:rFonts w:hint="eastAsia"/>
          <w:lang w:val="en-US" w:eastAsia="zh-CN"/>
        </w:rPr>
        <w:t>本模块的输出如下表所示</w:t>
      </w:r>
    </w:p>
    <w:p w14:paraId="07EC9B86">
      <w:pPr>
        <w:pStyle w:val="14"/>
        <w:rPr>
          <w:rFonts w:hint="default"/>
          <w:lang w:val="en-US"/>
        </w:rPr>
      </w:pPr>
      <w:r>
        <w:t xml:space="preserve">表 </w:t>
      </w:r>
      <w:r>
        <w:fldChar w:fldCharType="begin"/>
      </w:r>
      <w:r>
        <w:instrText xml:space="preserve"> SEQ 表 \* ARABIC </w:instrText>
      </w:r>
      <w:r>
        <w:fldChar w:fldCharType="separate"/>
      </w:r>
      <w:r>
        <w:t>27</w:t>
      </w:r>
      <w:r>
        <w:fldChar w:fldCharType="end"/>
      </w:r>
      <w:r>
        <w:rPr>
          <w:rFonts w:hint="eastAsia"/>
          <w:lang w:val="en-US" w:eastAsia="zh-CN"/>
        </w:rPr>
        <w:t>边界条件子模块的输出</w:t>
      </w:r>
    </w:p>
    <w:tbl>
      <w:tblPr>
        <w:tblStyle w:val="26"/>
        <w:tblW w:w="4998"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161"/>
        <w:gridCol w:w="6645"/>
      </w:tblGrid>
      <w:tr w14:paraId="0637DF8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227"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804748E">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输出类型</w:t>
            </w:r>
          </w:p>
        </w:tc>
        <w:tc>
          <w:tcPr>
            <w:tcW w:w="3772"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AF1F8D3">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描述</w:t>
            </w:r>
          </w:p>
        </w:tc>
      </w:tr>
      <w:tr w14:paraId="36F7389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227"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60EC86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更新后的通量</w:t>
            </w:r>
          </w:p>
        </w:tc>
        <w:tc>
          <w:tcPr>
            <w:tcW w:w="3772"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A2E126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边界面的数值通量</w:t>
            </w:r>
            <w:r>
              <w:rPr>
                <w:rFonts w:hint="default" w:ascii="Times New Roman" w:hAnsi="Times New Roman" w:eastAsia="KaTeX_Math" w:cs="Times New Roman"/>
                <w:i/>
                <w:iCs/>
                <w:caps w:val="0"/>
                <w:spacing w:val="2"/>
                <w:kern w:val="0"/>
                <w:sz w:val="24"/>
                <w:szCs w:val="24"/>
                <w:lang w:val="en-US" w:eastAsia="zh-CN" w:bidi="ar"/>
              </w:rPr>
              <w:t>F</w:t>
            </w:r>
            <w:r>
              <w:rPr>
                <w:rFonts w:hint="default" w:ascii="Times New Roman" w:hAnsi="Times New Roman" w:eastAsia="KaTeX_Math" w:cs="Times New Roman"/>
                <w:i/>
                <w:iCs/>
                <w:caps w:val="0"/>
                <w:spacing w:val="2"/>
                <w:kern w:val="0"/>
                <w:sz w:val="24"/>
                <w:szCs w:val="24"/>
                <w:vertAlign w:val="subscript"/>
                <w:lang w:val="en-US" w:eastAsia="zh-CN" w:bidi="ar"/>
              </w:rPr>
              <w:t>b</w:t>
            </w:r>
            <w:r>
              <w:rPr>
                <w:rFonts w:hint="default" w:ascii="Times New Roman" w:hAnsi="Times New Roman" w:eastAsia="Times New Roman" w:cs="Times New Roman"/>
                <w:i w:val="0"/>
                <w:iCs w:val="0"/>
                <w:caps w:val="0"/>
                <w:spacing w:val="2"/>
                <w:kern w:val="0"/>
                <w:sz w:val="24"/>
                <w:szCs w:val="24"/>
                <w:lang w:val="en-US" w:eastAsia="zh-CN" w:bidi="ar"/>
              </w:rPr>
              <w:t>​</w:t>
            </w:r>
          </w:p>
        </w:tc>
      </w:tr>
      <w:tr w14:paraId="06CF74A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227"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B45035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虚拟单元值</w:t>
            </w:r>
          </w:p>
        </w:tc>
        <w:tc>
          <w:tcPr>
            <w:tcW w:w="3772"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AE3C2D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用于梯度计算的虚拟单元守恒变量</w:t>
            </w:r>
            <w:r>
              <w:rPr>
                <w:rFonts w:hint="default" w:ascii="Times New Roman" w:hAnsi="Times New Roman" w:eastAsia="KaTeX_Math" w:cs="Times New Roman"/>
                <w:i/>
                <w:iCs/>
                <w:caps w:val="0"/>
                <w:spacing w:val="2"/>
                <w:kern w:val="0"/>
                <w:sz w:val="25"/>
                <w:szCs w:val="25"/>
                <w:lang w:val="en-US" w:eastAsia="zh-CN" w:bidi="ar"/>
              </w:rPr>
              <w:t>U</w:t>
            </w:r>
            <w:r>
              <w:rPr>
                <w:rFonts w:hint="default" w:ascii="Times New Roman" w:hAnsi="Times New Roman" w:eastAsia="KaTeX_Math" w:cs="Times New Roman"/>
                <w:i/>
                <w:iCs/>
                <w:caps w:val="0"/>
                <w:spacing w:val="2"/>
                <w:kern w:val="0"/>
                <w:sz w:val="14"/>
                <w:szCs w:val="14"/>
                <w:lang w:val="en-US" w:eastAsia="zh-CN" w:bidi="ar"/>
              </w:rPr>
              <w:t>ghost</w:t>
            </w:r>
            <w:r>
              <w:rPr>
                <w:rFonts w:hint="default" w:ascii="Times New Roman" w:hAnsi="Times New Roman" w:eastAsia="Times New Roman" w:cs="Times New Roman"/>
                <w:i w:val="0"/>
                <w:iCs w:val="0"/>
                <w:caps w:val="0"/>
                <w:spacing w:val="2"/>
                <w:kern w:val="0"/>
                <w:sz w:val="1"/>
                <w:szCs w:val="1"/>
                <w:lang w:val="en-US" w:eastAsia="zh-CN" w:bidi="ar"/>
              </w:rPr>
              <w:t>​</w:t>
            </w:r>
          </w:p>
        </w:tc>
      </w:tr>
      <w:tr w14:paraId="3206997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227"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531681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残差修正项</w:t>
            </w:r>
          </w:p>
        </w:tc>
        <w:tc>
          <w:tcPr>
            <w:tcW w:w="3772"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2E0D90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边界贡献的残差项</w:t>
            </w:r>
            <w:r>
              <w:rPr>
                <w:rFonts w:hint="default" w:ascii="Times New Roman" w:hAnsi="Times New Roman" w:eastAsia="KaTeX_Math" w:cs="Times New Roman"/>
                <w:i/>
                <w:iCs/>
                <w:caps w:val="0"/>
                <w:spacing w:val="2"/>
                <w:kern w:val="0"/>
                <w:sz w:val="25"/>
                <w:szCs w:val="25"/>
                <w:lang w:val="en-US" w:eastAsia="zh-CN" w:bidi="ar"/>
              </w:rPr>
              <w:t>R</w:t>
            </w:r>
            <w:r>
              <w:rPr>
                <w:rFonts w:hint="default" w:ascii="Times New Roman" w:hAnsi="Times New Roman" w:eastAsia="KaTeX_Math" w:cs="Times New Roman"/>
                <w:i/>
                <w:iCs/>
                <w:caps w:val="0"/>
                <w:spacing w:val="2"/>
                <w:kern w:val="0"/>
                <w:sz w:val="14"/>
                <w:szCs w:val="14"/>
                <w:lang w:val="en-US" w:eastAsia="zh-CN" w:bidi="ar"/>
              </w:rPr>
              <w:t>boundary</w:t>
            </w:r>
            <w:r>
              <w:rPr>
                <w:rFonts w:hint="default" w:ascii="Times New Roman" w:hAnsi="Times New Roman" w:eastAsia="Times New Roman" w:cs="Times New Roman"/>
                <w:i w:val="0"/>
                <w:iCs w:val="0"/>
                <w:caps w:val="0"/>
                <w:spacing w:val="2"/>
                <w:kern w:val="0"/>
                <w:sz w:val="1"/>
                <w:szCs w:val="1"/>
                <w:lang w:val="en-US" w:eastAsia="zh-CN" w:bidi="ar"/>
              </w:rPr>
              <w:t>​</w:t>
            </w:r>
          </w:p>
        </w:tc>
      </w:tr>
      <w:tr w14:paraId="72DB58B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227"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9F507B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诊断信息</w:t>
            </w:r>
          </w:p>
        </w:tc>
        <w:tc>
          <w:tcPr>
            <w:tcW w:w="3772"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A1DDB3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边界层Y+值、分离点检测等监控数据</w:t>
            </w:r>
          </w:p>
        </w:tc>
      </w:tr>
    </w:tbl>
    <w:p w14:paraId="4859A28A">
      <w:pPr>
        <w:pStyle w:val="10"/>
        <w:bidi w:val="0"/>
      </w:pPr>
      <w:r>
        <w:t xml:space="preserve">模块设计细节 </w:t>
      </w:r>
    </w:p>
    <w:p w14:paraId="3870A0A6">
      <w:pPr>
        <w:pStyle w:val="11"/>
        <w:bidi w:val="0"/>
      </w:pPr>
      <w:r>
        <w:t xml:space="preserve">模块主要结构 </w:t>
      </w:r>
    </w:p>
    <w:p w14:paraId="3DB936C4">
      <w:pPr>
        <w:rPr>
          <w:rFonts w:hint="eastAsia"/>
          <w:lang w:val="en-US" w:eastAsia="zh-CN"/>
        </w:rPr>
      </w:pPr>
      <w:r>
        <w:rPr>
          <w:rFonts w:hint="eastAsia"/>
          <w:lang w:val="en-US" w:eastAsia="zh-CN"/>
        </w:rPr>
        <w:t>该模块的计算流程如下</w:t>
      </w:r>
    </w:p>
    <w:p w14:paraId="06DF4EA1">
      <w:pPr>
        <w:rPr>
          <w:rFonts w:ascii="Calibri" w:hAnsi="Calibri" w:cs="Calibri"/>
        </w:rPr>
      </w:pPr>
      <w:r>
        <w:rPr>
          <w:rFonts w:ascii="Calibri" w:hAnsi="Calibri" w:cs="Calibri"/>
        </w:rPr>
        <w:t>步骤 1：初始化流动条件和边界信息的读取。</w:t>
      </w:r>
    </w:p>
    <w:p w14:paraId="5A7C18DA">
      <w:pPr>
        <w:rPr>
          <w:rFonts w:ascii="Calibri" w:hAnsi="Calibri" w:cs="Calibri"/>
        </w:rPr>
      </w:pPr>
      <w:r>
        <w:rPr>
          <w:rFonts w:ascii="Calibri" w:hAnsi="Calibri" w:cs="Calibri"/>
        </w:rPr>
        <w:t>步骤 2：识别并读取边界类型（远场、入口、壁面等），并为每种边界类型设置相应的物理参数。</w:t>
      </w:r>
    </w:p>
    <w:p w14:paraId="472FDD43">
      <w:pPr>
        <w:rPr>
          <w:rFonts w:ascii="Calibri" w:hAnsi="Calibri" w:cs="Calibri"/>
        </w:rPr>
      </w:pPr>
      <w:r>
        <w:rPr>
          <w:rFonts w:ascii="Calibri" w:hAnsi="Calibri" w:cs="Calibri"/>
        </w:rPr>
        <w:t>步骤 3：在每个时间步长内，更新边界上的流动变量，确保边界条件的满足。</w:t>
      </w:r>
    </w:p>
    <w:p w14:paraId="191C70EA">
      <w:pPr>
        <w:rPr>
          <w:rFonts w:ascii="Calibri" w:hAnsi="Calibri" w:cs="Calibri"/>
        </w:rPr>
      </w:pPr>
      <w:r>
        <w:rPr>
          <w:rFonts w:ascii="Calibri" w:hAnsi="Calibri" w:cs="Calibri"/>
        </w:rPr>
        <w:t xml:space="preserve">步骤 </w:t>
      </w:r>
      <w:r>
        <w:rPr>
          <w:rFonts w:hint="eastAsia" w:ascii="Calibri" w:hAnsi="Calibri" w:cs="Calibri"/>
          <w:lang w:val="en-US" w:eastAsia="zh-CN"/>
        </w:rPr>
        <w:t>4</w:t>
      </w:r>
      <w:r>
        <w:rPr>
          <w:rFonts w:ascii="Calibri" w:hAnsi="Calibri" w:cs="Calibri"/>
        </w:rPr>
        <w:t>：处理边界条件中的任何特殊情形，如自由剪切层或分离流。</w:t>
      </w:r>
    </w:p>
    <w:p w14:paraId="0D6581B1">
      <w:pPr>
        <w:rPr>
          <w:rFonts w:ascii="Calibri" w:hAnsi="Calibri" w:cs="Calibri"/>
        </w:rPr>
      </w:pPr>
      <w:r>
        <w:rPr>
          <w:rFonts w:ascii="Calibri" w:hAnsi="Calibri" w:cs="Calibri"/>
        </w:rPr>
        <w:t xml:space="preserve">步骤 </w:t>
      </w:r>
      <w:r>
        <w:rPr>
          <w:rFonts w:hint="eastAsia" w:ascii="Calibri" w:hAnsi="Calibri" w:cs="Calibri"/>
          <w:lang w:val="en-US" w:eastAsia="zh-CN"/>
        </w:rPr>
        <w:t>5</w:t>
      </w:r>
      <w:r>
        <w:rPr>
          <w:rFonts w:ascii="Calibri" w:hAnsi="Calibri" w:cs="Calibri"/>
        </w:rPr>
        <w:t>：输出应用边界条件后的流动变量，供求解器模块使用。</w:t>
      </w:r>
    </w:p>
    <w:p w14:paraId="729C1BE3">
      <w:pPr>
        <w:ind w:firstLine="480" w:firstLineChars="200"/>
      </w:pPr>
      <w:r>
        <w:rPr>
          <w:rFonts w:hint="eastAsia"/>
          <w:lang w:val="en-US" w:eastAsia="zh-CN"/>
        </w:rPr>
        <w:t>空间离散模块的UML图如下所示，代码结构则在后续给出</w:t>
      </w:r>
    </w:p>
    <w:p w14:paraId="77EEA5B4">
      <w:pPr>
        <w:pStyle w:val="2"/>
        <w:rPr>
          <w:rFonts w:ascii="宋体" w:hAnsi="宋体" w:eastAsia="宋体" w:cs="宋体"/>
          <w:sz w:val="24"/>
          <w:szCs w:val="24"/>
        </w:rPr>
      </w:pPr>
      <w:r>
        <w:rPr>
          <w:rFonts w:ascii="宋体" w:hAnsi="宋体" w:eastAsia="宋体" w:cs="宋体"/>
          <w:sz w:val="24"/>
          <w:szCs w:val="24"/>
        </w:rPr>
        <w:drawing>
          <wp:inline distT="0" distB="0" distL="114300" distR="114300">
            <wp:extent cx="5271770" cy="4438650"/>
            <wp:effectExtent l="0" t="0" r="5080" b="0"/>
            <wp:docPr id="14"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7" descr="IMG_256"/>
                    <pic:cNvPicPr>
                      <a:picLocks noChangeAspect="1"/>
                    </pic:cNvPicPr>
                  </pic:nvPicPr>
                  <pic:blipFill>
                    <a:blip r:embed="rId141"/>
                    <a:stretch>
                      <a:fillRect/>
                    </a:stretch>
                  </pic:blipFill>
                  <pic:spPr>
                    <a:xfrm>
                      <a:off x="0" y="0"/>
                      <a:ext cx="5271770" cy="4438650"/>
                    </a:xfrm>
                    <a:prstGeom prst="rect">
                      <a:avLst/>
                    </a:prstGeom>
                    <a:noFill/>
                    <a:ln w="9525">
                      <a:noFill/>
                    </a:ln>
                  </pic:spPr>
                </pic:pic>
              </a:graphicData>
            </a:graphic>
          </wp:inline>
        </w:drawing>
      </w:r>
    </w:p>
    <w:p w14:paraId="14300EDC">
      <w:pPr>
        <w:pStyle w:val="14"/>
      </w:pPr>
      <w:r>
        <w:t xml:space="preserve">图 </w:t>
      </w:r>
      <w:r>
        <w:fldChar w:fldCharType="begin"/>
      </w:r>
      <w:r>
        <w:instrText xml:space="preserve"> SEQ 图 \* ARABIC </w:instrText>
      </w:r>
      <w:r>
        <w:fldChar w:fldCharType="separate"/>
      </w:r>
      <w:r>
        <w:t>68</w:t>
      </w:r>
      <w:r>
        <w:fldChar w:fldCharType="end"/>
      </w:r>
      <w:r>
        <w:rPr>
          <w:rFonts w:hint="eastAsia"/>
          <w:lang w:val="en-US" w:eastAsia="zh-CN"/>
        </w:rPr>
        <w:t>边界条件模块的UML图</w:t>
      </w:r>
    </w:p>
    <w:p w14:paraId="65C965F8">
      <w:pPr>
        <w:pStyle w:val="2"/>
        <w:rPr>
          <w:rFonts w:hint="default"/>
          <w:lang w:val="en-US" w:eastAsia="zh-CN"/>
        </w:rPr>
      </w:pPr>
      <w:r>
        <w:rPr>
          <w:rFonts w:hint="default"/>
          <w:lang w:val="en-US" w:eastAsia="zh-CN"/>
        </w:rPr>
        <w:t>module BoundaryConditions</w:t>
      </w:r>
    </w:p>
    <w:p w14:paraId="4599DA71">
      <w:pPr>
        <w:pStyle w:val="2"/>
        <w:rPr>
          <w:rFonts w:hint="default"/>
          <w:lang w:val="en-US" w:eastAsia="zh-CN"/>
        </w:rPr>
      </w:pPr>
      <w:r>
        <w:rPr>
          <w:rFonts w:hint="default"/>
          <w:lang w:val="en-US" w:eastAsia="zh-CN"/>
        </w:rPr>
        <w:t xml:space="preserve">  use PrecisionModule</w:t>
      </w:r>
    </w:p>
    <w:p w14:paraId="30CCAA43">
      <w:pPr>
        <w:pStyle w:val="2"/>
        <w:rPr>
          <w:rFonts w:hint="default"/>
          <w:lang w:val="en-US" w:eastAsia="zh-CN"/>
        </w:rPr>
      </w:pPr>
      <w:r>
        <w:rPr>
          <w:rFonts w:hint="default"/>
          <w:lang w:val="en-US" w:eastAsia="zh-CN"/>
        </w:rPr>
        <w:t xml:space="preserve">  implicit none</w:t>
      </w:r>
    </w:p>
    <w:p w14:paraId="08F5046F">
      <w:pPr>
        <w:pStyle w:val="2"/>
        <w:rPr>
          <w:rFonts w:hint="default"/>
          <w:lang w:val="en-US" w:eastAsia="zh-CN"/>
        </w:rPr>
      </w:pPr>
      <w:r>
        <w:rPr>
          <w:rFonts w:hint="default"/>
          <w:lang w:val="en-US" w:eastAsia="zh-CN"/>
        </w:rPr>
        <w:t xml:space="preserve">  private</w:t>
      </w:r>
    </w:p>
    <w:p w14:paraId="1653406F">
      <w:pPr>
        <w:pStyle w:val="2"/>
        <w:rPr>
          <w:rFonts w:hint="default"/>
          <w:lang w:val="en-US" w:eastAsia="zh-CN"/>
        </w:rPr>
      </w:pPr>
      <w:r>
        <w:rPr>
          <w:rFonts w:hint="default"/>
          <w:lang w:val="en-US" w:eastAsia="zh-CN"/>
        </w:rPr>
        <w:t xml:space="preserve">  public :: apply_boundary_conditions, set_bc_params</w:t>
      </w:r>
    </w:p>
    <w:p w14:paraId="2F663E76">
      <w:pPr>
        <w:pStyle w:val="2"/>
        <w:rPr>
          <w:rFonts w:hint="default"/>
          <w:lang w:val="en-US" w:eastAsia="zh-CN"/>
        </w:rPr>
      </w:pPr>
    </w:p>
    <w:p w14:paraId="3CCC53D4">
      <w:pPr>
        <w:pStyle w:val="2"/>
        <w:rPr>
          <w:rFonts w:hint="default"/>
          <w:lang w:val="en-US" w:eastAsia="zh-CN"/>
        </w:rPr>
      </w:pPr>
      <w:r>
        <w:rPr>
          <w:rFonts w:hint="default"/>
          <w:lang w:val="en-US" w:eastAsia="zh-CN"/>
        </w:rPr>
        <w:t xml:space="preserve">  !===== 边界类型枚举 =====</w:t>
      </w:r>
    </w:p>
    <w:p w14:paraId="4676AEC8">
      <w:pPr>
        <w:pStyle w:val="2"/>
        <w:rPr>
          <w:rFonts w:hint="default"/>
          <w:lang w:val="en-US" w:eastAsia="zh-CN"/>
        </w:rPr>
      </w:pPr>
      <w:r>
        <w:rPr>
          <w:rFonts w:hint="default"/>
          <w:lang w:val="en-US" w:eastAsia="zh-CN"/>
        </w:rPr>
        <w:t xml:space="preserve">  integer, parameter :: &amp;</w:t>
      </w:r>
    </w:p>
    <w:p w14:paraId="7B0FEFA4">
      <w:pPr>
        <w:pStyle w:val="2"/>
        <w:rPr>
          <w:rFonts w:hint="default"/>
          <w:lang w:val="en-US" w:eastAsia="zh-CN"/>
        </w:rPr>
      </w:pPr>
      <w:r>
        <w:rPr>
          <w:rFonts w:hint="default"/>
          <w:lang w:val="en-US" w:eastAsia="zh-CN"/>
        </w:rPr>
        <w:t xml:space="preserve">    BC_WALL         = 1001, &amp;  ! 壁面</w:t>
      </w:r>
    </w:p>
    <w:p w14:paraId="0A4FFA31">
      <w:pPr>
        <w:pStyle w:val="2"/>
        <w:rPr>
          <w:rFonts w:hint="default"/>
          <w:lang w:val="en-US" w:eastAsia="zh-CN"/>
        </w:rPr>
      </w:pPr>
      <w:r>
        <w:rPr>
          <w:rFonts w:hint="default"/>
          <w:lang w:val="en-US" w:eastAsia="zh-CN"/>
        </w:rPr>
        <w:t xml:space="preserve">    BC_RIEMANN      = 1002, &amp;  ! Riemann无反射远场</w:t>
      </w:r>
    </w:p>
    <w:p w14:paraId="527A61B1">
      <w:pPr>
        <w:pStyle w:val="2"/>
        <w:rPr>
          <w:rFonts w:hint="default"/>
          <w:lang w:val="en-US" w:eastAsia="zh-CN"/>
        </w:rPr>
      </w:pPr>
      <w:r>
        <w:rPr>
          <w:rFonts w:hint="default"/>
          <w:lang w:val="en-US" w:eastAsia="zh-CN"/>
        </w:rPr>
        <w:t xml:space="preserve">    BC_PRESSURE_FAR = 1003, &amp;  ! 压力远场</w:t>
      </w:r>
    </w:p>
    <w:p w14:paraId="462F49C7">
      <w:pPr>
        <w:pStyle w:val="2"/>
        <w:rPr>
          <w:rFonts w:hint="default"/>
          <w:lang w:val="en-US" w:eastAsia="zh-CN"/>
        </w:rPr>
      </w:pPr>
      <w:r>
        <w:rPr>
          <w:rFonts w:hint="default"/>
          <w:lang w:val="en-US" w:eastAsia="zh-CN"/>
        </w:rPr>
        <w:t xml:space="preserve">    BC_MASS_INLET   = 1004, &amp;  ! 质量入口</w:t>
      </w:r>
    </w:p>
    <w:p w14:paraId="462BB177">
      <w:pPr>
        <w:pStyle w:val="2"/>
        <w:rPr>
          <w:rFonts w:hint="default"/>
          <w:lang w:val="en-US" w:eastAsia="zh-CN"/>
        </w:rPr>
      </w:pPr>
      <w:r>
        <w:rPr>
          <w:rFonts w:hint="default"/>
          <w:lang w:val="en-US" w:eastAsia="zh-CN"/>
        </w:rPr>
        <w:t xml:space="preserve">    BC_PRES_INLET   = 1005, &amp;  ! 压力入口</w:t>
      </w:r>
    </w:p>
    <w:p w14:paraId="5D766F4E">
      <w:pPr>
        <w:pStyle w:val="2"/>
        <w:rPr>
          <w:rFonts w:hint="default"/>
          <w:lang w:val="en-US" w:eastAsia="zh-CN"/>
        </w:rPr>
      </w:pPr>
      <w:r>
        <w:rPr>
          <w:rFonts w:hint="default"/>
          <w:lang w:val="en-US" w:eastAsia="zh-CN"/>
        </w:rPr>
        <w:t xml:space="preserve">    BC_PRES_OUTLET  = 1006, &amp;  ! 压力出口</w:t>
      </w:r>
    </w:p>
    <w:p w14:paraId="63BBD590">
      <w:pPr>
        <w:pStyle w:val="2"/>
        <w:rPr>
          <w:rFonts w:hint="default"/>
          <w:lang w:val="en-US" w:eastAsia="zh-CN"/>
        </w:rPr>
      </w:pPr>
      <w:r>
        <w:rPr>
          <w:rFonts w:hint="default"/>
          <w:lang w:val="en-US" w:eastAsia="zh-CN"/>
        </w:rPr>
        <w:t xml:space="preserve">    BC_SYMMETRY     = 1007, &amp;  ! 面对称</w:t>
      </w:r>
    </w:p>
    <w:p w14:paraId="281F41B4">
      <w:pPr>
        <w:pStyle w:val="2"/>
        <w:rPr>
          <w:rFonts w:hint="default"/>
          <w:lang w:val="en-US" w:eastAsia="zh-CN"/>
        </w:rPr>
      </w:pPr>
      <w:r>
        <w:rPr>
          <w:rFonts w:hint="default"/>
          <w:lang w:val="en-US" w:eastAsia="zh-CN"/>
        </w:rPr>
        <w:t xml:space="preserve">  !===== 边界参数派生类型 =====</w:t>
      </w:r>
    </w:p>
    <w:p w14:paraId="4B32AF47">
      <w:pPr>
        <w:pStyle w:val="2"/>
        <w:rPr>
          <w:rFonts w:hint="default"/>
          <w:lang w:val="en-US" w:eastAsia="zh-CN"/>
        </w:rPr>
      </w:pPr>
      <w:r>
        <w:rPr>
          <w:rFonts w:hint="default"/>
          <w:lang w:val="en-US" w:eastAsia="zh-CN"/>
        </w:rPr>
        <w:t xml:space="preserve">  type :: BC_Params</w:t>
      </w:r>
    </w:p>
    <w:p w14:paraId="1FF0B316">
      <w:pPr>
        <w:pStyle w:val="2"/>
        <w:rPr>
          <w:rFonts w:hint="default"/>
          <w:lang w:val="en-US" w:eastAsia="zh-CN"/>
        </w:rPr>
      </w:pPr>
      <w:r>
        <w:rPr>
          <w:rFonts w:hint="default"/>
          <w:lang w:val="en-US" w:eastAsia="zh-CN"/>
        </w:rPr>
        <w:t xml:space="preserve">    integer  :: bc_type</w:t>
      </w:r>
    </w:p>
    <w:p w14:paraId="5A4B8643">
      <w:pPr>
        <w:pStyle w:val="2"/>
        <w:rPr>
          <w:rFonts w:hint="default"/>
          <w:lang w:val="en-US" w:eastAsia="zh-CN"/>
        </w:rPr>
      </w:pPr>
      <w:r>
        <w:rPr>
          <w:rFonts w:hint="default"/>
          <w:lang w:val="en-US" w:eastAsia="zh-CN"/>
        </w:rPr>
        <w:t xml:space="preserve">    real(dp) :: total_pressure   ! 总压 (压力入口)</w:t>
      </w:r>
    </w:p>
    <w:p w14:paraId="53EAB91B">
      <w:pPr>
        <w:pStyle w:val="2"/>
        <w:rPr>
          <w:rFonts w:hint="default"/>
          <w:lang w:val="en-US" w:eastAsia="zh-CN"/>
        </w:rPr>
      </w:pPr>
      <w:r>
        <w:rPr>
          <w:rFonts w:hint="default"/>
          <w:lang w:val="en-US" w:eastAsia="zh-CN"/>
        </w:rPr>
        <w:t xml:space="preserve">    real(dp) :: total_temp       ! 总温 (压力入口)</w:t>
      </w:r>
    </w:p>
    <w:p w14:paraId="79500168">
      <w:pPr>
        <w:pStyle w:val="2"/>
        <w:rPr>
          <w:rFonts w:hint="default"/>
          <w:lang w:val="en-US" w:eastAsia="zh-CN"/>
        </w:rPr>
      </w:pPr>
      <w:r>
        <w:rPr>
          <w:rFonts w:hint="default"/>
          <w:lang w:val="en-US" w:eastAsia="zh-CN"/>
        </w:rPr>
        <w:t xml:space="preserve">    real(dp) :: static_pressure  ! 静压 (压力出口)</w:t>
      </w:r>
    </w:p>
    <w:p w14:paraId="4A7C0008">
      <w:pPr>
        <w:pStyle w:val="2"/>
        <w:rPr>
          <w:rFonts w:hint="default"/>
          <w:lang w:val="en-US" w:eastAsia="zh-CN"/>
        </w:rPr>
      </w:pPr>
      <w:r>
        <w:rPr>
          <w:rFonts w:hint="default"/>
          <w:lang w:val="en-US" w:eastAsia="zh-CN"/>
        </w:rPr>
        <w:t xml:space="preserve">    real(dp) :: mass_flux        ! 质量通量 (质量入口)</w:t>
      </w:r>
    </w:p>
    <w:p w14:paraId="0CAAEA60">
      <w:pPr>
        <w:pStyle w:val="2"/>
        <w:rPr>
          <w:rFonts w:hint="default"/>
          <w:lang w:val="en-US" w:eastAsia="zh-CN"/>
        </w:rPr>
      </w:pPr>
      <w:r>
        <w:rPr>
          <w:rFonts w:hint="default"/>
          <w:lang w:val="en-US" w:eastAsia="zh-CN"/>
        </w:rPr>
        <w:t xml:space="preserve">  end type</w:t>
      </w:r>
    </w:p>
    <w:p w14:paraId="40CFCFDA">
      <w:pPr>
        <w:pStyle w:val="2"/>
        <w:rPr>
          <w:rFonts w:hint="default"/>
          <w:lang w:val="en-US" w:eastAsia="zh-CN"/>
        </w:rPr>
      </w:pPr>
    </w:p>
    <w:p w14:paraId="7635C109">
      <w:pPr>
        <w:pStyle w:val="2"/>
        <w:rPr>
          <w:rFonts w:hint="default"/>
          <w:lang w:val="en-US" w:eastAsia="zh-CN"/>
        </w:rPr>
      </w:pPr>
      <w:r>
        <w:rPr>
          <w:rFonts w:hint="default"/>
          <w:lang w:val="en-US" w:eastAsia="zh-CN"/>
        </w:rPr>
        <w:t xml:space="preserve">  !===== 模块状态 =====</w:t>
      </w:r>
    </w:p>
    <w:p w14:paraId="1BC3122F">
      <w:pPr>
        <w:pStyle w:val="2"/>
        <w:rPr>
          <w:rFonts w:hint="default"/>
          <w:lang w:val="en-US" w:eastAsia="zh-CN"/>
        </w:rPr>
      </w:pPr>
      <w:r>
        <w:rPr>
          <w:rFonts w:hint="default"/>
          <w:lang w:val="en-US" w:eastAsia="zh-CN"/>
        </w:rPr>
        <w:t xml:space="preserve">  type(BC_Params), allocatable :: bc_config(:)</w:t>
      </w:r>
    </w:p>
    <w:p w14:paraId="13A17E96">
      <w:pPr>
        <w:pStyle w:val="2"/>
        <w:rPr>
          <w:rFonts w:hint="default"/>
          <w:lang w:val="en-US" w:eastAsia="zh-CN"/>
        </w:rPr>
      </w:pPr>
    </w:p>
    <w:p w14:paraId="2030DF21">
      <w:pPr>
        <w:pStyle w:val="2"/>
        <w:rPr>
          <w:rFonts w:hint="default"/>
          <w:lang w:val="en-US" w:eastAsia="zh-CN"/>
        </w:rPr>
      </w:pPr>
      <w:r>
        <w:rPr>
          <w:rFonts w:hint="default"/>
          <w:lang w:val="en-US" w:eastAsia="zh-CN"/>
        </w:rPr>
        <w:t>contains</w:t>
      </w:r>
    </w:p>
    <w:p w14:paraId="38D7D285">
      <w:pPr>
        <w:pStyle w:val="2"/>
        <w:rPr>
          <w:rFonts w:hint="default"/>
          <w:lang w:val="en-US" w:eastAsia="zh-CN"/>
        </w:rPr>
      </w:pPr>
    </w:p>
    <w:p w14:paraId="17526CF4">
      <w:pPr>
        <w:pStyle w:val="2"/>
        <w:rPr>
          <w:rFonts w:hint="default"/>
          <w:lang w:val="en-US" w:eastAsia="zh-CN"/>
        </w:rPr>
      </w:pPr>
      <w:r>
        <w:rPr>
          <w:rFonts w:hint="default"/>
          <w:lang w:val="en-US" w:eastAsia="zh-CN"/>
        </w:rPr>
        <w:t xml:space="preserve">  !===== 主处理接口 =====</w:t>
      </w:r>
    </w:p>
    <w:p w14:paraId="461C8C2E">
      <w:pPr>
        <w:pStyle w:val="2"/>
        <w:rPr>
          <w:rFonts w:hint="default"/>
          <w:lang w:val="en-US" w:eastAsia="zh-CN"/>
        </w:rPr>
      </w:pPr>
      <w:r>
        <w:rPr>
          <w:rFonts w:hint="default"/>
          <w:lang w:val="en-US" w:eastAsia="zh-CN"/>
        </w:rPr>
        <w:t xml:space="preserve">  subroutine apply_boundary_conditions(U, Flux, face_id)</w:t>
      </w:r>
    </w:p>
    <w:p w14:paraId="195DA6D9">
      <w:pPr>
        <w:pStyle w:val="2"/>
        <w:rPr>
          <w:rFonts w:hint="default"/>
          <w:lang w:val="en-US" w:eastAsia="zh-CN"/>
        </w:rPr>
      </w:pPr>
      <w:r>
        <w:rPr>
          <w:rFonts w:hint="default"/>
          <w:lang w:val="en-US" w:eastAsia="zh-CN"/>
        </w:rPr>
        <w:t xml:space="preserve">    real(dp), intent(inout) :: U(:,:,:,:)</w:t>
      </w:r>
    </w:p>
    <w:p w14:paraId="26229FA0">
      <w:pPr>
        <w:pStyle w:val="2"/>
        <w:rPr>
          <w:rFonts w:hint="default"/>
          <w:lang w:val="en-US" w:eastAsia="zh-CN"/>
        </w:rPr>
      </w:pPr>
      <w:r>
        <w:rPr>
          <w:rFonts w:hint="default"/>
          <w:lang w:val="en-US" w:eastAsia="zh-CN"/>
        </w:rPr>
        <w:t xml:space="preserve">    real(dp), intent(out)   :: Flux(:,:,:)</w:t>
      </w:r>
    </w:p>
    <w:p w14:paraId="1D4E6F09">
      <w:pPr>
        <w:pStyle w:val="2"/>
        <w:rPr>
          <w:rFonts w:hint="default"/>
          <w:lang w:val="en-US" w:eastAsia="zh-CN"/>
        </w:rPr>
      </w:pPr>
      <w:r>
        <w:rPr>
          <w:rFonts w:hint="default"/>
          <w:lang w:val="en-US" w:eastAsia="zh-CN"/>
        </w:rPr>
        <w:t xml:space="preserve">    integer,  intent(in)    :: face_id</w:t>
      </w:r>
    </w:p>
    <w:p w14:paraId="18CF3E47">
      <w:pPr>
        <w:pStyle w:val="2"/>
        <w:rPr>
          <w:rFonts w:hint="default"/>
          <w:lang w:val="en-US" w:eastAsia="zh-CN"/>
        </w:rPr>
      </w:pPr>
      <w:r>
        <w:rPr>
          <w:rFonts w:hint="default"/>
          <w:lang w:val="en-US" w:eastAsia="zh-CN"/>
        </w:rPr>
        <w:t xml:space="preserve">    </w:t>
      </w:r>
    </w:p>
    <w:p w14:paraId="17E92B7E">
      <w:pPr>
        <w:pStyle w:val="2"/>
        <w:rPr>
          <w:rFonts w:hint="default"/>
          <w:lang w:val="en-US" w:eastAsia="zh-CN"/>
        </w:rPr>
      </w:pPr>
      <w:r>
        <w:rPr>
          <w:rFonts w:hint="default"/>
          <w:lang w:val="en-US" w:eastAsia="zh-CN"/>
        </w:rPr>
        <w:t xml:space="preserve">    select case(bc_config(face_id)%bc_type)</w:t>
      </w:r>
    </w:p>
    <w:p w14:paraId="2CE4B6BE">
      <w:pPr>
        <w:pStyle w:val="2"/>
        <w:rPr>
          <w:rFonts w:hint="default"/>
          <w:lang w:val="en-US" w:eastAsia="zh-CN"/>
        </w:rPr>
      </w:pPr>
      <w:r>
        <w:rPr>
          <w:rFonts w:hint="default"/>
          <w:lang w:val="en-US" w:eastAsia="zh-CN"/>
        </w:rPr>
        <w:t xml:space="preserve">      case(BC_WALL)</w:t>
      </w:r>
    </w:p>
    <w:p w14:paraId="14AECEC6">
      <w:pPr>
        <w:pStyle w:val="2"/>
        <w:rPr>
          <w:rFonts w:hint="default"/>
          <w:lang w:val="en-US" w:eastAsia="zh-CN"/>
        </w:rPr>
      </w:pPr>
      <w:r>
        <w:rPr>
          <w:rFonts w:hint="default"/>
          <w:lang w:val="en-US" w:eastAsia="zh-CN"/>
        </w:rPr>
        <w:t xml:space="preserve">        call process_wall(U, Flux, face_id)</w:t>
      </w:r>
    </w:p>
    <w:p w14:paraId="3B35F675">
      <w:pPr>
        <w:pStyle w:val="2"/>
        <w:rPr>
          <w:rFonts w:hint="default"/>
          <w:lang w:val="en-US" w:eastAsia="zh-CN"/>
        </w:rPr>
      </w:pPr>
      <w:r>
        <w:rPr>
          <w:rFonts w:hint="default"/>
          <w:lang w:val="en-US" w:eastAsia="zh-CN"/>
        </w:rPr>
        <w:t xml:space="preserve">      case(BC_RIEMANN)</w:t>
      </w:r>
    </w:p>
    <w:p w14:paraId="3BD5E997">
      <w:pPr>
        <w:pStyle w:val="2"/>
        <w:rPr>
          <w:rFonts w:hint="default"/>
          <w:lang w:val="en-US" w:eastAsia="zh-CN"/>
        </w:rPr>
      </w:pPr>
      <w:r>
        <w:rPr>
          <w:rFonts w:hint="default"/>
          <w:lang w:val="en-US" w:eastAsia="zh-CN"/>
        </w:rPr>
        <w:t xml:space="preserve">        call process_riemann_farfield(U, Flux, face_id)</w:t>
      </w:r>
    </w:p>
    <w:p w14:paraId="679F0D53">
      <w:pPr>
        <w:pStyle w:val="2"/>
        <w:rPr>
          <w:rFonts w:hint="default"/>
          <w:lang w:val="en-US" w:eastAsia="zh-CN"/>
        </w:rPr>
      </w:pPr>
      <w:r>
        <w:rPr>
          <w:rFonts w:hint="default"/>
          <w:lang w:val="en-US" w:eastAsia="zh-CN"/>
        </w:rPr>
        <w:t xml:space="preserve">      case(BC_PRESSURE_FAR)</w:t>
      </w:r>
    </w:p>
    <w:p w14:paraId="73B176ED">
      <w:pPr>
        <w:pStyle w:val="2"/>
        <w:rPr>
          <w:rFonts w:hint="default"/>
          <w:lang w:val="en-US" w:eastAsia="zh-CN"/>
        </w:rPr>
      </w:pPr>
      <w:r>
        <w:rPr>
          <w:rFonts w:hint="default"/>
          <w:lang w:val="en-US" w:eastAsia="zh-CN"/>
        </w:rPr>
        <w:t xml:space="preserve">        call process_pressure_farfield(U, Flux, face_id)</w:t>
      </w:r>
    </w:p>
    <w:p w14:paraId="6AD27676">
      <w:pPr>
        <w:pStyle w:val="2"/>
        <w:rPr>
          <w:rFonts w:hint="default"/>
          <w:lang w:val="en-US" w:eastAsia="zh-CN"/>
        </w:rPr>
      </w:pPr>
      <w:r>
        <w:rPr>
          <w:rFonts w:hint="default"/>
          <w:lang w:val="en-US" w:eastAsia="zh-CN"/>
        </w:rPr>
        <w:t xml:space="preserve">      case(BC_MASS_INLET)</w:t>
      </w:r>
    </w:p>
    <w:p w14:paraId="0C6AFC7B">
      <w:pPr>
        <w:pStyle w:val="2"/>
        <w:rPr>
          <w:rFonts w:hint="default"/>
          <w:lang w:val="en-US" w:eastAsia="zh-CN"/>
        </w:rPr>
      </w:pPr>
      <w:r>
        <w:rPr>
          <w:rFonts w:hint="default"/>
          <w:lang w:val="en-US" w:eastAsia="zh-CN"/>
        </w:rPr>
        <w:t xml:space="preserve">        call process_mass_inlet(U, Flux, face_id)</w:t>
      </w:r>
    </w:p>
    <w:p w14:paraId="45E502BD">
      <w:pPr>
        <w:pStyle w:val="2"/>
        <w:rPr>
          <w:rFonts w:hint="default"/>
          <w:lang w:val="en-US" w:eastAsia="zh-CN"/>
        </w:rPr>
      </w:pPr>
      <w:r>
        <w:rPr>
          <w:rFonts w:hint="default"/>
          <w:lang w:val="en-US" w:eastAsia="zh-CN"/>
        </w:rPr>
        <w:t xml:space="preserve">      case(BC_PRES_INLET)</w:t>
      </w:r>
    </w:p>
    <w:p w14:paraId="4053901D">
      <w:pPr>
        <w:pStyle w:val="2"/>
        <w:rPr>
          <w:rFonts w:hint="default"/>
          <w:lang w:val="en-US" w:eastAsia="zh-CN"/>
        </w:rPr>
      </w:pPr>
      <w:r>
        <w:rPr>
          <w:rFonts w:hint="default"/>
          <w:lang w:val="en-US" w:eastAsia="zh-CN"/>
        </w:rPr>
        <w:t xml:space="preserve">        call process_pressure_inlet(U, Flux, face_id)</w:t>
      </w:r>
    </w:p>
    <w:p w14:paraId="4B602FA0">
      <w:pPr>
        <w:pStyle w:val="2"/>
        <w:rPr>
          <w:rFonts w:hint="default"/>
          <w:lang w:val="en-US" w:eastAsia="zh-CN"/>
        </w:rPr>
      </w:pPr>
      <w:r>
        <w:rPr>
          <w:rFonts w:hint="default"/>
          <w:lang w:val="en-US" w:eastAsia="zh-CN"/>
        </w:rPr>
        <w:t xml:space="preserve">      case(BC_PRES_OUTLET)</w:t>
      </w:r>
    </w:p>
    <w:p w14:paraId="5B88A5EC">
      <w:pPr>
        <w:pStyle w:val="2"/>
        <w:rPr>
          <w:rFonts w:hint="default"/>
          <w:lang w:val="en-US" w:eastAsia="zh-CN"/>
        </w:rPr>
      </w:pPr>
      <w:r>
        <w:rPr>
          <w:rFonts w:hint="default"/>
          <w:lang w:val="en-US" w:eastAsia="zh-CN"/>
        </w:rPr>
        <w:t xml:space="preserve">        call process_pressure_outlet(U, Flux, face_id)</w:t>
      </w:r>
    </w:p>
    <w:p w14:paraId="6A250636">
      <w:pPr>
        <w:pStyle w:val="2"/>
        <w:rPr>
          <w:rFonts w:hint="default"/>
          <w:lang w:val="en-US" w:eastAsia="zh-CN"/>
        </w:rPr>
      </w:pPr>
      <w:r>
        <w:rPr>
          <w:rFonts w:hint="default"/>
          <w:lang w:val="en-US" w:eastAsia="zh-CN"/>
        </w:rPr>
        <w:t xml:space="preserve">      case(BC_SYMMETRY)</w:t>
      </w:r>
    </w:p>
    <w:p w14:paraId="78127C11">
      <w:pPr>
        <w:pStyle w:val="2"/>
        <w:rPr>
          <w:rFonts w:hint="default"/>
          <w:lang w:val="en-US" w:eastAsia="zh-CN"/>
        </w:rPr>
      </w:pPr>
      <w:r>
        <w:rPr>
          <w:rFonts w:hint="default"/>
          <w:lang w:val="en-US" w:eastAsia="zh-CN"/>
        </w:rPr>
        <w:t xml:space="preserve">        call process_face_symmetry(U, Flux, face_id)</w:t>
      </w:r>
    </w:p>
    <w:p w14:paraId="07A0E21C">
      <w:pPr>
        <w:pStyle w:val="2"/>
        <w:rPr>
          <w:rFonts w:hint="default"/>
          <w:lang w:val="en-US" w:eastAsia="zh-CN"/>
        </w:rPr>
      </w:pPr>
      <w:r>
        <w:rPr>
          <w:rFonts w:hint="default"/>
          <w:lang w:val="en-US" w:eastAsia="zh-CN"/>
        </w:rPr>
        <w:t xml:space="preserve">      case default</w:t>
      </w:r>
    </w:p>
    <w:p w14:paraId="6CAC76F9">
      <w:pPr>
        <w:pStyle w:val="2"/>
        <w:rPr>
          <w:rFonts w:hint="default"/>
          <w:lang w:val="en-US" w:eastAsia="zh-CN"/>
        </w:rPr>
      </w:pPr>
      <w:r>
        <w:rPr>
          <w:rFonts w:hint="default"/>
          <w:lang w:val="en-US" w:eastAsia="zh-CN"/>
        </w:rPr>
        <w:t xml:space="preserve">        call error_handler("无效边界类型")</w:t>
      </w:r>
    </w:p>
    <w:p w14:paraId="40CE5E6C">
      <w:pPr>
        <w:pStyle w:val="2"/>
        <w:rPr>
          <w:rFonts w:hint="default"/>
          <w:lang w:val="en-US" w:eastAsia="zh-CN"/>
        </w:rPr>
      </w:pPr>
      <w:r>
        <w:rPr>
          <w:rFonts w:hint="default"/>
          <w:lang w:val="en-US" w:eastAsia="zh-CN"/>
        </w:rPr>
        <w:t xml:space="preserve">    end select</w:t>
      </w:r>
    </w:p>
    <w:p w14:paraId="5D64FF3F">
      <w:pPr>
        <w:pStyle w:val="2"/>
        <w:rPr>
          <w:rFonts w:hint="default"/>
          <w:lang w:val="en-US" w:eastAsia="zh-CN"/>
        </w:rPr>
      </w:pPr>
      <w:r>
        <w:rPr>
          <w:rFonts w:hint="default"/>
          <w:lang w:val="en-US" w:eastAsia="zh-CN"/>
        </w:rPr>
        <w:t xml:space="preserve">  end subroutine</w:t>
      </w:r>
    </w:p>
    <w:p w14:paraId="0923452F">
      <w:pPr>
        <w:pStyle w:val="2"/>
        <w:rPr>
          <w:rFonts w:hint="default"/>
          <w:lang w:val="en-US" w:eastAsia="zh-CN"/>
        </w:rPr>
      </w:pPr>
    </w:p>
    <w:p w14:paraId="7C423680">
      <w:pPr>
        <w:pStyle w:val="2"/>
        <w:rPr>
          <w:rFonts w:hint="default"/>
          <w:lang w:val="en-US" w:eastAsia="zh-CN"/>
        </w:rPr>
      </w:pPr>
      <w:r>
        <w:rPr>
          <w:rFonts w:hint="default"/>
          <w:lang w:val="en-US" w:eastAsia="zh-CN"/>
        </w:rPr>
        <w:t xml:space="preserve">  !===== 具体边界代码 =====</w:t>
      </w:r>
    </w:p>
    <w:p w14:paraId="39A6C542">
      <w:pPr>
        <w:pStyle w:val="2"/>
        <w:rPr>
          <w:rFonts w:hint="default"/>
          <w:lang w:val="en-US" w:eastAsia="zh-CN"/>
        </w:rPr>
      </w:pPr>
      <w:r>
        <w:rPr>
          <w:rFonts w:hint="default"/>
          <w:lang w:val="en-US" w:eastAsia="zh-CN"/>
        </w:rPr>
        <w:t xml:space="preserve">  !/// 1. 远场边界（Riemann无反射） //!</w:t>
      </w:r>
    </w:p>
    <w:p w14:paraId="699B553B">
      <w:pPr>
        <w:pStyle w:val="2"/>
        <w:rPr>
          <w:rFonts w:hint="default"/>
          <w:lang w:val="en-US" w:eastAsia="zh-CN"/>
        </w:rPr>
      </w:pPr>
      <w:r>
        <w:rPr>
          <w:rFonts w:hint="default"/>
          <w:lang w:val="en-US" w:eastAsia="zh-CN"/>
        </w:rPr>
        <w:t xml:space="preserve">  subroutine process_riemann_farfield(U, Flux, face_id)</w:t>
      </w:r>
    </w:p>
    <w:p w14:paraId="7ECB33A9">
      <w:pPr>
        <w:pStyle w:val="2"/>
        <w:rPr>
          <w:rFonts w:hint="default"/>
          <w:lang w:val="en-US" w:eastAsia="zh-CN"/>
        </w:rPr>
      </w:pPr>
      <w:r>
        <w:rPr>
          <w:rFonts w:hint="default"/>
          <w:lang w:val="en-US" w:eastAsia="zh-CN"/>
        </w:rPr>
        <w:t xml:space="preserve">  end subroutine</w:t>
      </w:r>
    </w:p>
    <w:p w14:paraId="1D4C6F69">
      <w:pPr>
        <w:pStyle w:val="2"/>
        <w:rPr>
          <w:rFonts w:hint="default"/>
          <w:lang w:val="en-US" w:eastAsia="zh-CN"/>
        </w:rPr>
      </w:pPr>
      <w:r>
        <w:rPr>
          <w:rFonts w:hint="default"/>
          <w:lang w:val="en-US" w:eastAsia="zh-CN"/>
        </w:rPr>
        <w:t xml:space="preserve">  !/// 2. 压力远场边界 //!</w:t>
      </w:r>
    </w:p>
    <w:p w14:paraId="71740BB9">
      <w:pPr>
        <w:pStyle w:val="2"/>
        <w:rPr>
          <w:rFonts w:hint="default"/>
          <w:lang w:val="en-US" w:eastAsia="zh-CN"/>
        </w:rPr>
      </w:pPr>
      <w:r>
        <w:rPr>
          <w:rFonts w:hint="default"/>
          <w:lang w:val="en-US" w:eastAsia="zh-CN"/>
        </w:rPr>
        <w:t xml:space="preserve">  subroutine process_pressure_farfield(U, Flux, face_id)</w:t>
      </w:r>
    </w:p>
    <w:p w14:paraId="03D4C260">
      <w:pPr>
        <w:pStyle w:val="2"/>
        <w:rPr>
          <w:rFonts w:hint="default"/>
          <w:lang w:val="en-US" w:eastAsia="zh-CN"/>
        </w:rPr>
      </w:pPr>
      <w:r>
        <w:rPr>
          <w:rFonts w:hint="default"/>
          <w:lang w:val="en-US" w:eastAsia="zh-CN"/>
        </w:rPr>
        <w:t xml:space="preserve">  end subroutine</w:t>
      </w:r>
    </w:p>
    <w:p w14:paraId="7FCDBD9F">
      <w:pPr>
        <w:pStyle w:val="2"/>
        <w:rPr>
          <w:rFonts w:hint="default"/>
          <w:lang w:val="en-US" w:eastAsia="zh-CN"/>
        </w:rPr>
      </w:pPr>
    </w:p>
    <w:p w14:paraId="0917ED16">
      <w:pPr>
        <w:pStyle w:val="2"/>
        <w:rPr>
          <w:rFonts w:hint="default"/>
          <w:lang w:val="en-US" w:eastAsia="zh-CN"/>
        </w:rPr>
      </w:pPr>
      <w:r>
        <w:rPr>
          <w:rFonts w:hint="default"/>
          <w:lang w:val="en-US" w:eastAsia="zh-CN"/>
        </w:rPr>
        <w:t xml:space="preserve">  !/// 3. 质量入口边界 //!</w:t>
      </w:r>
    </w:p>
    <w:p w14:paraId="71480A92">
      <w:pPr>
        <w:pStyle w:val="2"/>
        <w:rPr>
          <w:rFonts w:hint="default"/>
          <w:lang w:val="en-US" w:eastAsia="zh-CN"/>
        </w:rPr>
      </w:pPr>
      <w:r>
        <w:rPr>
          <w:rFonts w:hint="default"/>
          <w:lang w:val="en-US" w:eastAsia="zh-CN"/>
        </w:rPr>
        <w:t xml:space="preserve">  subroutine process_mass_inlet(U, Flux, face_id)</w:t>
      </w:r>
    </w:p>
    <w:p w14:paraId="1C60E521">
      <w:pPr>
        <w:pStyle w:val="2"/>
        <w:rPr>
          <w:rFonts w:hint="default"/>
          <w:lang w:val="en-US" w:eastAsia="zh-CN"/>
        </w:rPr>
      </w:pPr>
      <w:r>
        <w:rPr>
          <w:rFonts w:hint="default"/>
          <w:lang w:val="en-US" w:eastAsia="zh-CN"/>
        </w:rPr>
        <w:t xml:space="preserve">  end subroutine</w:t>
      </w:r>
    </w:p>
    <w:p w14:paraId="4411E6B7">
      <w:pPr>
        <w:pStyle w:val="2"/>
        <w:rPr>
          <w:rFonts w:hint="default"/>
          <w:lang w:val="en-US" w:eastAsia="zh-CN"/>
        </w:rPr>
      </w:pPr>
    </w:p>
    <w:p w14:paraId="0646CBD9">
      <w:pPr>
        <w:pStyle w:val="2"/>
        <w:rPr>
          <w:rFonts w:hint="default"/>
          <w:lang w:val="en-US" w:eastAsia="zh-CN"/>
        </w:rPr>
      </w:pPr>
      <w:r>
        <w:rPr>
          <w:rFonts w:hint="default"/>
          <w:lang w:val="en-US" w:eastAsia="zh-CN"/>
        </w:rPr>
        <w:t xml:space="preserve">  !/// 4. 压力入口边界 //!</w:t>
      </w:r>
    </w:p>
    <w:p w14:paraId="00808F4E">
      <w:pPr>
        <w:pStyle w:val="2"/>
        <w:rPr>
          <w:rFonts w:hint="default"/>
          <w:lang w:val="en-US" w:eastAsia="zh-CN"/>
        </w:rPr>
      </w:pPr>
      <w:r>
        <w:rPr>
          <w:rFonts w:hint="default"/>
          <w:lang w:val="en-US" w:eastAsia="zh-CN"/>
        </w:rPr>
        <w:t xml:space="preserve">  subroutine process_pressure_inlet(U, Flux, face_id)</w:t>
      </w:r>
    </w:p>
    <w:p w14:paraId="66369B82">
      <w:pPr>
        <w:pStyle w:val="2"/>
        <w:rPr>
          <w:rFonts w:hint="default"/>
          <w:lang w:val="en-US" w:eastAsia="zh-CN"/>
        </w:rPr>
      </w:pPr>
      <w:r>
        <w:rPr>
          <w:rFonts w:hint="default"/>
          <w:lang w:val="en-US" w:eastAsia="zh-CN"/>
        </w:rPr>
        <w:t xml:space="preserve">  end subroutine</w:t>
      </w:r>
    </w:p>
    <w:p w14:paraId="3336F02C">
      <w:pPr>
        <w:pStyle w:val="2"/>
        <w:rPr>
          <w:rFonts w:hint="default"/>
          <w:lang w:val="en-US" w:eastAsia="zh-CN"/>
        </w:rPr>
      </w:pPr>
    </w:p>
    <w:p w14:paraId="24BA2CBF">
      <w:pPr>
        <w:pStyle w:val="2"/>
        <w:rPr>
          <w:rFonts w:hint="default"/>
          <w:lang w:val="en-US" w:eastAsia="zh-CN"/>
        </w:rPr>
      </w:pPr>
      <w:r>
        <w:rPr>
          <w:rFonts w:hint="default"/>
          <w:lang w:val="en-US" w:eastAsia="zh-CN"/>
        </w:rPr>
        <w:t xml:space="preserve">  !/// 5. 壁面边界（无滑移绝热） //!</w:t>
      </w:r>
    </w:p>
    <w:p w14:paraId="6FB4852D">
      <w:pPr>
        <w:pStyle w:val="2"/>
        <w:rPr>
          <w:rFonts w:hint="default"/>
          <w:lang w:val="en-US" w:eastAsia="zh-CN"/>
        </w:rPr>
      </w:pPr>
      <w:r>
        <w:rPr>
          <w:rFonts w:hint="default"/>
          <w:lang w:val="en-US" w:eastAsia="zh-CN"/>
        </w:rPr>
        <w:t xml:space="preserve">  subroutine process_wall(U, Flux, face_id)</w:t>
      </w:r>
    </w:p>
    <w:p w14:paraId="38632514">
      <w:pPr>
        <w:pStyle w:val="2"/>
        <w:rPr>
          <w:rFonts w:hint="default"/>
          <w:lang w:val="en-US" w:eastAsia="zh-CN"/>
        </w:rPr>
      </w:pPr>
      <w:r>
        <w:rPr>
          <w:rFonts w:hint="default"/>
          <w:lang w:val="en-US" w:eastAsia="zh-CN"/>
        </w:rPr>
        <w:t xml:space="preserve">  end subroutine</w:t>
      </w:r>
    </w:p>
    <w:p w14:paraId="4EF62C21">
      <w:pPr>
        <w:pStyle w:val="2"/>
        <w:rPr>
          <w:rFonts w:hint="default"/>
          <w:lang w:val="en-US" w:eastAsia="zh-CN"/>
        </w:rPr>
      </w:pPr>
    </w:p>
    <w:p w14:paraId="1EB9DC80">
      <w:pPr>
        <w:pStyle w:val="2"/>
        <w:rPr>
          <w:rFonts w:hint="default"/>
          <w:lang w:val="en-US" w:eastAsia="zh-CN"/>
        </w:rPr>
      </w:pPr>
      <w:r>
        <w:rPr>
          <w:rFonts w:hint="default"/>
          <w:lang w:val="en-US" w:eastAsia="zh-CN"/>
        </w:rPr>
        <w:t xml:space="preserve">  !/// 6. 面对称边界 //!</w:t>
      </w:r>
    </w:p>
    <w:p w14:paraId="269390EE">
      <w:pPr>
        <w:pStyle w:val="2"/>
        <w:rPr>
          <w:rFonts w:hint="default"/>
          <w:lang w:val="en-US" w:eastAsia="zh-CN"/>
        </w:rPr>
      </w:pPr>
      <w:r>
        <w:rPr>
          <w:rFonts w:hint="default"/>
          <w:lang w:val="en-US" w:eastAsia="zh-CN"/>
        </w:rPr>
        <w:t xml:space="preserve">  subroutine process_face_symmetry(U, Flux, face_id)</w:t>
      </w:r>
    </w:p>
    <w:p w14:paraId="09A32148">
      <w:pPr>
        <w:pStyle w:val="2"/>
        <w:rPr>
          <w:rFonts w:hint="default"/>
          <w:lang w:val="en-US" w:eastAsia="zh-CN"/>
        </w:rPr>
      </w:pPr>
      <w:r>
        <w:rPr>
          <w:rFonts w:hint="default"/>
          <w:lang w:val="en-US" w:eastAsia="zh-CN"/>
        </w:rPr>
        <w:t xml:space="preserve">  end subroutine</w:t>
      </w:r>
    </w:p>
    <w:p w14:paraId="64B4A2CE">
      <w:pPr>
        <w:pStyle w:val="2"/>
        <w:rPr>
          <w:rFonts w:hint="default"/>
          <w:lang w:val="en-US" w:eastAsia="zh-CN"/>
        </w:rPr>
      </w:pPr>
    </w:p>
    <w:p w14:paraId="0497E596">
      <w:pPr>
        <w:pStyle w:val="2"/>
        <w:rPr>
          <w:rFonts w:hint="default"/>
          <w:lang w:val="en-US" w:eastAsia="zh-CN"/>
        </w:rPr>
      </w:pPr>
      <w:r>
        <w:rPr>
          <w:rFonts w:hint="default"/>
          <w:lang w:val="en-US" w:eastAsia="zh-CN"/>
        </w:rPr>
        <w:t>end module</w:t>
      </w:r>
    </w:p>
    <w:p w14:paraId="50A23222">
      <w:pPr>
        <w:pStyle w:val="11"/>
        <w:bidi w:val="0"/>
      </w:pPr>
      <w:r>
        <w:t xml:space="preserve">算法实现 </w:t>
      </w:r>
    </w:p>
    <w:p w14:paraId="0FC858AE">
      <w:pPr>
        <w:pStyle w:val="12"/>
        <w:bidi w:val="0"/>
      </w:pPr>
      <w:r>
        <w:rPr>
          <w:rFonts w:hint="eastAsia"/>
          <w:lang w:val="en-US" w:eastAsia="zh-CN"/>
        </w:rPr>
        <w:t>远场边界</w:t>
      </w:r>
    </w:p>
    <w:p w14:paraId="246DCC5A">
      <w:pPr>
        <w:adjustRightInd w:val="0"/>
        <w:snapToGrid w:val="0"/>
        <w:spacing w:line="360" w:lineRule="auto"/>
        <w:ind w:firstLine="461"/>
        <w:rPr>
          <w:rFonts w:ascii="Times New Roman" w:hAnsi="Times New Roman"/>
        </w:rPr>
      </w:pPr>
      <w:r>
        <w:rPr>
          <w:rFonts w:ascii="Times New Roman" w:hAnsi="Times New Roman" w:eastAsia="宋体"/>
          <w:kern w:val="0"/>
        </w:rPr>
        <w:t>基于特征线理论和一维流动中流动信息变换理论，采用Riemann不变量可以确定远场边界上变量在虚拟网格单元上的值。这样，信息传递在远场边界上将产生很小的波反射，并能达到较快的收敛效果。</w:t>
      </w:r>
    </w:p>
    <w:p w14:paraId="055A9C90">
      <w:pPr>
        <w:autoSpaceDE w:val="0"/>
        <w:autoSpaceDN w:val="0"/>
        <w:adjustRightInd w:val="0"/>
        <w:snapToGrid w:val="0"/>
        <w:spacing w:line="360" w:lineRule="auto"/>
        <w:rPr>
          <w:rFonts w:ascii="Times New Roman" w:hAnsi="Times New Roman"/>
          <w:sz w:val="24"/>
          <w:szCs w:val="24"/>
        </w:rPr>
      </w:pPr>
      <w:r>
        <w:rPr>
          <w:rFonts w:ascii="Times New Roman" w:hAnsi="Times New Roman"/>
          <w:kern w:val="0"/>
          <w:sz w:val="24"/>
          <w:szCs w:val="24"/>
        </w:rPr>
        <w:t>Riemann不变量可以表示为：</w:t>
      </w:r>
    </w:p>
    <w:p w14:paraId="58119B96">
      <w:pPr>
        <w:wordWrap w:val="0"/>
        <w:jc w:val="center"/>
        <w:rPr>
          <w:rFonts w:ascii="Times New Roman" w:hAnsi="Times New Roman"/>
        </w:rPr>
      </w:pPr>
      <w:r>
        <w:rPr>
          <w:rFonts w:ascii="Times New Roman" w:hAnsi="Times New Roman"/>
          <w:position w:val="-62"/>
        </w:rPr>
        <w:object>
          <v:shape id="_x0000_i1040" o:spt="75" type="#_x0000_t75" style="height:67.7pt;width:136.5pt;" o:ole="t" filled="f" o:preferrelative="t" stroked="f" coordsize="21600,21600">
            <v:path/>
            <v:fill on="f" focussize="0,0"/>
            <v:stroke on="f" joinstyle="miter"/>
            <v:imagedata r:id="rId143" o:title=""/>
            <o:lock v:ext="edit" aspectratio="t"/>
            <w10:wrap type="none"/>
            <w10:anchorlock/>
          </v:shape>
          <o:OLEObject Type="Embed" ProgID="Equation.DSMT4" ShapeID="_x0000_i1040" DrawAspect="Content" ObjectID="_1468075740" r:id="rId142">
            <o:LockedField>false</o:LockedField>
          </o:OLEObject>
        </w:object>
      </w:r>
    </w:p>
    <w:p w14:paraId="6DC61646">
      <w:pPr>
        <w:adjustRightInd w:val="0"/>
        <w:snapToGrid w:val="0"/>
        <w:spacing w:line="360" w:lineRule="auto"/>
        <w:ind w:firstLine="480" w:firstLineChars="200"/>
        <w:rPr>
          <w:rFonts w:ascii="Times New Roman" w:hAnsi="Times New Roman"/>
          <w:sz w:val="24"/>
          <w:szCs w:val="24"/>
        </w:rPr>
      </w:pPr>
      <w:r>
        <w:rPr>
          <w:rFonts w:ascii="Times New Roman" w:hAnsi="Times New Roman"/>
          <w:sz w:val="24"/>
          <w:szCs w:val="24"/>
        </w:rPr>
        <w:t>其中</w:t>
      </w:r>
      <w:r>
        <w:rPr>
          <w:rFonts w:ascii="Times New Roman" w:hAnsi="Times New Roman"/>
          <w:i/>
          <w:sz w:val="24"/>
          <w:szCs w:val="24"/>
        </w:rPr>
        <w:t>n</w:t>
      </w:r>
      <w:r>
        <w:rPr>
          <w:rFonts w:ascii="Times New Roman" w:hAnsi="Times New Roman"/>
          <w:sz w:val="24"/>
          <w:szCs w:val="24"/>
        </w:rPr>
        <w:t>是远场边界的单位外法向量，并且</w:t>
      </w:r>
    </w:p>
    <w:p w14:paraId="7C1565C6">
      <w:pPr>
        <w:wordWrap w:val="0"/>
        <w:jc w:val="center"/>
        <w:rPr>
          <w:rFonts w:ascii="Times New Roman" w:hAnsi="Times New Roman"/>
        </w:rPr>
      </w:pPr>
      <w:r>
        <w:rPr>
          <w:rFonts w:ascii="Times New Roman" w:hAnsi="Times New Roman"/>
          <w:position w:val="-68"/>
        </w:rPr>
        <w:object>
          <v:shape id="_x0000_i1041" o:spt="75" type="#_x0000_t75" style="height:74.15pt;width:313.8pt;" o:ole="t" filled="f" o:preferrelative="t" stroked="f" coordsize="21600,21600">
            <v:path/>
            <v:fill on="f" focussize="0,0"/>
            <v:stroke on="f" joinstyle="miter"/>
            <v:imagedata r:id="rId145" o:title=""/>
            <o:lock v:ext="edit" aspectratio="t"/>
            <w10:wrap type="none"/>
            <w10:anchorlock/>
          </v:shape>
          <o:OLEObject Type="Embed" ProgID="Equation.DSMT4" ShapeID="_x0000_i1041" DrawAspect="Content" ObjectID="_1468075741" r:id="rId144">
            <o:LockedField>false</o:LockedField>
          </o:OLEObject>
        </w:object>
      </w:r>
    </w:p>
    <w:p w14:paraId="38B96197">
      <w:pPr>
        <w:adjustRightInd w:val="0"/>
        <w:snapToGrid w:val="0"/>
        <w:spacing w:line="360" w:lineRule="auto"/>
        <w:ind w:firstLine="480" w:firstLineChars="200"/>
        <w:rPr>
          <w:rFonts w:ascii="Times New Roman" w:hAnsi="Times New Roman"/>
        </w:rPr>
      </w:pPr>
      <w:r>
        <w:rPr>
          <w:rFonts w:ascii="Times New Roman" w:hAnsi="Times New Roman" w:eastAsia="宋体"/>
          <w:kern w:val="0"/>
        </w:rPr>
        <w:t xml:space="preserve">其中 </w:t>
      </w:r>
      <w:r>
        <w:rPr>
          <w:rFonts w:ascii="Times New Roman" w:hAnsi="Times New Roman" w:eastAsia="宋体"/>
          <w:kern w:val="0"/>
          <w:position w:val="-12"/>
        </w:rPr>
        <w:object>
          <v:shape id="_x0000_i1042" o:spt="75" type="#_x0000_t75" style="height:18.25pt;width:12.9pt;" o:ole="t" filled="f" o:preferrelative="t" stroked="f" coordsize="21600,21600">
            <v:path/>
            <v:fill on="f" focussize="0,0"/>
            <v:stroke on="f" joinstyle="miter"/>
            <v:imagedata r:id="rId147" o:title=""/>
            <o:lock v:ext="edit" aspectratio="t"/>
            <w10:wrap type="none"/>
            <w10:anchorlock/>
          </v:shape>
          <o:OLEObject Type="Embed" ProgID="Equation.DSMT4" ShapeID="_x0000_i1042" DrawAspect="Content" ObjectID="_1468075742" r:id="rId146">
            <o:LockedField>false</o:LockedField>
          </o:OLEObject>
        </w:object>
      </w:r>
      <w:r>
        <w:rPr>
          <w:rFonts w:ascii="Times New Roman" w:hAnsi="Times New Roman" w:eastAsia="宋体"/>
          <w:kern w:val="0"/>
        </w:rPr>
        <w:t>和</w:t>
      </w:r>
      <w:r>
        <w:rPr>
          <w:rFonts w:ascii="Times New Roman" w:hAnsi="Times New Roman" w:eastAsia="宋体"/>
          <w:kern w:val="0"/>
          <w:position w:val="-6"/>
        </w:rPr>
        <w:object>
          <v:shape id="_x0000_i1043" o:spt="75" type="#_x0000_t75" style="height:10.75pt;width:9.65pt;" o:ole="t" filled="f" o:preferrelative="t" stroked="f" coordsize="21600,21600">
            <v:path/>
            <v:fill on="f" focussize="0,0"/>
            <v:stroke on="f" joinstyle="miter"/>
            <v:imagedata r:id="rId149" o:title=""/>
            <o:lock v:ext="edit" aspectratio="t"/>
            <w10:wrap type="none"/>
            <w10:anchorlock/>
          </v:shape>
          <o:OLEObject Type="Embed" ProgID="Equation.DSMT4" ShapeID="_x0000_i1043" DrawAspect="Content" ObjectID="_1468075743" r:id="rId148">
            <o:LockedField>false</o:LockedField>
          </o:OLEObject>
        </w:object>
      </w:r>
      <w:r>
        <w:rPr>
          <w:rFonts w:ascii="Times New Roman" w:hAnsi="Times New Roman" w:eastAsia="宋体"/>
          <w:kern w:val="0"/>
        </w:rPr>
        <w:t>分别是远场边界上的法向速度和</w:t>
      </w:r>
      <w:r>
        <w:rPr>
          <w:rFonts w:hint="eastAsia" w:ascii="Times New Roman" w:hAnsi="Times New Roman" w:eastAsia="宋体"/>
          <w:kern w:val="0"/>
        </w:rPr>
        <w:t>声速</w:t>
      </w:r>
      <w:r>
        <w:rPr>
          <w:rFonts w:ascii="Times New Roman" w:hAnsi="Times New Roman" w:eastAsia="宋体"/>
          <w:kern w:val="0"/>
        </w:rPr>
        <w:t>, 下标</w:t>
      </w:r>
      <w:r>
        <w:rPr>
          <w:rFonts w:ascii="Times New Roman" w:hAnsi="Times New Roman" w:eastAsia="宋体"/>
          <w:kern w:val="0"/>
          <w:position w:val="-4"/>
        </w:rPr>
        <w:object>
          <v:shape id="_x0000_i1044" o:spt="75" type="#_x0000_t75" style="height:9.65pt;width:11.8pt;" o:ole="t" filled="f" o:preferrelative="t" stroked="f" coordsize="21600,21600">
            <v:path/>
            <v:fill on="f" focussize="0,0"/>
            <v:stroke on="f" joinstyle="miter"/>
            <v:imagedata r:id="rId151" o:title=""/>
            <o:lock v:ext="edit" aspectratio="t"/>
            <w10:wrap type="none"/>
            <w10:anchorlock/>
          </v:shape>
          <o:OLEObject Type="Embed" ProgID="Equation.DSMT4" ShapeID="_x0000_i1044" DrawAspect="Content" ObjectID="_1468075744" r:id="rId150">
            <o:LockedField>false</o:LockedField>
          </o:OLEObject>
        </w:object>
      </w:r>
      <w:r>
        <w:rPr>
          <w:rFonts w:ascii="Times New Roman" w:hAnsi="Times New Roman" w:eastAsia="宋体"/>
          <w:kern w:val="0"/>
        </w:rPr>
        <w:t>表示来流条件，下标2表示第一层远场网格单元内点。由方程可以得到远场边界上的法向速度和</w:t>
      </w:r>
      <w:r>
        <w:rPr>
          <w:rFonts w:hint="eastAsia" w:ascii="Times New Roman" w:hAnsi="Times New Roman" w:eastAsia="宋体"/>
          <w:kern w:val="0"/>
        </w:rPr>
        <w:t>声速</w:t>
      </w:r>
      <w:r>
        <w:rPr>
          <w:rFonts w:ascii="Times New Roman" w:hAnsi="Times New Roman" w:eastAsia="宋体"/>
          <w:kern w:val="0"/>
        </w:rPr>
        <w:t>为：</w:t>
      </w:r>
    </w:p>
    <w:p w14:paraId="11243BF7">
      <w:pPr>
        <w:wordWrap w:val="0"/>
        <w:jc w:val="center"/>
        <w:rPr>
          <w:rFonts w:ascii="Times New Roman" w:hAnsi="Times New Roman"/>
        </w:rPr>
      </w:pPr>
      <w:r>
        <w:rPr>
          <w:rFonts w:ascii="Times New Roman" w:hAnsi="Times New Roman"/>
          <w:position w:val="-60"/>
        </w:rPr>
        <w:object>
          <v:shape id="_x0000_i1045" o:spt="75" type="#_x0000_t75" style="height:65.55pt;width:89.2pt;" o:ole="t" filled="f" o:preferrelative="t" stroked="f" coordsize="21600,21600">
            <v:path/>
            <v:fill on="f" focussize="0,0"/>
            <v:stroke on="f" joinstyle="miter"/>
            <v:imagedata r:id="rId153" o:title=""/>
            <o:lock v:ext="edit" aspectratio="t"/>
            <w10:wrap type="none"/>
            <w10:anchorlock/>
          </v:shape>
          <o:OLEObject Type="Embed" ProgID="Equation.DSMT4" ShapeID="_x0000_i1045" DrawAspect="Content" ObjectID="_1468075745" r:id="rId152">
            <o:LockedField>false</o:LockedField>
          </o:OLEObject>
        </w:object>
      </w:r>
    </w:p>
    <w:p w14:paraId="6629F6B5">
      <w:pPr>
        <w:adjustRightInd w:val="0"/>
        <w:snapToGrid w:val="0"/>
        <w:spacing w:line="360" w:lineRule="auto"/>
        <w:ind w:firstLine="461"/>
        <w:rPr>
          <w:rFonts w:ascii="Times New Roman" w:hAnsi="Times New Roman"/>
        </w:rPr>
      </w:pPr>
      <w:r>
        <w:rPr>
          <w:rFonts w:ascii="Times New Roman" w:hAnsi="Times New Roman" w:eastAsia="宋体"/>
          <w:kern w:val="0"/>
        </w:rPr>
        <w:t>在远场边界上切向速度是另一个不变量，对于流出边界网格单元可以通过外插远场第一层网格单元的切向速度得到，对于流入边界网格单元可以取来流的切向速度。因此，速度向量可以表示为：</w:t>
      </w:r>
    </w:p>
    <w:p w14:paraId="6DE3B1BA">
      <w:pPr>
        <w:jc w:val="center"/>
        <w:rPr>
          <w:rFonts w:ascii="Times New Roman" w:hAnsi="Times New Roman"/>
        </w:rPr>
      </w:pPr>
      <w:r>
        <w:rPr>
          <w:rFonts w:ascii="Times New Roman" w:hAnsi="Times New Roman"/>
          <w:position w:val="-32"/>
        </w:rPr>
        <w:object>
          <v:shape id="_x0000_i1046" o:spt="75" type="#_x0000_t75" style="height:37.6pt;width:329.9pt;" o:ole="t" filled="f" o:preferrelative="t" stroked="f" coordsize="21600,21600">
            <v:path/>
            <v:fill on="f" focussize="0,0"/>
            <v:stroke on="f" joinstyle="miter"/>
            <v:imagedata r:id="rId155" o:title=""/>
            <o:lock v:ext="edit" aspectratio="t"/>
            <w10:wrap type="none"/>
            <w10:anchorlock/>
          </v:shape>
          <o:OLEObject Type="Embed" ProgID="Equation.DSMT4" ShapeID="_x0000_i1046" DrawAspect="Content" ObjectID="_1468075746" r:id="rId154">
            <o:LockedField>false</o:LockedField>
          </o:OLEObject>
        </w:object>
      </w:r>
    </w:p>
    <w:p w14:paraId="39D22728">
      <w:pPr>
        <w:adjustRightInd w:val="0"/>
        <w:snapToGrid w:val="0"/>
        <w:spacing w:line="360" w:lineRule="auto"/>
        <w:ind w:firstLine="480" w:firstLineChars="200"/>
        <w:rPr>
          <w:rFonts w:ascii="Times New Roman" w:hAnsi="Times New Roman"/>
        </w:rPr>
      </w:pPr>
      <w:r>
        <w:rPr>
          <w:rFonts w:ascii="Times New Roman" w:hAnsi="Times New Roman" w:eastAsia="宋体"/>
        </w:rPr>
        <w:t>在远场边界上熵也是一个不变量，与</w:t>
      </w:r>
      <w:r>
        <w:rPr>
          <w:rFonts w:hint="eastAsia" w:ascii="Times New Roman" w:hAnsi="Times New Roman"/>
          <w:lang w:val="en-US" w:eastAsia="zh-CN"/>
        </w:rPr>
        <w:t>上述方程</w:t>
      </w:r>
      <w:r>
        <w:rPr>
          <w:rFonts w:ascii="Times New Roman" w:hAnsi="Times New Roman" w:eastAsia="宋体"/>
        </w:rPr>
        <w:t>相似在边界上熵可以表示为:</w:t>
      </w:r>
    </w:p>
    <w:p w14:paraId="706E3943">
      <w:pPr>
        <w:jc w:val="center"/>
        <w:rPr>
          <w:rFonts w:ascii="Times New Roman" w:hAnsi="Times New Roman"/>
        </w:rPr>
      </w:pPr>
      <w:r>
        <w:rPr>
          <w:rFonts w:ascii="Times New Roman" w:hAnsi="Times New Roman"/>
          <w:position w:val="-68"/>
        </w:rPr>
        <w:object>
          <v:shape id="_x0000_i1047" o:spt="75" type="#_x0000_t75" style="height:74.15pt;width:166.55pt;" o:ole="t" filled="f" o:preferrelative="t" stroked="f" coordsize="21600,21600">
            <v:path/>
            <v:fill on="f" focussize="0,0"/>
            <v:stroke on="f" joinstyle="miter"/>
            <v:imagedata r:id="rId157" o:title=""/>
            <o:lock v:ext="edit" aspectratio="t"/>
            <w10:wrap type="none"/>
            <w10:anchorlock/>
          </v:shape>
          <o:OLEObject Type="Embed" ProgID="Equation.DSMT4" ShapeID="_x0000_i1047" DrawAspect="Content" ObjectID="_1468075747" r:id="rId156">
            <o:LockedField>false</o:LockedField>
          </o:OLEObject>
        </w:object>
      </w:r>
    </w:p>
    <w:p w14:paraId="41D8FDC0">
      <w:pPr>
        <w:adjustRightInd w:val="0"/>
        <w:snapToGrid w:val="0"/>
        <w:spacing w:line="360" w:lineRule="auto"/>
        <w:ind w:firstLine="461"/>
        <w:rPr>
          <w:rFonts w:ascii="Times New Roman" w:hAnsi="Times New Roman"/>
          <w:position w:val="-64"/>
        </w:rPr>
      </w:pPr>
      <w:r>
        <w:rPr>
          <w:rFonts w:ascii="Times New Roman" w:hAnsi="Times New Roman" w:eastAsia="宋体"/>
        </w:rPr>
        <w:t>在边界上密度可以表示如下：</w:t>
      </w:r>
    </w:p>
    <w:p w14:paraId="74D03023">
      <w:pPr>
        <w:pStyle w:val="2"/>
        <w:rPr>
          <w:rFonts w:hint="default" w:ascii="Times New Roman" w:hAnsi="Times New Roman" w:eastAsia="宋体" w:cs="Times New Roman"/>
          <w:i/>
          <w:iCs/>
          <w:lang w:val="en-US" w:eastAsia="zh-CN"/>
        </w:rPr>
      </w:pPr>
      <m:oMathPara>
        <m:oMath>
          <m:r>
            <m:rPr/>
            <w:rPr>
              <w:rFonts w:hint="default" w:ascii="Cambria Math" w:hAnsi="Cambria Math" w:cs="Times New Roman"/>
            </w:rPr>
            <m:t>ρ</m:t>
          </m:r>
          <m:r>
            <m:rPr/>
            <w:rPr>
              <w:rFonts w:hint="default" w:ascii="Cambria Math" w:hAnsi="Cambria Math" w:cs="Times New Roman"/>
              <w:lang w:val="en-US" w:eastAsia="zh-CN"/>
            </w:rPr>
            <m:t>=</m:t>
          </m:r>
          <m:sSup>
            <m:sSupPr>
              <m:ctrlPr>
                <w:rPr>
                  <w:rFonts w:hint="default" w:ascii="Cambria Math" w:hAnsi="Cambria Math" w:cs="Times New Roman"/>
                  <w:i/>
                  <w:iCs/>
                  <w:lang w:val="en-US" w:eastAsia="zh-CN"/>
                </w:rPr>
              </m:ctrlPr>
            </m:sSupPr>
            <m:e>
              <m:d>
                <m:dPr>
                  <m:ctrlPr>
                    <w:rPr>
                      <w:rFonts w:hint="default" w:ascii="Cambria Math" w:hAnsi="Cambria Math" w:cs="Times New Roman"/>
                      <w:i/>
                      <w:iCs/>
                      <w:lang w:val="en-US" w:eastAsia="zh-CN"/>
                    </w:rPr>
                  </m:ctrlPr>
                </m:dPr>
                <m:e>
                  <m:f>
                    <m:fPr>
                      <m:ctrlPr>
                        <w:rPr>
                          <w:rFonts w:hint="default" w:ascii="Cambria Math" w:hAnsi="Cambria Math" w:cs="Times New Roman"/>
                          <w:i/>
                          <w:iCs/>
                          <w:lang w:val="en-US" w:eastAsia="zh-CN"/>
                        </w:rPr>
                      </m:ctrlPr>
                    </m:fPr>
                    <m:num>
                      <m:sSup>
                        <m:sSupPr>
                          <m:ctrlPr>
                            <w:rPr>
                              <w:rFonts w:hint="default" w:ascii="Cambria Math" w:hAnsi="Cambria Math" w:cs="Times New Roman"/>
                              <w:i/>
                              <w:iCs/>
                              <w:lang w:val="en-US" w:eastAsia="zh-CN"/>
                            </w:rPr>
                          </m:ctrlPr>
                        </m:sSupPr>
                        <m:e>
                          <m:r>
                            <m:rPr/>
                            <w:rPr>
                              <w:rFonts w:hint="default" w:ascii="Cambria Math" w:hAnsi="Cambria Math" w:cs="Times New Roman"/>
                              <w:lang w:val="en-US" w:eastAsia="zh-CN"/>
                            </w:rPr>
                            <m:t>a</m:t>
                          </m:r>
                          <m:ctrlPr>
                            <w:rPr>
                              <w:rFonts w:hint="default" w:ascii="Cambria Math" w:hAnsi="Cambria Math" w:cs="Times New Roman"/>
                              <w:i/>
                              <w:iCs/>
                              <w:lang w:val="en-US" w:eastAsia="zh-CN"/>
                            </w:rPr>
                          </m:ctrlPr>
                        </m:e>
                        <m:sup>
                          <m:r>
                            <m:rPr/>
                            <w:rPr>
                              <w:rFonts w:hint="default" w:ascii="Cambria Math" w:hAnsi="Cambria Math" w:cs="Times New Roman"/>
                              <w:lang w:val="en-US" w:eastAsia="zh-CN"/>
                            </w:rPr>
                            <m:t>2</m:t>
                          </m:r>
                          <m:ctrlPr>
                            <w:rPr>
                              <w:rFonts w:hint="default" w:ascii="Cambria Math" w:hAnsi="Cambria Math" w:cs="Times New Roman"/>
                              <w:i/>
                              <w:iCs/>
                              <w:lang w:val="en-US" w:eastAsia="zh-CN"/>
                            </w:rPr>
                          </m:ctrlPr>
                        </m:sup>
                      </m:sSup>
                      <m:ctrlPr>
                        <w:rPr>
                          <w:rFonts w:hint="default" w:ascii="Cambria Math" w:hAnsi="Cambria Math" w:cs="Times New Roman"/>
                          <w:i/>
                          <w:iCs/>
                          <w:lang w:val="en-US" w:eastAsia="zh-CN"/>
                        </w:rPr>
                      </m:ctrlPr>
                    </m:num>
                    <m:den>
                      <m:r>
                        <m:rPr/>
                        <w:rPr>
                          <w:rFonts w:hint="default" w:ascii="Cambria Math" w:hAnsi="Cambria Math" w:cs="Times New Roman"/>
                          <w:lang w:val="en-US"/>
                        </w:rPr>
                        <m:t>γ</m:t>
                      </m:r>
                      <m:f>
                        <m:fPr>
                          <m:ctrlPr>
                            <w:rPr>
                              <w:rFonts w:hint="default" w:ascii="Cambria Math" w:hAnsi="Cambria Math" w:cs="Times New Roman"/>
                              <w:i/>
                              <w:iCs/>
                              <w:lang w:val="en-US"/>
                            </w:rPr>
                          </m:ctrlPr>
                        </m:fPr>
                        <m:num>
                          <m:sSup>
                            <m:sSupPr>
                              <m:ctrlPr>
                                <w:rPr>
                                  <w:rFonts w:hint="default" w:ascii="Cambria Math" w:hAnsi="Cambria Math" w:cs="Times New Roman"/>
                                  <w:i/>
                                  <w:iCs/>
                                  <w:lang w:val="en-US"/>
                                </w:rPr>
                              </m:ctrlPr>
                            </m:sSupPr>
                            <m:e>
                              <m:r>
                                <m:rPr/>
                                <w:rPr>
                                  <w:rFonts w:hint="default" w:ascii="Cambria Math" w:hAnsi="Cambria Math" w:cs="Times New Roman"/>
                                  <w:lang w:val="en-US" w:eastAsia="zh-CN"/>
                                </w:rPr>
                                <m:t>p</m:t>
                              </m:r>
                              <m:ctrlPr>
                                <w:rPr>
                                  <w:rFonts w:hint="default" w:ascii="Cambria Math" w:hAnsi="Cambria Math" w:cs="Times New Roman"/>
                                  <w:i/>
                                  <w:iCs/>
                                  <w:lang w:val="en-US"/>
                                </w:rPr>
                              </m:ctrlPr>
                            </m:e>
                            <m:sup>
                              <m:r>
                                <m:rPr/>
                                <w:rPr>
                                  <w:rFonts w:hint="default" w:ascii="Cambria Math" w:hAnsi="Cambria Math" w:cs="Times New Roman"/>
                                  <w:lang w:val="en-US"/>
                                </w:rPr>
                                <m:t>γ</m:t>
                              </m:r>
                              <m:ctrlPr>
                                <w:rPr>
                                  <w:rFonts w:hint="default" w:ascii="Cambria Math" w:hAnsi="Cambria Math" w:cs="Times New Roman"/>
                                  <w:i/>
                                  <w:iCs/>
                                  <w:lang w:val="en-US"/>
                                </w:rPr>
                              </m:ctrlPr>
                            </m:sup>
                          </m:sSup>
                          <m:ctrlPr>
                            <w:rPr>
                              <w:rFonts w:hint="default" w:ascii="Cambria Math" w:hAnsi="Cambria Math" w:cs="Times New Roman"/>
                              <w:i/>
                              <w:iCs/>
                              <w:lang w:val="en-US"/>
                            </w:rPr>
                          </m:ctrlPr>
                        </m:num>
                        <m:den>
                          <m:r>
                            <m:rPr/>
                            <w:rPr>
                              <w:rFonts w:hint="default" w:ascii="Cambria Math" w:hAnsi="Cambria Math" w:cs="Times New Roman"/>
                              <w:lang w:val="en-US"/>
                            </w:rPr>
                            <m:t>ρ</m:t>
                          </m:r>
                          <m:ctrlPr>
                            <w:rPr>
                              <w:rFonts w:hint="default" w:ascii="Cambria Math" w:hAnsi="Cambria Math" w:cs="Times New Roman"/>
                              <w:i/>
                              <w:iCs/>
                              <w:lang w:val="en-US"/>
                            </w:rPr>
                          </m:ctrlPr>
                        </m:den>
                      </m:f>
                      <m:ctrlPr>
                        <w:rPr>
                          <w:rFonts w:hint="default" w:ascii="Cambria Math" w:hAnsi="Cambria Math" w:cs="Times New Roman"/>
                          <w:i/>
                          <w:iCs/>
                          <w:lang w:val="en-US" w:eastAsia="zh-CN"/>
                        </w:rPr>
                      </m:ctrlPr>
                    </m:den>
                  </m:f>
                  <m:ctrlPr>
                    <w:rPr>
                      <w:rFonts w:hint="default" w:ascii="Cambria Math" w:hAnsi="Cambria Math" w:cs="Times New Roman"/>
                      <w:i/>
                      <w:iCs/>
                      <w:lang w:val="en-US" w:eastAsia="zh-CN"/>
                    </w:rPr>
                  </m:ctrlPr>
                </m:e>
              </m:d>
              <m:ctrlPr>
                <w:rPr>
                  <w:rFonts w:hint="default" w:ascii="Cambria Math" w:hAnsi="Cambria Math" w:cs="Times New Roman"/>
                  <w:i/>
                  <w:iCs/>
                  <w:lang w:val="en-US" w:eastAsia="zh-CN"/>
                </w:rPr>
              </m:ctrlPr>
            </m:e>
            <m:sup>
              <m:f>
                <m:fPr>
                  <m:ctrlPr>
                    <w:rPr>
                      <w:rFonts w:hint="default" w:ascii="Cambria Math" w:hAnsi="Cambria Math" w:cs="Times New Roman"/>
                      <w:i/>
                      <w:iCs/>
                      <w:lang w:val="en-US" w:eastAsia="zh-CN"/>
                    </w:rPr>
                  </m:ctrlPr>
                </m:fPr>
                <m:num>
                  <m:r>
                    <m:rPr/>
                    <w:rPr>
                      <w:rFonts w:hint="default" w:ascii="Cambria Math" w:hAnsi="Cambria Math" w:cs="Times New Roman"/>
                      <w:lang w:val="en-US" w:eastAsia="zh-CN"/>
                    </w:rPr>
                    <m:t>1</m:t>
                  </m:r>
                  <m:ctrlPr>
                    <w:rPr>
                      <w:rFonts w:hint="default" w:ascii="Cambria Math" w:hAnsi="Cambria Math" w:cs="Times New Roman"/>
                      <w:i/>
                      <w:iCs/>
                      <w:lang w:val="en-US" w:eastAsia="zh-CN"/>
                    </w:rPr>
                  </m:ctrlPr>
                </m:num>
                <m:den>
                  <m:r>
                    <m:rPr/>
                    <w:rPr>
                      <w:rFonts w:hint="default" w:ascii="Cambria Math" w:hAnsi="Cambria Math" w:cs="Times New Roman"/>
                      <w:lang w:val="en-US"/>
                    </w:rPr>
                    <m:t>γ</m:t>
                  </m:r>
                  <m:r>
                    <m:rPr/>
                    <w:rPr>
                      <w:rFonts w:hint="default" w:ascii="Cambria Math" w:hAnsi="Cambria Math" w:cs="Times New Roman"/>
                      <w:lang w:val="en-US" w:eastAsia="zh-CN"/>
                    </w:rPr>
                    <m:t>−1</m:t>
                  </m:r>
                  <m:ctrlPr>
                    <w:rPr>
                      <w:rFonts w:hint="default" w:ascii="Cambria Math" w:hAnsi="Cambria Math" w:cs="Times New Roman"/>
                      <w:i/>
                      <w:iCs/>
                      <w:lang w:val="en-US" w:eastAsia="zh-CN"/>
                    </w:rPr>
                  </m:ctrlPr>
                </m:den>
              </m:f>
              <m:ctrlPr>
                <w:rPr>
                  <w:rFonts w:hint="default" w:ascii="Cambria Math" w:hAnsi="Cambria Math" w:cs="Times New Roman"/>
                  <w:i/>
                  <w:iCs/>
                  <w:lang w:val="en-US" w:eastAsia="zh-CN"/>
                </w:rPr>
              </m:ctrlPr>
            </m:sup>
          </m:sSup>
        </m:oMath>
      </m:oMathPara>
    </w:p>
    <w:p w14:paraId="64570F03">
      <w:pPr>
        <w:adjustRightInd w:val="0"/>
        <w:snapToGrid w:val="0"/>
        <w:spacing w:line="360" w:lineRule="auto"/>
        <w:ind w:firstLine="461"/>
        <w:rPr>
          <w:rFonts w:ascii="Times New Roman" w:hAnsi="Times New Roman"/>
        </w:rPr>
      </w:pPr>
      <w:r>
        <w:rPr>
          <w:rFonts w:ascii="Times New Roman" w:hAnsi="Times New Roman" w:eastAsia="宋体"/>
          <w:kern w:val="0"/>
        </w:rPr>
        <w:t>由已知的速度、密度和</w:t>
      </w:r>
      <w:r>
        <w:rPr>
          <w:rFonts w:hint="eastAsia" w:ascii="Times New Roman" w:hAnsi="Times New Roman" w:eastAsia="宋体"/>
          <w:kern w:val="0"/>
        </w:rPr>
        <w:t>声速</w:t>
      </w:r>
      <w:r>
        <w:rPr>
          <w:rFonts w:ascii="Times New Roman" w:hAnsi="Times New Roman" w:eastAsia="宋体"/>
          <w:kern w:val="0"/>
        </w:rPr>
        <w:t>，在边界上的总能量可以被确定。为了使的边界值满足远场边界条件，在远场虚拟网格单元上的流场状态量被设置为：</w:t>
      </w:r>
    </w:p>
    <w:p w14:paraId="6108FDBD">
      <w:pPr>
        <w:jc w:val="center"/>
        <w:rPr>
          <w:rFonts w:ascii="Times New Roman" w:hAnsi="Times New Roman"/>
        </w:rPr>
      </w:pPr>
      <w:r>
        <w:rPr>
          <w:rFonts w:ascii="Times New Roman" w:hAnsi="Times New Roman"/>
          <w:position w:val="-12"/>
        </w:rPr>
        <w:object>
          <v:shape id="_x0000_i1048" o:spt="75" type="#_x0000_t75" style="height:18.25pt;width:66.65pt;" o:ole="t" filled="f" o:preferrelative="t" stroked="f" coordsize="21600,21600">
            <v:path/>
            <v:fill on="f" focussize="0,0"/>
            <v:stroke on="f" joinstyle="miter"/>
            <v:imagedata r:id="rId159" o:title=""/>
            <o:lock v:ext="edit" aspectratio="t"/>
            <w10:wrap type="none"/>
            <w10:anchorlock/>
          </v:shape>
          <o:OLEObject Type="Embed" ProgID="Equation.DSMT4" ShapeID="_x0000_i1048" DrawAspect="Content" ObjectID="_1468075748" r:id="rId158">
            <o:LockedField>false</o:LockedField>
          </o:OLEObject>
        </w:object>
      </w:r>
    </w:p>
    <w:p w14:paraId="25153911">
      <w:r>
        <w:rPr>
          <w:rFonts w:ascii="Times New Roman" w:hAnsi="Times New Roman"/>
          <w:sz w:val="24"/>
          <w:szCs w:val="24"/>
        </w:rPr>
        <w:t>其中</w:t>
      </w:r>
      <w:r>
        <w:rPr>
          <w:rFonts w:ascii="Times New Roman" w:hAnsi="Times New Roman"/>
          <w:i/>
          <w:sz w:val="24"/>
          <w:szCs w:val="24"/>
        </w:rPr>
        <w:t>W</w:t>
      </w:r>
      <w:r>
        <w:rPr>
          <w:rFonts w:ascii="Times New Roman" w:hAnsi="Times New Roman"/>
          <w:sz w:val="24"/>
          <w:szCs w:val="24"/>
        </w:rPr>
        <w:t>为远场边界上的流场状态量和压力。</w:t>
      </w:r>
      <w:r>
        <w:rPr>
          <w:rFonts w:ascii="Times New Roman" w:hAnsi="Times New Roman"/>
          <w:position w:val="-12"/>
          <w:sz w:val="24"/>
          <w:szCs w:val="24"/>
        </w:rPr>
        <w:object>
          <v:shape id="_x0000_i1049" o:spt="75" type="#_x0000_t75" style="height:18.25pt;width:16.1pt;" o:ole="t" filled="f" o:preferrelative="t" stroked="f" coordsize="21600,21600">
            <v:path/>
            <v:fill on="f" focussize="0,0"/>
            <v:stroke on="f" joinstyle="miter"/>
            <v:imagedata r:id="rId161" o:title=""/>
            <o:lock v:ext="edit" aspectratio="t"/>
            <w10:wrap type="none"/>
            <w10:anchorlock/>
          </v:shape>
          <o:OLEObject Type="Embed" ProgID="Equation.DSMT4" ShapeID="_x0000_i1049" DrawAspect="Content" ObjectID="_1468075749" r:id="rId160">
            <o:LockedField>false</o:LockedField>
          </o:OLEObject>
        </w:object>
      </w:r>
      <w:r>
        <w:rPr>
          <w:rFonts w:ascii="Times New Roman" w:hAnsi="Times New Roman"/>
          <w:sz w:val="24"/>
          <w:szCs w:val="24"/>
        </w:rPr>
        <w:t>同样外推得到。</w:t>
      </w:r>
    </w:p>
    <w:p w14:paraId="4640FDD4">
      <w:pPr>
        <w:pStyle w:val="12"/>
        <w:bidi w:val="0"/>
      </w:pPr>
      <w:r>
        <w:rPr>
          <w:rFonts w:hint="eastAsia"/>
          <w:lang w:val="en-US" w:eastAsia="zh-CN"/>
        </w:rPr>
        <w:t>入口边界</w:t>
      </w:r>
    </w:p>
    <w:p w14:paraId="5EF768D5">
      <w:pPr>
        <w:rPr>
          <w:rFonts w:hint="default"/>
          <w:b/>
          <w:bCs/>
          <w:lang w:val="en-US"/>
        </w:rPr>
      </w:pPr>
      <w:r>
        <w:rPr>
          <w:rFonts w:hint="eastAsia"/>
          <w:b/>
          <w:bCs/>
          <w:lang w:val="en-US" w:eastAsia="zh-CN"/>
        </w:rPr>
        <w:t>质量流入口</w:t>
      </w:r>
    </w:p>
    <w:p w14:paraId="6D6E042C">
      <w:pPr>
        <w:ind w:firstLine="480" w:firstLineChars="200"/>
      </w:pPr>
      <w:r>
        <w:rPr>
          <w:rFonts w:hint="eastAsia"/>
        </w:rPr>
        <w:t>在一些场景中，用户可能明确地知道流入(或流出)计算域的总质量，但由于密度可变(例如可压缩流或多相流)，并不能确定来流的速度分布。在这种情况下，可以使用流量入口/出口。流量入口/出口可以采用下面的方式描述，</w:t>
      </w:r>
    </w:p>
    <w:p w14:paraId="1967BF1E">
      <w:pPr>
        <w:ind w:firstLine="480" w:firstLineChars="200"/>
      </w:pPr>
      <m:oMathPara>
        <m:oMath>
          <m:nary>
            <m:naryPr>
              <m:limLoc m:val="subSup"/>
              <m:supHide m:val="1"/>
              <m:ctrlPr>
                <w:rPr>
                  <w:rFonts w:ascii="Cambria Math" w:hAnsi="Cambria Math"/>
                </w:rPr>
              </m:ctrlPr>
            </m:naryPr>
            <m:sub>
              <m:r>
                <m:rPr>
                  <m:sty m:val="p"/>
                </m:rPr>
                <w:rPr>
                  <w:rFonts w:ascii="Cambria Math" w:hAnsi="Cambria Math"/>
                </w:rPr>
                <m:t>∂</m:t>
              </m:r>
              <m:r>
                <m:rPr/>
                <w:rPr>
                  <w:rFonts w:ascii="Cambria Math" w:hAnsi="Cambria Math"/>
                </w:rPr>
                <m:t>Ω</m:t>
              </m:r>
              <m:ctrlPr>
                <w:rPr>
                  <w:rFonts w:ascii="Cambria Math" w:hAnsi="Cambria Math"/>
                </w:rPr>
              </m:ctrlPr>
            </m:sub>
            <m:sup>
              <m:r>
                <m:rPr/>
                <w:rPr>
                  <w:rFonts w:ascii="Cambria Math" w:hAnsi="Cambria Math"/>
                </w:rPr>
                <m:t>​</m:t>
              </m:r>
              <m:ctrlPr>
                <w:rPr>
                  <w:rFonts w:ascii="Cambria Math" w:hAnsi="Cambria Math"/>
                </w:rPr>
              </m:ctrlPr>
            </m:sup>
            <m:e>
              <m:r>
                <m:rPr/>
                <w:rPr>
                  <w:rFonts w:ascii="Cambria Math" w:hAnsi="Cambria Math"/>
                </w:rPr>
                <m:t>ρ</m:t>
              </m:r>
              <m:ctrlPr>
                <w:rPr>
                  <w:rFonts w:ascii="Cambria Math" w:hAnsi="Cambria Math"/>
                </w:rPr>
              </m:ctrlPr>
            </m:e>
          </m:nary>
          <m:r>
            <m:rPr>
              <m:sty m:val="b"/>
            </m:rPr>
            <w:rPr>
              <w:rFonts w:ascii="Cambria Math" w:hAnsi="Cambria Math"/>
            </w:rPr>
            <m:t>U</m:t>
          </m:r>
          <m:r>
            <m:rPr>
              <m:sty m:val="p"/>
            </m:rPr>
            <w:rPr>
              <w:rFonts w:ascii="Cambria Math" w:hAnsi="Cambria Math"/>
            </w:rPr>
            <m:t>⋅</m:t>
          </m:r>
          <m:r>
            <m:rPr/>
            <w:rPr>
              <w:rFonts w:ascii="Cambria Math" w:hAnsi="Cambria Math"/>
            </w:rPr>
            <m:t>d</m:t>
          </m:r>
          <m:r>
            <m:rPr>
              <m:sty m:val="b"/>
            </m:rPr>
            <w:rPr>
              <w:rFonts w:ascii="Cambria Math" w:hAnsi="Cambria Math"/>
            </w:rPr>
            <m:t>S</m:t>
          </m: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acc>
                    <m:accPr>
                      <m:chr m:val="̇"/>
                      <m:ctrlPr>
                        <w:rPr>
                          <w:rFonts w:ascii="Cambria Math" w:hAnsi="Cambria Math"/>
                        </w:rPr>
                      </m:ctrlPr>
                    </m:accPr>
                    <m:e>
                      <m:r>
                        <m:rPr/>
                        <w:rPr>
                          <w:rFonts w:ascii="Cambria Math" w:hAnsi="Cambria Math"/>
                        </w:rPr>
                        <m:t>m</m:t>
                      </m:r>
                      <m:ctrlPr>
                        <w:rPr>
                          <w:rFonts w:ascii="Cambria Math" w:hAnsi="Cambria Math"/>
                        </w:rPr>
                      </m:ctrlPr>
                    </m:e>
                  </m:acc>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bar>
        </m:oMath>
      </m:oMathPara>
    </w:p>
    <w:p w14:paraId="03BE8881">
      <w:pPr>
        <w:ind w:firstLine="480" w:firstLineChars="200"/>
        <w:rPr>
          <w:rFonts w:hint="eastAsia"/>
        </w:rPr>
      </w:pPr>
      <w:r>
        <w:rPr>
          <w:rFonts w:hint="eastAsia"/>
        </w:rPr>
        <w:t>其中，</w:t>
      </w:r>
      <m:oMath>
        <m:bar>
          <m:barPr>
            <m:pos m:val="top"/>
            <m:ctrlPr>
              <w:rPr>
                <w:rFonts w:ascii="Cambria Math" w:hAnsi="Cambria Math"/>
              </w:rPr>
            </m:ctrlPr>
          </m:barPr>
          <m:e>
            <m:sSub>
              <m:sSubPr>
                <m:ctrlPr>
                  <w:rPr>
                    <w:rFonts w:ascii="Cambria Math" w:hAnsi="Cambria Math"/>
                  </w:rPr>
                </m:ctrlPr>
              </m:sSubPr>
              <m:e>
                <m:acc>
                  <m:accPr>
                    <m:chr m:val="̇"/>
                    <m:ctrlPr>
                      <w:rPr>
                        <w:rFonts w:ascii="Cambria Math" w:hAnsi="Cambria Math"/>
                      </w:rPr>
                    </m:ctrlPr>
                  </m:accPr>
                  <m:e>
                    <m:r>
                      <m:rPr/>
                      <w:rPr>
                        <w:rFonts w:ascii="Cambria Math" w:hAnsi="Cambria Math"/>
                      </w:rPr>
                      <m:t>m</m:t>
                    </m:r>
                    <m:ctrlPr>
                      <w:rPr>
                        <w:rFonts w:ascii="Cambria Math" w:hAnsi="Cambria Math"/>
                      </w:rPr>
                    </m:ctrlPr>
                  </m:e>
                </m:acc>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bar>
      </m:oMath>
      <w:r>
        <w:rPr>
          <w:rFonts w:hint="eastAsia"/>
        </w:rPr>
        <w:t>为用户指定的质量流量。对于单相不可压缩流，从质量流量可推定入口或出口处的平均流速，建议采用速度入口。</w:t>
      </w:r>
    </w:p>
    <w:p w14:paraId="5414712B">
      <w:pPr>
        <w:pStyle w:val="2"/>
        <w:rPr>
          <w:rFonts w:hint="eastAsia"/>
          <w:b/>
          <w:bCs/>
          <w:lang w:val="en-US" w:eastAsia="zh-CN"/>
        </w:rPr>
      </w:pPr>
      <w:r>
        <w:rPr>
          <w:rFonts w:hint="eastAsia"/>
          <w:b/>
          <w:bCs/>
          <w:lang w:val="en-US" w:eastAsia="zh-CN"/>
        </w:rPr>
        <w:t>亚音速入口</w:t>
      </w:r>
    </w:p>
    <w:p w14:paraId="5413285A">
      <w:pPr>
        <w:adjustRightInd w:val="0"/>
        <w:snapToGrid w:val="0"/>
        <w:spacing w:line="360" w:lineRule="auto"/>
        <w:ind w:firstLine="480" w:firstLineChars="200"/>
        <w:rPr>
          <w:rFonts w:cs="Tahoma"/>
          <w:sz w:val="24"/>
          <w:szCs w:val="24"/>
        </w:rPr>
      </w:pPr>
      <w:r>
        <w:rPr>
          <w:rFonts w:hint="eastAsia" w:ascii="宋体" w:hAnsi="宋体" w:cs="Tahoma"/>
          <w:sz w:val="24"/>
          <w:szCs w:val="24"/>
        </w:rPr>
        <w:t>亚声速入口一般指定总压、总温和两个速度角度。其中一个特征变量需要由流场内部插值得到，因此可基于黎曼不变量推导</w:t>
      </w:r>
    </w:p>
    <w:p w14:paraId="20414FBC">
      <w:pPr>
        <w:adjustRightInd w:val="0"/>
        <w:snapToGrid w:val="0"/>
        <w:spacing w:line="360" w:lineRule="auto"/>
        <w:ind w:firstLine="480" w:firstLineChars="200"/>
        <w:jc w:val="center"/>
      </w:pPr>
      <m:oMathPara>
        <m:oMath>
          <m:sSup>
            <m:sSupPr>
              <m:ctrlPr>
                <w:rPr>
                  <w:rFonts w:ascii="Cambria Math" w:hAnsi="Cambria Math"/>
                </w:rPr>
              </m:ctrlPr>
            </m:sSupPr>
            <m:e>
              <m:r>
                <m:rPr>
                  <m:sty m:val="p"/>
                  <m:scr m:val="script"/>
                </m:rPr>
                <w:rPr>
                  <w:rFonts w:ascii="Cambria Math" w:hAnsi="Cambria Math"/>
                </w:rPr>
                <m:t>ℛ</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n</m:t>
              </m:r>
              <m:ctrlPr>
                <w:rPr>
                  <w:rFonts w:ascii="Cambria Math" w:hAnsi="Cambria Math"/>
                </w:rPr>
              </m:ctrlPr>
            </m:e>
          </m:acc>
          <m:r>
            <m:rPr>
              <m:sty m:val="p"/>
            </m:rPr>
            <w:rPr>
              <w:rFonts w:ascii="Cambria Math" w:hAnsi="Cambria Math"/>
            </w:rPr>
            <m:t>−</m:t>
          </m:r>
          <m:f>
            <m:fPr>
              <m:ctrlPr>
                <w:rPr>
                  <w:rFonts w:ascii="Cambria Math" w:hAnsi="Cambria Math"/>
                </w:rPr>
              </m:ctrlPr>
            </m:fPr>
            <m:num>
              <m:r>
                <m:rPr/>
                <w:rPr>
                  <w:rFonts w:ascii="Cambria Math" w:hAnsi="Cambria Math"/>
                </w:rPr>
                <m:t>2</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num>
            <m:den>
              <m:r>
                <m:rPr/>
                <w:rPr>
                  <w:rFonts w:ascii="Cambria Math" w:hAnsi="Cambria Math"/>
                </w:rPr>
                <m:t>γ</m:t>
              </m:r>
              <m:r>
                <m:rPr>
                  <m:sty m:val="p"/>
                </m:rPr>
                <w:rPr>
                  <w:rFonts w:ascii="Cambria Math" w:hAnsi="Cambria Math"/>
                </w:rPr>
                <m:t>−</m:t>
              </m:r>
              <m:r>
                <m:rPr/>
                <w:rPr>
                  <w:rFonts w:ascii="Cambria Math" w:hAnsi="Cambria Math"/>
                </w:rPr>
                <m:t>1</m:t>
              </m:r>
              <m:ctrlPr>
                <w:rPr>
                  <w:rFonts w:ascii="Cambria Math" w:hAnsi="Cambria Math"/>
                </w:rPr>
              </m:ctrlPr>
            </m:den>
          </m:f>
        </m:oMath>
      </m:oMathPara>
    </w:p>
    <w:p w14:paraId="0032B6F2">
      <w:pPr>
        <w:adjustRightInd w:val="0"/>
        <w:snapToGrid w:val="0"/>
        <w:spacing w:line="360" w:lineRule="auto"/>
        <w:ind w:firstLine="480" w:firstLineChars="200"/>
      </w:pPr>
      <w:r>
        <w:rPr>
          <w:rFonts w:hint="eastAsia"/>
        </w:rPr>
        <w:t>其中d代表流场参数。黎曼不变量可以决定边界的速度大小或者声速大小，在实践中发现给定声速更稳定，尤其在低马赫数流动中，因此边界声速给定为</w:t>
      </w:r>
    </w:p>
    <w:p w14:paraId="1B0AA974">
      <m:oMathPara>
        <m:oMath>
          <m:sSub>
            <m:sSubPr>
              <m:ctrlPr>
                <w:rPr>
                  <w:rFonts w:ascii="Cambria Math" w:hAnsi="Cambria Math"/>
                </w:rPr>
              </m:ctrlPr>
            </m:sSubPr>
            <m:e>
              <m:r>
                <m:rPr/>
                <w:rPr>
                  <w:rFonts w:ascii="Cambria Math" w:hAnsi="Cambria Math" w:eastAsia="宋体"/>
                </w:rPr>
                <m:t>c</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ℛ</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γ</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num>
            <m:den>
              <m:d>
                <m:dPr>
                  <m:ctrlPr>
                    <w:rPr>
                      <w:rFonts w:ascii="Cambria Math" w:hAnsi="Cambria Math"/>
                    </w:rPr>
                  </m:ctrlPr>
                </m:dPr>
                <m:e>
                  <m:r>
                    <m:rPr/>
                    <w:rPr>
                      <w:rFonts w:ascii="Cambria Math" w:hAnsi="Cambria Math"/>
                    </w:rPr>
                    <m:t>γ</m:t>
                  </m:r>
                  <m:r>
                    <m:rPr>
                      <m:sty m:val="p"/>
                    </m:rPr>
                    <w:rPr>
                      <w:rFonts w:ascii="Cambria Math" w:hAnsi="Cambria Math"/>
                    </w:rPr>
                    <m:t>−</m:t>
                  </m:r>
                  <m:r>
                    <m:rPr/>
                    <w:rPr>
                      <w:rFonts w:ascii="Cambria Math" w:hAnsi="Cambria Math"/>
                    </w:rPr>
                    <m:t>1</m:t>
                  </m:r>
                  <m:ctrlPr>
                    <w:rPr>
                      <w:rFonts w:ascii="Cambria Math" w:hAnsi="Cambria Math"/>
                    </w:rPr>
                  </m:ctrlPr>
                </m:e>
              </m:d>
              <m:sSup>
                <m:sSupPr>
                  <m:ctrlPr>
                    <w:rPr>
                      <w:rFonts w:ascii="Cambria Math" w:hAnsi="Cambria Math"/>
                    </w:rPr>
                  </m:ctrlPr>
                </m:sSupPr>
                <m:e>
                  <m:r>
                    <m:rPr>
                      <m:sty m:val="p"/>
                    </m:rPr>
                    <w:rPr>
                      <w:rFonts w:ascii="Cambria Math" w:hAnsi="Cambria Math"/>
                    </w:rPr>
                    <m:t>cos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θ</m:t>
              </m:r>
              <m:r>
                <m:rPr>
                  <m:sty m:val="p"/>
                </m:rPr>
                <w:rPr>
                  <w:rFonts w:ascii="Cambria Math" w:hAnsi="Cambria Math"/>
                </w:rPr>
                <m:t>+</m:t>
              </m:r>
              <m:r>
                <m:rPr/>
                <w:rPr>
                  <w:rFonts w:ascii="Cambria Math" w:hAnsi="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rPr>
                <m:t>1</m:t>
              </m:r>
              <m:r>
                <m:rPr>
                  <m:sty m:val="p"/>
                </m:rPr>
                <w:rPr>
                  <w:rFonts w:ascii="Cambria Math" w:hAnsi="Cambria Math"/>
                </w:rPr>
                <m:t>+cos</m:t>
              </m:r>
              <m:r>
                <m:rPr/>
                <w:rPr>
                  <w:rFonts w:ascii="Cambria Math" w:hAnsi="Cambria Math"/>
                </w:rPr>
                <m:t>θ</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d>
                        <m:dPr>
                          <m:begChr m:val="["/>
                          <m:endChr m:val="]"/>
                          <m:ctrlPr>
                            <w:rPr>
                              <w:rFonts w:ascii="Cambria Math" w:hAnsi="Cambria Math"/>
                            </w:rPr>
                          </m:ctrlPr>
                        </m:dPr>
                        <m:e>
                          <m:d>
                            <m:dPr>
                              <m:ctrlPr>
                                <w:rPr>
                                  <w:rFonts w:ascii="Cambria Math" w:hAnsi="Cambria Math"/>
                                </w:rPr>
                              </m:ctrlPr>
                            </m:dPr>
                            <m:e>
                              <m:r>
                                <m:rPr/>
                                <w:rPr>
                                  <w:rFonts w:ascii="Cambria Math" w:hAnsi="Cambria Math"/>
                                </w:rPr>
                                <m:t>γ</m:t>
                              </m:r>
                              <m:r>
                                <m:rPr>
                                  <m:sty m:val="p"/>
                                </m:rPr>
                                <w:rPr>
                                  <w:rFonts w:ascii="Cambria Math" w:hAnsi="Cambria Math"/>
                                </w:rPr>
                                <m:t>−</m:t>
                              </m:r>
                              <m:r>
                                <m:rPr/>
                                <w:rPr>
                                  <w:rFonts w:ascii="Cambria Math" w:hAnsi="Cambria Math"/>
                                </w:rPr>
                                <m:t>1</m:t>
                              </m:r>
                              <m:ctrlPr>
                                <w:rPr>
                                  <w:rFonts w:ascii="Cambria Math" w:hAnsi="Cambria Math"/>
                                </w:rPr>
                              </m:ctrlPr>
                            </m:e>
                          </m:d>
                          <m:sSup>
                            <m:sSupPr>
                              <m:ctrlPr>
                                <w:rPr>
                                  <w:rFonts w:ascii="Cambria Math" w:hAnsi="Cambria Math"/>
                                </w:rPr>
                              </m:ctrlPr>
                            </m:sSupPr>
                            <m:e>
                              <m:r>
                                <m:rPr>
                                  <m:sty m:val="p"/>
                                </m:rPr>
                                <w:rPr>
                                  <w:rFonts w:ascii="Cambria Math" w:hAnsi="Cambria Math"/>
                                </w:rPr>
                                <m:t>cos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θ</m:t>
                          </m:r>
                          <m:r>
                            <m:rPr>
                              <m:sty m:val="p"/>
                            </m:rPr>
                            <w:rPr>
                              <w:rFonts w:ascii="Cambria Math" w:hAnsi="Cambria Math"/>
                            </w:rPr>
                            <m:t>+</m:t>
                          </m:r>
                          <m:r>
                            <m:rPr/>
                            <w:rPr>
                              <w:rFonts w:ascii="Cambria Math" w:hAnsi="Cambria Math"/>
                            </w:rPr>
                            <m:t>2</m:t>
                          </m:r>
                          <m:ctrlPr>
                            <w:rPr>
                              <w:rFonts w:ascii="Cambria Math" w:hAnsi="Cambria Math"/>
                            </w:rPr>
                          </m:ctrlPr>
                        </m:e>
                      </m:d>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num>
                    <m:den>
                      <m:d>
                        <m:dPr>
                          <m:ctrlPr>
                            <w:rPr>
                              <w:rFonts w:ascii="Cambria Math" w:hAnsi="Cambria Math"/>
                            </w:rPr>
                          </m:ctrlPr>
                        </m:dPr>
                        <m:e>
                          <m:r>
                            <m:rPr/>
                            <w:rPr>
                              <w:rFonts w:ascii="Cambria Math" w:hAnsi="Cambria Math"/>
                            </w:rPr>
                            <m:t>γ</m:t>
                          </m:r>
                          <m:r>
                            <m:rPr>
                              <m:sty m:val="p"/>
                            </m:rPr>
                            <w:rPr>
                              <w:rFonts w:ascii="Cambria Math" w:hAnsi="Cambria Math"/>
                            </w:rPr>
                            <m:t>−</m:t>
                          </m:r>
                          <m:r>
                            <m:rPr/>
                            <w:rPr>
                              <w:rFonts w:ascii="Cambria Math" w:hAnsi="Cambria Math"/>
                            </w:rPr>
                            <m:t>1</m:t>
                          </m:r>
                          <m:ctrlPr>
                            <w:rPr>
                              <w:rFonts w:ascii="Cambria Math" w:hAnsi="Cambria Math"/>
                            </w:rPr>
                          </m:ctrlPr>
                        </m:e>
                      </m:d>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scr m:val="script"/>
                                    </m:rPr>
                                    <w:rPr>
                                      <w:rFonts w:ascii="Cambria Math" w:hAnsi="Cambria Math"/>
                                    </w:rPr>
                                    <m:t>ℛ</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γ</m:t>
                      </m:r>
                      <m:r>
                        <m:rPr>
                          <m:sty m:val="p"/>
                        </m:rPr>
                        <w:rPr>
                          <w:rFonts w:ascii="Cambria Math" w:hAnsi="Cambria Math"/>
                        </w:rPr>
                        <m:t>−</m:t>
                      </m:r>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rad>
              <m:ctrlPr>
                <w:rPr>
                  <w:rFonts w:ascii="Cambria Math" w:hAnsi="Cambria Math"/>
                </w:rPr>
              </m:ctrlPr>
            </m:e>
          </m:d>
        </m:oMath>
      </m:oMathPara>
    </w:p>
    <w:p w14:paraId="3422BAB4">
      <w:pPr>
        <w:adjustRightInd w:val="0"/>
        <w:snapToGrid w:val="0"/>
        <w:spacing w:line="360" w:lineRule="auto"/>
        <w:ind w:firstLine="480" w:firstLineChars="200"/>
      </w:pPr>
      <w:r>
        <w:rPr>
          <w:rFonts w:hint="eastAsia"/>
        </w:rPr>
        <w:t>其中</w:t>
      </w:r>
      <w:r>
        <w:rPr>
          <w:rFonts w:ascii="Times New Roman" w:hAnsi="Times New Roman" w:cs="Times New Roman"/>
          <w:i/>
          <w:iCs/>
        </w:rPr>
        <w:t>θ</w:t>
      </w:r>
      <w:r>
        <w:rPr>
          <w:rFonts w:hint="eastAsia"/>
        </w:rPr>
        <w:t>是流动和边界的夹角，</w:t>
      </w:r>
      <w:r>
        <w:rPr>
          <w:rFonts w:hint="eastAsia"/>
          <w:i/>
          <w:iCs/>
        </w:rPr>
        <w:t>c</w:t>
      </w:r>
      <w:r>
        <w:rPr>
          <w:rFonts w:hint="eastAsia"/>
          <w:i/>
          <w:iCs/>
          <w:vertAlign w:val="subscript"/>
        </w:rPr>
        <w:t>0</w:t>
      </w:r>
      <w:r>
        <w:rPr>
          <w:rFonts w:hint="eastAsia"/>
        </w:rPr>
        <w:t>是滞止声速，表达形式为</w:t>
      </w:r>
    </w:p>
    <w:p w14:paraId="1F04360D">
      <m:oMathPara>
        <m:oMath>
          <m:r>
            <m:rPr>
              <m:sty m:val="p"/>
            </m:rPr>
            <w:rPr>
              <w:rFonts w:ascii="Cambria Math" w:hAnsi="Cambria Math"/>
            </w:rPr>
            <m:t>cos</m:t>
          </m:r>
          <m:r>
            <m:rP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num>
            <m:den>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oMath>
      </m:oMathPara>
    </w:p>
    <w:p w14:paraId="02144718">
      <w:pPr>
        <w:adjustRightInd w:val="0"/>
        <w:snapToGrid w:val="0"/>
        <w:spacing w:line="360" w:lineRule="auto"/>
        <w:jc w:val="center"/>
      </w:pPr>
      <m:oMathPara>
        <m:oMath>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f>
            <m:fPr>
              <m:ctrlPr>
                <w:rPr>
                  <w:rFonts w:ascii="Cambria Math" w:hAnsi="Cambria Math"/>
                </w:rPr>
              </m:ctrlPr>
            </m:fPr>
            <m:num>
              <m:r>
                <m:rPr/>
                <w:rPr>
                  <w:rFonts w:ascii="Cambria Math" w:hAnsi="Cambria Math"/>
                </w:rPr>
                <m:t>γ</m:t>
              </m:r>
              <m:r>
                <m:rPr>
                  <m:sty m:val="p"/>
                </m:rPr>
                <w:rPr>
                  <w:rFonts w:ascii="Cambria Math" w:hAnsi="Cambria Math"/>
                </w:rPr>
                <m:t>−</m:t>
              </m:r>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d</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oMath>
      </m:oMathPara>
    </w:p>
    <w:p w14:paraId="7729507A">
      <w:pPr>
        <w:adjustRightInd w:val="0"/>
        <w:snapToGrid w:val="0"/>
        <w:spacing w:line="360" w:lineRule="auto"/>
        <w:ind w:firstLine="480" w:firstLineChars="200"/>
      </w:pPr>
      <w:r>
        <w:rPr>
          <w:rFonts w:hint="eastAsia"/>
        </w:rPr>
        <w:t>其中||v</w:t>
      </w:r>
      <w:r>
        <w:rPr>
          <w:rFonts w:hint="eastAsia"/>
          <w:vertAlign w:val="subscript"/>
        </w:rPr>
        <w:t>d</w:t>
      </w:r>
      <w:r>
        <w:rPr>
          <w:rFonts w:hint="eastAsia"/>
        </w:rPr>
        <w:t>||</w:t>
      </w:r>
      <w:r>
        <w:rPr>
          <w:rFonts w:hint="eastAsia"/>
          <w:vertAlign w:val="subscript"/>
        </w:rPr>
        <w:t>2</w:t>
      </w:r>
      <w:r>
        <w:rPr>
          <w:rFonts w:hint="eastAsia"/>
          <w:vertAlign w:val="superscript"/>
        </w:rPr>
        <w:t>2</w:t>
      </w:r>
      <w:r>
        <w:rPr>
          <w:rFonts w:hint="eastAsia"/>
        </w:rPr>
        <w:t>是流场速度模大小，法向速度矢量n定义为指向流场的矢量。其他参数如温度、压力和速度大小可通过一维等熵关系推导</w:t>
      </w:r>
    </w:p>
    <w:p w14:paraId="0D276588">
      <w:pPr>
        <w:adjustRightInd w:val="0"/>
        <w:snapToGrid w:val="0"/>
        <w:spacing w:line="360" w:lineRule="auto"/>
        <w:jc w:val="center"/>
      </w:pPr>
      <m:oMathPara>
        <m:oMath>
          <m:m>
            <m:mPr>
              <m:mcs>
                <m:mc>
                  <m:mcPr>
                    <m:count m:val="1"/>
                    <m:mcJc m:val="right"/>
                  </m:mcPr>
                </m:mc>
                <m:mc>
                  <m:mcPr>
                    <m:count m:val="1"/>
                    <m:mcJc m:val="left"/>
                  </m:mcPr>
                </m:mc>
              </m:mcs>
              <m:plcHide m:val="1"/>
              <m:ctrlPr>
                <w:rPr>
                  <w:rFonts w:ascii="Cambria Math" w:hAnsi="Cambria Math"/>
                </w:rPr>
              </m:ctrlPr>
            </m:mPr>
            <m:m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den>
                    </m:f>
                    <m:ctrlPr>
                      <w:rPr>
                        <w:rFonts w:ascii="Cambria Math" w:hAnsi="Cambria Math"/>
                      </w:rPr>
                    </m:ctrlPr>
                  </m:e>
                </m:d>
                <m:ctrlPr>
                  <w:rPr>
                    <w:rFonts w:ascii="Cambria Math" w:hAnsi="Cambria Math"/>
                  </w:rPr>
                </m:ctrlPr>
              </m:e>
            </m:mr>
            <m:m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0</m:t>
                    </m:r>
                    <m:ctrlPr>
                      <w:rPr>
                        <w:rFonts w:ascii="Cambria Math" w:hAnsi="Cambria Math"/>
                      </w:rPr>
                    </m:ctrlP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γ</m:t>
                    </m:r>
                    <m:r>
                      <m:rPr>
                        <m:sty m:val="p"/>
                      </m:rPr>
                      <w:rPr>
                        <w:rFonts w:ascii="Cambria Math" w:hAnsi="Cambria Math"/>
                      </w:rPr>
                      <m:t>/</m:t>
                    </m:r>
                    <m:d>
                      <m:dPr>
                        <m:ctrlPr>
                          <w:rPr>
                            <w:rFonts w:ascii="Cambria Math" w:hAnsi="Cambria Math"/>
                          </w:rPr>
                        </m:ctrlPr>
                      </m:dPr>
                      <m:e>
                        <m:r>
                          <m:rPr/>
                          <w:rPr>
                            <w:rFonts w:ascii="Cambria Math" w:hAnsi="Cambria Math"/>
                          </w:rPr>
                          <m:t>γ</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sup>
                </m:sSup>
                <m:ctrlPr>
                  <w:rPr>
                    <w:rFonts w:ascii="Cambria Math" w:hAnsi="Cambria Math"/>
                  </w:rPr>
                </m:ctrlPr>
              </m:e>
            </m:mr>
            <m:mr>
              <m:e>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num>
                  <m:den>
                    <m:r>
                      <m:rPr/>
                      <w:rPr>
                        <w:rFonts w:ascii="Cambria Math" w:hAnsi="Cambria Math"/>
                      </w:rPr>
                      <m:t>R</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den>
                </m:f>
                <m:ctrlPr>
                  <w:rPr>
                    <w:rFonts w:ascii="Cambria Math" w:hAnsi="Cambria Math"/>
                  </w:rPr>
                </m:ctrlPr>
              </m:e>
            </m:mr>
            <m:mr>
              <m:e>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b</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2</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ctrlPr>
                      <w:rPr>
                        <w:rFonts w:ascii="Cambria Math" w:hAnsi="Cambria Math"/>
                      </w:rPr>
                    </m:ctrlPr>
                  </m:e>
                </m:rad>
                <m:ctrlPr>
                  <w:rPr>
                    <w:rFonts w:ascii="Cambria Math" w:hAnsi="Cambria Math"/>
                  </w:rPr>
                </m:ctrlPr>
              </m:e>
            </m:mr>
          </m:m>
        </m:oMath>
      </m:oMathPara>
    </w:p>
    <w:p w14:paraId="3C92D7CC">
      <w:pPr>
        <w:rPr>
          <w:rFonts w:hint="eastAsia"/>
        </w:rPr>
      </w:pPr>
      <w:r>
        <w:rPr>
          <w:rFonts w:hint="eastAsia"/>
        </w:rPr>
        <w:t>其中</w:t>
      </w:r>
      <w:r>
        <w:rPr>
          <w:rFonts w:hint="eastAsia"/>
          <w:i/>
          <w:iCs/>
        </w:rPr>
        <w:t>T</w:t>
      </w:r>
      <w:r>
        <w:rPr>
          <w:rFonts w:hint="eastAsia"/>
          <w:i/>
          <w:iCs/>
          <w:vertAlign w:val="subscript"/>
        </w:rPr>
        <w:t>0</w:t>
      </w:r>
      <w:r>
        <w:rPr>
          <w:rFonts w:hint="eastAsia"/>
          <w:i/>
          <w:iCs/>
        </w:rPr>
        <w:t>，P</w:t>
      </w:r>
      <w:r>
        <w:rPr>
          <w:rFonts w:hint="eastAsia"/>
          <w:i/>
          <w:iCs/>
          <w:vertAlign w:val="subscript"/>
        </w:rPr>
        <w:t>0</w:t>
      </w:r>
      <w:r>
        <w:rPr>
          <w:rFonts w:hint="eastAsia"/>
        </w:rPr>
        <w:t>代表总温和总压，</w:t>
      </w:r>
      <w:r>
        <w:rPr>
          <w:rFonts w:hint="eastAsia"/>
          <w:i/>
          <w:iCs/>
        </w:rPr>
        <w:t>R</w:t>
      </w:r>
      <w:r>
        <w:rPr>
          <w:rFonts w:hint="eastAsia"/>
        </w:rPr>
        <w:t>和</w:t>
      </w:r>
      <w:r>
        <w:rPr>
          <w:rFonts w:hint="eastAsia"/>
          <w:i/>
          <w:iCs/>
        </w:rPr>
        <w:t>c</w:t>
      </w:r>
      <w:r>
        <w:rPr>
          <w:rFonts w:hint="eastAsia"/>
          <w:i/>
          <w:iCs/>
          <w:vertAlign w:val="subscript"/>
        </w:rPr>
        <w:t>p</w:t>
      </w:r>
      <w:r>
        <w:rPr>
          <w:rFonts w:hint="eastAsia"/>
        </w:rPr>
        <w:t>代表特定气体常数和定压比热。其他维度的速度可通过定义的流动角度计算得到。</w:t>
      </w:r>
    </w:p>
    <w:p w14:paraId="5382BDFD">
      <w:pPr>
        <w:pStyle w:val="12"/>
        <w:bidi w:val="0"/>
        <w:rPr>
          <w:rFonts w:hint="default"/>
          <w:lang w:val="en-US" w:eastAsia="zh-CN"/>
        </w:rPr>
      </w:pPr>
      <w:r>
        <w:rPr>
          <w:rFonts w:hint="eastAsia"/>
          <w:lang w:val="en-US" w:eastAsia="zh-CN"/>
        </w:rPr>
        <w:t>出口边界</w:t>
      </w:r>
    </w:p>
    <w:p w14:paraId="0B07FBC4">
      <w:pPr>
        <w:autoSpaceDE w:val="0"/>
        <w:autoSpaceDN w:val="0"/>
        <w:adjustRightInd w:val="0"/>
        <w:ind w:firstLine="480" w:firstLineChars="200"/>
      </w:pPr>
      <w:r>
        <w:rPr>
          <w:rFonts w:hint="eastAsia"/>
        </w:rPr>
        <w:t>亚声速出口指定压强大小，而密度和速度需要由计算域流场参数外推得到</w:t>
      </w:r>
    </w:p>
    <w:p w14:paraId="0B6B6130">
      <w:pPr>
        <w:autoSpaceDE w:val="0"/>
        <w:autoSpaceDN w:val="0"/>
        <w:adjustRightInd w:val="0"/>
        <w:jc w:val="center"/>
      </w:pPr>
      <m:oMathPara>
        <m:oMath>
          <m:m>
            <m:mPr>
              <m:mcs>
                <m:mc>
                  <m:mcPr>
                    <m:count m:val="1"/>
                    <m:mcJc m:val="right"/>
                  </m:mcPr>
                </m:mc>
                <m:mc>
                  <m:mcPr>
                    <m:count m:val="1"/>
                    <m:mcJc m:val="left"/>
                  </m:mcPr>
                </m:mc>
              </m:mcs>
              <m:plcHide m:val="1"/>
              <m:ctrlPr>
                <w:rPr>
                  <w:rFonts w:ascii="Cambria Math" w:hAnsi="Cambria Math"/>
                </w:rPr>
              </m:ctrlPr>
            </m:mPr>
            <m:mr>
              <m:e>
                <m:ctrlPr>
                  <w:rPr>
                    <w:rFonts w:ascii="Cambria Math" w:hAnsi="Cambria Math"/>
                  </w:rPr>
                </m:ctrlPr>
              </m:e>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mr>
            <m:mr>
              <m:e>
                <m:ctrlPr>
                  <w:rPr>
                    <w:rFonts w:ascii="Cambria Math" w:hAnsi="Cambria Math"/>
                  </w:rPr>
                </m:ctrlPr>
              </m:e>
              <m:e>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d>
                <m:r>
                  <m:rPr>
                    <m:sty m:val="p"/>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mr>
            <m:mr>
              <m:e>
                <m:ctrlPr>
                  <w:rPr>
                    <w:rFonts w:ascii="Cambria Math" w:hAnsi="Cambria Math"/>
                  </w:rPr>
                </m:ctrlPr>
              </m:e>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0</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ctrlPr>
                  <w:rPr>
                    <w:rFonts w:ascii="Cambria Math" w:hAnsi="Cambria Math"/>
                  </w:rPr>
                </m:ctrlPr>
              </m:e>
            </m:mr>
            <m:mr>
              <m:e>
                <m:ctrlPr>
                  <w:rPr>
                    <w:rFonts w:ascii="Cambria Math" w:hAnsi="Cambria Math"/>
                  </w:rPr>
                </m:ctrlPr>
              </m:e>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γ</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0</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ctrlPr>
                  <w:rPr>
                    <w:rFonts w:ascii="Cambria Math" w:hAnsi="Cambria Math"/>
                  </w:rPr>
                </m:ctrlPr>
              </m:e>
            </m:mr>
            <m:mr>
              <m:e>
                <m:ctrlPr>
                  <w:rPr>
                    <w:rFonts w:ascii="Cambria Math" w:hAnsi="Cambria Math"/>
                  </w:rPr>
                </m:ctrlPr>
              </m:e>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0</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ctrlPr>
                  <w:rPr>
                    <w:rFonts w:ascii="Cambria Math" w:hAnsi="Cambria Math"/>
                  </w:rPr>
                </m:ctrlPr>
              </m:e>
            </m:mr>
          </m:m>
        </m:oMath>
      </m:oMathPara>
    </w:p>
    <w:p w14:paraId="4DF8D085">
      <w:pPr>
        <w:rPr>
          <w:rFonts w:hint="default"/>
          <w:lang w:val="en-US" w:eastAsia="zh-CN"/>
        </w:rPr>
      </w:pPr>
      <w:r>
        <w:rPr>
          <w:rFonts w:hint="eastAsia"/>
        </w:rPr>
        <w:t>其中下标b代表边界，d代表流场，0代表参考状态一般可以选取流场参数</w:t>
      </w:r>
    </w:p>
    <w:p w14:paraId="1E7FB75D">
      <w:pPr>
        <w:pStyle w:val="12"/>
        <w:bidi w:val="0"/>
      </w:pPr>
      <w:r>
        <w:rPr>
          <w:rFonts w:hint="eastAsia"/>
          <w:lang w:val="en-US" w:eastAsia="zh-CN"/>
        </w:rPr>
        <w:t>壁面边界</w:t>
      </w:r>
    </w:p>
    <w:p w14:paraId="450E3E54">
      <w:pPr>
        <w:rPr>
          <w:rFonts w:hint="eastAsia" w:eastAsia="宋体"/>
          <w:b/>
          <w:bCs/>
          <w:lang w:val="en-US" w:eastAsia="zh-CN"/>
        </w:rPr>
      </w:pPr>
      <w:r>
        <w:rPr>
          <w:rFonts w:hint="eastAsia"/>
          <w:b/>
          <w:bCs/>
          <w:lang w:val="en-US" w:eastAsia="zh-CN"/>
        </w:rPr>
        <w:t>滑移壁面</w:t>
      </w:r>
    </w:p>
    <w:p w14:paraId="52420B4F">
      <w:pPr>
        <w:ind w:firstLine="480" w:firstLineChars="200"/>
      </w:pPr>
      <w:r>
        <w:t>针对0.01&lt;Kn≡λ/Lc&lt;0.1的情况，流动处于滑移状态，虽然Navier-Stokes方程仍可描述流动过程，但通常采用的无滑移速度和温度边界条件已不再有效，此时，固体表面气体的速度、温度与壁面的速度、温度均不相同，可采用麦克斯韦模型处理这一现象。</w:t>
      </w:r>
    </w:p>
    <w:p w14:paraId="2C4A87F6">
      <w:pPr>
        <w:numPr>
          <w:ilvl w:val="0"/>
          <w:numId w:val="26"/>
        </w:numPr>
        <w:bidi w:val="0"/>
        <w:ind w:left="420" w:leftChars="0" w:hanging="420" w:firstLineChars="0"/>
        <w:rPr>
          <w:b/>
          <w:bCs/>
          <w:lang w:eastAsia="zh-CN"/>
        </w:rPr>
      </w:pPr>
      <w:r>
        <w:rPr>
          <w:rFonts w:hint="eastAsia"/>
          <w:b/>
          <w:bCs/>
          <w:lang w:eastAsia="zh-CN"/>
        </w:rPr>
        <w:t>速度滑移</w:t>
      </w:r>
    </w:p>
    <w:p w14:paraId="732578A3">
      <w:pPr>
        <w:ind w:firstLine="480" w:firstLineChars="200"/>
      </w:pPr>
      <w:r>
        <w:rPr>
          <w:rFonts w:hint="eastAsia"/>
        </w:rPr>
        <w:t>固体表面气体切向速度表示如下：</w:t>
      </w:r>
    </w:p>
    <w:p w14:paraId="7A517279">
      <w:pPr>
        <w:pStyle w:val="36"/>
      </w:pPr>
      <m:oMathPara>
        <m:oMath>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w</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g</m:t>
              </m:r>
              <m:ctrlPr>
                <w:rPr>
                  <w:rFonts w:ascii="Cambria Math" w:hAnsi="Cambria Math"/>
                </w:rPr>
              </m:ctrlP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v</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v</m:t>
                      </m:r>
                      <m:ctrlPr>
                        <w:rPr>
                          <w:rFonts w:ascii="Cambria Math" w:hAnsi="Cambria Math"/>
                        </w:rPr>
                      </m:ctrlPr>
                    </m:sub>
                  </m:sSub>
                  <m:ctrlPr>
                    <w:rPr>
                      <w:rFonts w:ascii="Cambria Math" w:hAnsi="Cambria Math"/>
                    </w:rPr>
                  </m:ctrlPr>
                </m:den>
              </m:f>
              <m:ctrlPr>
                <w:rPr>
                  <w:rFonts w:ascii="Cambria Math" w:hAnsi="Cambria Math"/>
                </w:rPr>
              </m:ctrlPr>
            </m:e>
          </m:d>
          <m:r>
            <m:rPr>
              <m:sty m:val="p"/>
            </m:rPr>
            <w:rPr>
              <w:rFonts w:ascii="Cambria Math" w:hAnsi="Cambria Math"/>
            </w:rPr>
            <m:t>Kn</m:t>
          </m:r>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c</m:t>
              </m:r>
              <m:ctrlPr>
                <w:rPr>
                  <w:rFonts w:ascii="Cambria Math" w:hAnsi="Cambria Math"/>
                </w:rPr>
              </m:ctrlPr>
            </m:sub>
          </m:sSub>
          <m:f>
            <m:fPr>
              <m:ctrlPr>
                <w:rPr>
                  <w:rFonts w:ascii="Cambria Math" w:hAnsi="Cambria Math"/>
                </w:rPr>
              </m:ctrlPr>
            </m:fPr>
            <m:num>
              <m:r>
                <m:rPr>
                  <m:sty m:val="p"/>
                </m:rPr>
                <w:rPr>
                  <w:rFonts w:ascii="Cambria Math" w:hAnsi="Cambria Math"/>
                </w:rPr>
                <m:t>∂U</m:t>
              </m:r>
              <m:ctrlPr>
                <w:rPr>
                  <w:rFonts w:ascii="Cambria Math" w:hAnsi="Cambria Math"/>
                </w:rPr>
              </m:ctrlPr>
            </m:num>
            <m:den>
              <m:r>
                <m:rPr>
                  <m:sty m:val="p"/>
                </m:rPr>
                <w:rPr>
                  <w:rFonts w:ascii="Cambria Math" w:hAnsi="Cambria Math"/>
                </w:rPr>
                <m:t>∂n</m:t>
              </m:r>
              <m:ctrlPr>
                <w:rPr>
                  <w:rFonts w:ascii="Cambria Math" w:hAnsi="Cambria Math"/>
                </w:rPr>
              </m:ctrlPr>
            </m:den>
          </m:f>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v</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v</m:t>
                      </m:r>
                      <m:ctrlPr>
                        <w:rPr>
                          <w:rFonts w:ascii="Cambria Math" w:hAnsi="Cambria Math"/>
                        </w:rPr>
                      </m:ctrlPr>
                    </m:sub>
                  </m:sSub>
                  <m:ctrlPr>
                    <w:rPr>
                      <w:rFonts w:ascii="Cambria Math" w:hAnsi="Cambria Math"/>
                    </w:rPr>
                  </m:ctrlPr>
                </m:den>
              </m:f>
              <m:ctrlPr>
                <w:rPr>
                  <w:rFonts w:ascii="Cambria Math" w:hAnsi="Cambria Math"/>
                </w:rPr>
              </m:ctrlPr>
            </m:e>
          </m:d>
          <m:f>
            <m:fPr>
              <m:ctrlPr>
                <w:rPr>
                  <w:rFonts w:ascii="Cambria Math" w:hAnsi="Cambria Math"/>
                </w:rPr>
              </m:ctrlPr>
            </m:fPr>
            <m:num>
              <m:r>
                <m:rPr>
                  <m:sty m:val="p"/>
                </m:rPr>
                <w:rPr>
                  <w:rFonts w:ascii="Cambria Math" w:hAnsi="Cambria Math"/>
                </w:rPr>
                <m:t>λ</m:t>
              </m:r>
              <m:ctrlPr>
                <w:rPr>
                  <w:rFonts w:ascii="Cambria Math" w:hAnsi="Cambria Math"/>
                </w:rPr>
              </m:ctrlPr>
            </m:num>
            <m:den>
              <m:r>
                <m:rPr>
                  <m:sty m:val="p"/>
                </m:rPr>
                <w:rPr>
                  <w:rFonts w:ascii="Cambria Math" w:hAnsi="Cambria Math"/>
                </w:rPr>
                <m:t>δ</m:t>
              </m:r>
              <m:ctrlPr>
                <w:rPr>
                  <w:rFonts w:ascii="Cambria Math" w:hAnsi="Cambria Math"/>
                </w:rPr>
              </m:ctrlPr>
            </m:den>
          </m:f>
          <m:d>
            <m:dPr>
              <m:ctrlPr>
                <w:rPr>
                  <w:rFonts w:ascii="Cambria Math" w:hAnsi="Cambria Math"/>
                </w:rPr>
              </m:ctrlPr>
            </m:dPr>
            <m:e>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g</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c</m:t>
                  </m:r>
                  <m:ctrlPr>
                    <w:rPr>
                      <w:rFonts w:ascii="Cambria Math" w:hAnsi="Cambria Math"/>
                    </w:rPr>
                  </m:ctrlPr>
                </m:sub>
              </m:sSub>
              <m:ctrlPr>
                <w:rPr>
                  <w:rFonts w:ascii="Cambria Math" w:hAnsi="Cambria Math"/>
                </w:rPr>
              </m:ctrlPr>
            </m:e>
          </m:d>
        </m:oMath>
      </m:oMathPara>
    </w:p>
    <w:p w14:paraId="0A1B99DC">
      <w:pPr>
        <w:ind w:firstLine="480" w:firstLineChars="200"/>
      </w:pPr>
      <w:r>
        <w:t>固体表面气体法向速度表示如下：</w:t>
      </w:r>
    </w:p>
    <w:p w14:paraId="4506B030">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w</m:t>
              </m:r>
              <m:ctrlPr>
                <w:rPr>
                  <w:rFonts w:ascii="Cambria Math" w:hAnsi="Cambria Math"/>
                </w:rPr>
              </m:ctrlPr>
            </m:sub>
          </m:sSub>
        </m:oMath>
      </m:oMathPara>
    </w:p>
    <w:p w14:paraId="0A5E1FBD">
      <w:pPr>
        <w:ind w:firstLine="480" w:firstLineChars="200"/>
      </w:pPr>
      <w:r>
        <w:t>相关参数定义如下：</w:t>
      </w:r>
    </w:p>
    <w:p w14:paraId="0516554E">
      <w:pPr>
        <w:pStyle w:val="36"/>
      </w:pPr>
      <m:oMathPara>
        <m:oMath>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n</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λ</m:t>
              </m:r>
              <m:ctrlPr>
                <w:rPr>
                  <w:rFonts w:ascii="Cambria Math" w:hAnsi="Cambria Math"/>
                </w:rPr>
              </m:ctrlPr>
            </m:num>
            <m:den>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c</m:t>
                  </m:r>
                  <m:ctrlPr>
                    <w:rPr>
                      <w:rFonts w:ascii="Cambria Math" w:hAnsi="Cambria Math"/>
                    </w:rPr>
                  </m:ctrlPr>
                </m:sub>
              </m:sSub>
              <m:ctrlPr>
                <w:rPr>
                  <w:rFonts w:ascii="Cambria Math" w:hAnsi="Cambria Math"/>
                </w:rPr>
              </m:ctrlPr>
            </m:den>
          </m:f>
        </m:oMath>
      </m:oMathPara>
    </w:p>
    <w:p w14:paraId="41F681BA">
      <w:pPr>
        <w:pStyle w:val="36"/>
      </w:pPr>
      <m:oMathPara>
        <m:oMath>
          <m:r>
            <m:rPr>
              <m:sty m:val="p"/>
            </m:rPr>
            <w:rPr>
              <w:rFonts w:ascii="Cambria Math" w:hAnsi="Cambria Math"/>
            </w:rPr>
            <m:t>λ=</m:t>
          </m:r>
          <m:f>
            <m:fPr>
              <m:ctrlPr>
                <w:rPr>
                  <w:rFonts w:ascii="Cambria Math" w:hAnsi="Cambria Math"/>
                </w:rPr>
              </m:ctrlPr>
            </m:fPr>
            <m:num>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B</m:t>
                  </m:r>
                  <m:ctrlPr>
                    <w:rPr>
                      <w:rFonts w:ascii="Cambria Math" w:hAnsi="Cambria Math"/>
                    </w:rPr>
                  </m:ctrlPr>
                </m:sub>
              </m:sSub>
              <m:r>
                <m:rPr>
                  <m:sty m:val="p"/>
                </m:rPr>
                <w:rPr>
                  <w:rFonts w:ascii="Cambria Math" w:hAnsi="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m:sty m:val="p"/>
                    </m:rPr>
                    <w:rPr>
                      <w:rFonts w:ascii="Cambria Math" w:hAnsi="Cambria Math"/>
                    </w:rPr>
                    <m:t>2</m:t>
                  </m:r>
                  <m:ctrlPr>
                    <w:rPr>
                      <w:rFonts w:ascii="Cambria Math" w:hAnsi="Cambria Math"/>
                    </w:rPr>
                  </m:ctrlPr>
                </m:e>
              </m:rad>
              <m:r>
                <m:rPr>
                  <m:sty m:val="p"/>
                </m:rPr>
                <w:rPr>
                  <w:rFonts w:ascii="Cambria Math" w:hAnsi="Cambria Math"/>
                </w:rPr>
                <m:t>π</m:t>
              </m:r>
              <m:sSup>
                <m:sSupPr>
                  <m:ctrlPr>
                    <w:rPr>
                      <w:rFonts w:ascii="Cambria Math" w:hAnsi="Cambria Math"/>
                    </w:rPr>
                  </m:ctrlPr>
                </m:sSupPr>
                <m:e>
                  <m:r>
                    <m:rPr>
                      <m:sty m:val="p"/>
                    </m:rPr>
                    <w:rPr>
                      <w:rFonts w:ascii="Cambria Math" w:hAnsi="Cambria Math"/>
                    </w:rPr>
                    <m:t>σ</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p</m:t>
              </m:r>
              <m:ctrlPr>
                <w:rPr>
                  <w:rFonts w:ascii="Cambria Math" w:hAnsi="Cambria Math"/>
                </w:rPr>
              </m:ctrlPr>
            </m:den>
          </m:f>
        </m:oMath>
      </m:oMathPara>
    </w:p>
    <w:p w14:paraId="4A4189CD">
      <w:r>
        <w:t>其中，U和V分别是壁面切向、法向方向上的速度，下角标w,g,c分别表示壁面、壁面表面气体、壁面附近一层网格中心气体，</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v</m:t>
            </m:r>
            <m:ctrlPr>
              <w:rPr>
                <w:rFonts w:ascii="Cambria Math" w:hAnsi="Cambria Math"/>
              </w:rPr>
            </m:ctrlPr>
          </m:sub>
        </m:sSub>
      </m:oMath>
      <w:r>
        <w:t>是气体的动量调节系数(momentum accommodation coefficient)，</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c</m:t>
            </m:r>
            <m:ctrlPr>
              <w:rPr>
                <w:rFonts w:ascii="Cambria Math" w:hAnsi="Cambria Math"/>
              </w:rPr>
            </m:ctrlPr>
          </m:sub>
        </m:sSub>
      </m:oMath>
      <w:r>
        <w:t>是计算区域内的特征尺寸，</w:t>
      </w:r>
      <m:oMath>
        <m:r>
          <m:rPr/>
          <w:rPr>
            <w:rFonts w:ascii="Cambria Math" w:hAnsi="Cambria Math"/>
          </w:rPr>
          <m:t>λ</m:t>
        </m:r>
      </m:oMath>
      <w:r>
        <w:t>是分子自由程，</w:t>
      </w:r>
      <m:oMath>
        <m:r>
          <m:rPr/>
          <w:rPr>
            <w:rFonts w:ascii="Cambria Math" w:hAnsi="Cambria Math"/>
          </w:rPr>
          <m:t>δ</m:t>
        </m:r>
      </m:oMath>
      <w:r>
        <w:t>是壁面附近一层网格中心离壁面的距离，</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B</m:t>
            </m:r>
            <m:ctrlPr>
              <w:rPr>
                <w:rFonts w:ascii="Cambria Math" w:hAnsi="Cambria Math"/>
              </w:rPr>
            </m:ctrlPr>
          </m:sub>
        </m:sSub>
      </m:oMath>
      <w:r>
        <w:t>=1.3806610</w:t>
      </w:r>
      <w:r>
        <w:rPr>
          <w:vertAlign w:val="superscript"/>
        </w:rPr>
        <w:t>−23</w:t>
      </w:r>
      <w:r>
        <w:t>J/K是玻尔兹曼常数，T是当地温度，</w:t>
      </w:r>
      <m:oMath>
        <m:r>
          <m:rPr/>
          <w:rPr>
            <w:rFonts w:ascii="Cambria Math" w:hAnsi="Cambria Math"/>
          </w:rPr>
          <m:t>σ</m:t>
        </m:r>
      </m:oMath>
      <w:r>
        <w:t>是Lennard-Jones 特征长度，p是当地压力。</w:t>
      </w:r>
    </w:p>
    <w:p w14:paraId="3936369D">
      <w:pPr>
        <w:ind w:firstLine="480" w:firstLineChars="200"/>
      </w:pPr>
      <w:r>
        <w:t>综合上述各式，固体表面气体速度表示如下：</w:t>
      </w:r>
    </w:p>
    <w:p w14:paraId="5154399D">
      <w:pPr>
        <w:pStyle w:val="36"/>
      </w:pPr>
      <m:oMathPara>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g</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w</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ctrlPr>
                    <w:rPr>
                      <w:rFonts w:ascii="Cambria Math" w:hAnsi="Cambria Math"/>
                    </w:rPr>
                  </m:ctrlPr>
                </m:num>
                <m:den>
                  <m:r>
                    <m:rPr>
                      <m:sty m:val="p"/>
                    </m:rPr>
                    <w:rPr>
                      <w:rFonts w:ascii="Cambria Math" w:hAnsi="Cambria Math"/>
                    </w:rPr>
                    <m:t>δ</m:t>
                  </m:r>
                  <m:ctrlPr>
                    <w:rPr>
                      <w:rFonts w:ascii="Cambria Math" w:hAnsi="Cambria Math"/>
                    </w:rPr>
                  </m:ctrlPr>
                </m:den>
              </m:f>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w</m:t>
                          </m:r>
                          <m:ctrlPr>
                            <w:rPr>
                              <w:rFonts w:ascii="Cambria Math" w:hAnsi="Cambria Math"/>
                            </w:rPr>
                          </m:ctrlPr>
                        </m:sub>
                      </m:sSub>
                      <m:r>
                        <m:rPr>
                          <m:sty m:val="p"/>
                        </m:rPr>
                        <w:rPr>
                          <w:rFonts w:ascii="Cambria Math" w:hAnsi="Cambria Math"/>
                        </w:rPr>
                        <m:t>⋅n</m:t>
                      </m:r>
                      <m:ctrlPr>
                        <w:rPr>
                          <w:rFonts w:ascii="Cambria Math" w:hAnsi="Cambria Math"/>
                        </w:rPr>
                      </m:ctrlPr>
                    </m:e>
                  </m:d>
                  <m:r>
                    <m:rPr>
                      <m:sty m:val="p"/>
                    </m:rPr>
                    <w:rPr>
                      <w:rFonts w:ascii="Cambria Math" w:hAnsi="Cambria Math"/>
                    </w:rPr>
                    <m:t>n+</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⋅n</m:t>
                      </m:r>
                      <m:ctrlPr>
                        <w:rPr>
                          <w:rFonts w:ascii="Cambria Math" w:hAnsi="Cambria Math"/>
                        </w:rPr>
                      </m:ctrlPr>
                    </m:e>
                  </m:d>
                  <m:r>
                    <m:rPr>
                      <m:sty m:val="p"/>
                    </m:rPr>
                    <w:rPr>
                      <w:rFonts w:ascii="Cambria Math" w:hAnsi="Cambria Math"/>
                    </w:rPr>
                    <m:t>n</m:t>
                  </m:r>
                  <m:ctrlPr>
                    <w:rPr>
                      <w:rFonts w:ascii="Cambria Math" w:hAnsi="Cambria Math"/>
                    </w:rPr>
                  </m:ctrlPr>
                </m:e>
              </m:d>
              <m:ctrlPr>
                <w:rPr>
                  <w:rFonts w:ascii="Cambria Math" w:hAnsi="Cambria Math"/>
                </w:rPr>
              </m:ctrlPr>
            </m:num>
            <m:den>
              <m:r>
                <m:rPr>
                  <m:sty m:val="p"/>
                </m:rPr>
                <w:rPr>
                  <w:rFonts w:ascii="Cambria Math" w:hAnsi="Cambria Math"/>
                </w:rPr>
                <m:t>1+</m:t>
              </m:r>
              <m:f>
                <m:fPr>
                  <m:ctrlPr>
                    <w:rPr>
                      <w:rFonts w:ascii="Cambria Math" w:hAnsi="Cambria Math"/>
                    </w:rPr>
                  </m:ctrlPr>
                </m:fPr>
                <m:num>
                  <m:r>
                    <m:rPr>
                      <m:sty m:val="p"/>
                    </m:rPr>
                    <w:rPr>
                      <w:rFonts w:ascii="Cambria Math" w:hAnsi="Cambria Math"/>
                    </w:rPr>
                    <m:t>k</m:t>
                  </m:r>
                  <m:ctrlPr>
                    <w:rPr>
                      <w:rFonts w:ascii="Cambria Math" w:hAnsi="Cambria Math"/>
                    </w:rPr>
                  </m:ctrlPr>
                </m:num>
                <m:den>
                  <m:r>
                    <m:rPr>
                      <m:sty m:val="p"/>
                    </m:rPr>
                    <w:rPr>
                      <w:rFonts w:ascii="Cambria Math" w:hAnsi="Cambria Math"/>
                    </w:rPr>
                    <m:t>δ</m:t>
                  </m:r>
                  <m:ctrlPr>
                    <w:rPr>
                      <w:rFonts w:ascii="Cambria Math" w:hAnsi="Cambria Math"/>
                    </w:rPr>
                  </m:ctrlPr>
                </m:den>
              </m:f>
              <m:ctrlPr>
                <w:rPr>
                  <w:rFonts w:ascii="Cambria Math" w:hAnsi="Cambria Math"/>
                </w:rPr>
              </m:ctrlPr>
            </m:den>
          </m:f>
        </m:oMath>
      </m:oMathPara>
    </w:p>
    <w:p w14:paraId="7CF0D921">
      <w:pPr>
        <w:pStyle w:val="36"/>
      </w:pPr>
      <m:oMathPara>
        <m:oMath>
          <m:r>
            <m:rPr>
              <m:sty m:val="p"/>
            </m:rPr>
            <w:rPr>
              <w:rFonts w:ascii="Cambria Math" w:hAnsi="Cambria Math"/>
            </w:rPr>
            <m:t>k=λ</m:t>
          </m:r>
          <m:d>
            <m:dPr>
              <m:ctrlPr>
                <w:rPr>
                  <w:rFonts w:ascii="Cambria Math" w:hAnsi="Cambria Math"/>
                </w:rPr>
              </m:ctrlPr>
            </m:dPr>
            <m:e>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v</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v</m:t>
                      </m:r>
                      <m:ctrlPr>
                        <w:rPr>
                          <w:rFonts w:ascii="Cambria Math" w:hAnsi="Cambria Math"/>
                        </w:rPr>
                      </m:ctrlPr>
                    </m:sub>
                  </m:sSub>
                  <m:ctrlPr>
                    <w:rPr>
                      <w:rFonts w:ascii="Cambria Math" w:hAnsi="Cambria Math"/>
                    </w:rPr>
                  </m:ctrlPr>
                </m:den>
              </m:f>
              <m:ctrlPr>
                <w:rPr>
                  <w:rFonts w:ascii="Cambria Math" w:hAnsi="Cambria Math"/>
                </w:rPr>
              </m:ctrlP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B</m:t>
                  </m:r>
                  <m:ctrlPr>
                    <w:rPr>
                      <w:rFonts w:ascii="Cambria Math" w:hAnsi="Cambria Math"/>
                    </w:rPr>
                  </m:ctrlPr>
                </m:sub>
              </m:sSub>
              <m:r>
                <m:rPr>
                  <m:sty m:val="p"/>
                </m:rPr>
                <w:rPr>
                  <w:rFonts w:ascii="Cambria Math" w:hAnsi="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m:sty m:val="p"/>
                    </m:rPr>
                    <w:rPr>
                      <w:rFonts w:ascii="Cambria Math" w:hAnsi="Cambria Math"/>
                    </w:rPr>
                    <m:t>2</m:t>
                  </m:r>
                  <m:ctrlPr>
                    <w:rPr>
                      <w:rFonts w:ascii="Cambria Math" w:hAnsi="Cambria Math"/>
                    </w:rPr>
                  </m:ctrlPr>
                </m:e>
              </m:rad>
              <m:r>
                <m:rPr>
                  <m:sty m:val="p"/>
                </m:rPr>
                <w:rPr>
                  <w:rFonts w:ascii="Cambria Math" w:hAnsi="Cambria Math"/>
                </w:rPr>
                <m:t>π</m:t>
              </m:r>
              <m:sSup>
                <m:sSupPr>
                  <m:ctrlPr>
                    <w:rPr>
                      <w:rFonts w:ascii="Cambria Math" w:hAnsi="Cambria Math"/>
                    </w:rPr>
                  </m:ctrlPr>
                </m:sSupPr>
                <m:e>
                  <m:r>
                    <m:rPr>
                      <m:sty m:val="p"/>
                    </m:rPr>
                    <w:rPr>
                      <w:rFonts w:ascii="Cambria Math" w:hAnsi="Cambria Math"/>
                    </w:rPr>
                    <m:t>σ</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p</m:t>
              </m:r>
              <m:ctrlPr>
                <w:rPr>
                  <w:rFonts w:ascii="Cambria Math" w:hAnsi="Cambria Math"/>
                </w:rPr>
              </m:ctrlPr>
            </m:den>
          </m:f>
          <m:d>
            <m:dPr>
              <m:ctrlPr>
                <w:rPr>
                  <w:rFonts w:ascii="Cambria Math" w:hAnsi="Cambria Math"/>
                </w:rPr>
              </m:ctrlPr>
            </m:dPr>
            <m:e>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v</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v</m:t>
                      </m:r>
                      <m:ctrlPr>
                        <w:rPr>
                          <w:rFonts w:ascii="Cambria Math" w:hAnsi="Cambria Math"/>
                        </w:rPr>
                      </m:ctrlPr>
                    </m:sub>
                  </m:sSub>
                  <m:ctrlPr>
                    <w:rPr>
                      <w:rFonts w:ascii="Cambria Math" w:hAnsi="Cambria Math"/>
                    </w:rPr>
                  </m:ctrlPr>
                </m:den>
              </m:f>
              <m:ctrlPr>
                <w:rPr>
                  <w:rFonts w:ascii="Cambria Math" w:hAnsi="Cambria Math"/>
                </w:rPr>
              </m:ctrlPr>
            </m:e>
          </m:d>
        </m:oMath>
      </m:oMathPara>
    </w:p>
    <w:p w14:paraId="11484C3E">
      <w:pPr>
        <w:ind w:firstLine="480" w:firstLineChars="200"/>
        <w:rPr>
          <w:rFonts w:hAnsi="Cambria Math"/>
          <w:i w:val="0"/>
        </w:rPr>
      </w:pPr>
      <m:oMathPara>
        <m:oMath>
          <m:f>
            <m:fPr>
              <m:ctrlPr>
                <w:rPr>
                  <w:rFonts w:ascii="Cambria Math" w:hAnsi="Cambria Math"/>
                </w:rPr>
              </m:ctrlPr>
            </m:fPr>
            <m:num>
              <m:r>
                <m:rPr/>
                <w:rPr>
                  <w:rFonts w:ascii="Cambria Math" w:hAnsi="Cambria Math"/>
                </w:rPr>
                <m:t>k</m:t>
              </m:r>
              <m:ctrlPr>
                <w:rPr>
                  <w:rFonts w:ascii="Cambria Math" w:hAnsi="Cambria Math"/>
                </w:rPr>
              </m:ctrlPr>
            </m:num>
            <m:den>
              <m:r>
                <m:rPr/>
                <w:rPr>
                  <w:rFonts w:ascii="Cambria Math" w:hAnsi="Cambria Math"/>
                </w:rPr>
                <m:t>δ</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2</m:t>
                  </m:r>
                  <m:ctrlPr>
                    <w:rPr>
                      <w:rFonts w:ascii="Cambria Math" w:hAnsi="Cambria Math"/>
                    </w:rPr>
                  </m:ctrlPr>
                </m:e>
              </m:rad>
              <m:r>
                <m:rPr/>
                <w:rPr>
                  <w:rFonts w:ascii="Cambria Math" w:hAnsi="Cambria Math"/>
                </w:rPr>
                <m:t>π</m:t>
              </m:r>
              <m:sSup>
                <m:sSupPr>
                  <m:ctrlPr>
                    <w:rPr>
                      <w:rFonts w:ascii="Cambria Math" w:hAnsi="Cambria Math"/>
                    </w:rPr>
                  </m:ctrlPr>
                </m:sSupPr>
                <m:e>
                  <m:r>
                    <m:rPr/>
                    <w:rPr>
                      <w:rFonts w:ascii="Cambria Math" w:hAnsi="Cambria Math"/>
                    </w:rPr>
                    <m:t>σ</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pδ</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rPr>
                    <m:t>2</m:t>
                  </m:r>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den>
              </m:f>
              <m:ctrlPr>
                <w:rPr>
                  <w:rFonts w:ascii="Cambria Math" w:hAnsi="Cambria Math"/>
                </w:rPr>
              </m:ctrlPr>
            </m:e>
          </m:d>
        </m:oMath>
      </m:oMathPara>
    </w:p>
    <w:p w14:paraId="5CB03F4D">
      <w:pPr>
        <w:numPr>
          <w:ilvl w:val="0"/>
          <w:numId w:val="26"/>
        </w:numPr>
        <w:ind w:left="420" w:leftChars="0" w:hanging="420" w:firstLineChars="0"/>
        <w:rPr>
          <w:b/>
          <w:bCs/>
          <w:lang w:eastAsia="zh-CN"/>
        </w:rPr>
      </w:pPr>
      <w:r>
        <w:rPr>
          <w:b/>
          <w:bCs/>
          <w:lang w:eastAsia="zh-CN"/>
        </w:rPr>
        <w:t>温度滑移</w:t>
      </w:r>
    </w:p>
    <w:p w14:paraId="20BD68C3">
      <w:r>
        <w:t>固体表面气体温度表示如下：</w:t>
      </w:r>
    </w:p>
    <w:p w14:paraId="43B92A78">
      <w:pPr>
        <w:pStyle w:val="36"/>
      </w:pPr>
      <m:oMathPara>
        <m:oMath>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w</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g</m:t>
              </m:r>
              <m:ctrlPr>
                <w:rPr>
                  <w:rFonts w:ascii="Cambria Math" w:hAnsi="Cambria Math"/>
                </w:rPr>
              </m:ctrlPr>
            </m:sub>
          </m:sSub>
          <m:r>
            <m:rPr>
              <m:sty m:val="p"/>
            </m:rPr>
            <w:rPr>
              <w:rFonts w:ascii="Cambria Math" w:hAnsi="Cambria Math"/>
            </w:rPr>
            <m:t>=2</m:t>
          </m:r>
          <m:d>
            <m:dPr>
              <m:ctrlPr>
                <w:rPr>
                  <w:rFonts w:ascii="Cambria Math" w:hAnsi="Cambria Math"/>
                </w:rPr>
              </m:ctrlPr>
            </m:dPr>
            <m:e>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den>
              </m:f>
              <m:ctrlPr>
                <w:rPr>
                  <w:rFonts w:ascii="Cambria Math" w:hAnsi="Cambria Math"/>
                </w:rPr>
              </m:ctrlPr>
            </m:e>
          </m:d>
          <m:r>
            <m:rPr>
              <m:sty m:val="p"/>
            </m:rPr>
            <w:rPr>
              <w:rFonts w:ascii="Cambria Math" w:hAnsi="Cambria Math"/>
            </w:rPr>
            <m:t>Kn</m:t>
          </m:r>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c</m:t>
              </m:r>
              <m:ctrlPr>
                <w:rPr>
                  <w:rFonts w:ascii="Cambria Math" w:hAnsi="Cambria Math"/>
                </w:rPr>
              </m:ctrlPr>
            </m:sub>
          </m:sSub>
          <m:f>
            <m:fPr>
              <m:ctrlPr>
                <w:rPr>
                  <w:rFonts w:ascii="Cambria Math" w:hAnsi="Cambria Math"/>
                </w:rPr>
              </m:ctrlPr>
            </m:fPr>
            <m:num>
              <m:r>
                <m:rPr>
                  <m:sty m:val="p"/>
                </m:rPr>
                <w:rPr>
                  <w:rFonts w:ascii="Cambria Math" w:hAnsi="Cambria Math"/>
                </w:rPr>
                <m:t>∂T</m:t>
              </m:r>
              <m:ctrlPr>
                <w:rPr>
                  <w:rFonts w:ascii="Cambria Math" w:hAnsi="Cambria Math"/>
                </w:rPr>
              </m:ctrlPr>
            </m:num>
            <m:den>
              <m:r>
                <m:rPr>
                  <m:sty m:val="p"/>
                </m:rPr>
                <w:rPr>
                  <w:rFonts w:ascii="Cambria Math" w:hAnsi="Cambria Math"/>
                </w:rPr>
                <m:t>∂n</m:t>
              </m:r>
              <m:ctrlPr>
                <w:rPr>
                  <w:rFonts w:ascii="Cambria Math" w:hAnsi="Cambria Math"/>
                </w:rPr>
              </m:ctrlPr>
            </m:den>
          </m:f>
          <m:r>
            <m:rPr>
              <m:sty m:val="p"/>
            </m:rPr>
            <w:rPr>
              <w:rFonts w:ascii="Cambria Math" w:hAnsi="Cambria Math"/>
            </w:rPr>
            <m:t>≈2</m:t>
          </m:r>
          <m:d>
            <m:dPr>
              <m:ctrlPr>
                <w:rPr>
                  <w:rFonts w:ascii="Cambria Math" w:hAnsi="Cambria Math"/>
                </w:rPr>
              </m:ctrlPr>
            </m:dPr>
            <m:e>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den>
              </m:f>
              <m:ctrlPr>
                <w:rPr>
                  <w:rFonts w:ascii="Cambria Math" w:hAnsi="Cambria Math"/>
                </w:rPr>
              </m:ctrlPr>
            </m:e>
          </m:d>
          <m:f>
            <m:fPr>
              <m:ctrlPr>
                <w:rPr>
                  <w:rFonts w:ascii="Cambria Math" w:hAnsi="Cambria Math"/>
                </w:rPr>
              </m:ctrlPr>
            </m:fPr>
            <m:num>
              <m:r>
                <m:rPr>
                  <m:sty m:val="p"/>
                </m:rPr>
                <w:rPr>
                  <w:rFonts w:ascii="Cambria Math" w:hAnsi="Cambria Math"/>
                </w:rPr>
                <m:t>λ</m:t>
              </m:r>
              <m:ctrlPr>
                <w:rPr>
                  <w:rFonts w:ascii="Cambria Math" w:hAnsi="Cambria Math"/>
                </w:rPr>
              </m:ctrlPr>
            </m:num>
            <m:den>
              <m:r>
                <m:rPr>
                  <m:sty m:val="p"/>
                </m:rPr>
                <w:rPr>
                  <w:rFonts w:ascii="Cambria Math" w:hAnsi="Cambria Math"/>
                </w:rPr>
                <m:t>δ</m:t>
              </m:r>
              <m:ctrlPr>
                <w:rPr>
                  <w:rFonts w:ascii="Cambria Math" w:hAnsi="Cambria Math"/>
                </w:rPr>
              </m:ctrlPr>
            </m:den>
          </m:f>
          <m:d>
            <m:dPr>
              <m:ctrlPr>
                <w:rPr>
                  <w:rFonts w:ascii="Cambria Math" w:hAnsi="Cambria Math"/>
                </w:rPr>
              </m:ctrlPr>
            </m:dP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g</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c</m:t>
                  </m:r>
                  <m:ctrlPr>
                    <w:rPr>
                      <w:rFonts w:ascii="Cambria Math" w:hAnsi="Cambria Math"/>
                    </w:rPr>
                  </m:ctrlPr>
                </m:sub>
              </m:sSub>
              <m:ctrlPr>
                <w:rPr>
                  <w:rFonts w:ascii="Cambria Math" w:hAnsi="Cambria Math"/>
                </w:rPr>
              </m:ctrlPr>
            </m:e>
          </m:d>
        </m:oMath>
      </m:oMathPara>
    </w:p>
    <w:p w14:paraId="4F81E159">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m:t>
              </m:r>
              <m:r>
                <m:rPr/>
                <w:rPr>
                  <w:rFonts w:ascii="Cambria Math" w:hAnsi="Cambria Math"/>
                </w:rPr>
                <m:t>β</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num>
            <m:den>
              <m:r>
                <m:rPr/>
                <w:rPr>
                  <w:rFonts w:ascii="Cambria Math" w:hAnsi="Cambria Math"/>
                </w:rPr>
                <m:t>1</m:t>
              </m:r>
              <m:r>
                <m:rPr>
                  <m:sty m:val="p"/>
                </m:rPr>
                <w:rPr>
                  <w:rFonts w:ascii="Cambria Math" w:hAnsi="Cambria Math"/>
                </w:rPr>
                <m:t>+</m:t>
              </m:r>
              <m:r>
                <m:rPr/>
                <w:rPr>
                  <w:rFonts w:ascii="Cambria Math" w:hAnsi="Cambria Math"/>
                </w:rPr>
                <m:t>β</m:t>
              </m:r>
              <m:ctrlPr>
                <w:rPr>
                  <w:rFonts w:ascii="Cambria Math" w:hAnsi="Cambria Math"/>
                </w:rPr>
              </m:ctrlPr>
            </m:den>
          </m:f>
        </m:oMath>
      </m:oMathPara>
    </w:p>
    <w:p w14:paraId="745FD3A1">
      <w:pPr>
        <w:pStyle w:val="36"/>
      </w:pPr>
      <m:oMathPara>
        <m:oMath>
          <m:r>
            <m:rPr>
              <m:sty m:val="p"/>
            </m:rPr>
            <w:rPr>
              <w:rFonts w:ascii="Cambria Math" w:hAnsi="Cambria Math"/>
            </w:rPr>
            <m:t>β=2</m:t>
          </m:r>
          <m:d>
            <m:dPr>
              <m:ctrlPr>
                <w:rPr>
                  <w:rFonts w:ascii="Cambria Math" w:hAnsi="Cambria Math"/>
                </w:rPr>
              </m:ctrlPr>
            </m:dPr>
            <m:e>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den>
              </m:f>
              <m:ctrlPr>
                <w:rPr>
                  <w:rFonts w:ascii="Cambria Math" w:hAnsi="Cambria Math"/>
                </w:rPr>
              </m:ctrlPr>
            </m:e>
          </m:d>
          <m:f>
            <m:fPr>
              <m:ctrlPr>
                <w:rPr>
                  <w:rFonts w:ascii="Cambria Math" w:hAnsi="Cambria Math"/>
                </w:rPr>
              </m:ctrlPr>
            </m:fPr>
            <m:num>
              <m:r>
                <m:rPr>
                  <m:sty m:val="p"/>
                </m:rPr>
                <w:rPr>
                  <w:rFonts w:ascii="Cambria Math" w:hAnsi="Cambria Math"/>
                </w:rPr>
                <m:t>λ</m:t>
              </m:r>
              <m:ctrlPr>
                <w:rPr>
                  <w:rFonts w:ascii="Cambria Math" w:hAnsi="Cambria Math"/>
                </w:rPr>
              </m:ctrlPr>
            </m:num>
            <m:den>
              <m:r>
                <m:rPr>
                  <m:sty m:val="p"/>
                </m:rPr>
                <w:rPr>
                  <w:rFonts w:ascii="Cambria Math" w:hAnsi="Cambria Math"/>
                </w:rPr>
                <m:t>δ</m:t>
              </m:r>
              <m:ctrlPr>
                <w:rPr>
                  <w:rFonts w:ascii="Cambria Math" w:hAnsi="Cambria Math"/>
                </w:rPr>
              </m:ctrlP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sty m:val="p"/>
                    </m:rPr>
                    <w:rPr>
                      <w:rFonts w:ascii="Cambria Math" w:hAnsi="Cambria Math"/>
                    </w:rPr>
                    <m:t>2</m:t>
                  </m:r>
                  <m:ctrlPr>
                    <w:rPr>
                      <w:rFonts w:ascii="Cambria Math" w:hAnsi="Cambria Math"/>
                    </w:rPr>
                  </m:ctrlPr>
                </m:e>
              </m:rad>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B</m:t>
                  </m:r>
                  <m:ctrlPr>
                    <w:rPr>
                      <w:rFonts w:ascii="Cambria Math" w:hAnsi="Cambria Math"/>
                    </w:rPr>
                  </m:ctrlPr>
                </m:sub>
              </m:sSub>
              <m:r>
                <m:rPr>
                  <m:sty m:val="p"/>
                </m:rPr>
                <w:rPr>
                  <w:rFonts w:ascii="Cambria Math" w:hAnsi="Cambria Math"/>
                </w:rPr>
                <m:t>T</m:t>
              </m:r>
              <m:ctrlPr>
                <w:rPr>
                  <w:rFonts w:ascii="Cambria Math" w:hAnsi="Cambria Math"/>
                </w:rPr>
              </m:ctrlPr>
            </m:num>
            <m:den>
              <m:r>
                <m:rPr>
                  <m:sty m:val="p"/>
                </m:rPr>
                <w:rPr>
                  <w:rFonts w:ascii="Cambria Math" w:hAnsi="Cambria Math"/>
                </w:rPr>
                <m:t>π</m:t>
              </m:r>
              <m:sSup>
                <m:sSupPr>
                  <m:ctrlPr>
                    <w:rPr>
                      <w:rFonts w:ascii="Cambria Math" w:hAnsi="Cambria Math"/>
                    </w:rPr>
                  </m:ctrlPr>
                </m:sSupPr>
                <m:e>
                  <m:r>
                    <m:rPr>
                      <m:sty m:val="p"/>
                    </m:rPr>
                    <w:rPr>
                      <w:rFonts w:ascii="Cambria Math" w:hAnsi="Cambria Math"/>
                    </w:rPr>
                    <m:t>σ</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pδ</m:t>
              </m:r>
              <m:ctrlPr>
                <w:rPr>
                  <w:rFonts w:ascii="Cambria Math" w:hAnsi="Cambria Math"/>
                </w:rPr>
              </m:ctrlPr>
            </m:den>
          </m:f>
          <m:d>
            <m:dPr>
              <m:ctrlPr>
                <w:rPr>
                  <w:rFonts w:ascii="Cambria Math" w:hAnsi="Cambria Math"/>
                </w:rPr>
              </m:ctrlPr>
            </m:dPr>
            <m:e>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den>
              </m:f>
              <m:ctrlPr>
                <w:rPr>
                  <w:rFonts w:ascii="Cambria Math" w:hAnsi="Cambria Math"/>
                </w:rPr>
              </m:ctrlPr>
            </m:e>
          </m:d>
        </m:oMath>
      </m:oMathPara>
    </w:p>
    <w:p w14:paraId="5A2F0010">
      <w:r>
        <w:t>其中，</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T</m:t>
            </m:r>
            <m:ctrlPr>
              <w:rPr>
                <w:rFonts w:ascii="Cambria Math" w:hAnsi="Cambria Math"/>
              </w:rPr>
            </m:ctrlPr>
          </m:sub>
        </m:sSub>
      </m:oMath>
      <w:r>
        <w:t>是气体热调节系数 (thermal accommodation coefficient)。</w:t>
      </w:r>
    </w:p>
    <w:p w14:paraId="70EFEEE6">
      <w:r>
        <w:t>1. 对于第一类边界条件，直接由上式计算；</w:t>
      </w:r>
    </w:p>
    <w:p w14:paraId="719E2C2D">
      <w:r>
        <w:t>2. 对于第二类边界条件，热流求解的边界温度即为流体温度，因此不需要额外计算；</w:t>
      </w:r>
    </w:p>
    <w:p w14:paraId="46D3FC0E">
      <w:r>
        <w:t>3. 对于第三类边界条件（辐射边界同理）：</w:t>
      </w:r>
    </w:p>
    <w:p w14:paraId="648517E7">
      <w:pPr>
        <w:pStyle w:val="36"/>
      </w:pPr>
      <m:oMathPara>
        <m:oMath>
          <m:r>
            <m:rPr>
              <m:sty m:val="p"/>
            </m:rP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w</m:t>
                  </m:r>
                  <m:ctrlPr>
                    <w:rPr>
                      <w:rFonts w:ascii="Cambria Math" w:hAnsi="Cambria Math"/>
                    </w:rPr>
                  </m:ctrlPr>
                </m:sub>
              </m:sSub>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λ</m:t>
              </m:r>
              <m:ctrlPr>
                <w:rPr>
                  <w:rFonts w:ascii="Cambria Math" w:hAnsi="Cambria Math"/>
                </w:rPr>
              </m:ctrlPr>
            </m:num>
            <m:den>
              <m:r>
                <m:rPr>
                  <m:sty m:val="p"/>
                </m:rPr>
                <w:rPr>
                  <w:rFonts w:ascii="Cambria Math" w:hAnsi="Cambria Math"/>
                </w:rPr>
                <m:t>δ</m:t>
              </m:r>
              <m:ctrlPr>
                <w:rPr>
                  <w:rFonts w:ascii="Cambria Math" w:hAnsi="Cambria Math"/>
                </w:rPr>
              </m:ctrlPr>
            </m:den>
          </m:f>
          <m:d>
            <m:dPr>
              <m:ctrlPr>
                <w:rPr>
                  <w:rFonts w:ascii="Cambria Math" w:hAnsi="Cambria Math"/>
                </w:rPr>
              </m:ctrlPr>
            </m:dP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g</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c</m:t>
                  </m:r>
                  <m:ctrlPr>
                    <w:rPr>
                      <w:rFonts w:ascii="Cambria Math" w:hAnsi="Cambria Math"/>
                    </w:rPr>
                  </m:ctrlPr>
                </m:sub>
              </m:sSub>
              <m:ctrlPr>
                <w:rPr>
                  <w:rFonts w:ascii="Cambria Math" w:hAnsi="Cambria Math"/>
                </w:rPr>
              </m:ctrlPr>
            </m:e>
          </m:d>
        </m:oMath>
      </m:oMathPara>
    </w:p>
    <w:p w14:paraId="0CEE17DB">
      <w:r>
        <w:t>代入上式可化简为：</w:t>
      </w:r>
    </w:p>
    <w:p w14:paraId="0481487F">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β</m:t>
                  </m:r>
                  <m:r>
                    <m:rPr>
                      <m:sty m:val="p"/>
                    </m:rPr>
                    <w:rPr>
                      <w:rFonts w:ascii="Cambria Math" w:hAnsi="Cambria Math"/>
                    </w:rPr>
                    <m:t>+</m:t>
                  </m:r>
                  <m:f>
                    <m:fPr>
                      <m:ctrlPr>
                        <w:rPr>
                          <w:rFonts w:ascii="Cambria Math" w:hAnsi="Cambria Math"/>
                        </w:rPr>
                      </m:ctrlPr>
                    </m:fPr>
                    <m:num>
                      <m:r>
                        <m:rPr/>
                        <w:rPr>
                          <w:rFonts w:ascii="Cambria Math" w:hAnsi="Cambria Math"/>
                        </w:rPr>
                        <m:t>λ</m:t>
                      </m:r>
                      <m:ctrlPr>
                        <w:rPr>
                          <w:rFonts w:ascii="Cambria Math" w:hAnsi="Cambria Math"/>
                        </w:rPr>
                      </m:ctrlPr>
                    </m:num>
                    <m:den>
                      <m:r>
                        <m:rPr/>
                        <w:rPr>
                          <w:rFonts w:ascii="Cambria Math" w:hAnsi="Cambria Math"/>
                        </w:rPr>
                        <m:t>ℎδ</m:t>
                      </m:r>
                      <m:ctrlPr>
                        <w:rPr>
                          <w:rFonts w:ascii="Cambria Math" w:hAnsi="Cambria Math"/>
                        </w:rPr>
                      </m:ctrlPr>
                    </m:den>
                  </m:f>
                  <m:ctrlPr>
                    <w:rPr>
                      <w:rFonts w:ascii="Cambria Math" w:hAnsi="Cambria Math"/>
                    </w:rPr>
                  </m:ctrlPr>
                </m:e>
              </m:d>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num>
            <m:den>
              <m:r>
                <m:rPr/>
                <w:rPr>
                  <w:rFonts w:ascii="Cambria Math" w:hAnsi="Cambria Math"/>
                </w:rPr>
                <m:t>1</m:t>
              </m:r>
              <m:r>
                <m:rPr>
                  <m:sty m:val="p"/>
                </m:rPr>
                <w:rPr>
                  <w:rFonts w:ascii="Cambria Math" w:hAnsi="Cambria Math"/>
                </w:rPr>
                <m:t>+</m:t>
              </m:r>
              <m:r>
                <m:rPr/>
                <w:rPr>
                  <w:rFonts w:ascii="Cambria Math" w:hAnsi="Cambria Math"/>
                </w:rPr>
                <m:t>β</m:t>
              </m:r>
              <m:r>
                <m:rPr>
                  <m:sty m:val="p"/>
                </m:rPr>
                <w:rPr>
                  <w:rFonts w:ascii="Cambria Math" w:hAnsi="Cambria Math"/>
                </w:rPr>
                <m:t>+</m:t>
              </m:r>
              <m:f>
                <m:fPr>
                  <m:ctrlPr>
                    <w:rPr>
                      <w:rFonts w:ascii="Cambria Math" w:hAnsi="Cambria Math"/>
                    </w:rPr>
                  </m:ctrlPr>
                </m:fPr>
                <m:num>
                  <m:r>
                    <m:rPr/>
                    <w:rPr>
                      <w:rFonts w:ascii="Cambria Math" w:hAnsi="Cambria Math"/>
                    </w:rPr>
                    <m:t>λ</m:t>
                  </m:r>
                  <m:ctrlPr>
                    <w:rPr>
                      <w:rFonts w:ascii="Cambria Math" w:hAnsi="Cambria Math"/>
                    </w:rPr>
                  </m:ctrlPr>
                </m:num>
                <m:den>
                  <m:r>
                    <m:rPr/>
                    <w:rPr>
                      <w:rFonts w:ascii="Cambria Math" w:hAnsi="Cambria Math"/>
                    </w:rPr>
                    <m:t>ℎδ</m:t>
                  </m:r>
                  <m:ctrlPr>
                    <w:rPr>
                      <w:rFonts w:ascii="Cambria Math" w:hAnsi="Cambria Math"/>
                    </w:rPr>
                  </m:ctrlPr>
                </m:den>
              </m:f>
              <m:ctrlPr>
                <w:rPr>
                  <w:rFonts w:ascii="Cambria Math" w:hAnsi="Cambria Math"/>
                </w:rPr>
              </m:ctrlPr>
            </m:den>
          </m:f>
        </m:oMath>
      </m:oMathPara>
    </w:p>
    <w:p w14:paraId="36AA9D7E">
      <w:r>
        <w:t>即相较无滑移边界增加了</w:t>
      </w:r>
      <m:oMath>
        <m:r>
          <m:rPr/>
          <w:rPr>
            <w:rFonts w:ascii="Cambria Math" w:hAnsi="Cambria Math"/>
          </w:rPr>
          <m:t>β</m:t>
        </m:r>
      </m:oMath>
      <w:r>
        <w:t>项。</w:t>
      </w:r>
    </w:p>
    <w:p w14:paraId="0A1867BE">
      <w:pPr>
        <w:bidi w:val="0"/>
        <w:rPr>
          <w:b/>
          <w:bCs/>
        </w:rPr>
      </w:pPr>
      <w:r>
        <w:rPr>
          <w:rFonts w:hint="eastAsia"/>
          <w:b/>
          <w:bCs/>
          <w:lang w:eastAsia="zh-CN"/>
        </w:rPr>
        <w:t>无滑移</w:t>
      </w:r>
      <w:r>
        <w:rPr>
          <w:rFonts w:hint="eastAsia"/>
          <w:b/>
          <w:bCs/>
          <w:lang w:val="en-US" w:eastAsia="zh-CN"/>
        </w:rPr>
        <w:t>壁面</w:t>
      </w:r>
      <w:r>
        <w:rPr>
          <w:rFonts w:hint="eastAsia"/>
          <w:b/>
          <w:bCs/>
          <w:lang w:eastAsia="zh-CN"/>
        </w:rPr>
        <w:t>边界条件</w:t>
      </w:r>
    </w:p>
    <w:p w14:paraId="43F7C71C">
      <w:pPr>
        <w:adjustRightInd w:val="0"/>
        <w:snapToGrid w:val="0"/>
        <w:spacing w:line="360" w:lineRule="auto"/>
        <w:ind w:firstLine="461"/>
        <w:rPr>
          <w:rFonts w:ascii="Times New Roman" w:hAnsi="Times New Roman"/>
        </w:rPr>
      </w:pPr>
      <w:r>
        <w:rPr>
          <w:rFonts w:ascii="Times New Roman" w:hAnsi="Times New Roman" w:eastAsia="宋体"/>
          <w:kern w:val="0"/>
        </w:rPr>
        <w:t>对于无粘流动，物面边界条件的需满足无穿透条件，并且绝热边界条件要求沿物面法向的温度梯度为零。可以通过定义物面边界虚拟网格上的流动变量来保证物面上流动速度沿物面切线方向，同时沿物面法向的内能梯度为零。物面边界虚拟网格上的速度向量定义为：</w:t>
      </w:r>
    </w:p>
    <w:p w14:paraId="7505C279">
      <w:pPr>
        <w:jc w:val="center"/>
        <w:rPr>
          <w:rFonts w:ascii="Times New Roman" w:hAnsi="Times New Roman"/>
        </w:rPr>
      </w:pPr>
      <w:r>
        <w:rPr>
          <w:rFonts w:ascii="Times New Roman" w:hAnsi="Times New Roman"/>
          <w:position w:val="-84"/>
        </w:rPr>
        <w:object>
          <v:shape id="_x0000_i1050" o:spt="75" type="#_x0000_t75" style="height:90.25pt;width:229.95pt;" o:ole="t" filled="f" o:preferrelative="t" stroked="f" coordsize="21600,21600">
            <v:path/>
            <v:fill on="f" focussize="0,0"/>
            <v:stroke on="f" joinstyle="miter"/>
            <v:imagedata r:id="rId163" o:title=""/>
            <o:lock v:ext="edit" aspectratio="t"/>
            <w10:wrap type="none"/>
            <w10:anchorlock/>
          </v:shape>
          <o:OLEObject Type="Embed" ProgID="Equation.DSMT4" ShapeID="_x0000_i1050" DrawAspect="Content" ObjectID="_1468075750" r:id="rId162">
            <o:LockedField>false</o:LockedField>
          </o:OLEObject>
        </w:object>
      </w:r>
    </w:p>
    <w:p w14:paraId="60558471">
      <w:pPr>
        <w:adjustRightInd w:val="0"/>
        <w:snapToGrid w:val="0"/>
        <w:spacing w:line="360" w:lineRule="auto"/>
        <w:ind w:firstLine="480" w:firstLineChars="200"/>
        <w:rPr>
          <w:rFonts w:ascii="Times New Roman" w:hAnsi="Times New Roman"/>
        </w:rPr>
      </w:pPr>
      <w:r>
        <w:rPr>
          <w:rFonts w:ascii="Times New Roman" w:hAnsi="Times New Roman" w:eastAsia="宋体"/>
          <w:kern w:val="0"/>
        </w:rPr>
        <w:t>其中</w:t>
      </w:r>
      <w:r>
        <w:rPr>
          <w:rFonts w:ascii="Times New Roman" w:hAnsi="Times New Roman" w:eastAsia="宋体"/>
          <w:kern w:val="0"/>
          <w:position w:val="-6"/>
        </w:rPr>
        <w:object>
          <v:shape id="_x0000_i1051" o:spt="75" type="#_x0000_t75" style="height:10.75pt;width:9.65pt;" o:ole="t" filled="f" o:preferrelative="t" stroked="f" coordsize="21600,21600">
            <v:path/>
            <v:fill on="f" focussize="0,0"/>
            <v:stroke on="f" joinstyle="miter"/>
            <v:imagedata r:id="rId165" o:title=""/>
            <o:lock v:ext="edit" aspectratio="t"/>
            <w10:wrap type="none"/>
            <w10:anchorlock/>
          </v:shape>
          <o:OLEObject Type="Embed" ProgID="Equation.DSMT4" ShapeID="_x0000_i1051" DrawAspect="Content" ObjectID="_1468075751" r:id="rId164">
            <o:LockedField>false</o:LockedField>
          </o:OLEObject>
        </w:object>
      </w:r>
      <w:r>
        <w:rPr>
          <w:rFonts w:ascii="Times New Roman" w:hAnsi="Times New Roman" w:eastAsia="宋体"/>
          <w:kern w:val="0"/>
        </w:rPr>
        <w:t>是物面单位外法向。</w:t>
      </w:r>
    </w:p>
    <w:p w14:paraId="430C0704">
      <w:pPr>
        <w:adjustRightInd w:val="0"/>
        <w:snapToGrid w:val="0"/>
        <w:spacing w:line="360" w:lineRule="auto"/>
        <w:ind w:firstLine="461"/>
        <w:rPr>
          <w:rFonts w:ascii="Times New Roman" w:hAnsi="Times New Roman"/>
        </w:rPr>
      </w:pPr>
      <w:r>
        <w:rPr>
          <w:rFonts w:ascii="Times New Roman" w:hAnsi="Times New Roman" w:eastAsia="宋体"/>
          <w:kern w:val="0"/>
        </w:rPr>
        <w:t>对于粘性流动，物面边界速度为零。物面边界条件的确定可以通过设置虚拟网格上速度与内网格速度符号相反，从而保证物面边界上平均速度为零：</w:t>
      </w:r>
    </w:p>
    <w:p w14:paraId="1EA3B1CF">
      <w:pPr>
        <w:jc w:val="center"/>
        <w:rPr>
          <w:rFonts w:ascii="Times New Roman" w:hAnsi="Times New Roman"/>
          <w:position w:val="-68"/>
        </w:rPr>
      </w:pPr>
      <w:r>
        <w:rPr>
          <w:rFonts w:ascii="Times New Roman" w:hAnsi="Times New Roman"/>
          <w:position w:val="-68"/>
        </w:rPr>
        <w:object>
          <v:shape id="_x0000_i1052" o:spt="75" type="#_x0000_t75" style="height:74.15pt;width:136.5pt;" o:ole="t" filled="f" o:preferrelative="t" stroked="f" coordsize="21600,21600">
            <v:path/>
            <v:fill on="f" focussize="0,0"/>
            <v:stroke on="f" joinstyle="miter"/>
            <v:imagedata r:id="rId167" o:title=""/>
            <o:lock v:ext="edit" aspectratio="t"/>
            <w10:wrap type="none"/>
            <w10:anchorlock/>
          </v:shape>
          <o:OLEObject Type="Embed" ProgID="Equation.DSMT4" ShapeID="_x0000_i1052" DrawAspect="Content" ObjectID="_1468075752" r:id="rId166">
            <o:LockedField>false</o:LockedField>
          </o:OLEObject>
        </w:object>
      </w:r>
    </w:p>
    <w:p w14:paraId="6F35140C">
      <w:pPr>
        <w:bidi w:val="0"/>
        <w:rPr>
          <w:b/>
          <w:bCs/>
        </w:rPr>
      </w:pPr>
      <w:r>
        <w:rPr>
          <w:rFonts w:hint="eastAsia"/>
          <w:b/>
          <w:bCs/>
          <w:lang w:eastAsia="zh-CN"/>
        </w:rPr>
        <w:t>绝热壁面边界条件</w:t>
      </w:r>
    </w:p>
    <w:p w14:paraId="67CA62FD">
      <w:r>
        <w:rPr>
          <w:rFonts w:hint="eastAsia"/>
        </w:rPr>
        <w:t>绝</w:t>
      </w:r>
      <w:r>
        <w:t>热壁面的边界条件意味着：</w:t>
      </w:r>
    </w:p>
    <w:p w14:paraId="3C2CDE66">
      <m:oMathPara>
        <m:oMath>
          <m:r>
            <m:rPr/>
            <w:rPr>
              <w:rFonts w:ascii="Cambria Math" w:hAnsi="Cambria Math"/>
            </w:rPr>
            <m:t>q</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T</m:t>
          </m:r>
          <m:r>
            <m:rPr>
              <m:sty m:val="p"/>
            </m:rPr>
            <w:rPr>
              <w:rFonts w:ascii="Cambria Math" w:hAnsi="Cambria Math"/>
            </w:rPr>
            <m:t>⋅</m:t>
          </m:r>
          <m:r>
            <m:rPr>
              <m:sty m:val="b"/>
            </m:rPr>
            <w:rPr>
              <w:rFonts w:ascii="Cambria Math" w:hAnsi="Cambria Math"/>
            </w:rPr>
            <m:t>n</m:t>
          </m:r>
          <m:r>
            <m:rPr>
              <m:sty m:val="p"/>
            </m:rPr>
            <w:rPr>
              <w:rFonts w:ascii="Cambria Math" w:hAnsi="Cambria Math"/>
            </w:rPr>
            <m:t>=</m:t>
          </m:r>
          <m:r>
            <m:rPr/>
            <w:rPr>
              <w:rFonts w:ascii="Cambria Math" w:hAnsi="Cambria Math"/>
            </w:rPr>
            <m:t>0</m:t>
          </m:r>
        </m:oMath>
      </m:oMathPara>
    </w:p>
    <w:p w14:paraId="7F39B231">
      <w:r>
        <w:t>其中：</w:t>
      </w:r>
    </w:p>
    <w:p w14:paraId="73CF9084">
      <w:pPr>
        <w:numPr>
          <w:ilvl w:val="0"/>
          <w:numId w:val="27"/>
        </w:numPr>
        <w:jc w:val="left"/>
      </w:pPr>
      <m:oMath>
        <m:r>
          <m:rPr>
            <m:sty m:val="p"/>
          </m:rPr>
          <w:rPr>
            <w:rFonts w:ascii="Cambria Math" w:hAnsi="Cambria Math"/>
          </w:rPr>
          <m:t>q</m:t>
        </m:r>
      </m:oMath>
      <w:r>
        <w:t>是通过壁面的热通量（单位：W/m²）。</w:t>
      </w:r>
    </w:p>
    <w:p w14:paraId="2F558F14">
      <w:pPr>
        <w:numPr>
          <w:ilvl w:val="0"/>
          <w:numId w:val="27"/>
        </w:numPr>
        <w:jc w:val="left"/>
      </w:pPr>
      <m:oMath>
        <m:r>
          <m:rPr>
            <m:sty m:val="p"/>
          </m:rPr>
          <w:rPr>
            <w:rFonts w:ascii="Cambria Math" w:hAnsi="Cambria Math"/>
          </w:rPr>
          <m:t>k</m:t>
        </m:r>
      </m:oMath>
      <w:r>
        <w:t>是流体的导热系数（单位：W/(m·K)）。</w:t>
      </w:r>
    </w:p>
    <w:p w14:paraId="51173771">
      <w:pPr>
        <w:numPr>
          <w:ilvl w:val="0"/>
          <w:numId w:val="27"/>
        </w:numPr>
        <w:jc w:val="left"/>
      </w:pPr>
      <m:oMath>
        <m:r>
          <m:rPr>
            <m:sty m:val="p"/>
          </m:rPr>
          <w:rPr>
            <w:rFonts w:ascii="Cambria Math" w:hAnsi="Cambria Math"/>
          </w:rPr>
          <m:t>∇T</m:t>
        </m:r>
      </m:oMath>
      <w:r>
        <w:t xml:space="preserve"> 是温度梯度（单位：K/m）。</w:t>
      </w:r>
    </w:p>
    <w:p w14:paraId="6DB7C63A">
      <w:pPr>
        <w:numPr>
          <w:ilvl w:val="0"/>
          <w:numId w:val="27"/>
        </w:numPr>
        <w:jc w:val="left"/>
      </w:pPr>
      <m:oMath>
        <m:r>
          <m:rPr>
            <m:sty m:val="p"/>
          </m:rPr>
          <w:rPr>
            <w:rFonts w:ascii="Cambria Math" w:hAnsi="Cambria Math"/>
          </w:rPr>
          <m:t>n</m:t>
        </m:r>
      </m:oMath>
      <w:r>
        <w:t>是壁面的法向单位向量。</w:t>
      </w:r>
    </w:p>
    <w:p w14:paraId="71867D75">
      <w:pPr>
        <w:ind w:firstLine="480" w:firstLineChars="200"/>
      </w:pPr>
      <w:r>
        <w:t>这一条件说明壁面法向方向上的温度梯度为零，即：</w:t>
      </w:r>
    </w:p>
    <w:p w14:paraId="5C3D175E">
      <m:oMathPara>
        <m:oMath>
          <m:f>
            <m:fPr>
              <m:ctrlPr>
                <w:rPr>
                  <w:rFonts w:ascii="Cambria Math" w:hAnsi="Cambria Math"/>
                </w:rPr>
              </m:ctrlPr>
            </m:fPr>
            <m:num>
              <m:r>
                <m:rPr>
                  <m:sty m:val="p"/>
                </m:rPr>
                <w:rPr>
                  <w:rFonts w:ascii="Cambria Math" w:hAnsi="Cambria Math"/>
                </w:rPr>
                <m:t>∂</m:t>
              </m:r>
              <m:r>
                <m:rPr/>
                <w:rPr>
                  <w:rFonts w:ascii="Cambria Math" w:hAnsi="Cambria Math"/>
                </w:rPr>
                <m:t>T</m:t>
              </m:r>
              <m:ctrlPr>
                <w:rPr>
                  <w:rFonts w:ascii="Cambria Math" w:hAnsi="Cambria Math"/>
                </w:rPr>
              </m:ctrlPr>
            </m:num>
            <m:den>
              <m:r>
                <m:rPr>
                  <m:sty m:val="p"/>
                </m:rPr>
                <w:rPr>
                  <w:rFonts w:ascii="Cambria Math" w:hAnsi="Cambria Math"/>
                </w:rPr>
                <m:t>∂</m:t>
              </m:r>
              <m:r>
                <m:rPr/>
                <w:rPr>
                  <w:rFonts w:ascii="Cambria Math" w:hAnsi="Cambria Math"/>
                </w:rPr>
                <m:t>n</m:t>
              </m:r>
              <m:ctrlPr>
                <w:rPr>
                  <w:rFonts w:ascii="Cambria Math" w:hAnsi="Cambria Math"/>
                </w:rPr>
              </m:ctrlPr>
            </m:den>
          </m:f>
          <m:r>
            <m:rPr>
              <m:sty m:val="p"/>
            </m:rPr>
            <w:rPr>
              <w:rFonts w:ascii="Cambria Math" w:hAnsi="Cambria Math"/>
            </w:rPr>
            <m:t>=</m:t>
          </m:r>
          <m:r>
            <m:rPr/>
            <w:rPr>
              <w:rFonts w:ascii="Cambria Math" w:hAnsi="Cambria Math"/>
            </w:rPr>
            <m:t>0</m:t>
          </m:r>
        </m:oMath>
      </m:oMathPara>
    </w:p>
    <w:p w14:paraId="631D9798">
      <w:pPr>
        <w:ind w:firstLine="480" w:firstLineChars="200"/>
      </w:pPr>
      <w:r>
        <w:rPr>
          <w:rFonts w:hint="eastAsia"/>
        </w:rPr>
        <w:t>在CFD中，绝热壁面的边界条件通常通过控制温度梯度的数值离散来实现。例如，在有限差分或有限体积方法中，可以用近似方式表达壁面法向温度梯度为零的条件。</w:t>
      </w:r>
    </w:p>
    <w:p w14:paraId="7488325E">
      <w:pPr>
        <w:ind w:firstLine="480" w:firstLineChars="200"/>
      </w:pPr>
      <w:r>
        <w:rPr>
          <w:rFonts w:hint="eastAsia"/>
        </w:rPr>
        <w:t>显式实现：令壁面附近网格点为P，壁面上的虚拟点为W，法向方向的温度梯度可以通过二阶中心差分近似：</w:t>
      </w:r>
    </w:p>
    <w:p w14:paraId="5B063115">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m:rPr/>
                        <w:rPr>
                          <w:rFonts w:ascii="Cambria Math" w:hAnsi="Cambria Math"/>
                        </w:rPr>
                        <m:t>T</m:t>
                      </m:r>
                      <m:ctrlPr>
                        <w:rPr>
                          <w:rFonts w:ascii="Cambria Math" w:hAnsi="Cambria Math"/>
                        </w:rPr>
                      </m:ctrlPr>
                    </m:num>
                    <m:den>
                      <m:r>
                        <m:rPr>
                          <m:sty m:val="p"/>
                        </m:rPr>
                        <w:rPr>
                          <w:rFonts w:ascii="Cambria Math" w:hAnsi="Cambria Math"/>
                        </w:rPr>
                        <m:t>∂</m:t>
                      </m:r>
                      <m:r>
                        <m:rPr/>
                        <w:rPr>
                          <w:rFonts w:ascii="Cambria Math" w:hAnsi="Cambria Math"/>
                        </w:rPr>
                        <m:t>n</m:t>
                      </m:r>
                      <m:ctrlPr>
                        <w:rPr>
                          <w:rFonts w:ascii="Cambria Math" w:hAnsi="Cambria Math"/>
                        </w:rPr>
                      </m:ctrlPr>
                    </m:den>
                  </m:f>
                  <m:ctrlPr>
                    <w:rPr>
                      <w:rFonts w:ascii="Cambria Math" w:hAnsi="Cambria Math"/>
                    </w:rPr>
                  </m:ctrlPr>
                </m:e>
              </m:d>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W</m:t>
                  </m:r>
                  <m:ctrlPr>
                    <w:rPr>
                      <w:rFonts w:ascii="Cambria Math" w:hAnsi="Cambria Math"/>
                    </w:rPr>
                  </m:ctrlPr>
                </m:sub>
              </m:sSub>
              <m:ctrlPr>
                <w:rPr>
                  <w:rFonts w:ascii="Cambria Math" w:hAnsi="Cambria Math"/>
                </w:rPr>
              </m:ctrlPr>
            </m:num>
            <m:den>
              <m:r>
                <m:rPr/>
                <w:rPr>
                  <w:rFonts w:ascii="Cambria Math" w:hAnsi="Cambria Math"/>
                </w:rPr>
                <m:t>Δn</m:t>
              </m:r>
              <m:ctrlPr>
                <w:rPr>
                  <w:rFonts w:ascii="Cambria Math" w:hAnsi="Cambria Math"/>
                </w:rPr>
              </m:ctrlPr>
            </m:den>
          </m:f>
          <m:r>
            <m:rPr>
              <m:sty m:val="p"/>
            </m:rPr>
            <w:rPr>
              <w:rFonts w:ascii="Cambria Math" w:hAnsi="Cambria Math"/>
            </w:rPr>
            <m:t>=</m:t>
          </m:r>
          <m:r>
            <m:rPr/>
            <w:rPr>
              <w:rFonts w:ascii="Cambria Math" w:hAnsi="Cambria Math"/>
            </w:rPr>
            <m:t>0</m:t>
          </m:r>
        </m:oMath>
      </m:oMathPara>
    </w:p>
    <w:p w14:paraId="4AD0C2E9">
      <w:pPr>
        <w:ind w:firstLine="480" w:firstLineChars="200"/>
      </w:pPr>
      <w:r>
        <w:rPr>
          <w:rFonts w:hint="eastAsia"/>
        </w:rPr>
        <w:t>隐式实现：在能量方程的离散形式中直接强制设置法向导数为零，无需显式引入虚拟点。</w:t>
      </w:r>
    </w:p>
    <w:p w14:paraId="6DE0C261">
      <w:pPr>
        <w:bidi w:val="0"/>
        <w:rPr>
          <w:b/>
          <w:bCs/>
          <w:lang w:eastAsia="zh-CN"/>
        </w:rPr>
      </w:pPr>
      <w:r>
        <w:rPr>
          <w:rFonts w:hint="eastAsia"/>
          <w:b/>
          <w:bCs/>
          <w:lang w:eastAsia="zh-CN"/>
        </w:rPr>
        <w:t>等温壁面边界条件</w:t>
      </w:r>
    </w:p>
    <w:p w14:paraId="15125D70">
      <w:pPr>
        <w:ind w:firstLine="480" w:firstLineChars="200"/>
      </w:pPr>
      <w:r>
        <w:t>对于等温壁面，温度等于给定的物面温度</w:t>
      </w:r>
      <m:oMath>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w</m:t>
            </m:r>
            <m:ctrlPr>
              <w:rPr>
                <w:rFonts w:ascii="Cambria Math" w:hAnsi="Cambria Math"/>
                <w:i/>
                <w:iCs/>
              </w:rPr>
            </m:ctrlPr>
          </m:sub>
        </m:sSub>
      </m:oMath>
      <w:r>
        <w:t>：</w:t>
      </w:r>
    </w:p>
    <w:p w14:paraId="1A63F810">
      <w:pPr>
        <w:ind w:firstLine="480" w:firstLineChars="200"/>
        <w:rPr>
          <w:i/>
          <w:iCs/>
        </w:rPr>
      </w:pPr>
      <m:oMathPara>
        <m:oMath>
          <m:r>
            <m:rPr/>
            <w:rPr>
              <w:rFonts w:ascii="Cambria Math" w:hAnsi="Cambria Math"/>
            </w:rPr>
            <m:t>T=</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w</m:t>
              </m:r>
              <m:ctrlPr>
                <w:rPr>
                  <w:rFonts w:ascii="Cambria Math" w:hAnsi="Cambria Math"/>
                  <w:i/>
                  <w:iCs/>
                </w:rPr>
              </m:ctrlPr>
            </m:sub>
          </m:sSub>
        </m:oMath>
      </m:oMathPara>
    </w:p>
    <w:p w14:paraId="2444A3C7">
      <w:pPr>
        <w:ind w:firstLine="480" w:firstLineChars="200"/>
      </w:pPr>
      <w:r>
        <w:rPr>
          <w:rFonts w:hint="eastAsia"/>
        </w:rPr>
        <w:t>计算过程中，因整体反应时间较短，可认为壁面温度整体不变，使用等温壁面作为壁面边界条件。壁面温度时已知的常数，这意味着壁面附近的热流密度可以通过傅里叶定律求得：</w:t>
      </w:r>
    </w:p>
    <w:p w14:paraId="248C3949">
      <w:pPr>
        <w:rPr>
          <w:i/>
          <w:iCs/>
        </w:rPr>
      </w:pPr>
      <m:oMathPara>
        <m:oMath>
          <m:r>
            <m:rPr/>
            <w:rPr>
              <w:rFonts w:ascii="Cambria Math" w:hAnsi="Cambria Math"/>
            </w:rPr>
            <m:t>q=−k</m:t>
          </m:r>
          <m:f>
            <m:fPr>
              <m:ctrlPr>
                <w:rPr>
                  <w:rFonts w:ascii="Cambria Math" w:hAnsi="Cambria Math"/>
                  <w:i/>
                  <w:iCs/>
                </w:rPr>
              </m:ctrlPr>
            </m:fPr>
            <m:num>
              <m:r>
                <m:rPr/>
                <w:rPr>
                  <w:rFonts w:ascii="Cambria Math" w:hAnsi="Cambria Math"/>
                </w:rPr>
                <m:t>∂T</m:t>
              </m:r>
              <m:ctrlPr>
                <w:rPr>
                  <w:rFonts w:ascii="Cambria Math" w:hAnsi="Cambria Math"/>
                  <w:i/>
                  <w:iCs/>
                </w:rPr>
              </m:ctrlPr>
            </m:num>
            <m:den>
              <m:r>
                <m:rPr/>
                <w:rPr>
                  <w:rFonts w:ascii="Cambria Math" w:hAnsi="Cambria Math"/>
                </w:rPr>
                <m:t>∂y</m:t>
              </m:r>
              <m:ctrlPr>
                <w:rPr>
                  <w:rFonts w:ascii="Cambria Math" w:hAnsi="Cambria Math"/>
                  <w:i/>
                  <w:iCs/>
                </w:rPr>
              </m:ctrlPr>
            </m:den>
          </m:f>
          <m:sSub>
            <m:sSubPr>
              <m:ctrlPr>
                <w:rPr>
                  <w:rFonts w:ascii="Cambria Math" w:hAnsi="Cambria Math"/>
                  <w:i/>
                  <w:iCs/>
                </w:rPr>
              </m:ctrlPr>
            </m:sSubPr>
            <m:e>
              <m:r>
                <m:rPr/>
                <w:rPr>
                  <w:rFonts w:ascii="Cambria Math" w:hAnsi="Cambria Math"/>
                </w:rPr>
                <m:t xml:space="preserve"> </m:t>
              </m:r>
              <m:d>
                <m:dPr>
                  <m:begChr m:val=""/>
                  <m:endChr m:val="|"/>
                  <m:ctrlPr>
                    <w:rPr>
                      <w:rFonts w:ascii="Cambria Math" w:hAnsi="Cambria Math"/>
                      <w:i/>
                      <w:iCs/>
                    </w:rPr>
                  </m:ctrlPr>
                </m:dPr>
                <m:e>
                  <m:r>
                    <m:rPr/>
                    <w:rPr>
                      <w:rFonts w:ascii="Cambria Math" w:hAnsi="Cambria Math"/>
                    </w:rPr>
                    <m:t xml:space="preserve"> </m:t>
                  </m:r>
                  <m:ctrlPr>
                    <w:rPr>
                      <w:rFonts w:ascii="Cambria Math" w:hAnsi="Cambria Math"/>
                      <w:i/>
                      <w:iCs/>
                    </w:rPr>
                  </m:ctrlPr>
                </m:e>
              </m:d>
              <m:ctrlPr>
                <w:rPr>
                  <w:rFonts w:ascii="Cambria Math" w:hAnsi="Cambria Math"/>
                  <w:i/>
                  <w:iCs/>
                </w:rPr>
              </m:ctrlPr>
            </m:e>
            <m:sub>
              <m:r>
                <m:rPr/>
                <w:rPr>
                  <w:rFonts w:ascii="Cambria Math" w:hAnsi="Cambria Math"/>
                </w:rPr>
                <m:t>wall</m:t>
              </m:r>
              <m:ctrlPr>
                <w:rPr>
                  <w:rFonts w:ascii="Cambria Math" w:hAnsi="Cambria Math"/>
                  <w:i/>
                  <w:iCs/>
                </w:rPr>
              </m:ctrlPr>
            </m:sub>
          </m:sSub>
        </m:oMath>
      </m:oMathPara>
    </w:p>
    <w:p w14:paraId="689EAA6A">
      <w:pPr>
        <w:ind w:firstLine="480" w:firstLineChars="200"/>
      </w:pPr>
      <w:r>
        <w:rPr>
          <w:rFonts w:hint="eastAsia"/>
        </w:rPr>
        <w:t>其中k是导热系数，</w:t>
      </w:r>
      <m:oMath>
        <m:f>
          <m:fPr>
            <m:ctrlPr>
              <w:rPr>
                <w:rFonts w:ascii="Cambria Math" w:hAnsi="Cambria Math"/>
              </w:rPr>
            </m:ctrlPr>
          </m:fPr>
          <m:num>
            <m:r>
              <m:rPr>
                <m:sty m:val="p"/>
              </m:rPr>
              <w:rPr>
                <w:rFonts w:ascii="Cambria Math" w:hAnsi="Cambria Math"/>
              </w:rPr>
              <m:t>∂T</m:t>
            </m:r>
            <m:ctrlPr>
              <w:rPr>
                <w:rFonts w:ascii="Cambria Math" w:hAnsi="Cambria Math"/>
              </w:rPr>
            </m:ctrlPr>
          </m:num>
          <m:den>
            <m:r>
              <m:rPr>
                <m:sty m:val="p"/>
              </m:rPr>
              <w:rPr>
                <w:rFonts w:ascii="Cambria Math" w:hAnsi="Cambria Math"/>
              </w:rPr>
              <m:t>∂y</m:t>
            </m:r>
            <m:ctrlPr>
              <w:rPr>
                <w:rFonts w:ascii="Cambria Math" w:hAnsi="Cambria Math"/>
              </w:rPr>
            </m:ctrlPr>
          </m:den>
        </m:f>
      </m:oMath>
      <w:r>
        <w:rPr>
          <w:rFonts w:hint="eastAsia"/>
        </w:rPr>
        <w:t>是垂直于壁面的温度梯度。</w:t>
      </w:r>
    </w:p>
    <w:p w14:paraId="10E1606F">
      <w:pPr>
        <w:ind w:firstLine="480" w:firstLineChars="200"/>
      </w:pPr>
      <w:r>
        <w:t>在等温壁面条件下，散热主要依赖于流动类型（层流或湍流）以及流体的物理性质。对流换热系数ℎ描述了流体从壁面带走的热量，它可以通过努谢尔数Nu 来计算：</w:t>
      </w:r>
    </w:p>
    <w:p w14:paraId="18B116C8">
      <w:pPr>
        <w:rPr>
          <w:i/>
          <w:iCs/>
        </w:rPr>
      </w:pPr>
      <m:oMathPara>
        <m:oMath>
          <m:r>
            <m:rPr/>
            <w:rPr>
              <w:rFonts w:ascii="Cambria Math" w:hAnsi="Cambria Math"/>
            </w:rPr>
            <m:t>ℎ=</m:t>
          </m:r>
          <m:f>
            <m:fPr>
              <m:ctrlPr>
                <w:rPr>
                  <w:rFonts w:ascii="Cambria Math" w:hAnsi="Cambria Math"/>
                  <w:i/>
                  <w:iCs/>
                </w:rPr>
              </m:ctrlPr>
            </m:fPr>
            <m:num>
              <m:r>
                <m:rPr/>
                <w:rPr>
                  <w:rFonts w:ascii="Cambria Math" w:hAnsi="Cambria Math"/>
                </w:rPr>
                <m:t>Nu⋅k</m:t>
              </m:r>
              <m:ctrlPr>
                <w:rPr>
                  <w:rFonts w:ascii="Cambria Math" w:hAnsi="Cambria Math"/>
                  <w:i/>
                  <w:iCs/>
                </w:rPr>
              </m:ctrlPr>
            </m:num>
            <m:den>
              <m:r>
                <m:rPr/>
                <w:rPr>
                  <w:rFonts w:ascii="Cambria Math" w:hAnsi="Cambria Math"/>
                </w:rPr>
                <m:t>L</m:t>
              </m:r>
              <m:ctrlPr>
                <w:rPr>
                  <w:rFonts w:ascii="Cambria Math" w:hAnsi="Cambria Math"/>
                  <w:i/>
                  <w:iCs/>
                </w:rPr>
              </m:ctrlPr>
            </m:den>
          </m:f>
        </m:oMath>
      </m:oMathPara>
    </w:p>
    <w:p w14:paraId="4A380A4F">
      <w:pPr>
        <w:ind w:firstLine="480" w:firstLineChars="200"/>
      </w:pPr>
      <w:r>
        <w:t>其中Nu是无量纲的换热系数，L是特征长度</w:t>
      </w:r>
      <w:r>
        <w:rPr>
          <w:rFonts w:hint="eastAsia"/>
        </w:rPr>
        <w:t>，</w:t>
      </w:r>
      <w:r>
        <w:t>在等温壁面条件下</w:t>
      </w:r>
      <w:r>
        <w:rPr>
          <w:rFonts w:hint="eastAsia"/>
        </w:rPr>
        <w:t>，</w:t>
      </w:r>
      <w:r>
        <w:t>Nu通常与雷诺数Re和普朗特数Pr有关</w:t>
      </w:r>
      <w:r>
        <w:rPr>
          <w:rFonts w:hint="eastAsia"/>
        </w:rPr>
        <w:t xml:space="preserve"> </w:t>
      </w:r>
    </w:p>
    <w:p w14:paraId="4AA3E9D9">
      <w:pPr>
        <w:ind w:firstLine="480" w:firstLineChars="200"/>
      </w:pPr>
      <w:r>
        <w:t xml:space="preserve">根据牛顿冷却定律，散热量 </w:t>
      </w:r>
      <w:r>
        <w:rPr>
          <w:i/>
          <w:iCs/>
        </w:rPr>
        <w:t>Q</w:t>
      </w:r>
      <w:r>
        <w:t xml:space="preserve"> 可以通过以下公式计算：</w:t>
      </w:r>
    </w:p>
    <w:p w14:paraId="76CAF00A">
      <w:pPr>
        <w:rPr>
          <w:i/>
          <w:iCs/>
        </w:rPr>
      </w:pPr>
      <m:oMathPara>
        <m:oMath>
          <m:r>
            <m:rPr/>
            <w:rPr>
              <w:rFonts w:ascii="Cambria Math" w:hAnsi="Cambria Math"/>
            </w:rPr>
            <m:t>Q=ℎ⋅A⋅</m:t>
          </m:r>
          <m:d>
            <m:dPr>
              <m:ctrlPr>
                <w:rPr>
                  <w:rFonts w:ascii="Cambria Math" w:hAnsi="Cambria Math"/>
                  <w:i/>
                  <w:iCs/>
                </w:rPr>
              </m:ctrlPr>
            </m:dPr>
            <m:e>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w</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m:t>
                  </m:r>
                  <m:ctrlPr>
                    <w:rPr>
                      <w:rFonts w:ascii="Cambria Math" w:hAnsi="Cambria Math"/>
                      <w:i/>
                      <w:iCs/>
                    </w:rPr>
                  </m:ctrlPr>
                </m:sub>
              </m:sSub>
              <m:ctrlPr>
                <w:rPr>
                  <w:rFonts w:ascii="Cambria Math" w:hAnsi="Cambria Math"/>
                  <w:i/>
                  <w:iCs/>
                </w:rPr>
              </m:ctrlPr>
            </m:e>
          </m:d>
        </m:oMath>
      </m:oMathPara>
    </w:p>
    <w:p w14:paraId="1E60E19B">
      <w:pPr>
        <w:ind w:firstLine="480" w:firstLineChars="200"/>
        <w:rPr>
          <w:rFonts w:hint="eastAsia"/>
          <w:lang w:val="en-US" w:eastAsia="zh-CN"/>
        </w:rPr>
      </w:pPr>
      <w:r>
        <w:rPr>
          <w:rFonts w:hint="eastAsia"/>
        </w:rPr>
        <w:t>其中h是对流换热系数，A是物体的表面积，Tw是物体表面温度，</w:t>
      </w:r>
      <m:oMath>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m:t>
            </m:r>
            <m:ctrlPr>
              <w:rPr>
                <w:rFonts w:ascii="Cambria Math" w:hAnsi="Cambria Math"/>
              </w:rPr>
            </m:ctrlPr>
          </m:sub>
        </m:sSub>
      </m:oMath>
      <w:r>
        <w:rPr>
          <w:rFonts w:hint="eastAsia"/>
        </w:rPr>
        <w:t>是周围环境温度。</w:t>
      </w:r>
    </w:p>
    <w:p w14:paraId="0A693102">
      <w:pPr>
        <w:pStyle w:val="12"/>
        <w:bidi w:val="0"/>
      </w:pPr>
      <w:r>
        <w:rPr>
          <w:rFonts w:hint="eastAsia"/>
          <w:lang w:val="en-US" w:eastAsia="zh-CN"/>
        </w:rPr>
        <w:t>对称边界</w:t>
      </w:r>
    </w:p>
    <w:p w14:paraId="12A7DCCE">
      <w:pPr>
        <w:ind w:firstLine="480" w:firstLineChars="200"/>
      </w:pPr>
      <w:r>
        <w:rPr>
          <w:rFonts w:hint="eastAsia"/>
        </w:rPr>
        <w:t>在对称面上，所有量的对流/扩散通量为0，对于流动问题，这要求:</w:t>
      </w:r>
    </w:p>
    <w:p w14:paraId="12CEABB1">
      <w:pPr>
        <w:ind w:firstLine="480" w:firstLineChars="200"/>
      </w:pPr>
      <m:oMathPara>
        <m:oMath>
          <m:sSub>
            <m:sSubPr>
              <m:ctrlPr>
                <w:rPr>
                  <w:rFonts w:ascii="Cambria Math" w:hAnsi="Cambria Math"/>
                </w:rPr>
              </m:ctrlPr>
            </m:sSubPr>
            <m:e>
              <m:r>
                <m:rPr/>
                <w:rPr>
                  <w:rFonts w:ascii="Cambria Math" w:hAnsi="Cambria Math" w:eastAsia="Cambria Math" w:cs="Cambria Math"/>
                </w:rPr>
                <m:t>U</m:t>
              </m:r>
              <m:ctrlPr>
                <w:rPr>
                  <w:rFonts w:ascii="Cambria Math" w:hAnsi="Cambria Math"/>
                </w:rPr>
              </m:ctrlPr>
            </m:e>
            <m:sub>
              <m:r>
                <m:rPr/>
                <w:rPr>
                  <w:rFonts w:ascii="Cambria Math" w:hAnsi="Cambria Math" w:eastAsia="Cambria Math" w:cs="Cambria Math"/>
                </w:rPr>
                <m:t>n</m:t>
              </m:r>
              <m:ctrlPr>
                <w:rPr>
                  <w:rFonts w:ascii="Cambria Math" w:hAnsi="Cambria Math"/>
                </w:rPr>
              </m:ctrlPr>
            </m:sub>
          </m:sSub>
          <m:r>
            <m:rPr/>
            <w:rPr>
              <w:rFonts w:ascii="Cambria Math" w:hAnsi="Cambria Math" w:eastAsia="Cambria Math" w:cs="Cambria Math"/>
            </w:rPr>
            <m:t>=0,</m:t>
          </m:r>
          <m:f>
            <m:fPr>
              <m:ctrlPr>
                <w:rPr>
                  <w:rFonts w:ascii="Cambria Math" w:hAnsi="Cambria Math"/>
                </w:rPr>
              </m:ctrlPr>
            </m:fPr>
            <m:num>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U</m:t>
                  </m:r>
                  <m:ctrlPr>
                    <w:rPr>
                      <w:rFonts w:ascii="Cambria Math" w:hAnsi="Cambria Math"/>
                    </w:rPr>
                  </m:ctrlPr>
                </m:e>
                <m:sub>
                  <m:r>
                    <m:rPr/>
                    <w:rPr>
                      <w:rFonts w:ascii="Cambria Math" w:hAnsi="Cambria Math" w:eastAsia="Cambria Math" w:cs="Cambria Math"/>
                    </w:rPr>
                    <m:t>∥</m:t>
                  </m:r>
                  <m:ctrlPr>
                    <w:rPr>
                      <w:rFonts w:ascii="Cambria Math" w:hAnsi="Cambria Math"/>
                    </w:rPr>
                  </m:ctrlPr>
                </m:sub>
              </m:sSub>
              <m:ctrlPr>
                <w:rPr>
                  <w:rFonts w:ascii="Cambria Math" w:hAnsi="Cambria Math"/>
                </w:rPr>
              </m:ctrlPr>
            </m:num>
            <m:den>
              <m:r>
                <m:rPr/>
                <w:rPr>
                  <w:rFonts w:ascii="Cambria Math" w:hAnsi="Cambria Math" w:eastAsia="Cambria Math" w:cs="Cambria Math"/>
                </w:rPr>
                <m:t>∂n</m:t>
              </m:r>
              <m:ctrlPr>
                <w:rPr>
                  <w:rFonts w:ascii="Cambria Math" w:hAnsi="Cambria Math"/>
                </w:rPr>
              </m:ctrlPr>
            </m:den>
          </m:f>
          <m:r>
            <m:rPr/>
            <w:rPr>
              <w:rFonts w:ascii="Cambria Math" w:hAnsi="Cambria Math" w:eastAsia="Cambria Math" w:cs="Cambria Math"/>
            </w:rPr>
            <m:t>=0</m:t>
          </m:r>
        </m:oMath>
      </m:oMathPara>
    </w:p>
    <w:p w14:paraId="1C29D0D0">
      <w:pPr>
        <w:ind w:firstLine="480" w:firstLineChars="200"/>
      </w:pPr>
      <w:r>
        <w:rPr>
          <w:rFonts w:hint="eastAsia"/>
        </w:rPr>
        <w:t>其中n为对称面的法向，||为与对称面平行的方向；即要求U同时满足质量通量为0，剪应力为0。对于其它求解变量，要求：</w:t>
      </w:r>
    </w:p>
    <w:p w14:paraId="7D52297E">
      <w:pPr>
        <w:ind w:firstLine="480" w:firstLineChars="200"/>
      </w:pPr>
      <m:oMathPara>
        <m:oMath>
          <m:f>
            <m:fPr>
              <m:ctrlPr>
                <w:rPr>
                  <w:rFonts w:ascii="Cambria Math" w:hAnsi="Cambria Math"/>
                </w:rPr>
              </m:ctrlPr>
            </m:fPr>
            <m:num>
              <m:r>
                <m:rPr/>
                <w:rPr>
                  <w:rFonts w:ascii="Cambria Math" w:hAnsi="Cambria Math" w:eastAsia="Cambria Math" w:cs="Cambria Math"/>
                </w:rPr>
                <m:t>∂ψ</m:t>
              </m:r>
              <m:ctrlPr>
                <w:rPr>
                  <w:rFonts w:ascii="Cambria Math" w:hAnsi="Cambria Math"/>
                </w:rPr>
              </m:ctrlPr>
            </m:num>
            <m:den>
              <m:r>
                <m:rPr/>
                <w:rPr>
                  <w:rFonts w:ascii="Cambria Math" w:hAnsi="Cambria Math" w:eastAsia="Cambria Math" w:cs="Cambria Math"/>
                </w:rPr>
                <m:t>∂n</m:t>
              </m:r>
              <m:ctrlPr>
                <w:rPr>
                  <w:rFonts w:ascii="Cambria Math" w:hAnsi="Cambria Math"/>
                </w:rPr>
              </m:ctrlPr>
            </m:den>
          </m:f>
          <m:r>
            <m:rPr/>
            <w:rPr>
              <w:rFonts w:ascii="Cambria Math" w:hAnsi="Cambria Math" w:eastAsia="Cambria Math" w:cs="Cambria Math"/>
            </w:rPr>
            <m:t>=0</m:t>
          </m:r>
        </m:oMath>
      </m:oMathPara>
    </w:p>
    <w:p w14:paraId="5ECFEE1D">
      <w:r>
        <w:rPr>
          <w:rFonts w:hint="eastAsia"/>
        </w:rPr>
        <w:t>其中</w:t>
      </w:r>
      <m:oMath>
        <m:r>
          <m:rPr/>
          <w:rPr>
            <w:rFonts w:ascii="Cambria Math" w:hAnsi="Cambria Math" w:eastAsia="Cambria Math" w:cs="Cambria Math"/>
          </w:rPr>
          <m:t>ψ</m:t>
        </m:r>
      </m:oMath>
      <w:r>
        <w:rPr>
          <w:rFonts w:hint="eastAsia"/>
        </w:rPr>
        <w:t>为任意标量。</w:t>
      </w:r>
    </w:p>
    <w:p w14:paraId="504677FB">
      <w:pPr>
        <w:pStyle w:val="10"/>
        <w:bidi w:val="0"/>
      </w:pPr>
      <w:r>
        <w:t xml:space="preserve">依赖关系 </w:t>
      </w:r>
    </w:p>
    <w:p w14:paraId="49D8AE0C">
      <w:pPr>
        <w:rPr>
          <w:rFonts w:hint="eastAsia"/>
          <w:lang w:val="en-US" w:eastAsia="zh-CN"/>
        </w:rPr>
      </w:pPr>
      <w:r>
        <w:rPr>
          <w:rFonts w:hint="eastAsia"/>
          <w:lang w:val="en-US" w:eastAsia="zh-CN"/>
        </w:rPr>
        <w:t>边界条件子模块依赖如下表所示</w:t>
      </w:r>
    </w:p>
    <w:p w14:paraId="2FF56867">
      <w:pPr>
        <w:pStyle w:val="14"/>
      </w:pPr>
      <w:r>
        <w:t xml:space="preserve">表 </w:t>
      </w:r>
      <w:r>
        <w:fldChar w:fldCharType="begin"/>
      </w:r>
      <w:r>
        <w:instrText xml:space="preserve"> SEQ 表 \* ARABIC </w:instrText>
      </w:r>
      <w:r>
        <w:fldChar w:fldCharType="separate"/>
      </w:r>
      <w:r>
        <w:t>28</w:t>
      </w:r>
      <w:r>
        <w:fldChar w:fldCharType="end"/>
      </w:r>
      <w:r>
        <w:rPr>
          <w:rFonts w:hint="eastAsia"/>
          <w:lang w:val="en-US" w:eastAsia="zh-CN"/>
        </w:rPr>
        <w:t>边界条件子模块依赖</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870"/>
        <w:gridCol w:w="5938"/>
      </w:tblGrid>
      <w:tr w14:paraId="0CFFBE6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629"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757A823E">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依赖模块</w:t>
            </w:r>
          </w:p>
        </w:tc>
        <w:tc>
          <w:tcPr>
            <w:tcW w:w="3370"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41558175">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用途</w:t>
            </w:r>
          </w:p>
        </w:tc>
      </w:tr>
      <w:tr w14:paraId="219F5C9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629"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C66672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MeshMetricsModule</w:t>
            </w:r>
          </w:p>
        </w:tc>
        <w:tc>
          <w:tcPr>
            <w:tcW w:w="3370"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6D2AD6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提供边界面法向量、面积等几何信息</w:t>
            </w:r>
          </w:p>
        </w:tc>
      </w:tr>
      <w:tr w14:paraId="64D80CC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629"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F4492C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RiemannSolvers</w:t>
            </w:r>
          </w:p>
        </w:tc>
        <w:tc>
          <w:tcPr>
            <w:tcW w:w="3370"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88FD46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通量计算（如Roe、HLLC近似Riemann解算器）</w:t>
            </w:r>
          </w:p>
        </w:tc>
      </w:tr>
      <w:tr w14:paraId="592DA39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629"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9A7A03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FluidProperties</w:t>
            </w:r>
          </w:p>
        </w:tc>
        <w:tc>
          <w:tcPr>
            <w:tcW w:w="3370"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23D8FB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获取气体状态方程参数（γ, R）</w:t>
            </w:r>
          </w:p>
        </w:tc>
      </w:tr>
      <w:tr w14:paraId="1B8D0D2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629"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054D2F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MPI_Interface</w:t>
            </w:r>
          </w:p>
        </w:tc>
        <w:tc>
          <w:tcPr>
            <w:tcW w:w="3370"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C49D1E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处理并行计算中的边界数据交换</w:t>
            </w:r>
          </w:p>
        </w:tc>
      </w:tr>
      <w:tr w14:paraId="2A1AF42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629"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FAD181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TurbulenceModel</w:t>
            </w:r>
          </w:p>
        </w:tc>
        <w:tc>
          <w:tcPr>
            <w:tcW w:w="3370"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6D4106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壁面函数处理（若启用湍流模型）</w:t>
            </w:r>
          </w:p>
        </w:tc>
      </w:tr>
    </w:tbl>
    <w:p w14:paraId="60218DE8">
      <w:pPr>
        <w:pStyle w:val="10"/>
        <w:bidi w:val="0"/>
      </w:pPr>
      <w:r>
        <w:t xml:space="preserve">异常处理 </w:t>
      </w:r>
    </w:p>
    <w:p w14:paraId="266FDAF2">
      <w:pPr>
        <w:ind w:firstLine="480" w:firstLineChars="200"/>
        <w:rPr>
          <w:rFonts w:hint="eastAsia"/>
        </w:rPr>
      </w:pPr>
      <w:r>
        <w:rPr>
          <w:rFonts w:hint="eastAsia"/>
        </w:rPr>
        <w:t>面</w:t>
      </w:r>
      <w:r>
        <w:rPr>
          <w:rFonts w:hint="eastAsia"/>
          <w:lang w:val="en-US" w:eastAsia="zh-CN"/>
        </w:rPr>
        <w:t>对</w:t>
      </w:r>
      <w:r>
        <w:rPr>
          <w:rFonts w:hint="eastAsia"/>
        </w:rPr>
        <w:t>程序中的异常情况，检测及处理策略如下所示</w:t>
      </w:r>
    </w:p>
    <w:p w14:paraId="6FAC8F0C">
      <w:pPr>
        <w:pStyle w:val="14"/>
        <w:rPr>
          <w:rFonts w:hint="default"/>
          <w:lang w:val="en-US"/>
        </w:rPr>
      </w:pPr>
      <w:r>
        <w:t xml:space="preserve">表 </w:t>
      </w:r>
      <w:r>
        <w:fldChar w:fldCharType="begin"/>
      </w:r>
      <w:r>
        <w:instrText xml:space="preserve"> SEQ 表 \* ARABIC </w:instrText>
      </w:r>
      <w:r>
        <w:fldChar w:fldCharType="separate"/>
      </w:r>
      <w:r>
        <w:t>29</w:t>
      </w:r>
      <w:r>
        <w:fldChar w:fldCharType="end"/>
      </w:r>
      <w:r>
        <w:rPr>
          <w:rFonts w:hint="eastAsia"/>
          <w:lang w:val="en-US" w:eastAsia="zh-CN"/>
        </w:rPr>
        <w:t>模块异常检测及处理策略</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154"/>
        <w:gridCol w:w="2803"/>
        <w:gridCol w:w="3853"/>
      </w:tblGrid>
      <w:tr w14:paraId="5CB137E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37ECD325">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异常类型</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383F5EB3">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检测方式</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9B5CE28">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处理策略</w:t>
            </w:r>
          </w:p>
        </w:tc>
      </w:tr>
      <w:tr w14:paraId="0A37237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21F7F3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无效边界类型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66F601B">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检查bc_type是否在枚举范围内</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11D802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终止计算并输出错误日志，提示配置文件错误</w:t>
            </w:r>
          </w:p>
        </w:tc>
      </w:tr>
      <w:tr w14:paraId="1FF3D10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F19760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物理量越界</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8E627B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检查密度/压力是否为正</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6BEA120">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回退到低阶格式重新计算，注入数值耗散</w:t>
            </w:r>
          </w:p>
        </w:tc>
      </w:tr>
      <w:tr w14:paraId="1300C12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E5E43B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并行边界数据不同步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8855C20">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校验接收数据哈希值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37DA3D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重新发送边界数据，若连续错误触发进程重启</w:t>
            </w:r>
          </w:p>
        </w:tc>
      </w:tr>
      <w:tr w14:paraId="206061C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DE5FC8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壁面Y+值超出模型范围</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279510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监测Y+值分布</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C407AB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动态切换壁面函数（如低Y+使用增强壁面处理）</w:t>
            </w:r>
          </w:p>
        </w:tc>
      </w:tr>
      <w:tr w14:paraId="3F57362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4FBD00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入口质量流量不守恒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19B790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比较实际流量与设定值偏差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CC9377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自适应调整入口总压，若超限触发警告</w:t>
            </w:r>
          </w:p>
        </w:tc>
      </w:tr>
    </w:tbl>
    <w:p w14:paraId="54DDD2C8">
      <w:pPr>
        <w:pStyle w:val="10"/>
        <w:bidi w:val="0"/>
      </w:pPr>
      <w:r>
        <w:t>性能优化</w:t>
      </w:r>
    </w:p>
    <w:p w14:paraId="4B788497">
      <w:pPr>
        <w:pStyle w:val="11"/>
        <w:bidi w:val="0"/>
      </w:pPr>
      <w:r>
        <w:rPr>
          <w:rFonts w:hint="default"/>
        </w:rPr>
        <w:t>数据局部性优化</w:t>
      </w:r>
    </w:p>
    <w:p w14:paraId="43DAE703">
      <w:pPr>
        <w:pStyle w:val="2"/>
        <w:rPr>
          <w:rFonts w:hint="default"/>
        </w:rPr>
      </w:pPr>
      <w:r>
        <w:rPr>
          <w:rFonts w:hint="default"/>
        </w:rPr>
        <w:t>! 按边界类型分组处理，提升缓存命中率</w:t>
      </w:r>
    </w:p>
    <w:p w14:paraId="18170787">
      <w:pPr>
        <w:pStyle w:val="2"/>
        <w:rPr>
          <w:rFonts w:hint="default"/>
        </w:rPr>
      </w:pPr>
      <w:r>
        <w:rPr>
          <w:rFonts w:hint="default"/>
        </w:rPr>
        <w:t>call process_boundary_group(BC_WALL)     ! 集中处理所有壁面</w:t>
      </w:r>
    </w:p>
    <w:p w14:paraId="4BF57AD7">
      <w:pPr>
        <w:pStyle w:val="2"/>
        <w:rPr>
          <w:rFonts w:hint="default"/>
        </w:rPr>
      </w:pPr>
      <w:r>
        <w:rPr>
          <w:rFonts w:hint="default"/>
        </w:rPr>
        <w:t>call process_boundary_group(BC_FARFIELD) ! 再处理远场</w:t>
      </w:r>
    </w:p>
    <w:p w14:paraId="176FCF94">
      <w:pPr>
        <w:pStyle w:val="11"/>
        <w:bidi w:val="0"/>
        <w:rPr>
          <w:rFonts w:hint="default"/>
        </w:rPr>
      </w:pPr>
      <w:r>
        <w:rPr>
          <w:rFonts w:hint="default"/>
        </w:rPr>
        <w:t>预处理参数缓存</w:t>
      </w:r>
    </w:p>
    <w:p w14:paraId="212FF3B7">
      <w:pPr>
        <w:rPr>
          <w:rFonts w:hint="default"/>
        </w:rPr>
      </w:pPr>
      <w:r>
        <w:rPr>
          <w:rFonts w:hint="default"/>
        </w:rPr>
        <w:t>! 预计算并存储重复使用的法向量相关参数</w:t>
      </w:r>
    </w:p>
    <w:p w14:paraId="2FFFE3B3">
      <w:pPr>
        <w:rPr>
          <w:rFonts w:hint="default"/>
        </w:rPr>
      </w:pPr>
      <w:r>
        <w:rPr>
          <w:rFonts w:hint="default"/>
        </w:rPr>
        <w:t>n_dot_U = dot_product(U(2:4), n_face) / U(1)</w:t>
      </w:r>
    </w:p>
    <w:p w14:paraId="1A4E506E">
      <w:pPr>
        <w:rPr>
          <w:rFonts w:hint="default"/>
        </w:rPr>
      </w:pPr>
      <w:r>
        <w:rPr>
          <w:rFonts w:hint="default"/>
        </w:rPr>
        <w:t>cache%Mach = sqrt(2.0*(U(5)/U(1) - 0.5*(n_dot_U)**2)/gamma)</w:t>
      </w:r>
    </w:p>
    <w:p w14:paraId="0780CC1E">
      <w:pPr>
        <w:pStyle w:val="11"/>
        <w:bidi w:val="0"/>
        <w:rPr>
          <w:rFonts w:hint="default"/>
        </w:rPr>
      </w:pPr>
      <w:r>
        <w:rPr>
          <w:rFonts w:hint="default"/>
        </w:rPr>
        <w:t>混合精度计算</w:t>
      </w:r>
    </w:p>
    <w:p w14:paraId="5EDC6764">
      <w:pPr>
        <w:pStyle w:val="39"/>
        <w:numPr>
          <w:ilvl w:val="0"/>
          <w:numId w:val="0"/>
        </w:numPr>
        <w:ind w:leftChars="0"/>
        <w:rPr>
          <w:rFonts w:hint="default" w:ascii="Times New Roman" w:hAnsi="Times New Roman" w:cs="Times New Roman"/>
        </w:rPr>
      </w:pPr>
      <w:r>
        <w:rPr>
          <w:rFonts w:hint="default" w:ascii="Times New Roman" w:hAnsi="Times New Roman" w:cs="Times New Roman"/>
        </w:rPr>
        <w:t>real(sp), allocatable :: U_single(:)  ! 单精度存储历史解</w:t>
      </w:r>
    </w:p>
    <w:p w14:paraId="5A3D28AC">
      <w:pPr>
        <w:pStyle w:val="39"/>
        <w:numPr>
          <w:ilvl w:val="0"/>
          <w:numId w:val="0"/>
        </w:numPr>
        <w:ind w:leftChars="0"/>
        <w:rPr>
          <w:rFonts w:hint="default" w:ascii="Times New Roman" w:hAnsi="Times New Roman" w:cs="Times New Roman"/>
        </w:rPr>
      </w:pPr>
      <w:r>
        <w:rPr>
          <w:rFonts w:hint="default" w:ascii="Times New Roman" w:hAnsi="Times New Roman" w:cs="Times New Roman"/>
        </w:rPr>
        <w:t>if (use_mixed_precision) then</w:t>
      </w:r>
    </w:p>
    <w:p w14:paraId="5EB468A9">
      <w:pPr>
        <w:pStyle w:val="39"/>
        <w:numPr>
          <w:ilvl w:val="0"/>
          <w:numId w:val="0"/>
        </w:numPr>
        <w:ind w:leftChars="0"/>
        <w:rPr>
          <w:rFonts w:hint="default" w:ascii="Times New Roman" w:hAnsi="Times New Roman" w:cs="Times New Roman"/>
        </w:rPr>
      </w:pPr>
      <w:r>
        <w:rPr>
          <w:rFonts w:hint="default" w:ascii="Times New Roman" w:hAnsi="Times New Roman" w:cs="Times New Roman"/>
        </w:rPr>
        <w:t xml:space="preserve">  U_single = real(U, sp)              ! 降精度计算非关键路径</w:t>
      </w:r>
    </w:p>
    <w:p w14:paraId="41FC00FF">
      <w:pPr>
        <w:pStyle w:val="39"/>
        <w:numPr>
          <w:ilvl w:val="0"/>
          <w:numId w:val="0"/>
        </w:numPr>
        <w:ind w:leftChars="0"/>
        <w:rPr>
          <w:rFonts w:hint="default" w:ascii="Times New Roman" w:hAnsi="Times New Roman" w:cs="Times New Roman"/>
        </w:rPr>
      </w:pPr>
      <w:r>
        <w:rPr>
          <w:rFonts w:hint="default" w:ascii="Times New Roman" w:hAnsi="Times New Roman" w:cs="Times New Roman"/>
        </w:rPr>
        <w:t xml:space="preserve">  call low_precision_flux(U_single)</w:t>
      </w:r>
    </w:p>
    <w:p w14:paraId="7136649E">
      <w:pPr>
        <w:pStyle w:val="39"/>
        <w:numPr>
          <w:ilvl w:val="0"/>
          <w:numId w:val="0"/>
        </w:numPr>
        <w:ind w:leftChars="0"/>
      </w:pPr>
      <w:r>
        <w:rPr>
          <w:rFonts w:hint="default" w:ascii="Times New Roman" w:hAnsi="Times New Roman" w:cs="Times New Roman"/>
        </w:rPr>
        <w:t>end if</w:t>
      </w:r>
    </w:p>
    <w:p w14:paraId="2A18C3CE">
      <w:pPr>
        <w:pStyle w:val="9"/>
        <w:bidi w:val="0"/>
      </w:pPr>
      <w:r>
        <w:t>并行计算子模块</w:t>
      </w:r>
    </w:p>
    <w:p w14:paraId="131C882F">
      <w:pPr>
        <w:ind w:firstLine="480" w:firstLineChars="200"/>
        <w:rPr>
          <w:rFonts w:ascii="Calibri" w:hAnsi="Calibri" w:cs="Calibri"/>
        </w:rPr>
      </w:pPr>
      <w:r>
        <w:rPr>
          <w:rFonts w:ascii="Calibri" w:hAnsi="Calibri" w:cs="Calibri"/>
        </w:rPr>
        <w:t>此子模块旨在提高求解器模块的计算效率，特别是在处理大规模和复杂流动问题时。通过高效率的并行计算，可以让原本不可接受的超长时计算问题加速到可接受的时间内。该子模块提高计算效率的方法详细如下：</w:t>
      </w:r>
    </w:p>
    <w:p w14:paraId="48A13E74">
      <w:pPr>
        <w:numPr>
          <w:ilvl w:val="0"/>
          <w:numId w:val="28"/>
        </w:numPr>
        <w:rPr>
          <w:rFonts w:ascii="Calibri" w:hAnsi="Calibri" w:cs="Calibri"/>
        </w:rPr>
      </w:pPr>
      <w:r>
        <w:rPr>
          <w:rFonts w:ascii="Calibri" w:hAnsi="Calibri" w:cs="Calibri"/>
        </w:rPr>
        <w:t>结构网格自动分区功能</w:t>
      </w:r>
    </w:p>
    <w:p w14:paraId="6CE5B7A3">
      <w:pPr>
        <w:numPr>
          <w:ilvl w:val="0"/>
          <w:numId w:val="28"/>
        </w:numPr>
        <w:rPr>
          <w:rFonts w:ascii="Calibri" w:hAnsi="Calibri" w:cs="Calibri"/>
        </w:rPr>
      </w:pPr>
      <w:r>
        <w:rPr>
          <w:rFonts w:ascii="Calibri" w:hAnsi="Calibri" w:cs="Calibri"/>
        </w:rPr>
        <w:t>动态负载均衡策略</w:t>
      </w:r>
    </w:p>
    <w:p w14:paraId="43C2DDB4">
      <w:pPr>
        <w:numPr>
          <w:ilvl w:val="0"/>
          <w:numId w:val="28"/>
        </w:numPr>
        <w:rPr>
          <w:rFonts w:ascii="Calibri" w:hAnsi="Calibri" w:cs="Calibri"/>
        </w:rPr>
      </w:pPr>
      <w:r>
        <w:rPr>
          <w:rFonts w:ascii="Calibri" w:hAnsi="Calibri" w:cs="Calibri"/>
        </w:rPr>
        <w:t>超大规模高效并行计算策略</w:t>
      </w:r>
    </w:p>
    <w:p w14:paraId="03E5D726">
      <w:pPr>
        <w:pStyle w:val="10"/>
        <w:bidi w:val="0"/>
      </w:pPr>
      <w:r>
        <w:t xml:space="preserve">模块概述 </w:t>
      </w:r>
    </w:p>
    <w:p w14:paraId="2CB7A893">
      <w:pPr>
        <w:pStyle w:val="11"/>
        <w:bidi w:val="0"/>
      </w:pPr>
      <w:r>
        <w:t>模块功能</w:t>
      </w:r>
    </w:p>
    <w:p w14:paraId="45172C2E">
      <w:pPr>
        <w:pStyle w:val="2"/>
        <w:rPr>
          <w:rFonts w:hint="eastAsia"/>
        </w:rPr>
      </w:pPr>
      <w:r>
        <w:rPr>
          <w:rFonts w:hint="eastAsia"/>
        </w:rPr>
        <w:t>本模块旨在通过先进并行化技术提升CFD求解器的计算效率，核心功能包括：</w:t>
      </w:r>
    </w:p>
    <w:p w14:paraId="13CE2871">
      <w:pPr>
        <w:pStyle w:val="2"/>
        <w:numPr>
          <w:ilvl w:val="0"/>
          <w:numId w:val="29"/>
        </w:numPr>
        <w:ind w:left="420" w:leftChars="0" w:hanging="420" w:firstLineChars="0"/>
        <w:rPr>
          <w:rFonts w:hint="eastAsia"/>
        </w:rPr>
      </w:pPr>
      <w:r>
        <w:rPr>
          <w:rFonts w:hint="eastAsia"/>
        </w:rPr>
        <w:t>结构网格智能分区：基于图论算法实现自动域分解，最小化MPI通信开销</w:t>
      </w:r>
    </w:p>
    <w:p w14:paraId="5883471E">
      <w:pPr>
        <w:pStyle w:val="2"/>
        <w:numPr>
          <w:ilvl w:val="0"/>
          <w:numId w:val="29"/>
        </w:numPr>
        <w:ind w:left="420" w:leftChars="0" w:hanging="420" w:firstLineChars="0"/>
        <w:rPr>
          <w:rFonts w:hint="eastAsia"/>
        </w:rPr>
      </w:pPr>
      <w:r>
        <w:rPr>
          <w:rFonts w:hint="eastAsia"/>
        </w:rPr>
        <w:t>动态负载均衡：运行时监控各进程负载，动态迁移计算任务</w:t>
      </w:r>
    </w:p>
    <w:p w14:paraId="2CBF3CC7">
      <w:pPr>
        <w:pStyle w:val="2"/>
        <w:numPr>
          <w:ilvl w:val="0"/>
          <w:numId w:val="29"/>
        </w:numPr>
        <w:ind w:left="420" w:leftChars="0" w:hanging="420" w:firstLineChars="0"/>
      </w:pPr>
      <w:r>
        <w:rPr>
          <w:rFonts w:hint="eastAsia"/>
        </w:rPr>
        <w:t>通信优化：采用非阻塞通信+数据压缩技术降低网络延迟影响</w:t>
      </w:r>
    </w:p>
    <w:p w14:paraId="6473600E">
      <w:pPr>
        <w:pStyle w:val="11"/>
        <w:bidi w:val="0"/>
      </w:pPr>
      <w:r>
        <w:t xml:space="preserve">模块输入 </w:t>
      </w:r>
    </w:p>
    <w:p w14:paraId="5DAD5E8D">
      <w:pPr>
        <w:ind w:firstLine="480" w:firstLineChars="200"/>
        <w:rPr>
          <w:rFonts w:hint="eastAsia"/>
          <w:lang w:val="en-US" w:eastAsia="zh-CN"/>
        </w:rPr>
      </w:pPr>
      <w:r>
        <w:rPr>
          <w:rFonts w:hint="eastAsia"/>
          <w:lang w:val="en-US" w:eastAsia="zh-CN"/>
        </w:rPr>
        <w:t>本模块的输入如下表所示</w:t>
      </w:r>
    </w:p>
    <w:p w14:paraId="04AFF39D">
      <w:pPr>
        <w:pStyle w:val="14"/>
        <w:rPr>
          <w:rFonts w:hint="default" w:eastAsia="宋体"/>
          <w:lang w:val="en-US" w:eastAsia="zh-CN"/>
        </w:rPr>
      </w:pPr>
      <w:r>
        <w:t xml:space="preserve">表 </w:t>
      </w:r>
      <w:r>
        <w:fldChar w:fldCharType="begin"/>
      </w:r>
      <w:r>
        <w:instrText xml:space="preserve"> SEQ 表 \* ARABIC </w:instrText>
      </w:r>
      <w:r>
        <w:fldChar w:fldCharType="separate"/>
      </w:r>
      <w:r>
        <w:t>30</w:t>
      </w:r>
      <w:r>
        <w:fldChar w:fldCharType="end"/>
      </w:r>
      <w:r>
        <w:rPr>
          <w:rFonts w:hint="eastAsia"/>
          <w:lang w:val="en-US" w:eastAsia="zh-CN"/>
        </w:rPr>
        <w:t>并行计算子模块输入</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438"/>
        <w:gridCol w:w="7370"/>
      </w:tblGrid>
      <w:tr w14:paraId="1D9B8460">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816"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AD8222A">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输入类型</w:t>
            </w:r>
          </w:p>
        </w:tc>
        <w:tc>
          <w:tcPr>
            <w:tcW w:w="4183"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172314C7">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描述</w:t>
            </w:r>
          </w:p>
        </w:tc>
      </w:tr>
      <w:tr w14:paraId="59CEA00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816"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1A9A61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全局网格</w:t>
            </w:r>
          </w:p>
        </w:tc>
        <w:tc>
          <w:tcPr>
            <w:tcW w:w="4183"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247487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结构化网格拓扑数据（维度、块结构、邻接关系）</w:t>
            </w:r>
          </w:p>
        </w:tc>
      </w:tr>
      <w:tr w14:paraId="76C86F3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816"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F176F6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硬件资源</w:t>
            </w:r>
          </w:p>
        </w:tc>
        <w:tc>
          <w:tcPr>
            <w:tcW w:w="4183"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F95C9D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可用节点数、每节点CPU/GPU配置、网络拓扑（InfiniBand/以太网）</w:t>
            </w:r>
          </w:p>
        </w:tc>
      </w:tr>
      <w:tr w14:paraId="578CB79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816"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625756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性能指标</w:t>
            </w:r>
          </w:p>
        </w:tc>
        <w:tc>
          <w:tcPr>
            <w:tcW w:w="4183"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F9B353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目标加速比、最大允许内存占用、通信带宽阈值</w:t>
            </w:r>
          </w:p>
        </w:tc>
      </w:tr>
    </w:tbl>
    <w:p w14:paraId="07F244DE">
      <w:pPr>
        <w:pStyle w:val="11"/>
        <w:bidi w:val="0"/>
      </w:pPr>
      <w:r>
        <w:t xml:space="preserve">模块输出 </w:t>
      </w:r>
    </w:p>
    <w:p w14:paraId="7CFA3296">
      <w:pPr>
        <w:ind w:firstLine="480" w:firstLineChars="200"/>
        <w:rPr>
          <w:rFonts w:hint="eastAsia"/>
          <w:lang w:val="en-US" w:eastAsia="zh-CN"/>
        </w:rPr>
      </w:pPr>
      <w:r>
        <w:rPr>
          <w:rFonts w:hint="eastAsia"/>
          <w:lang w:val="en-US" w:eastAsia="zh-CN"/>
        </w:rPr>
        <w:t>本模块的输出如下表所示</w:t>
      </w:r>
    </w:p>
    <w:p w14:paraId="39B85EF4">
      <w:pPr>
        <w:pStyle w:val="14"/>
        <w:rPr>
          <w:rFonts w:hint="default" w:eastAsia="宋体"/>
          <w:lang w:val="en-US" w:eastAsia="zh-CN"/>
        </w:rPr>
      </w:pPr>
      <w:r>
        <w:t xml:space="preserve">表 </w:t>
      </w:r>
      <w:r>
        <w:fldChar w:fldCharType="begin"/>
      </w:r>
      <w:r>
        <w:instrText xml:space="preserve"> SEQ 表 \* ARABIC </w:instrText>
      </w:r>
      <w:r>
        <w:fldChar w:fldCharType="separate"/>
      </w:r>
      <w:r>
        <w:t>31</w:t>
      </w:r>
      <w:r>
        <w:fldChar w:fldCharType="end"/>
      </w:r>
      <w:r>
        <w:rPr>
          <w:rFonts w:hint="eastAsia"/>
          <w:lang w:val="en-US" w:eastAsia="zh-CN"/>
        </w:rPr>
        <w:t>并行计算子模块输出</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176"/>
        <w:gridCol w:w="6632"/>
      </w:tblGrid>
      <w:tr w14:paraId="404112A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235"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133EC610">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输出类型</w:t>
            </w:r>
          </w:p>
        </w:tc>
        <w:tc>
          <w:tcPr>
            <w:tcW w:w="3764"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73AC143">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描述</w:t>
            </w:r>
          </w:p>
        </w:tc>
      </w:tr>
      <w:tr w14:paraId="646A7EC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23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688E08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分区方案</w:t>
            </w:r>
          </w:p>
        </w:tc>
        <w:tc>
          <w:tcPr>
            <w:tcW w:w="376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3BD1D7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各进程分配的网格块ID列表及幽灵层定义</w:t>
            </w:r>
          </w:p>
        </w:tc>
      </w:tr>
      <w:tr w14:paraId="4A9494E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23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C874B4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负载映射表</w:t>
            </w:r>
          </w:p>
        </w:tc>
        <w:tc>
          <w:tcPr>
            <w:tcW w:w="376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F06CF5B">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动态更新的任务-进程映射关系（含权重系数）</w:t>
            </w:r>
          </w:p>
        </w:tc>
      </w:tr>
      <w:tr w14:paraId="0D20E47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23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510E6A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通信模式</w:t>
            </w:r>
          </w:p>
        </w:tc>
        <w:tc>
          <w:tcPr>
            <w:tcW w:w="376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068DB2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优化的点对点/集合通信模式描述文件</w:t>
            </w:r>
          </w:p>
        </w:tc>
      </w:tr>
      <w:tr w14:paraId="065162D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23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C5AB7D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性能报告</w:t>
            </w:r>
          </w:p>
        </w:tc>
        <w:tc>
          <w:tcPr>
            <w:tcW w:w="376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C1A124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加速比、强扩展效率、通信开销占比等指标</w:t>
            </w:r>
          </w:p>
        </w:tc>
      </w:tr>
    </w:tbl>
    <w:p w14:paraId="7AE6973E">
      <w:pPr>
        <w:pStyle w:val="10"/>
        <w:bidi w:val="0"/>
      </w:pPr>
      <w:r>
        <w:t xml:space="preserve">模块设计细节 </w:t>
      </w:r>
    </w:p>
    <w:p w14:paraId="72EAAC9E">
      <w:pPr>
        <w:pStyle w:val="11"/>
        <w:bidi w:val="0"/>
      </w:pPr>
      <w:r>
        <w:t xml:space="preserve">模块主要结构 </w:t>
      </w:r>
    </w:p>
    <w:p w14:paraId="3C1543D0">
      <w:pPr>
        <w:rPr>
          <w:rFonts w:hint="eastAsia"/>
          <w:lang w:val="en-US" w:eastAsia="zh-CN"/>
        </w:rPr>
      </w:pPr>
      <w:r>
        <w:rPr>
          <w:rFonts w:hint="eastAsia"/>
          <w:lang w:val="en-US" w:eastAsia="zh-CN"/>
        </w:rPr>
        <w:t>该模块的计算流程如下</w:t>
      </w:r>
    </w:p>
    <w:p w14:paraId="5F25D544">
      <w:pPr>
        <w:rPr>
          <w:rFonts w:ascii="Calibri" w:hAnsi="Calibri" w:cs="Calibri"/>
        </w:rPr>
      </w:pPr>
      <w:r>
        <w:rPr>
          <w:rFonts w:ascii="Calibri" w:hAnsi="Calibri" w:cs="Calibri"/>
        </w:rPr>
        <w:t>步骤 1：初始化待计算的流动问题和网格信息的读取。</w:t>
      </w:r>
    </w:p>
    <w:p w14:paraId="328E9B51">
      <w:pPr>
        <w:rPr>
          <w:rFonts w:ascii="Calibri" w:hAnsi="Calibri" w:cs="Calibri"/>
        </w:rPr>
      </w:pPr>
      <w:r>
        <w:rPr>
          <w:rFonts w:ascii="Calibri" w:hAnsi="Calibri" w:cs="Calibri"/>
        </w:rPr>
        <w:t>步骤 2：根据并行计算策略（如自动分区、动态负载均衡等），将计算任务分配给多个处理器。</w:t>
      </w:r>
    </w:p>
    <w:p w14:paraId="3CA7777E">
      <w:pPr>
        <w:rPr>
          <w:rFonts w:ascii="Calibri" w:hAnsi="Calibri" w:cs="Calibri"/>
        </w:rPr>
      </w:pPr>
      <w:r>
        <w:rPr>
          <w:rFonts w:ascii="Calibri" w:hAnsi="Calibri" w:cs="Calibri"/>
        </w:rPr>
        <w:t>步骤 3：在每个处理器上，独立执行求解器模块的计算任务，包括数据的本地处理和通信。</w:t>
      </w:r>
    </w:p>
    <w:p w14:paraId="6D58AF6F">
      <w:pPr>
        <w:rPr>
          <w:rFonts w:ascii="Calibri" w:hAnsi="Calibri" w:cs="Calibri"/>
        </w:rPr>
      </w:pPr>
      <w:r>
        <w:rPr>
          <w:rFonts w:ascii="Calibri" w:hAnsi="Calibri" w:cs="Calibri"/>
        </w:rPr>
        <w:t>步骤 4：通过高效的通信机制，同步不同处理器上的计算结果，确保数据的一致性。</w:t>
      </w:r>
    </w:p>
    <w:p w14:paraId="686B9F07">
      <w:pPr>
        <w:rPr>
          <w:rFonts w:ascii="Calibri" w:hAnsi="Calibri" w:cs="Calibri"/>
        </w:rPr>
      </w:pPr>
      <w:r>
        <w:rPr>
          <w:rFonts w:ascii="Calibri" w:hAnsi="Calibri" w:cs="Calibri"/>
        </w:rPr>
        <w:t>步骤 5：处理并行计算中的任何异常或错误，如负载不均衡或通信失败。</w:t>
      </w:r>
    </w:p>
    <w:p w14:paraId="2B4BF5C9">
      <w:pPr>
        <w:rPr>
          <w:rFonts w:ascii="Calibri" w:hAnsi="Calibri" w:cs="Calibri"/>
        </w:rPr>
      </w:pPr>
      <w:r>
        <w:rPr>
          <w:rFonts w:ascii="Calibri" w:hAnsi="Calibri" w:cs="Calibri"/>
        </w:rPr>
        <w:t>步骤 6：收集并整合所有处理器的计算结果，输出最终的流动模拟结果。</w:t>
      </w:r>
    </w:p>
    <w:p w14:paraId="013B57A6">
      <w:pPr>
        <w:ind w:firstLine="480" w:firstLineChars="200"/>
      </w:pPr>
      <w:r>
        <w:rPr>
          <w:rFonts w:hint="eastAsia"/>
          <w:lang w:val="en-US" w:eastAsia="zh-CN"/>
        </w:rPr>
        <w:t>并行计算模块的UML图如下所示，代码结构则在后续给出</w:t>
      </w:r>
    </w:p>
    <w:p w14:paraId="2E5D67CA">
      <w:pPr>
        <w:pStyle w:val="2"/>
      </w:pPr>
      <w:r>
        <w:drawing>
          <wp:inline distT="0" distB="0" distL="114300" distR="114300">
            <wp:extent cx="5272405" cy="2197735"/>
            <wp:effectExtent l="0" t="0" r="4445" b="12065"/>
            <wp:docPr id="1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6"/>
                    <pic:cNvPicPr>
                      <a:picLocks noChangeAspect="1"/>
                    </pic:cNvPicPr>
                  </pic:nvPicPr>
                  <pic:blipFill>
                    <a:blip r:embed="rId168"/>
                    <a:stretch>
                      <a:fillRect/>
                    </a:stretch>
                  </pic:blipFill>
                  <pic:spPr>
                    <a:xfrm>
                      <a:off x="0" y="0"/>
                      <a:ext cx="5272405" cy="2197735"/>
                    </a:xfrm>
                    <a:prstGeom prst="rect">
                      <a:avLst/>
                    </a:prstGeom>
                    <a:noFill/>
                    <a:ln>
                      <a:noFill/>
                    </a:ln>
                  </pic:spPr>
                </pic:pic>
              </a:graphicData>
            </a:graphic>
          </wp:inline>
        </w:drawing>
      </w:r>
    </w:p>
    <w:p w14:paraId="27BB98BE">
      <w:pPr>
        <w:pStyle w:val="14"/>
      </w:pPr>
      <w:r>
        <w:t xml:space="preserve">图 </w:t>
      </w:r>
      <w:r>
        <w:fldChar w:fldCharType="begin"/>
      </w:r>
      <w:r>
        <w:instrText xml:space="preserve"> SEQ 图 \* ARABIC </w:instrText>
      </w:r>
      <w:r>
        <w:fldChar w:fldCharType="separate"/>
      </w:r>
      <w:r>
        <w:t>69</w:t>
      </w:r>
      <w:r>
        <w:fldChar w:fldCharType="end"/>
      </w:r>
      <w:r>
        <w:rPr>
          <w:rFonts w:hint="eastAsia"/>
          <w:lang w:val="en-US" w:eastAsia="zh-CN"/>
        </w:rPr>
        <w:t>并行计算模块的UML图</w:t>
      </w:r>
    </w:p>
    <w:p w14:paraId="61474755">
      <w:pPr>
        <w:pStyle w:val="2"/>
        <w:rPr>
          <w:rFonts w:hint="default"/>
          <w:lang w:val="en-US" w:eastAsia="zh-CN"/>
        </w:rPr>
      </w:pPr>
      <w:r>
        <w:rPr>
          <w:rFonts w:hint="default"/>
          <w:lang w:val="en-US" w:eastAsia="zh-CN"/>
        </w:rPr>
        <w:t>module ParallelAcceleration</w:t>
      </w:r>
    </w:p>
    <w:p w14:paraId="7D8B4A8D">
      <w:pPr>
        <w:pStyle w:val="2"/>
        <w:rPr>
          <w:rFonts w:hint="default"/>
          <w:lang w:val="en-US" w:eastAsia="zh-CN"/>
        </w:rPr>
      </w:pPr>
      <w:r>
        <w:rPr>
          <w:rFonts w:hint="default"/>
          <w:lang w:val="en-US" w:eastAsia="zh-CN"/>
        </w:rPr>
        <w:t xml:space="preserve">  use PrecisionModule</w:t>
      </w:r>
    </w:p>
    <w:p w14:paraId="0F273A54">
      <w:pPr>
        <w:pStyle w:val="2"/>
        <w:rPr>
          <w:rFonts w:hint="default"/>
          <w:lang w:val="en-US" w:eastAsia="zh-CN"/>
        </w:rPr>
      </w:pPr>
      <w:r>
        <w:rPr>
          <w:rFonts w:hint="default"/>
          <w:lang w:val="en-US" w:eastAsia="zh-CN"/>
        </w:rPr>
        <w:t xml:space="preserve">  use MPI</w:t>
      </w:r>
    </w:p>
    <w:p w14:paraId="0F9ED26B">
      <w:pPr>
        <w:pStyle w:val="2"/>
        <w:rPr>
          <w:rFonts w:hint="default"/>
          <w:lang w:val="en-US" w:eastAsia="zh-CN"/>
        </w:rPr>
      </w:pPr>
      <w:r>
        <w:rPr>
          <w:rFonts w:hint="default"/>
          <w:lang w:val="en-US" w:eastAsia="zh-CN"/>
        </w:rPr>
        <w:t xml:space="preserve">  implicit none</w:t>
      </w:r>
    </w:p>
    <w:p w14:paraId="15289022">
      <w:pPr>
        <w:pStyle w:val="2"/>
        <w:rPr>
          <w:rFonts w:hint="default"/>
          <w:lang w:val="en-US" w:eastAsia="zh-CN"/>
        </w:rPr>
      </w:pPr>
      <w:r>
        <w:rPr>
          <w:rFonts w:hint="default"/>
          <w:lang w:val="en-US" w:eastAsia="zh-CN"/>
        </w:rPr>
        <w:t xml:space="preserve">  private</w:t>
      </w:r>
    </w:p>
    <w:p w14:paraId="7B5DABAD">
      <w:pPr>
        <w:pStyle w:val="2"/>
        <w:rPr>
          <w:rFonts w:hint="default"/>
          <w:lang w:val="en-US" w:eastAsia="zh-CN"/>
        </w:rPr>
      </w:pPr>
      <w:r>
        <w:rPr>
          <w:rFonts w:hint="default"/>
          <w:lang w:val="en-US" w:eastAsia="zh-CN"/>
        </w:rPr>
        <w:t xml:space="preserve">  public :: initialize_parallel, dynamic_load_balance</w:t>
      </w:r>
    </w:p>
    <w:p w14:paraId="0E5F0CF6">
      <w:pPr>
        <w:pStyle w:val="2"/>
        <w:rPr>
          <w:rFonts w:hint="default"/>
          <w:lang w:val="en-US" w:eastAsia="zh-CN"/>
        </w:rPr>
      </w:pPr>
    </w:p>
    <w:p w14:paraId="5C79BD61">
      <w:pPr>
        <w:pStyle w:val="2"/>
        <w:rPr>
          <w:rFonts w:hint="default"/>
          <w:lang w:val="en-US" w:eastAsia="zh-CN"/>
        </w:rPr>
      </w:pPr>
      <w:r>
        <w:rPr>
          <w:rFonts w:hint="default"/>
          <w:lang w:val="en-US" w:eastAsia="zh-CN"/>
        </w:rPr>
        <w:t xml:space="preserve">  !===== 核心派生类型 =====</w:t>
      </w:r>
    </w:p>
    <w:p w14:paraId="5A923709">
      <w:pPr>
        <w:pStyle w:val="2"/>
        <w:rPr>
          <w:rFonts w:hint="default"/>
          <w:lang w:val="en-US" w:eastAsia="zh-CN"/>
        </w:rPr>
      </w:pPr>
      <w:r>
        <w:rPr>
          <w:rFonts w:hint="default"/>
          <w:lang w:val="en-US" w:eastAsia="zh-CN"/>
        </w:rPr>
        <w:t xml:space="preserve">  type :: MPIManager</w:t>
      </w:r>
    </w:p>
    <w:p w14:paraId="4D1AB5C5">
      <w:pPr>
        <w:pStyle w:val="2"/>
        <w:rPr>
          <w:rFonts w:hint="default"/>
          <w:lang w:val="en-US" w:eastAsia="zh-CN"/>
        </w:rPr>
      </w:pPr>
      <w:r>
        <w:rPr>
          <w:rFonts w:hint="default"/>
          <w:lang w:val="en-US" w:eastAsia="zh-CN"/>
        </w:rPr>
        <w:t xml:space="preserve">    integer :: comm = MPI_COMM_WORLD</w:t>
      </w:r>
    </w:p>
    <w:p w14:paraId="7987F878">
      <w:pPr>
        <w:pStyle w:val="2"/>
        <w:rPr>
          <w:rFonts w:hint="default"/>
          <w:lang w:val="en-US" w:eastAsia="zh-CN"/>
        </w:rPr>
      </w:pPr>
      <w:r>
        <w:rPr>
          <w:rFonts w:hint="default"/>
          <w:lang w:val="en-US" w:eastAsia="zh-CN"/>
        </w:rPr>
        <w:t xml:space="preserve">    integer :: rank, n_procs</w:t>
      </w:r>
    </w:p>
    <w:p w14:paraId="48D735F0">
      <w:pPr>
        <w:pStyle w:val="2"/>
        <w:rPr>
          <w:rFonts w:hint="default"/>
          <w:lang w:val="en-US" w:eastAsia="zh-CN"/>
        </w:rPr>
      </w:pPr>
      <w:r>
        <w:rPr>
          <w:rFonts w:hint="default"/>
          <w:lang w:val="en-US" w:eastAsia="zh-CN"/>
        </w:rPr>
        <w:t xml:space="preserve">    integer :: gpu_id  ! 绑定的GPU设备ID</w:t>
      </w:r>
    </w:p>
    <w:p w14:paraId="4F082DA8">
      <w:pPr>
        <w:pStyle w:val="2"/>
        <w:rPr>
          <w:rFonts w:hint="default"/>
          <w:lang w:val="en-US" w:eastAsia="zh-CN"/>
        </w:rPr>
      </w:pPr>
      <w:r>
        <w:rPr>
          <w:rFonts w:hint="default"/>
          <w:lang w:val="en-US" w:eastAsia="zh-CN"/>
        </w:rPr>
        <w:t xml:space="preserve">  end type</w:t>
      </w:r>
    </w:p>
    <w:p w14:paraId="24FBDBBF">
      <w:pPr>
        <w:pStyle w:val="2"/>
        <w:rPr>
          <w:rFonts w:hint="default"/>
          <w:lang w:val="en-US" w:eastAsia="zh-CN"/>
        </w:rPr>
      </w:pPr>
    </w:p>
    <w:p w14:paraId="75C8FADE">
      <w:pPr>
        <w:pStyle w:val="2"/>
        <w:rPr>
          <w:rFonts w:hint="default"/>
          <w:lang w:val="en-US" w:eastAsia="zh-CN"/>
        </w:rPr>
      </w:pPr>
      <w:r>
        <w:rPr>
          <w:rFonts w:hint="default"/>
          <w:lang w:val="en-US" w:eastAsia="zh-CN"/>
        </w:rPr>
        <w:t xml:space="preserve">  type :: MeshPartitioner</w:t>
      </w:r>
    </w:p>
    <w:p w14:paraId="5FFB0549">
      <w:pPr>
        <w:pStyle w:val="2"/>
        <w:rPr>
          <w:rFonts w:hint="default"/>
          <w:lang w:val="en-US" w:eastAsia="zh-CN"/>
        </w:rPr>
      </w:pPr>
      <w:r>
        <w:rPr>
          <w:rFonts w:hint="default"/>
          <w:lang w:val="en-US" w:eastAsia="zh-CN"/>
        </w:rPr>
        <w:t xml:space="preserve">    integer, allocatable :: block_assignment(:)  ! 块到进程的映射</w:t>
      </w:r>
    </w:p>
    <w:p w14:paraId="1190A307">
      <w:pPr>
        <w:pStyle w:val="2"/>
        <w:rPr>
          <w:rFonts w:hint="default"/>
          <w:lang w:val="en-US" w:eastAsia="zh-CN"/>
        </w:rPr>
      </w:pPr>
      <w:r>
        <w:rPr>
          <w:rFonts w:hint="default"/>
          <w:lang w:val="en-US" w:eastAsia="zh-CN"/>
        </w:rPr>
        <w:t xml:space="preserve">    integer, allocatable :: ghost_layers(:,:)    ! 幽灵层信息</w:t>
      </w:r>
    </w:p>
    <w:p w14:paraId="74B05E17">
      <w:pPr>
        <w:pStyle w:val="2"/>
        <w:rPr>
          <w:rFonts w:hint="default"/>
          <w:lang w:val="en-US" w:eastAsia="zh-CN"/>
        </w:rPr>
      </w:pPr>
      <w:r>
        <w:rPr>
          <w:rFonts w:hint="default"/>
          <w:lang w:val="en-US" w:eastAsia="zh-CN"/>
        </w:rPr>
        <w:t xml:space="preserve">  contains</w:t>
      </w:r>
    </w:p>
    <w:p w14:paraId="77BD99AA">
      <w:pPr>
        <w:pStyle w:val="2"/>
        <w:rPr>
          <w:rFonts w:hint="default"/>
          <w:lang w:val="en-US" w:eastAsia="zh-CN"/>
        </w:rPr>
      </w:pPr>
      <w:r>
        <w:rPr>
          <w:rFonts w:hint="default"/>
          <w:lang w:val="en-US" w:eastAsia="zh-CN"/>
        </w:rPr>
        <w:t xml:space="preserve">    procedure :: partition =&gt; recursive_bisection</w:t>
      </w:r>
    </w:p>
    <w:p w14:paraId="60BBA293">
      <w:pPr>
        <w:pStyle w:val="2"/>
        <w:rPr>
          <w:rFonts w:hint="default"/>
          <w:lang w:val="en-US" w:eastAsia="zh-CN"/>
        </w:rPr>
      </w:pPr>
      <w:r>
        <w:rPr>
          <w:rFonts w:hint="default"/>
          <w:lang w:val="en-US" w:eastAsia="zh-CN"/>
        </w:rPr>
        <w:t xml:space="preserve">  end type</w:t>
      </w:r>
    </w:p>
    <w:p w14:paraId="77AF3F74">
      <w:pPr>
        <w:pStyle w:val="2"/>
        <w:rPr>
          <w:rFonts w:hint="default"/>
          <w:lang w:val="en-US" w:eastAsia="zh-CN"/>
        </w:rPr>
      </w:pPr>
    </w:p>
    <w:p w14:paraId="3F8833FC">
      <w:pPr>
        <w:pStyle w:val="2"/>
        <w:rPr>
          <w:rFonts w:hint="default"/>
          <w:lang w:val="en-US" w:eastAsia="zh-CN"/>
        </w:rPr>
      </w:pPr>
      <w:r>
        <w:rPr>
          <w:rFonts w:hint="default"/>
          <w:lang w:val="en-US" w:eastAsia="zh-CN"/>
        </w:rPr>
        <w:t xml:space="preserve">  type :: LoadBalancer</w:t>
      </w:r>
    </w:p>
    <w:p w14:paraId="21C784A3">
      <w:pPr>
        <w:pStyle w:val="2"/>
        <w:rPr>
          <w:rFonts w:hint="default"/>
          <w:lang w:val="en-US" w:eastAsia="zh-CN"/>
        </w:rPr>
      </w:pPr>
      <w:r>
        <w:rPr>
          <w:rFonts w:hint="default"/>
          <w:lang w:val="en-US" w:eastAsia="zh-CN"/>
        </w:rPr>
        <w:t xml:space="preserve">    real(dp) :: threshold = 0.2  ! 负载不均衡阈值(20%)</w:t>
      </w:r>
    </w:p>
    <w:p w14:paraId="5380176E">
      <w:pPr>
        <w:pStyle w:val="2"/>
        <w:rPr>
          <w:rFonts w:hint="default"/>
          <w:lang w:val="en-US" w:eastAsia="zh-CN"/>
        </w:rPr>
      </w:pPr>
      <w:r>
        <w:rPr>
          <w:rFonts w:hint="default"/>
          <w:lang w:val="en-US" w:eastAsia="zh-CN"/>
        </w:rPr>
        <w:t xml:space="preserve">    integer  :: check_interval = 100  ! 负载检查间隔(时间步)</w:t>
      </w:r>
    </w:p>
    <w:p w14:paraId="089B9CA9">
      <w:pPr>
        <w:pStyle w:val="2"/>
        <w:rPr>
          <w:rFonts w:hint="default"/>
          <w:lang w:val="en-US" w:eastAsia="zh-CN"/>
        </w:rPr>
      </w:pPr>
      <w:r>
        <w:rPr>
          <w:rFonts w:hint="default"/>
          <w:lang w:val="en-US" w:eastAsia="zh-CN"/>
        </w:rPr>
        <w:t xml:space="preserve">  contains</w:t>
      </w:r>
    </w:p>
    <w:p w14:paraId="7CDE39D5">
      <w:pPr>
        <w:pStyle w:val="2"/>
        <w:rPr>
          <w:rFonts w:hint="default"/>
          <w:lang w:val="en-US" w:eastAsia="zh-CN"/>
        </w:rPr>
      </w:pPr>
      <w:r>
        <w:rPr>
          <w:rFonts w:hint="default"/>
          <w:lang w:val="en-US" w:eastAsia="zh-CN"/>
        </w:rPr>
        <w:t xml:space="preserve">    procedure :: monitor =&gt; compute_load_imbalance</w:t>
      </w:r>
    </w:p>
    <w:p w14:paraId="270D6FB7">
      <w:pPr>
        <w:pStyle w:val="2"/>
        <w:rPr>
          <w:rFonts w:hint="default"/>
          <w:lang w:val="en-US" w:eastAsia="zh-CN"/>
        </w:rPr>
      </w:pPr>
      <w:r>
        <w:rPr>
          <w:rFonts w:hint="default"/>
          <w:lang w:val="en-US" w:eastAsia="zh-CN"/>
        </w:rPr>
        <w:t xml:space="preserve">    procedure :: adjust =&gt; migrate_blocks</w:t>
      </w:r>
    </w:p>
    <w:p w14:paraId="6338A659">
      <w:pPr>
        <w:pStyle w:val="2"/>
        <w:rPr>
          <w:rFonts w:hint="default"/>
          <w:lang w:val="en-US" w:eastAsia="zh-CN"/>
        </w:rPr>
      </w:pPr>
      <w:r>
        <w:rPr>
          <w:rFonts w:hint="default"/>
          <w:lang w:val="en-US" w:eastAsia="zh-CN"/>
        </w:rPr>
        <w:t xml:space="preserve">  end type</w:t>
      </w:r>
    </w:p>
    <w:p w14:paraId="39B269B5">
      <w:pPr>
        <w:pStyle w:val="2"/>
        <w:rPr>
          <w:rFonts w:hint="default"/>
          <w:lang w:val="en-US" w:eastAsia="zh-CN"/>
        </w:rPr>
      </w:pPr>
    </w:p>
    <w:p w14:paraId="60F2F373">
      <w:pPr>
        <w:pStyle w:val="2"/>
        <w:rPr>
          <w:rFonts w:hint="default"/>
          <w:lang w:val="en-US" w:eastAsia="zh-CN"/>
        </w:rPr>
      </w:pPr>
      <w:r>
        <w:rPr>
          <w:rFonts w:hint="default"/>
          <w:lang w:val="en-US" w:eastAsia="zh-CN"/>
        </w:rPr>
        <w:t xml:space="preserve">  !===== 模块状态 =====</w:t>
      </w:r>
    </w:p>
    <w:p w14:paraId="7768F4B1">
      <w:pPr>
        <w:pStyle w:val="2"/>
        <w:rPr>
          <w:rFonts w:hint="default"/>
          <w:lang w:val="en-US" w:eastAsia="zh-CN"/>
        </w:rPr>
      </w:pPr>
      <w:r>
        <w:rPr>
          <w:rFonts w:hint="default"/>
          <w:lang w:val="en-US" w:eastAsia="zh-CN"/>
        </w:rPr>
        <w:t xml:space="preserve">  type(MPIManager), save    :: mpi_env</w:t>
      </w:r>
    </w:p>
    <w:p w14:paraId="7CD6611F">
      <w:pPr>
        <w:pStyle w:val="2"/>
        <w:rPr>
          <w:rFonts w:hint="default"/>
          <w:lang w:val="en-US" w:eastAsia="zh-CN"/>
        </w:rPr>
      </w:pPr>
      <w:r>
        <w:rPr>
          <w:rFonts w:hint="default"/>
          <w:lang w:val="en-US" w:eastAsia="zh-CN"/>
        </w:rPr>
        <w:t xml:space="preserve">  type(MeshPartitioner), save :: partitioner</w:t>
      </w:r>
    </w:p>
    <w:p w14:paraId="7F663479">
      <w:pPr>
        <w:pStyle w:val="2"/>
        <w:rPr>
          <w:rFonts w:hint="default"/>
          <w:lang w:val="en-US" w:eastAsia="zh-CN"/>
        </w:rPr>
      </w:pPr>
      <w:r>
        <w:rPr>
          <w:rFonts w:hint="default"/>
          <w:lang w:val="en-US" w:eastAsia="zh-CN"/>
        </w:rPr>
        <w:t xml:space="preserve">  type(LoadBalancer), save  :: balancer</w:t>
      </w:r>
    </w:p>
    <w:p w14:paraId="0524F447">
      <w:pPr>
        <w:pStyle w:val="2"/>
        <w:rPr>
          <w:rFonts w:hint="default"/>
          <w:lang w:val="en-US" w:eastAsia="zh-CN"/>
        </w:rPr>
      </w:pPr>
    </w:p>
    <w:p w14:paraId="06C1C38B">
      <w:pPr>
        <w:pStyle w:val="2"/>
        <w:rPr>
          <w:rFonts w:hint="default"/>
          <w:lang w:val="en-US" w:eastAsia="zh-CN"/>
        </w:rPr>
      </w:pPr>
      <w:r>
        <w:rPr>
          <w:rFonts w:hint="default"/>
          <w:lang w:val="en-US" w:eastAsia="zh-CN"/>
        </w:rPr>
        <w:t>contains</w:t>
      </w:r>
    </w:p>
    <w:p w14:paraId="3F3AC137">
      <w:pPr>
        <w:pStyle w:val="2"/>
        <w:rPr>
          <w:rFonts w:hint="default"/>
          <w:lang w:val="en-US" w:eastAsia="zh-CN"/>
        </w:rPr>
      </w:pPr>
      <w:r>
        <w:rPr>
          <w:rFonts w:hint="default"/>
          <w:lang w:val="en-US" w:eastAsia="zh-CN"/>
        </w:rPr>
        <w:t xml:space="preserve">  ! 初始化并行环境</w:t>
      </w:r>
    </w:p>
    <w:p w14:paraId="3AF257BE">
      <w:pPr>
        <w:pStyle w:val="2"/>
        <w:rPr>
          <w:rFonts w:hint="default"/>
          <w:lang w:val="en-US" w:eastAsia="zh-CN"/>
        </w:rPr>
      </w:pPr>
      <w:r>
        <w:rPr>
          <w:rFonts w:hint="default"/>
          <w:lang w:val="en-US" w:eastAsia="zh-CN"/>
        </w:rPr>
        <w:t xml:space="preserve">  subroutine initialize_parallel(grid)</w:t>
      </w:r>
    </w:p>
    <w:p w14:paraId="414C0ED7">
      <w:pPr>
        <w:pStyle w:val="2"/>
        <w:rPr>
          <w:rFonts w:hint="default"/>
          <w:lang w:val="en-US" w:eastAsia="zh-CN"/>
        </w:rPr>
      </w:pPr>
      <w:r>
        <w:rPr>
          <w:rFonts w:hint="default"/>
          <w:lang w:val="en-US" w:eastAsia="zh-CN"/>
        </w:rPr>
        <w:t xml:space="preserve">    type(StructuredGrid), intent(in) :: grid</w:t>
      </w:r>
    </w:p>
    <w:p w14:paraId="0785A79A">
      <w:pPr>
        <w:pStyle w:val="2"/>
        <w:rPr>
          <w:rFonts w:hint="default"/>
          <w:lang w:val="en-US" w:eastAsia="zh-CN"/>
        </w:rPr>
      </w:pPr>
      <w:r>
        <w:rPr>
          <w:rFonts w:hint="default"/>
          <w:lang w:val="en-US" w:eastAsia="zh-CN"/>
        </w:rPr>
        <w:t xml:space="preserve">    call mpi_env%detect_topology()  ! 检测硬件拓扑</w:t>
      </w:r>
    </w:p>
    <w:p w14:paraId="121F2E2E">
      <w:pPr>
        <w:pStyle w:val="2"/>
        <w:rPr>
          <w:rFonts w:hint="default"/>
          <w:lang w:val="en-US" w:eastAsia="zh-CN"/>
        </w:rPr>
      </w:pPr>
      <w:r>
        <w:rPr>
          <w:rFonts w:hint="default"/>
          <w:lang w:val="en-US" w:eastAsia="zh-CN"/>
        </w:rPr>
        <w:t xml:space="preserve">    call partitioner%partition(grid, mpi_env%n_procs)</w:t>
      </w:r>
    </w:p>
    <w:p w14:paraId="1F7C89D4">
      <w:pPr>
        <w:pStyle w:val="2"/>
        <w:rPr>
          <w:rFonts w:hint="default"/>
          <w:lang w:val="en-US" w:eastAsia="zh-CN"/>
        </w:rPr>
      </w:pPr>
      <w:r>
        <w:rPr>
          <w:rFonts w:hint="default"/>
          <w:lang w:val="en-US" w:eastAsia="zh-CN"/>
        </w:rPr>
        <w:t xml:space="preserve">  end subroutine</w:t>
      </w:r>
    </w:p>
    <w:p w14:paraId="569E216E">
      <w:pPr>
        <w:pStyle w:val="2"/>
        <w:rPr>
          <w:rFonts w:hint="default"/>
          <w:lang w:val="en-US" w:eastAsia="zh-CN"/>
        </w:rPr>
      </w:pPr>
    </w:p>
    <w:p w14:paraId="0EE15F12">
      <w:pPr>
        <w:pStyle w:val="2"/>
        <w:rPr>
          <w:rFonts w:hint="default"/>
          <w:lang w:val="en-US" w:eastAsia="zh-CN"/>
        </w:rPr>
      </w:pPr>
      <w:r>
        <w:rPr>
          <w:rFonts w:hint="default"/>
          <w:lang w:val="en-US" w:eastAsia="zh-CN"/>
        </w:rPr>
        <w:t xml:space="preserve">  ! 主负载均衡接口</w:t>
      </w:r>
    </w:p>
    <w:p w14:paraId="19DF4480">
      <w:pPr>
        <w:pStyle w:val="2"/>
        <w:rPr>
          <w:rFonts w:hint="default"/>
          <w:lang w:val="en-US" w:eastAsia="zh-CN"/>
        </w:rPr>
      </w:pPr>
      <w:r>
        <w:rPr>
          <w:rFonts w:hint="default"/>
          <w:lang w:val="en-US" w:eastAsia="zh-CN"/>
        </w:rPr>
        <w:t xml:space="preserve">  subroutine dynamic_load_balance(residual)</w:t>
      </w:r>
    </w:p>
    <w:p w14:paraId="45168415">
      <w:pPr>
        <w:pStyle w:val="2"/>
        <w:rPr>
          <w:rFonts w:hint="default"/>
          <w:lang w:val="en-US" w:eastAsia="zh-CN"/>
        </w:rPr>
      </w:pPr>
      <w:r>
        <w:rPr>
          <w:rFonts w:hint="default"/>
          <w:lang w:val="en-US" w:eastAsia="zh-CN"/>
        </w:rPr>
        <w:t xml:space="preserve">    real(dp), intent(in) :: residual(:)</w:t>
      </w:r>
    </w:p>
    <w:p w14:paraId="0AE7D04A">
      <w:pPr>
        <w:pStyle w:val="2"/>
        <w:rPr>
          <w:rFonts w:hint="default"/>
          <w:lang w:val="en-US" w:eastAsia="zh-CN"/>
        </w:rPr>
      </w:pPr>
      <w:r>
        <w:rPr>
          <w:rFonts w:hint="default"/>
          <w:lang w:val="en-US" w:eastAsia="zh-CN"/>
        </w:rPr>
        <w:t xml:space="preserve">    if (balancer%monitor(residual)) then</w:t>
      </w:r>
    </w:p>
    <w:p w14:paraId="409D4DC1">
      <w:pPr>
        <w:pStyle w:val="2"/>
        <w:rPr>
          <w:rFonts w:hint="default"/>
          <w:lang w:val="en-US" w:eastAsia="zh-CN"/>
        </w:rPr>
      </w:pPr>
      <w:r>
        <w:rPr>
          <w:rFonts w:hint="default"/>
          <w:lang w:val="en-US" w:eastAsia="zh-CN"/>
        </w:rPr>
        <w:t xml:space="preserve">      call balancer%adjust(partitioner, mpi_env)</w:t>
      </w:r>
    </w:p>
    <w:p w14:paraId="7D7D3803">
      <w:pPr>
        <w:pStyle w:val="2"/>
        <w:rPr>
          <w:rFonts w:hint="default"/>
          <w:lang w:val="en-US" w:eastAsia="zh-CN"/>
        </w:rPr>
      </w:pPr>
      <w:r>
        <w:rPr>
          <w:rFonts w:hint="default"/>
          <w:lang w:val="en-US" w:eastAsia="zh-CN"/>
        </w:rPr>
        <w:t xml:space="preserve">    end if</w:t>
      </w:r>
    </w:p>
    <w:p w14:paraId="7FF0074F">
      <w:pPr>
        <w:pStyle w:val="2"/>
        <w:rPr>
          <w:rFonts w:hint="default"/>
          <w:lang w:val="en-US" w:eastAsia="zh-CN"/>
        </w:rPr>
      </w:pPr>
      <w:r>
        <w:rPr>
          <w:rFonts w:hint="default"/>
          <w:lang w:val="en-US" w:eastAsia="zh-CN"/>
        </w:rPr>
        <w:t xml:space="preserve">  end subroutine</w:t>
      </w:r>
    </w:p>
    <w:p w14:paraId="4790558D">
      <w:pPr>
        <w:pStyle w:val="2"/>
        <w:rPr>
          <w:rFonts w:hint="default"/>
          <w:lang w:val="en-US" w:eastAsia="zh-CN"/>
        </w:rPr>
      </w:pPr>
      <w:r>
        <w:rPr>
          <w:rFonts w:hint="default"/>
          <w:lang w:val="en-US" w:eastAsia="zh-CN"/>
        </w:rPr>
        <w:t>end module</w:t>
      </w:r>
    </w:p>
    <w:p w14:paraId="72E2F985">
      <w:pPr>
        <w:pStyle w:val="11"/>
        <w:bidi w:val="0"/>
      </w:pPr>
      <w:r>
        <w:t xml:space="preserve">算法实现 </w:t>
      </w:r>
    </w:p>
    <w:p w14:paraId="50EAFEBB">
      <w:pPr>
        <w:pStyle w:val="12"/>
        <w:bidi w:val="0"/>
        <w:rPr>
          <w:rFonts w:hint="eastAsia"/>
        </w:rPr>
      </w:pPr>
      <w:r>
        <w:rPr>
          <w:rFonts w:hint="eastAsia"/>
        </w:rPr>
        <w:t>结构网格自动分区（递归二分法）</w:t>
      </w:r>
    </w:p>
    <w:p w14:paraId="5A30A160">
      <w:pPr>
        <w:rPr>
          <w:rFonts w:hint="eastAsia"/>
        </w:rPr>
      </w:pPr>
      <w:r>
        <w:rPr>
          <w:rFonts w:hint="eastAsia"/>
        </w:rPr>
        <w:t>FORTRAN</w:t>
      </w:r>
    </w:p>
    <w:p w14:paraId="3028186E">
      <w:pPr>
        <w:rPr>
          <w:rFonts w:hint="eastAsia"/>
        </w:rPr>
      </w:pPr>
      <w:r>
        <w:rPr>
          <w:rFonts w:hint="eastAsia"/>
        </w:rPr>
        <w:t>recursive subroutine recursive_bisection(this, grid, n_parts)</w:t>
      </w:r>
    </w:p>
    <w:p w14:paraId="4DDF885A">
      <w:pPr>
        <w:rPr>
          <w:rFonts w:hint="eastAsia"/>
        </w:rPr>
      </w:pPr>
      <w:r>
        <w:rPr>
          <w:rFonts w:hint="eastAsia"/>
        </w:rPr>
        <w:t xml:space="preserve">  ! 沿最大维度二分网格，直到分区数达标</w:t>
      </w:r>
    </w:p>
    <w:p w14:paraId="79C8529C">
      <w:pPr>
        <w:rPr>
          <w:rFonts w:hint="eastAsia"/>
        </w:rPr>
      </w:pPr>
      <w:r>
        <w:rPr>
          <w:rFonts w:hint="eastAsia"/>
        </w:rPr>
        <w:t xml:space="preserve">  if (n_parts &gt; 1) then</w:t>
      </w:r>
    </w:p>
    <w:p w14:paraId="4E49C23E">
      <w:pPr>
        <w:rPr>
          <w:rFonts w:hint="eastAsia"/>
        </w:rPr>
      </w:pPr>
      <w:r>
        <w:rPr>
          <w:rFonts w:hint="eastAsia"/>
        </w:rPr>
        <w:t xml:space="preserve">    split_dim = maxloc(grid%dim_sizes, 1)</w:t>
      </w:r>
    </w:p>
    <w:p w14:paraId="0B313C12">
      <w:pPr>
        <w:rPr>
          <w:rFonts w:hint="eastAsia"/>
        </w:rPr>
      </w:pPr>
      <w:r>
        <w:rPr>
          <w:rFonts w:hint="eastAsia"/>
        </w:rPr>
        <w:t xml:space="preserve">    mid = grid%dim_sizes(split_dim) / 2</w:t>
      </w:r>
    </w:p>
    <w:p w14:paraId="2926623C">
      <w:pPr>
        <w:rPr>
          <w:rFonts w:hint="eastAsia"/>
        </w:rPr>
      </w:pPr>
      <w:r>
        <w:rPr>
          <w:rFonts w:hint="eastAsia"/>
        </w:rPr>
        <w:t xml:space="preserve">    call split_grid(grid, sub_grid1, sub_grid2, split_dim, mid)</w:t>
      </w:r>
    </w:p>
    <w:p w14:paraId="0E85E22F">
      <w:pPr>
        <w:rPr>
          <w:rFonts w:hint="eastAsia"/>
        </w:rPr>
      </w:pPr>
      <w:r>
        <w:rPr>
          <w:rFonts w:hint="eastAsia"/>
        </w:rPr>
        <w:t xml:space="preserve">    call recursive_bisection(sub_grid1, n_parts/2)</w:t>
      </w:r>
    </w:p>
    <w:p w14:paraId="7E988BC0">
      <w:pPr>
        <w:rPr>
          <w:rFonts w:hint="eastAsia"/>
        </w:rPr>
      </w:pPr>
      <w:r>
        <w:rPr>
          <w:rFonts w:hint="eastAsia"/>
        </w:rPr>
        <w:t xml:space="preserve">    call recursive_bisection(sub_grid2, n_parts - n_parts/2)</w:t>
      </w:r>
    </w:p>
    <w:p w14:paraId="786EA3C0">
      <w:pPr>
        <w:rPr>
          <w:rFonts w:hint="eastAsia"/>
        </w:rPr>
      </w:pPr>
      <w:r>
        <w:rPr>
          <w:rFonts w:hint="eastAsia"/>
        </w:rPr>
        <w:t xml:space="preserve">  end if</w:t>
      </w:r>
    </w:p>
    <w:p w14:paraId="635C42DD">
      <w:pPr>
        <w:rPr>
          <w:rFonts w:hint="eastAsia"/>
        </w:rPr>
      </w:pPr>
      <w:r>
        <w:rPr>
          <w:rFonts w:hint="eastAsia"/>
        </w:rPr>
        <w:t>end subroutine</w:t>
      </w:r>
    </w:p>
    <w:p w14:paraId="0DD7772A">
      <w:pPr>
        <w:pStyle w:val="12"/>
        <w:bidi w:val="0"/>
        <w:rPr>
          <w:rFonts w:hint="eastAsia"/>
        </w:rPr>
      </w:pPr>
      <w:r>
        <w:rPr>
          <w:rFonts w:hint="eastAsia"/>
        </w:rPr>
        <w:t>动态负载均衡策略</w:t>
      </w:r>
    </w:p>
    <w:p w14:paraId="3C4A5C59">
      <w:pPr>
        <w:pStyle w:val="2"/>
        <w:rPr>
          <w:rFonts w:hint="eastAsia"/>
        </w:rPr>
      </w:pPr>
      <w:r>
        <w:rPr>
          <w:rFonts w:hint="eastAsia"/>
        </w:rPr>
        <w:t>1. 监控阶段：</w:t>
      </w:r>
    </w:p>
    <w:p w14:paraId="3C0634C1">
      <w:pPr>
        <w:pStyle w:val="2"/>
        <w:rPr>
          <w:rFonts w:hint="eastAsia"/>
        </w:rPr>
      </w:pPr>
      <w:r>
        <w:rPr>
          <w:rFonts w:hint="eastAsia"/>
        </w:rPr>
        <w:t xml:space="preserve">   - 每个时间步收集各进程计算时间T_comp</w:t>
      </w:r>
    </w:p>
    <w:p w14:paraId="3AE4C9AD">
      <w:pPr>
        <w:pStyle w:val="2"/>
        <w:rPr>
          <w:rFonts w:hint="eastAsia"/>
        </w:rPr>
      </w:pPr>
      <w:r>
        <w:rPr>
          <w:rFonts w:hint="eastAsia"/>
        </w:rPr>
        <w:t xml:space="preserve">   - 计算负载不均衡度：L = (max(T_comp) - avg(T_comp)) / avg(T_comp)</w:t>
      </w:r>
    </w:p>
    <w:p w14:paraId="63322819">
      <w:pPr>
        <w:pStyle w:val="2"/>
        <w:rPr>
          <w:rFonts w:hint="eastAsia"/>
        </w:rPr>
      </w:pPr>
      <w:r>
        <w:rPr>
          <w:rFonts w:hint="eastAsia"/>
        </w:rPr>
        <w:t>2. 决策阶段：</w:t>
      </w:r>
    </w:p>
    <w:p w14:paraId="340D45D0">
      <w:pPr>
        <w:pStyle w:val="2"/>
        <w:rPr>
          <w:rFonts w:hint="eastAsia"/>
        </w:rPr>
      </w:pPr>
      <w:r>
        <w:rPr>
          <w:rFonts w:hint="eastAsia"/>
        </w:rPr>
        <w:t xml:space="preserve">   if L &gt; threshold:</w:t>
      </w:r>
    </w:p>
    <w:p w14:paraId="5DB276DE">
      <w:pPr>
        <w:pStyle w:val="2"/>
        <w:rPr>
          <w:rFonts w:hint="eastAsia"/>
        </w:rPr>
      </w:pPr>
      <w:r>
        <w:rPr>
          <w:rFonts w:hint="eastAsia"/>
        </w:rPr>
        <w:t xml:space="preserve">     - 识别过载进程及其网格块</w:t>
      </w:r>
    </w:p>
    <w:p w14:paraId="4602066E">
      <w:pPr>
        <w:pStyle w:val="2"/>
        <w:rPr>
          <w:rFonts w:hint="eastAsia"/>
        </w:rPr>
      </w:pPr>
      <w:r>
        <w:rPr>
          <w:rFonts w:hint="eastAsia"/>
        </w:rPr>
        <w:t xml:space="preserve">     - 选择迁移块（基于计算量/通信量比）</w:t>
      </w:r>
    </w:p>
    <w:p w14:paraId="3C9C4705">
      <w:pPr>
        <w:pStyle w:val="2"/>
        <w:rPr>
          <w:rFonts w:hint="eastAsia"/>
        </w:rPr>
      </w:pPr>
      <w:r>
        <w:rPr>
          <w:rFonts w:hint="eastAsia"/>
        </w:rPr>
        <w:t xml:space="preserve">     - 更新partition_table</w:t>
      </w:r>
    </w:p>
    <w:p w14:paraId="47AAC882">
      <w:pPr>
        <w:pStyle w:val="2"/>
        <w:rPr>
          <w:rFonts w:hint="eastAsia"/>
        </w:rPr>
      </w:pPr>
      <w:r>
        <w:rPr>
          <w:rFonts w:hint="eastAsia"/>
        </w:rPr>
        <w:t>3. 迁移阶段：</w:t>
      </w:r>
    </w:p>
    <w:p w14:paraId="5D0FC56C">
      <w:pPr>
        <w:pStyle w:val="2"/>
        <w:rPr>
          <w:rFonts w:hint="eastAsia"/>
        </w:rPr>
      </w:pPr>
      <w:r>
        <w:rPr>
          <w:rFonts w:hint="eastAsia"/>
        </w:rPr>
        <w:t xml:space="preserve">   - 使用MPI_Send/Recv迁移网格块数据</w:t>
      </w:r>
    </w:p>
    <w:p w14:paraId="02BDFC88">
      <w:pPr>
        <w:pStyle w:val="2"/>
      </w:pPr>
      <w:r>
        <w:rPr>
          <w:rFonts w:hint="eastAsia"/>
        </w:rPr>
        <w:t xml:space="preserve">   - 重建幽灵层通信关系</w:t>
      </w:r>
    </w:p>
    <w:p w14:paraId="15A04705">
      <w:pPr>
        <w:pStyle w:val="10"/>
        <w:bidi w:val="0"/>
      </w:pPr>
      <w:r>
        <w:t xml:space="preserve">依赖关系 </w:t>
      </w:r>
    </w:p>
    <w:p w14:paraId="69617333">
      <w:pPr>
        <w:rPr>
          <w:rFonts w:hint="eastAsia"/>
          <w:lang w:val="en-US" w:eastAsia="zh-CN"/>
        </w:rPr>
      </w:pPr>
      <w:r>
        <w:rPr>
          <w:rFonts w:hint="eastAsia"/>
          <w:lang w:val="en-US" w:eastAsia="zh-CN"/>
        </w:rPr>
        <w:t>并行计算子模块依赖如下表所示</w:t>
      </w:r>
    </w:p>
    <w:p w14:paraId="14EC9C56">
      <w:pPr>
        <w:pStyle w:val="14"/>
        <w:rPr>
          <w:rFonts w:hint="default" w:eastAsia="宋体"/>
          <w:lang w:val="en-US" w:eastAsia="zh-CN"/>
        </w:rPr>
      </w:pPr>
      <w:r>
        <w:t xml:space="preserve">表 </w:t>
      </w:r>
      <w:r>
        <w:fldChar w:fldCharType="begin"/>
      </w:r>
      <w:r>
        <w:instrText xml:space="preserve"> SEQ 表 \* ARABIC </w:instrText>
      </w:r>
      <w:r>
        <w:fldChar w:fldCharType="separate"/>
      </w:r>
      <w:r>
        <w:t>32</w:t>
      </w:r>
      <w:r>
        <w:fldChar w:fldCharType="end"/>
      </w:r>
      <w:r>
        <w:rPr>
          <w:rFonts w:hint="eastAsia"/>
          <w:lang w:val="en-US" w:eastAsia="zh-CN"/>
        </w:rPr>
        <w:t>并行计算子模块依赖关系</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650"/>
        <w:gridCol w:w="6158"/>
      </w:tblGrid>
      <w:tr w14:paraId="3653A868">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504"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E05E049">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依赖项</w:t>
            </w:r>
          </w:p>
        </w:tc>
        <w:tc>
          <w:tcPr>
            <w:tcW w:w="3495"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6DE25AE">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用途</w:t>
            </w:r>
          </w:p>
        </w:tc>
      </w:tr>
      <w:tr w14:paraId="3DB190D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50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C925C4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MPI库</w:t>
            </w:r>
          </w:p>
        </w:tc>
        <w:tc>
          <w:tcPr>
            <w:tcW w:w="349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1181FE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提供进程间通信原语（如MPI_Isend/MPI_Irecv）</w:t>
            </w:r>
          </w:p>
        </w:tc>
      </w:tr>
      <w:tr w14:paraId="0D25859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50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B2B619A">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METIS/ParMETIS</w:t>
            </w:r>
          </w:p>
        </w:tc>
        <w:tc>
          <w:tcPr>
            <w:tcW w:w="349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E7C4BF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网格分区算法库（用于复杂拓扑优化分解）</w:t>
            </w:r>
          </w:p>
        </w:tc>
      </w:tr>
      <w:tr w14:paraId="2E37386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50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89995A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硬件拓扑检测库</w:t>
            </w:r>
          </w:p>
        </w:tc>
        <w:tc>
          <w:tcPr>
            <w:tcW w:w="349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B12DD1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获取NUMA节点、GPU PCIe拓扑信息</w:t>
            </w:r>
          </w:p>
        </w:tc>
      </w:tr>
      <w:tr w14:paraId="7999337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50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CC6353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性能计数器</w:t>
            </w:r>
          </w:p>
        </w:tc>
        <w:tc>
          <w:tcPr>
            <w:tcW w:w="349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40CAB0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通过PAPI获取CPI、缓存命中率等底层指标</w:t>
            </w:r>
          </w:p>
        </w:tc>
      </w:tr>
    </w:tbl>
    <w:p w14:paraId="5F83F994">
      <w:pPr>
        <w:pStyle w:val="10"/>
        <w:bidi w:val="0"/>
      </w:pPr>
      <w:r>
        <w:t xml:space="preserve">异常处理 </w:t>
      </w:r>
    </w:p>
    <w:p w14:paraId="7AB96882">
      <w:pPr>
        <w:rPr>
          <w:rFonts w:hint="eastAsia"/>
        </w:rPr>
      </w:pPr>
      <w:r>
        <w:rPr>
          <w:rFonts w:hint="eastAsia"/>
        </w:rPr>
        <w:t>面</w:t>
      </w:r>
      <w:r>
        <w:rPr>
          <w:rFonts w:hint="eastAsia"/>
          <w:lang w:val="en-US" w:eastAsia="zh-CN"/>
        </w:rPr>
        <w:t>对</w:t>
      </w:r>
      <w:r>
        <w:rPr>
          <w:rFonts w:hint="eastAsia"/>
        </w:rPr>
        <w:t>程序中的异常情况，检测及处理策略如下所示</w:t>
      </w:r>
    </w:p>
    <w:p w14:paraId="056A3491">
      <w:pPr>
        <w:pStyle w:val="14"/>
      </w:pPr>
      <w:r>
        <w:t xml:space="preserve">表 </w:t>
      </w:r>
      <w:r>
        <w:fldChar w:fldCharType="begin"/>
      </w:r>
      <w:r>
        <w:instrText xml:space="preserve"> SEQ 表 \* ARABIC </w:instrText>
      </w:r>
      <w:r>
        <w:fldChar w:fldCharType="separate"/>
      </w:r>
      <w:r>
        <w:t>33</w:t>
      </w:r>
      <w:r>
        <w:fldChar w:fldCharType="end"/>
      </w:r>
      <w:r>
        <w:rPr>
          <w:rFonts w:hint="eastAsia"/>
          <w:lang w:val="en-US" w:eastAsia="zh-CN"/>
        </w:rPr>
        <w:t>模块异常检测及处理方式</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571"/>
        <w:gridCol w:w="3028"/>
        <w:gridCol w:w="4211"/>
      </w:tblGrid>
      <w:tr w14:paraId="29CAB1C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D0C533A">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异常场景</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B507684">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检测机制</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71063774">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处理策略</w:t>
            </w:r>
          </w:p>
        </w:tc>
      </w:tr>
      <w:tr w14:paraId="32948B2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E20AEAD">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分区不均衡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4E34B2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监测各进程网格点数差异&gt;30%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6E530D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触发重新分区，启用METIS优化</w:t>
            </w:r>
          </w:p>
        </w:tc>
      </w:tr>
      <w:tr w14:paraId="5304EE9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3A61FDF">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通信超时</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6AA5A2D">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MPI_Waitany返回超时错误码</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94739D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降级为同步通信模式，记录故障链路</w:t>
            </w:r>
          </w:p>
        </w:tc>
      </w:tr>
      <w:tr w14:paraId="234369C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6C7AE2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负载预测偏差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55D100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实际负载与预测值误差&gt;15%</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26FD180">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启用机器学习模型动态校正权重系数</w:t>
            </w:r>
          </w:p>
        </w:tc>
      </w:tr>
      <w:tr w14:paraId="3B9CC93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47C9A8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显存溢出</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67DC54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CUDA返回内存不足错误</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DE0671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激活网格块逐出算法，将部分数据暂存主机内存</w:t>
            </w:r>
          </w:p>
        </w:tc>
      </w:tr>
      <w:tr w14:paraId="1475239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253718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进程失效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B98603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心跳包丢失超过阈值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B178B5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启用检查点重启机制，从最近保存点恢复计算</w:t>
            </w:r>
          </w:p>
        </w:tc>
      </w:tr>
    </w:tbl>
    <w:p w14:paraId="7C312DFA">
      <w:pPr>
        <w:pStyle w:val="10"/>
        <w:bidi w:val="0"/>
      </w:pPr>
      <w:r>
        <w:t>性能优化</w:t>
      </w:r>
    </w:p>
    <w:p w14:paraId="7CD6D91E">
      <w:pPr>
        <w:pStyle w:val="12"/>
        <w:bidi w:val="0"/>
        <w:rPr>
          <w:rFonts w:hint="eastAsia"/>
        </w:rPr>
      </w:pPr>
      <w:r>
        <w:rPr>
          <w:rFonts w:hint="eastAsia"/>
        </w:rPr>
        <w:t>多层次混合并行</w:t>
      </w:r>
    </w:p>
    <w:p w14:paraId="3E558CB5">
      <w:pPr>
        <w:pStyle w:val="2"/>
        <w:rPr>
          <w:rFonts w:hint="eastAsia"/>
        </w:rPr>
      </w:pPr>
      <w:r>
        <w:rPr>
          <w:rFonts w:hint="eastAsia"/>
        </w:rPr>
        <w:t>MPI进程间并行（粗粒度）</w:t>
      </w:r>
    </w:p>
    <w:p w14:paraId="243208F3">
      <w:pPr>
        <w:pStyle w:val="2"/>
        <w:rPr>
          <w:rFonts w:hint="eastAsia"/>
        </w:rPr>
      </w:pPr>
      <w:r>
        <w:rPr>
          <w:rFonts w:hint="eastAsia"/>
        </w:rPr>
        <w:t>├─ OpenMP线程并行（中粒度，每进程开启16线程）</w:t>
      </w:r>
    </w:p>
    <w:p w14:paraId="503DBDD0">
      <w:pPr>
        <w:pStyle w:val="2"/>
        <w:rPr>
          <w:rFonts w:hint="eastAsia"/>
        </w:rPr>
      </w:pPr>
      <w:r>
        <w:rPr>
          <w:rFonts w:hint="eastAsia"/>
        </w:rPr>
        <w:t>└─ GPU内核加速（细粒度，关键核函数offload）</w:t>
      </w:r>
    </w:p>
    <w:p w14:paraId="03C8A3AF">
      <w:pPr>
        <w:pStyle w:val="12"/>
        <w:bidi w:val="0"/>
      </w:pPr>
      <w:r>
        <w:rPr>
          <w:rFonts w:hint="eastAsia"/>
        </w:rPr>
        <w:t>通信隐藏技术</w:t>
      </w:r>
    </w:p>
    <w:p w14:paraId="4851C3CB">
      <w:pPr>
        <w:rPr>
          <w:rFonts w:hint="eastAsia"/>
        </w:rPr>
      </w:pPr>
      <w:r>
        <w:rPr>
          <w:rFonts w:hint="eastAsia"/>
        </w:rPr>
        <w:t>! 计算与通信流水线处理</w:t>
      </w:r>
    </w:p>
    <w:p w14:paraId="5EAACE5F">
      <w:pPr>
        <w:rPr>
          <w:rFonts w:hint="eastAsia"/>
        </w:rPr>
      </w:pPr>
      <w:r>
        <w:rPr>
          <w:rFonts w:hint="eastAsia"/>
        </w:rPr>
        <w:t>do while (.not. convergence)</w:t>
      </w:r>
    </w:p>
    <w:p w14:paraId="47660BA0">
      <w:pPr>
        <w:rPr>
          <w:rFonts w:hint="eastAsia"/>
        </w:rPr>
      </w:pPr>
      <w:r>
        <w:rPr>
          <w:rFonts w:hint="eastAsia"/>
        </w:rPr>
        <w:t xml:space="preserve">  call compute_flux()              ! 计算内部单元</w:t>
      </w:r>
    </w:p>
    <w:p w14:paraId="79EAB169">
      <w:pPr>
        <w:rPr>
          <w:rFonts w:hint="eastAsia"/>
        </w:rPr>
      </w:pPr>
      <w:r>
        <w:rPr>
          <w:rFonts w:hint="eastAsia"/>
        </w:rPr>
        <w:t xml:space="preserve">  call start_ghost_layer_comm()    ! 启动边界通信</w:t>
      </w:r>
    </w:p>
    <w:p w14:paraId="611A0DB4">
      <w:pPr>
        <w:rPr>
          <w:rFonts w:hint="eastAsia"/>
        </w:rPr>
      </w:pPr>
      <w:r>
        <w:rPr>
          <w:rFonts w:hint="eastAsia"/>
        </w:rPr>
        <w:t xml:space="preserve">  call compute_boundary_flux()     ! 计算边界单元（与通信重叠）</w:t>
      </w:r>
    </w:p>
    <w:p w14:paraId="6C7E7ED3">
      <w:pPr>
        <w:rPr>
          <w:rFonts w:hint="eastAsia"/>
        </w:rPr>
      </w:pPr>
      <w:r>
        <w:rPr>
          <w:rFonts w:hint="eastAsia"/>
        </w:rPr>
        <w:t xml:space="preserve">  call finish_comm_sync()          ! 等待通信完成</w:t>
      </w:r>
    </w:p>
    <w:p w14:paraId="3C01F1CC">
      <w:r>
        <w:rPr>
          <w:rFonts w:hint="eastAsia"/>
        </w:rPr>
        <w:t>end do</w:t>
      </w:r>
    </w:p>
    <w:p w14:paraId="25C0150A">
      <w:pPr>
        <w:pStyle w:val="9"/>
        <w:bidi w:val="0"/>
      </w:pPr>
      <w:r>
        <w:t>结果输出子模块</w:t>
      </w:r>
    </w:p>
    <w:p w14:paraId="450FC085">
      <w:pPr>
        <w:pStyle w:val="10"/>
        <w:bidi w:val="0"/>
      </w:pPr>
      <w:r>
        <w:t xml:space="preserve">模块概述 </w:t>
      </w:r>
    </w:p>
    <w:p w14:paraId="3DA1FC5F">
      <w:pPr>
        <w:pStyle w:val="11"/>
        <w:bidi w:val="0"/>
      </w:pPr>
      <w:r>
        <w:t>模块功能</w:t>
      </w:r>
    </w:p>
    <w:p w14:paraId="536587CD">
      <w:pPr>
        <w:rPr>
          <w:rFonts w:hint="eastAsia"/>
        </w:rPr>
      </w:pPr>
      <w:r>
        <w:rPr>
          <w:rFonts w:hint="eastAsia"/>
        </w:rPr>
        <w:t>本模块负责在CFD计算过程中实现以下核心功能：</w:t>
      </w:r>
    </w:p>
    <w:p w14:paraId="645FC88E">
      <w:pPr>
        <w:numPr>
          <w:ilvl w:val="0"/>
          <w:numId w:val="30"/>
        </w:numPr>
        <w:ind w:left="420" w:leftChars="0" w:hanging="420" w:firstLineChars="0"/>
        <w:rPr>
          <w:rFonts w:hint="eastAsia"/>
        </w:rPr>
      </w:pPr>
      <w:r>
        <w:rPr>
          <w:rFonts w:hint="eastAsia"/>
        </w:rPr>
        <w:t>实时监控：跟踪迭代残差并判断收敛性，提供计算过程可视化</w:t>
      </w:r>
    </w:p>
    <w:p w14:paraId="7B48C53D">
      <w:pPr>
        <w:numPr>
          <w:ilvl w:val="0"/>
          <w:numId w:val="30"/>
        </w:numPr>
        <w:ind w:left="420" w:leftChars="0" w:hanging="420" w:firstLineChars="0"/>
        <w:rPr>
          <w:rFonts w:hint="eastAsia"/>
        </w:rPr>
      </w:pPr>
      <w:r>
        <w:rPr>
          <w:rFonts w:hint="eastAsia"/>
        </w:rPr>
        <w:t>数据持久化：将瞬态/稳态流场数据转换为标准化格式输出</w:t>
      </w:r>
    </w:p>
    <w:p w14:paraId="5F7E2FC2">
      <w:pPr>
        <w:numPr>
          <w:ilvl w:val="0"/>
          <w:numId w:val="30"/>
        </w:numPr>
        <w:ind w:left="420" w:leftChars="0" w:hanging="420" w:firstLineChars="0"/>
      </w:pPr>
      <w:r>
        <w:rPr>
          <w:rFonts w:hint="eastAsia"/>
        </w:rPr>
        <w:t>后处理接口：生成兼容主流后处理工具（Tecplot/Paraview）的数据文件</w:t>
      </w:r>
    </w:p>
    <w:p w14:paraId="48E6A903">
      <w:pPr>
        <w:pStyle w:val="11"/>
        <w:bidi w:val="0"/>
      </w:pPr>
      <w:r>
        <w:t xml:space="preserve">模块输入 </w:t>
      </w:r>
    </w:p>
    <w:p w14:paraId="03D00462">
      <w:pPr>
        <w:ind w:firstLine="480" w:firstLineChars="200"/>
        <w:rPr>
          <w:rFonts w:hint="eastAsia"/>
          <w:lang w:val="en-US" w:eastAsia="zh-CN"/>
        </w:rPr>
      </w:pPr>
      <w:r>
        <w:rPr>
          <w:rFonts w:hint="eastAsia"/>
          <w:lang w:val="en-US" w:eastAsia="zh-CN"/>
        </w:rPr>
        <w:t>本模块的输入如下表所示</w:t>
      </w:r>
    </w:p>
    <w:p w14:paraId="431FEAF3">
      <w:pPr>
        <w:pStyle w:val="14"/>
        <w:rPr>
          <w:rFonts w:hint="default" w:eastAsia="宋体"/>
          <w:lang w:val="en-US" w:eastAsia="zh-CN"/>
        </w:rPr>
      </w:pPr>
      <w:r>
        <w:t xml:space="preserve">表 </w:t>
      </w:r>
      <w:r>
        <w:fldChar w:fldCharType="begin"/>
      </w:r>
      <w:r>
        <w:instrText xml:space="preserve"> SEQ 表 \* ARABIC </w:instrText>
      </w:r>
      <w:r>
        <w:fldChar w:fldCharType="separate"/>
      </w:r>
      <w:r>
        <w:t>34</w:t>
      </w:r>
      <w:r>
        <w:fldChar w:fldCharType="end"/>
      </w:r>
      <w:r>
        <w:rPr>
          <w:rFonts w:hint="eastAsia"/>
          <w:lang w:val="en-US" w:eastAsia="zh-CN"/>
        </w:rPr>
        <w:t>输出子模块输入</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734"/>
        <w:gridCol w:w="7074"/>
      </w:tblGrid>
      <w:tr w14:paraId="2E9B7C78">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984"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1B030079">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输出类型</w:t>
            </w:r>
          </w:p>
        </w:tc>
        <w:tc>
          <w:tcPr>
            <w:tcW w:w="4015"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3A47034E">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描述</w:t>
            </w:r>
          </w:p>
        </w:tc>
      </w:tr>
      <w:tr w14:paraId="75B32AD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98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D69936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残差数据</w:t>
            </w:r>
          </w:p>
        </w:tc>
        <w:tc>
          <w:tcPr>
            <w:tcW w:w="401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37BA4E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各方程残差向量（连续方程、动量方程、能量方程等）</w:t>
            </w:r>
          </w:p>
        </w:tc>
      </w:tr>
      <w:tr w14:paraId="2755C500">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98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B156CE1">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流场变量</w:t>
            </w:r>
          </w:p>
        </w:tc>
        <w:tc>
          <w:tcPr>
            <w:tcW w:w="401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FBED6DA">
            <w:pPr>
              <w:keepNext w:val="0"/>
              <w:keepLines w:val="0"/>
              <w:widowControl/>
              <w:suppressLineNumbers w:val="0"/>
              <w:spacing w:line="18" w:lineRule="atLeast"/>
              <w:jc w:val="center"/>
              <w:rPr>
                <w:rFonts w:hint="eastAsia" w:ascii="Arial" w:hAnsi="Arial" w:eastAsia="宋体" w:cs="Arial"/>
                <w:i w:val="0"/>
                <w:iCs w:val="0"/>
                <w:caps w:val="0"/>
                <w:spacing w:val="2"/>
                <w:sz w:val="20"/>
                <w:szCs w:val="20"/>
                <w:lang w:val="en-US" w:eastAsia="zh-CN"/>
              </w:rPr>
            </w:pPr>
            <w:r>
              <w:rPr>
                <w:rFonts w:ascii="Arial" w:hAnsi="Arial" w:eastAsia="宋体" w:cs="Arial"/>
                <w:i w:val="0"/>
                <w:iCs w:val="0"/>
                <w:caps w:val="0"/>
                <w:spacing w:val="2"/>
                <w:sz w:val="20"/>
                <w:szCs w:val="20"/>
                <w:shd w:val="clear" w:fill="F2F2F2"/>
              </w:rPr>
              <w:t>守恒量</w:t>
            </w:r>
            <w:r>
              <w:rPr>
                <w:rFonts w:hint="default" w:ascii="Times New Roman" w:hAnsi="Times New Roman" w:eastAsia="KaTeX_Math" w:cs="Times New Roman"/>
                <w:i/>
                <w:iCs/>
                <w:caps w:val="0"/>
                <w:spacing w:val="2"/>
                <w:sz w:val="21"/>
                <w:szCs w:val="21"/>
                <w:shd w:val="clear" w:fill="F2F2F2"/>
              </w:rPr>
              <w:t>U</w:t>
            </w:r>
            <w:r>
              <w:rPr>
                <w:rFonts w:hint="default" w:ascii="Times New Roman" w:hAnsi="Times New Roman" w:eastAsia="Times New Roman" w:cs="Times New Roman"/>
                <w:caps w:val="0"/>
                <w:spacing w:val="2"/>
                <w:sz w:val="21"/>
                <w:szCs w:val="21"/>
                <w:shd w:val="clear" w:fill="F2F2F2"/>
              </w:rPr>
              <w:t>=[</w:t>
            </w:r>
            <w:r>
              <w:rPr>
                <w:rFonts w:hint="default" w:ascii="Times New Roman" w:hAnsi="Times New Roman" w:eastAsia="KaTeX_Math" w:cs="Times New Roman"/>
                <w:i/>
                <w:iCs/>
                <w:caps w:val="0"/>
                <w:spacing w:val="2"/>
                <w:sz w:val="21"/>
                <w:szCs w:val="21"/>
                <w:shd w:val="clear" w:fill="F2F2F2"/>
              </w:rPr>
              <w:t>ρ</w:t>
            </w:r>
            <w:r>
              <w:rPr>
                <w:rFonts w:hint="default" w:ascii="Times New Roman" w:hAnsi="Times New Roman" w:eastAsia="Times New Roman" w:cs="Times New Roman"/>
                <w:caps w:val="0"/>
                <w:spacing w:val="2"/>
                <w:sz w:val="21"/>
                <w:szCs w:val="21"/>
                <w:shd w:val="clear" w:fill="F2F2F2"/>
              </w:rPr>
              <w:t>,</w:t>
            </w:r>
            <w:r>
              <w:rPr>
                <w:rFonts w:hint="default" w:ascii="Times New Roman" w:hAnsi="Times New Roman" w:eastAsia="KaTeX_Math" w:cs="Times New Roman"/>
                <w:i/>
                <w:iCs/>
                <w:caps w:val="0"/>
                <w:spacing w:val="2"/>
                <w:sz w:val="21"/>
                <w:szCs w:val="21"/>
                <w:shd w:val="clear" w:fill="F2F2F2"/>
              </w:rPr>
              <w:t>ρu</w:t>
            </w:r>
            <w:r>
              <w:rPr>
                <w:rFonts w:hint="default" w:ascii="Times New Roman" w:hAnsi="Times New Roman" w:eastAsia="Times New Roman" w:cs="Times New Roman"/>
                <w:caps w:val="0"/>
                <w:spacing w:val="2"/>
                <w:sz w:val="21"/>
                <w:szCs w:val="21"/>
                <w:shd w:val="clear" w:fill="F2F2F2"/>
              </w:rPr>
              <w:t>,</w:t>
            </w:r>
            <w:r>
              <w:rPr>
                <w:rFonts w:hint="default" w:ascii="Times New Roman" w:hAnsi="Times New Roman" w:eastAsia="KaTeX_Math" w:cs="Times New Roman"/>
                <w:i/>
                <w:iCs/>
                <w:caps w:val="0"/>
                <w:spacing w:val="2"/>
                <w:sz w:val="21"/>
                <w:szCs w:val="21"/>
                <w:shd w:val="clear" w:fill="F2F2F2"/>
              </w:rPr>
              <w:t>ρv</w:t>
            </w:r>
            <w:r>
              <w:rPr>
                <w:rFonts w:hint="default" w:ascii="Times New Roman" w:hAnsi="Times New Roman" w:eastAsia="Times New Roman" w:cs="Times New Roman"/>
                <w:caps w:val="0"/>
                <w:spacing w:val="2"/>
                <w:sz w:val="21"/>
                <w:szCs w:val="21"/>
                <w:shd w:val="clear" w:fill="F2F2F2"/>
              </w:rPr>
              <w:t>,</w:t>
            </w:r>
            <w:r>
              <w:rPr>
                <w:rFonts w:hint="default" w:ascii="Times New Roman" w:hAnsi="Times New Roman" w:eastAsia="KaTeX_Math" w:cs="Times New Roman"/>
                <w:i/>
                <w:iCs/>
                <w:caps w:val="0"/>
                <w:spacing w:val="2"/>
                <w:sz w:val="21"/>
                <w:szCs w:val="21"/>
                <w:shd w:val="clear" w:fill="F2F2F2"/>
              </w:rPr>
              <w:t>ρw</w:t>
            </w:r>
            <w:r>
              <w:rPr>
                <w:rFonts w:hint="default" w:ascii="Times New Roman" w:hAnsi="Times New Roman" w:eastAsia="Times New Roman" w:cs="Times New Roman"/>
                <w:caps w:val="0"/>
                <w:spacing w:val="2"/>
                <w:sz w:val="21"/>
                <w:szCs w:val="21"/>
                <w:shd w:val="clear" w:fill="F2F2F2"/>
              </w:rPr>
              <w:t>,</w:t>
            </w:r>
            <w:r>
              <w:rPr>
                <w:rFonts w:hint="default" w:ascii="Times New Roman" w:hAnsi="Times New Roman" w:eastAsia="KaTeX_Math" w:cs="Times New Roman"/>
                <w:i/>
                <w:iCs/>
                <w:caps w:val="0"/>
                <w:spacing w:val="2"/>
                <w:sz w:val="21"/>
                <w:szCs w:val="21"/>
                <w:shd w:val="clear" w:fill="F2F2F2"/>
              </w:rPr>
              <w:t>E</w:t>
            </w:r>
            <w:r>
              <w:rPr>
                <w:rFonts w:hint="default" w:ascii="Times New Roman" w:hAnsi="Times New Roman" w:eastAsia="Times New Roman" w:cs="Times New Roman"/>
                <w:caps w:val="0"/>
                <w:spacing w:val="2"/>
                <w:sz w:val="21"/>
                <w:szCs w:val="21"/>
                <w:shd w:val="clear" w:fill="F2F2F2"/>
              </w:rPr>
              <w:t>]</w:t>
            </w:r>
            <w:r>
              <w:rPr>
                <w:rFonts w:hint="eastAsia" w:cs="Times New Roman"/>
                <w:caps w:val="0"/>
                <w:spacing w:val="2"/>
                <w:sz w:val="21"/>
                <w:szCs w:val="21"/>
                <w:shd w:val="clear" w:fill="F2F2F2"/>
                <w:vertAlign w:val="superscript"/>
                <w:lang w:val="en-US" w:eastAsia="zh-CN"/>
              </w:rPr>
              <w:t>T</w:t>
            </w:r>
          </w:p>
        </w:tc>
      </w:tr>
      <w:tr w14:paraId="29A37EF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98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B5DBAC0">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派生变量</w:t>
            </w:r>
          </w:p>
        </w:tc>
        <w:tc>
          <w:tcPr>
            <w:tcW w:w="401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E1E22D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ascii="Arial" w:hAnsi="Arial" w:eastAsia="宋体" w:cs="Arial"/>
                <w:i w:val="0"/>
                <w:iCs w:val="0"/>
                <w:caps w:val="0"/>
                <w:spacing w:val="2"/>
                <w:sz w:val="20"/>
                <w:szCs w:val="20"/>
                <w:shd w:val="clear" w:fill="F8F8F8"/>
              </w:rPr>
              <w:t>压力、马赫数、涡量等后处理所需物理量</w:t>
            </w:r>
          </w:p>
        </w:tc>
      </w:tr>
      <w:tr w14:paraId="2B56CA8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98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1A276B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收敛准则</w:t>
            </w:r>
          </w:p>
        </w:tc>
        <w:tc>
          <w:tcPr>
            <w:tcW w:w="401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468C5C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ascii="宋体" w:hAnsi="宋体" w:eastAsia="宋体" w:cs="宋体"/>
                <w:sz w:val="20"/>
                <w:szCs w:val="20"/>
              </w:rPr>
              <w:t>残差阈值</w:t>
            </w:r>
            <m:oMath>
              <m:r>
                <m:rPr>
                  <m:sty m:val="p"/>
                </m:rPr>
                <w:rPr>
                  <w:rFonts w:ascii="Cambria Math" w:hAnsi="Cambria Math" w:cs="宋体"/>
                  <w:sz w:val="20"/>
                  <w:szCs w:val="20"/>
                </w:rPr>
                <m:t>ε</m:t>
              </m:r>
            </m:oMath>
            <w:r>
              <w:rPr>
                <w:rFonts w:ascii="宋体" w:hAnsi="宋体" w:eastAsia="宋体" w:cs="宋体"/>
                <w:sz w:val="20"/>
                <w:szCs w:val="20"/>
              </w:rPr>
              <w:t>、最大迭代次数</w:t>
            </w:r>
            <w:r>
              <w:rPr>
                <w:rFonts w:hint="default" w:ascii="Times New Roman" w:hAnsi="Times New Roman" w:eastAsia="KaTeX_Math" w:cs="Times New Roman"/>
                <w:i/>
                <w:iCs/>
                <w:sz w:val="20"/>
                <w:szCs w:val="20"/>
              </w:rPr>
              <w:t>N</w:t>
            </w:r>
            <w:r>
              <w:rPr>
                <w:rFonts w:hint="default" w:ascii="Times New Roman" w:hAnsi="Times New Roman" w:eastAsia="KaTeX_Math" w:cs="Times New Roman"/>
                <w:i/>
                <w:iCs/>
                <w:caps w:val="0"/>
                <w:spacing w:val="2"/>
                <w:sz w:val="20"/>
                <w:szCs w:val="20"/>
                <w:shd w:val="clear" w:fill="F2F2F2"/>
                <w:vertAlign w:val="subscript"/>
              </w:rPr>
              <w:t>max</w:t>
            </w:r>
            <w:r>
              <w:rPr>
                <w:rFonts w:hint="default" w:ascii="Times New Roman" w:hAnsi="Times New Roman" w:eastAsia="Times New Roman" w:cs="Times New Roman"/>
                <w:i w:val="0"/>
                <w:iCs w:val="0"/>
                <w:caps w:val="0"/>
                <w:spacing w:val="2"/>
                <w:sz w:val="21"/>
                <w:szCs w:val="21"/>
                <w:shd w:val="clear" w:fill="F2F2F2"/>
              </w:rPr>
              <w:t>​</w:t>
            </w:r>
          </w:p>
        </w:tc>
      </w:tr>
    </w:tbl>
    <w:p w14:paraId="4C017F12">
      <w:pPr>
        <w:pStyle w:val="11"/>
        <w:bidi w:val="0"/>
      </w:pPr>
      <w:r>
        <w:t xml:space="preserve">模块输出 </w:t>
      </w:r>
    </w:p>
    <w:p w14:paraId="5A19999E">
      <w:pPr>
        <w:ind w:firstLine="480" w:firstLineChars="200"/>
      </w:pPr>
      <w:r>
        <w:rPr>
          <w:rFonts w:hint="eastAsia"/>
          <w:lang w:val="en-US" w:eastAsia="zh-CN"/>
        </w:rPr>
        <w:t>本模块的输出如下表所示</w:t>
      </w:r>
    </w:p>
    <w:p w14:paraId="2487D519">
      <w:pPr>
        <w:pStyle w:val="14"/>
        <w:rPr>
          <w:rFonts w:hint="default"/>
          <w:lang w:val="en-US"/>
        </w:rPr>
      </w:pPr>
      <w:r>
        <w:t xml:space="preserve">表 </w:t>
      </w:r>
      <w:r>
        <w:fldChar w:fldCharType="begin"/>
      </w:r>
      <w:r>
        <w:instrText xml:space="preserve"> SEQ 表 \* ARABIC </w:instrText>
      </w:r>
      <w:r>
        <w:fldChar w:fldCharType="separate"/>
      </w:r>
      <w:r>
        <w:t>35</w:t>
      </w:r>
      <w:r>
        <w:fldChar w:fldCharType="end"/>
      </w:r>
      <w:r>
        <w:rPr>
          <w:rFonts w:hint="eastAsia"/>
          <w:lang w:val="en-US" w:eastAsia="zh-CN"/>
        </w:rPr>
        <w:t>输出子模块输出</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222"/>
        <w:gridCol w:w="6586"/>
      </w:tblGrid>
      <w:tr w14:paraId="6E4621C6">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261"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0AC40E3D">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输出类型</w:t>
            </w:r>
          </w:p>
        </w:tc>
        <w:tc>
          <w:tcPr>
            <w:tcW w:w="3738"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A7343DB">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描述</w:t>
            </w:r>
          </w:p>
        </w:tc>
      </w:tr>
      <w:tr w14:paraId="6CEA499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261"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5B4CAA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日志文件</w:t>
            </w:r>
          </w:p>
        </w:tc>
        <w:tc>
          <w:tcPr>
            <w:tcW w:w="373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17639F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时间戳、迭代步、残差历史、收敛状态（.log/.csv）</w:t>
            </w:r>
          </w:p>
        </w:tc>
      </w:tr>
      <w:tr w14:paraId="06CCC05B">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261"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3CA3A0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瞬态数据文件</w:t>
            </w:r>
          </w:p>
        </w:tc>
        <w:tc>
          <w:tcPr>
            <w:tcW w:w="373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DC9531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按时间步输出的流场快照（HDF5/二进制格式）</w:t>
            </w:r>
          </w:p>
        </w:tc>
      </w:tr>
      <w:tr w14:paraId="3414A4C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261"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246CA44">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后处理文件</w:t>
            </w:r>
          </w:p>
        </w:tc>
        <w:tc>
          <w:tcPr>
            <w:tcW w:w="3738"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D8A1B5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结构化/非结构化的可视化文件（.plt/.vtu）</w:t>
            </w:r>
          </w:p>
        </w:tc>
      </w:tr>
      <w:tr w14:paraId="3578B3E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261"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E42C05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诊断报告</w:t>
            </w:r>
          </w:p>
        </w:tc>
        <w:tc>
          <w:tcPr>
            <w:tcW w:w="3738"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F48DD0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收敛性分析报告（PDF/HTML）</w:t>
            </w:r>
          </w:p>
        </w:tc>
      </w:tr>
    </w:tbl>
    <w:p w14:paraId="496D63E9">
      <w:pPr>
        <w:pStyle w:val="10"/>
        <w:bidi w:val="0"/>
      </w:pPr>
      <w:r>
        <w:t xml:space="preserve">模块设计细节 </w:t>
      </w:r>
    </w:p>
    <w:p w14:paraId="39685C5B">
      <w:pPr>
        <w:pStyle w:val="11"/>
        <w:bidi w:val="0"/>
      </w:pPr>
      <w:r>
        <w:t xml:space="preserve">模块主要结构 </w:t>
      </w:r>
    </w:p>
    <w:p w14:paraId="7AA4A707">
      <w:pPr>
        <w:rPr>
          <w:rFonts w:hint="eastAsia"/>
          <w:lang w:val="en-US" w:eastAsia="zh-CN"/>
        </w:rPr>
      </w:pPr>
      <w:r>
        <w:rPr>
          <w:rFonts w:hint="eastAsia"/>
          <w:lang w:val="en-US" w:eastAsia="zh-CN"/>
        </w:rPr>
        <w:t>该模块的计算流程如下</w:t>
      </w:r>
    </w:p>
    <w:p w14:paraId="179EDA8B">
      <w:pPr>
        <w:numPr>
          <w:ilvl w:val="0"/>
          <w:numId w:val="31"/>
        </w:numPr>
        <w:rPr>
          <w:rFonts w:ascii="Calibri" w:hAnsi="Calibri" w:cs="Calibri"/>
        </w:rPr>
      </w:pPr>
      <w:r>
        <w:rPr>
          <w:rFonts w:ascii="Calibri" w:hAnsi="Calibri" w:cs="Calibri"/>
        </w:rPr>
        <w:t>.算例迭代记录和残差收敛记录输出</w:t>
      </w:r>
    </w:p>
    <w:p w14:paraId="2682B2BD">
      <w:pPr>
        <w:rPr>
          <w:rFonts w:ascii="Calibri" w:hAnsi="Calibri" w:cs="Calibri"/>
        </w:rPr>
      </w:pPr>
      <w:r>
        <w:rPr>
          <w:rFonts w:ascii="Calibri" w:hAnsi="Calibri" w:cs="Calibri"/>
        </w:rPr>
        <w:t>步骤 1：在求解器的每次迭代过程中，记录残差的值和迭代次数。</w:t>
      </w:r>
    </w:p>
    <w:p w14:paraId="461043D2">
      <w:pPr>
        <w:rPr>
          <w:rFonts w:ascii="Calibri" w:hAnsi="Calibri" w:cs="Calibri"/>
        </w:rPr>
      </w:pPr>
      <w:r>
        <w:rPr>
          <w:rFonts w:ascii="Calibri" w:hAnsi="Calibri" w:cs="Calibri"/>
        </w:rPr>
        <w:t>步骤 2：判断残差是否满足收敛准则，记录收敛状态。</w:t>
      </w:r>
    </w:p>
    <w:p w14:paraId="0F7F6A72">
      <w:pPr>
        <w:rPr>
          <w:rFonts w:ascii="Calibri" w:hAnsi="Calibri" w:cs="Calibri"/>
        </w:rPr>
      </w:pPr>
      <w:r>
        <w:rPr>
          <w:rFonts w:ascii="Calibri" w:hAnsi="Calibri" w:cs="Calibri"/>
        </w:rPr>
        <w:t>步骤 3：将迭代记录和收敛状态输出到日志文件或控制台，供用户监控计算过程。</w:t>
      </w:r>
    </w:p>
    <w:p w14:paraId="530BEDB5">
      <w:pPr>
        <w:rPr>
          <w:rFonts w:ascii="Calibri" w:hAnsi="Calibri" w:cs="Calibri"/>
        </w:rPr>
      </w:pPr>
      <w:r>
        <w:rPr>
          <w:rFonts w:ascii="Calibri" w:hAnsi="Calibri" w:cs="Calibri"/>
        </w:rPr>
        <w:t>步骤 4：在计算完成后，将完整的迭代记录和收敛信息输出到结果文件中。</w:t>
      </w:r>
    </w:p>
    <w:p w14:paraId="2D3B197F">
      <w:pPr>
        <w:numPr>
          <w:ilvl w:val="0"/>
          <w:numId w:val="31"/>
        </w:numPr>
        <w:rPr>
          <w:rFonts w:ascii="Calibri" w:hAnsi="Calibri" w:cs="Calibri"/>
        </w:rPr>
      </w:pPr>
      <w:r>
        <w:rPr>
          <w:rFonts w:ascii="Calibri" w:hAnsi="Calibri" w:cs="Calibri"/>
        </w:rPr>
        <w:t>流场多变量数据输出</w:t>
      </w:r>
    </w:p>
    <w:p w14:paraId="42028151">
      <w:pPr>
        <w:rPr>
          <w:rFonts w:ascii="Calibri" w:hAnsi="Calibri" w:cs="Calibri"/>
        </w:rPr>
      </w:pPr>
      <w:r>
        <w:rPr>
          <w:rFonts w:ascii="Calibri" w:hAnsi="Calibri" w:cs="Calibri"/>
        </w:rPr>
        <w:t>步骤 1：在求解器计算完成后，收集流场中的所有变量数据，包括速度、压力、温度等。</w:t>
      </w:r>
    </w:p>
    <w:p w14:paraId="7AD2B9CD">
      <w:pPr>
        <w:rPr>
          <w:rFonts w:ascii="Calibri" w:hAnsi="Calibri" w:cs="Calibri"/>
        </w:rPr>
      </w:pPr>
      <w:r>
        <w:rPr>
          <w:rFonts w:ascii="Calibri" w:hAnsi="Calibri" w:cs="Calibri"/>
        </w:rPr>
        <w:t>步骤 2：根据后处理模块的需求，对流场数据进行必要的处理和组织。</w:t>
      </w:r>
    </w:p>
    <w:p w14:paraId="33E67082">
      <w:pPr>
        <w:rPr>
          <w:rFonts w:ascii="Calibri" w:hAnsi="Calibri" w:cs="Calibri"/>
        </w:rPr>
      </w:pPr>
      <w:r>
        <w:rPr>
          <w:rFonts w:ascii="Calibri" w:hAnsi="Calibri" w:cs="Calibri"/>
        </w:rPr>
        <w:t>步骤 3：将处理后的流场数据输出到指定格式的文件中，如二进制文件、文本文件或专用的数据交换格式。</w:t>
      </w:r>
    </w:p>
    <w:p w14:paraId="626E9942">
      <w:pPr>
        <w:rPr>
          <w:rFonts w:ascii="Calibri" w:hAnsi="Calibri" w:cs="Calibri"/>
        </w:rPr>
      </w:pPr>
      <w:r>
        <w:rPr>
          <w:rFonts w:ascii="Calibri" w:hAnsi="Calibri" w:cs="Calibri"/>
        </w:rPr>
        <w:t>步骤 4：验证输出数据的完整性和准确性，确保数据可以被后处理模块正确读取和处理。</w:t>
      </w:r>
    </w:p>
    <w:p w14:paraId="657D7D4A">
      <w:pPr>
        <w:pStyle w:val="2"/>
      </w:pPr>
      <w:r>
        <w:rPr>
          <w:rFonts w:hint="eastAsia"/>
          <w:lang w:val="en-US" w:eastAsia="zh-CN"/>
        </w:rPr>
        <w:t>输出模块的UML图如下所示，代码结构则在后续给出</w:t>
      </w:r>
    </w:p>
    <w:p w14:paraId="4CD9480F">
      <w:pPr>
        <w:pStyle w:val="2"/>
      </w:pPr>
      <w:r>
        <w:drawing>
          <wp:inline distT="0" distB="0" distL="114300" distR="114300">
            <wp:extent cx="5274310" cy="2480945"/>
            <wp:effectExtent l="0" t="0" r="2540" b="14605"/>
            <wp:docPr id="1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8"/>
                    <pic:cNvPicPr>
                      <a:picLocks noChangeAspect="1"/>
                    </pic:cNvPicPr>
                  </pic:nvPicPr>
                  <pic:blipFill>
                    <a:blip r:embed="rId169"/>
                    <a:stretch>
                      <a:fillRect/>
                    </a:stretch>
                  </pic:blipFill>
                  <pic:spPr>
                    <a:xfrm>
                      <a:off x="0" y="0"/>
                      <a:ext cx="5274310" cy="2480945"/>
                    </a:xfrm>
                    <a:prstGeom prst="rect">
                      <a:avLst/>
                    </a:prstGeom>
                    <a:noFill/>
                    <a:ln>
                      <a:noFill/>
                    </a:ln>
                  </pic:spPr>
                </pic:pic>
              </a:graphicData>
            </a:graphic>
          </wp:inline>
        </w:drawing>
      </w:r>
    </w:p>
    <w:p w14:paraId="08467A43">
      <w:pPr>
        <w:pStyle w:val="14"/>
        <w:bidi w:val="0"/>
        <w:rPr>
          <w:rFonts w:hint="eastAsia"/>
          <w:lang w:val="en-US" w:eastAsia="zh-CN"/>
        </w:rPr>
      </w:pPr>
      <w:r>
        <w:t xml:space="preserve">图 </w:t>
      </w:r>
      <w:r>
        <w:fldChar w:fldCharType="begin"/>
      </w:r>
      <w:r>
        <w:instrText xml:space="preserve"> SEQ 图 \* ARABIC </w:instrText>
      </w:r>
      <w:r>
        <w:fldChar w:fldCharType="separate"/>
      </w:r>
      <w:r>
        <w:t>70</w:t>
      </w:r>
      <w:r>
        <w:fldChar w:fldCharType="end"/>
      </w:r>
      <w:r>
        <w:rPr>
          <w:rFonts w:hint="eastAsia"/>
          <w:lang w:val="en-US" w:eastAsia="zh-CN"/>
        </w:rPr>
        <w:t>输出模块的UML图</w:t>
      </w:r>
    </w:p>
    <w:p w14:paraId="66189B8A">
      <w:pPr>
        <w:rPr>
          <w:rFonts w:hint="default"/>
          <w:lang w:val="en-US" w:eastAsia="zh-CN"/>
        </w:rPr>
      </w:pPr>
      <w:r>
        <w:rPr>
          <w:rFonts w:hint="default"/>
          <w:lang w:val="en-US" w:eastAsia="zh-CN"/>
        </w:rPr>
        <w:t>module ResultOutput</w:t>
      </w:r>
    </w:p>
    <w:p w14:paraId="0D812141">
      <w:pPr>
        <w:rPr>
          <w:rFonts w:hint="default"/>
          <w:lang w:val="en-US" w:eastAsia="zh-CN"/>
        </w:rPr>
      </w:pPr>
      <w:r>
        <w:rPr>
          <w:rFonts w:hint="default"/>
          <w:lang w:val="en-US" w:eastAsia="zh-CN"/>
        </w:rPr>
        <w:t xml:space="preserve">  use PrecisionModule</w:t>
      </w:r>
    </w:p>
    <w:p w14:paraId="33B4CBBD">
      <w:pPr>
        <w:rPr>
          <w:rFonts w:hint="default"/>
          <w:lang w:val="en-US" w:eastAsia="zh-CN"/>
        </w:rPr>
      </w:pPr>
      <w:r>
        <w:rPr>
          <w:rFonts w:hint="default"/>
          <w:lang w:val="en-US" w:eastAsia="zh-CN"/>
        </w:rPr>
        <w:t xml:space="preserve">  use HDF5  ! HDF5库接口</w:t>
      </w:r>
    </w:p>
    <w:p w14:paraId="53B086B9">
      <w:pPr>
        <w:rPr>
          <w:rFonts w:hint="default"/>
          <w:lang w:val="en-US" w:eastAsia="zh-CN"/>
        </w:rPr>
      </w:pPr>
      <w:r>
        <w:rPr>
          <w:rFonts w:hint="default"/>
          <w:lang w:val="en-US" w:eastAsia="zh-CN"/>
        </w:rPr>
        <w:t xml:space="preserve">  implicit none</w:t>
      </w:r>
    </w:p>
    <w:p w14:paraId="4A9E6A0C">
      <w:pPr>
        <w:rPr>
          <w:rFonts w:hint="default"/>
          <w:lang w:val="en-US" w:eastAsia="zh-CN"/>
        </w:rPr>
      </w:pPr>
      <w:r>
        <w:rPr>
          <w:rFonts w:hint="default"/>
          <w:lang w:val="en-US" w:eastAsia="zh-CN"/>
        </w:rPr>
        <w:t xml:space="preserve">  private</w:t>
      </w:r>
    </w:p>
    <w:p w14:paraId="24FACA53">
      <w:pPr>
        <w:rPr>
          <w:rFonts w:hint="default"/>
          <w:lang w:val="en-US" w:eastAsia="zh-CN"/>
        </w:rPr>
      </w:pPr>
      <w:r>
        <w:rPr>
          <w:rFonts w:hint="default"/>
          <w:lang w:val="en-US" w:eastAsia="zh-CN"/>
        </w:rPr>
        <w:t xml:space="preserve">  public :: init_logger, write_snapshot, finalize_output</w:t>
      </w:r>
    </w:p>
    <w:p w14:paraId="33122174">
      <w:pPr>
        <w:rPr>
          <w:rFonts w:hint="default"/>
          <w:lang w:val="en-US" w:eastAsia="zh-CN"/>
        </w:rPr>
      </w:pPr>
    </w:p>
    <w:p w14:paraId="02C7132B">
      <w:pPr>
        <w:rPr>
          <w:rFonts w:hint="default"/>
          <w:lang w:val="en-US" w:eastAsia="zh-CN"/>
        </w:rPr>
      </w:pPr>
      <w:r>
        <w:rPr>
          <w:rFonts w:hint="default"/>
          <w:lang w:val="en-US" w:eastAsia="zh-CN"/>
        </w:rPr>
        <w:t xml:space="preserve">  !===== 派生类型定义 =====</w:t>
      </w:r>
    </w:p>
    <w:p w14:paraId="7574FFDC">
      <w:pPr>
        <w:rPr>
          <w:rFonts w:hint="default"/>
          <w:lang w:val="en-US" w:eastAsia="zh-CN"/>
        </w:rPr>
      </w:pPr>
      <w:r>
        <w:rPr>
          <w:rFonts w:hint="default"/>
          <w:lang w:val="en-US" w:eastAsia="zh-CN"/>
        </w:rPr>
        <w:t xml:space="preserve">  type :: OutputConfig</w:t>
      </w:r>
    </w:p>
    <w:p w14:paraId="009F83EC">
      <w:pPr>
        <w:rPr>
          <w:rFonts w:hint="default"/>
          <w:lang w:val="en-US" w:eastAsia="zh-CN"/>
        </w:rPr>
      </w:pPr>
      <w:r>
        <w:rPr>
          <w:rFonts w:hint="default"/>
          <w:lang w:val="en-US" w:eastAsia="zh-CN"/>
        </w:rPr>
        <w:t xml:space="preserve">    character(len=128) :: log_file = "simulation.log"</w:t>
      </w:r>
    </w:p>
    <w:p w14:paraId="0ED6376C">
      <w:pPr>
        <w:rPr>
          <w:rFonts w:hint="default"/>
          <w:lang w:val="en-US" w:eastAsia="zh-CN"/>
        </w:rPr>
      </w:pPr>
      <w:r>
        <w:rPr>
          <w:rFonts w:hint="default"/>
          <w:lang w:val="en-US" w:eastAsia="zh-CN"/>
        </w:rPr>
        <w:t xml:space="preserve">    character(len=128) :: data_dir = "./output/"</w:t>
      </w:r>
    </w:p>
    <w:p w14:paraId="0C8D9A17">
      <w:pPr>
        <w:rPr>
          <w:rFonts w:hint="default"/>
          <w:lang w:val="en-US" w:eastAsia="zh-CN"/>
        </w:rPr>
      </w:pPr>
      <w:r>
        <w:rPr>
          <w:rFonts w:hint="default"/>
          <w:lang w:val="en-US" w:eastAsia="zh-CN"/>
        </w:rPr>
        <w:t xml:space="preserve">    integer :: output_interval = 100  ! 输出间隔（时间步）</w:t>
      </w:r>
    </w:p>
    <w:p w14:paraId="58DCC419">
      <w:pPr>
        <w:rPr>
          <w:rFonts w:hint="default"/>
          <w:lang w:val="en-US" w:eastAsia="zh-CN"/>
        </w:rPr>
      </w:pPr>
      <w:r>
        <w:rPr>
          <w:rFonts w:hint="default"/>
          <w:lang w:val="en-US" w:eastAsia="zh-CN"/>
        </w:rPr>
        <w:t xml:space="preserve">    logical :: compress_data = .true. ! 启用ZFP压缩</w:t>
      </w:r>
    </w:p>
    <w:p w14:paraId="48D67B5F">
      <w:pPr>
        <w:rPr>
          <w:rFonts w:hint="default"/>
          <w:lang w:val="en-US" w:eastAsia="zh-CN"/>
        </w:rPr>
      </w:pPr>
      <w:r>
        <w:rPr>
          <w:rFonts w:hint="default"/>
          <w:lang w:val="en-US" w:eastAsia="zh-CN"/>
        </w:rPr>
        <w:t xml:space="preserve">  end type</w:t>
      </w:r>
    </w:p>
    <w:p w14:paraId="293B804C">
      <w:pPr>
        <w:rPr>
          <w:rFonts w:hint="default"/>
          <w:lang w:val="en-US" w:eastAsia="zh-CN"/>
        </w:rPr>
      </w:pPr>
    </w:p>
    <w:p w14:paraId="608CBD81">
      <w:pPr>
        <w:rPr>
          <w:rFonts w:hint="default"/>
          <w:lang w:val="en-US" w:eastAsia="zh-CN"/>
        </w:rPr>
      </w:pPr>
      <w:r>
        <w:rPr>
          <w:rFonts w:hint="default"/>
          <w:lang w:val="en-US" w:eastAsia="zh-CN"/>
        </w:rPr>
        <w:t xml:space="preserve">  type :: DataLogger</w:t>
      </w:r>
    </w:p>
    <w:p w14:paraId="637A5A87">
      <w:pPr>
        <w:rPr>
          <w:rFonts w:hint="default"/>
          <w:lang w:val="en-US" w:eastAsia="zh-CN"/>
        </w:rPr>
      </w:pPr>
      <w:r>
        <w:rPr>
          <w:rFonts w:hint="default"/>
          <w:lang w:val="en-US" w:eastAsia="zh-CN"/>
        </w:rPr>
        <w:t xml:space="preserve">    integer :: file_id</w:t>
      </w:r>
    </w:p>
    <w:p w14:paraId="5AFA17A5">
      <w:pPr>
        <w:rPr>
          <w:rFonts w:hint="default"/>
          <w:lang w:val="en-US" w:eastAsia="zh-CN"/>
        </w:rPr>
      </w:pPr>
      <w:r>
        <w:rPr>
          <w:rFonts w:hint="default"/>
          <w:lang w:val="en-US" w:eastAsia="zh-CN"/>
        </w:rPr>
        <w:t xml:space="preserve">    real(dp), allocatable :: residual_history(:,:)  ! 残差历史（变量×迭代步）</w:t>
      </w:r>
    </w:p>
    <w:p w14:paraId="17E4D8B8">
      <w:pPr>
        <w:rPr>
          <w:rFonts w:hint="default"/>
          <w:lang w:val="en-US" w:eastAsia="zh-CN"/>
        </w:rPr>
      </w:pPr>
      <w:r>
        <w:rPr>
          <w:rFonts w:hint="default"/>
          <w:lang w:val="en-US" w:eastAsia="zh-CN"/>
        </w:rPr>
        <w:t xml:space="preserve">  contains</w:t>
      </w:r>
    </w:p>
    <w:p w14:paraId="2F9DE348">
      <w:pPr>
        <w:rPr>
          <w:rFonts w:hint="default"/>
          <w:lang w:val="en-US" w:eastAsia="zh-CN"/>
        </w:rPr>
      </w:pPr>
      <w:r>
        <w:rPr>
          <w:rFonts w:hint="default"/>
          <w:lang w:val="en-US" w:eastAsia="zh-CN"/>
        </w:rPr>
        <w:t xml:space="preserve">    procedure :: record =&gt; log_residual</w:t>
      </w:r>
    </w:p>
    <w:p w14:paraId="2B3CA6C8">
      <w:pPr>
        <w:rPr>
          <w:rFonts w:hint="default"/>
          <w:lang w:val="en-US" w:eastAsia="zh-CN"/>
        </w:rPr>
      </w:pPr>
      <w:r>
        <w:rPr>
          <w:rFonts w:hint="default"/>
          <w:lang w:val="en-US" w:eastAsia="zh-CN"/>
        </w:rPr>
        <w:t xml:space="preserve">    procedure :: check_convergence</w:t>
      </w:r>
    </w:p>
    <w:p w14:paraId="2CB3317F">
      <w:pPr>
        <w:rPr>
          <w:rFonts w:hint="default"/>
          <w:lang w:val="en-US" w:eastAsia="zh-CN"/>
        </w:rPr>
      </w:pPr>
      <w:r>
        <w:rPr>
          <w:rFonts w:hint="default"/>
          <w:lang w:val="en-US" w:eastAsia="zh-CN"/>
        </w:rPr>
        <w:t xml:space="preserve">  end type</w:t>
      </w:r>
    </w:p>
    <w:p w14:paraId="47EEE610">
      <w:pPr>
        <w:rPr>
          <w:rFonts w:hint="default"/>
          <w:lang w:val="en-US" w:eastAsia="zh-CN"/>
        </w:rPr>
      </w:pPr>
    </w:p>
    <w:p w14:paraId="010CC1CF">
      <w:pPr>
        <w:rPr>
          <w:rFonts w:hint="default"/>
          <w:lang w:val="en-US" w:eastAsia="zh-CN"/>
        </w:rPr>
      </w:pPr>
      <w:r>
        <w:rPr>
          <w:rFonts w:hint="default"/>
          <w:lang w:val="en-US" w:eastAsia="zh-CN"/>
        </w:rPr>
        <w:t xml:space="preserve">  type :: FieldWriter</w:t>
      </w:r>
    </w:p>
    <w:p w14:paraId="356B68A9">
      <w:pPr>
        <w:rPr>
          <w:rFonts w:hint="default"/>
          <w:lang w:val="en-US" w:eastAsia="zh-CN"/>
        </w:rPr>
      </w:pPr>
      <w:r>
        <w:rPr>
          <w:rFonts w:hint="default"/>
          <w:lang w:val="en-US" w:eastAsia="zh-CN"/>
        </w:rPr>
        <w:t xml:space="preserve">    integer(hid_t) :: hdf5_file</w:t>
      </w:r>
    </w:p>
    <w:p w14:paraId="6D20AEB2">
      <w:pPr>
        <w:rPr>
          <w:rFonts w:hint="default"/>
          <w:lang w:val="en-US" w:eastAsia="zh-CN"/>
        </w:rPr>
      </w:pPr>
      <w:r>
        <w:rPr>
          <w:rFonts w:hint="default"/>
          <w:lang w:val="en-US" w:eastAsia="zh-CN"/>
        </w:rPr>
        <w:t xml:space="preserve">    integer :: current_step = 0</w:t>
      </w:r>
    </w:p>
    <w:p w14:paraId="1850B998">
      <w:pPr>
        <w:rPr>
          <w:rFonts w:hint="default"/>
          <w:lang w:val="en-US" w:eastAsia="zh-CN"/>
        </w:rPr>
      </w:pPr>
      <w:r>
        <w:rPr>
          <w:rFonts w:hint="default"/>
          <w:lang w:val="en-US" w:eastAsia="zh-CN"/>
        </w:rPr>
        <w:t xml:space="preserve">  contains</w:t>
      </w:r>
    </w:p>
    <w:p w14:paraId="200368BC">
      <w:pPr>
        <w:rPr>
          <w:rFonts w:hint="default"/>
          <w:lang w:val="en-US" w:eastAsia="zh-CN"/>
        </w:rPr>
      </w:pPr>
      <w:r>
        <w:rPr>
          <w:rFonts w:hint="default"/>
          <w:lang w:val="en-US" w:eastAsia="zh-CN"/>
        </w:rPr>
        <w:t xml:space="preserve">    procedure :: write =&gt; write_hdf5_dataset</w:t>
      </w:r>
    </w:p>
    <w:p w14:paraId="61D8BE4F">
      <w:pPr>
        <w:rPr>
          <w:rFonts w:hint="default"/>
          <w:lang w:val="en-US" w:eastAsia="zh-CN"/>
        </w:rPr>
      </w:pPr>
      <w:r>
        <w:rPr>
          <w:rFonts w:hint="default"/>
          <w:lang w:val="en-US" w:eastAsia="zh-CN"/>
        </w:rPr>
        <w:t xml:space="preserve">    procedure :: convert_to_tecplot</w:t>
      </w:r>
    </w:p>
    <w:p w14:paraId="24A3A389">
      <w:pPr>
        <w:rPr>
          <w:rFonts w:hint="default"/>
          <w:lang w:val="en-US" w:eastAsia="zh-CN"/>
        </w:rPr>
      </w:pPr>
      <w:r>
        <w:rPr>
          <w:rFonts w:hint="default"/>
          <w:lang w:val="en-US" w:eastAsia="zh-CN"/>
        </w:rPr>
        <w:t xml:space="preserve">  end type</w:t>
      </w:r>
    </w:p>
    <w:p w14:paraId="711980CE">
      <w:pPr>
        <w:rPr>
          <w:rFonts w:hint="default"/>
          <w:lang w:val="en-US" w:eastAsia="zh-CN"/>
        </w:rPr>
      </w:pPr>
    </w:p>
    <w:p w14:paraId="3E7030C8">
      <w:pPr>
        <w:rPr>
          <w:rFonts w:hint="default"/>
          <w:lang w:val="en-US" w:eastAsia="zh-CN"/>
        </w:rPr>
      </w:pPr>
      <w:r>
        <w:rPr>
          <w:rFonts w:hint="default"/>
          <w:lang w:val="en-US" w:eastAsia="zh-CN"/>
        </w:rPr>
        <w:t xml:space="preserve">  !===== 模块状态 =====</w:t>
      </w:r>
    </w:p>
    <w:p w14:paraId="41FD7DB8">
      <w:pPr>
        <w:rPr>
          <w:rFonts w:hint="default"/>
          <w:lang w:val="en-US" w:eastAsia="zh-CN"/>
        </w:rPr>
      </w:pPr>
      <w:r>
        <w:rPr>
          <w:rFonts w:hint="default"/>
          <w:lang w:val="en-US" w:eastAsia="zh-CN"/>
        </w:rPr>
        <w:t xml:space="preserve">  type(OutputConfig), save :: config</w:t>
      </w:r>
    </w:p>
    <w:p w14:paraId="66B40A90">
      <w:pPr>
        <w:rPr>
          <w:rFonts w:hint="default"/>
          <w:lang w:val="en-US" w:eastAsia="zh-CN"/>
        </w:rPr>
      </w:pPr>
      <w:r>
        <w:rPr>
          <w:rFonts w:hint="default"/>
          <w:lang w:val="en-US" w:eastAsia="zh-CN"/>
        </w:rPr>
        <w:t xml:space="preserve">  type(DataLogger), save   :: logger</w:t>
      </w:r>
    </w:p>
    <w:p w14:paraId="18436E49">
      <w:pPr>
        <w:rPr>
          <w:rFonts w:hint="default"/>
          <w:lang w:val="en-US" w:eastAsia="zh-CN"/>
        </w:rPr>
      </w:pPr>
      <w:r>
        <w:rPr>
          <w:rFonts w:hint="default"/>
          <w:lang w:val="en-US" w:eastAsia="zh-CN"/>
        </w:rPr>
        <w:t xml:space="preserve">  type(FieldWriter), save  :: writer</w:t>
      </w:r>
    </w:p>
    <w:p w14:paraId="43A1FFE5">
      <w:pPr>
        <w:rPr>
          <w:rFonts w:hint="default"/>
          <w:lang w:val="en-US" w:eastAsia="zh-CN"/>
        </w:rPr>
      </w:pPr>
    </w:p>
    <w:p w14:paraId="4034F595">
      <w:pPr>
        <w:rPr>
          <w:rFonts w:hint="default"/>
          <w:lang w:val="en-US" w:eastAsia="zh-CN"/>
        </w:rPr>
      </w:pPr>
      <w:r>
        <w:rPr>
          <w:rFonts w:hint="default"/>
          <w:lang w:val="en-US" w:eastAsia="zh-CN"/>
        </w:rPr>
        <w:t>contains</w:t>
      </w:r>
    </w:p>
    <w:p w14:paraId="12450AA1">
      <w:pPr>
        <w:rPr>
          <w:rFonts w:hint="default"/>
          <w:lang w:val="en-US" w:eastAsia="zh-CN"/>
        </w:rPr>
      </w:pPr>
      <w:r>
        <w:rPr>
          <w:rFonts w:hint="default"/>
          <w:lang w:val="en-US" w:eastAsia="zh-CN"/>
        </w:rPr>
        <w:t xml:space="preserve">  ! 初始化日志系统</w:t>
      </w:r>
    </w:p>
    <w:p w14:paraId="03FF24D6">
      <w:pPr>
        <w:rPr>
          <w:rFonts w:hint="default"/>
          <w:lang w:val="en-US" w:eastAsia="zh-CN"/>
        </w:rPr>
      </w:pPr>
      <w:r>
        <w:rPr>
          <w:rFonts w:hint="default"/>
          <w:lang w:val="en-US" w:eastAsia="zh-CN"/>
        </w:rPr>
        <w:t xml:space="preserve">  subroutine init_logger()</w:t>
      </w:r>
    </w:p>
    <w:p w14:paraId="5323E726">
      <w:pPr>
        <w:rPr>
          <w:rFonts w:hint="default"/>
          <w:lang w:val="en-US" w:eastAsia="zh-CN"/>
        </w:rPr>
      </w:pPr>
      <w:r>
        <w:rPr>
          <w:rFonts w:hint="default"/>
          <w:lang w:val="en-US" w:eastAsia="zh-CN"/>
        </w:rPr>
        <w:t xml:space="preserve">    open(newunit=logger%file_id, file=config%log_file, action='write')</w:t>
      </w:r>
    </w:p>
    <w:p w14:paraId="666CA024">
      <w:pPr>
        <w:rPr>
          <w:rFonts w:hint="default"/>
          <w:lang w:val="en-US" w:eastAsia="zh-CN"/>
        </w:rPr>
      </w:pPr>
      <w:r>
        <w:rPr>
          <w:rFonts w:hint="default"/>
          <w:lang w:val="en-US" w:eastAsia="zh-CN"/>
        </w:rPr>
        <w:t xml:space="preserve">    write(logger%file_id, '(A)') "TimeStep, ContinuityRes, MomentumRes, EnergyRes, Converged"</w:t>
      </w:r>
    </w:p>
    <w:p w14:paraId="167BB296">
      <w:pPr>
        <w:rPr>
          <w:rFonts w:hint="default"/>
          <w:lang w:val="en-US" w:eastAsia="zh-CN"/>
        </w:rPr>
      </w:pPr>
      <w:r>
        <w:rPr>
          <w:rFonts w:hint="default"/>
          <w:lang w:val="en-US" w:eastAsia="zh-CN"/>
        </w:rPr>
        <w:t xml:space="preserve">  end subroutine</w:t>
      </w:r>
    </w:p>
    <w:p w14:paraId="59A9CEB1">
      <w:pPr>
        <w:rPr>
          <w:rFonts w:hint="default"/>
          <w:lang w:val="en-US" w:eastAsia="zh-CN"/>
        </w:rPr>
      </w:pPr>
    </w:p>
    <w:p w14:paraId="3A0DB8B8">
      <w:pPr>
        <w:rPr>
          <w:rFonts w:hint="default"/>
          <w:lang w:val="en-US" w:eastAsia="zh-CN"/>
        </w:rPr>
      </w:pPr>
      <w:r>
        <w:rPr>
          <w:rFonts w:hint="default"/>
          <w:lang w:val="en-US" w:eastAsia="zh-CN"/>
        </w:rPr>
        <w:t xml:space="preserve">  ! 残差记录与收敛判断</w:t>
      </w:r>
    </w:p>
    <w:p w14:paraId="314354F4">
      <w:pPr>
        <w:rPr>
          <w:rFonts w:hint="default"/>
          <w:lang w:val="en-US" w:eastAsia="zh-CN"/>
        </w:rPr>
      </w:pPr>
      <w:r>
        <w:rPr>
          <w:rFonts w:hint="default"/>
          <w:lang w:val="en-US" w:eastAsia="zh-CN"/>
        </w:rPr>
        <w:t xml:space="preserve">  subroutine log_residual(this, step, residuals)</w:t>
      </w:r>
    </w:p>
    <w:p w14:paraId="766DB125">
      <w:pPr>
        <w:rPr>
          <w:rFonts w:hint="default"/>
          <w:lang w:val="en-US" w:eastAsia="zh-CN"/>
        </w:rPr>
      </w:pPr>
      <w:r>
        <w:rPr>
          <w:rFonts w:hint="default"/>
          <w:lang w:val="en-US" w:eastAsia="zh-CN"/>
        </w:rPr>
        <w:t xml:space="preserve">    class(DataLogger), intent(inout) :: this</w:t>
      </w:r>
    </w:p>
    <w:p w14:paraId="65A3526B">
      <w:pPr>
        <w:rPr>
          <w:rFonts w:hint="default"/>
          <w:lang w:val="en-US" w:eastAsia="zh-CN"/>
        </w:rPr>
      </w:pPr>
      <w:r>
        <w:rPr>
          <w:rFonts w:hint="default"/>
          <w:lang w:val="en-US" w:eastAsia="zh-CN"/>
        </w:rPr>
        <w:t xml:space="preserve">    integer, intent(in) :: step</w:t>
      </w:r>
    </w:p>
    <w:p w14:paraId="1658B81B">
      <w:pPr>
        <w:rPr>
          <w:rFonts w:hint="default"/>
          <w:lang w:val="en-US" w:eastAsia="zh-CN"/>
        </w:rPr>
      </w:pPr>
      <w:r>
        <w:rPr>
          <w:rFonts w:hint="default"/>
          <w:lang w:val="en-US" w:eastAsia="zh-CN"/>
        </w:rPr>
        <w:t xml:space="preserve">    real(dp), intent(in) :: residuals(:)</w:t>
      </w:r>
    </w:p>
    <w:p w14:paraId="3147A877">
      <w:pPr>
        <w:rPr>
          <w:rFonts w:hint="default"/>
          <w:lang w:val="en-US" w:eastAsia="zh-CN"/>
        </w:rPr>
      </w:pPr>
      <w:r>
        <w:rPr>
          <w:rFonts w:hint="default"/>
          <w:lang w:val="en-US" w:eastAsia="zh-CN"/>
        </w:rPr>
        <w:t xml:space="preserve">    logical :: is_converged</w:t>
      </w:r>
    </w:p>
    <w:p w14:paraId="3EC1E792">
      <w:pPr>
        <w:rPr>
          <w:rFonts w:hint="default"/>
          <w:lang w:val="en-US" w:eastAsia="zh-CN"/>
        </w:rPr>
      </w:pPr>
      <w:r>
        <w:rPr>
          <w:rFonts w:hint="default"/>
          <w:lang w:val="en-US" w:eastAsia="zh-CN"/>
        </w:rPr>
        <w:t xml:space="preserve">    </w:t>
      </w:r>
    </w:p>
    <w:p w14:paraId="797D44A1">
      <w:pPr>
        <w:rPr>
          <w:rFonts w:hint="default"/>
          <w:lang w:val="en-US" w:eastAsia="zh-CN"/>
        </w:rPr>
      </w:pPr>
      <w:r>
        <w:rPr>
          <w:rFonts w:hint="default"/>
          <w:lang w:val="en-US" w:eastAsia="zh-CN"/>
        </w:rPr>
        <w:t xml:space="preserve">    is_converged = this%check_convergence(residuals)</w:t>
      </w:r>
    </w:p>
    <w:p w14:paraId="37EEBF25">
      <w:pPr>
        <w:rPr>
          <w:rFonts w:hint="default"/>
          <w:lang w:val="en-US" w:eastAsia="zh-CN"/>
        </w:rPr>
      </w:pPr>
      <w:r>
        <w:rPr>
          <w:rFonts w:hint="default"/>
          <w:lang w:val="en-US" w:eastAsia="zh-CN"/>
        </w:rPr>
        <w:t xml:space="preserve">    write(this%file_id, '(I8, 3E15.7, L)') step, residuals, is_converged</w:t>
      </w:r>
    </w:p>
    <w:p w14:paraId="2E4388A7">
      <w:pPr>
        <w:rPr>
          <w:rFonts w:hint="default"/>
          <w:lang w:val="en-US" w:eastAsia="zh-CN"/>
        </w:rPr>
      </w:pPr>
      <w:r>
        <w:rPr>
          <w:rFonts w:hint="default"/>
          <w:lang w:val="en-US" w:eastAsia="zh-CN"/>
        </w:rPr>
        <w:t xml:space="preserve">  end subroutine</w:t>
      </w:r>
    </w:p>
    <w:p w14:paraId="35FE828A">
      <w:pPr>
        <w:rPr>
          <w:rFonts w:hint="default"/>
          <w:lang w:val="en-US" w:eastAsia="zh-CN"/>
        </w:rPr>
      </w:pPr>
      <w:r>
        <w:rPr>
          <w:rFonts w:hint="default"/>
          <w:lang w:val="en-US" w:eastAsia="zh-CN"/>
        </w:rPr>
        <w:t>end module</w:t>
      </w:r>
    </w:p>
    <w:p w14:paraId="76C98DD5">
      <w:pPr>
        <w:pStyle w:val="11"/>
        <w:bidi w:val="0"/>
      </w:pPr>
      <w:r>
        <w:t xml:space="preserve">算法实现 </w:t>
      </w:r>
    </w:p>
    <w:p w14:paraId="3B37E576">
      <w:pPr>
        <w:pStyle w:val="12"/>
        <w:bidi w:val="0"/>
      </w:pPr>
      <w:r>
        <w:rPr>
          <w:rFonts w:hint="eastAsia"/>
        </w:rPr>
        <w:t>残差收敛判断算法</w:t>
      </w:r>
    </w:p>
    <w:p w14:paraId="6BC2513E">
      <w:pPr>
        <w:rPr>
          <w:rFonts w:hint="eastAsia"/>
        </w:rPr>
      </w:pPr>
      <w:r>
        <w:rPr>
          <w:rFonts w:hint="eastAsia"/>
        </w:rPr>
        <w:t>function check_convergence(this, residuals) result(converged)</w:t>
      </w:r>
    </w:p>
    <w:p w14:paraId="469743E5">
      <w:pPr>
        <w:rPr>
          <w:rFonts w:hint="eastAsia"/>
        </w:rPr>
      </w:pPr>
      <w:r>
        <w:rPr>
          <w:rFonts w:hint="eastAsia"/>
        </w:rPr>
        <w:t xml:space="preserve">  class(DataLogger), intent(in) :: this</w:t>
      </w:r>
    </w:p>
    <w:p w14:paraId="5EB7ACCF">
      <w:pPr>
        <w:rPr>
          <w:rFonts w:hint="eastAsia"/>
        </w:rPr>
      </w:pPr>
      <w:r>
        <w:rPr>
          <w:rFonts w:hint="eastAsia"/>
        </w:rPr>
        <w:t xml:space="preserve">  real(dp), intent(in) :: residuals(:)</w:t>
      </w:r>
    </w:p>
    <w:p w14:paraId="66593AC0">
      <w:pPr>
        <w:rPr>
          <w:rFonts w:hint="eastAsia"/>
        </w:rPr>
      </w:pPr>
      <w:r>
        <w:rPr>
          <w:rFonts w:hint="eastAsia"/>
        </w:rPr>
        <w:t xml:space="preserve">  converged = all(residuals &lt; config%epsilon) .or. (this%current_step &gt;= config%max_steps)</w:t>
      </w:r>
    </w:p>
    <w:p w14:paraId="0652EE56">
      <w:pPr>
        <w:rPr>
          <w:rFonts w:hint="eastAsia"/>
        </w:rPr>
      </w:pPr>
      <w:r>
        <w:rPr>
          <w:rFonts w:hint="eastAsia"/>
        </w:rPr>
        <w:t xml:space="preserve">  </w:t>
      </w:r>
    </w:p>
    <w:p w14:paraId="51CE202E">
      <w:pPr>
        <w:rPr>
          <w:rFonts w:hint="eastAsia"/>
        </w:rPr>
      </w:pPr>
      <w:r>
        <w:rPr>
          <w:rFonts w:hint="eastAsia"/>
        </w:rPr>
        <w:t xml:space="preserve">  ! 附加振荡检测</w:t>
      </w:r>
    </w:p>
    <w:p w14:paraId="0954067F">
      <w:pPr>
        <w:rPr>
          <w:rFonts w:hint="eastAsia"/>
        </w:rPr>
      </w:pPr>
      <w:r>
        <w:rPr>
          <w:rFonts w:hint="eastAsia"/>
        </w:rPr>
        <w:t xml:space="preserve">  if (detect_oscillation(this%residual_history)) then</w:t>
      </w:r>
    </w:p>
    <w:p w14:paraId="4C07A645">
      <w:pPr>
        <w:rPr>
          <w:rFonts w:hint="eastAsia"/>
        </w:rPr>
      </w:pPr>
      <w:r>
        <w:rPr>
          <w:rFonts w:hint="eastAsia"/>
        </w:rPr>
        <w:t xml:space="preserve">    converged = .true.</w:t>
      </w:r>
    </w:p>
    <w:p w14:paraId="2AA455D1">
      <w:pPr>
        <w:rPr>
          <w:rFonts w:hint="eastAsia"/>
        </w:rPr>
      </w:pPr>
      <w:r>
        <w:rPr>
          <w:rFonts w:hint="eastAsia"/>
        </w:rPr>
        <w:t xml:space="preserve">    call log_warning("残差振荡，提前终止迭代")</w:t>
      </w:r>
    </w:p>
    <w:p w14:paraId="342CD036">
      <w:pPr>
        <w:rPr>
          <w:rFonts w:hint="eastAsia"/>
        </w:rPr>
      </w:pPr>
      <w:r>
        <w:rPr>
          <w:rFonts w:hint="eastAsia"/>
        </w:rPr>
        <w:t xml:space="preserve">  end if</w:t>
      </w:r>
    </w:p>
    <w:p w14:paraId="7A6DECE2">
      <w:pPr>
        <w:rPr>
          <w:rFonts w:hint="eastAsia"/>
        </w:rPr>
      </w:pPr>
      <w:r>
        <w:rPr>
          <w:rFonts w:hint="eastAsia"/>
        </w:rPr>
        <w:t>end function</w:t>
      </w:r>
    </w:p>
    <w:p w14:paraId="49721CA8">
      <w:pPr>
        <w:pStyle w:val="12"/>
        <w:bidi w:val="0"/>
      </w:pPr>
      <w:r>
        <w:rPr>
          <w:rFonts w:hint="eastAsia"/>
        </w:rPr>
        <w:t>HDF5数据写入流程</w:t>
      </w:r>
    </w:p>
    <w:p w14:paraId="319BD330">
      <w:pPr>
        <w:rPr>
          <w:rFonts w:hint="eastAsia"/>
        </w:rPr>
      </w:pPr>
      <w:r>
        <w:rPr>
          <w:rFonts w:hint="eastAsia"/>
        </w:rPr>
        <w:t>1. 创建HDF5文件并定义数据集维度</w:t>
      </w:r>
    </w:p>
    <w:p w14:paraId="54EDA611">
      <w:pPr>
        <w:rPr>
          <w:rFonts w:hint="eastAsia"/>
        </w:rPr>
      </w:pPr>
      <w:r>
        <w:rPr>
          <w:rFonts w:hint="eastAsia"/>
        </w:rPr>
        <w:t>2. 定义压缩过滤器（若启用）：</w:t>
      </w:r>
    </w:p>
    <w:p w14:paraId="7D2ACC83">
      <w:pPr>
        <w:rPr>
          <w:rFonts w:hint="eastAsia"/>
        </w:rPr>
      </w:pPr>
      <w:r>
        <w:rPr>
          <w:rFonts w:hint="eastAsia"/>
        </w:rPr>
        <w:t xml:space="preserve">   - ZFP压缩模式：精度/速率/精度+速率混合</w:t>
      </w:r>
    </w:p>
    <w:p w14:paraId="2F403A4E">
      <w:pPr>
        <w:rPr>
          <w:rFonts w:hint="eastAsia"/>
        </w:rPr>
      </w:pPr>
      <w:r>
        <w:rPr>
          <w:rFonts w:hint="eastAsia"/>
        </w:rPr>
        <w:t xml:space="preserve">   - 设置压缩参数（tolerance=1e-6, rate=8:1）</w:t>
      </w:r>
    </w:p>
    <w:p w14:paraId="13648D42">
      <w:pPr>
        <w:rPr>
          <w:rFonts w:hint="eastAsia"/>
        </w:rPr>
      </w:pPr>
      <w:r>
        <w:rPr>
          <w:rFonts w:hint="eastAsia"/>
        </w:rPr>
        <w:t>3. 将流场数据转换为内存连续布局</w:t>
      </w:r>
    </w:p>
    <w:p w14:paraId="14B04828">
      <w:pPr>
        <w:rPr>
          <w:rFonts w:hint="eastAsia"/>
        </w:rPr>
      </w:pPr>
      <w:r>
        <w:rPr>
          <w:rFonts w:hint="eastAsia"/>
        </w:rPr>
        <w:t>4. 分块写入数据集（chunking）</w:t>
      </w:r>
    </w:p>
    <w:p w14:paraId="5A4E9BCA">
      <w:pPr>
        <w:rPr>
          <w:rFonts w:hint="eastAsia"/>
        </w:rPr>
      </w:pPr>
      <w:r>
        <w:rPr>
          <w:rFonts w:hint="eastAsia"/>
        </w:rPr>
        <w:t>5. 添加元数据（网格信息、物理时间等）</w:t>
      </w:r>
    </w:p>
    <w:p w14:paraId="1BC345AB">
      <w:pPr>
        <w:pStyle w:val="12"/>
        <w:bidi w:val="0"/>
      </w:pPr>
      <w:r>
        <w:rPr>
          <w:rFonts w:hint="eastAsia"/>
        </w:rPr>
        <w:t>Tecplot格式转换</w:t>
      </w:r>
    </w:p>
    <w:p w14:paraId="0C49591C">
      <w:pPr>
        <w:rPr>
          <w:rFonts w:hint="eastAsia"/>
        </w:rPr>
      </w:pPr>
      <w:r>
        <w:rPr>
          <w:rFonts w:hint="eastAsia"/>
        </w:rPr>
        <w:t>subroutine convert_to_tecplot(this, zone_name)</w:t>
      </w:r>
    </w:p>
    <w:p w14:paraId="7B062D9F">
      <w:pPr>
        <w:rPr>
          <w:rFonts w:hint="eastAsia"/>
        </w:rPr>
      </w:pPr>
      <w:r>
        <w:rPr>
          <w:rFonts w:hint="eastAsia"/>
        </w:rPr>
        <w:t xml:space="preserve">  class(FieldWriter), intent(in) :: this</w:t>
      </w:r>
    </w:p>
    <w:p w14:paraId="76582A5E">
      <w:pPr>
        <w:rPr>
          <w:rFonts w:hint="eastAsia"/>
        </w:rPr>
      </w:pPr>
      <w:r>
        <w:rPr>
          <w:rFonts w:hint="eastAsia"/>
        </w:rPr>
        <w:t xml:space="preserve">  character(len=*), intent(in) :: zone_name</w:t>
      </w:r>
    </w:p>
    <w:p w14:paraId="32AB6738">
      <w:pPr>
        <w:rPr>
          <w:rFonts w:hint="eastAsia"/>
        </w:rPr>
      </w:pPr>
      <w:r>
        <w:rPr>
          <w:rFonts w:hint="eastAsia"/>
        </w:rPr>
        <w:t xml:space="preserve">  ! 写入Tecplot头信息</w:t>
      </w:r>
    </w:p>
    <w:p w14:paraId="6D7E2A1B">
      <w:pPr>
        <w:rPr>
          <w:rFonts w:hint="eastAsia"/>
        </w:rPr>
      </w:pPr>
      <w:r>
        <w:rPr>
          <w:rFonts w:hint="eastAsia"/>
        </w:rPr>
        <w:t xml:space="preserve">  write(tec_unit, "(A)") 'VARIABLES = "X", "Y", "Z", "Pressure", "Mach"'</w:t>
      </w:r>
    </w:p>
    <w:p w14:paraId="7C824E3C">
      <w:pPr>
        <w:rPr>
          <w:rFonts w:hint="eastAsia"/>
        </w:rPr>
      </w:pPr>
      <w:r>
        <w:rPr>
          <w:rFonts w:hint="eastAsia"/>
        </w:rPr>
        <w:t xml:space="preserve">  ! 按区块输出结构化网格数据</w:t>
      </w:r>
    </w:p>
    <w:p w14:paraId="7CB3B478">
      <w:pPr>
        <w:rPr>
          <w:rFonts w:hint="eastAsia"/>
        </w:rPr>
      </w:pPr>
      <w:r>
        <w:rPr>
          <w:rFonts w:hint="eastAsia"/>
        </w:rPr>
        <w:t xml:space="preserve">  do k = 1, nz</w:t>
      </w:r>
    </w:p>
    <w:p w14:paraId="2936B861">
      <w:pPr>
        <w:rPr>
          <w:rFonts w:hint="eastAsia"/>
        </w:rPr>
      </w:pPr>
      <w:r>
        <w:rPr>
          <w:rFonts w:hint="eastAsia"/>
        </w:rPr>
        <w:t xml:space="preserve">    do j = 1, ny</w:t>
      </w:r>
    </w:p>
    <w:p w14:paraId="0E1AE3F3">
      <w:pPr>
        <w:rPr>
          <w:rFonts w:hint="eastAsia"/>
        </w:rPr>
      </w:pPr>
      <w:r>
        <w:rPr>
          <w:rFonts w:hint="eastAsia"/>
        </w:rPr>
        <w:t xml:space="preserve">      do i = 1, nx</w:t>
      </w:r>
    </w:p>
    <w:p w14:paraId="40CB2C8D">
      <w:pPr>
        <w:rPr>
          <w:rFonts w:hint="eastAsia"/>
        </w:rPr>
      </w:pPr>
      <w:r>
        <w:rPr>
          <w:rFonts w:hint="eastAsia"/>
        </w:rPr>
        <w:t xml:space="preserve">        write(tec_unit, *) x(i,j,k), y(i,j,k), z(i,j,k), p(i,j,k), mach(i,j,k)</w:t>
      </w:r>
    </w:p>
    <w:p w14:paraId="0B2A2E5A">
      <w:pPr>
        <w:rPr>
          <w:rFonts w:hint="eastAsia"/>
        </w:rPr>
      </w:pPr>
      <w:r>
        <w:rPr>
          <w:rFonts w:hint="eastAsia"/>
        </w:rPr>
        <w:t xml:space="preserve">      end do</w:t>
      </w:r>
    </w:p>
    <w:p w14:paraId="16823355">
      <w:pPr>
        <w:rPr>
          <w:rFonts w:hint="eastAsia"/>
        </w:rPr>
      </w:pPr>
      <w:r>
        <w:rPr>
          <w:rFonts w:hint="eastAsia"/>
        </w:rPr>
        <w:t xml:space="preserve">    end do</w:t>
      </w:r>
    </w:p>
    <w:p w14:paraId="23077181">
      <w:pPr>
        <w:rPr>
          <w:rFonts w:hint="eastAsia"/>
        </w:rPr>
      </w:pPr>
      <w:r>
        <w:rPr>
          <w:rFonts w:hint="eastAsia"/>
        </w:rPr>
        <w:t xml:space="preserve">  end do</w:t>
      </w:r>
    </w:p>
    <w:p w14:paraId="47E09C80">
      <w:r>
        <w:rPr>
          <w:rFonts w:hint="eastAsia"/>
        </w:rPr>
        <w:t>end subroutine</w:t>
      </w:r>
    </w:p>
    <w:p w14:paraId="7DEE9012">
      <w:pPr>
        <w:pStyle w:val="10"/>
        <w:bidi w:val="0"/>
      </w:pPr>
      <w:r>
        <w:t xml:space="preserve">依赖关系 </w:t>
      </w:r>
    </w:p>
    <w:p w14:paraId="3EF8BFE1">
      <w:pPr>
        <w:pStyle w:val="14"/>
      </w:pPr>
      <w:r>
        <w:t xml:space="preserve">表 </w:t>
      </w:r>
      <w:r>
        <w:fldChar w:fldCharType="begin"/>
      </w:r>
      <w:r>
        <w:instrText xml:space="preserve"> SEQ 表 \* ARABIC </w:instrText>
      </w:r>
      <w:r>
        <w:fldChar w:fldCharType="separate"/>
      </w:r>
      <w:r>
        <w:t>36</w:t>
      </w:r>
      <w:r>
        <w:fldChar w:fldCharType="end"/>
      </w:r>
      <w:r>
        <w:rPr>
          <w:rFonts w:hint="eastAsia"/>
          <w:lang w:val="en-US" w:eastAsia="zh-CN"/>
        </w:rPr>
        <w:t>输出</w:t>
      </w:r>
      <w:r>
        <w:rPr>
          <w:rFonts w:hint="eastAsia"/>
        </w:rPr>
        <w:t>模块依赖关系</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456"/>
        <w:gridCol w:w="6352"/>
      </w:tblGrid>
      <w:tr w14:paraId="2EDA61B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394"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4FBD0D1E">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依赖项</w:t>
            </w:r>
          </w:p>
        </w:tc>
        <w:tc>
          <w:tcPr>
            <w:tcW w:w="3605"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8F3FA53">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用途</w:t>
            </w:r>
          </w:p>
        </w:tc>
      </w:tr>
      <w:tr w14:paraId="2814558B">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7F5155A">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HDF5库</w:t>
            </w:r>
          </w:p>
        </w:tc>
        <w:tc>
          <w:tcPr>
            <w:tcW w:w="360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2D48845">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提供高效二进制数据存储，支持并行I/O和压缩</w:t>
            </w:r>
          </w:p>
        </w:tc>
      </w:tr>
      <w:tr w14:paraId="1072C9F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86CC4CD">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ZFP压缩库</w:t>
            </w:r>
          </w:p>
        </w:tc>
        <w:tc>
          <w:tcPr>
            <w:tcW w:w="360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D12C04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实现流场数据的无损/有损压缩（压缩比可调）</w:t>
            </w:r>
          </w:p>
        </w:tc>
      </w:tr>
      <w:tr w14:paraId="2E5BF62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BE6AB9B">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MPI-IO</w:t>
            </w:r>
          </w:p>
        </w:tc>
        <w:tc>
          <w:tcPr>
            <w:tcW w:w="360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C0E007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并行文件系统访问支持（适用于大规模集群）</w:t>
            </w:r>
          </w:p>
        </w:tc>
      </w:tr>
      <w:tr w14:paraId="774849E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0E14B5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Tecplot SDK</w:t>
            </w:r>
          </w:p>
        </w:tc>
        <w:tc>
          <w:tcPr>
            <w:tcW w:w="360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BB7290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生成可直接导入Tecplot的二进制格式</w:t>
            </w:r>
          </w:p>
        </w:tc>
      </w:tr>
      <w:tr w14:paraId="0300505B">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E784620">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JSON-Fortran</w:t>
            </w:r>
          </w:p>
        </w:tc>
        <w:tc>
          <w:tcPr>
            <w:tcW w:w="360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672E7B6">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配置文件解析（输出间隔、压缩参数等）</w:t>
            </w:r>
          </w:p>
        </w:tc>
      </w:tr>
    </w:tbl>
    <w:p w14:paraId="6F4D9BB2">
      <w:pPr>
        <w:pStyle w:val="10"/>
        <w:bidi w:val="0"/>
      </w:pPr>
      <w:r>
        <w:t xml:space="preserve">异常处理 </w:t>
      </w:r>
    </w:p>
    <w:p w14:paraId="0003CDBD">
      <w:pPr>
        <w:pStyle w:val="14"/>
      </w:pPr>
      <w:r>
        <w:t xml:space="preserve">表 </w:t>
      </w:r>
      <w:r>
        <w:fldChar w:fldCharType="begin"/>
      </w:r>
      <w:r>
        <w:instrText xml:space="preserve"> SEQ 表 \* ARABIC </w:instrText>
      </w:r>
      <w:r>
        <w:fldChar w:fldCharType="separate"/>
      </w:r>
      <w:r>
        <w:t>37</w:t>
      </w:r>
      <w:r>
        <w:fldChar w:fldCharType="end"/>
      </w:r>
      <w:r>
        <w:rPr>
          <w:rFonts w:hint="eastAsia"/>
        </w:rPr>
        <w:t>模块异常检测及处理方式</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552"/>
        <w:gridCol w:w="2931"/>
        <w:gridCol w:w="4327"/>
      </w:tblGrid>
      <w:tr w14:paraId="0A2AD55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7D35348B">
            <w:pPr>
              <w:keepNext w:val="0"/>
              <w:keepLines w:val="0"/>
              <w:widowControl/>
              <w:suppressLineNumbers w:val="0"/>
              <w:spacing w:line="18" w:lineRule="atLeast"/>
              <w:jc w:val="center"/>
              <w:rPr>
                <w:rFonts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异常场景</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08C48296">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检测机制</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B071D9C">
            <w:pPr>
              <w:keepNext w:val="0"/>
              <w:keepLines w:val="0"/>
              <w:widowControl/>
              <w:suppressLineNumbers w:val="0"/>
              <w:spacing w:line="18" w:lineRule="atLeast"/>
              <w:jc w:val="center"/>
              <w:rPr>
                <w:rFonts w:hint="default" w:ascii="Arial" w:hAnsi="Arial" w:cs="Arial"/>
                <w:b/>
                <w:bCs/>
                <w:i w:val="0"/>
                <w:iCs w:val="0"/>
                <w:caps w:val="0"/>
                <w:color w:val="333333"/>
                <w:spacing w:val="2"/>
                <w:sz w:val="20"/>
                <w:szCs w:val="20"/>
              </w:rPr>
            </w:pPr>
            <w:r>
              <w:rPr>
                <w:rFonts w:hint="default" w:ascii="Arial" w:hAnsi="Arial" w:eastAsia="宋体" w:cs="Arial"/>
                <w:b/>
                <w:bCs/>
                <w:i w:val="0"/>
                <w:iCs w:val="0"/>
                <w:caps w:val="0"/>
                <w:color w:val="333333"/>
                <w:spacing w:val="2"/>
                <w:kern w:val="0"/>
                <w:sz w:val="20"/>
                <w:szCs w:val="20"/>
                <w:lang w:val="en-US" w:eastAsia="zh-CN" w:bidi="ar"/>
              </w:rPr>
              <w:t>处理策略</w:t>
            </w:r>
          </w:p>
        </w:tc>
      </w:tr>
      <w:tr w14:paraId="78012E8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4AE2BC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文件写入失败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2BD9A5A">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检查IO状态码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69B631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回退到临时文件，计算完成后重试</w:t>
            </w:r>
          </w:p>
        </w:tc>
      </w:tr>
      <w:tr w14:paraId="4CB2994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E7A08D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数据不一致</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CE6FBA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校验变量维度匹配性</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411926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终止计算并生成错误报告，提示网格-变量映射错误</w:t>
            </w:r>
          </w:p>
        </w:tc>
      </w:tr>
      <w:tr w14:paraId="163BE9B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6BA6CB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存储空间不足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596380E">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预分配空间时检测磁盘剩余容量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2B0AE62">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自动清理旧结果文件，触发警告通知</w:t>
            </w:r>
          </w:p>
        </w:tc>
      </w:tr>
      <w:tr w14:paraId="37874C3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FFD7963">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压缩数据损坏</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FB6B8C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写入后立即验证MD5校验和</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696FA3C">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关闭压缩功能重新输出原始数据</w:t>
            </w:r>
          </w:p>
        </w:tc>
      </w:tr>
      <w:tr w14:paraId="203FB84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C9F5D18">
            <w:pPr>
              <w:keepNext w:val="0"/>
              <w:keepLines w:val="0"/>
              <w:widowControl/>
              <w:suppressLineNumbers w:val="0"/>
              <w:spacing w:line="18" w:lineRule="atLeast"/>
              <w:jc w:val="center"/>
              <w:rPr>
                <w:rFonts w:hint="default" w:ascii="Arial" w:hAnsi="Arial" w:cs="Arial"/>
                <w:i w:val="0"/>
                <w:iCs w:val="0"/>
                <w:caps w:val="0"/>
                <w:spacing w:val="2"/>
                <w:sz w:val="20"/>
                <w:szCs w:val="20"/>
              </w:rPr>
            </w:pPr>
            <w:r>
              <w:rPr>
                <w:rStyle w:val="29"/>
                <w:rFonts w:hint="default" w:ascii="Arial" w:hAnsi="Arial" w:eastAsia="宋体" w:cs="Arial"/>
                <w:b/>
                <w:bCs/>
                <w:i w:val="0"/>
                <w:iCs w:val="0"/>
                <w:caps w:val="0"/>
                <w:spacing w:val="2"/>
                <w:kern w:val="0"/>
                <w:sz w:val="20"/>
                <w:szCs w:val="20"/>
                <w:lang w:val="en-US" w:eastAsia="zh-CN" w:bidi="ar"/>
              </w:rPr>
              <w:t>并行写冲突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EE5B4B7">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检查MPI进程文件区域重叠</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2A334E9">
            <w:pPr>
              <w:keepNext w:val="0"/>
              <w:keepLines w:val="0"/>
              <w:widowControl/>
              <w:suppressLineNumbers w:val="0"/>
              <w:spacing w:line="18" w:lineRule="atLeast"/>
              <w:jc w:val="center"/>
              <w:rPr>
                <w:rFonts w:hint="default" w:ascii="Arial" w:hAnsi="Arial" w:cs="Arial"/>
                <w:i w:val="0"/>
                <w:iCs w:val="0"/>
                <w:caps w:val="0"/>
                <w:spacing w:val="2"/>
                <w:sz w:val="20"/>
                <w:szCs w:val="20"/>
              </w:rPr>
            </w:pPr>
            <w:r>
              <w:rPr>
                <w:rFonts w:hint="default" w:ascii="Arial" w:hAnsi="Arial" w:eastAsia="宋体" w:cs="Arial"/>
                <w:i w:val="0"/>
                <w:iCs w:val="0"/>
                <w:caps w:val="0"/>
                <w:spacing w:val="2"/>
                <w:kern w:val="0"/>
                <w:sz w:val="20"/>
                <w:szCs w:val="20"/>
                <w:lang w:val="en-US" w:eastAsia="zh-CN" w:bidi="ar"/>
              </w:rPr>
              <w:t>动态调整各进程输出偏移量，确保无覆盖写入</w:t>
            </w:r>
          </w:p>
        </w:tc>
      </w:tr>
    </w:tbl>
    <w:p w14:paraId="30E79307">
      <w:pPr>
        <w:pStyle w:val="10"/>
        <w:bidi w:val="0"/>
      </w:pPr>
      <w:r>
        <w:t>性能优化</w:t>
      </w:r>
    </w:p>
    <w:p w14:paraId="39A745A6">
      <w:pPr>
        <w:pStyle w:val="12"/>
        <w:bidi w:val="0"/>
      </w:pPr>
      <w:r>
        <w:rPr>
          <w:rFonts w:hint="eastAsia"/>
        </w:rPr>
        <w:t>异步I/O优化</w:t>
      </w:r>
    </w:p>
    <w:p w14:paraId="09C6A123">
      <w:pPr>
        <w:rPr>
          <w:rFonts w:hint="eastAsia"/>
        </w:rPr>
      </w:pPr>
      <w:r>
        <w:rPr>
          <w:rFonts w:hint="eastAsia"/>
        </w:rPr>
        <w:t>! 计算与I/O流水线处理</w:t>
      </w:r>
    </w:p>
    <w:p w14:paraId="11C623C1">
      <w:pPr>
        <w:rPr>
          <w:rFonts w:hint="eastAsia"/>
        </w:rPr>
      </w:pPr>
      <w:r>
        <w:rPr>
          <w:rFonts w:hint="eastAsia"/>
        </w:rPr>
        <w:t>call compute_flux()                ! 计算下一时间步</w:t>
      </w:r>
    </w:p>
    <w:p w14:paraId="6F266684">
      <w:pPr>
        <w:rPr>
          <w:rFonts w:hint="eastAsia"/>
        </w:rPr>
      </w:pPr>
      <w:r>
        <w:rPr>
          <w:rFonts w:hint="eastAsia"/>
        </w:rPr>
        <w:t>call mpi_isend(async_request)      ! 异步发送待写数据</w:t>
      </w:r>
    </w:p>
    <w:p w14:paraId="64CF6893">
      <w:pPr>
        <w:rPr>
          <w:rFonts w:hint="eastAsia"/>
        </w:rPr>
      </w:pPr>
      <w:r>
        <w:rPr>
          <w:rFonts w:hint="eastAsia"/>
        </w:rPr>
        <w:t>call wait_previous_io()            ! 等待前次I/O完成</w:t>
      </w:r>
    </w:p>
    <w:p w14:paraId="4CDF8A09">
      <w:r>
        <w:rPr>
          <w:rFonts w:hint="eastAsia"/>
        </w:rPr>
        <w:t>call start_async_write(current_data)  ! 启动新写入</w:t>
      </w:r>
    </w:p>
    <w:p w14:paraId="0E88A5EF">
      <w:pPr>
        <w:pStyle w:val="12"/>
        <w:bidi w:val="0"/>
      </w:pPr>
      <w:r>
        <w:rPr>
          <w:rFonts w:hint="eastAsia"/>
        </w:rPr>
        <w:t>内存缓存机制</w:t>
      </w:r>
    </w:p>
    <w:p w14:paraId="07852254">
      <w:pPr>
        <w:rPr>
          <w:rFonts w:hint="eastAsia"/>
        </w:rPr>
      </w:pPr>
      <w:r>
        <w:rPr>
          <w:rFonts w:hint="eastAsia"/>
        </w:rPr>
        <w:t>type :: DataCache</w:t>
      </w:r>
    </w:p>
    <w:p w14:paraId="52F27E2B">
      <w:pPr>
        <w:rPr>
          <w:rFonts w:hint="eastAsia"/>
        </w:rPr>
      </w:pPr>
      <w:r>
        <w:rPr>
          <w:rFonts w:hint="eastAsia"/>
        </w:rPr>
        <w:t xml:space="preserve">  real(dp), allocatable :: buffer(:,:,:,:)  ! 缓存多个时间步数据</w:t>
      </w:r>
    </w:p>
    <w:p w14:paraId="748671FA">
      <w:pPr>
        <w:rPr>
          <w:rFonts w:hint="eastAsia"/>
        </w:rPr>
      </w:pPr>
      <w:r>
        <w:rPr>
          <w:rFonts w:hint="eastAsia"/>
        </w:rPr>
        <w:t xml:space="preserve">  integer :: buffer_index = 0</w:t>
      </w:r>
    </w:p>
    <w:p w14:paraId="609BB661">
      <w:pPr>
        <w:rPr>
          <w:rFonts w:hint="eastAsia"/>
        </w:rPr>
      </w:pPr>
      <w:r>
        <w:rPr>
          <w:rFonts w:hint="eastAsia"/>
        </w:rPr>
        <w:t>contains</w:t>
      </w:r>
    </w:p>
    <w:p w14:paraId="42D9CC34">
      <w:pPr>
        <w:rPr>
          <w:rFonts w:hint="eastAsia"/>
        </w:rPr>
      </w:pPr>
      <w:r>
        <w:rPr>
          <w:rFonts w:hint="eastAsia"/>
        </w:rPr>
        <w:t xml:space="preserve">  procedure :: flush =&gt; write_to_disk  ! 缓冲区满时批量写入</w:t>
      </w:r>
    </w:p>
    <w:p w14:paraId="57D54CD0">
      <w:r>
        <w:rPr>
          <w:rFonts w:hint="eastAsia"/>
        </w:rPr>
        <w:t>end type</w:t>
      </w:r>
    </w:p>
    <w:p w14:paraId="4E0F03E7">
      <w:pPr>
        <w:pStyle w:val="12"/>
        <w:bidi w:val="0"/>
      </w:pPr>
      <w:r>
        <w:rPr>
          <w:rFonts w:hint="eastAsia"/>
        </w:rPr>
        <w:t>元数据分离存储</w:t>
      </w:r>
    </w:p>
    <w:p w14:paraId="13FE6B28">
      <w:pPr>
        <w:ind w:firstLine="480" w:firstLineChars="200"/>
      </w:pPr>
      <w:r>
        <w:rPr>
          <w:rFonts w:hint="eastAsia"/>
        </w:rPr>
        <w:t>将常访问的元数据（网格坐标、变量名）单独存储为小文件，大数组数据保留在HDF5中，提升后处理工具加载速度</w:t>
      </w:r>
    </w:p>
    <w:p w14:paraId="0067A256">
      <w:pPr>
        <w:pStyle w:val="8"/>
        <w:bidi w:val="0"/>
      </w:pPr>
      <w:r>
        <w:rPr>
          <w:rFonts w:hint="eastAsia"/>
          <w:lang w:val="en-US" w:eastAsia="zh-CN"/>
        </w:rPr>
        <w:t>模块功能具体实现算例</w:t>
      </w:r>
    </w:p>
    <w:p w14:paraId="577DD76A">
      <w:pPr>
        <w:pStyle w:val="9"/>
        <w:bidi w:val="0"/>
      </w:pPr>
      <w:r>
        <w:t>具备尾喷流近场压力脉动高精度模拟能力；</w:t>
      </w:r>
    </w:p>
    <w:p w14:paraId="11BDE403">
      <w:pPr>
        <w:ind w:firstLine="480"/>
      </w:pPr>
      <w:r>
        <w:rPr>
          <w:rFonts w:hint="eastAsia"/>
          <w:lang w:eastAsia="zh-CN"/>
        </w:rPr>
        <w:t>本</w:t>
      </w:r>
      <w:r>
        <w:t>软件具有对湍流脉动高分辨率的数值格式，可以对尾喷流近场压力脉动进行高精度模拟。</w:t>
      </w:r>
    </w:p>
    <w:p w14:paraId="3CE10D26">
      <w:pPr>
        <w:pStyle w:val="10"/>
        <w:bidi w:val="0"/>
      </w:pPr>
      <w:r>
        <w:t>多分辨湍流脉动数值格式</w:t>
      </w:r>
    </w:p>
    <w:p w14:paraId="20C23E47">
      <w:pPr>
        <w:ind w:firstLine="480"/>
        <w:rPr>
          <w:shd w:val="clear" w:color="auto" w:fill="FFFFFF"/>
        </w:rPr>
      </w:pPr>
      <w:r>
        <w:rPr>
          <w:shd w:val="clear" w:color="auto" w:fill="FFFFFF"/>
        </w:rPr>
        <w:t>在处理宽范围流动尺度时，非线性方案需要同时具备捕获激波和低耗散的能力，本软件使用了一种新的WCNS5-FE格式，以提高分辨率、减少数值耗散，并在保持计算效率的同时捕获复杂的流动特征。</w:t>
      </w:r>
    </w:p>
    <w:p w14:paraId="56DBEA9B">
      <w:pPr>
        <w:ind w:firstLine="480"/>
        <w:rPr>
          <w:shd w:val="clear" w:color="auto" w:fill="FFFFFF"/>
        </w:rPr>
      </w:pPr>
      <w:r>
        <w:rPr>
          <w:shd w:val="clear" w:color="auto" w:fill="FFFFFF"/>
        </w:rPr>
        <w:t>为了测试WCNS5-FE方案在线性对流问题中捕捉间断的鲁棒性和性能，使用下面的条件进行初始化，进行计算对比。</w:t>
      </w:r>
    </w:p>
    <w:p w14:paraId="4DC41AB8">
      <w:pPr>
        <w:ind w:left="240" w:leftChars="100" w:firstLine="240" w:firstLineChars="100"/>
        <w:rPr>
          <w:rFonts w:cs="Calibri"/>
        </w:rPr>
      </w:pPr>
      <m:oMathPara>
        <m:oMath>
          <m:d>
            <m:dPr>
              <m:begChr m:val=""/>
              <m:endChr m:val=""/>
              <m:ctrlPr>
                <w:rPr>
                  <w:rFonts w:ascii="Cambria Math" w:hAnsi="Cambria Math" w:cs="Calibri"/>
                </w:rPr>
              </m:ctrlPr>
            </m:dPr>
            <m:e>
              <m:r>
                <m:rPr/>
                <w:rPr>
                  <w:rFonts w:ascii="Cambria Math" w:hAnsi="Cambria Math" w:cs="Calibri"/>
                </w:rPr>
                <m:t>u</m:t>
              </m:r>
              <m:sSub>
                <m:sSubPr>
                  <m:ctrlPr>
                    <w:rPr>
                      <w:rFonts w:ascii="Cambria Math" w:hAnsi="Cambria Math" w:cs="Calibri"/>
                    </w:rPr>
                  </m:ctrlPr>
                </m:sSubPr>
                <m:e>
                  <m:r>
                    <m:rPr>
                      <m:sty m:val="p"/>
                    </m:rPr>
                    <w:rPr>
                      <w:rFonts w:ascii="Cambria Math" w:hAnsi="Cambria Math" w:cs="Calibri"/>
                    </w:rPr>
                    <m:t>|</m:t>
                  </m:r>
                  <m:ctrlPr>
                    <w:rPr>
                      <w:rFonts w:ascii="Cambria Math" w:hAnsi="Cambria Math" w:cs="Calibri"/>
                    </w:rPr>
                  </m:ctrlPr>
                </m:e>
                <m:sub>
                  <m:r>
                    <m:rPr/>
                    <w:rPr>
                      <w:rFonts w:ascii="Cambria Math" w:hAnsi="Cambria Math" w:cs="Calibri"/>
                    </w:rPr>
                    <m:t>t</m:t>
                  </m:r>
                  <m:r>
                    <m:rPr>
                      <m:sty m:val="p"/>
                    </m:rPr>
                    <w:rPr>
                      <w:rFonts w:ascii="Cambria Math" w:hAnsi="Cambria Math" w:cs="Calibri"/>
                    </w:rPr>
                    <m:t>=</m:t>
                  </m:r>
                  <m:r>
                    <m:rPr/>
                    <w:rPr>
                      <w:rFonts w:ascii="Cambria Math" w:hAnsi="Cambria Math" w:cs="Calibri"/>
                    </w:rPr>
                    <m:t>0</m:t>
                  </m:r>
                  <m:ctrlPr>
                    <w:rPr>
                      <w:rFonts w:ascii="Cambria Math" w:hAnsi="Cambria Math" w:cs="Calibri"/>
                    </w:rPr>
                  </m:ctrlPr>
                </m:sub>
              </m:sSub>
              <m:r>
                <m:rPr>
                  <m:sty m:val="p"/>
                </m:rPr>
                <w:rPr>
                  <w:rFonts w:ascii="Cambria Math" w:hAnsi="Cambria Math" w:cs="Calibri"/>
                </w:rPr>
                <m:t>=</m:t>
              </m:r>
              <m:d>
                <m:dPr>
                  <m:begChr m:val="{"/>
                  <m:endChr m:val=""/>
                  <m:ctrlPr>
                    <w:rPr>
                      <w:rFonts w:ascii="Cambria Math" w:hAnsi="Cambria Math" w:cs="Calibri"/>
                    </w:rPr>
                  </m:ctrlPr>
                </m:dPr>
                <m:e>
                  <m:m>
                    <m:mPr>
                      <m:mcs>
                        <m:mc>
                          <m:mcPr>
                            <m:count m:val="2"/>
                            <m:mcJc m:val="left"/>
                          </m:mcPr>
                        </m:mc>
                      </m:mcs>
                      <m:plcHide m:val="1"/>
                      <m:ctrlPr>
                        <w:rPr>
                          <w:rFonts w:ascii="Cambria Math" w:hAnsi="Cambria Math" w:cs="Calibri"/>
                        </w:rPr>
                      </m:ctrlPr>
                    </m:mPr>
                    <m:mr>
                      <m:e>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w:rPr>
                                <w:rFonts w:ascii="Cambria Math" w:hAnsi="Cambria Math" w:cs="Calibri"/>
                              </w:rPr>
                              <m:t>6</m:t>
                            </m:r>
                            <m:ctrlPr>
                              <w:rPr>
                                <w:rFonts w:ascii="Cambria Math" w:hAnsi="Cambria Math" w:cs="Calibri"/>
                              </w:rPr>
                            </m:ctrlPr>
                          </m:den>
                        </m:f>
                        <m:d>
                          <m:dPr>
                            <m:begChr m:val="["/>
                            <m:endChr m:val="]"/>
                            <m:ctrlPr>
                              <w:rPr>
                                <w:rFonts w:ascii="Cambria Math" w:hAnsi="Cambria Math" w:cs="Calibri"/>
                              </w:rPr>
                            </m:ctrlPr>
                          </m:dPr>
                          <m:e>
                            <m:r>
                              <m:rPr/>
                              <w:rPr>
                                <w:rFonts w:ascii="Cambria Math" w:hAnsi="Cambria Math" w:cs="Calibri"/>
                              </w:rPr>
                              <m:t>G</m:t>
                            </m:r>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z</m:t>
                                </m:r>
                                <m:r>
                                  <m:rPr>
                                    <m:sty m:val="p"/>
                                  </m:rPr>
                                  <w:rPr>
                                    <w:rFonts w:ascii="Cambria Math" w:hAnsi="Cambria Math" w:cs="Calibri"/>
                                  </w:rPr>
                                  <m:t>−</m:t>
                                </m:r>
                                <m:r>
                                  <m:rPr/>
                                  <w:rPr>
                                    <w:rFonts w:ascii="Cambria Math" w:hAnsi="Cambria Math" w:cs="Calibri"/>
                                  </w:rPr>
                                  <m:t>δ</m:t>
                                </m:r>
                                <m:ctrlPr>
                                  <w:rPr>
                                    <w:rFonts w:ascii="Cambria Math" w:hAnsi="Cambria Math" w:cs="Calibri"/>
                                  </w:rPr>
                                </m:ctrlPr>
                              </m:e>
                            </m:d>
                            <m:r>
                              <m:rPr>
                                <m:sty m:val="p"/>
                              </m:rPr>
                              <w:rPr>
                                <w:rFonts w:ascii="Cambria Math" w:hAnsi="Cambria Math" w:cs="Calibri"/>
                              </w:rPr>
                              <m:t>+</m:t>
                            </m:r>
                            <m:r>
                              <m:rPr/>
                              <w:rPr>
                                <w:rFonts w:ascii="Cambria Math" w:hAnsi="Cambria Math" w:cs="Calibri"/>
                              </w:rPr>
                              <m:t>4G</m:t>
                            </m:r>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z</m:t>
                                </m:r>
                                <m:ctrlPr>
                                  <w:rPr>
                                    <w:rFonts w:ascii="Cambria Math" w:hAnsi="Cambria Math" w:cs="Calibri"/>
                                  </w:rPr>
                                </m:ctrlPr>
                              </m:e>
                            </m:d>
                            <m:r>
                              <m:rPr>
                                <m:sty m:val="p"/>
                              </m:rPr>
                              <w:rPr>
                                <w:rFonts w:ascii="Cambria Math" w:hAnsi="Cambria Math" w:cs="Calibri"/>
                              </w:rPr>
                              <m:t>+</m:t>
                            </m:r>
                            <m:r>
                              <m:rPr/>
                              <w:rPr>
                                <w:rFonts w:ascii="Cambria Math" w:hAnsi="Cambria Math" w:cs="Calibri"/>
                              </w:rPr>
                              <m:t>G</m:t>
                            </m:r>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z</m:t>
                                </m:r>
                                <m:r>
                                  <m:rPr>
                                    <m:sty m:val="p"/>
                                  </m:rPr>
                                  <w:rPr>
                                    <w:rFonts w:ascii="Cambria Math" w:hAnsi="Cambria Math" w:cs="Calibri"/>
                                  </w:rPr>
                                  <m:t>+</m:t>
                                </m:r>
                                <m:r>
                                  <m:rPr/>
                                  <w:rPr>
                                    <w:rFonts w:ascii="Cambria Math" w:hAnsi="Cambria Math" w:cs="Calibri"/>
                                  </w:rPr>
                                  <m:t>δ</m:t>
                                </m:r>
                                <m:ctrlPr>
                                  <w:rPr>
                                    <w:rFonts w:ascii="Cambria Math" w:hAnsi="Cambria Math" w:cs="Calibri"/>
                                  </w:rPr>
                                </m:ctrlPr>
                              </m:e>
                            </m:d>
                            <m:ctrlPr>
                              <w:rPr>
                                <w:rFonts w:ascii="Cambria Math" w:hAnsi="Cambria Math" w:cs="Calibri"/>
                              </w:rPr>
                            </m:ctrlPr>
                          </m:e>
                        </m:d>
                        <m:r>
                          <m:rPr>
                            <m:sty m:val="p"/>
                          </m:rPr>
                          <w:rPr>
                            <w:rFonts w:ascii="Cambria Math" w:hAnsi="Cambria Math" w:cs="Calibri"/>
                          </w:rPr>
                          <m:t>,</m:t>
                        </m:r>
                        <m:ctrlPr>
                          <w:rPr>
                            <w:rFonts w:ascii="Cambria Math" w:hAnsi="Cambria Math" w:cs="Calibri"/>
                          </w:rPr>
                        </m:ctrlPr>
                      </m:e>
                      <m:e>
                        <m:r>
                          <m:rPr/>
                          <w:rPr>
                            <w:rFonts w:ascii="Cambria Math" w:hAnsi="Cambria Math" w:cs="Calibri"/>
                          </w:rPr>
                          <m:t>x</m:t>
                        </m:r>
                        <m:r>
                          <m:rPr>
                            <m:sty m:val="p"/>
                          </m:rPr>
                          <w:rPr>
                            <w:rFonts w:ascii="Cambria Math" w:hAnsi="Cambria Math" w:cs="Calibri"/>
                          </w:rPr>
                          <m:t>∈</m:t>
                        </m:r>
                        <m:d>
                          <m:dPr>
                            <m:begChr m:val="["/>
                            <m:endChr m:val="]"/>
                            <m:ctrlPr>
                              <w:rPr>
                                <w:rFonts w:ascii="Cambria Math" w:hAnsi="Cambria Math" w:cs="Calibri"/>
                              </w:rPr>
                            </m:ctrlPr>
                          </m:dPr>
                          <m:e>
                            <m:r>
                              <m:rPr>
                                <m:sty m:val="p"/>
                              </m:rPr>
                              <w:rPr>
                                <w:rFonts w:ascii="Cambria Math" w:hAnsi="Cambria Math" w:cs="Calibri"/>
                              </w:rPr>
                              <m:t>−</m:t>
                            </m:r>
                            <m:r>
                              <m:rPr/>
                              <w:rPr>
                                <w:rFonts w:ascii="Cambria Math" w:hAnsi="Cambria Math" w:cs="Calibri"/>
                              </w:rPr>
                              <m:t>0.8</m:t>
                            </m:r>
                            <m:r>
                              <m:rPr>
                                <m:sty m:val="p"/>
                              </m:rPr>
                              <w:rPr>
                                <w:rFonts w:ascii="Cambria Math" w:hAnsi="Cambria Math" w:cs="Calibri"/>
                              </w:rPr>
                              <m:t>,−</m:t>
                            </m:r>
                            <m:r>
                              <m:rPr/>
                              <w:rPr>
                                <w:rFonts w:ascii="Cambria Math" w:hAnsi="Cambria Math" w:cs="Calibri"/>
                              </w:rPr>
                              <m:t>0.6</m:t>
                            </m:r>
                            <m:ctrlPr>
                              <w:rPr>
                                <w:rFonts w:ascii="Cambria Math" w:hAnsi="Cambria Math" w:cs="Calibri"/>
                              </w:rPr>
                            </m:ctrlPr>
                          </m:e>
                        </m:d>
                        <m:r>
                          <m:rPr>
                            <m:sty m:val="p"/>
                          </m:rPr>
                          <w:rPr>
                            <w:rFonts w:ascii="Cambria Math" w:hAnsi="Cambria Math" w:cs="Calibri"/>
                          </w:rPr>
                          <m:t>,</m:t>
                        </m:r>
                        <m:ctrlPr>
                          <w:rPr>
                            <w:rFonts w:ascii="Cambria Math" w:hAnsi="Cambria Math" w:cs="Calibri"/>
                          </w:rPr>
                        </m:ctrlPr>
                      </m:e>
                    </m:mr>
                    <m:mr>
                      <m:e>
                        <m:r>
                          <m:rPr/>
                          <w:rPr>
                            <w:rFonts w:ascii="Cambria Math" w:hAnsi="Cambria Math" w:cs="Calibri"/>
                          </w:rPr>
                          <m:t>1</m:t>
                        </m:r>
                        <m:r>
                          <m:rPr>
                            <m:sty m:val="p"/>
                          </m:rPr>
                          <w:rPr>
                            <w:rFonts w:ascii="Cambria Math" w:hAnsi="Cambria Math" w:cs="Calibri"/>
                          </w:rPr>
                          <m:t>,</m:t>
                        </m:r>
                        <m:ctrlPr>
                          <w:rPr>
                            <w:rFonts w:ascii="Cambria Math" w:hAnsi="Cambria Math" w:cs="Calibri"/>
                          </w:rPr>
                        </m:ctrlPr>
                      </m:e>
                      <m:e>
                        <m:r>
                          <m:rPr/>
                          <w:rPr>
                            <w:rFonts w:ascii="Cambria Math" w:hAnsi="Cambria Math" w:cs="Calibri"/>
                          </w:rPr>
                          <m:t>x</m:t>
                        </m:r>
                        <m:r>
                          <m:rPr>
                            <m:sty m:val="p"/>
                          </m:rPr>
                          <w:rPr>
                            <w:rFonts w:ascii="Cambria Math" w:hAnsi="Cambria Math" w:cs="Calibri"/>
                          </w:rPr>
                          <m:t>∈</m:t>
                        </m:r>
                        <m:d>
                          <m:dPr>
                            <m:begChr m:val="["/>
                            <m:endChr m:val="]"/>
                            <m:ctrlPr>
                              <w:rPr>
                                <w:rFonts w:ascii="Cambria Math" w:hAnsi="Cambria Math" w:cs="Calibri"/>
                              </w:rPr>
                            </m:ctrlPr>
                          </m:dPr>
                          <m:e>
                            <m:r>
                              <m:rPr>
                                <m:sty m:val="p"/>
                              </m:rPr>
                              <w:rPr>
                                <w:rFonts w:ascii="Cambria Math" w:hAnsi="Cambria Math" w:cs="Calibri"/>
                              </w:rPr>
                              <m:t>−</m:t>
                            </m:r>
                            <m:r>
                              <m:rPr/>
                              <w:rPr>
                                <w:rFonts w:ascii="Cambria Math" w:hAnsi="Cambria Math" w:cs="Calibri"/>
                              </w:rPr>
                              <m:t>0.4</m:t>
                            </m:r>
                            <m:r>
                              <m:rPr>
                                <m:sty m:val="p"/>
                              </m:rPr>
                              <w:rPr>
                                <w:rFonts w:ascii="Cambria Math" w:hAnsi="Cambria Math" w:cs="Calibri"/>
                              </w:rPr>
                              <m:t>,−</m:t>
                            </m:r>
                            <m:r>
                              <m:rPr/>
                              <w:rPr>
                                <w:rFonts w:ascii="Cambria Math" w:hAnsi="Cambria Math" w:cs="Calibri"/>
                              </w:rPr>
                              <m:t>0.2</m:t>
                            </m:r>
                            <m:ctrlPr>
                              <w:rPr>
                                <w:rFonts w:ascii="Cambria Math" w:hAnsi="Cambria Math" w:cs="Calibri"/>
                              </w:rPr>
                            </m:ctrlPr>
                          </m:e>
                        </m:d>
                        <m:r>
                          <m:rPr>
                            <m:sty m:val="p"/>
                          </m:rPr>
                          <w:rPr>
                            <w:rFonts w:ascii="Cambria Math" w:hAnsi="Cambria Math" w:cs="Calibri"/>
                          </w:rPr>
                          <m:t>,</m:t>
                        </m:r>
                        <m:ctrlPr>
                          <w:rPr>
                            <w:rFonts w:ascii="Cambria Math" w:hAnsi="Cambria Math" w:cs="Calibri"/>
                          </w:rPr>
                        </m:ctrlPr>
                      </m:e>
                    </m:mr>
                    <m:mr>
                      <m:e>
                        <m:r>
                          <m:rPr/>
                          <w:rPr>
                            <w:rFonts w:ascii="Cambria Math" w:hAnsi="Cambria Math" w:cs="Calibri"/>
                          </w:rPr>
                          <m:t>1</m:t>
                        </m:r>
                        <m:r>
                          <m:rPr>
                            <m:sty m:val="p"/>
                          </m:rPr>
                          <w:rPr>
                            <w:rFonts w:ascii="Cambria Math" w:hAnsi="Cambria Math" w:cs="Calibri"/>
                          </w:rPr>
                          <m:t>−</m:t>
                        </m:r>
                        <m:d>
                          <m:dPr>
                            <m:begChr m:val="|"/>
                            <m:endChr m:val="|"/>
                            <m:ctrlPr>
                              <w:rPr>
                                <w:rFonts w:ascii="Cambria Math" w:hAnsi="Cambria Math" w:cs="Calibri"/>
                              </w:rPr>
                            </m:ctrlPr>
                          </m:dPr>
                          <m:e>
                            <m:r>
                              <m:rPr/>
                              <w:rPr>
                                <w:rFonts w:ascii="Cambria Math" w:hAnsi="Cambria Math" w:cs="Calibri"/>
                              </w:rPr>
                              <m:t>10x</m:t>
                            </m:r>
                            <m:r>
                              <m:rPr>
                                <m:sty m:val="p"/>
                              </m:rPr>
                              <w:rPr>
                                <w:rFonts w:ascii="Cambria Math" w:hAnsi="Cambria Math" w:cs="Calibri"/>
                              </w:rPr>
                              <m:t>−</m:t>
                            </m:r>
                            <m:r>
                              <m:rPr/>
                              <w:rPr>
                                <w:rFonts w:ascii="Cambria Math" w:hAnsi="Cambria Math" w:cs="Calibri"/>
                              </w:rPr>
                              <m:t>1</m:t>
                            </m:r>
                            <m:ctrlPr>
                              <w:rPr>
                                <w:rFonts w:ascii="Cambria Math" w:hAnsi="Cambria Math" w:cs="Calibri"/>
                              </w:rPr>
                            </m:ctrlPr>
                          </m:e>
                        </m:d>
                        <m:r>
                          <m:rPr>
                            <m:sty m:val="p"/>
                          </m:rPr>
                          <w:rPr>
                            <w:rFonts w:ascii="Cambria Math" w:hAnsi="Cambria Math" w:cs="Calibri"/>
                          </w:rPr>
                          <m:t>,</m:t>
                        </m:r>
                        <m:ctrlPr>
                          <w:rPr>
                            <w:rFonts w:ascii="Cambria Math" w:hAnsi="Cambria Math" w:cs="Calibri"/>
                          </w:rPr>
                        </m:ctrlPr>
                      </m:e>
                      <m:e>
                        <m:r>
                          <m:rPr/>
                          <w:rPr>
                            <w:rFonts w:ascii="Cambria Math" w:hAnsi="Cambria Math" w:cs="Calibri"/>
                          </w:rPr>
                          <m:t>x</m:t>
                        </m:r>
                        <m:r>
                          <m:rPr>
                            <m:sty m:val="p"/>
                          </m:rPr>
                          <w:rPr>
                            <w:rFonts w:ascii="Cambria Math" w:hAnsi="Cambria Math" w:cs="Calibri"/>
                          </w:rPr>
                          <m:t>∈</m:t>
                        </m:r>
                        <m:d>
                          <m:dPr>
                            <m:begChr m:val="["/>
                            <m:endChr m:val="]"/>
                            <m:ctrlPr>
                              <w:rPr>
                                <w:rFonts w:ascii="Cambria Math" w:hAnsi="Cambria Math" w:cs="Calibri"/>
                              </w:rPr>
                            </m:ctrlPr>
                          </m:dPr>
                          <m:e>
                            <m:r>
                              <m:rPr/>
                              <w:rPr>
                                <w:rFonts w:ascii="Cambria Math" w:hAnsi="Cambria Math" w:cs="Calibri"/>
                              </w:rPr>
                              <m:t>0.0</m:t>
                            </m:r>
                            <m:r>
                              <m:rPr>
                                <m:sty m:val="p"/>
                              </m:rPr>
                              <w:rPr>
                                <w:rFonts w:ascii="Cambria Math" w:hAnsi="Cambria Math" w:cs="Calibri"/>
                              </w:rPr>
                              <m:t>,</m:t>
                            </m:r>
                            <m:r>
                              <m:rPr/>
                              <w:rPr>
                                <w:rFonts w:ascii="Cambria Math" w:hAnsi="Cambria Math" w:cs="Calibri"/>
                              </w:rPr>
                              <m:t>0.2</m:t>
                            </m:r>
                            <m:ctrlPr>
                              <w:rPr>
                                <w:rFonts w:ascii="Cambria Math" w:hAnsi="Cambria Math" w:cs="Calibri"/>
                              </w:rPr>
                            </m:ctrlPr>
                          </m:e>
                        </m:d>
                        <m:r>
                          <m:rPr>
                            <m:sty m:val="p"/>
                          </m:rPr>
                          <w:rPr>
                            <w:rFonts w:ascii="Cambria Math" w:hAnsi="Cambria Math" w:cs="Calibri"/>
                          </w:rPr>
                          <m:t>,</m:t>
                        </m:r>
                        <m:ctrlPr>
                          <w:rPr>
                            <w:rFonts w:ascii="Cambria Math" w:hAnsi="Cambria Math" w:cs="Calibri"/>
                          </w:rPr>
                        </m:ctrlPr>
                      </m:e>
                    </m:mr>
                    <m:mr>
                      <m:e>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w:rPr>
                                <w:rFonts w:ascii="Cambria Math" w:hAnsi="Cambria Math" w:cs="Calibri"/>
                              </w:rPr>
                              <m:t>6</m:t>
                            </m:r>
                            <m:ctrlPr>
                              <w:rPr>
                                <w:rFonts w:ascii="Cambria Math" w:hAnsi="Cambria Math" w:cs="Calibri"/>
                              </w:rPr>
                            </m:ctrlPr>
                          </m:den>
                        </m:f>
                        <m:d>
                          <m:dPr>
                            <m:begChr m:val="["/>
                            <m:endChr m:val="]"/>
                            <m:ctrlPr>
                              <w:rPr>
                                <w:rFonts w:ascii="Cambria Math" w:hAnsi="Cambria Math" w:cs="Calibri"/>
                              </w:rPr>
                            </m:ctrlPr>
                          </m:dPr>
                          <m:e>
                            <m:r>
                              <m:rPr/>
                              <w:rPr>
                                <w:rFonts w:ascii="Cambria Math" w:hAnsi="Cambria Math" w:cs="Calibri"/>
                              </w:rPr>
                              <m:t>F</m:t>
                            </m:r>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a</m:t>
                                </m:r>
                                <m:r>
                                  <m:rPr>
                                    <m:sty m:val="p"/>
                                  </m:rPr>
                                  <w:rPr>
                                    <w:rFonts w:ascii="Cambria Math" w:hAnsi="Cambria Math" w:cs="Calibri"/>
                                  </w:rPr>
                                  <m:t>−</m:t>
                                </m:r>
                                <m:r>
                                  <m:rPr/>
                                  <w:rPr>
                                    <w:rFonts w:ascii="Cambria Math" w:hAnsi="Cambria Math" w:cs="Calibri"/>
                                  </w:rPr>
                                  <m:t>δ</m:t>
                                </m:r>
                                <m:ctrlPr>
                                  <w:rPr>
                                    <w:rFonts w:ascii="Cambria Math" w:hAnsi="Cambria Math" w:cs="Calibri"/>
                                  </w:rPr>
                                </m:ctrlPr>
                              </m:e>
                            </m:d>
                            <m:r>
                              <m:rPr>
                                <m:sty m:val="p"/>
                              </m:rPr>
                              <w:rPr>
                                <w:rFonts w:ascii="Cambria Math" w:hAnsi="Cambria Math" w:cs="Calibri"/>
                              </w:rPr>
                              <m:t>+</m:t>
                            </m:r>
                            <m:r>
                              <m:rPr/>
                              <w:rPr>
                                <w:rFonts w:ascii="Cambria Math" w:hAnsi="Cambria Math" w:cs="Calibri"/>
                              </w:rPr>
                              <m:t>4F</m:t>
                            </m:r>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a</m:t>
                                </m:r>
                                <m:ctrlPr>
                                  <w:rPr>
                                    <w:rFonts w:ascii="Cambria Math" w:hAnsi="Cambria Math" w:cs="Calibri"/>
                                  </w:rPr>
                                </m:ctrlPr>
                              </m:e>
                            </m:d>
                            <m:r>
                              <m:rPr>
                                <m:sty m:val="p"/>
                              </m:rPr>
                              <w:rPr>
                                <w:rFonts w:ascii="Cambria Math" w:hAnsi="Cambria Math" w:cs="Calibri"/>
                              </w:rPr>
                              <m:t>+</m:t>
                            </m:r>
                            <m:r>
                              <m:rPr/>
                              <w:rPr>
                                <w:rFonts w:ascii="Cambria Math" w:hAnsi="Cambria Math" w:cs="Calibri"/>
                              </w:rPr>
                              <m:t>F</m:t>
                            </m:r>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a</m:t>
                                </m:r>
                                <m:r>
                                  <m:rPr>
                                    <m:sty m:val="p"/>
                                  </m:rPr>
                                  <w:rPr>
                                    <w:rFonts w:ascii="Cambria Math" w:hAnsi="Cambria Math" w:cs="Calibri"/>
                                  </w:rPr>
                                  <m:t>+</m:t>
                                </m:r>
                                <m:r>
                                  <m:rPr/>
                                  <w:rPr>
                                    <w:rFonts w:ascii="Cambria Math" w:hAnsi="Cambria Math" w:cs="Calibri"/>
                                  </w:rPr>
                                  <m:t>δ</m:t>
                                </m:r>
                                <m:ctrlPr>
                                  <w:rPr>
                                    <w:rFonts w:ascii="Cambria Math" w:hAnsi="Cambria Math" w:cs="Calibri"/>
                                  </w:rPr>
                                </m:ctrlPr>
                              </m:e>
                            </m:d>
                            <m:ctrlPr>
                              <w:rPr>
                                <w:rFonts w:ascii="Cambria Math" w:hAnsi="Cambria Math" w:cs="Calibri"/>
                              </w:rPr>
                            </m:ctrlPr>
                          </m:e>
                        </m:d>
                        <m:r>
                          <m:rPr>
                            <m:sty m:val="p"/>
                          </m:rPr>
                          <w:rPr>
                            <w:rFonts w:ascii="Cambria Math" w:hAnsi="Cambria Math" w:cs="Calibri"/>
                          </w:rPr>
                          <m:t>,</m:t>
                        </m:r>
                        <m:ctrlPr>
                          <w:rPr>
                            <w:rFonts w:ascii="Cambria Math" w:hAnsi="Cambria Math" w:cs="Calibri"/>
                          </w:rPr>
                        </m:ctrlPr>
                      </m:e>
                      <m:e>
                        <m:r>
                          <m:rPr/>
                          <w:rPr>
                            <w:rFonts w:ascii="Cambria Math" w:hAnsi="Cambria Math" w:cs="Calibri"/>
                          </w:rPr>
                          <m:t>x</m:t>
                        </m:r>
                        <m:r>
                          <m:rPr>
                            <m:sty m:val="p"/>
                          </m:rPr>
                          <w:rPr>
                            <w:rFonts w:ascii="Cambria Math" w:hAnsi="Cambria Math" w:cs="Calibri"/>
                          </w:rPr>
                          <m:t>∈</m:t>
                        </m:r>
                        <m:d>
                          <m:dPr>
                            <m:begChr m:val="["/>
                            <m:endChr m:val="]"/>
                            <m:ctrlPr>
                              <w:rPr>
                                <w:rFonts w:ascii="Cambria Math" w:hAnsi="Cambria Math" w:cs="Calibri"/>
                              </w:rPr>
                            </m:ctrlPr>
                          </m:dPr>
                          <m:e>
                            <m:r>
                              <m:rPr/>
                              <w:rPr>
                                <w:rFonts w:ascii="Cambria Math" w:hAnsi="Cambria Math" w:cs="Calibri"/>
                              </w:rPr>
                              <m:t>0.4</m:t>
                            </m:r>
                            <m:r>
                              <m:rPr>
                                <m:sty m:val="p"/>
                              </m:rPr>
                              <w:rPr>
                                <w:rFonts w:ascii="Cambria Math" w:hAnsi="Cambria Math" w:cs="Calibri"/>
                              </w:rPr>
                              <m:t>,</m:t>
                            </m:r>
                            <m:r>
                              <m:rPr/>
                              <w:rPr>
                                <w:rFonts w:ascii="Cambria Math" w:hAnsi="Cambria Math" w:cs="Calibri"/>
                              </w:rPr>
                              <m:t>0.6</m:t>
                            </m:r>
                            <m:ctrlPr>
                              <w:rPr>
                                <w:rFonts w:ascii="Cambria Math" w:hAnsi="Cambria Math" w:cs="Calibri"/>
                              </w:rPr>
                            </m:ctrlPr>
                          </m:e>
                        </m:d>
                        <m:r>
                          <m:rPr>
                            <m:sty m:val="p"/>
                          </m:rPr>
                          <w:rPr>
                            <w:rFonts w:ascii="Cambria Math" w:hAnsi="Cambria Math" w:cs="Calibri"/>
                          </w:rPr>
                          <m:t>,</m:t>
                        </m:r>
                        <m:ctrlPr>
                          <w:rPr>
                            <w:rFonts w:ascii="Cambria Math" w:hAnsi="Cambria Math" w:cs="Calibri"/>
                          </w:rPr>
                        </m:ctrlPr>
                      </m:e>
                    </m:mr>
                    <m:mr>
                      <m:e>
                        <m:r>
                          <m:rPr/>
                          <w:rPr>
                            <w:rFonts w:ascii="Cambria Math" w:hAnsi="Cambria Math" w:cs="Calibri"/>
                          </w:rPr>
                          <m:t>0</m:t>
                        </m:r>
                        <m:r>
                          <m:rPr>
                            <m:sty m:val="p"/>
                          </m:rPr>
                          <w:rPr>
                            <w:rFonts w:ascii="Cambria Math" w:hAnsi="Cambria Math" w:cs="Calibri"/>
                          </w:rPr>
                          <m:t>,</m:t>
                        </m:r>
                        <m:ctrlPr>
                          <w:rPr>
                            <w:rFonts w:ascii="Cambria Math" w:hAnsi="Cambria Math" w:cs="Calibri"/>
                          </w:rPr>
                        </m:ctrlPr>
                      </m:e>
                      <m:e>
                        <m:r>
                          <m:rPr/>
                          <w:rPr>
                            <w:rFonts w:ascii="Cambria Math" w:hAnsi="Cambria Math" w:cs="Calibri"/>
                          </w:rPr>
                          <m:t>else</m:t>
                        </m:r>
                        <m:r>
                          <m:rPr>
                            <m:sty m:val="p"/>
                          </m:rPr>
                          <w:rPr>
                            <w:rFonts w:ascii="Cambria Math" w:hAnsi="Cambria Math" w:cs="Calibri"/>
                          </w:rPr>
                          <m:t>,</m:t>
                        </m:r>
                        <m:ctrlPr>
                          <w:rPr>
                            <w:rFonts w:ascii="Cambria Math" w:hAnsi="Cambria Math" w:cs="Calibri"/>
                          </w:rPr>
                        </m:ctrlPr>
                      </m:e>
                    </m:mr>
                  </m:m>
                  <m:ctrlPr>
                    <w:rPr>
                      <w:rFonts w:ascii="Cambria Math" w:hAnsi="Cambria Math" w:cs="Calibri"/>
                    </w:rPr>
                  </m:ctrlPr>
                </m:e>
              </m:d>
              <m:ctrlPr>
                <w:rPr>
                  <w:rFonts w:ascii="Cambria Math" w:hAnsi="Cambria Math" w:cs="Calibri"/>
                </w:rPr>
              </m:ctrlPr>
            </m:e>
          </m:d>
        </m:oMath>
      </m:oMathPara>
    </w:p>
    <w:p w14:paraId="7741D996">
      <w:pPr>
        <w:pStyle w:val="36"/>
        <w:ind w:firstLine="480"/>
        <w:rPr>
          <w:rFonts w:ascii="Calibri" w:hAnsi="Calibri" w:cs="Calibri"/>
        </w:rPr>
      </w:pPr>
      <w:r>
        <w:rPr>
          <w:rFonts w:ascii="Calibri" w:hAnsi="Calibri" w:cs="Calibri"/>
        </w:rPr>
        <w:t>其中</w:t>
      </w:r>
    </w:p>
    <w:p w14:paraId="34453A0B">
      <w:pPr>
        <w:pStyle w:val="36"/>
        <w:ind w:firstLine="480"/>
        <w:rPr>
          <w:rFonts w:ascii="Calibri" w:hAnsi="Calibri" w:cs="Calibri"/>
        </w:rPr>
      </w:pPr>
      <m:oMathPara>
        <m:oMath>
          <m:r>
            <m:rPr/>
            <w:rPr>
              <w:rFonts w:ascii="Cambria Math" w:hAnsi="Cambria Math" w:cs="Calibri"/>
            </w:rPr>
            <m:t>G</m:t>
          </m:r>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z</m:t>
              </m:r>
              <m:ctrlPr>
                <w:rPr>
                  <w:rFonts w:ascii="Cambria Math" w:hAnsi="Cambria Math" w:cs="Calibri"/>
                </w:rPr>
              </m:ctrlPr>
            </m:e>
          </m:d>
          <m:r>
            <m:rPr>
              <m:sty m:val="p"/>
            </m:rPr>
            <w:rPr>
              <w:rFonts w:ascii="Cambria Math" w:hAnsi="Cambria Math" w:cs="Calibri"/>
            </w:rPr>
            <m:t>=</m:t>
          </m:r>
          <m:sSup>
            <m:sSupPr>
              <m:ctrlPr>
                <w:rPr>
                  <w:rFonts w:ascii="Cambria Math" w:hAnsi="Cambria Math" w:cs="Calibri"/>
                </w:rPr>
              </m:ctrlPr>
            </m:sSupPr>
            <m:e>
              <m:r>
                <m:rPr/>
                <w:rPr>
                  <w:rFonts w:ascii="Cambria Math" w:hAnsi="Cambria Math" w:cs="Calibri"/>
                </w:rPr>
                <m:t>e</m:t>
              </m:r>
              <m:ctrlPr>
                <w:rPr>
                  <w:rFonts w:ascii="Cambria Math" w:hAnsi="Cambria Math" w:cs="Calibri"/>
                </w:rPr>
              </m:ctrlPr>
            </m:e>
            <m:sup>
              <m:r>
                <m:rPr>
                  <m:sty m:val="p"/>
                </m:rPr>
                <w:rPr>
                  <w:rFonts w:ascii="Cambria Math" w:hAnsi="Cambria Math" w:cs="Calibri"/>
                </w:rPr>
                <m:t>−</m:t>
              </m:r>
              <m:r>
                <m:rPr/>
                <w:rPr>
                  <w:rFonts w:ascii="Cambria Math" w:hAnsi="Cambria Math" w:cs="Calibri"/>
                </w:rPr>
                <m:t>β</m:t>
              </m:r>
              <m:sSup>
                <m:sSupPr>
                  <m:ctrlPr>
                    <w:rPr>
                      <w:rFonts w:ascii="Cambria Math" w:hAnsi="Cambria Math" w:cs="Calibri"/>
                    </w:rPr>
                  </m:ctrlPr>
                </m:sSupPr>
                <m:e>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z</m:t>
                      </m:r>
                      <m:ctrlPr>
                        <w:rPr>
                          <w:rFonts w:ascii="Cambria Math" w:hAnsi="Cambria Math" w:cs="Calibri"/>
                        </w:rPr>
                      </m:ctrlPr>
                    </m:e>
                  </m:d>
                  <m:ctrlPr>
                    <w:rPr>
                      <w:rFonts w:ascii="Cambria Math" w:hAnsi="Cambria Math" w:cs="Calibri"/>
                    </w:rPr>
                  </m:ctrlPr>
                </m:e>
                <m:sup>
                  <m:r>
                    <m:rPr/>
                    <w:rPr>
                      <w:rFonts w:ascii="Cambria Math" w:hAnsi="Cambria Math" w:cs="Calibri"/>
                    </w:rPr>
                    <m:t>2</m:t>
                  </m:r>
                  <m:ctrlPr>
                    <w:rPr>
                      <w:rFonts w:ascii="Cambria Math" w:hAnsi="Cambria Math" w:cs="Calibri"/>
                    </w:rPr>
                  </m:ctrlPr>
                </m:sup>
              </m:sSup>
              <m:ctrlPr>
                <w:rPr>
                  <w:rFonts w:ascii="Cambria Math" w:hAnsi="Cambria Math" w:cs="Calibri"/>
                </w:rPr>
              </m:ctrlPr>
            </m:sup>
          </m:sSup>
          <m:r>
            <m:rPr>
              <m:sty m:val="p"/>
            </m:rPr>
            <w:rPr>
              <w:rFonts w:ascii="Cambria Math" w:hAnsi="Cambria Math" w:cs="Calibri"/>
            </w:rPr>
            <m:t>,</m:t>
          </m:r>
          <m:r>
            <m:rPr/>
            <w:rPr>
              <w:rFonts w:ascii="Cambria Math" w:hAnsi="Cambria Math" w:cs="Calibri"/>
            </w:rPr>
            <m:t>F</m:t>
          </m:r>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z</m:t>
              </m:r>
              <m:ctrlPr>
                <w:rPr>
                  <w:rFonts w:ascii="Cambria Math" w:hAnsi="Cambria Math" w:cs="Calibri"/>
                </w:rPr>
              </m:ctrlPr>
            </m:e>
          </m:d>
          <m:r>
            <m:rPr>
              <m:sty m:val="p"/>
            </m:rPr>
            <w:rPr>
              <w:rFonts w:ascii="Cambria Math" w:hAnsi="Cambria Math" w:cs="Calibri"/>
            </w:rPr>
            <m:t>=</m:t>
          </m:r>
          <m:rad>
            <m:radPr>
              <m:degHide m:val="1"/>
              <m:ctrlPr>
                <w:rPr>
                  <w:rFonts w:ascii="Cambria Math" w:hAnsi="Cambria Math" w:cs="Calibri"/>
                </w:rPr>
              </m:ctrlPr>
            </m:radPr>
            <m:deg>
              <m:ctrlPr>
                <w:rPr>
                  <w:rFonts w:ascii="Cambria Math" w:hAnsi="Cambria Math" w:cs="Calibri"/>
                </w:rPr>
              </m:ctrlPr>
            </m:deg>
            <m:e>
              <m:r>
                <m:rPr>
                  <m:sty m:val="p"/>
                </m:rPr>
                <w:rPr>
                  <w:rFonts w:ascii="Cambria Math" w:hAnsi="Cambria Math" w:cs="Calibri"/>
                </w:rPr>
                <m:t>max</m:t>
              </m:r>
              <m:d>
                <m:dPr>
                  <m:ctrlPr>
                    <w:rPr>
                      <w:rFonts w:ascii="Cambria Math" w:hAnsi="Cambria Math" w:cs="Calibri"/>
                    </w:rPr>
                  </m:ctrlPr>
                </m:dPr>
                <m:e>
                  <m:r>
                    <m:rPr/>
                    <w:rPr>
                      <w:rFonts w:ascii="Cambria Math" w:hAnsi="Cambria Math" w:cs="Calibri"/>
                    </w:rPr>
                    <m:t>1</m:t>
                  </m:r>
                  <m:r>
                    <m:rPr>
                      <m:sty m:val="p"/>
                    </m:rPr>
                    <w:rPr>
                      <w:rFonts w:ascii="Cambria Math" w:hAnsi="Cambria Math" w:cs="Calibri"/>
                    </w:rPr>
                    <m:t>−</m:t>
                  </m:r>
                  <m:sSup>
                    <m:sSupPr>
                      <m:ctrlPr>
                        <w:rPr>
                          <w:rFonts w:ascii="Cambria Math" w:hAnsi="Cambria Math" w:cs="Calibri"/>
                        </w:rPr>
                      </m:ctrlPr>
                    </m:sSupPr>
                    <m:e>
                      <m:r>
                        <m:rPr/>
                        <w:rPr>
                          <w:rFonts w:ascii="Cambria Math" w:hAnsi="Cambria Math" w:cs="Calibri"/>
                        </w:rPr>
                        <m:t>α</m:t>
                      </m:r>
                      <m:ctrlPr>
                        <w:rPr>
                          <w:rFonts w:ascii="Cambria Math" w:hAnsi="Cambria Math" w:cs="Calibri"/>
                        </w:rPr>
                      </m:ctrlPr>
                    </m:e>
                    <m:sup>
                      <m:r>
                        <m:rPr/>
                        <w:rPr>
                          <w:rFonts w:ascii="Cambria Math" w:hAnsi="Cambria Math" w:cs="Calibri"/>
                        </w:rPr>
                        <m:t>2</m:t>
                      </m:r>
                      <m:ctrlPr>
                        <w:rPr>
                          <w:rFonts w:ascii="Cambria Math" w:hAnsi="Cambria Math" w:cs="Calibri"/>
                        </w:rPr>
                      </m:ctrlPr>
                    </m:sup>
                  </m:sSup>
                  <m:sSup>
                    <m:sSupPr>
                      <m:ctrlPr>
                        <w:rPr>
                          <w:rFonts w:ascii="Cambria Math" w:hAnsi="Cambria Math" w:cs="Calibri"/>
                        </w:rPr>
                      </m:ctrlPr>
                    </m:sSupPr>
                    <m:e>
                      <m:d>
                        <m:dPr>
                          <m:ctrlPr>
                            <w:rPr>
                              <w:rFonts w:ascii="Cambria Math" w:hAnsi="Cambria Math" w:cs="Calibri"/>
                            </w:rPr>
                          </m:ctrlPr>
                        </m:dPr>
                        <m:e>
                          <m:r>
                            <m:rPr/>
                            <w:rPr>
                              <w:rFonts w:ascii="Cambria Math" w:hAnsi="Cambria Math" w:cs="Calibri"/>
                            </w:rPr>
                            <m:t>x</m:t>
                          </m:r>
                          <m:r>
                            <m:rPr>
                              <m:sty m:val="p"/>
                            </m:rPr>
                            <w:rPr>
                              <w:rFonts w:ascii="Cambria Math" w:hAnsi="Cambria Math" w:cs="Calibri"/>
                            </w:rPr>
                            <m:t>−</m:t>
                          </m:r>
                          <m:r>
                            <m:rPr/>
                            <w:rPr>
                              <w:rFonts w:ascii="Cambria Math" w:hAnsi="Cambria Math" w:cs="Calibri"/>
                            </w:rPr>
                            <m:t>a</m:t>
                          </m:r>
                          <m:ctrlPr>
                            <w:rPr>
                              <w:rFonts w:ascii="Cambria Math" w:hAnsi="Cambria Math" w:cs="Calibri"/>
                            </w:rPr>
                          </m:ctrlPr>
                        </m:e>
                      </m:d>
                      <m:ctrlPr>
                        <w:rPr>
                          <w:rFonts w:ascii="Cambria Math" w:hAnsi="Cambria Math" w:cs="Calibri"/>
                        </w:rPr>
                      </m:ctrlPr>
                    </m:e>
                    <m:sup>
                      <m:r>
                        <m:rPr/>
                        <w:rPr>
                          <w:rFonts w:ascii="Cambria Math" w:hAnsi="Cambria Math" w:cs="Calibri"/>
                        </w:rPr>
                        <m:t>2</m:t>
                      </m:r>
                      <m:ctrlPr>
                        <w:rPr>
                          <w:rFonts w:ascii="Cambria Math" w:hAnsi="Cambria Math" w:cs="Calibri"/>
                        </w:rPr>
                      </m:ctrlPr>
                    </m:sup>
                  </m:sSup>
                  <m:r>
                    <m:rPr>
                      <m:sty m:val="p"/>
                    </m:rPr>
                    <w:rPr>
                      <w:rFonts w:ascii="Cambria Math" w:hAnsi="Cambria Math" w:cs="Calibri"/>
                    </w:rPr>
                    <m:t>,</m:t>
                  </m:r>
                  <m:r>
                    <m:rPr/>
                    <w:rPr>
                      <w:rFonts w:ascii="Cambria Math" w:hAnsi="Cambria Math" w:cs="Calibri"/>
                    </w:rPr>
                    <m:t>0</m:t>
                  </m:r>
                  <m:ctrlPr>
                    <w:rPr>
                      <w:rFonts w:ascii="Cambria Math" w:hAnsi="Cambria Math" w:cs="Calibri"/>
                    </w:rPr>
                  </m:ctrlPr>
                </m:e>
              </m:d>
              <m:ctrlPr>
                <w:rPr>
                  <w:rFonts w:ascii="Cambria Math" w:hAnsi="Cambria Math" w:cs="Calibri"/>
                </w:rPr>
              </m:ctrlPr>
            </m:e>
          </m:rad>
        </m:oMath>
      </m:oMathPara>
    </w:p>
    <w:p w14:paraId="5ED076DC">
      <w:pPr>
        <w:ind w:firstLine="480"/>
      </w:pPr>
      <w:r>
        <w:t>其中</w:t>
      </w:r>
      <m:oMath>
        <m:r>
          <m:rPr/>
          <w:rPr>
            <w:rFonts w:ascii="Cambria Math" w:hAnsi="Cambria Math"/>
          </w:rPr>
          <m:t>z</m:t>
        </m:r>
        <m:r>
          <m:rPr>
            <m:sty m:val="p"/>
          </m:rPr>
          <w:rPr>
            <w:rFonts w:ascii="Cambria Math" w:hAnsi="Cambria Math"/>
          </w:rPr>
          <m:t>=−</m:t>
        </m:r>
        <m:r>
          <m:rPr/>
          <w:rPr>
            <w:rFonts w:ascii="Cambria Math" w:hAnsi="Cambria Math"/>
          </w:rPr>
          <m:t>0.7</m:t>
        </m:r>
        <m:r>
          <m:rPr>
            <m:sty m:val="p"/>
          </m:rPr>
          <w:rPr>
            <w:rFonts w:ascii="Cambria Math" w:hAnsi="Cambria Math"/>
          </w:rPr>
          <m:t>,</m:t>
        </m:r>
        <m:r>
          <m:rPr/>
          <w:rPr>
            <w:rFonts w:ascii="Cambria Math" w:hAnsi="Cambria Math"/>
          </w:rPr>
          <m:t>δ</m:t>
        </m:r>
        <m:r>
          <m:rPr>
            <m:sty m:val="p"/>
          </m:rPr>
          <w:rPr>
            <w:rFonts w:ascii="Cambria Math" w:hAnsi="Cambria Math"/>
          </w:rPr>
          <m:t>=</m:t>
        </m:r>
        <m:r>
          <m:rPr/>
          <w:rPr>
            <w:rFonts w:ascii="Cambria Math" w:hAnsi="Cambria Math"/>
          </w:rPr>
          <m:t>0.005</m:t>
        </m:r>
        <m:r>
          <m:rPr>
            <m:sty m:val="p"/>
          </m:rPr>
          <w:rPr>
            <w:rFonts w:ascii="Cambria Math" w:hAnsi="Cambria Math"/>
          </w:rPr>
          <m:t>,</m:t>
        </m:r>
        <m:r>
          <m:rPr/>
          <w:rPr>
            <w:rFonts w:ascii="Cambria Math" w:hAnsi="Cambria Math"/>
          </w:rPr>
          <m:t>β</m:t>
        </m:r>
        <m:r>
          <m:rPr>
            <m:sty m:val="p"/>
          </m:rPr>
          <w:rPr>
            <w:rFonts w:ascii="Cambria Math" w:hAnsi="Cambria Math"/>
          </w:rPr>
          <m:t>=log</m:t>
        </m:r>
        <m:r>
          <m:rPr/>
          <w:rPr>
            <w:rFonts w:ascii="Cambria Math" w:hAnsi="Cambria Math"/>
          </w:rPr>
          <m:t>2</m:t>
        </m:r>
        <m:r>
          <m:rPr>
            <m:sty m:val="p"/>
          </m:rPr>
          <w:rPr>
            <w:rFonts w:ascii="Cambria Math" w:hAnsi="Cambria Math"/>
          </w:rPr>
          <m:t>/</m:t>
        </m:r>
        <m:r>
          <m:rPr/>
          <w:rPr>
            <w:rFonts w:ascii="Cambria Math" w:hAnsi="Cambria Math"/>
          </w:rPr>
          <m:t>36</m:t>
        </m:r>
        <m:sSup>
          <m:sSupPr>
            <m:ctrlPr>
              <w:rPr>
                <w:rFonts w:ascii="Cambria Math" w:hAnsi="Cambria Math"/>
              </w:rPr>
            </m:ctrlPr>
          </m:sSupPr>
          <m:e>
            <m:r>
              <m:rPr/>
              <w:rPr>
                <w:rFonts w:ascii="Cambria Math" w:hAnsi="Cambria Math"/>
              </w:rPr>
              <m:t>δ</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0.5</m:t>
        </m:r>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10</m:t>
        </m:r>
      </m:oMath>
      <w:r>
        <w:t>。应用了周期性边界条件，最终时间 t = 6.0。初始条件包含了高斯波、三角波、方波和半椭圆波，通常用于测试不同WCNS方案的鲁棒性。</w:t>
      </w:r>
      <w:r>
        <w:fldChar w:fldCharType="begin"/>
      </w:r>
      <w:r>
        <w:instrText xml:space="preserve"> REF _Ref30536 \h  \* MERGEFORMAT </w:instrText>
      </w:r>
      <w:r>
        <w:fldChar w:fldCharType="separate"/>
      </w:r>
      <w:r>
        <w:rPr>
          <w:rFonts w:hint="eastAsia"/>
          <w:lang w:eastAsia="zh-CN"/>
        </w:rPr>
        <w:t>图 71</w:t>
      </w:r>
      <w:r>
        <w:fldChar w:fldCharType="end"/>
      </w:r>
      <w:r>
        <w:t>结果表明，WCNS5-FE最接近精确解，这表明WCNS5-FE比其他WCNS方案的耗散性更小。</w:t>
      </w:r>
    </w:p>
    <w:p w14:paraId="7E6CBEF8">
      <w:pPr>
        <w:pStyle w:val="2"/>
        <w:ind w:firstLine="480"/>
        <w:jc w:val="center"/>
        <w:rPr>
          <w:rFonts w:cs="Calibri"/>
        </w:rPr>
      </w:pPr>
      <w:r>
        <w:rPr>
          <w:rFonts w:cs="Calibri"/>
        </w:rPr>
        <w:drawing>
          <wp:inline distT="0" distB="0" distL="114300" distR="114300">
            <wp:extent cx="4319905" cy="2565400"/>
            <wp:effectExtent l="0" t="0" r="4445" b="6350"/>
            <wp:docPr id="139"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73"/>
                    <pic:cNvPicPr>
                      <a:picLocks noChangeAspect="1"/>
                    </pic:cNvPicPr>
                  </pic:nvPicPr>
                  <pic:blipFill>
                    <a:blip r:embed="rId170"/>
                    <a:stretch>
                      <a:fillRect/>
                    </a:stretch>
                  </pic:blipFill>
                  <pic:spPr>
                    <a:xfrm>
                      <a:off x="0" y="0"/>
                      <a:ext cx="4319905" cy="2565400"/>
                    </a:xfrm>
                    <a:prstGeom prst="rect">
                      <a:avLst/>
                    </a:prstGeom>
                    <a:noFill/>
                    <a:ln>
                      <a:noFill/>
                    </a:ln>
                  </pic:spPr>
                </pic:pic>
              </a:graphicData>
            </a:graphic>
          </wp:inline>
        </w:drawing>
      </w:r>
    </w:p>
    <w:p w14:paraId="2CE72343">
      <w:pPr>
        <w:pStyle w:val="14"/>
      </w:pPr>
      <w:bookmarkStart w:id="79" w:name="_Ref30536"/>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71</w:t>
      </w:r>
      <w:r>
        <w:fldChar w:fldCharType="end"/>
      </w:r>
      <w:bookmarkEnd w:id="79"/>
      <w:r>
        <w:t>初始条件不连续对流方程的数值解的对比</w:t>
      </w:r>
    </w:p>
    <w:p w14:paraId="3A407BDC">
      <w:pPr>
        <w:ind w:firstLine="480"/>
      </w:pPr>
      <w:r>
        <w:t>高波数问题由Shu-Osher和Titarev-Toro 案例描述。它们都包括一个向右传播的冲击波撞击高频密度扰动，这可以测试不同方案在捕捉间断和解析平滑波动波时的尺度分离能力。计算进行到 t=1.8 和 4.0。我们展示了包含冲击波和平滑部分的密度轮廓放大的解决方案。</w:t>
      </w:r>
    </w:p>
    <w:p w14:paraId="56DC7B71">
      <w:pPr>
        <w:pStyle w:val="36"/>
        <w:ind w:firstLine="480"/>
        <w:rPr>
          <w:rFonts w:ascii="Calibri" w:hAnsi="Calibri" w:cs="Calibri"/>
        </w:rPr>
      </w:pPr>
      <m:oMathPara>
        <m:oMath>
          <m:r>
            <m:rPr>
              <m:nor/>
              <m:sty m:val="p"/>
            </m:rPr>
            <w:rPr>
              <w:rFonts w:ascii="Calibri" w:hAnsi="Calibri" w:cs="Calibri"/>
              <w:b w:val="0"/>
              <w:i w:val="0"/>
            </w:rPr>
            <m:t>Shu-Osher:</m:t>
          </m:r>
          <m:d>
            <m:dPr>
              <m:ctrlPr>
                <w:rPr>
                  <w:rFonts w:ascii="Cambria Math" w:hAnsi="Cambria Math" w:cs="Calibri"/>
                </w:rPr>
              </m:ctrlPr>
            </m:dPr>
            <m:e>
              <m:r>
                <m:rPr/>
                <w:rPr>
                  <w:rFonts w:ascii="Cambria Math" w:hAnsi="Cambria Math" w:cs="Calibri"/>
                </w:rPr>
                <m:t>ρ</m:t>
              </m:r>
              <m:r>
                <m:rPr>
                  <m:sty m:val="p"/>
                </m:rPr>
                <w:rPr>
                  <w:rFonts w:ascii="Cambria Math" w:hAnsi="Cambria Math" w:cs="Calibri"/>
                </w:rPr>
                <m:t>,</m:t>
              </m:r>
              <m:r>
                <m:rPr/>
                <w:rPr>
                  <w:rFonts w:ascii="Cambria Math" w:hAnsi="Cambria Math" w:cs="Calibri"/>
                </w:rPr>
                <m:t>u</m:t>
              </m:r>
              <m:r>
                <m:rPr>
                  <m:sty m:val="p"/>
                </m:rPr>
                <w:rPr>
                  <w:rFonts w:ascii="Cambria Math" w:hAnsi="Cambria Math" w:cs="Calibri"/>
                </w:rPr>
                <m:t>,</m:t>
              </m:r>
              <m:r>
                <m:rPr/>
                <w:rPr>
                  <w:rFonts w:ascii="Cambria Math" w:hAnsi="Cambria Math" w:cs="Calibri"/>
                </w:rPr>
                <m:t>p</m:t>
              </m:r>
              <m:ctrlPr>
                <w:rPr>
                  <w:rFonts w:ascii="Cambria Math" w:hAnsi="Cambria Math" w:cs="Calibri"/>
                </w:rPr>
              </m:ctrlPr>
            </m:e>
          </m:d>
          <m:r>
            <m:rPr>
              <m:sty m:val="p"/>
            </m:rPr>
            <w:rPr>
              <w:rFonts w:ascii="Cambria Math" w:hAnsi="Cambria Math" w:cs="Calibri"/>
            </w:rPr>
            <m:t>=</m:t>
          </m:r>
          <m:d>
            <m:dPr>
              <m:begChr m:val="{"/>
              <m:endChr m:val=""/>
              <m:ctrlPr>
                <w:rPr>
                  <w:rFonts w:ascii="Cambria Math" w:hAnsi="Cambria Math" w:cs="Calibri"/>
                </w:rPr>
              </m:ctrlPr>
            </m:dPr>
            <m:e>
              <m:m>
                <m:mPr>
                  <m:mcs>
                    <m:mc>
                      <m:mcPr>
                        <m:count m:val="1"/>
                        <m:mcJc m:val="center"/>
                      </m:mcPr>
                    </m:mc>
                  </m:mcs>
                  <m:plcHide m:val="1"/>
                  <m:ctrlPr>
                    <w:rPr>
                      <w:rFonts w:ascii="Cambria Math" w:hAnsi="Cambria Math" w:cs="Calibri"/>
                    </w:rPr>
                  </m:ctrlPr>
                </m:mPr>
                <m:mr>
                  <m:e>
                    <m:d>
                      <m:dPr>
                        <m:ctrlPr>
                          <w:rPr>
                            <w:rFonts w:ascii="Cambria Math" w:hAnsi="Cambria Math" w:cs="Calibri"/>
                          </w:rPr>
                        </m:ctrlPr>
                      </m:dPr>
                      <m:e>
                        <m:r>
                          <m:rPr/>
                          <w:rPr>
                            <w:rFonts w:ascii="Cambria Math" w:hAnsi="Cambria Math" w:cs="Calibri"/>
                          </w:rPr>
                          <m:t>3.857143</m:t>
                        </m:r>
                        <m:r>
                          <m:rPr>
                            <m:sty m:val="p"/>
                          </m:rPr>
                          <w:rPr>
                            <w:rFonts w:ascii="Cambria Math" w:hAnsi="Cambria Math" w:cs="Calibri"/>
                          </w:rPr>
                          <m:t>,</m:t>
                        </m:r>
                        <m:r>
                          <m:rPr/>
                          <w:rPr>
                            <w:rFonts w:ascii="Cambria Math" w:hAnsi="Cambria Math" w:cs="Calibri"/>
                          </w:rPr>
                          <m:t>2.629369</m:t>
                        </m:r>
                        <m:r>
                          <m:rPr>
                            <m:sty m:val="p"/>
                          </m:rPr>
                          <w:rPr>
                            <w:rFonts w:ascii="Cambria Math" w:hAnsi="Cambria Math" w:cs="Calibri"/>
                          </w:rPr>
                          <m:t>,</m:t>
                        </m:r>
                        <m:r>
                          <m:rPr/>
                          <w:rPr>
                            <w:rFonts w:ascii="Cambria Math" w:hAnsi="Cambria Math" w:cs="Calibri"/>
                          </w:rPr>
                          <m:t>10.3333</m:t>
                        </m:r>
                        <m:ctrlPr>
                          <w:rPr>
                            <w:rFonts w:ascii="Cambria Math" w:hAnsi="Cambria Math" w:cs="Calibri"/>
                          </w:rPr>
                        </m:ctrlPr>
                      </m:e>
                    </m:d>
                    <m:r>
                      <m:rPr>
                        <m:sty m:val="p"/>
                      </m:rPr>
                      <w:rPr>
                        <w:rFonts w:ascii="Cambria Math" w:hAnsi="Cambria Math" w:cs="Calibri"/>
                      </w:rPr>
                      <m:t>,</m:t>
                    </m:r>
                    <m:r>
                      <m:rPr/>
                      <w:rPr>
                        <w:rFonts w:ascii="Cambria Math" w:hAnsi="Cambria Math" w:cs="Calibri"/>
                      </w:rPr>
                      <m:t>x</m:t>
                    </m:r>
                    <m:r>
                      <m:rPr>
                        <m:sty m:val="p"/>
                      </m:rPr>
                      <w:rPr>
                        <w:rFonts w:ascii="Cambria Math" w:hAnsi="Cambria Math" w:cs="Calibri"/>
                      </w:rPr>
                      <m:t>∈</m:t>
                    </m:r>
                    <m:d>
                      <m:dPr>
                        <m:begChr m:val="["/>
                        <m:endChr m:val="]"/>
                        <m:ctrlPr>
                          <w:rPr>
                            <w:rFonts w:ascii="Cambria Math" w:hAnsi="Cambria Math" w:cs="Calibri"/>
                          </w:rPr>
                        </m:ctrlPr>
                      </m:dPr>
                      <m:e>
                        <m:r>
                          <m:rPr/>
                          <w:rPr>
                            <w:rFonts w:ascii="Cambria Math" w:hAnsi="Cambria Math" w:cs="Calibri"/>
                          </w:rPr>
                          <m:t>0</m:t>
                        </m:r>
                        <m:r>
                          <m:rPr>
                            <m:sty m:val="p"/>
                          </m:rPr>
                          <w:rPr>
                            <w:rFonts w:ascii="Cambria Math" w:hAnsi="Cambria Math" w:cs="Calibri"/>
                          </w:rPr>
                          <m:t>,</m:t>
                        </m:r>
                        <m:r>
                          <m:rPr/>
                          <w:rPr>
                            <w:rFonts w:ascii="Cambria Math" w:hAnsi="Cambria Math" w:cs="Calibri"/>
                          </w:rPr>
                          <m:t>1</m:t>
                        </m:r>
                        <m:ctrlPr>
                          <w:rPr>
                            <w:rFonts w:ascii="Cambria Math" w:hAnsi="Cambria Math" w:cs="Calibri"/>
                          </w:rPr>
                        </m:ctrlPr>
                      </m:e>
                    </m:d>
                    <m:r>
                      <m:rPr>
                        <m:sty m:val="p"/>
                      </m:rPr>
                      <w:rPr>
                        <w:rFonts w:ascii="Cambria Math" w:hAnsi="Cambria Math" w:cs="Calibri"/>
                      </w:rPr>
                      <m:t>,</m:t>
                    </m:r>
                    <m:ctrlPr>
                      <w:rPr>
                        <w:rFonts w:ascii="Cambria Math" w:hAnsi="Cambria Math" w:cs="Calibri"/>
                      </w:rPr>
                    </m:ctrlPr>
                  </m:e>
                </m:mr>
                <m:mr>
                  <m:e>
                    <m:d>
                      <m:dPr>
                        <m:ctrlPr>
                          <w:rPr>
                            <w:rFonts w:ascii="Cambria Math" w:hAnsi="Cambria Math" w:cs="Calibri"/>
                          </w:rPr>
                        </m:ctrlPr>
                      </m:dPr>
                      <m:e>
                        <m:r>
                          <m:rPr/>
                          <w:rPr>
                            <w:rFonts w:ascii="Cambria Math" w:hAnsi="Cambria Math" w:cs="Calibri"/>
                          </w:rPr>
                          <m:t>1</m:t>
                        </m:r>
                        <m:r>
                          <m:rPr>
                            <m:sty m:val="p"/>
                          </m:rPr>
                          <w:rPr>
                            <w:rFonts w:ascii="Cambria Math" w:hAnsi="Cambria Math" w:cs="Calibri"/>
                          </w:rPr>
                          <m:t>+</m:t>
                        </m:r>
                        <m:r>
                          <m:rPr/>
                          <w:rPr>
                            <w:rFonts w:ascii="Cambria Math" w:hAnsi="Cambria Math" w:cs="Calibri"/>
                          </w:rPr>
                          <m:t>0.2</m:t>
                        </m:r>
                        <m:r>
                          <m:rPr>
                            <m:sty m:val="p"/>
                          </m:rPr>
                          <w:rPr>
                            <w:rFonts w:ascii="Cambria Math" w:hAnsi="Cambria Math" w:cs="Calibri"/>
                          </w:rPr>
                          <m:t>sin</m:t>
                        </m:r>
                        <m:d>
                          <m:dPr>
                            <m:ctrlPr>
                              <w:rPr>
                                <w:rFonts w:ascii="Cambria Math" w:hAnsi="Cambria Math" w:cs="Calibri"/>
                              </w:rPr>
                            </m:ctrlPr>
                          </m:dPr>
                          <m:e>
                            <m:r>
                              <m:rPr/>
                              <w:rPr>
                                <w:rFonts w:ascii="Cambria Math" w:hAnsi="Cambria Math" w:cs="Calibri"/>
                              </w:rPr>
                              <m:t>5x</m:t>
                            </m:r>
                            <m:ctrlPr>
                              <w:rPr>
                                <w:rFonts w:ascii="Cambria Math" w:hAnsi="Cambria Math" w:cs="Calibri"/>
                              </w:rPr>
                            </m:ctrlPr>
                          </m:e>
                        </m:d>
                        <m:r>
                          <m:rPr>
                            <m:sty m:val="p"/>
                          </m:rPr>
                          <w:rPr>
                            <w:rFonts w:ascii="Cambria Math" w:hAnsi="Cambria Math" w:cs="Calibri"/>
                          </w:rPr>
                          <m:t>,</m:t>
                        </m:r>
                        <m:r>
                          <m:rPr/>
                          <w:rPr>
                            <w:rFonts w:ascii="Cambria Math" w:hAnsi="Cambria Math" w:cs="Calibri"/>
                          </w:rPr>
                          <m:t>0</m:t>
                        </m:r>
                        <m:r>
                          <m:rPr>
                            <m:sty m:val="p"/>
                          </m:rPr>
                          <w:rPr>
                            <w:rFonts w:ascii="Cambria Math" w:hAnsi="Cambria Math" w:cs="Calibri"/>
                          </w:rPr>
                          <m:t>,</m:t>
                        </m:r>
                        <m:r>
                          <m:rPr/>
                          <w:rPr>
                            <w:rFonts w:ascii="Cambria Math" w:hAnsi="Cambria Math" w:cs="Calibri"/>
                          </w:rPr>
                          <m:t>1</m:t>
                        </m:r>
                        <m:ctrlPr>
                          <w:rPr>
                            <w:rFonts w:ascii="Cambria Math" w:hAnsi="Cambria Math" w:cs="Calibri"/>
                          </w:rPr>
                        </m:ctrlPr>
                      </m:e>
                    </m:d>
                    <m:r>
                      <m:rPr>
                        <m:sty m:val="p"/>
                      </m:rPr>
                      <w:rPr>
                        <w:rFonts w:ascii="Cambria Math" w:hAnsi="Cambria Math" w:cs="Calibri"/>
                      </w:rPr>
                      <m:t>,</m:t>
                    </m:r>
                    <m:r>
                      <m:rPr/>
                      <w:rPr>
                        <w:rFonts w:ascii="Cambria Math" w:hAnsi="Cambria Math" w:cs="Calibri"/>
                      </w:rPr>
                      <m:t>x</m:t>
                    </m:r>
                    <m:r>
                      <m:rPr>
                        <m:sty m:val="p"/>
                      </m:rPr>
                      <w:rPr>
                        <w:rFonts w:ascii="Cambria Math" w:hAnsi="Cambria Math" w:cs="Calibri"/>
                      </w:rPr>
                      <m:t>∈(</m:t>
                    </m:r>
                    <m:r>
                      <m:rPr/>
                      <w:rPr>
                        <w:rFonts w:ascii="Cambria Math" w:hAnsi="Cambria Math" w:cs="Calibri"/>
                      </w:rPr>
                      <m:t>1</m:t>
                    </m:r>
                    <m:r>
                      <m:rPr>
                        <m:sty m:val="p"/>
                      </m:rPr>
                      <w:rPr>
                        <w:rFonts w:ascii="Cambria Math" w:hAnsi="Cambria Math" w:cs="Calibri"/>
                      </w:rPr>
                      <m:t>,</m:t>
                    </m:r>
                    <m:r>
                      <m:rPr/>
                      <w:rPr>
                        <w:rFonts w:ascii="Cambria Math" w:hAnsi="Cambria Math" w:cs="Calibri"/>
                      </w:rPr>
                      <m:t>10</m:t>
                    </m:r>
                    <m:r>
                      <m:rPr>
                        <m:sty m:val="p"/>
                      </m:rPr>
                      <w:rPr>
                        <w:rFonts w:ascii="Cambria Math" w:hAnsi="Cambria Math" w:cs="Calibri"/>
                      </w:rPr>
                      <m:t>].</m:t>
                    </m:r>
                    <m:ctrlPr>
                      <w:rPr>
                        <w:rFonts w:ascii="Cambria Math" w:hAnsi="Cambria Math" w:cs="Calibri"/>
                      </w:rPr>
                    </m:ctrlPr>
                  </m:e>
                </m:mr>
              </m:m>
              <m:ctrlPr>
                <w:rPr>
                  <w:rFonts w:ascii="Cambria Math" w:hAnsi="Cambria Math" w:cs="Calibri"/>
                </w:rPr>
              </m:ctrlPr>
            </m:e>
          </m:d>
        </m:oMath>
      </m:oMathPara>
    </w:p>
    <w:p w14:paraId="637873B1">
      <w:pPr>
        <w:pStyle w:val="36"/>
        <w:ind w:firstLine="480"/>
        <w:rPr>
          <w:rFonts w:ascii="Calibri" w:hAnsi="Calibri" w:cs="Calibri"/>
        </w:rPr>
      </w:pPr>
      <m:oMathPara>
        <m:oMath>
          <m:r>
            <m:rPr>
              <m:nor/>
              <m:sty m:val="p"/>
            </m:rPr>
            <w:rPr>
              <w:rFonts w:ascii="Calibri" w:hAnsi="Calibri" w:cs="Calibri"/>
              <w:b w:val="0"/>
              <w:i w:val="0"/>
            </w:rPr>
            <m:t>Titarev-Toro:</m:t>
          </m:r>
          <m:d>
            <m:dPr>
              <m:ctrlPr>
                <w:rPr>
                  <w:rFonts w:ascii="Cambria Math" w:hAnsi="Cambria Math" w:cs="Calibri"/>
                </w:rPr>
              </m:ctrlPr>
            </m:dPr>
            <m:e>
              <m:r>
                <m:rPr/>
                <w:rPr>
                  <w:rFonts w:ascii="Cambria Math" w:hAnsi="Cambria Math" w:cs="Calibri"/>
                </w:rPr>
                <m:t>ρ</m:t>
              </m:r>
              <m:r>
                <m:rPr>
                  <m:sty m:val="p"/>
                </m:rPr>
                <w:rPr>
                  <w:rFonts w:ascii="Cambria Math" w:hAnsi="Cambria Math" w:cs="Calibri"/>
                </w:rPr>
                <m:t>,</m:t>
              </m:r>
              <m:r>
                <m:rPr/>
                <w:rPr>
                  <w:rFonts w:ascii="Cambria Math" w:hAnsi="Cambria Math" w:cs="Calibri"/>
                </w:rPr>
                <m:t>u</m:t>
              </m:r>
              <m:r>
                <m:rPr>
                  <m:sty m:val="p"/>
                </m:rPr>
                <w:rPr>
                  <w:rFonts w:ascii="Cambria Math" w:hAnsi="Cambria Math" w:cs="Calibri"/>
                </w:rPr>
                <m:t>,</m:t>
              </m:r>
              <m:r>
                <m:rPr/>
                <w:rPr>
                  <w:rFonts w:ascii="Cambria Math" w:hAnsi="Cambria Math" w:cs="Calibri"/>
                </w:rPr>
                <m:t>p</m:t>
              </m:r>
              <m:ctrlPr>
                <w:rPr>
                  <w:rFonts w:ascii="Cambria Math" w:hAnsi="Cambria Math" w:cs="Calibri"/>
                </w:rPr>
              </m:ctrlPr>
            </m:e>
          </m:d>
          <m:r>
            <m:rPr>
              <m:sty m:val="p"/>
            </m:rPr>
            <w:rPr>
              <w:rFonts w:ascii="Cambria Math" w:hAnsi="Cambria Math" w:cs="Calibri"/>
            </w:rPr>
            <m:t>=</m:t>
          </m:r>
          <m:d>
            <m:dPr>
              <m:begChr m:val="{"/>
              <m:endChr m:val=""/>
              <m:ctrlPr>
                <w:rPr>
                  <w:rFonts w:ascii="Cambria Math" w:hAnsi="Cambria Math" w:cs="Calibri"/>
                </w:rPr>
              </m:ctrlPr>
            </m:dPr>
            <m:e>
              <m:m>
                <m:mPr>
                  <m:mcs>
                    <m:mc>
                      <m:mcPr>
                        <m:count m:val="1"/>
                        <m:mcJc m:val="center"/>
                      </m:mcPr>
                    </m:mc>
                  </m:mcs>
                  <m:plcHide m:val="1"/>
                  <m:ctrlPr>
                    <w:rPr>
                      <w:rFonts w:ascii="Cambria Math" w:hAnsi="Cambria Math" w:cs="Calibri"/>
                    </w:rPr>
                  </m:ctrlPr>
                </m:mPr>
                <m:mr>
                  <m:e>
                    <m:d>
                      <m:dPr>
                        <m:ctrlPr>
                          <w:rPr>
                            <w:rFonts w:ascii="Cambria Math" w:hAnsi="Cambria Math" w:cs="Calibri"/>
                          </w:rPr>
                        </m:ctrlPr>
                      </m:dPr>
                      <m:e>
                        <m:r>
                          <m:rPr/>
                          <w:rPr>
                            <w:rFonts w:ascii="Cambria Math" w:hAnsi="Cambria Math" w:cs="Calibri"/>
                          </w:rPr>
                          <m:t>1.515695</m:t>
                        </m:r>
                        <m:r>
                          <m:rPr>
                            <m:sty m:val="p"/>
                          </m:rPr>
                          <w:rPr>
                            <w:rFonts w:ascii="Cambria Math" w:hAnsi="Cambria Math" w:cs="Calibri"/>
                          </w:rPr>
                          <m:t>,</m:t>
                        </m:r>
                        <m:r>
                          <m:rPr/>
                          <w:rPr>
                            <w:rFonts w:ascii="Cambria Math" w:hAnsi="Cambria Math" w:cs="Calibri"/>
                          </w:rPr>
                          <m:t>0.523346</m:t>
                        </m:r>
                        <m:r>
                          <m:rPr>
                            <m:sty m:val="p"/>
                          </m:rPr>
                          <w:rPr>
                            <w:rFonts w:ascii="Cambria Math" w:hAnsi="Cambria Math" w:cs="Calibri"/>
                          </w:rPr>
                          <m:t>,</m:t>
                        </m:r>
                        <m:r>
                          <m:rPr/>
                          <w:rPr>
                            <w:rFonts w:ascii="Cambria Math" w:hAnsi="Cambria Math" w:cs="Calibri"/>
                          </w:rPr>
                          <m:t>1.805</m:t>
                        </m:r>
                        <m:ctrlPr>
                          <w:rPr>
                            <w:rFonts w:ascii="Cambria Math" w:hAnsi="Cambria Math" w:cs="Calibri"/>
                          </w:rPr>
                        </m:ctrlPr>
                      </m:e>
                    </m:d>
                    <m:r>
                      <m:rPr>
                        <m:sty m:val="p"/>
                      </m:rPr>
                      <w:rPr>
                        <w:rFonts w:ascii="Cambria Math" w:hAnsi="Cambria Math" w:cs="Calibri"/>
                      </w:rPr>
                      <m:t>,</m:t>
                    </m:r>
                    <m:r>
                      <m:rPr/>
                      <w:rPr>
                        <w:rFonts w:ascii="Cambria Math" w:hAnsi="Cambria Math" w:cs="Calibri"/>
                      </w:rPr>
                      <m:t>x</m:t>
                    </m:r>
                    <m:r>
                      <m:rPr>
                        <m:sty m:val="p"/>
                      </m:rPr>
                      <w:rPr>
                        <w:rFonts w:ascii="Cambria Math" w:hAnsi="Cambria Math" w:cs="Calibri"/>
                      </w:rPr>
                      <m:t>∈</m:t>
                    </m:r>
                    <m:d>
                      <m:dPr>
                        <m:begChr m:val="["/>
                        <m:endChr m:val="]"/>
                        <m:ctrlPr>
                          <w:rPr>
                            <w:rFonts w:ascii="Cambria Math" w:hAnsi="Cambria Math" w:cs="Calibri"/>
                          </w:rPr>
                        </m:ctrlPr>
                      </m:dPr>
                      <m:e>
                        <m:r>
                          <m:rPr/>
                          <w:rPr>
                            <w:rFonts w:ascii="Cambria Math" w:hAnsi="Cambria Math" w:cs="Calibri"/>
                          </w:rPr>
                          <m:t>0</m:t>
                        </m:r>
                        <m:r>
                          <m:rPr>
                            <m:sty m:val="p"/>
                          </m:rPr>
                          <w:rPr>
                            <w:rFonts w:ascii="Cambria Math" w:hAnsi="Cambria Math" w:cs="Calibri"/>
                          </w:rPr>
                          <m:t>,</m:t>
                        </m:r>
                        <m:r>
                          <m:rPr/>
                          <w:rPr>
                            <w:rFonts w:ascii="Cambria Math" w:hAnsi="Cambria Math" w:cs="Calibri"/>
                          </w:rPr>
                          <m:t>3.5</m:t>
                        </m:r>
                        <m:ctrlPr>
                          <w:rPr>
                            <w:rFonts w:ascii="Cambria Math" w:hAnsi="Cambria Math" w:cs="Calibri"/>
                          </w:rPr>
                        </m:ctrlPr>
                      </m:e>
                    </m:d>
                    <m:r>
                      <m:rPr>
                        <m:sty m:val="p"/>
                      </m:rPr>
                      <w:rPr>
                        <w:rFonts w:ascii="Cambria Math" w:hAnsi="Cambria Math" w:cs="Calibri"/>
                      </w:rPr>
                      <m:t>,</m:t>
                    </m:r>
                    <m:ctrlPr>
                      <w:rPr>
                        <w:rFonts w:ascii="Cambria Math" w:hAnsi="Cambria Math" w:cs="Calibri"/>
                      </w:rPr>
                    </m:ctrlPr>
                  </m:e>
                </m:mr>
                <m:mr>
                  <m:e>
                    <m:d>
                      <m:dPr>
                        <m:ctrlPr>
                          <w:rPr>
                            <w:rFonts w:ascii="Cambria Math" w:hAnsi="Cambria Math" w:cs="Calibri"/>
                          </w:rPr>
                        </m:ctrlPr>
                      </m:dPr>
                      <m:e>
                        <m:r>
                          <m:rPr/>
                          <w:rPr>
                            <w:rFonts w:ascii="Cambria Math" w:hAnsi="Cambria Math" w:cs="Calibri"/>
                          </w:rPr>
                          <m:t>1</m:t>
                        </m:r>
                        <m:r>
                          <m:rPr>
                            <m:sty m:val="p"/>
                          </m:rPr>
                          <w:rPr>
                            <w:rFonts w:ascii="Cambria Math" w:hAnsi="Cambria Math" w:cs="Calibri"/>
                          </w:rPr>
                          <m:t>+</m:t>
                        </m:r>
                        <m:r>
                          <m:rPr/>
                          <w:rPr>
                            <w:rFonts w:ascii="Cambria Math" w:hAnsi="Cambria Math" w:cs="Calibri"/>
                          </w:rPr>
                          <m:t>0.1</m:t>
                        </m:r>
                        <m:r>
                          <m:rPr>
                            <m:sty m:val="p"/>
                          </m:rPr>
                          <w:rPr>
                            <w:rFonts w:ascii="Cambria Math" w:hAnsi="Cambria Math" w:cs="Calibri"/>
                          </w:rPr>
                          <m:t>sin</m:t>
                        </m:r>
                        <m:d>
                          <m:dPr>
                            <m:ctrlPr>
                              <w:rPr>
                                <w:rFonts w:ascii="Cambria Math" w:hAnsi="Cambria Math" w:cs="Calibri"/>
                              </w:rPr>
                            </m:ctrlPr>
                          </m:dPr>
                          <m:e>
                            <m:r>
                              <m:rPr/>
                              <w:rPr>
                                <w:rFonts w:ascii="Cambria Math" w:hAnsi="Cambria Math" w:cs="Calibri"/>
                              </w:rPr>
                              <m:t>20πx</m:t>
                            </m:r>
                            <m:ctrlPr>
                              <w:rPr>
                                <w:rFonts w:ascii="Cambria Math" w:hAnsi="Cambria Math" w:cs="Calibri"/>
                              </w:rPr>
                            </m:ctrlPr>
                          </m:e>
                        </m:d>
                        <m:r>
                          <m:rPr>
                            <m:sty m:val="p"/>
                          </m:rPr>
                          <w:rPr>
                            <w:rFonts w:ascii="Cambria Math" w:hAnsi="Cambria Math" w:cs="Calibri"/>
                          </w:rPr>
                          <m:t>,</m:t>
                        </m:r>
                        <m:r>
                          <m:rPr/>
                          <w:rPr>
                            <w:rFonts w:ascii="Cambria Math" w:hAnsi="Cambria Math" w:cs="Calibri"/>
                          </w:rPr>
                          <m:t>0</m:t>
                        </m:r>
                        <m:r>
                          <m:rPr>
                            <m:sty m:val="p"/>
                          </m:rPr>
                          <w:rPr>
                            <w:rFonts w:ascii="Cambria Math" w:hAnsi="Cambria Math" w:cs="Calibri"/>
                          </w:rPr>
                          <m:t>,</m:t>
                        </m:r>
                        <m:r>
                          <m:rPr/>
                          <w:rPr>
                            <w:rFonts w:ascii="Cambria Math" w:hAnsi="Cambria Math" w:cs="Calibri"/>
                          </w:rPr>
                          <m:t>1</m:t>
                        </m:r>
                        <m:ctrlPr>
                          <w:rPr>
                            <w:rFonts w:ascii="Cambria Math" w:hAnsi="Cambria Math" w:cs="Calibri"/>
                          </w:rPr>
                        </m:ctrlPr>
                      </m:e>
                    </m:d>
                    <m:r>
                      <m:rPr>
                        <m:sty m:val="p"/>
                      </m:rPr>
                      <w:rPr>
                        <w:rFonts w:ascii="Cambria Math" w:hAnsi="Cambria Math" w:cs="Calibri"/>
                      </w:rPr>
                      <m:t>,</m:t>
                    </m:r>
                    <m:r>
                      <m:rPr/>
                      <w:rPr>
                        <w:rFonts w:ascii="Cambria Math" w:hAnsi="Cambria Math" w:cs="Calibri"/>
                      </w:rPr>
                      <m:t>x</m:t>
                    </m:r>
                    <m:r>
                      <m:rPr>
                        <m:sty m:val="p"/>
                      </m:rPr>
                      <w:rPr>
                        <w:rFonts w:ascii="Cambria Math" w:hAnsi="Cambria Math" w:cs="Calibri"/>
                      </w:rPr>
                      <m:t>∈</m:t>
                    </m:r>
                    <m:d>
                      <m:dPr>
                        <m:endChr m:val="]"/>
                        <m:ctrlPr>
                          <w:rPr>
                            <w:rFonts w:ascii="Cambria Math" w:hAnsi="Cambria Math" w:cs="Calibri"/>
                          </w:rPr>
                        </m:ctrlPr>
                      </m:dPr>
                      <m:e>
                        <m:r>
                          <m:rPr/>
                          <w:rPr>
                            <w:rFonts w:ascii="Cambria Math" w:hAnsi="Cambria Math" w:cs="Calibri"/>
                          </w:rPr>
                          <m:t>3.5</m:t>
                        </m:r>
                        <m:r>
                          <m:rPr>
                            <m:sty m:val="p"/>
                          </m:rPr>
                          <w:rPr>
                            <w:rFonts w:ascii="Cambria Math" w:hAnsi="Cambria Math" w:cs="Calibri"/>
                          </w:rPr>
                          <m:t>,</m:t>
                        </m:r>
                        <m:r>
                          <m:rPr/>
                          <w:rPr>
                            <w:rFonts w:ascii="Cambria Math" w:hAnsi="Cambria Math" w:cs="Calibri"/>
                          </w:rPr>
                          <m:t>10</m:t>
                        </m:r>
                        <m:ctrlPr>
                          <w:rPr>
                            <w:rFonts w:ascii="Cambria Math" w:hAnsi="Cambria Math" w:cs="Calibri"/>
                          </w:rPr>
                        </m:ctrlPr>
                      </m:e>
                    </m:d>
                    <m:r>
                      <m:rPr>
                        <m:sty m:val="p"/>
                      </m:rPr>
                      <w:rPr>
                        <w:rFonts w:ascii="Cambria Math" w:hAnsi="Cambria Math" w:cs="Calibri"/>
                      </w:rPr>
                      <m:t>.</m:t>
                    </m:r>
                    <m:ctrlPr>
                      <w:rPr>
                        <w:rFonts w:ascii="Cambria Math" w:hAnsi="Cambria Math" w:cs="Calibri"/>
                      </w:rPr>
                    </m:ctrlPr>
                  </m:e>
                </m:mr>
              </m:m>
              <m:ctrlPr>
                <w:rPr>
                  <w:rFonts w:ascii="Cambria Math" w:hAnsi="Cambria Math" w:cs="Calibri"/>
                </w:rPr>
              </m:ctrlPr>
            </m:e>
          </m:d>
        </m:oMath>
      </m:oMathPara>
    </w:p>
    <w:p w14:paraId="1EFB3EBF">
      <w:pPr>
        <w:ind w:firstLine="480"/>
        <w:jc w:val="center"/>
        <w:rPr>
          <w:rFonts w:cs="Calibri"/>
        </w:rPr>
      </w:pPr>
      <w:r>
        <w:rPr>
          <w:rFonts w:cs="Calibri"/>
        </w:rPr>
        <w:drawing>
          <wp:inline distT="0" distB="0" distL="114300" distR="114300">
            <wp:extent cx="5264150" cy="1579880"/>
            <wp:effectExtent l="0" t="0" r="12700" b="1270"/>
            <wp:docPr id="140"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74"/>
                    <pic:cNvPicPr>
                      <a:picLocks noChangeAspect="1"/>
                    </pic:cNvPicPr>
                  </pic:nvPicPr>
                  <pic:blipFill>
                    <a:blip r:embed="rId171"/>
                    <a:stretch>
                      <a:fillRect/>
                    </a:stretch>
                  </pic:blipFill>
                  <pic:spPr>
                    <a:xfrm>
                      <a:off x="0" y="0"/>
                      <a:ext cx="5264150" cy="1579880"/>
                    </a:xfrm>
                    <a:prstGeom prst="rect">
                      <a:avLst/>
                    </a:prstGeom>
                    <a:noFill/>
                    <a:ln>
                      <a:noFill/>
                    </a:ln>
                  </pic:spPr>
                </pic:pic>
              </a:graphicData>
            </a:graphic>
          </wp:inline>
        </w:drawing>
      </w:r>
    </w:p>
    <w:p w14:paraId="27A2D904">
      <w:pPr>
        <w:pStyle w:val="14"/>
      </w:pPr>
      <w:bookmarkStart w:id="80" w:name="_Ref266"/>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72</w:t>
      </w:r>
      <w:r>
        <w:fldChar w:fldCharType="end"/>
      </w:r>
      <w:bookmarkEnd w:id="80"/>
      <w:r>
        <w:t>利用N个=200网格的五阶加权紧致非线性格式（WCNS）计算的Shu-Osher问题的密度分布</w:t>
      </w:r>
    </w:p>
    <w:p w14:paraId="2D6C27B3">
      <w:pPr>
        <w:ind w:firstLine="480"/>
        <w:jc w:val="center"/>
        <w:rPr>
          <w:rFonts w:cs="Calibri"/>
        </w:rPr>
      </w:pPr>
      <w:r>
        <w:rPr>
          <w:rFonts w:cs="Calibri"/>
        </w:rPr>
        <w:drawing>
          <wp:inline distT="0" distB="0" distL="114300" distR="114300">
            <wp:extent cx="5264150" cy="1612900"/>
            <wp:effectExtent l="0" t="0" r="12700" b="6350"/>
            <wp:docPr id="142"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76"/>
                    <pic:cNvPicPr>
                      <a:picLocks noChangeAspect="1"/>
                    </pic:cNvPicPr>
                  </pic:nvPicPr>
                  <pic:blipFill>
                    <a:blip r:embed="rId172"/>
                    <a:stretch>
                      <a:fillRect/>
                    </a:stretch>
                  </pic:blipFill>
                  <pic:spPr>
                    <a:xfrm>
                      <a:off x="0" y="0"/>
                      <a:ext cx="5264150" cy="1612900"/>
                    </a:xfrm>
                    <a:prstGeom prst="rect">
                      <a:avLst/>
                    </a:prstGeom>
                    <a:noFill/>
                    <a:ln>
                      <a:noFill/>
                    </a:ln>
                  </pic:spPr>
                </pic:pic>
              </a:graphicData>
            </a:graphic>
          </wp:inline>
        </w:drawing>
      </w:r>
    </w:p>
    <w:p w14:paraId="293BCF2D">
      <w:pPr>
        <w:pStyle w:val="14"/>
      </w:pPr>
      <w:bookmarkStart w:id="81" w:name="_Ref289"/>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73</w:t>
      </w:r>
      <w:r>
        <w:fldChar w:fldCharType="end"/>
      </w:r>
      <w:bookmarkEnd w:id="81"/>
      <w:r>
        <w:t>用N个=1000网格的五阶加权紧致非线性格式（WCNS）计算的Shu-Osher问题的密度分布</w:t>
      </w:r>
    </w:p>
    <w:p w14:paraId="7687C052">
      <w:pPr>
        <w:ind w:firstLine="480"/>
      </w:pPr>
      <w:r>
        <w:t>如</w:t>
      </w:r>
      <w:r>
        <w:fldChar w:fldCharType="begin"/>
      </w:r>
      <w:r>
        <w:instrText xml:space="preserve"> REF _Ref266 \h  \* MERGEFORMAT </w:instrText>
      </w:r>
      <w:r>
        <w:fldChar w:fldCharType="separate"/>
      </w:r>
      <w:r>
        <w:rPr>
          <w:rFonts w:hint="eastAsia"/>
          <w:lang w:eastAsia="zh-CN"/>
        </w:rPr>
        <w:t>图 72</w:t>
      </w:r>
      <w:r>
        <w:fldChar w:fldCharType="end"/>
      </w:r>
      <w:r>
        <w:t>和</w:t>
      </w:r>
      <w:r>
        <w:fldChar w:fldCharType="begin"/>
      </w:r>
      <w:r>
        <w:instrText xml:space="preserve"> REF _Ref289 \h  \* MERGEFORMAT </w:instrText>
      </w:r>
      <w:r>
        <w:fldChar w:fldCharType="separate"/>
      </w:r>
      <w:r>
        <w:rPr>
          <w:rFonts w:hint="eastAsia"/>
          <w:lang w:eastAsia="zh-CN"/>
        </w:rPr>
        <w:t>图 73</w:t>
      </w:r>
      <w:r>
        <w:fldChar w:fldCharType="end"/>
      </w:r>
      <w:r>
        <w:t>所示，所有方案都能在没有虚假振荡的情况下捕捉到冲击波。我们设计的方案不仅过滤掉了接近理想权重的权重波动，还过滤掉了由特殊不连续分布引起的权重波动，而WCNS5-FE在两种情况下都能最好地解析波动，甚至比WCNS5-T表现得更好。</w:t>
      </w:r>
    </w:p>
    <w:p w14:paraId="50E9F4DC">
      <w:pPr>
        <w:ind w:firstLine="496"/>
        <w:rPr>
          <w:rFonts w:cs="Calibri"/>
          <w:color w:val="060607"/>
          <w:spacing w:val="4"/>
          <w:sz w:val="21"/>
          <w:szCs w:val="21"/>
          <w:shd w:val="clear" w:color="auto" w:fill="FFFFFF"/>
        </w:rPr>
      </w:pPr>
      <w:r>
        <w:rPr>
          <w:rFonts w:cs="Calibri"/>
          <w:color w:val="060607"/>
          <w:spacing w:val="4"/>
          <w:shd w:val="clear" w:color="auto" w:fill="FFFFFF"/>
        </w:rPr>
        <w:t>不同五阶WCNS格式计算的三点双马赫问题的密度分布云图如</w:t>
      </w:r>
      <w:r>
        <w:rPr>
          <w:rFonts w:cs="Calibri"/>
          <w:color w:val="060607"/>
          <w:spacing w:val="4"/>
          <w:shd w:val="clear" w:color="auto" w:fill="FFFFFF"/>
        </w:rPr>
        <w:fldChar w:fldCharType="begin"/>
      </w:r>
      <w:r>
        <w:rPr>
          <w:rFonts w:cs="Calibri"/>
          <w:color w:val="060607"/>
          <w:spacing w:val="4"/>
          <w:shd w:val="clear" w:color="auto" w:fill="FFFFFF"/>
        </w:rPr>
        <w:instrText xml:space="preserve"> REF _Ref11806 \h  \* MERGEFORMAT </w:instrText>
      </w:r>
      <w:r>
        <w:rPr>
          <w:rFonts w:cs="Calibri"/>
          <w:color w:val="060607"/>
          <w:spacing w:val="4"/>
          <w:shd w:val="clear" w:color="auto" w:fill="FFFFFF"/>
        </w:rPr>
        <w:fldChar w:fldCharType="separate"/>
      </w:r>
      <w:r>
        <w:rPr>
          <w:rFonts w:hint="eastAsia" w:cs="Calibri"/>
          <w:lang w:eastAsia="zh-CN"/>
        </w:rPr>
        <w:t>图 74</w:t>
      </w:r>
      <w:r>
        <w:rPr>
          <w:rFonts w:cs="Calibri"/>
          <w:color w:val="060607"/>
          <w:spacing w:val="4"/>
          <w:shd w:val="clear" w:color="auto" w:fill="FFFFFF"/>
        </w:rPr>
        <w:fldChar w:fldCharType="end"/>
      </w:r>
      <w:r>
        <w:rPr>
          <w:rFonts w:cs="Calibri"/>
          <w:color w:val="060607"/>
          <w:spacing w:val="4"/>
          <w:shd w:val="clear" w:color="auto" w:fill="FFFFFF"/>
        </w:rPr>
        <w:t>所示，计算的 Richtmyer问题的密度分布云图如</w:t>
      </w:r>
      <w:r>
        <w:rPr>
          <w:rFonts w:cs="Calibri"/>
          <w:color w:val="060607"/>
          <w:spacing w:val="4"/>
          <w:shd w:val="clear" w:color="auto" w:fill="FFFFFF"/>
        </w:rPr>
        <w:fldChar w:fldCharType="begin"/>
      </w:r>
      <w:r>
        <w:rPr>
          <w:rFonts w:cs="Calibri"/>
          <w:color w:val="060607"/>
          <w:spacing w:val="4"/>
          <w:shd w:val="clear" w:color="auto" w:fill="FFFFFF"/>
        </w:rPr>
        <w:instrText xml:space="preserve"> REF _Ref12273 \h  \* MERGEFORMAT </w:instrText>
      </w:r>
      <w:r>
        <w:rPr>
          <w:rFonts w:cs="Calibri"/>
          <w:color w:val="060607"/>
          <w:spacing w:val="4"/>
          <w:shd w:val="clear" w:color="auto" w:fill="FFFFFF"/>
        </w:rPr>
        <w:fldChar w:fldCharType="separate"/>
      </w:r>
      <w:r>
        <w:rPr>
          <w:rFonts w:hint="eastAsia" w:cs="Calibri"/>
          <w:lang w:eastAsia="zh-CN"/>
        </w:rPr>
        <w:t>图 75</w:t>
      </w:r>
      <w:r>
        <w:rPr>
          <w:rFonts w:cs="Calibri"/>
          <w:color w:val="060607"/>
          <w:spacing w:val="4"/>
          <w:shd w:val="clear" w:color="auto" w:fill="FFFFFF"/>
        </w:rPr>
        <w:fldChar w:fldCharType="end"/>
      </w:r>
      <w:r>
        <w:rPr>
          <w:rFonts w:cs="Calibri"/>
          <w:color w:val="060607"/>
          <w:spacing w:val="4"/>
          <w:shd w:val="clear" w:color="auto" w:fill="FFFFFF"/>
        </w:rPr>
        <w:t>所示，可以看出，新格式可以更精准的捕捉到近场流动中的湍流形状，进而对压力脉动也有更高精度的模拟能力</w:t>
      </w:r>
      <w:r>
        <w:rPr>
          <w:rFonts w:cs="Calibri"/>
          <w:color w:val="060607"/>
          <w:spacing w:val="4"/>
          <w:sz w:val="18"/>
          <w:szCs w:val="18"/>
          <w:shd w:val="clear" w:color="auto" w:fill="FFFFFF"/>
        </w:rPr>
        <w:t>。</w:t>
      </w:r>
    </w:p>
    <w:p w14:paraId="3A638B7E">
      <w:pPr>
        <w:ind w:firstLine="480"/>
        <w:jc w:val="center"/>
        <w:rPr>
          <w:rFonts w:cs="Calibri"/>
        </w:rPr>
      </w:pPr>
      <w:r>
        <w:rPr>
          <w:rFonts w:cs="Calibri"/>
        </w:rPr>
        <w:drawing>
          <wp:inline distT="0" distB="0" distL="114300" distR="114300">
            <wp:extent cx="4662805" cy="3108960"/>
            <wp:effectExtent l="0" t="0" r="4445" b="15240"/>
            <wp:docPr id="65" name="图片 65" descr="第18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第18页-17"/>
                    <pic:cNvPicPr>
                      <a:picLocks noChangeAspect="1"/>
                    </pic:cNvPicPr>
                  </pic:nvPicPr>
                  <pic:blipFill>
                    <a:blip r:embed="rId173"/>
                    <a:stretch>
                      <a:fillRect/>
                    </a:stretch>
                  </pic:blipFill>
                  <pic:spPr>
                    <a:xfrm>
                      <a:off x="0" y="0"/>
                      <a:ext cx="4662805" cy="3108960"/>
                    </a:xfrm>
                    <a:prstGeom prst="rect">
                      <a:avLst/>
                    </a:prstGeom>
                  </pic:spPr>
                </pic:pic>
              </a:graphicData>
            </a:graphic>
          </wp:inline>
        </w:drawing>
      </w:r>
    </w:p>
    <w:p w14:paraId="17EB2603">
      <w:pPr>
        <w:pStyle w:val="14"/>
      </w:pPr>
      <w:bookmarkStart w:id="82" w:name="_Ref11806"/>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74</w:t>
      </w:r>
      <w:r>
        <w:fldChar w:fldCharType="end"/>
      </w:r>
      <w:bookmarkEnd w:id="82"/>
      <w:r>
        <w:t>不同</w:t>
      </w:r>
      <w:r>
        <w:rPr>
          <w:color w:val="060607"/>
          <w:spacing w:val="4"/>
          <w:szCs w:val="21"/>
          <w:shd w:val="clear" w:color="auto" w:fill="FFFFFF"/>
        </w:rPr>
        <w:t>五阶WCNS格式计算的三点双马赫问题的密度分布云图</w:t>
      </w:r>
    </w:p>
    <w:p w14:paraId="331DEE46">
      <w:pPr>
        <w:ind w:firstLine="480"/>
        <w:jc w:val="center"/>
        <w:rPr>
          <w:rFonts w:cs="Calibri"/>
        </w:rPr>
      </w:pPr>
      <w:r>
        <w:rPr>
          <w:rFonts w:cs="Calibri"/>
        </w:rPr>
        <w:drawing>
          <wp:inline distT="0" distB="0" distL="114300" distR="114300">
            <wp:extent cx="4495165" cy="4495165"/>
            <wp:effectExtent l="0" t="0" r="635" b="635"/>
            <wp:docPr id="1599157708" name="图片 1599157708" descr="第36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57708" name="图片 1599157708" descr="第36页-36"/>
                    <pic:cNvPicPr>
                      <a:picLocks noChangeAspect="1"/>
                    </pic:cNvPicPr>
                  </pic:nvPicPr>
                  <pic:blipFill>
                    <a:blip r:embed="rId174"/>
                    <a:stretch>
                      <a:fillRect/>
                    </a:stretch>
                  </pic:blipFill>
                  <pic:spPr>
                    <a:xfrm>
                      <a:off x="0" y="0"/>
                      <a:ext cx="4495165" cy="4495165"/>
                    </a:xfrm>
                    <a:prstGeom prst="rect">
                      <a:avLst/>
                    </a:prstGeom>
                  </pic:spPr>
                </pic:pic>
              </a:graphicData>
            </a:graphic>
          </wp:inline>
        </w:drawing>
      </w:r>
    </w:p>
    <w:p w14:paraId="1E4ABB37">
      <w:pPr>
        <w:pStyle w:val="14"/>
        <w:rPr>
          <w:color w:val="060607"/>
          <w:spacing w:val="4"/>
          <w:szCs w:val="21"/>
          <w:shd w:val="clear" w:color="auto" w:fill="FFFFFF"/>
        </w:rPr>
      </w:pPr>
      <w:bookmarkStart w:id="83" w:name="_Ref12273"/>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75</w:t>
      </w:r>
      <w:r>
        <w:fldChar w:fldCharType="end"/>
      </w:r>
      <w:bookmarkEnd w:id="83"/>
      <w:r>
        <w:rPr>
          <w:color w:val="060607"/>
          <w:spacing w:val="4"/>
          <w:szCs w:val="21"/>
          <w:shd w:val="clear" w:color="auto" w:fill="FFFFFF"/>
        </w:rPr>
        <w:t>不同五阶WCNS格式计算的 Richtmyer问题的密度分布云图</w:t>
      </w:r>
    </w:p>
    <w:p w14:paraId="33FCE0E8">
      <w:pPr>
        <w:pStyle w:val="10"/>
        <w:bidi w:val="0"/>
      </w:pPr>
      <w:bookmarkStart w:id="84" w:name="_Toc17563"/>
      <w:r>
        <w:t>矩形喷管</w:t>
      </w:r>
      <w:bookmarkEnd w:id="84"/>
      <w:r>
        <w:t>近场压力脉动</w:t>
      </w:r>
      <w:r>
        <w:rPr>
          <w:rFonts w:hint="eastAsia"/>
        </w:rPr>
        <w:t>仿真案例</w:t>
      </w:r>
    </w:p>
    <w:p w14:paraId="074CF967">
      <w:pPr>
        <w:ind w:firstLine="480"/>
      </w:pPr>
      <w:r>
        <w:t>对喷管出口宽高比为3:1和3:2，设计马赫数均为1.66的两种收缩扩张矩形喷管进行非定常数值模拟，其几何模型如</w:t>
      </w:r>
      <w:r>
        <w:fldChar w:fldCharType="begin"/>
      </w:r>
      <w:r>
        <w:instrText xml:space="preserve"> REF _Ref1939 \h  \* MERGEFORMAT </w:instrText>
      </w:r>
      <w:r>
        <w:fldChar w:fldCharType="separate"/>
      </w:r>
      <w:r>
        <w:rPr>
          <w:rFonts w:hint="eastAsia"/>
          <w:lang w:eastAsia="zh-CN"/>
        </w:rPr>
        <w:t>图 76</w:t>
      </w:r>
      <w:r>
        <w:fldChar w:fldCharType="end"/>
      </w:r>
      <w:r>
        <w:t>所示，一般称90度对应的轴为短轴，0度对应的轴为长轴。几何数据如</w:t>
      </w:r>
      <w:r>
        <w:rPr>
          <w:rFonts w:hint="eastAsia"/>
        </w:rPr>
        <w:t>表</w:t>
      </w:r>
      <w:r>
        <w:t>所示，两者的唇口厚度均为3mm。两者模型基本一致，计算域及边界条件设置也一致。</w:t>
      </w:r>
    </w:p>
    <w:p w14:paraId="2F08A515">
      <w:pPr>
        <w:ind w:firstLine="480"/>
        <w:jc w:val="center"/>
        <w:rPr>
          <w:rFonts w:cs="Calibri"/>
          <w:sz w:val="28"/>
          <w:szCs w:val="28"/>
        </w:rPr>
      </w:pPr>
      <w:r>
        <w:rPr>
          <w:rFonts w:cs="Calibri"/>
        </w:rPr>
        <w:drawing>
          <wp:inline distT="0" distB="0" distL="114300" distR="114300">
            <wp:extent cx="2400935" cy="1839595"/>
            <wp:effectExtent l="0" t="0" r="18415" b="8255"/>
            <wp:docPr id="1971635310" name="图片 7" descr="3-1喷管几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35310" name="图片 7" descr="3-1喷管几何"/>
                    <pic:cNvPicPr>
                      <a:picLocks noChangeAspect="1"/>
                    </pic:cNvPicPr>
                  </pic:nvPicPr>
                  <pic:blipFill>
                    <a:blip r:embed="rId175"/>
                    <a:srcRect t="7027" b="6722"/>
                    <a:stretch>
                      <a:fillRect/>
                    </a:stretch>
                  </pic:blipFill>
                  <pic:spPr>
                    <a:xfrm>
                      <a:off x="0" y="0"/>
                      <a:ext cx="2400935" cy="1839595"/>
                    </a:xfrm>
                    <a:prstGeom prst="rect">
                      <a:avLst/>
                    </a:prstGeom>
                  </pic:spPr>
                </pic:pic>
              </a:graphicData>
            </a:graphic>
          </wp:inline>
        </w:drawing>
      </w:r>
      <w:r>
        <w:rPr>
          <w:rFonts w:cs="Calibri"/>
        </w:rPr>
        <w:drawing>
          <wp:inline distT="0" distB="0" distL="114300" distR="114300">
            <wp:extent cx="2400935" cy="1839595"/>
            <wp:effectExtent l="0" t="0" r="18415" b="8255"/>
            <wp:docPr id="991544807" name="图片 8" descr="3-2几何带线外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44807" name="图片 8" descr="3-2几何带线外形"/>
                    <pic:cNvPicPr>
                      <a:picLocks noChangeAspect="1"/>
                    </pic:cNvPicPr>
                  </pic:nvPicPr>
                  <pic:blipFill>
                    <a:blip r:embed="rId176"/>
                    <a:srcRect t="7090" b="6716"/>
                    <a:stretch>
                      <a:fillRect/>
                    </a:stretch>
                  </pic:blipFill>
                  <pic:spPr>
                    <a:xfrm>
                      <a:off x="0" y="0"/>
                      <a:ext cx="2400935" cy="1839595"/>
                    </a:xfrm>
                    <a:prstGeom prst="rect">
                      <a:avLst/>
                    </a:prstGeom>
                  </pic:spPr>
                </pic:pic>
              </a:graphicData>
            </a:graphic>
          </wp:inline>
        </w:drawing>
      </w:r>
    </w:p>
    <w:p w14:paraId="79B1E719">
      <w:pPr>
        <w:pStyle w:val="14"/>
        <w:rPr>
          <w:szCs w:val="21"/>
        </w:rPr>
      </w:pPr>
      <w:bookmarkStart w:id="85" w:name="_Ref1939"/>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76</w:t>
      </w:r>
      <w:r>
        <w:fldChar w:fldCharType="end"/>
      </w:r>
      <w:bookmarkEnd w:id="85"/>
      <w:r>
        <w:rPr>
          <w:szCs w:val="21"/>
        </w:rPr>
        <w:t>不同宽高比矩形喷管对应模型，左3:1，右3:2</w:t>
      </w:r>
    </w:p>
    <w:p w14:paraId="38FBAD6F">
      <w:pPr>
        <w:ind w:firstLine="480"/>
      </w:pPr>
      <w:r>
        <w:t>注意到两个模型的出口宽高比虽然不同，但出口面积一致。几何模型较大的圆形入口是因为提供入流的实验设备的管道直径较大，而数值模拟采用几何模型需与实验时采用的一致，以尽量控制不同变量的数目，减少误差的产生，提高数值模拟结果与实验结果的可对比性。</w:t>
      </w:r>
    </w:p>
    <w:p w14:paraId="2A393ED6">
      <w:pPr>
        <w:pStyle w:val="14"/>
      </w:pPr>
      <w:bookmarkStart w:id="86" w:name="_Ref13957"/>
      <w:r>
        <w:rPr>
          <w:szCs w:val="21"/>
        </w:rPr>
        <w:t>两种矩形喷管的几何参数(单位mm)</w:t>
      </w:r>
      <w:bookmarkEnd w:id="86"/>
    </w:p>
    <w:tbl>
      <w:tblPr>
        <w:tblStyle w:val="27"/>
        <w:tblW w:w="83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5"/>
        <w:gridCol w:w="1395"/>
        <w:gridCol w:w="1395"/>
        <w:gridCol w:w="1395"/>
        <w:gridCol w:w="1395"/>
        <w:gridCol w:w="1397"/>
      </w:tblGrid>
      <w:tr w14:paraId="774DAC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jc w:val="center"/>
        </w:trPr>
        <w:tc>
          <w:tcPr>
            <w:tcW w:w="1395" w:type="dxa"/>
            <w:tcBorders>
              <w:bottom w:val="single" w:color="auto" w:sz="8" w:space="0"/>
            </w:tcBorders>
            <w:vAlign w:val="center"/>
          </w:tcPr>
          <w:p w14:paraId="712C6477">
            <w:pPr>
              <w:pStyle w:val="61"/>
              <w:rPr>
                <w:sz w:val="20"/>
                <w:szCs w:val="21"/>
              </w:rPr>
            </w:pPr>
            <w:r>
              <w:t>喷管类型</w:t>
            </w:r>
          </w:p>
        </w:tc>
        <w:tc>
          <w:tcPr>
            <w:tcW w:w="1395" w:type="dxa"/>
            <w:tcBorders>
              <w:bottom w:val="single" w:color="auto" w:sz="8" w:space="0"/>
            </w:tcBorders>
            <w:vAlign w:val="center"/>
          </w:tcPr>
          <w:p w14:paraId="4F17296F">
            <w:pPr>
              <w:pStyle w:val="61"/>
              <w:rPr>
                <w:sz w:val="20"/>
                <w:szCs w:val="21"/>
              </w:rPr>
            </w:pPr>
            <w:r>
              <w:t>入口半径</w:t>
            </w:r>
          </w:p>
        </w:tc>
        <w:tc>
          <w:tcPr>
            <w:tcW w:w="1395" w:type="dxa"/>
            <w:tcBorders>
              <w:bottom w:val="single" w:color="auto" w:sz="8" w:space="0"/>
            </w:tcBorders>
            <w:vAlign w:val="center"/>
          </w:tcPr>
          <w:p w14:paraId="469D5912">
            <w:pPr>
              <w:pStyle w:val="61"/>
              <w:rPr>
                <w:szCs w:val="28"/>
              </w:rPr>
            </w:pPr>
            <w:r>
              <w:t>喉道宽高</w:t>
            </w:r>
          </w:p>
        </w:tc>
        <w:tc>
          <w:tcPr>
            <w:tcW w:w="1395" w:type="dxa"/>
            <w:tcBorders>
              <w:bottom w:val="single" w:color="auto" w:sz="8" w:space="0"/>
            </w:tcBorders>
            <w:vAlign w:val="center"/>
          </w:tcPr>
          <w:p w14:paraId="1D6EE7E6">
            <w:pPr>
              <w:pStyle w:val="61"/>
              <w:rPr>
                <w:szCs w:val="28"/>
              </w:rPr>
            </w:pPr>
            <w:r>
              <w:t>出口宽高</w:t>
            </w:r>
          </w:p>
        </w:tc>
        <w:tc>
          <w:tcPr>
            <w:tcW w:w="1395" w:type="dxa"/>
            <w:tcBorders>
              <w:bottom w:val="single" w:color="auto" w:sz="8" w:space="0"/>
            </w:tcBorders>
            <w:vAlign w:val="center"/>
          </w:tcPr>
          <w:p w14:paraId="42C32CA9">
            <w:pPr>
              <w:pStyle w:val="61"/>
              <w:rPr>
                <w:szCs w:val="28"/>
              </w:rPr>
            </w:pPr>
            <w:r>
              <w:t>收缩段长度</w:t>
            </w:r>
          </w:p>
        </w:tc>
        <w:tc>
          <w:tcPr>
            <w:tcW w:w="1397" w:type="dxa"/>
            <w:tcBorders>
              <w:bottom w:val="single" w:color="auto" w:sz="8" w:space="0"/>
            </w:tcBorders>
            <w:vAlign w:val="center"/>
          </w:tcPr>
          <w:p w14:paraId="54951B85">
            <w:pPr>
              <w:pStyle w:val="61"/>
              <w:rPr>
                <w:szCs w:val="28"/>
              </w:rPr>
            </w:pPr>
            <w:r>
              <w:t>扩张段长度</w:t>
            </w:r>
          </w:p>
        </w:tc>
      </w:tr>
      <w:tr w14:paraId="44D1BB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jc w:val="center"/>
        </w:trPr>
        <w:tc>
          <w:tcPr>
            <w:tcW w:w="1395" w:type="dxa"/>
            <w:tcBorders>
              <w:top w:val="single" w:color="auto" w:sz="8" w:space="0"/>
              <w:tl2br w:val="nil"/>
              <w:tr2bl w:val="nil"/>
            </w:tcBorders>
            <w:vAlign w:val="center"/>
          </w:tcPr>
          <w:p w14:paraId="79D186FD">
            <w:pPr>
              <w:pStyle w:val="61"/>
            </w:pPr>
            <w:r>
              <w:rPr>
                <w:szCs w:val="21"/>
              </w:rPr>
              <w:t>3:1</w:t>
            </w:r>
          </w:p>
        </w:tc>
        <w:tc>
          <w:tcPr>
            <w:tcW w:w="1395" w:type="dxa"/>
            <w:tcBorders>
              <w:top w:val="single" w:color="auto" w:sz="8" w:space="0"/>
              <w:tl2br w:val="nil"/>
              <w:tr2bl w:val="nil"/>
            </w:tcBorders>
            <w:vAlign w:val="center"/>
          </w:tcPr>
          <w:p w14:paraId="763494D0">
            <w:pPr>
              <w:pStyle w:val="61"/>
            </w:pPr>
            <w:r>
              <w:rPr>
                <w:szCs w:val="21"/>
              </w:rPr>
              <w:t>101</w:t>
            </w:r>
          </w:p>
        </w:tc>
        <w:tc>
          <w:tcPr>
            <w:tcW w:w="1395" w:type="dxa"/>
            <w:tcBorders>
              <w:top w:val="single" w:color="auto" w:sz="8" w:space="0"/>
              <w:tl2br w:val="nil"/>
              <w:tr2bl w:val="nil"/>
            </w:tcBorders>
            <w:vAlign w:val="center"/>
          </w:tcPr>
          <w:p w14:paraId="5A3DE7F9">
            <w:pPr>
              <w:pStyle w:val="61"/>
              <w:rPr>
                <w:szCs w:val="21"/>
              </w:rPr>
            </w:pPr>
            <w:r>
              <w:rPr>
                <w:szCs w:val="21"/>
              </w:rPr>
              <w:t>82.98/21.26</w:t>
            </w:r>
          </w:p>
        </w:tc>
        <w:tc>
          <w:tcPr>
            <w:tcW w:w="1395" w:type="dxa"/>
            <w:tcBorders>
              <w:top w:val="single" w:color="auto" w:sz="8" w:space="0"/>
              <w:tl2br w:val="nil"/>
              <w:tr2bl w:val="nil"/>
            </w:tcBorders>
            <w:vAlign w:val="center"/>
          </w:tcPr>
          <w:p w14:paraId="13F91167">
            <w:pPr>
              <w:pStyle w:val="61"/>
              <w:rPr>
                <w:szCs w:val="21"/>
              </w:rPr>
            </w:pPr>
            <w:r>
              <w:rPr>
                <w:szCs w:val="21"/>
              </w:rPr>
              <w:t>82.98/27.66</w:t>
            </w:r>
          </w:p>
        </w:tc>
        <w:tc>
          <w:tcPr>
            <w:tcW w:w="1395" w:type="dxa"/>
            <w:tcBorders>
              <w:top w:val="single" w:color="auto" w:sz="8" w:space="0"/>
              <w:tl2br w:val="nil"/>
              <w:tr2bl w:val="nil"/>
            </w:tcBorders>
            <w:vAlign w:val="center"/>
          </w:tcPr>
          <w:p w14:paraId="551D5D01">
            <w:pPr>
              <w:pStyle w:val="61"/>
              <w:rPr>
                <w:szCs w:val="21"/>
              </w:rPr>
            </w:pPr>
            <w:r>
              <w:rPr>
                <w:szCs w:val="21"/>
              </w:rPr>
              <w:t>200</w:t>
            </w:r>
          </w:p>
        </w:tc>
        <w:tc>
          <w:tcPr>
            <w:tcW w:w="1397" w:type="dxa"/>
            <w:tcBorders>
              <w:top w:val="single" w:color="auto" w:sz="8" w:space="0"/>
              <w:tl2br w:val="nil"/>
              <w:tr2bl w:val="nil"/>
            </w:tcBorders>
            <w:vAlign w:val="center"/>
          </w:tcPr>
          <w:p w14:paraId="6285DF3B">
            <w:pPr>
              <w:pStyle w:val="61"/>
              <w:rPr>
                <w:szCs w:val="21"/>
              </w:rPr>
            </w:pPr>
            <w:r>
              <w:rPr>
                <w:szCs w:val="21"/>
              </w:rPr>
              <w:t>35</w:t>
            </w:r>
          </w:p>
        </w:tc>
      </w:tr>
      <w:tr w14:paraId="7FB8F6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jc w:val="center"/>
        </w:trPr>
        <w:tc>
          <w:tcPr>
            <w:tcW w:w="1395" w:type="dxa"/>
            <w:tcBorders>
              <w:tl2br w:val="nil"/>
              <w:tr2bl w:val="nil"/>
            </w:tcBorders>
            <w:vAlign w:val="center"/>
          </w:tcPr>
          <w:p w14:paraId="3D14868F">
            <w:pPr>
              <w:pStyle w:val="61"/>
            </w:pPr>
            <w:r>
              <w:rPr>
                <w:szCs w:val="21"/>
              </w:rPr>
              <w:t>3:2</w:t>
            </w:r>
          </w:p>
        </w:tc>
        <w:tc>
          <w:tcPr>
            <w:tcW w:w="1395" w:type="dxa"/>
            <w:tcBorders>
              <w:tl2br w:val="nil"/>
              <w:tr2bl w:val="nil"/>
            </w:tcBorders>
            <w:vAlign w:val="center"/>
          </w:tcPr>
          <w:p w14:paraId="577AE53A">
            <w:pPr>
              <w:pStyle w:val="61"/>
            </w:pPr>
            <w:r>
              <w:rPr>
                <w:szCs w:val="21"/>
              </w:rPr>
              <w:t>101</w:t>
            </w:r>
          </w:p>
        </w:tc>
        <w:tc>
          <w:tcPr>
            <w:tcW w:w="1395" w:type="dxa"/>
            <w:tcBorders>
              <w:tl2br w:val="nil"/>
              <w:tr2bl w:val="nil"/>
            </w:tcBorders>
            <w:vAlign w:val="center"/>
          </w:tcPr>
          <w:p w14:paraId="20B8D4A3">
            <w:pPr>
              <w:pStyle w:val="61"/>
              <w:rPr>
                <w:szCs w:val="21"/>
              </w:rPr>
            </w:pPr>
            <w:r>
              <w:rPr>
                <w:szCs w:val="21"/>
              </w:rPr>
              <w:t>58.68/31.62</w:t>
            </w:r>
          </w:p>
        </w:tc>
        <w:tc>
          <w:tcPr>
            <w:tcW w:w="1395" w:type="dxa"/>
            <w:tcBorders>
              <w:tl2br w:val="nil"/>
              <w:tr2bl w:val="nil"/>
            </w:tcBorders>
            <w:vAlign w:val="center"/>
          </w:tcPr>
          <w:p w14:paraId="6DC240A3">
            <w:pPr>
              <w:pStyle w:val="61"/>
              <w:rPr>
                <w:szCs w:val="21"/>
              </w:rPr>
            </w:pPr>
            <w:r>
              <w:rPr>
                <w:szCs w:val="21"/>
              </w:rPr>
              <w:t>58.68/39.12</w:t>
            </w:r>
          </w:p>
        </w:tc>
        <w:tc>
          <w:tcPr>
            <w:tcW w:w="1395" w:type="dxa"/>
            <w:tcBorders>
              <w:tl2br w:val="nil"/>
              <w:tr2bl w:val="nil"/>
            </w:tcBorders>
            <w:vAlign w:val="center"/>
          </w:tcPr>
          <w:p w14:paraId="50369BBC">
            <w:pPr>
              <w:pStyle w:val="61"/>
              <w:rPr>
                <w:szCs w:val="21"/>
              </w:rPr>
            </w:pPr>
            <w:r>
              <w:rPr>
                <w:szCs w:val="21"/>
              </w:rPr>
              <w:t>200</w:t>
            </w:r>
          </w:p>
        </w:tc>
        <w:tc>
          <w:tcPr>
            <w:tcW w:w="1397" w:type="dxa"/>
            <w:tcBorders>
              <w:tl2br w:val="nil"/>
              <w:tr2bl w:val="nil"/>
            </w:tcBorders>
            <w:vAlign w:val="center"/>
          </w:tcPr>
          <w:p w14:paraId="5A015223">
            <w:pPr>
              <w:pStyle w:val="61"/>
              <w:rPr>
                <w:szCs w:val="21"/>
              </w:rPr>
            </w:pPr>
            <w:r>
              <w:rPr>
                <w:szCs w:val="21"/>
              </w:rPr>
              <w:t>35</w:t>
            </w:r>
          </w:p>
        </w:tc>
      </w:tr>
    </w:tbl>
    <w:p w14:paraId="75D7B0BA">
      <w:pPr>
        <w:ind w:firstLine="480"/>
      </w:pPr>
      <w:r>
        <w:t>本模拟计算两种工况，一种模拟在设计马赫数1.66下的非定常流动，一种模拟高度欠膨胀，压比NPR对应马赫数为2.5下的欠膨胀非定常流动。根据总压静压和当地马赫数之间的等熵关系式：</w:t>
      </w:r>
    </w:p>
    <w:p w14:paraId="6EA3B53F">
      <w:pPr>
        <w:pStyle w:val="14"/>
      </w:pPr>
      <w:bookmarkStart w:id="87" w:name="_Ref15877"/>
      <w:r>
        <w:tab/>
      </w:r>
      <w:r>
        <w:object>
          <v:shape id="_x0000_i1053" o:spt="75" type="#_x0000_t75" style="height:37.5pt;width:120.05pt;" o:ole="t" filled="f" o:preferrelative="t" stroked="f" coordsize="21600,21600">
            <v:path/>
            <v:fill on="f" focussize="0,0"/>
            <v:stroke on="f" joinstyle="miter"/>
            <v:imagedata r:id="rId178" o:title=""/>
            <o:lock v:ext="edit" aspectratio="t"/>
            <w10:wrap type="none"/>
            <w10:anchorlock/>
          </v:shape>
          <o:OLEObject Type="Embed" ProgID="Equation.3" ShapeID="_x0000_i1053" DrawAspect="Content" ObjectID="_1468075753" r:id="rId177">
            <o:LockedField>false</o:LockedField>
          </o:OLEObject>
        </w:object>
      </w:r>
      <w:r>
        <w:tab/>
      </w:r>
      <w:bookmarkEnd w:id="87"/>
    </w:p>
    <w:p w14:paraId="196D1E76">
      <w:pPr>
        <w:ind w:firstLine="480"/>
      </w:pPr>
      <w:r>
        <w:t>对于喷管的完全膨胀流动和欠膨胀流动，在喷管内部时均为等熵流。如果喷流速度达到预计马赫数时，当地静压与环境压强一致，则将预计马赫数带入上述公式可以得到喷管入口总压。具体参数设置如</w:t>
      </w:r>
      <w:r>
        <w:rPr>
          <w:rFonts w:hint="eastAsia"/>
        </w:rPr>
        <w:t>下表</w:t>
      </w:r>
      <w:r>
        <w:t>所示。</w:t>
      </w:r>
    </w:p>
    <w:p w14:paraId="0A364FFD">
      <w:pPr>
        <w:pStyle w:val="14"/>
        <w:rPr>
          <w:szCs w:val="21"/>
        </w:rPr>
      </w:pPr>
      <w:r>
        <w:rPr>
          <w:szCs w:val="21"/>
        </w:rPr>
        <w:t>完全膨胀及欠膨胀喷流的工况设置</w:t>
      </w:r>
    </w:p>
    <w:tbl>
      <w:tblPr>
        <w:tblStyle w:val="27"/>
        <w:tblW w:w="837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6"/>
        <w:gridCol w:w="1396"/>
        <w:gridCol w:w="1396"/>
        <w:gridCol w:w="1396"/>
        <w:gridCol w:w="1396"/>
        <w:gridCol w:w="1398"/>
      </w:tblGrid>
      <w:tr w14:paraId="2068A3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jc w:val="center"/>
        </w:trPr>
        <w:tc>
          <w:tcPr>
            <w:tcW w:w="1396" w:type="dxa"/>
            <w:tcBorders>
              <w:bottom w:val="single" w:color="auto" w:sz="8" w:space="0"/>
            </w:tcBorders>
            <w:vAlign w:val="center"/>
          </w:tcPr>
          <w:p w14:paraId="60A75C73">
            <w:pPr>
              <w:pStyle w:val="61"/>
            </w:pPr>
            <w:r>
              <w:t>喷管类型</w:t>
            </w:r>
          </w:p>
        </w:tc>
        <w:tc>
          <w:tcPr>
            <w:tcW w:w="1396" w:type="dxa"/>
            <w:tcBorders>
              <w:bottom w:val="single" w:color="auto" w:sz="8" w:space="0"/>
            </w:tcBorders>
            <w:vAlign w:val="center"/>
          </w:tcPr>
          <w:p w14:paraId="0F9282D2">
            <w:pPr>
              <w:pStyle w:val="61"/>
            </w:pPr>
            <w:r>
              <w:t>喷流类型</w:t>
            </w:r>
          </w:p>
        </w:tc>
        <w:tc>
          <w:tcPr>
            <w:tcW w:w="1396" w:type="dxa"/>
            <w:tcBorders>
              <w:bottom w:val="single" w:color="auto" w:sz="8" w:space="0"/>
            </w:tcBorders>
            <w:vAlign w:val="center"/>
          </w:tcPr>
          <w:p w14:paraId="02B15A01">
            <w:pPr>
              <w:pStyle w:val="61"/>
            </w:pPr>
            <w:r>
              <w:t>工况代号</w:t>
            </w:r>
          </w:p>
        </w:tc>
        <w:tc>
          <w:tcPr>
            <w:tcW w:w="1396" w:type="dxa"/>
            <w:tcBorders>
              <w:bottom w:val="single" w:color="auto" w:sz="8" w:space="0"/>
            </w:tcBorders>
            <w:vAlign w:val="center"/>
          </w:tcPr>
          <w:p w14:paraId="68D6962D">
            <w:pPr>
              <w:pStyle w:val="61"/>
            </w:pPr>
            <w:r>
              <w:rPr>
                <w:i/>
                <w:iCs/>
                <w:szCs w:val="22"/>
              </w:rPr>
              <w:t>NPR</w:t>
            </w:r>
          </w:p>
        </w:tc>
        <w:tc>
          <w:tcPr>
            <w:tcW w:w="1396" w:type="dxa"/>
            <w:tcBorders>
              <w:bottom w:val="single" w:color="auto" w:sz="8" w:space="0"/>
            </w:tcBorders>
            <w:vAlign w:val="center"/>
          </w:tcPr>
          <w:p w14:paraId="0B4C36F0">
            <w:pPr>
              <w:pStyle w:val="61"/>
            </w:pPr>
            <w:r>
              <w:rPr>
                <w:i/>
                <w:iCs/>
                <w:szCs w:val="22"/>
              </w:rPr>
              <w:t>TTR</w:t>
            </w:r>
          </w:p>
        </w:tc>
        <w:tc>
          <w:tcPr>
            <w:tcW w:w="1398" w:type="dxa"/>
            <w:tcBorders>
              <w:bottom w:val="single" w:color="auto" w:sz="8" w:space="0"/>
            </w:tcBorders>
            <w:vAlign w:val="center"/>
          </w:tcPr>
          <w:p w14:paraId="05E43F9A">
            <w:pPr>
              <w:pStyle w:val="61"/>
            </w:pPr>
            <w:r>
              <w:rPr>
                <w:szCs w:val="22"/>
              </w:rPr>
              <w:t>压比对应Ma</w:t>
            </w:r>
          </w:p>
        </w:tc>
      </w:tr>
      <w:tr w14:paraId="16D516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jc w:val="center"/>
        </w:trPr>
        <w:tc>
          <w:tcPr>
            <w:tcW w:w="1396" w:type="dxa"/>
            <w:vMerge w:val="restart"/>
            <w:tcBorders>
              <w:top w:val="single" w:color="auto" w:sz="8" w:space="0"/>
              <w:bottom w:val="nil"/>
            </w:tcBorders>
            <w:vAlign w:val="center"/>
          </w:tcPr>
          <w:p w14:paraId="69450F94">
            <w:pPr>
              <w:pStyle w:val="61"/>
            </w:pPr>
            <w:r>
              <w:t>3:1</w:t>
            </w:r>
          </w:p>
        </w:tc>
        <w:tc>
          <w:tcPr>
            <w:tcW w:w="1396" w:type="dxa"/>
            <w:tcBorders>
              <w:top w:val="single" w:color="auto" w:sz="8" w:space="0"/>
              <w:bottom w:val="nil"/>
            </w:tcBorders>
            <w:vAlign w:val="center"/>
          </w:tcPr>
          <w:p w14:paraId="19738E63">
            <w:pPr>
              <w:pStyle w:val="61"/>
            </w:pPr>
            <w:r>
              <w:t>完全膨胀</w:t>
            </w:r>
          </w:p>
        </w:tc>
        <w:tc>
          <w:tcPr>
            <w:tcW w:w="1396" w:type="dxa"/>
            <w:tcBorders>
              <w:top w:val="single" w:color="auto" w:sz="8" w:space="0"/>
              <w:bottom w:val="nil"/>
            </w:tcBorders>
            <w:vAlign w:val="center"/>
          </w:tcPr>
          <w:p w14:paraId="012A3BD8">
            <w:pPr>
              <w:pStyle w:val="61"/>
            </w:pPr>
            <w:r>
              <w:t>N31P1</w:t>
            </w:r>
          </w:p>
        </w:tc>
        <w:tc>
          <w:tcPr>
            <w:tcW w:w="1396" w:type="dxa"/>
            <w:tcBorders>
              <w:top w:val="single" w:color="auto" w:sz="8" w:space="0"/>
              <w:bottom w:val="nil"/>
            </w:tcBorders>
            <w:vAlign w:val="center"/>
          </w:tcPr>
          <w:p w14:paraId="4C4672B5">
            <w:pPr>
              <w:pStyle w:val="61"/>
            </w:pPr>
            <w:r>
              <w:t>4.65</w:t>
            </w:r>
          </w:p>
        </w:tc>
        <w:tc>
          <w:tcPr>
            <w:tcW w:w="1396" w:type="dxa"/>
            <w:tcBorders>
              <w:top w:val="single" w:color="auto" w:sz="8" w:space="0"/>
              <w:bottom w:val="nil"/>
            </w:tcBorders>
            <w:vAlign w:val="center"/>
          </w:tcPr>
          <w:p w14:paraId="45AB6E29">
            <w:pPr>
              <w:pStyle w:val="61"/>
            </w:pPr>
            <w:r>
              <w:t>1</w:t>
            </w:r>
          </w:p>
        </w:tc>
        <w:tc>
          <w:tcPr>
            <w:tcW w:w="1398" w:type="dxa"/>
            <w:tcBorders>
              <w:top w:val="single" w:color="auto" w:sz="8" w:space="0"/>
              <w:bottom w:val="nil"/>
            </w:tcBorders>
            <w:vAlign w:val="center"/>
          </w:tcPr>
          <w:p w14:paraId="5CADE91E">
            <w:pPr>
              <w:pStyle w:val="61"/>
            </w:pPr>
            <w:r>
              <w:t>1.66</w:t>
            </w:r>
          </w:p>
        </w:tc>
      </w:tr>
      <w:tr w14:paraId="170D2C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jc w:val="center"/>
        </w:trPr>
        <w:tc>
          <w:tcPr>
            <w:tcW w:w="1396" w:type="dxa"/>
            <w:vMerge w:val="continue"/>
            <w:tcBorders>
              <w:top w:val="nil"/>
              <w:bottom w:val="nil"/>
            </w:tcBorders>
            <w:vAlign w:val="center"/>
          </w:tcPr>
          <w:p w14:paraId="07BA636F">
            <w:pPr>
              <w:pStyle w:val="61"/>
            </w:pPr>
          </w:p>
        </w:tc>
        <w:tc>
          <w:tcPr>
            <w:tcW w:w="1396" w:type="dxa"/>
            <w:tcBorders>
              <w:top w:val="nil"/>
              <w:bottom w:val="nil"/>
            </w:tcBorders>
            <w:vAlign w:val="center"/>
          </w:tcPr>
          <w:p w14:paraId="148553D9">
            <w:pPr>
              <w:pStyle w:val="61"/>
            </w:pPr>
            <w:r>
              <w:t>欠膨胀</w:t>
            </w:r>
          </w:p>
        </w:tc>
        <w:tc>
          <w:tcPr>
            <w:tcW w:w="1396" w:type="dxa"/>
            <w:tcBorders>
              <w:top w:val="nil"/>
              <w:bottom w:val="nil"/>
            </w:tcBorders>
            <w:vAlign w:val="center"/>
          </w:tcPr>
          <w:p w14:paraId="59EE59FD">
            <w:pPr>
              <w:pStyle w:val="61"/>
            </w:pPr>
            <w:r>
              <w:t>N31P2</w:t>
            </w:r>
          </w:p>
        </w:tc>
        <w:tc>
          <w:tcPr>
            <w:tcW w:w="1396" w:type="dxa"/>
            <w:tcBorders>
              <w:top w:val="nil"/>
              <w:bottom w:val="nil"/>
            </w:tcBorders>
            <w:vAlign w:val="center"/>
          </w:tcPr>
          <w:p w14:paraId="27FF148E">
            <w:pPr>
              <w:pStyle w:val="61"/>
            </w:pPr>
            <w:r>
              <w:t>17.09</w:t>
            </w:r>
          </w:p>
        </w:tc>
        <w:tc>
          <w:tcPr>
            <w:tcW w:w="1396" w:type="dxa"/>
            <w:tcBorders>
              <w:top w:val="nil"/>
              <w:bottom w:val="nil"/>
            </w:tcBorders>
            <w:vAlign w:val="center"/>
          </w:tcPr>
          <w:p w14:paraId="7FC456A9">
            <w:pPr>
              <w:pStyle w:val="61"/>
            </w:pPr>
            <w:r>
              <w:t>1</w:t>
            </w:r>
          </w:p>
        </w:tc>
        <w:tc>
          <w:tcPr>
            <w:tcW w:w="1398" w:type="dxa"/>
            <w:tcBorders>
              <w:top w:val="nil"/>
              <w:bottom w:val="nil"/>
            </w:tcBorders>
            <w:vAlign w:val="center"/>
          </w:tcPr>
          <w:p w14:paraId="2A3D91C0">
            <w:pPr>
              <w:pStyle w:val="61"/>
            </w:pPr>
            <w:r>
              <w:t>2.5</w:t>
            </w:r>
          </w:p>
        </w:tc>
      </w:tr>
      <w:tr w14:paraId="1937BD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jc w:val="center"/>
        </w:trPr>
        <w:tc>
          <w:tcPr>
            <w:tcW w:w="1396" w:type="dxa"/>
            <w:vMerge w:val="restart"/>
            <w:tcBorders>
              <w:top w:val="nil"/>
            </w:tcBorders>
            <w:vAlign w:val="center"/>
          </w:tcPr>
          <w:p w14:paraId="6F6086A7">
            <w:pPr>
              <w:pStyle w:val="61"/>
            </w:pPr>
            <w:r>
              <w:t>3:2</w:t>
            </w:r>
          </w:p>
        </w:tc>
        <w:tc>
          <w:tcPr>
            <w:tcW w:w="1396" w:type="dxa"/>
            <w:tcBorders>
              <w:top w:val="nil"/>
              <w:tl2br w:val="nil"/>
              <w:tr2bl w:val="nil"/>
            </w:tcBorders>
            <w:vAlign w:val="center"/>
          </w:tcPr>
          <w:p w14:paraId="651AA5E2">
            <w:pPr>
              <w:pStyle w:val="61"/>
            </w:pPr>
            <w:r>
              <w:t>完全膨胀</w:t>
            </w:r>
          </w:p>
        </w:tc>
        <w:tc>
          <w:tcPr>
            <w:tcW w:w="1396" w:type="dxa"/>
            <w:tcBorders>
              <w:top w:val="nil"/>
              <w:tl2br w:val="nil"/>
              <w:tr2bl w:val="nil"/>
            </w:tcBorders>
            <w:vAlign w:val="center"/>
          </w:tcPr>
          <w:p w14:paraId="4A5ABAA0">
            <w:pPr>
              <w:pStyle w:val="61"/>
            </w:pPr>
            <w:r>
              <w:t>N32P1</w:t>
            </w:r>
          </w:p>
        </w:tc>
        <w:tc>
          <w:tcPr>
            <w:tcW w:w="1396" w:type="dxa"/>
            <w:tcBorders>
              <w:top w:val="nil"/>
              <w:tl2br w:val="nil"/>
              <w:tr2bl w:val="nil"/>
            </w:tcBorders>
            <w:vAlign w:val="center"/>
          </w:tcPr>
          <w:p w14:paraId="15B658B4">
            <w:pPr>
              <w:pStyle w:val="61"/>
            </w:pPr>
            <w:r>
              <w:t>4.65</w:t>
            </w:r>
          </w:p>
        </w:tc>
        <w:tc>
          <w:tcPr>
            <w:tcW w:w="1396" w:type="dxa"/>
            <w:tcBorders>
              <w:top w:val="nil"/>
              <w:tl2br w:val="nil"/>
              <w:tr2bl w:val="nil"/>
            </w:tcBorders>
            <w:vAlign w:val="center"/>
          </w:tcPr>
          <w:p w14:paraId="0F75BD4C">
            <w:pPr>
              <w:pStyle w:val="61"/>
            </w:pPr>
            <w:r>
              <w:t>1</w:t>
            </w:r>
          </w:p>
        </w:tc>
        <w:tc>
          <w:tcPr>
            <w:tcW w:w="1398" w:type="dxa"/>
            <w:tcBorders>
              <w:top w:val="nil"/>
              <w:tl2br w:val="nil"/>
              <w:tr2bl w:val="nil"/>
            </w:tcBorders>
            <w:vAlign w:val="center"/>
          </w:tcPr>
          <w:p w14:paraId="32EBC029">
            <w:pPr>
              <w:pStyle w:val="61"/>
            </w:pPr>
            <w:r>
              <w:t>1.66</w:t>
            </w:r>
          </w:p>
        </w:tc>
      </w:tr>
      <w:tr w14:paraId="686408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jc w:val="center"/>
        </w:trPr>
        <w:tc>
          <w:tcPr>
            <w:tcW w:w="1396" w:type="dxa"/>
            <w:vMerge w:val="continue"/>
            <w:tcBorders>
              <w:tl2br w:val="nil"/>
              <w:tr2bl w:val="nil"/>
            </w:tcBorders>
            <w:vAlign w:val="center"/>
          </w:tcPr>
          <w:p w14:paraId="0A6F060B">
            <w:pPr>
              <w:pStyle w:val="61"/>
            </w:pPr>
          </w:p>
        </w:tc>
        <w:tc>
          <w:tcPr>
            <w:tcW w:w="1396" w:type="dxa"/>
            <w:tcBorders>
              <w:tl2br w:val="nil"/>
              <w:tr2bl w:val="nil"/>
            </w:tcBorders>
            <w:vAlign w:val="center"/>
          </w:tcPr>
          <w:p w14:paraId="60477C3B">
            <w:pPr>
              <w:pStyle w:val="61"/>
            </w:pPr>
            <w:r>
              <w:t>欠膨胀</w:t>
            </w:r>
          </w:p>
        </w:tc>
        <w:tc>
          <w:tcPr>
            <w:tcW w:w="1396" w:type="dxa"/>
            <w:tcBorders>
              <w:tl2br w:val="nil"/>
              <w:tr2bl w:val="nil"/>
            </w:tcBorders>
            <w:vAlign w:val="center"/>
          </w:tcPr>
          <w:p w14:paraId="3175D207">
            <w:pPr>
              <w:pStyle w:val="61"/>
            </w:pPr>
            <w:r>
              <w:t>N31P2</w:t>
            </w:r>
          </w:p>
        </w:tc>
        <w:tc>
          <w:tcPr>
            <w:tcW w:w="1396" w:type="dxa"/>
            <w:tcBorders>
              <w:tl2br w:val="nil"/>
              <w:tr2bl w:val="nil"/>
            </w:tcBorders>
            <w:vAlign w:val="center"/>
          </w:tcPr>
          <w:p w14:paraId="10073448">
            <w:pPr>
              <w:pStyle w:val="61"/>
            </w:pPr>
            <w:r>
              <w:t>17.09</w:t>
            </w:r>
          </w:p>
        </w:tc>
        <w:tc>
          <w:tcPr>
            <w:tcW w:w="1396" w:type="dxa"/>
            <w:tcBorders>
              <w:tl2br w:val="nil"/>
              <w:tr2bl w:val="nil"/>
            </w:tcBorders>
            <w:vAlign w:val="center"/>
          </w:tcPr>
          <w:p w14:paraId="7F6D6A8B">
            <w:pPr>
              <w:pStyle w:val="61"/>
            </w:pPr>
            <w:r>
              <w:t>1</w:t>
            </w:r>
          </w:p>
        </w:tc>
        <w:tc>
          <w:tcPr>
            <w:tcW w:w="1398" w:type="dxa"/>
            <w:tcBorders>
              <w:tl2br w:val="nil"/>
              <w:tr2bl w:val="nil"/>
            </w:tcBorders>
            <w:vAlign w:val="center"/>
          </w:tcPr>
          <w:p w14:paraId="239D6623">
            <w:pPr>
              <w:pStyle w:val="61"/>
            </w:pPr>
            <w:r>
              <w:t>2.5</w:t>
            </w:r>
          </w:p>
        </w:tc>
      </w:tr>
    </w:tbl>
    <w:p w14:paraId="6098DBC3">
      <w:pPr>
        <w:ind w:firstLine="480"/>
      </w:pPr>
      <w:r>
        <w:t>注意到完全膨胀的出口马赫数与欠膨胀状态的出口马赫数一样。这是因为对于设计好的喷管，欠膨胀状态并不能改变其出口马赫数，而是在其出口马赫数达到设计马赫数后，能在喷管出口后方继续膨胀加速，直到达到入口压比对应的马赫数为止。其中在设计马赫数1.66下模拟的工况有对应的实验结果，能以此来验证数值模拟出的非定常流动结果的准确性。而马赫数2.5的欠膨胀工况没有对应的实验结果，但在软件及数值模拟策略得到验证的情况下，欠膨胀工况的模拟结果也具有可信性，且能对现实做出指导意义。并能与完全膨胀工况下的数值模拟结果进行对比。</w:t>
      </w:r>
    </w:p>
    <w:p w14:paraId="6333B8C1">
      <w:pPr>
        <w:ind w:firstLine="480"/>
      </w:pPr>
      <w:bookmarkStart w:id="88" w:name="_Toc4901"/>
      <w:r>
        <w:t>（1）网格划分与边界条件选择</w:t>
      </w:r>
      <w:bookmarkEnd w:id="88"/>
    </w:p>
    <w:p w14:paraId="5243BA0D">
      <w:pPr>
        <w:ind w:firstLine="480"/>
      </w:pPr>
      <w:r>
        <w:t>为解析壁面边界层，在固体边界周围需要非常精细的网格，因此需要大量的计算机资源，这限制了喷流模拟在复杂几何结构喷管中的应用。许多以前的研究都将喷管的几何形状排除在计算之外。例如，在Shur等人的研究中，在喷管出口处施加入口边界条件，使用其单独求解喷管定常流动的解。相比之下，本软件算例如实地反映了喷管几何结构的大部分细节，包括表轮廓和有限的喷嘴边缘厚度，与真实情况更为符合。</w:t>
      </w:r>
    </w:p>
    <w:p w14:paraId="0B455AD2">
      <w:pPr>
        <w:spacing w:line="400" w:lineRule="exact"/>
        <w:ind w:firstLine="480"/>
        <w:rPr>
          <w:rFonts w:cs="Calibri"/>
          <w:szCs w:val="32"/>
        </w:rPr>
      </w:pPr>
      <w:r>
        <w:rPr>
          <w:rFonts w:cs="Calibri"/>
          <w:szCs w:val="32"/>
        </w:rPr>
        <w:t>网格单元大小对给定计算网格可解的最短波施加了限制。因此，应创建足够细的网格以在所需范围内解析多尺度噪声辐射。假设求解最短波分量需要</w:t>
      </w:r>
      <w:r>
        <w:rPr>
          <w:rFonts w:cs="Calibri"/>
          <w:i/>
          <w:iCs/>
          <w:sz w:val="28"/>
          <w:szCs w:val="36"/>
        </w:rPr>
        <w:t>N</w:t>
      </w:r>
      <w:r>
        <w:rPr>
          <w:rFonts w:cs="Calibri"/>
          <w:szCs w:val="32"/>
        </w:rPr>
        <w:t>个点，即</w:t>
      </w:r>
      <w:r>
        <w:rPr>
          <w:rFonts w:cs="Calibri"/>
          <w:position w:val="-6"/>
          <w:sz w:val="28"/>
          <w:szCs w:val="36"/>
        </w:rPr>
        <w:object>
          <v:shape id="_x0000_i1054" o:spt="75" type="#_x0000_t75" style="height:13.5pt;width:45pt;" o:ole="t" filled="f" o:preferrelative="t" stroked="f" coordsize="21600,21600">
            <v:path/>
            <v:fill on="f" focussize="0,0"/>
            <v:stroke on="f" joinstyle="miter"/>
            <v:imagedata r:id="rId180" o:title=""/>
            <o:lock v:ext="edit" aspectratio="t"/>
            <w10:wrap type="none"/>
            <w10:anchorlock/>
          </v:shape>
          <o:OLEObject Type="Embed" ProgID="Equation.3" ShapeID="_x0000_i1054" DrawAspect="Content" ObjectID="_1468075754" r:id="rId179">
            <o:LockedField>false</o:LockedField>
          </o:OLEObject>
        </w:object>
      </w:r>
      <w:r>
        <w:rPr>
          <w:rFonts w:cs="Calibri"/>
          <w:sz w:val="28"/>
          <w:szCs w:val="36"/>
        </w:rPr>
        <w:t>，</w:t>
      </w:r>
      <w:r>
        <w:rPr>
          <w:rFonts w:cs="Calibri"/>
          <w:szCs w:val="32"/>
        </w:rPr>
        <w:t>网格单元大小</w:t>
      </w:r>
      <w:r>
        <w:rPr>
          <w:rFonts w:cs="Calibri"/>
          <w:i/>
          <w:iCs/>
          <w:sz w:val="28"/>
          <w:szCs w:val="36"/>
        </w:rPr>
        <w:t>∆x</w:t>
      </w:r>
      <w:r>
        <w:rPr>
          <w:rFonts w:cs="Calibri"/>
          <w:szCs w:val="32"/>
        </w:rPr>
        <w:t>可根据以下公式估算：</w:t>
      </w:r>
    </w:p>
    <w:p w14:paraId="7EB9D272">
      <w:pPr>
        <w:pStyle w:val="14"/>
      </w:pPr>
      <w:r>
        <w:tab/>
      </w:r>
      <w:r>
        <w:object>
          <v:shape id="_x0000_i1055" o:spt="75" type="#_x0000_t75" style="height:37.5pt;width:64.5pt;" o:ole="t" filled="f" o:preferrelative="t" stroked="f" coordsize="21600,21600">
            <v:path/>
            <v:fill on="f" focussize="0,0"/>
            <v:stroke on="f" joinstyle="miter"/>
            <v:imagedata r:id="rId182" o:title=""/>
            <o:lock v:ext="edit" aspectratio="t"/>
            <w10:wrap type="none"/>
            <w10:anchorlock/>
          </v:shape>
          <o:OLEObject Type="Embed" ProgID="Equation.3" ShapeID="_x0000_i1055" DrawAspect="Content" ObjectID="_1468075755" r:id="rId181">
            <o:LockedField>false</o:LockedField>
          </o:OLEObject>
        </w:object>
      </w:r>
      <w:r>
        <w:tab/>
      </w:r>
    </w:p>
    <w:p w14:paraId="39CB6D67">
      <w:pPr>
        <w:ind w:firstLine="480"/>
      </w:pPr>
      <w:r>
        <w:t>比如模拟计算一个完全膨胀</w:t>
      </w:r>
      <w:r>
        <w:rPr>
          <w:i/>
          <w:iCs/>
        </w:rPr>
        <w:t>M</w:t>
      </w:r>
      <w:r>
        <w:rPr>
          <w:i/>
          <w:iCs/>
          <w:vertAlign w:val="subscript"/>
        </w:rPr>
        <w:t>j</w:t>
      </w:r>
      <w:r>
        <w:rPr>
          <w:i/>
          <w:iCs/>
        </w:rPr>
        <w:t>=</w:t>
      </w:r>
      <w:r>
        <w:t>1.66,</w:t>
      </w:r>
      <w:r>
        <w:rPr>
          <w:i/>
          <w:iCs/>
        </w:rPr>
        <w:t>TTR</w:t>
      </w:r>
      <w:r>
        <w:t>=1的冷喷流，完全膨胀喷流的核心区的速度约为</w:t>
      </w:r>
      <w:r>
        <w:rPr>
          <w:i/>
          <w:iCs/>
        </w:rPr>
        <w:t>U</w:t>
      </w:r>
      <w:r>
        <w:rPr>
          <w:i/>
          <w:iCs/>
          <w:vertAlign w:val="subscript"/>
        </w:rPr>
        <w:t>j</w:t>
      </w:r>
      <w:r>
        <w:t>≈1.6，</w:t>
      </w:r>
      <w:r>
        <w:rPr>
          <w:i/>
          <w:iCs/>
        </w:rPr>
        <w:t>D</w:t>
      </w:r>
      <w:r>
        <w:rPr>
          <w:i/>
          <w:iCs/>
          <w:vertAlign w:val="subscript"/>
        </w:rPr>
        <w:t>j</w:t>
      </w:r>
      <w:r>
        <w:t>/</w:t>
      </w:r>
      <w:r>
        <w:rPr>
          <w:i/>
          <w:iCs/>
        </w:rPr>
        <w:t>D</w:t>
      </w:r>
      <w:r>
        <w:t>≈1。如果需要频率解析精度达到</w:t>
      </w:r>
      <w:r>
        <w:rPr>
          <w:i/>
          <w:iCs/>
        </w:rPr>
        <w:t>St</w:t>
      </w:r>
      <w:r>
        <w:t>=4且用</w:t>
      </w:r>
      <w:r>
        <w:rPr>
          <w:i/>
          <w:iCs/>
        </w:rPr>
        <w:t>N=</w:t>
      </w:r>
      <w:r>
        <w:t>10个网格点来捕捉一个周期的声波，则预估网格尺寸为：</w:t>
      </w:r>
    </w:p>
    <w:p w14:paraId="4C30EA59">
      <w:pPr>
        <w:pStyle w:val="14"/>
      </w:pPr>
      <w:r>
        <w:tab/>
      </w:r>
      <w:r>
        <w:object>
          <v:shape id="_x0000_i1056" o:spt="75" type="#_x0000_t75" style="height:37.5pt;width:204pt;" o:ole="t" filled="f" o:preferrelative="t" stroked="f" coordsize="21600,21600">
            <v:path/>
            <v:fill on="f" focussize="0,0"/>
            <v:stroke on="f" joinstyle="miter"/>
            <v:imagedata r:id="rId184" o:title=""/>
            <o:lock v:ext="edit" aspectratio="t"/>
            <w10:wrap type="none"/>
            <w10:anchorlock/>
          </v:shape>
          <o:OLEObject Type="Embed" ProgID="Equation.3" ShapeID="_x0000_i1056" DrawAspect="Content" ObjectID="_1468075756" r:id="rId183">
            <o:LockedField>false</o:LockedField>
          </o:OLEObject>
        </w:object>
      </w:r>
      <w:r>
        <w:tab/>
      </w:r>
    </w:p>
    <w:p w14:paraId="0B9B41AF">
      <w:pPr>
        <w:ind w:firstLine="480"/>
      </w:pPr>
      <w:r>
        <w:t>由于混合层中的湍流结构在向下游传播的过程中时空尺度逐渐增大，且大部分噪声源被限制在距喷管出口两个喷流核心区长度内，因此没必要对网格进行全局加密，而是在轴向和径向方向上逐渐拉伸。喷管出口附近的网格大小按上述公式估计的给定，随后在轴向</w:t>
      </w:r>
      <w:r>
        <w:rPr>
          <w:i/>
          <w:iCs/>
        </w:rPr>
        <w:t>X/D=</w:t>
      </w:r>
      <w:r>
        <w:t>17，径向</w:t>
      </w:r>
      <w:r>
        <w:rPr>
          <w:i/>
          <w:iCs/>
        </w:rPr>
        <w:t>R/D=</w:t>
      </w:r>
      <w:r>
        <w:t>3的范围内按延伸比1.01～1.02拉伸，之后拉伸比急剧增大直到外部边界。</w:t>
      </w:r>
      <w:r>
        <w:fldChar w:fldCharType="begin"/>
      </w:r>
      <w:r>
        <w:instrText xml:space="preserve"> REF _Ref2521 \h  \* MERGEFORMAT </w:instrText>
      </w:r>
      <w:r>
        <w:fldChar w:fldCharType="separate"/>
      </w:r>
      <w:r>
        <w:rPr>
          <w:rFonts w:hint="eastAsia"/>
          <w:lang w:eastAsia="zh-CN"/>
        </w:rPr>
        <w:t>图 77</w:t>
      </w:r>
      <w:r>
        <w:fldChar w:fldCharType="end"/>
      </w:r>
      <w:r>
        <w:t>给出了网格大小随轴向的变化趋势。</w:t>
      </w:r>
    </w:p>
    <w:p w14:paraId="5E3398E2">
      <w:pPr>
        <w:pStyle w:val="41"/>
        <w:rPr>
          <w:szCs w:val="32"/>
        </w:rPr>
      </w:pPr>
      <w:r>
        <w:drawing>
          <wp:inline distT="0" distB="0" distL="114300" distR="114300">
            <wp:extent cx="4319905" cy="3395980"/>
            <wp:effectExtent l="0" t="0" r="4445" b="13970"/>
            <wp:docPr id="86" name="图片 171" descr="C:\Users\yushuiwang\Desktop\研究生毕业论文\Graph3.pngGrap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1" descr="C:\Users\yushuiwang\Desktop\研究生毕业论文\Graph3.pngGraph3"/>
                    <pic:cNvPicPr>
                      <a:picLocks noChangeAspect="1"/>
                    </pic:cNvPicPr>
                  </pic:nvPicPr>
                  <pic:blipFill>
                    <a:blip r:embed="rId185"/>
                    <a:srcRect l="5533" t="8090" r="9209" b="4360"/>
                    <a:stretch>
                      <a:fillRect/>
                    </a:stretch>
                  </pic:blipFill>
                  <pic:spPr>
                    <a:xfrm>
                      <a:off x="0" y="0"/>
                      <a:ext cx="4319905" cy="3395980"/>
                    </a:xfrm>
                    <a:prstGeom prst="rect">
                      <a:avLst/>
                    </a:prstGeom>
                    <a:noFill/>
                    <a:ln>
                      <a:noFill/>
                    </a:ln>
                  </pic:spPr>
                </pic:pic>
              </a:graphicData>
            </a:graphic>
          </wp:inline>
        </w:drawing>
      </w:r>
    </w:p>
    <w:p w14:paraId="7C7D0CC9">
      <w:pPr>
        <w:pStyle w:val="14"/>
        <w:rPr>
          <w:szCs w:val="32"/>
        </w:rPr>
      </w:pPr>
      <w:bookmarkStart w:id="89" w:name="_Ref2521"/>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77</w:t>
      </w:r>
      <w:r>
        <w:fldChar w:fldCharType="end"/>
      </w:r>
      <w:bookmarkEnd w:id="89"/>
      <w:r>
        <w:t>数值模拟计算中轴线方向上网格大小随x/D的变化曲线</w:t>
      </w:r>
    </w:p>
    <w:p w14:paraId="6460706E">
      <w:pPr>
        <w:spacing w:line="400" w:lineRule="exact"/>
        <w:ind w:firstLine="480"/>
        <w:rPr>
          <w:rFonts w:cs="Calibri"/>
          <w:szCs w:val="32"/>
        </w:rPr>
      </w:pPr>
      <w:r>
        <w:rPr>
          <w:rFonts w:hint="eastAsia" w:cs="Calibri"/>
          <w:szCs w:val="32"/>
        </w:rPr>
        <w:t>下表</w:t>
      </w:r>
      <w:r>
        <w:rPr>
          <w:rFonts w:cs="Calibri"/>
          <w:szCs w:val="32"/>
        </w:rPr>
        <w:t>总结了喷管出口下游四个外部块的网格细节（所有尺寸均与喷管出口直径进行归一化化处理）。</w:t>
      </w:r>
    </w:p>
    <w:p w14:paraId="62C61E13">
      <w:pPr>
        <w:pStyle w:val="14"/>
        <w:rPr>
          <w:szCs w:val="28"/>
        </w:rPr>
      </w:pPr>
      <w:r>
        <w:rPr>
          <w:szCs w:val="28"/>
        </w:rPr>
        <w:t>喷管出口下游四个外部块的网格细节</w:t>
      </w:r>
    </w:p>
    <w:tbl>
      <w:tblPr>
        <w:tblStyle w:val="27"/>
        <w:tblW w:w="831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78"/>
        <w:gridCol w:w="4536"/>
      </w:tblGrid>
      <w:tr w14:paraId="092002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jc w:val="center"/>
        </w:trPr>
        <w:tc>
          <w:tcPr>
            <w:tcW w:w="3778" w:type="dxa"/>
            <w:tcBorders>
              <w:bottom w:val="single" w:color="auto" w:sz="8" w:space="0"/>
            </w:tcBorders>
            <w:vAlign w:val="center"/>
          </w:tcPr>
          <w:p w14:paraId="657CB13E">
            <w:pPr>
              <w:pStyle w:val="61"/>
            </w:pPr>
            <w:r>
              <w:t>外部块</w:t>
            </w:r>
          </w:p>
        </w:tc>
        <w:tc>
          <w:tcPr>
            <w:tcW w:w="4536" w:type="dxa"/>
            <w:tcBorders>
              <w:bottom w:val="single" w:color="auto" w:sz="8" w:space="0"/>
            </w:tcBorders>
            <w:vAlign w:val="center"/>
          </w:tcPr>
          <w:p w14:paraId="7BA87867">
            <w:pPr>
              <w:pStyle w:val="61"/>
            </w:pPr>
            <w:r>
              <w:t>网格</w:t>
            </w:r>
          </w:p>
        </w:tc>
      </w:tr>
      <w:tr w14:paraId="5BA45B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jc w:val="center"/>
        </w:trPr>
        <w:tc>
          <w:tcPr>
            <w:tcW w:w="3778" w:type="dxa"/>
            <w:tcBorders>
              <w:top w:val="single" w:color="auto" w:sz="8" w:space="0"/>
              <w:tl2br w:val="nil"/>
              <w:tr2bl w:val="nil"/>
            </w:tcBorders>
            <w:vAlign w:val="center"/>
          </w:tcPr>
          <w:p w14:paraId="2C05199E">
            <w:pPr>
              <w:pStyle w:val="61"/>
            </w:pPr>
            <w:r>
              <w:t>网格尺寸（</w:t>
            </w:r>
            <w:r>
              <w:rPr>
                <w:position w:val="-14"/>
              </w:rPr>
              <w:object>
                <v:shape id="_x0000_i1057" o:spt="75" type="#_x0000_t75" style="height:18pt;width:51pt;" o:ole="t" filled="f" o:preferrelative="t" stroked="f" coordsize="21600,21600">
                  <v:path/>
                  <v:fill on="f" focussize="0,0"/>
                  <v:stroke on="f" joinstyle="miter"/>
                  <v:imagedata r:id="rId187" o:title=""/>
                  <o:lock v:ext="edit" aspectratio="t"/>
                  <w10:wrap type="none"/>
                  <w10:anchorlock/>
                </v:shape>
                <o:OLEObject Type="Embed" ProgID="Equation.3" ShapeID="_x0000_i1057" DrawAspect="Content" ObjectID="_1468075757" r:id="rId186">
                  <o:LockedField>false</o:LockedField>
                </o:OLEObject>
              </w:object>
            </w:r>
            <w:r>
              <w:t>）</w:t>
            </w:r>
          </w:p>
        </w:tc>
        <w:tc>
          <w:tcPr>
            <w:tcW w:w="4536" w:type="dxa"/>
            <w:tcBorders>
              <w:top w:val="single" w:color="auto" w:sz="8" w:space="0"/>
              <w:tl2br w:val="nil"/>
              <w:tr2bl w:val="nil"/>
            </w:tcBorders>
            <w:vAlign w:val="center"/>
          </w:tcPr>
          <w:p w14:paraId="5AB48D7A">
            <w:pPr>
              <w:pStyle w:val="61"/>
            </w:pPr>
            <w:r>
              <w:t>(357,173,91/61)</w:t>
            </w:r>
          </w:p>
        </w:tc>
      </w:tr>
      <w:tr w14:paraId="1CFEAB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jc w:val="center"/>
        </w:trPr>
        <w:tc>
          <w:tcPr>
            <w:tcW w:w="3778" w:type="dxa"/>
            <w:tcBorders>
              <w:tl2br w:val="nil"/>
              <w:tr2bl w:val="nil"/>
            </w:tcBorders>
            <w:vAlign w:val="center"/>
          </w:tcPr>
          <w:p w14:paraId="4B4FC54F">
            <w:pPr>
              <w:pStyle w:val="61"/>
            </w:pPr>
            <w:r>
              <w:t>网格点数量</w:t>
            </w:r>
          </w:p>
        </w:tc>
        <w:tc>
          <w:tcPr>
            <w:tcW w:w="4536" w:type="dxa"/>
            <w:tcBorders>
              <w:tl2br w:val="nil"/>
              <w:tr2bl w:val="nil"/>
            </w:tcBorders>
            <w:vAlign w:val="center"/>
          </w:tcPr>
          <w:p w14:paraId="4E5138D9">
            <w:pPr>
              <w:pStyle w:val="61"/>
            </w:pPr>
            <w:r>
              <w:t>24M</w:t>
            </w:r>
          </w:p>
        </w:tc>
      </w:tr>
      <w:tr w14:paraId="2767BF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jc w:val="center"/>
        </w:trPr>
        <w:tc>
          <w:tcPr>
            <w:tcW w:w="3778" w:type="dxa"/>
            <w:tcBorders>
              <w:tl2br w:val="nil"/>
              <w:tr2bl w:val="nil"/>
            </w:tcBorders>
            <w:vAlign w:val="center"/>
          </w:tcPr>
          <w:p w14:paraId="7111E8E8">
            <w:pPr>
              <w:pStyle w:val="61"/>
            </w:pPr>
            <w:r>
              <w:t>喷管出口处的</w:t>
            </w:r>
            <w:r>
              <w:rPr>
                <w:position w:val="-6"/>
              </w:rPr>
              <w:object>
                <v:shape id="_x0000_i1058" o:spt="75" type="#_x0000_t75" style="height:13.5pt;width:31.5pt;" o:ole="t" filled="f" o:preferrelative="t" stroked="f" coordsize="21600,21600">
                  <v:path/>
                  <v:fill on="f" focussize="0,0"/>
                  <v:stroke on="f" joinstyle="miter"/>
                  <v:imagedata r:id="rId189" o:title=""/>
                  <o:lock v:ext="edit" aspectratio="t"/>
                  <w10:wrap type="none"/>
                  <w10:anchorlock/>
                </v:shape>
                <o:OLEObject Type="Embed" ProgID="Equation.3" ShapeID="_x0000_i1058" DrawAspect="Content" ObjectID="_1468075758" r:id="rId188">
                  <o:LockedField>false</o:LockedField>
                </o:OLEObject>
              </w:object>
            </w:r>
          </w:p>
        </w:tc>
        <w:tc>
          <w:tcPr>
            <w:tcW w:w="4536" w:type="dxa"/>
            <w:tcBorders>
              <w:tl2br w:val="nil"/>
              <w:tr2bl w:val="nil"/>
            </w:tcBorders>
            <w:vAlign w:val="center"/>
          </w:tcPr>
          <w:p w14:paraId="5720FBC6">
            <w:pPr>
              <w:pStyle w:val="61"/>
            </w:pPr>
            <w:r>
              <w:t>0.0148</w:t>
            </w:r>
          </w:p>
        </w:tc>
      </w:tr>
      <w:tr w14:paraId="35B9C8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jc w:val="center"/>
        </w:trPr>
        <w:tc>
          <w:tcPr>
            <w:tcW w:w="3778" w:type="dxa"/>
            <w:tcBorders>
              <w:tl2br w:val="nil"/>
              <w:tr2bl w:val="nil"/>
            </w:tcBorders>
            <w:vAlign w:val="center"/>
          </w:tcPr>
          <w:p w14:paraId="522CA89D">
            <w:pPr>
              <w:pStyle w:val="61"/>
            </w:pPr>
            <w:r>
              <w:t>剪切层中最小的</w:t>
            </w:r>
            <w:r>
              <w:rPr>
                <w:position w:val="-6"/>
              </w:rPr>
              <w:object>
                <v:shape id="_x0000_i1059" o:spt="75" type="#_x0000_t75" style="height:13.5pt;width:31.5pt;" o:ole="t" filled="f" o:preferrelative="t" stroked="f" coordsize="21600,21600">
                  <v:path/>
                  <v:fill on="f" focussize="0,0"/>
                  <v:stroke on="f" joinstyle="miter"/>
                  <v:imagedata r:id="rId191" o:title=""/>
                  <o:lock v:ext="edit" aspectratio="t"/>
                  <w10:wrap type="none"/>
                  <w10:anchorlock/>
                </v:shape>
                <o:OLEObject Type="Embed" ProgID="Equation.3" ShapeID="_x0000_i1059" DrawAspect="Content" ObjectID="_1468075759" r:id="rId190">
                  <o:LockedField>false</o:LockedField>
                </o:OLEObject>
              </w:object>
            </w:r>
          </w:p>
        </w:tc>
        <w:tc>
          <w:tcPr>
            <w:tcW w:w="4536" w:type="dxa"/>
            <w:tcBorders>
              <w:tl2br w:val="nil"/>
              <w:tr2bl w:val="nil"/>
            </w:tcBorders>
            <w:vAlign w:val="center"/>
          </w:tcPr>
          <w:p w14:paraId="164D7CCF">
            <w:pPr>
              <w:pStyle w:val="61"/>
            </w:pPr>
            <w:r>
              <w:t>0.001</w:t>
            </w:r>
          </w:p>
        </w:tc>
      </w:tr>
      <w:tr w14:paraId="69D8D5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jc w:val="center"/>
        </w:trPr>
        <w:tc>
          <w:tcPr>
            <w:tcW w:w="3778" w:type="dxa"/>
            <w:tcBorders>
              <w:tl2br w:val="nil"/>
              <w:tr2bl w:val="nil"/>
            </w:tcBorders>
            <w:vAlign w:val="center"/>
          </w:tcPr>
          <w:p w14:paraId="33534BAB">
            <w:pPr>
              <w:pStyle w:val="61"/>
            </w:pPr>
            <w:r>
              <w:t>最高</w:t>
            </w:r>
            <w:r>
              <w:rPr>
                <w:i/>
                <w:iCs/>
              </w:rPr>
              <w:t>St</w:t>
            </w:r>
            <w:r>
              <w:t>数</w:t>
            </w:r>
          </w:p>
        </w:tc>
        <w:tc>
          <w:tcPr>
            <w:tcW w:w="4536" w:type="dxa"/>
            <w:tcBorders>
              <w:tl2br w:val="nil"/>
              <w:tr2bl w:val="nil"/>
            </w:tcBorders>
            <w:vAlign w:val="center"/>
          </w:tcPr>
          <w:p w14:paraId="1D8A9DEA">
            <w:pPr>
              <w:pStyle w:val="61"/>
            </w:pPr>
            <w:r>
              <w:t>4</w:t>
            </w:r>
          </w:p>
        </w:tc>
      </w:tr>
    </w:tbl>
    <w:p w14:paraId="3E8C117E">
      <w:pPr>
        <w:ind w:firstLine="480"/>
      </w:pPr>
      <w:r>
        <w:t>由于采用了有限厚度的喷管模型来引起非定常的湍流剪切层，且为了使唇口附近的网格的延伸率也满足捕捉气动噪声的要求，因此在径向采用了41个网格点来模拟喷管出口处的唇口。</w:t>
      </w:r>
    </w:p>
    <w:p w14:paraId="1E87EF35">
      <w:pPr>
        <w:ind w:firstLine="480"/>
      </w:pPr>
      <w:r>
        <w:t>在喷管内壁面使用有粘壁面边界条件，和现实一致，确保喷管出口流动状态和实验状态相同，避免误差的产生。喷管外壁面和喷管唇口上使用无粘壁面边界条件，因为无粘壁面设置能简化计算过程。喷管入口处设置为总温总压边界条件，包围喷管的外计算域轴向入口和出口设置为黎曼边界条件，外计算域四周则设置为Radiation边界条件。具体设设置如</w:t>
      </w:r>
      <w:r>
        <w:fldChar w:fldCharType="begin"/>
      </w:r>
      <w:r>
        <w:instrText xml:space="preserve"> REF _Ref2769 \h  \* MERGEFORMAT </w:instrText>
      </w:r>
      <w:r>
        <w:fldChar w:fldCharType="separate"/>
      </w:r>
      <w:r>
        <w:rPr>
          <w:rFonts w:hint="eastAsia"/>
          <w:lang w:eastAsia="zh-CN"/>
        </w:rPr>
        <w:t>图 78</w:t>
      </w:r>
      <w:r>
        <w:fldChar w:fldCharType="end"/>
      </w:r>
      <w:r>
        <w:t>所示。</w:t>
      </w:r>
    </w:p>
    <w:p w14:paraId="5FF09553">
      <w:pPr>
        <w:pStyle w:val="41"/>
      </w:pPr>
      <w:r>
        <w:drawing>
          <wp:inline distT="0" distB="0" distL="114300" distR="114300">
            <wp:extent cx="5039995" cy="2703830"/>
            <wp:effectExtent l="0" t="0" r="8255" b="1270"/>
            <wp:docPr id="85"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70"/>
                    <pic:cNvPicPr>
                      <a:picLocks noChangeAspect="1"/>
                    </pic:cNvPicPr>
                  </pic:nvPicPr>
                  <pic:blipFill>
                    <a:blip r:embed="rId192"/>
                    <a:stretch>
                      <a:fillRect/>
                    </a:stretch>
                  </pic:blipFill>
                  <pic:spPr>
                    <a:xfrm>
                      <a:off x="0" y="0"/>
                      <a:ext cx="5039995" cy="2703830"/>
                    </a:xfrm>
                    <a:prstGeom prst="rect">
                      <a:avLst/>
                    </a:prstGeom>
                    <a:noFill/>
                    <a:ln>
                      <a:noFill/>
                    </a:ln>
                  </pic:spPr>
                </pic:pic>
              </a:graphicData>
            </a:graphic>
          </wp:inline>
        </w:drawing>
      </w:r>
    </w:p>
    <w:p w14:paraId="2B9D7F86">
      <w:pPr>
        <w:pStyle w:val="14"/>
      </w:pPr>
      <w:bookmarkStart w:id="90" w:name="_Ref2769"/>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78</w:t>
      </w:r>
      <w:r>
        <w:fldChar w:fldCharType="end"/>
      </w:r>
      <w:bookmarkEnd w:id="90"/>
      <w:r>
        <w:t>数值模拟计算中计算域的划分与边界条件的选择</w:t>
      </w:r>
    </w:p>
    <w:p w14:paraId="54320082">
      <w:pPr>
        <w:ind w:firstLine="480"/>
        <w:rPr>
          <w:rFonts w:cs="Calibri"/>
        </w:rPr>
      </w:pPr>
      <w:bookmarkStart w:id="91" w:name="_Toc15418"/>
      <w:r>
        <w:rPr>
          <w:rFonts w:cs="Calibri"/>
        </w:rPr>
        <w:t>（2）喷管近场流动模拟结果分析</w:t>
      </w:r>
      <w:bookmarkEnd w:id="91"/>
    </w:p>
    <w:p w14:paraId="1D4A6A59">
      <w:pPr>
        <w:ind w:firstLine="480"/>
      </w:pPr>
      <w:r>
        <w:t>对不同出口宽高比的喷管在压比NPR对应马赫数为1.66和2.5的工况下进行数值模拟，在进行足够长的计算时间使得流动达到统计稳定之后，两种喷管的两种工况下的瞬时马赫数云图如</w:t>
      </w:r>
      <w:r>
        <w:fldChar w:fldCharType="begin"/>
      </w:r>
      <w:r>
        <w:instrText xml:space="preserve"> REF _Ref2867 \h  \* MERGEFORMAT </w:instrText>
      </w:r>
      <w:r>
        <w:fldChar w:fldCharType="separate"/>
      </w:r>
      <w:r>
        <w:rPr>
          <w:rFonts w:hint="eastAsia"/>
          <w:lang w:eastAsia="zh-CN"/>
        </w:rPr>
        <w:t>图 79</w:t>
      </w:r>
      <w:r>
        <w:fldChar w:fldCharType="end"/>
      </w:r>
      <w:r>
        <w:t>所示，观察</w:t>
      </w:r>
      <w:r>
        <w:fldChar w:fldCharType="begin"/>
      </w:r>
      <w:r>
        <w:instrText xml:space="preserve"> REF _Ref2867 \h  \* MERGEFORMAT </w:instrText>
      </w:r>
      <w:r>
        <w:fldChar w:fldCharType="separate"/>
      </w:r>
      <w:r>
        <w:rPr>
          <w:rFonts w:hint="eastAsia"/>
          <w:lang w:eastAsia="zh-CN"/>
        </w:rPr>
        <w:t>图 79</w:t>
      </w:r>
      <w:r>
        <w:fldChar w:fldCharType="end"/>
      </w:r>
      <w:r>
        <w:t>（a）（b），可以看到喷管出口速度与预估速度一致，为马赫数1.66，且喷管出口存在比较明显的双激波由喷管内壁面发展出来。这是因为喷管基本不可能完全处于理想状态，所以出口仍存在微弱的激波。观察</w:t>
      </w:r>
      <w:r>
        <w:fldChar w:fldCharType="begin"/>
      </w:r>
      <w:r>
        <w:instrText xml:space="preserve"> REF _Ref2867 \h  \* MERGEFORMAT </w:instrText>
      </w:r>
      <w:r>
        <w:fldChar w:fldCharType="separate"/>
      </w:r>
      <w:r>
        <w:rPr>
          <w:rFonts w:hint="eastAsia"/>
          <w:lang w:eastAsia="zh-CN"/>
        </w:rPr>
        <w:t>图 79</w:t>
      </w:r>
      <w:r>
        <w:fldChar w:fldCharType="end"/>
      </w:r>
      <w:r>
        <w:t>（c）（d），可以明显看到欠膨胀状态下喷流特征之一，马赫云盘的存在，且存在明显的欠膨胀现象。同时从</w:t>
      </w:r>
      <w:r>
        <w:fldChar w:fldCharType="begin"/>
      </w:r>
      <w:r>
        <w:instrText xml:space="preserve"> REF _Ref2867 \h  \* MERGEFORMAT </w:instrText>
      </w:r>
      <w:r>
        <w:fldChar w:fldCharType="separate"/>
      </w:r>
      <w:r>
        <w:rPr>
          <w:rFonts w:hint="eastAsia"/>
          <w:lang w:eastAsia="zh-CN"/>
        </w:rPr>
        <w:t>图 79</w:t>
      </w:r>
      <w:r>
        <w:fldChar w:fldCharType="end"/>
      </w:r>
      <w:r>
        <w:t>和</w:t>
      </w:r>
      <w:r>
        <w:fldChar w:fldCharType="begin"/>
      </w:r>
      <w:r>
        <w:instrText xml:space="preserve"> REF _Ref3030 \h  \* MERGEFORMAT </w:instrText>
      </w:r>
      <w:r>
        <w:fldChar w:fldCharType="separate"/>
      </w:r>
      <w:r>
        <w:rPr>
          <w:rFonts w:hint="eastAsia"/>
          <w:lang w:eastAsia="zh-CN"/>
        </w:rPr>
        <w:t>图 80</w:t>
      </w:r>
      <w:r>
        <w:fldChar w:fldCharType="end"/>
      </w:r>
      <w:r>
        <w:t>（喷管出口轴线上的瞬时马赫数随距出口距离变化的曲线）均可以看到无论是在设计工况下还是在欠膨胀工况下，两种喷管的出口马赫数均为1.66左右，即对于设计马赫数确定的喷管，入口总压加大并不能增加出口的马赫数。但欠膨胀工况下，在出口马赫数达到设计值1.66后，喷流还会继续膨胀加速，并在距喷管出口0.9D附近的位置达到入口总压对应的马赫数。之后继续膨胀，使当地压强小于环境压强，使得喷管出口附近形成一个低压区，如</w:t>
      </w:r>
      <w:r>
        <w:fldChar w:fldCharType="begin"/>
      </w:r>
      <w:r>
        <w:instrText xml:space="preserve"> REF _Ref3112 \h  \* MERGEFORMAT </w:instrText>
      </w:r>
      <w:r>
        <w:fldChar w:fldCharType="separate"/>
      </w:r>
      <w:r>
        <w:rPr>
          <w:rFonts w:hint="eastAsia"/>
          <w:lang w:eastAsia="zh-CN"/>
        </w:rPr>
        <w:t>图 81</w:t>
      </w:r>
      <w:r>
        <w:fldChar w:fldCharType="end"/>
      </w:r>
      <w:r>
        <w:t>（喷管欠膨胀状态下出口附近的压力云图）所示。</w:t>
      </w:r>
    </w:p>
    <w:p w14:paraId="4ADE9A1E">
      <w:pPr>
        <w:pStyle w:val="41"/>
      </w:pPr>
      <w:r>
        <w:drawing>
          <wp:inline distT="0" distB="0" distL="114300" distR="114300">
            <wp:extent cx="2520315" cy="1894840"/>
            <wp:effectExtent l="0" t="0" r="13335" b="10160"/>
            <wp:docPr id="1861443049" name="图片 1861443049" descr="Ma1.66_3-1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3049" name="图片 1861443049" descr="Ma1.66_3-1_宽"/>
                    <pic:cNvPicPr>
                      <a:picLocks noChangeAspect="1"/>
                    </pic:cNvPicPr>
                  </pic:nvPicPr>
                  <pic:blipFill>
                    <a:blip r:embed="rId193"/>
                    <a:srcRect t="6487" b="8926"/>
                    <a:stretch>
                      <a:fillRect/>
                    </a:stretch>
                  </pic:blipFill>
                  <pic:spPr>
                    <a:xfrm>
                      <a:off x="0" y="0"/>
                      <a:ext cx="2520315" cy="1894840"/>
                    </a:xfrm>
                    <a:prstGeom prst="rect">
                      <a:avLst/>
                    </a:prstGeom>
                  </pic:spPr>
                </pic:pic>
              </a:graphicData>
            </a:graphic>
          </wp:inline>
        </w:drawing>
      </w:r>
      <w:r>
        <w:t xml:space="preserve"> </w:t>
      </w:r>
      <w:r>
        <w:drawing>
          <wp:inline distT="0" distB="0" distL="114300" distR="114300">
            <wp:extent cx="2520315" cy="1894205"/>
            <wp:effectExtent l="0" t="0" r="13335" b="10795"/>
            <wp:docPr id="1950644880" name="图片 1950644880" descr="Ma1.66_3-1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4880" name="图片 1950644880" descr="Ma1.66_3-1_窄"/>
                    <pic:cNvPicPr>
                      <a:picLocks noChangeAspect="1"/>
                    </pic:cNvPicPr>
                  </pic:nvPicPr>
                  <pic:blipFill>
                    <a:blip r:embed="rId194"/>
                    <a:srcRect t="5832" b="9610"/>
                    <a:stretch>
                      <a:fillRect/>
                    </a:stretch>
                  </pic:blipFill>
                  <pic:spPr>
                    <a:xfrm>
                      <a:off x="0" y="0"/>
                      <a:ext cx="2520315" cy="1894205"/>
                    </a:xfrm>
                    <a:prstGeom prst="rect">
                      <a:avLst/>
                    </a:prstGeom>
                  </pic:spPr>
                </pic:pic>
              </a:graphicData>
            </a:graphic>
          </wp:inline>
        </w:drawing>
      </w:r>
    </w:p>
    <w:p w14:paraId="58CB5D2B">
      <w:pPr>
        <w:widowControl/>
        <w:numPr>
          <w:ilvl w:val="0"/>
          <w:numId w:val="32"/>
        </w:numPr>
        <w:spacing w:line="400" w:lineRule="exact"/>
        <w:ind w:firstLine="420" w:firstLineChars="0"/>
        <w:jc w:val="center"/>
        <w:rPr>
          <w:rFonts w:cs="Calibri"/>
          <w:sz w:val="21"/>
          <w:szCs w:val="21"/>
        </w:rPr>
      </w:pPr>
      <w:r>
        <w:rPr>
          <w:rFonts w:cs="Calibri"/>
          <w:sz w:val="21"/>
          <w:szCs w:val="21"/>
        </w:rPr>
        <w:t>矩形喷管N31P1工况下两个垂直平面上的马赫云图</w:t>
      </w:r>
    </w:p>
    <w:p w14:paraId="0CC22685">
      <w:pPr>
        <w:pStyle w:val="41"/>
      </w:pPr>
      <w:r>
        <w:drawing>
          <wp:inline distT="0" distB="0" distL="114300" distR="114300">
            <wp:extent cx="2520315" cy="1902460"/>
            <wp:effectExtent l="0" t="0" r="13335" b="2540"/>
            <wp:docPr id="2092366434" name="图片 2092366434" descr="Ma1.66_3-2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66434" name="图片 2092366434" descr="Ma1.66_3-2_宽"/>
                    <pic:cNvPicPr>
                      <a:picLocks noChangeAspect="1"/>
                    </pic:cNvPicPr>
                  </pic:nvPicPr>
                  <pic:blipFill>
                    <a:blip r:embed="rId195"/>
                    <a:srcRect t="6843" b="8242"/>
                    <a:stretch>
                      <a:fillRect/>
                    </a:stretch>
                  </pic:blipFill>
                  <pic:spPr>
                    <a:xfrm>
                      <a:off x="0" y="0"/>
                      <a:ext cx="2520315" cy="1902460"/>
                    </a:xfrm>
                    <a:prstGeom prst="rect">
                      <a:avLst/>
                    </a:prstGeom>
                  </pic:spPr>
                </pic:pic>
              </a:graphicData>
            </a:graphic>
          </wp:inline>
        </w:drawing>
      </w:r>
      <w:r>
        <w:t xml:space="preserve"> </w:t>
      </w:r>
      <w:r>
        <w:drawing>
          <wp:inline distT="0" distB="0" distL="114300" distR="114300">
            <wp:extent cx="2520315" cy="1901190"/>
            <wp:effectExtent l="0" t="0" r="13335" b="3810"/>
            <wp:docPr id="1491498061" name="图片 1491498061" descr="Ma1.66_3-2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8061" name="图片 1491498061" descr="Ma1.66_3-2_窄"/>
                    <pic:cNvPicPr>
                      <a:picLocks noChangeAspect="1"/>
                    </pic:cNvPicPr>
                  </pic:nvPicPr>
                  <pic:blipFill>
                    <a:blip r:embed="rId196"/>
                    <a:srcRect/>
                    <a:stretch>
                      <a:fillRect/>
                    </a:stretch>
                  </pic:blipFill>
                  <pic:spPr>
                    <a:xfrm>
                      <a:off x="0" y="0"/>
                      <a:ext cx="2520315" cy="1901190"/>
                    </a:xfrm>
                    <a:prstGeom prst="rect">
                      <a:avLst/>
                    </a:prstGeom>
                  </pic:spPr>
                </pic:pic>
              </a:graphicData>
            </a:graphic>
          </wp:inline>
        </w:drawing>
      </w:r>
    </w:p>
    <w:p w14:paraId="0F4C8560">
      <w:pPr>
        <w:widowControl/>
        <w:numPr>
          <w:ilvl w:val="0"/>
          <w:numId w:val="32"/>
        </w:numPr>
        <w:spacing w:line="400" w:lineRule="exact"/>
        <w:ind w:firstLine="420" w:firstLineChars="0"/>
        <w:jc w:val="center"/>
        <w:rPr>
          <w:rFonts w:cs="Calibri"/>
          <w:sz w:val="21"/>
          <w:szCs w:val="21"/>
        </w:rPr>
      </w:pPr>
      <w:r>
        <w:rPr>
          <w:rFonts w:cs="Calibri"/>
          <w:sz w:val="21"/>
          <w:szCs w:val="21"/>
        </w:rPr>
        <w:t>矩形喷管N32P1工况下两个垂直平面上的马赫云图</w:t>
      </w:r>
    </w:p>
    <w:p w14:paraId="05A56B2D">
      <w:pPr>
        <w:pStyle w:val="41"/>
      </w:pPr>
      <w:r>
        <w:drawing>
          <wp:inline distT="0" distB="0" distL="114300" distR="114300">
            <wp:extent cx="2520315" cy="1913890"/>
            <wp:effectExtent l="0" t="0" r="13335" b="10160"/>
            <wp:docPr id="1094970854" name="图片 1094970854" descr="Ma2.5_3-1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70854" name="图片 1094970854" descr="Ma2.5_3-1_宽"/>
                    <pic:cNvPicPr>
                      <a:picLocks noChangeAspect="1"/>
                    </pic:cNvPicPr>
                  </pic:nvPicPr>
                  <pic:blipFill>
                    <a:blip r:embed="rId197"/>
                    <a:srcRect t="6248" b="8331"/>
                    <a:stretch>
                      <a:fillRect/>
                    </a:stretch>
                  </pic:blipFill>
                  <pic:spPr>
                    <a:xfrm>
                      <a:off x="0" y="0"/>
                      <a:ext cx="2520315" cy="1913890"/>
                    </a:xfrm>
                    <a:prstGeom prst="rect">
                      <a:avLst/>
                    </a:prstGeom>
                  </pic:spPr>
                </pic:pic>
              </a:graphicData>
            </a:graphic>
          </wp:inline>
        </w:drawing>
      </w:r>
      <w:r>
        <w:t xml:space="preserve"> </w:t>
      </w:r>
      <w:r>
        <w:drawing>
          <wp:inline distT="0" distB="0" distL="114300" distR="114300">
            <wp:extent cx="2520315" cy="1912620"/>
            <wp:effectExtent l="0" t="0" r="13335" b="11430"/>
            <wp:docPr id="145303847" name="图片 145303847" descr="Ma2.5_3-1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847" name="图片 145303847" descr="Ma2.5_3-1_窄"/>
                    <pic:cNvPicPr>
                      <a:picLocks noChangeAspect="1"/>
                    </pic:cNvPicPr>
                  </pic:nvPicPr>
                  <pic:blipFill>
                    <a:blip r:embed="rId198"/>
                    <a:srcRect t="5951" b="8331"/>
                    <a:stretch>
                      <a:fillRect/>
                    </a:stretch>
                  </pic:blipFill>
                  <pic:spPr>
                    <a:xfrm>
                      <a:off x="0" y="0"/>
                      <a:ext cx="2520315" cy="1912620"/>
                    </a:xfrm>
                    <a:prstGeom prst="rect">
                      <a:avLst/>
                    </a:prstGeom>
                  </pic:spPr>
                </pic:pic>
              </a:graphicData>
            </a:graphic>
          </wp:inline>
        </w:drawing>
      </w:r>
    </w:p>
    <w:p w14:paraId="360D52C6">
      <w:pPr>
        <w:widowControl/>
        <w:numPr>
          <w:ilvl w:val="0"/>
          <w:numId w:val="32"/>
        </w:numPr>
        <w:spacing w:line="400" w:lineRule="exact"/>
        <w:ind w:firstLine="420" w:firstLineChars="0"/>
        <w:jc w:val="center"/>
        <w:rPr>
          <w:rFonts w:cs="Calibri"/>
          <w:sz w:val="21"/>
          <w:szCs w:val="21"/>
        </w:rPr>
      </w:pPr>
      <w:r>
        <w:rPr>
          <w:rFonts w:cs="Calibri"/>
          <w:sz w:val="21"/>
          <w:szCs w:val="21"/>
        </w:rPr>
        <w:t>矩形喷管N31P2工况下两个垂直平面上的马赫云图</w:t>
      </w:r>
    </w:p>
    <w:p w14:paraId="382D3CF6">
      <w:pPr>
        <w:pStyle w:val="41"/>
      </w:pPr>
      <w:r>
        <w:drawing>
          <wp:inline distT="0" distB="0" distL="114300" distR="114300">
            <wp:extent cx="2520315" cy="1887220"/>
            <wp:effectExtent l="0" t="0" r="13335" b="17780"/>
            <wp:docPr id="577331839" name="图片 577331839" descr="Ma2.5_3-2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1839" name="图片 577331839" descr="Ma2.5_3-2_宽"/>
                    <pic:cNvPicPr>
                      <a:picLocks noChangeAspect="1"/>
                    </pic:cNvPicPr>
                  </pic:nvPicPr>
                  <pic:blipFill>
                    <a:blip r:embed="rId199"/>
                    <a:srcRect t="8926" b="6843"/>
                    <a:stretch>
                      <a:fillRect/>
                    </a:stretch>
                  </pic:blipFill>
                  <pic:spPr>
                    <a:xfrm>
                      <a:off x="0" y="0"/>
                      <a:ext cx="2520315" cy="1887220"/>
                    </a:xfrm>
                    <a:prstGeom prst="rect">
                      <a:avLst/>
                    </a:prstGeom>
                  </pic:spPr>
                </pic:pic>
              </a:graphicData>
            </a:graphic>
          </wp:inline>
        </w:drawing>
      </w:r>
      <w:r>
        <w:t xml:space="preserve"> </w:t>
      </w:r>
      <w:r>
        <w:drawing>
          <wp:inline distT="0" distB="0" distL="114300" distR="114300">
            <wp:extent cx="2520315" cy="1885950"/>
            <wp:effectExtent l="0" t="0" r="13335" b="0"/>
            <wp:docPr id="1562895210" name="图片 1562895210" descr="Ma2.5_3-2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95210" name="图片 1562895210" descr="Ma2.5_3-2_窄"/>
                    <pic:cNvPicPr>
                      <a:picLocks noChangeAspect="1"/>
                    </pic:cNvPicPr>
                  </pic:nvPicPr>
                  <pic:blipFill>
                    <a:blip r:embed="rId200"/>
                    <a:srcRect t="7438" b="8628"/>
                    <a:stretch>
                      <a:fillRect/>
                    </a:stretch>
                  </pic:blipFill>
                  <pic:spPr>
                    <a:xfrm>
                      <a:off x="0" y="0"/>
                      <a:ext cx="2520315" cy="1885950"/>
                    </a:xfrm>
                    <a:prstGeom prst="rect">
                      <a:avLst/>
                    </a:prstGeom>
                  </pic:spPr>
                </pic:pic>
              </a:graphicData>
            </a:graphic>
          </wp:inline>
        </w:drawing>
      </w:r>
    </w:p>
    <w:p w14:paraId="3A888AB3">
      <w:pPr>
        <w:widowControl/>
        <w:numPr>
          <w:ilvl w:val="0"/>
          <w:numId w:val="32"/>
        </w:numPr>
        <w:spacing w:line="400" w:lineRule="exact"/>
        <w:ind w:firstLine="420" w:firstLineChars="0"/>
        <w:jc w:val="center"/>
        <w:rPr>
          <w:rFonts w:cs="Calibri"/>
          <w:sz w:val="21"/>
          <w:szCs w:val="21"/>
        </w:rPr>
      </w:pPr>
      <w:r>
        <w:rPr>
          <w:rFonts w:cs="Calibri"/>
          <w:sz w:val="21"/>
          <w:szCs w:val="21"/>
        </w:rPr>
        <w:t>矩形喷管N32P2工况下两个垂直平面上的马赫云图</w:t>
      </w:r>
    </w:p>
    <w:p w14:paraId="233DCCFF">
      <w:pPr>
        <w:pStyle w:val="14"/>
        <w:rPr>
          <w:szCs w:val="21"/>
        </w:rPr>
      </w:pPr>
      <w:bookmarkStart w:id="92" w:name="_Ref2867"/>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79</w:t>
      </w:r>
      <w:r>
        <w:fldChar w:fldCharType="end"/>
      </w:r>
      <w:bookmarkEnd w:id="92"/>
      <w:r>
        <w:rPr>
          <w:szCs w:val="21"/>
        </w:rPr>
        <w:t>两种矩形喷管不同工况下的马赫云图</w:t>
      </w:r>
    </w:p>
    <w:p w14:paraId="14EE0F8E">
      <w:pPr>
        <w:ind w:firstLine="480"/>
        <w:rPr>
          <w:rFonts w:cs="Calibri"/>
        </w:rPr>
      </w:pPr>
      <w:r>
        <w:rPr>
          <w:rFonts w:cs="Calibri"/>
        </w:rPr>
        <w:fldChar w:fldCharType="begin"/>
      </w:r>
      <w:r>
        <w:rPr>
          <w:rFonts w:cs="Calibri"/>
        </w:rPr>
        <w:instrText xml:space="preserve"> REF _Ref3030 \h  \* MERGEFORMAT </w:instrText>
      </w:r>
      <w:r>
        <w:rPr>
          <w:rFonts w:cs="Calibri"/>
        </w:rPr>
        <w:fldChar w:fldCharType="separate"/>
      </w:r>
      <w:r>
        <w:rPr>
          <w:rFonts w:hint="eastAsia" w:cs="Calibri"/>
          <w:lang w:eastAsia="zh-CN"/>
        </w:rPr>
        <w:t>图 80</w:t>
      </w:r>
      <w:r>
        <w:rPr>
          <w:rFonts w:cs="Calibri"/>
        </w:rPr>
        <w:fldChar w:fldCharType="end"/>
      </w:r>
      <w:r>
        <w:rPr>
          <w:rFonts w:cs="Calibri"/>
        </w:rPr>
        <w:t>展示了沿轴线分布的瞬时速度曲线。从</w:t>
      </w:r>
      <w:r>
        <w:rPr>
          <w:rFonts w:cs="Calibri"/>
        </w:rPr>
        <w:fldChar w:fldCharType="begin"/>
      </w:r>
      <w:r>
        <w:rPr>
          <w:rFonts w:cs="Calibri"/>
        </w:rPr>
        <w:instrText xml:space="preserve"> REF _Ref3030 \h  \* MERGEFORMAT </w:instrText>
      </w:r>
      <w:r>
        <w:rPr>
          <w:rFonts w:cs="Calibri"/>
        </w:rPr>
        <w:fldChar w:fldCharType="separate"/>
      </w:r>
      <w:r>
        <w:rPr>
          <w:rFonts w:hint="eastAsia" w:cs="Calibri"/>
          <w:lang w:eastAsia="zh-CN"/>
        </w:rPr>
        <w:t>图 80</w:t>
      </w:r>
      <w:r>
        <w:rPr>
          <w:rFonts w:cs="Calibri"/>
        </w:rPr>
        <w:fldChar w:fldCharType="end"/>
      </w:r>
      <w:r>
        <w:rPr>
          <w:rFonts w:cs="Calibri"/>
        </w:rPr>
        <w:t>（a）可以看出在距出口5D附近的地方，完全膨胀状态下出口宽高比3:1的喷管比出口宽高比3:2的喷管多了一道激波，这也能从</w:t>
      </w:r>
      <w:r>
        <w:rPr>
          <w:rFonts w:cs="Calibri"/>
        </w:rPr>
        <w:fldChar w:fldCharType="begin"/>
      </w:r>
      <w:r>
        <w:rPr>
          <w:rFonts w:cs="Calibri"/>
        </w:rPr>
        <w:instrText xml:space="preserve"> REF _Ref3112 \h  \* MERGEFORMAT </w:instrText>
      </w:r>
      <w:r>
        <w:rPr>
          <w:rFonts w:cs="Calibri"/>
        </w:rPr>
        <w:fldChar w:fldCharType="separate"/>
      </w:r>
      <w:r>
        <w:rPr>
          <w:rFonts w:hint="eastAsia" w:cs="Calibri"/>
          <w:lang w:eastAsia="zh-CN"/>
        </w:rPr>
        <w:t>图 81</w:t>
      </w:r>
      <w:r>
        <w:rPr>
          <w:rFonts w:cs="Calibri"/>
        </w:rPr>
        <w:fldChar w:fldCharType="end"/>
      </w:r>
      <w:r>
        <w:rPr>
          <w:rFonts w:cs="Calibri"/>
        </w:rPr>
        <w:t>（a）（b）的马赫云图中看出，欠膨胀状态下也出现这一明显的差异，猜测是宽高比3:1的喷管的出口附近激波更强导致的。</w:t>
      </w:r>
    </w:p>
    <w:p w14:paraId="0BD787EA">
      <w:pPr>
        <w:pStyle w:val="41"/>
      </w:pPr>
      <w:r>
        <w:drawing>
          <wp:inline distT="0" distB="0" distL="114300" distR="114300">
            <wp:extent cx="2520315" cy="2136775"/>
            <wp:effectExtent l="0" t="0" r="13335" b="15875"/>
            <wp:docPr id="927681598" name="图片 927681598" descr="xy_Ma_1.66_3-2_3-2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81598" name="图片 927681598" descr="xy_Ma_1.66_3-2_3-2轴线"/>
                    <pic:cNvPicPr>
                      <a:picLocks noChangeAspect="1"/>
                    </pic:cNvPicPr>
                  </pic:nvPicPr>
                  <pic:blipFill>
                    <a:blip r:embed="rId201"/>
                    <a:srcRect l="629" t="708"/>
                    <a:stretch>
                      <a:fillRect/>
                    </a:stretch>
                  </pic:blipFill>
                  <pic:spPr>
                    <a:xfrm>
                      <a:off x="0" y="0"/>
                      <a:ext cx="2520315" cy="2136775"/>
                    </a:xfrm>
                    <a:prstGeom prst="rect">
                      <a:avLst/>
                    </a:prstGeom>
                  </pic:spPr>
                </pic:pic>
              </a:graphicData>
            </a:graphic>
          </wp:inline>
        </w:drawing>
      </w:r>
      <w:r>
        <w:drawing>
          <wp:inline distT="0" distB="0" distL="114300" distR="114300">
            <wp:extent cx="2520315" cy="2213610"/>
            <wp:effectExtent l="0" t="0" r="13335" b="15240"/>
            <wp:docPr id="99234375" name="图片 99234375" descr="xy_Ma_2.5_3-1_3-2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4375" name="图片 99234375" descr="xy_Ma_2.5_3-1_3-2轴线"/>
                    <pic:cNvPicPr>
                      <a:picLocks noChangeAspect="1"/>
                    </pic:cNvPicPr>
                  </pic:nvPicPr>
                  <pic:blipFill>
                    <a:blip r:embed="rId202"/>
                    <a:srcRect t="1822"/>
                    <a:stretch>
                      <a:fillRect/>
                    </a:stretch>
                  </pic:blipFill>
                  <pic:spPr>
                    <a:xfrm>
                      <a:off x="0" y="0"/>
                      <a:ext cx="2520315" cy="2213610"/>
                    </a:xfrm>
                    <a:prstGeom prst="rect">
                      <a:avLst/>
                    </a:prstGeom>
                  </pic:spPr>
                </pic:pic>
              </a:graphicData>
            </a:graphic>
          </wp:inline>
        </w:drawing>
      </w:r>
    </w:p>
    <w:p w14:paraId="6685E0DD">
      <w:pPr>
        <w:widowControl/>
        <w:tabs>
          <w:tab w:val="center" w:pos="3120"/>
          <w:tab w:val="center" w:pos="6720"/>
        </w:tabs>
        <w:spacing w:line="400" w:lineRule="exact"/>
        <w:ind w:firstLine="420"/>
        <w:rPr>
          <w:rFonts w:cs="Calibri"/>
          <w:sz w:val="21"/>
          <w:szCs w:val="21"/>
        </w:rPr>
      </w:pPr>
      <w:r>
        <w:rPr>
          <w:rFonts w:cs="Calibri"/>
          <w:sz w:val="21"/>
          <w:szCs w:val="21"/>
        </w:rPr>
        <w:tab/>
      </w:r>
      <w:r>
        <w:rPr>
          <w:rFonts w:cs="Calibri"/>
          <w:sz w:val="21"/>
          <w:szCs w:val="21"/>
        </w:rPr>
        <w:t>(a) 完全膨胀状态</w:t>
      </w:r>
      <w:r>
        <w:rPr>
          <w:rFonts w:cs="Calibri"/>
          <w:sz w:val="21"/>
          <w:szCs w:val="21"/>
        </w:rPr>
        <w:tab/>
      </w:r>
      <w:r>
        <w:rPr>
          <w:rFonts w:cs="Calibri"/>
          <w:sz w:val="21"/>
          <w:szCs w:val="21"/>
        </w:rPr>
        <w:t>(b) 欠膨胀状态</w:t>
      </w:r>
    </w:p>
    <w:p w14:paraId="39107BB7">
      <w:pPr>
        <w:pStyle w:val="14"/>
        <w:rPr>
          <w:szCs w:val="21"/>
        </w:rPr>
      </w:pPr>
      <w:bookmarkStart w:id="93" w:name="_Ref3030"/>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80</w:t>
      </w:r>
      <w:r>
        <w:fldChar w:fldCharType="end"/>
      </w:r>
      <w:bookmarkEnd w:id="93"/>
      <w:r>
        <w:rPr>
          <w:szCs w:val="21"/>
        </w:rPr>
        <w:t>喷管出口轴线上的瞬时马赫数随距出口距离变化的曲线</w:t>
      </w:r>
    </w:p>
    <w:p w14:paraId="4866F7DE">
      <w:pPr>
        <w:ind w:firstLine="480"/>
      </w:pPr>
      <w:r>
        <w:t>观察</w:t>
      </w:r>
      <w:r>
        <w:fldChar w:fldCharType="begin"/>
      </w:r>
      <w:r>
        <w:instrText xml:space="preserve"> REF _Ref3112 \h  \* MERGEFORMAT </w:instrText>
      </w:r>
      <w:r>
        <w:fldChar w:fldCharType="separate"/>
      </w:r>
      <w:r>
        <w:rPr>
          <w:rFonts w:hint="eastAsia"/>
          <w:lang w:eastAsia="zh-CN"/>
        </w:rPr>
        <w:t>图 81</w:t>
      </w:r>
      <w:r>
        <w:fldChar w:fldCharType="end"/>
      </w:r>
      <w:r>
        <w:rPr>
          <w:szCs w:val="22"/>
        </w:rPr>
        <w:t>欠膨胀工况的马赫数曲线图，可以看到</w:t>
      </w:r>
      <w:r>
        <w:t>最大喷流速度大于预计的2.5，最大马赫数能到4.1左右，就像前面提到的一样，由于欠膨胀使得出口流动继续加速，最终超过预计马赫数2.5。在喷流达到最大速度之后，马赫云盘的出现使得喷流马赫数迅速降低，到达0.5马赫数，之后逐渐提升到1.66的设计马赫数，然后随着与出口的距离增大，速度逐渐降低。</w:t>
      </w:r>
    </w:p>
    <w:p w14:paraId="313FD811">
      <w:pPr>
        <w:pStyle w:val="41"/>
      </w:pPr>
      <w:r>
        <w:drawing>
          <wp:inline distT="0" distB="0" distL="114300" distR="114300">
            <wp:extent cx="2520315" cy="2240280"/>
            <wp:effectExtent l="0" t="0" r="13335" b="7620"/>
            <wp:docPr id="754775801" name="图片 754775801" descr="pre_Ma2.5_3-1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75801" name="图片 754775801" descr="pre_Ma2.5_3-1_宽"/>
                    <pic:cNvPicPr>
                      <a:picLocks noChangeAspect="1"/>
                    </pic:cNvPicPr>
                  </pic:nvPicPr>
                  <pic:blipFill>
                    <a:blip r:embed="rId203"/>
                    <a:stretch>
                      <a:fillRect/>
                    </a:stretch>
                  </pic:blipFill>
                  <pic:spPr>
                    <a:xfrm>
                      <a:off x="0" y="0"/>
                      <a:ext cx="2520315" cy="2240280"/>
                    </a:xfrm>
                    <a:prstGeom prst="rect">
                      <a:avLst/>
                    </a:prstGeom>
                  </pic:spPr>
                </pic:pic>
              </a:graphicData>
            </a:graphic>
          </wp:inline>
        </w:drawing>
      </w:r>
      <w:r>
        <w:t xml:space="preserve"> </w:t>
      </w:r>
      <w:r>
        <w:drawing>
          <wp:inline distT="0" distB="0" distL="114300" distR="114300">
            <wp:extent cx="2520315" cy="2240280"/>
            <wp:effectExtent l="0" t="0" r="13335" b="7620"/>
            <wp:docPr id="180025866" name="图片 180025866" descr="pre_Ma2.5_3-1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866" name="图片 180025866" descr="pre_Ma2.5_3-1_窄"/>
                    <pic:cNvPicPr>
                      <a:picLocks noChangeAspect="1"/>
                    </pic:cNvPicPr>
                  </pic:nvPicPr>
                  <pic:blipFill>
                    <a:blip r:embed="rId204"/>
                    <a:stretch>
                      <a:fillRect/>
                    </a:stretch>
                  </pic:blipFill>
                  <pic:spPr>
                    <a:xfrm>
                      <a:off x="0" y="0"/>
                      <a:ext cx="2520315" cy="2240280"/>
                    </a:xfrm>
                    <a:prstGeom prst="rect">
                      <a:avLst/>
                    </a:prstGeom>
                  </pic:spPr>
                </pic:pic>
              </a:graphicData>
            </a:graphic>
          </wp:inline>
        </w:drawing>
      </w:r>
    </w:p>
    <w:p w14:paraId="7950C489">
      <w:pPr>
        <w:ind w:firstLine="420"/>
        <w:jc w:val="center"/>
        <w:rPr>
          <w:rFonts w:cs="Calibri"/>
        </w:rPr>
      </w:pPr>
      <w:r>
        <w:rPr>
          <w:rFonts w:cs="Calibri"/>
          <w:sz w:val="21"/>
          <w:szCs w:val="21"/>
        </w:rPr>
        <w:t>（a）N31P2工况下出口附近的压力云图</w:t>
      </w:r>
    </w:p>
    <w:p w14:paraId="2A90BD19">
      <w:pPr>
        <w:pStyle w:val="41"/>
      </w:pPr>
      <w:r>
        <w:drawing>
          <wp:inline distT="0" distB="0" distL="114300" distR="114300">
            <wp:extent cx="2520315" cy="2240280"/>
            <wp:effectExtent l="0" t="0" r="13335" b="7620"/>
            <wp:docPr id="1330191288" name="图片 1330191288" descr="pre_Ma2.5_3-2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91288" name="图片 1330191288" descr="pre_Ma2.5_3-2_宽"/>
                    <pic:cNvPicPr>
                      <a:picLocks noChangeAspect="1"/>
                    </pic:cNvPicPr>
                  </pic:nvPicPr>
                  <pic:blipFill>
                    <a:blip r:embed="rId205"/>
                    <a:stretch>
                      <a:fillRect/>
                    </a:stretch>
                  </pic:blipFill>
                  <pic:spPr>
                    <a:xfrm>
                      <a:off x="0" y="0"/>
                      <a:ext cx="2520315" cy="2240280"/>
                    </a:xfrm>
                    <a:prstGeom prst="rect">
                      <a:avLst/>
                    </a:prstGeom>
                  </pic:spPr>
                </pic:pic>
              </a:graphicData>
            </a:graphic>
          </wp:inline>
        </w:drawing>
      </w:r>
      <w:r>
        <w:t xml:space="preserve"> </w:t>
      </w:r>
      <w:r>
        <w:drawing>
          <wp:inline distT="0" distB="0" distL="114300" distR="114300">
            <wp:extent cx="2520315" cy="2240280"/>
            <wp:effectExtent l="0" t="0" r="13335" b="7620"/>
            <wp:docPr id="1360159568" name="图片 1360159568" descr="pre_Ma2.5_3-2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9568" name="图片 1360159568" descr="pre_Ma2.5_3-2_窄"/>
                    <pic:cNvPicPr>
                      <a:picLocks noChangeAspect="1"/>
                    </pic:cNvPicPr>
                  </pic:nvPicPr>
                  <pic:blipFill>
                    <a:blip r:embed="rId206"/>
                    <a:stretch>
                      <a:fillRect/>
                    </a:stretch>
                  </pic:blipFill>
                  <pic:spPr>
                    <a:xfrm>
                      <a:off x="0" y="0"/>
                      <a:ext cx="2520315" cy="2240280"/>
                    </a:xfrm>
                    <a:prstGeom prst="rect">
                      <a:avLst/>
                    </a:prstGeom>
                  </pic:spPr>
                </pic:pic>
              </a:graphicData>
            </a:graphic>
          </wp:inline>
        </w:drawing>
      </w:r>
    </w:p>
    <w:p w14:paraId="0DB32F58">
      <w:pPr>
        <w:widowControl/>
        <w:spacing w:line="400" w:lineRule="exact"/>
        <w:ind w:firstLine="420"/>
        <w:jc w:val="center"/>
        <w:rPr>
          <w:rFonts w:cs="Calibri"/>
          <w:sz w:val="21"/>
          <w:szCs w:val="21"/>
        </w:rPr>
      </w:pPr>
      <w:r>
        <w:rPr>
          <w:rFonts w:cs="Calibri"/>
          <w:sz w:val="21"/>
          <w:szCs w:val="21"/>
        </w:rPr>
        <w:t>（b）N32P2工况下出口附近的压力云图</w:t>
      </w:r>
    </w:p>
    <w:p w14:paraId="2E2BEC7B">
      <w:pPr>
        <w:pStyle w:val="14"/>
        <w:rPr>
          <w:szCs w:val="21"/>
        </w:rPr>
      </w:pPr>
      <w:bookmarkStart w:id="94" w:name="_Ref3112"/>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81</w:t>
      </w:r>
      <w:r>
        <w:fldChar w:fldCharType="end"/>
      </w:r>
      <w:bookmarkEnd w:id="94"/>
      <w:r>
        <w:rPr>
          <w:szCs w:val="21"/>
        </w:rPr>
        <w:t>两种喷管欠膨胀状态下出口附近的压力云图</w:t>
      </w:r>
    </w:p>
    <w:p w14:paraId="661BF649">
      <w:pPr>
        <w:spacing w:line="400" w:lineRule="exact"/>
        <w:ind w:firstLine="480"/>
        <w:rPr>
          <w:rFonts w:cs="Calibri"/>
        </w:rPr>
      </w:pPr>
      <w:r>
        <w:rPr>
          <w:rFonts w:cs="Calibri"/>
        </w:rPr>
        <w:t>完全膨胀流动工况中，两个喷管内壁短轴平面与壁面的交线上的压力分布如</w:t>
      </w:r>
      <w:r>
        <w:rPr>
          <w:rFonts w:cs="Calibri"/>
        </w:rPr>
        <w:fldChar w:fldCharType="begin"/>
      </w:r>
      <w:r>
        <w:rPr>
          <w:rFonts w:cs="Calibri"/>
        </w:rPr>
        <w:instrText xml:space="preserve"> REF _Ref3415 \h  \* MERGEFORMAT </w:instrText>
      </w:r>
      <w:r>
        <w:rPr>
          <w:rFonts w:cs="Calibri"/>
        </w:rPr>
        <w:fldChar w:fldCharType="separate"/>
      </w:r>
      <w:r>
        <w:rPr>
          <w:rFonts w:hint="eastAsia" w:cs="Calibri"/>
          <w:lang w:eastAsia="zh-CN"/>
        </w:rPr>
        <w:t>图 82</w:t>
      </w:r>
      <w:r>
        <w:rPr>
          <w:rFonts w:cs="Calibri"/>
        </w:rPr>
        <w:fldChar w:fldCharType="end"/>
      </w:r>
      <w:r>
        <w:rPr>
          <w:rFonts w:cs="Calibri"/>
        </w:rPr>
        <w:t>所示。可以看到计算值与实验值吻合的较好，误差均在5%以内。同时注意到，对于出口宽高比不同的喷管，其内壁上压力的变化趋势有着很大的不同。整体趋势上，宽高比为3:1的喷管内壁上压力的变化速率要大于宽高比为3:2的喷管，说明宽高比为3：1的喷管在壁面附近的速度变化更剧烈。但在接近出口的区域，3:1喷管的壁面压力变化开始放缓，说明此时的速度变化也开始放缓。壁面压力变化趋势的不同可能影响着喷管的出口的剪切层变化与发展。</w:t>
      </w:r>
    </w:p>
    <w:p w14:paraId="59C432EC">
      <w:pPr>
        <w:pStyle w:val="41"/>
      </w:pPr>
      <w:r>
        <w:drawing>
          <wp:inline distT="0" distB="0" distL="114300" distR="114300">
            <wp:extent cx="4284980" cy="3415665"/>
            <wp:effectExtent l="0" t="0" r="1270" b="13335"/>
            <wp:docPr id="340424483" name="图片 340424483" descr="C:/Users/13782/Desktop/BIYELUNWEN/图片10.jpg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4483" name="图片 340424483" descr="C:/Users/13782/Desktop/BIYELUNWEN/图片10.jpg图片10"/>
                    <pic:cNvPicPr>
                      <a:picLocks noChangeAspect="1"/>
                    </pic:cNvPicPr>
                  </pic:nvPicPr>
                  <pic:blipFill>
                    <a:blip r:embed="rId207"/>
                    <a:srcRect t="7" b="7"/>
                    <a:stretch>
                      <a:fillRect/>
                    </a:stretch>
                  </pic:blipFill>
                  <pic:spPr>
                    <a:xfrm>
                      <a:off x="0" y="0"/>
                      <a:ext cx="4284980" cy="3415665"/>
                    </a:xfrm>
                    <a:prstGeom prst="rect">
                      <a:avLst/>
                    </a:prstGeom>
                  </pic:spPr>
                </pic:pic>
              </a:graphicData>
            </a:graphic>
          </wp:inline>
        </w:drawing>
      </w:r>
    </w:p>
    <w:p w14:paraId="56E270DC">
      <w:pPr>
        <w:pStyle w:val="14"/>
        <w:rPr>
          <w:szCs w:val="21"/>
        </w:rPr>
      </w:pPr>
      <w:bookmarkStart w:id="95" w:name="_Ref3415"/>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82</w:t>
      </w:r>
      <w:r>
        <w:fldChar w:fldCharType="end"/>
      </w:r>
      <w:bookmarkEnd w:id="95"/>
      <w:r>
        <w:rPr>
          <w:szCs w:val="21"/>
        </w:rPr>
        <w:t>喷管内壁短轴平面与壁面的交线上的压力分布</w:t>
      </w:r>
    </w:p>
    <w:p w14:paraId="48107BB1">
      <w:pPr>
        <w:widowControl/>
        <w:spacing w:line="400" w:lineRule="exact"/>
        <w:ind w:firstLine="480"/>
        <w:rPr>
          <w:rFonts w:cs="Calibri"/>
        </w:rPr>
      </w:pPr>
      <w:r>
        <w:rPr>
          <w:rFonts w:cs="Calibri"/>
        </w:rPr>
        <w:t>而两种不同喷管在不同工况下速度散度云图与密度梯度云图的叠加如</w:t>
      </w:r>
      <w:r>
        <w:rPr>
          <w:rFonts w:cs="Calibri"/>
        </w:rPr>
        <w:fldChar w:fldCharType="begin"/>
      </w:r>
      <w:r>
        <w:rPr>
          <w:rFonts w:cs="Calibri"/>
        </w:rPr>
        <w:instrText xml:space="preserve"> REF _Ref3791 \h  \* MERGEFORMAT </w:instrText>
      </w:r>
      <w:r>
        <w:rPr>
          <w:rFonts w:cs="Calibri"/>
        </w:rPr>
        <w:fldChar w:fldCharType="separate"/>
      </w:r>
      <w:r>
        <w:rPr>
          <w:rFonts w:hint="eastAsia" w:cs="Calibri"/>
          <w:lang w:eastAsia="zh-CN"/>
        </w:rPr>
        <w:t>图 83</w:t>
      </w:r>
      <w:r>
        <w:rPr>
          <w:rFonts w:cs="Calibri"/>
        </w:rPr>
        <w:fldChar w:fldCharType="end"/>
      </w:r>
      <w:r>
        <w:rPr>
          <w:rFonts w:cs="Calibri"/>
        </w:rPr>
        <w:t>所示。速度散度云图能和密度梯度云图则能显示出激波和湍流涡的位置，可以看出对近场流动进行高精度的模拟。</w:t>
      </w:r>
    </w:p>
    <w:p w14:paraId="3B6611FD">
      <w:pPr>
        <w:pStyle w:val="41"/>
      </w:pPr>
      <w:r>
        <w:drawing>
          <wp:inline distT="0" distB="0" distL="114300" distR="114300">
            <wp:extent cx="2520315" cy="2237105"/>
            <wp:effectExtent l="0" t="0" r="13335" b="10795"/>
            <wp:docPr id="1899438985" name="图片 1899438985" descr="div_3-1_ma1.66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38985" name="图片 1899438985" descr="div_3-1_ma1.66_宽"/>
                    <pic:cNvPicPr>
                      <a:picLocks noChangeAspect="1"/>
                    </pic:cNvPicPr>
                  </pic:nvPicPr>
                  <pic:blipFill>
                    <a:blip r:embed="rId208"/>
                    <a:stretch>
                      <a:fillRect/>
                    </a:stretch>
                  </pic:blipFill>
                  <pic:spPr>
                    <a:xfrm>
                      <a:off x="0" y="0"/>
                      <a:ext cx="2520315" cy="2237105"/>
                    </a:xfrm>
                    <a:prstGeom prst="rect">
                      <a:avLst/>
                    </a:prstGeom>
                  </pic:spPr>
                </pic:pic>
              </a:graphicData>
            </a:graphic>
          </wp:inline>
        </w:drawing>
      </w:r>
      <w:r>
        <w:t xml:space="preserve"> </w:t>
      </w:r>
      <w:r>
        <w:drawing>
          <wp:inline distT="0" distB="0" distL="114300" distR="114300">
            <wp:extent cx="2520315" cy="2237105"/>
            <wp:effectExtent l="0" t="0" r="13335" b="10795"/>
            <wp:docPr id="847646673" name="图片 847646673" descr="div_3-1_ma1.66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46673" name="图片 847646673" descr="div_3-1_ma1.66_窄"/>
                    <pic:cNvPicPr>
                      <a:picLocks noChangeAspect="1"/>
                    </pic:cNvPicPr>
                  </pic:nvPicPr>
                  <pic:blipFill>
                    <a:blip r:embed="rId209"/>
                    <a:stretch>
                      <a:fillRect/>
                    </a:stretch>
                  </pic:blipFill>
                  <pic:spPr>
                    <a:xfrm>
                      <a:off x="0" y="0"/>
                      <a:ext cx="2520315" cy="2237105"/>
                    </a:xfrm>
                    <a:prstGeom prst="rect">
                      <a:avLst/>
                    </a:prstGeom>
                  </pic:spPr>
                </pic:pic>
              </a:graphicData>
            </a:graphic>
          </wp:inline>
        </w:drawing>
      </w:r>
    </w:p>
    <w:p w14:paraId="55CCE4D6">
      <w:pPr>
        <w:widowControl/>
        <w:spacing w:line="400" w:lineRule="exact"/>
        <w:ind w:firstLine="420"/>
        <w:jc w:val="center"/>
        <w:rPr>
          <w:rFonts w:cs="Calibri"/>
          <w:sz w:val="21"/>
          <w:szCs w:val="21"/>
        </w:rPr>
      </w:pPr>
      <w:r>
        <w:rPr>
          <w:rFonts w:cs="Calibri"/>
          <w:sz w:val="21"/>
          <w:szCs w:val="21"/>
        </w:rPr>
        <w:t>（a）N31P1工况下的速度散度（彩色）与密度梯度云图（灰色）</w:t>
      </w:r>
    </w:p>
    <w:p w14:paraId="3073BBFC">
      <w:pPr>
        <w:pStyle w:val="41"/>
      </w:pPr>
      <w:r>
        <w:drawing>
          <wp:inline distT="0" distB="0" distL="114300" distR="114300">
            <wp:extent cx="2520315" cy="2237105"/>
            <wp:effectExtent l="0" t="0" r="13335" b="10795"/>
            <wp:docPr id="1971026193" name="图片 1971026193" descr="div_3-1_ma2.5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26193" name="图片 1971026193" descr="div_3-1_ma2.5_宽"/>
                    <pic:cNvPicPr>
                      <a:picLocks noChangeAspect="1"/>
                    </pic:cNvPicPr>
                  </pic:nvPicPr>
                  <pic:blipFill>
                    <a:blip r:embed="rId210"/>
                    <a:stretch>
                      <a:fillRect/>
                    </a:stretch>
                  </pic:blipFill>
                  <pic:spPr>
                    <a:xfrm>
                      <a:off x="0" y="0"/>
                      <a:ext cx="2520315" cy="2237105"/>
                    </a:xfrm>
                    <a:prstGeom prst="rect">
                      <a:avLst/>
                    </a:prstGeom>
                  </pic:spPr>
                </pic:pic>
              </a:graphicData>
            </a:graphic>
          </wp:inline>
        </w:drawing>
      </w:r>
      <w:r>
        <w:t xml:space="preserve"> </w:t>
      </w:r>
      <w:r>
        <w:drawing>
          <wp:inline distT="0" distB="0" distL="114300" distR="114300">
            <wp:extent cx="2520315" cy="2237105"/>
            <wp:effectExtent l="0" t="0" r="13335" b="10795"/>
            <wp:docPr id="34879894" name="图片 34879894" descr="div_3-1_ma2.5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9894" name="图片 34879894" descr="div_3-1_ma2.5_窄"/>
                    <pic:cNvPicPr>
                      <a:picLocks noChangeAspect="1"/>
                    </pic:cNvPicPr>
                  </pic:nvPicPr>
                  <pic:blipFill>
                    <a:blip r:embed="rId211"/>
                    <a:stretch>
                      <a:fillRect/>
                    </a:stretch>
                  </pic:blipFill>
                  <pic:spPr>
                    <a:xfrm>
                      <a:off x="0" y="0"/>
                      <a:ext cx="2520315" cy="2237105"/>
                    </a:xfrm>
                    <a:prstGeom prst="rect">
                      <a:avLst/>
                    </a:prstGeom>
                  </pic:spPr>
                </pic:pic>
              </a:graphicData>
            </a:graphic>
          </wp:inline>
        </w:drawing>
      </w:r>
    </w:p>
    <w:p w14:paraId="62FF8F02">
      <w:pPr>
        <w:widowControl/>
        <w:spacing w:line="400" w:lineRule="exact"/>
        <w:ind w:firstLine="420"/>
        <w:jc w:val="center"/>
        <w:rPr>
          <w:rFonts w:cs="Calibri"/>
          <w:sz w:val="21"/>
          <w:szCs w:val="21"/>
        </w:rPr>
      </w:pPr>
      <w:r>
        <w:rPr>
          <w:rFonts w:cs="Calibri"/>
          <w:sz w:val="21"/>
          <w:szCs w:val="21"/>
        </w:rPr>
        <w:t>（b）N31P2工况下的速度散度（彩色）与密度梯度云图（灰色）</w:t>
      </w:r>
    </w:p>
    <w:p w14:paraId="011E1F1D">
      <w:pPr>
        <w:pStyle w:val="41"/>
      </w:pPr>
      <w:r>
        <w:drawing>
          <wp:inline distT="0" distB="0" distL="114300" distR="114300">
            <wp:extent cx="2520315" cy="2233930"/>
            <wp:effectExtent l="0" t="0" r="13335" b="13970"/>
            <wp:docPr id="1913880370" name="图片 1913880370" descr="div_3-2_ma1.66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0370" name="图片 1913880370" descr="div_3-2_ma1.66_宽"/>
                    <pic:cNvPicPr>
                      <a:picLocks noChangeAspect="1"/>
                    </pic:cNvPicPr>
                  </pic:nvPicPr>
                  <pic:blipFill>
                    <a:blip r:embed="rId212"/>
                    <a:srcRect r="7251"/>
                    <a:stretch>
                      <a:fillRect/>
                    </a:stretch>
                  </pic:blipFill>
                  <pic:spPr>
                    <a:xfrm>
                      <a:off x="0" y="0"/>
                      <a:ext cx="2520315" cy="2233930"/>
                    </a:xfrm>
                    <a:prstGeom prst="rect">
                      <a:avLst/>
                    </a:prstGeom>
                  </pic:spPr>
                </pic:pic>
              </a:graphicData>
            </a:graphic>
          </wp:inline>
        </w:drawing>
      </w:r>
      <w:r>
        <w:t xml:space="preserve"> </w:t>
      </w:r>
      <w:r>
        <w:drawing>
          <wp:inline distT="0" distB="0" distL="114300" distR="114300">
            <wp:extent cx="2520315" cy="2236470"/>
            <wp:effectExtent l="0" t="0" r="13335" b="11430"/>
            <wp:docPr id="2030770557" name="图片 2030770557" descr="div_3-2_ma1.66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70557" name="图片 2030770557" descr="div_3-2_ma1.66_窄"/>
                    <pic:cNvPicPr>
                      <a:picLocks noChangeAspect="1"/>
                    </pic:cNvPicPr>
                  </pic:nvPicPr>
                  <pic:blipFill>
                    <a:blip r:embed="rId213"/>
                    <a:srcRect r="9105"/>
                    <a:stretch>
                      <a:fillRect/>
                    </a:stretch>
                  </pic:blipFill>
                  <pic:spPr>
                    <a:xfrm>
                      <a:off x="0" y="0"/>
                      <a:ext cx="2520315" cy="2236470"/>
                    </a:xfrm>
                    <a:prstGeom prst="rect">
                      <a:avLst/>
                    </a:prstGeom>
                  </pic:spPr>
                </pic:pic>
              </a:graphicData>
            </a:graphic>
          </wp:inline>
        </w:drawing>
      </w:r>
    </w:p>
    <w:p w14:paraId="7B9C57C6">
      <w:pPr>
        <w:widowControl/>
        <w:spacing w:line="400" w:lineRule="exact"/>
        <w:ind w:firstLine="420"/>
        <w:jc w:val="center"/>
        <w:rPr>
          <w:rFonts w:cs="Calibri"/>
          <w:sz w:val="21"/>
          <w:szCs w:val="21"/>
        </w:rPr>
      </w:pPr>
      <w:r>
        <w:rPr>
          <w:rFonts w:cs="Calibri"/>
          <w:sz w:val="21"/>
          <w:szCs w:val="21"/>
        </w:rPr>
        <w:t>（c）N32P1工况下的速度散度（彩色）与密度梯度云图（灰色）</w:t>
      </w:r>
    </w:p>
    <w:p w14:paraId="37E048A2">
      <w:pPr>
        <w:pStyle w:val="41"/>
      </w:pPr>
      <w:r>
        <w:drawing>
          <wp:inline distT="0" distB="0" distL="114300" distR="114300">
            <wp:extent cx="2520315" cy="2234565"/>
            <wp:effectExtent l="0" t="0" r="13335" b="13335"/>
            <wp:docPr id="952242294" name="图片 952242294" descr="C:\Users\yushuiwang\Desktop\项目报告\div_3-2_ma2.5_宽.pngdiv_3-2_ma2.5_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42294" name="图片 952242294" descr="C:\Users\yushuiwang\Desktop\项目报告\div_3-2_ma2.5_宽.pngdiv_3-2_ma2.5_宽"/>
                    <pic:cNvPicPr>
                      <a:picLocks noChangeAspect="1"/>
                    </pic:cNvPicPr>
                  </pic:nvPicPr>
                  <pic:blipFill>
                    <a:blip r:embed="rId214"/>
                    <a:srcRect/>
                    <a:stretch>
                      <a:fillRect/>
                    </a:stretch>
                  </pic:blipFill>
                  <pic:spPr>
                    <a:xfrm>
                      <a:off x="0" y="0"/>
                      <a:ext cx="2520315" cy="2234565"/>
                    </a:xfrm>
                    <a:prstGeom prst="rect">
                      <a:avLst/>
                    </a:prstGeom>
                  </pic:spPr>
                </pic:pic>
              </a:graphicData>
            </a:graphic>
          </wp:inline>
        </w:drawing>
      </w:r>
      <w:r>
        <w:t xml:space="preserve"> </w:t>
      </w:r>
      <w:r>
        <w:drawing>
          <wp:inline distT="0" distB="0" distL="114300" distR="114300">
            <wp:extent cx="2520315" cy="2234565"/>
            <wp:effectExtent l="0" t="0" r="13335" b="13335"/>
            <wp:docPr id="1448399039" name="图片 1448399039" descr="C:\Users\yushuiwang\Desktop\项目报告\div_3-2_ma2.5_窄.pngdiv_3-2_ma2.5_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99039" name="图片 1448399039" descr="C:\Users\yushuiwang\Desktop\项目报告\div_3-2_ma2.5_窄.pngdiv_3-2_ma2.5_窄"/>
                    <pic:cNvPicPr>
                      <a:picLocks noChangeAspect="1"/>
                    </pic:cNvPicPr>
                  </pic:nvPicPr>
                  <pic:blipFill>
                    <a:blip r:embed="rId215"/>
                    <a:srcRect/>
                    <a:stretch>
                      <a:fillRect/>
                    </a:stretch>
                  </pic:blipFill>
                  <pic:spPr>
                    <a:xfrm>
                      <a:off x="0" y="0"/>
                      <a:ext cx="2520315" cy="2234565"/>
                    </a:xfrm>
                    <a:prstGeom prst="rect">
                      <a:avLst/>
                    </a:prstGeom>
                  </pic:spPr>
                </pic:pic>
              </a:graphicData>
            </a:graphic>
          </wp:inline>
        </w:drawing>
      </w:r>
    </w:p>
    <w:p w14:paraId="324F3E0D">
      <w:pPr>
        <w:widowControl/>
        <w:spacing w:line="400" w:lineRule="exact"/>
        <w:ind w:firstLine="420"/>
        <w:jc w:val="center"/>
        <w:rPr>
          <w:rFonts w:cs="Calibri"/>
          <w:sz w:val="21"/>
          <w:szCs w:val="21"/>
        </w:rPr>
      </w:pPr>
      <w:r>
        <w:rPr>
          <w:rFonts w:cs="Calibri"/>
          <w:sz w:val="21"/>
          <w:szCs w:val="21"/>
        </w:rPr>
        <w:t>（d）N32P2工况下的速度散度（彩色）与密度梯度云图（灰色）</w:t>
      </w:r>
    </w:p>
    <w:p w14:paraId="250C5257">
      <w:pPr>
        <w:pStyle w:val="14"/>
        <w:rPr>
          <w:szCs w:val="21"/>
        </w:rPr>
      </w:pPr>
      <w:bookmarkStart w:id="96" w:name="_Ref3791"/>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83</w:t>
      </w:r>
      <w:r>
        <w:fldChar w:fldCharType="end"/>
      </w:r>
      <w:bookmarkEnd w:id="96"/>
      <w:r>
        <w:rPr>
          <w:szCs w:val="21"/>
        </w:rPr>
        <w:t>两种不同喷管在不同工况下速度散度云图与密度梯度云图的叠加</w:t>
      </w:r>
    </w:p>
    <w:p w14:paraId="64BF905F">
      <w:pPr>
        <w:widowControl/>
        <w:spacing w:line="400" w:lineRule="exact"/>
        <w:ind w:firstLine="480"/>
        <w:rPr>
          <w:rFonts w:cs="Calibri"/>
        </w:rPr>
      </w:pPr>
      <w:r>
        <w:rPr>
          <w:rFonts w:cs="Calibri"/>
        </w:rPr>
        <w:t>出口宽高比为3:1和3:2的完全膨胀喷管的喷流的瞬时涡结构如</w:t>
      </w:r>
      <w:r>
        <w:rPr>
          <w:rFonts w:cs="Calibri"/>
        </w:rPr>
        <w:fldChar w:fldCharType="begin"/>
      </w:r>
      <w:r>
        <w:rPr>
          <w:rFonts w:cs="Calibri"/>
        </w:rPr>
        <w:instrText xml:space="preserve"> REF _Ref3961 \h  \* MERGEFORMAT </w:instrText>
      </w:r>
      <w:r>
        <w:rPr>
          <w:rFonts w:cs="Calibri"/>
        </w:rPr>
        <w:fldChar w:fldCharType="separate"/>
      </w:r>
      <w:r>
        <w:rPr>
          <w:rFonts w:hint="eastAsia" w:cs="Calibri"/>
          <w:lang w:eastAsia="zh-CN"/>
        </w:rPr>
        <w:t>图 84</w:t>
      </w:r>
      <w:r>
        <w:rPr>
          <w:rFonts w:cs="Calibri"/>
        </w:rPr>
        <w:fldChar w:fldCharType="end"/>
      </w:r>
      <w:r>
        <w:rPr>
          <w:rFonts w:cs="Calibri"/>
        </w:rPr>
        <w:t>所示，此涡结构是采用Q判据对涡进行识别。由数值模拟结果可以看出，喷流在刚从喷管出口喷出时，湍流涡呈现为为涡管结构，之后在随着流动剪切层内向下游输运。在剪切层快速扩张位置，涡管结构被破坏，此过程中湍流涡出现断裂变形，有序的形状被打乱。之后环状涡继续受主流的影响不断扩张破裂，形成大尺度的涡结构，并在向下游输运的过程中，产生拉伸现象。</w:t>
      </w:r>
    </w:p>
    <w:p w14:paraId="24127244">
      <w:pPr>
        <w:pStyle w:val="41"/>
      </w:pPr>
      <w:r>
        <w:drawing>
          <wp:inline distT="0" distB="0" distL="114300" distR="114300">
            <wp:extent cx="2520315" cy="2227580"/>
            <wp:effectExtent l="0" t="0" r="13335" b="1270"/>
            <wp:docPr id="91" name="图片 91" descr="ar3_1.66_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ar3_1.66_short"/>
                    <pic:cNvPicPr>
                      <a:picLocks noChangeAspect="1"/>
                    </pic:cNvPicPr>
                  </pic:nvPicPr>
                  <pic:blipFill>
                    <a:blip r:embed="rId216"/>
                    <a:stretch>
                      <a:fillRect/>
                    </a:stretch>
                  </pic:blipFill>
                  <pic:spPr>
                    <a:xfrm>
                      <a:off x="0" y="0"/>
                      <a:ext cx="2520315" cy="2227580"/>
                    </a:xfrm>
                    <a:prstGeom prst="rect">
                      <a:avLst/>
                    </a:prstGeom>
                  </pic:spPr>
                </pic:pic>
              </a:graphicData>
            </a:graphic>
          </wp:inline>
        </w:drawing>
      </w:r>
      <w:r>
        <w:drawing>
          <wp:inline distT="0" distB="0" distL="114300" distR="114300">
            <wp:extent cx="2520315" cy="2256155"/>
            <wp:effectExtent l="0" t="0" r="13335" b="10795"/>
            <wp:docPr id="92" name="图片 92" descr="ar3_1.66_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ar3_1.66_long"/>
                    <pic:cNvPicPr>
                      <a:picLocks noChangeAspect="1"/>
                    </pic:cNvPicPr>
                  </pic:nvPicPr>
                  <pic:blipFill>
                    <a:blip r:embed="rId217"/>
                    <a:stretch>
                      <a:fillRect/>
                    </a:stretch>
                  </pic:blipFill>
                  <pic:spPr>
                    <a:xfrm>
                      <a:off x="0" y="0"/>
                      <a:ext cx="2520315" cy="2256155"/>
                    </a:xfrm>
                    <a:prstGeom prst="rect">
                      <a:avLst/>
                    </a:prstGeom>
                  </pic:spPr>
                </pic:pic>
              </a:graphicData>
            </a:graphic>
          </wp:inline>
        </w:drawing>
      </w:r>
    </w:p>
    <w:p w14:paraId="72B667CD">
      <w:pPr>
        <w:widowControl/>
        <w:spacing w:line="240" w:lineRule="atLeast"/>
        <w:ind w:firstLine="420"/>
        <w:jc w:val="center"/>
        <w:rPr>
          <w:rFonts w:cs="Calibri"/>
        </w:rPr>
      </w:pPr>
      <w:r>
        <w:rPr>
          <w:rFonts w:cs="Calibri"/>
          <w:sz w:val="21"/>
          <w:szCs w:val="20"/>
        </w:rPr>
        <w:t>(a)出口宽高比为3:1的喷管的喷流瞬时涡结构，左为短轴平面，右为长轴平面</w:t>
      </w:r>
    </w:p>
    <w:p w14:paraId="5AB92027">
      <w:pPr>
        <w:pStyle w:val="41"/>
      </w:pPr>
      <w:r>
        <w:drawing>
          <wp:inline distT="0" distB="0" distL="114300" distR="114300">
            <wp:extent cx="2520315" cy="2249805"/>
            <wp:effectExtent l="0" t="0" r="13335" b="17145"/>
            <wp:docPr id="93" name="图片 93" descr="ar1.5_1.66_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ar1.5_1.66_short"/>
                    <pic:cNvPicPr>
                      <a:picLocks noChangeAspect="1"/>
                    </pic:cNvPicPr>
                  </pic:nvPicPr>
                  <pic:blipFill>
                    <a:blip r:embed="rId218"/>
                    <a:stretch>
                      <a:fillRect/>
                    </a:stretch>
                  </pic:blipFill>
                  <pic:spPr>
                    <a:xfrm>
                      <a:off x="0" y="0"/>
                      <a:ext cx="2520315" cy="2249805"/>
                    </a:xfrm>
                    <a:prstGeom prst="rect">
                      <a:avLst/>
                    </a:prstGeom>
                  </pic:spPr>
                </pic:pic>
              </a:graphicData>
            </a:graphic>
          </wp:inline>
        </w:drawing>
      </w:r>
      <w:r>
        <w:drawing>
          <wp:inline distT="0" distB="0" distL="114300" distR="114300">
            <wp:extent cx="2520315" cy="2247265"/>
            <wp:effectExtent l="0" t="0" r="13335" b="635"/>
            <wp:docPr id="94" name="图片 94" descr="ar1.5_1.66_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ar1.5_1.66_long"/>
                    <pic:cNvPicPr>
                      <a:picLocks noChangeAspect="1"/>
                    </pic:cNvPicPr>
                  </pic:nvPicPr>
                  <pic:blipFill>
                    <a:blip r:embed="rId219"/>
                    <a:stretch>
                      <a:fillRect/>
                    </a:stretch>
                  </pic:blipFill>
                  <pic:spPr>
                    <a:xfrm>
                      <a:off x="0" y="0"/>
                      <a:ext cx="2520315" cy="2247265"/>
                    </a:xfrm>
                    <a:prstGeom prst="rect">
                      <a:avLst/>
                    </a:prstGeom>
                  </pic:spPr>
                </pic:pic>
              </a:graphicData>
            </a:graphic>
          </wp:inline>
        </w:drawing>
      </w:r>
    </w:p>
    <w:p w14:paraId="0B135B9A">
      <w:pPr>
        <w:widowControl/>
        <w:spacing w:line="240" w:lineRule="atLeast"/>
        <w:ind w:firstLine="420"/>
        <w:jc w:val="center"/>
        <w:rPr>
          <w:rFonts w:cs="Calibri"/>
          <w:sz w:val="21"/>
          <w:szCs w:val="20"/>
        </w:rPr>
      </w:pPr>
      <w:r>
        <w:rPr>
          <w:rFonts w:cs="Calibri"/>
          <w:sz w:val="21"/>
          <w:szCs w:val="20"/>
        </w:rPr>
        <w:t>(b)出口宽高比为3:2的喷管的喷流瞬时涡结构，左为短轴平面，右为长轴平面</w:t>
      </w:r>
    </w:p>
    <w:p w14:paraId="00ADD7D9">
      <w:pPr>
        <w:pStyle w:val="14"/>
      </w:pPr>
      <w:bookmarkStart w:id="97" w:name="_Ref3961"/>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84</w:t>
      </w:r>
      <w:r>
        <w:fldChar w:fldCharType="end"/>
      </w:r>
      <w:bookmarkEnd w:id="97"/>
      <w:r>
        <w:t>两种矩形喷管完全膨胀状态下的喷流瞬时涡结构</w:t>
      </w:r>
    </w:p>
    <w:p w14:paraId="283E5C73">
      <w:pPr>
        <w:ind w:firstLine="480"/>
        <w:rPr>
          <w:rFonts w:cs="Calibri"/>
        </w:rPr>
      </w:pPr>
      <w:r>
        <w:rPr>
          <w:rFonts w:cs="Calibri"/>
        </w:rPr>
        <w:fldChar w:fldCharType="begin"/>
      </w:r>
      <w:r>
        <w:rPr>
          <w:rFonts w:cs="Calibri"/>
        </w:rPr>
        <w:instrText xml:space="preserve"> REF _Ref4104 \h  \* MERGEFORMAT </w:instrText>
      </w:r>
      <w:r>
        <w:rPr>
          <w:rFonts w:cs="Calibri"/>
        </w:rPr>
        <w:fldChar w:fldCharType="separate"/>
      </w:r>
      <w:r>
        <w:rPr>
          <w:rFonts w:hint="eastAsia" w:cs="Calibri"/>
          <w:lang w:eastAsia="zh-CN"/>
        </w:rPr>
        <w:t>图 85</w:t>
      </w:r>
      <w:r>
        <w:rPr>
          <w:rFonts w:cs="Calibri"/>
        </w:rPr>
        <w:fldChar w:fldCharType="end"/>
      </w:r>
      <w:r>
        <w:rPr>
          <w:rFonts w:cs="Calibri"/>
        </w:rPr>
        <w:t>展示了两种不同喷管完全膨胀状态下沿轴向的时均流动速度变化曲线。可以看到不同宽高比出口的喷管，其喷流核心区的长度是不同的，其中宽高比为3:1的喷管的核心区长度要小于宽高比为3:2的喷管的核心区长度。在轴线上，3:1的喷管的喷流速度率先降低，但相比3:2的喷管，3:1的喷管的喷流降低速率更小，因此在喷流流出一定距离之后，约10.4D附近，两个喷管的轴向上的速度又达到一致，速度约为0.56</w:t>
      </w:r>
      <w:r>
        <w:rPr>
          <w:rFonts w:cs="Calibri"/>
          <w:i/>
          <w:iCs/>
        </w:rPr>
        <w:t>U</w:t>
      </w:r>
      <w:r>
        <w:rPr>
          <w:rFonts w:cs="Calibri"/>
          <w:i/>
          <w:iCs/>
          <w:vertAlign w:val="subscript"/>
        </w:rPr>
        <w:t>j</w:t>
      </w:r>
      <w:r>
        <w:rPr>
          <w:rFonts w:cs="Calibri"/>
        </w:rPr>
        <w:t>。不同喷管核心区长度会因为宽高比的影响导致不同，且更大宽高比的喷管核心区长度会更短，但两者的喷流速度会在一定距离之后趋于一致。</w:t>
      </w:r>
    </w:p>
    <w:p w14:paraId="7B6D7F97">
      <w:pPr>
        <w:pStyle w:val="41"/>
      </w:pPr>
      <w:r>
        <w:drawing>
          <wp:inline distT="0" distB="0" distL="114300" distR="114300">
            <wp:extent cx="4317365" cy="3308985"/>
            <wp:effectExtent l="0" t="0" r="6985" b="5715"/>
            <wp:docPr id="1066724981" name="图片 1066724981" descr="C:\Users\yushuiwang\Desktop\研究生毕业论文\ma_zhong\mzhong_modi.jpgmzhong_mo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24981" name="图片 1066724981" descr="C:\Users\yushuiwang\Desktop\研究生毕业论文\ma_zhong\mzhong_modi.jpgmzhong_modi"/>
                    <pic:cNvPicPr>
                      <a:picLocks noChangeAspect="1"/>
                    </pic:cNvPicPr>
                  </pic:nvPicPr>
                  <pic:blipFill>
                    <a:blip r:embed="rId220"/>
                    <a:srcRect/>
                    <a:stretch>
                      <a:fillRect/>
                    </a:stretch>
                  </pic:blipFill>
                  <pic:spPr>
                    <a:xfrm>
                      <a:off x="0" y="0"/>
                      <a:ext cx="4317365" cy="3308985"/>
                    </a:xfrm>
                    <a:prstGeom prst="rect">
                      <a:avLst/>
                    </a:prstGeom>
                  </pic:spPr>
                </pic:pic>
              </a:graphicData>
            </a:graphic>
          </wp:inline>
        </w:drawing>
      </w:r>
    </w:p>
    <w:p w14:paraId="32C4CB11">
      <w:pPr>
        <w:pStyle w:val="14"/>
        <w:rPr>
          <w:szCs w:val="21"/>
        </w:rPr>
      </w:pPr>
      <w:bookmarkStart w:id="98" w:name="_Ref4104"/>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85</w:t>
      </w:r>
      <w:r>
        <w:fldChar w:fldCharType="end"/>
      </w:r>
      <w:bookmarkEnd w:id="98"/>
      <w:r>
        <w:rPr>
          <w:szCs w:val="21"/>
        </w:rPr>
        <w:t>沿中心轴的时均流向速度变化</w:t>
      </w:r>
    </w:p>
    <w:p w14:paraId="42AF0924">
      <w:pPr>
        <w:ind w:firstLine="480"/>
        <w:rPr>
          <w:rFonts w:cs="Calibri"/>
        </w:rPr>
      </w:pPr>
      <w:r>
        <w:rPr>
          <w:rFonts w:cs="Calibri"/>
        </w:rPr>
        <w:fldChar w:fldCharType="begin"/>
      </w:r>
      <w:r>
        <w:rPr>
          <w:rFonts w:cs="Calibri"/>
        </w:rPr>
        <w:instrText xml:space="preserve"> REF _Ref21670 \h  \* MERGEFORMAT </w:instrText>
      </w:r>
      <w:r>
        <w:rPr>
          <w:rFonts w:cs="Calibri"/>
        </w:rPr>
        <w:fldChar w:fldCharType="separate"/>
      </w:r>
      <w:r>
        <w:rPr>
          <w:rFonts w:hint="eastAsia" w:cs="Calibri"/>
          <w:lang w:eastAsia="zh-CN"/>
        </w:rPr>
        <w:t>图 86</w:t>
      </w:r>
      <w:r>
        <w:rPr>
          <w:rFonts w:cs="Calibri"/>
        </w:rPr>
        <w:fldChar w:fldCharType="end"/>
      </w:r>
      <w:r>
        <w:rPr>
          <w:rFonts w:cs="Calibri"/>
        </w:rPr>
        <w:t>所示为两种不同喷管的近场总声压分布图，近场总声压云图就是近场压力脉动的反映，看以看出近场压力脉动被精确反映了。</w:t>
      </w:r>
    </w:p>
    <w:p w14:paraId="4FFE8C3C">
      <w:pPr>
        <w:pStyle w:val="41"/>
      </w:pPr>
      <w:r>
        <w:drawing>
          <wp:inline distT="0" distB="0" distL="114300" distR="114300">
            <wp:extent cx="2520315" cy="1374140"/>
            <wp:effectExtent l="0" t="0" r="13335" b="16510"/>
            <wp:docPr id="73" name="图片 73" descr="3_1_L_OAS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3_1_L_OASPL"/>
                    <pic:cNvPicPr>
                      <a:picLocks noChangeAspect="1"/>
                    </pic:cNvPicPr>
                  </pic:nvPicPr>
                  <pic:blipFill>
                    <a:blip r:embed="rId221"/>
                    <a:srcRect l="4393" t="9732" r="4272" b="3167"/>
                    <a:stretch>
                      <a:fillRect/>
                    </a:stretch>
                  </pic:blipFill>
                  <pic:spPr>
                    <a:xfrm>
                      <a:off x="0" y="0"/>
                      <a:ext cx="2520315" cy="1374140"/>
                    </a:xfrm>
                    <a:prstGeom prst="rect">
                      <a:avLst/>
                    </a:prstGeom>
                  </pic:spPr>
                </pic:pic>
              </a:graphicData>
            </a:graphic>
          </wp:inline>
        </w:drawing>
      </w:r>
      <w:r>
        <w:drawing>
          <wp:inline distT="0" distB="0" distL="114300" distR="114300">
            <wp:extent cx="2520315" cy="1376680"/>
            <wp:effectExtent l="0" t="0" r="13335" b="13970"/>
            <wp:docPr id="74" name="图片 74" descr="3_1_S_OAS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3_1_S_OASPL"/>
                    <pic:cNvPicPr>
                      <a:picLocks noChangeAspect="1"/>
                    </pic:cNvPicPr>
                  </pic:nvPicPr>
                  <pic:blipFill>
                    <a:blip r:embed="rId222"/>
                    <a:srcRect l="5033" t="10175" r="4526" b="3399"/>
                    <a:stretch>
                      <a:fillRect/>
                    </a:stretch>
                  </pic:blipFill>
                  <pic:spPr>
                    <a:xfrm>
                      <a:off x="0" y="0"/>
                      <a:ext cx="2520315" cy="1376680"/>
                    </a:xfrm>
                    <a:prstGeom prst="rect">
                      <a:avLst/>
                    </a:prstGeom>
                  </pic:spPr>
                </pic:pic>
              </a:graphicData>
            </a:graphic>
          </wp:inline>
        </w:drawing>
      </w:r>
    </w:p>
    <w:p w14:paraId="7356B1AF">
      <w:pPr>
        <w:spacing w:line="240" w:lineRule="auto"/>
        <w:ind w:firstLine="1680" w:firstLineChars="800"/>
        <w:rPr>
          <w:rFonts w:cs="Calibri"/>
          <w:sz w:val="21"/>
          <w:szCs w:val="21"/>
        </w:rPr>
      </w:pPr>
      <w:r>
        <w:rPr>
          <w:rFonts w:cs="Calibri"/>
          <w:sz w:val="21"/>
          <w:szCs w:val="21"/>
        </w:rPr>
        <w:t>（a）3:1喷管长轴平面                    （b）3:1喷管短轴平面</w:t>
      </w:r>
    </w:p>
    <w:p w14:paraId="5FEB893F">
      <w:pPr>
        <w:pStyle w:val="41"/>
      </w:pPr>
      <w:r>
        <w:drawing>
          <wp:inline distT="0" distB="0" distL="114300" distR="114300">
            <wp:extent cx="2520315" cy="1373505"/>
            <wp:effectExtent l="0" t="0" r="13335" b="17145"/>
            <wp:docPr id="75" name="图片 75" descr="3_2_L_OAS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3_2_L_OASPL"/>
                    <pic:cNvPicPr>
                      <a:picLocks noChangeAspect="1"/>
                    </pic:cNvPicPr>
                  </pic:nvPicPr>
                  <pic:blipFill>
                    <a:blip r:embed="rId223"/>
                    <a:srcRect l="4777" t="9939" r="4524" b="3608"/>
                    <a:stretch>
                      <a:fillRect/>
                    </a:stretch>
                  </pic:blipFill>
                  <pic:spPr>
                    <a:xfrm>
                      <a:off x="0" y="0"/>
                      <a:ext cx="2520315" cy="1373505"/>
                    </a:xfrm>
                    <a:prstGeom prst="rect">
                      <a:avLst/>
                    </a:prstGeom>
                  </pic:spPr>
                </pic:pic>
              </a:graphicData>
            </a:graphic>
          </wp:inline>
        </w:drawing>
      </w:r>
      <w:r>
        <w:drawing>
          <wp:inline distT="0" distB="0" distL="114300" distR="114300">
            <wp:extent cx="2520315" cy="1379220"/>
            <wp:effectExtent l="0" t="0" r="13335" b="11430"/>
            <wp:docPr id="76" name="图片 76" descr="3_2_S_OAS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3_2_S_OASPL"/>
                    <pic:cNvPicPr>
                      <a:picLocks noChangeAspect="1"/>
                    </pic:cNvPicPr>
                  </pic:nvPicPr>
                  <pic:blipFill>
                    <a:blip r:embed="rId224"/>
                    <a:srcRect l="5043" t="9939" r="4657" b="3608"/>
                    <a:stretch>
                      <a:fillRect/>
                    </a:stretch>
                  </pic:blipFill>
                  <pic:spPr>
                    <a:xfrm>
                      <a:off x="0" y="0"/>
                      <a:ext cx="2520315" cy="1379220"/>
                    </a:xfrm>
                    <a:prstGeom prst="rect">
                      <a:avLst/>
                    </a:prstGeom>
                  </pic:spPr>
                </pic:pic>
              </a:graphicData>
            </a:graphic>
          </wp:inline>
        </w:drawing>
      </w:r>
    </w:p>
    <w:p w14:paraId="69FD2DB2">
      <w:pPr>
        <w:spacing w:line="240" w:lineRule="auto"/>
        <w:ind w:firstLine="1890" w:firstLineChars="900"/>
        <w:rPr>
          <w:rFonts w:cs="Calibri"/>
          <w:sz w:val="21"/>
          <w:szCs w:val="21"/>
        </w:rPr>
      </w:pPr>
      <w:r>
        <w:rPr>
          <w:rFonts w:cs="Calibri"/>
          <w:sz w:val="21"/>
          <w:szCs w:val="21"/>
        </w:rPr>
        <w:t>（c）3:2喷管长轴平面                  （d）3:2喷管短轴平面</w:t>
      </w:r>
    </w:p>
    <w:p w14:paraId="30CEF083">
      <w:pPr>
        <w:pStyle w:val="14"/>
        <w:rPr>
          <w:szCs w:val="21"/>
        </w:rPr>
      </w:pPr>
      <w:bookmarkStart w:id="99" w:name="_Ref21670"/>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86</w:t>
      </w:r>
      <w:r>
        <w:fldChar w:fldCharType="end"/>
      </w:r>
      <w:bookmarkEnd w:id="99"/>
      <w:r>
        <w:rPr>
          <w:szCs w:val="21"/>
        </w:rPr>
        <w:t>长短轴平面上的总声压云图</w:t>
      </w:r>
    </w:p>
    <w:p w14:paraId="0DEDAC2E">
      <w:pPr>
        <w:widowControl/>
        <w:spacing w:line="400" w:lineRule="exact"/>
        <w:ind w:firstLine="480"/>
        <w:rPr>
          <w:rFonts w:cs="Calibri"/>
        </w:rPr>
      </w:pPr>
      <w:r>
        <w:rPr>
          <w:rFonts w:cs="Calibri"/>
        </w:rPr>
        <w:t>对出口宽高比为3:1和3:2的两种喷管的高度欠膨胀工况进行分析。</w:t>
      </w:r>
      <w:r>
        <w:rPr>
          <w:rFonts w:cs="Calibri"/>
        </w:rPr>
        <w:fldChar w:fldCharType="begin"/>
      </w:r>
      <w:r>
        <w:rPr>
          <w:rFonts w:cs="Calibri"/>
        </w:rPr>
        <w:instrText xml:space="preserve"> REF _Ref4653 \h  \* MERGEFORMAT </w:instrText>
      </w:r>
      <w:r>
        <w:rPr>
          <w:rFonts w:cs="Calibri"/>
        </w:rPr>
        <w:fldChar w:fldCharType="separate"/>
      </w:r>
      <w:r>
        <w:rPr>
          <w:rFonts w:hint="eastAsia" w:cs="Calibri"/>
          <w:lang w:eastAsia="zh-CN"/>
        </w:rPr>
        <w:t>图 87</w:t>
      </w:r>
      <w:r>
        <w:rPr>
          <w:rFonts w:cs="Calibri"/>
        </w:rPr>
        <w:fldChar w:fldCharType="end"/>
      </w:r>
      <w:r>
        <w:rPr>
          <w:rFonts w:cs="Calibri"/>
        </w:rPr>
        <w:t>显示了不同宽高比喷管不同喷流膨胀状态下，出口后轴线上的马赫数变化。其中对于完全膨胀喷管，其</w:t>
      </w:r>
      <w:r>
        <w:rPr>
          <w:rFonts w:cs="Calibri"/>
          <w:i/>
          <w:iCs/>
        </w:rPr>
        <w:t>U</w:t>
      </w:r>
      <w:r>
        <w:rPr>
          <w:rFonts w:cs="Calibri"/>
          <w:i/>
          <w:iCs/>
          <w:vertAlign w:val="subscript"/>
        </w:rPr>
        <w:t>p</w:t>
      </w:r>
      <w:r>
        <w:rPr>
          <w:rFonts w:cs="Calibri"/>
        </w:rPr>
        <w:t>（压比NPR对应的速度）是1.66，对于欠膨胀喷管，其</w:t>
      </w:r>
      <w:r>
        <w:rPr>
          <w:rFonts w:cs="Calibri"/>
          <w:i/>
          <w:iCs/>
        </w:rPr>
        <w:t>U</w:t>
      </w:r>
      <w:r>
        <w:rPr>
          <w:rFonts w:cs="Calibri"/>
          <w:i/>
          <w:iCs/>
          <w:vertAlign w:val="subscript"/>
        </w:rPr>
        <w:t>p</w:t>
      </w:r>
      <w:r>
        <w:rPr>
          <w:rFonts w:cs="Calibri"/>
          <w:i/>
          <w:iCs/>
        </w:rPr>
        <w:t>=</w:t>
      </w:r>
      <w:r>
        <w:rPr>
          <w:rFonts w:cs="Calibri"/>
        </w:rPr>
        <w:t>2.5。可以看到，完全膨胀流与欠膨胀流的轴线上的流速虽然不同，但是当流动距离出口X/D=6之后，两者的流动速度变化情况趋于一致。说明不论对于完全膨胀流还是欠膨胀流，喷管的流动在距离喷管出口一定距离后，速度的相对衰减率(</w:t>
      </w:r>
      <w:r>
        <w:rPr>
          <w:rFonts w:cs="Calibri"/>
          <w:position w:val="-14"/>
        </w:rPr>
        <w:object>
          <v:shape id="_x0000_i1060" o:spt="75" type="#_x0000_t75" style="height:18pt;width:39pt;" o:ole="t" filled="f" o:preferrelative="t" stroked="f" coordsize="21600,21600">
            <v:path/>
            <v:fill on="f" focussize="0,0"/>
            <v:stroke on="f" joinstyle="miter"/>
            <v:imagedata r:id="rId226" o:title=""/>
            <o:lock v:ext="edit" aspectratio="t"/>
            <w10:wrap type="none"/>
            <w10:anchorlock/>
          </v:shape>
          <o:OLEObject Type="Embed" ProgID="Equation.3" ShapeID="_x0000_i1060" DrawAspect="Content" ObjectID="_1468075760" r:id="rId225">
            <o:LockedField>false</o:LockedField>
          </o:OLEObject>
        </w:object>
      </w:r>
      <w:r>
        <w:rPr>
          <w:rFonts w:cs="Calibri"/>
        </w:rPr>
        <w:t>)是基本一致的。而对于不同宽高比喷管的欠膨胀流动而言，两者出口后轴线上的速度变化趋势基本相同，但3:1的喷管在距出口X/D=2.5的位置处有着更强的激波。</w:t>
      </w:r>
    </w:p>
    <w:p w14:paraId="71F32B56">
      <w:pPr>
        <w:pStyle w:val="41"/>
      </w:pPr>
      <w:r>
        <w:drawing>
          <wp:inline distT="0" distB="0" distL="114300" distR="114300">
            <wp:extent cx="3599815" cy="2732405"/>
            <wp:effectExtent l="0" t="0" r="635" b="10795"/>
            <wp:docPr id="95" name="图片 95" descr="C:\Users\yushuiwang\Desktop\研究生毕业论文\ma_zhong\ma_zhong_compare_ps.jpgma_zhong_compare_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C:\Users\yushuiwang\Desktop\研究生毕业论文\ma_zhong\ma_zhong_compare_ps.jpgma_zhong_compare_ps"/>
                    <pic:cNvPicPr>
                      <a:picLocks noChangeAspect="1"/>
                    </pic:cNvPicPr>
                  </pic:nvPicPr>
                  <pic:blipFill>
                    <a:blip r:embed="rId227"/>
                    <a:srcRect/>
                    <a:stretch>
                      <a:fillRect/>
                    </a:stretch>
                  </pic:blipFill>
                  <pic:spPr>
                    <a:xfrm>
                      <a:off x="0" y="0"/>
                      <a:ext cx="3599815" cy="2732405"/>
                    </a:xfrm>
                    <a:prstGeom prst="rect">
                      <a:avLst/>
                    </a:prstGeom>
                  </pic:spPr>
                </pic:pic>
              </a:graphicData>
            </a:graphic>
          </wp:inline>
        </w:drawing>
      </w:r>
    </w:p>
    <w:p w14:paraId="18D27F26">
      <w:pPr>
        <w:pStyle w:val="14"/>
      </w:pPr>
      <w:bookmarkStart w:id="100" w:name="_Ref4653"/>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87</w:t>
      </w:r>
      <w:r>
        <w:fldChar w:fldCharType="end"/>
      </w:r>
      <w:bookmarkEnd w:id="100"/>
      <w:r>
        <w:t>喷管出口轴线上的时均马赫数随距出口距离变化的曲线</w:t>
      </w:r>
    </w:p>
    <w:p w14:paraId="5E64A6DA">
      <w:pPr>
        <w:widowControl/>
        <w:spacing w:line="400" w:lineRule="exact"/>
        <w:ind w:firstLine="480"/>
        <w:rPr>
          <w:rFonts w:cs="Calibri"/>
        </w:rPr>
      </w:pPr>
      <w:r>
        <w:rPr>
          <w:rFonts w:cs="Calibri"/>
        </w:rPr>
        <w:t>观察</w:t>
      </w:r>
      <w:r>
        <w:rPr>
          <w:rFonts w:cs="Calibri"/>
        </w:rPr>
        <w:fldChar w:fldCharType="begin"/>
      </w:r>
      <w:r>
        <w:rPr>
          <w:rFonts w:cs="Calibri"/>
        </w:rPr>
        <w:instrText xml:space="preserve"> REF _Ref4709 \h  \* MERGEFORMAT </w:instrText>
      </w:r>
      <w:r>
        <w:rPr>
          <w:rFonts w:cs="Calibri"/>
        </w:rPr>
        <w:fldChar w:fldCharType="separate"/>
      </w:r>
      <w:r>
        <w:rPr>
          <w:rFonts w:hint="eastAsia" w:cs="Calibri"/>
          <w:lang w:eastAsia="zh-CN"/>
        </w:rPr>
        <w:t>图 88</w:t>
      </w:r>
      <w:r>
        <w:rPr>
          <w:rFonts w:cs="Calibri"/>
        </w:rPr>
        <w:fldChar w:fldCharType="end"/>
      </w:r>
      <w:r>
        <w:rPr>
          <w:rFonts w:cs="Calibri"/>
        </w:rPr>
        <w:t>中的欠膨胀流的近场总声压分布可以看出，欠膨胀流动的噪声源并非如完全膨胀流一样主要分布在剪切层内，而是主要分布在出口附近以及下游轴线附近。说明本软件对欠膨胀流的近场压力脉动也能进行高精度的模拟。</w:t>
      </w:r>
    </w:p>
    <w:p w14:paraId="5661CF10">
      <w:pPr>
        <w:pStyle w:val="41"/>
      </w:pPr>
      <w:r>
        <w:drawing>
          <wp:inline distT="0" distB="0" distL="114300" distR="114300">
            <wp:extent cx="2520315" cy="1410970"/>
            <wp:effectExtent l="0" t="0" r="13335" b="17780"/>
            <wp:docPr id="97" name="图片 97" descr="C:\Users\yushuiwang\Desktop\研究生毕业论文\OASPL_NEAR\3_1_L_OASPL_2.5.png3_1_L_OASPL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C:\Users\yushuiwang\Desktop\研究生毕业论文\OASPL_NEAR\3_1_L_OASPL_2.5.png3_1_L_OASPL_2.5"/>
                    <pic:cNvPicPr>
                      <a:picLocks noChangeAspect="1"/>
                    </pic:cNvPicPr>
                  </pic:nvPicPr>
                  <pic:blipFill>
                    <a:blip r:embed="rId228"/>
                    <a:srcRect/>
                    <a:stretch>
                      <a:fillRect/>
                    </a:stretch>
                  </pic:blipFill>
                  <pic:spPr>
                    <a:xfrm>
                      <a:off x="0" y="0"/>
                      <a:ext cx="2520315" cy="1410970"/>
                    </a:xfrm>
                    <a:prstGeom prst="rect">
                      <a:avLst/>
                    </a:prstGeom>
                  </pic:spPr>
                </pic:pic>
              </a:graphicData>
            </a:graphic>
          </wp:inline>
        </w:drawing>
      </w:r>
      <w:r>
        <w:drawing>
          <wp:inline distT="0" distB="0" distL="114300" distR="114300">
            <wp:extent cx="2520315" cy="1406525"/>
            <wp:effectExtent l="0" t="0" r="13335" b="3175"/>
            <wp:docPr id="96" name="图片 96" descr="C:\Users\yushuiwang\Desktop\研究生毕业论文\OASPL_NEAR\3_1_S_OASPL_2.5.png3_1_S_OASPL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C:\Users\yushuiwang\Desktop\研究生毕业论文\OASPL_NEAR\3_1_S_OASPL_2.5.png3_1_S_OASPL_2.5"/>
                    <pic:cNvPicPr>
                      <a:picLocks noChangeAspect="1"/>
                    </pic:cNvPicPr>
                  </pic:nvPicPr>
                  <pic:blipFill>
                    <a:blip r:embed="rId229"/>
                    <a:srcRect/>
                    <a:stretch>
                      <a:fillRect/>
                    </a:stretch>
                  </pic:blipFill>
                  <pic:spPr>
                    <a:xfrm>
                      <a:off x="0" y="0"/>
                      <a:ext cx="2520315" cy="1406525"/>
                    </a:xfrm>
                    <a:prstGeom prst="rect">
                      <a:avLst/>
                    </a:prstGeom>
                  </pic:spPr>
                </pic:pic>
              </a:graphicData>
            </a:graphic>
          </wp:inline>
        </w:drawing>
      </w:r>
    </w:p>
    <w:p w14:paraId="015178CD">
      <w:pPr>
        <w:widowControl/>
        <w:spacing w:line="240" w:lineRule="atLeast"/>
        <w:ind w:firstLine="1890" w:firstLineChars="900"/>
        <w:rPr>
          <w:rFonts w:cs="Calibri"/>
          <w:sz w:val="21"/>
          <w:szCs w:val="20"/>
        </w:rPr>
      </w:pPr>
      <w:r>
        <w:rPr>
          <w:rFonts w:cs="Calibri"/>
          <w:sz w:val="21"/>
          <w:szCs w:val="20"/>
        </w:rPr>
        <w:t>(a)宽高比3:1喷管长轴平面和短轴平面上的总声压级分布</w:t>
      </w:r>
    </w:p>
    <w:p w14:paraId="2D93F7BD">
      <w:pPr>
        <w:pStyle w:val="41"/>
      </w:pPr>
      <w:r>
        <w:drawing>
          <wp:inline distT="0" distB="0" distL="114300" distR="114300">
            <wp:extent cx="2520315" cy="1420495"/>
            <wp:effectExtent l="0" t="0" r="13335" b="8255"/>
            <wp:docPr id="1951027320" name="图片 1951027320" descr="3_2_L_OASPL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7320" name="图片 1951027320" descr="3_2_L_OASPL_2.5"/>
                    <pic:cNvPicPr>
                      <a:picLocks noChangeAspect="1"/>
                    </pic:cNvPicPr>
                  </pic:nvPicPr>
                  <pic:blipFill>
                    <a:blip r:embed="rId230"/>
                    <a:stretch>
                      <a:fillRect/>
                    </a:stretch>
                  </pic:blipFill>
                  <pic:spPr>
                    <a:xfrm>
                      <a:off x="0" y="0"/>
                      <a:ext cx="2520315" cy="1420495"/>
                    </a:xfrm>
                    <a:prstGeom prst="rect">
                      <a:avLst/>
                    </a:prstGeom>
                  </pic:spPr>
                </pic:pic>
              </a:graphicData>
            </a:graphic>
          </wp:inline>
        </w:drawing>
      </w:r>
      <w:r>
        <w:drawing>
          <wp:inline distT="0" distB="0" distL="114300" distR="114300">
            <wp:extent cx="2520315" cy="1410970"/>
            <wp:effectExtent l="0" t="0" r="13335" b="17780"/>
            <wp:docPr id="110" name="图片 110" descr="3_2_S_OASPL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3_2_S_OASPL_2.5"/>
                    <pic:cNvPicPr>
                      <a:picLocks noChangeAspect="1"/>
                    </pic:cNvPicPr>
                  </pic:nvPicPr>
                  <pic:blipFill>
                    <a:blip r:embed="rId231"/>
                    <a:stretch>
                      <a:fillRect/>
                    </a:stretch>
                  </pic:blipFill>
                  <pic:spPr>
                    <a:xfrm>
                      <a:off x="0" y="0"/>
                      <a:ext cx="2520315" cy="1410970"/>
                    </a:xfrm>
                    <a:prstGeom prst="rect">
                      <a:avLst/>
                    </a:prstGeom>
                  </pic:spPr>
                </pic:pic>
              </a:graphicData>
            </a:graphic>
          </wp:inline>
        </w:drawing>
      </w:r>
    </w:p>
    <w:p w14:paraId="2093C808">
      <w:pPr>
        <w:widowControl/>
        <w:spacing w:line="240" w:lineRule="atLeast"/>
        <w:ind w:firstLine="1890" w:firstLineChars="900"/>
        <w:rPr>
          <w:rFonts w:cs="Calibri"/>
          <w:sz w:val="21"/>
          <w:szCs w:val="20"/>
        </w:rPr>
      </w:pPr>
      <w:r>
        <w:rPr>
          <w:rFonts w:cs="Calibri"/>
          <w:sz w:val="21"/>
          <w:szCs w:val="20"/>
        </w:rPr>
        <w:t>(b)宽高比3:2喷管长轴平面和短轴平面上的总声压级分布</w:t>
      </w:r>
    </w:p>
    <w:p w14:paraId="7DEAB98C">
      <w:pPr>
        <w:pStyle w:val="14"/>
      </w:pPr>
      <w:bookmarkStart w:id="101" w:name="_Ref4709"/>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88</w:t>
      </w:r>
      <w:r>
        <w:fldChar w:fldCharType="end"/>
      </w:r>
      <w:bookmarkEnd w:id="101"/>
      <w:r>
        <w:t>欠膨胀流动的长短轴平面上的总声压云图</w:t>
      </w:r>
    </w:p>
    <w:p w14:paraId="31F92FED">
      <w:pPr>
        <w:pStyle w:val="9"/>
        <w:bidi w:val="0"/>
      </w:pPr>
      <w:r>
        <w:t>仿真M数范围：0.01～2.0，飞行高度：0～20km，喷管出口落压比：1.01～20，喷管出口总温：288K～2500K；</w:t>
      </w:r>
    </w:p>
    <w:p w14:paraId="3FB065EC">
      <w:pPr>
        <w:ind w:firstLine="480"/>
        <w:rPr>
          <w:rFonts w:cs="Calibri"/>
        </w:rPr>
      </w:pPr>
      <w:r>
        <w:rPr>
          <w:rFonts w:hint="eastAsia" w:cs="Calibri"/>
          <w:lang w:eastAsia="zh-CN"/>
        </w:rPr>
        <w:t>本</w:t>
      </w:r>
      <w:r>
        <w:rPr>
          <w:rFonts w:cs="Calibri"/>
        </w:rPr>
        <w:t>具有从低速到高速的宽速域计算能力，</w:t>
      </w:r>
      <w:r>
        <w:rPr>
          <w:rFonts w:hint="eastAsia" w:cs="Calibri"/>
        </w:rPr>
        <w:t>仿真M数范围：0.01～2.0；</w:t>
      </w:r>
      <w:r>
        <w:rPr>
          <w:rFonts w:cs="Calibri"/>
        </w:rPr>
        <w:t>具有从海平面</w:t>
      </w:r>
      <w:r>
        <w:rPr>
          <w:rFonts w:hint="eastAsia" w:cs="Calibri"/>
        </w:rPr>
        <w:t>（0km）</w:t>
      </w:r>
      <w:r>
        <w:rPr>
          <w:rFonts w:cs="Calibri"/>
        </w:rPr>
        <w:t>到20Km高度的大空域计算能力</w:t>
      </w:r>
      <w:r>
        <w:rPr>
          <w:rFonts w:hint="eastAsia" w:cs="Calibri"/>
        </w:rPr>
        <w:t>；</w:t>
      </w:r>
      <w:r>
        <w:rPr>
          <w:rFonts w:cs="Calibri"/>
        </w:rPr>
        <w:t>具有从NPR=1.01的过膨胀到NPR=20的欠膨胀宽落压比范围计算能力</w:t>
      </w:r>
      <w:r>
        <w:rPr>
          <w:rFonts w:hint="eastAsia" w:cs="Calibri"/>
        </w:rPr>
        <w:t>，喷管出口落压比：1.01～20；</w:t>
      </w:r>
      <w:r>
        <w:rPr>
          <w:rFonts w:cs="Calibri"/>
        </w:rPr>
        <w:t>具有从常温到高温的大范围流动温度计算能力</w:t>
      </w:r>
      <w:r>
        <w:rPr>
          <w:rFonts w:hint="eastAsia" w:cs="Calibri"/>
        </w:rPr>
        <w:t>，喷管出口总温：288K～2500K。</w:t>
      </w:r>
    </w:p>
    <w:p w14:paraId="6D42EBDE">
      <w:pPr>
        <w:pStyle w:val="10"/>
        <w:bidi w:val="0"/>
      </w:pPr>
      <w:r>
        <w:t>低流速计算能力</w:t>
      </w:r>
    </w:p>
    <w:p w14:paraId="3B5F9B62">
      <w:pPr>
        <w:ind w:firstLine="480"/>
        <w:rPr>
          <w:rFonts w:cs="Calibri"/>
        </w:rPr>
      </w:pPr>
      <w:r>
        <w:rPr>
          <w:rFonts w:cs="Calibri"/>
        </w:rPr>
        <w:t>本程序具有可压缩流动求解器，采用低速预处理算法确保计算马赫数达到0.01不可压流动时仍能准确求解流动。</w:t>
      </w:r>
    </w:p>
    <w:p w14:paraId="5DD8E2A1">
      <w:pPr>
        <w:pStyle w:val="11"/>
        <w:bidi w:val="0"/>
      </w:pPr>
      <w:r>
        <w:t>低速预处理算法</w:t>
      </w:r>
    </w:p>
    <w:p w14:paraId="647B2722">
      <w:pPr>
        <w:ind w:firstLine="480"/>
        <w:rPr>
          <w:rFonts w:cs="Calibri"/>
          <w:lang w:val="zh-CN"/>
        </w:rPr>
      </w:pPr>
      <w:r>
        <w:rPr>
          <w:rFonts w:cs="Calibri"/>
        </w:rPr>
        <w:t>为使用可压缩CFD软件计算低速流动，需要对可压缩的NS方程进行低速预处理，将其可计算速度范围扩展。</w:t>
      </w:r>
      <w:r>
        <w:rPr>
          <w:rFonts w:cs="Calibri"/>
          <w:lang w:val="zh-CN"/>
        </w:rPr>
        <w:t>在低速预处理前完整的NS 方程如下：</w:t>
      </w:r>
    </w:p>
    <w:p w14:paraId="63992BBA">
      <w:pPr>
        <w:ind w:firstLine="480"/>
        <w:rPr>
          <w:rFonts w:cs="Calibri"/>
        </w:rPr>
      </w:pPr>
      <m:oMathPara>
        <m:oMath>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Q</m:t>
                  </m:r>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F</m:t>
                      </m:r>
                      <m:ctrlPr>
                        <w:rPr>
                          <w:rFonts w:ascii="Cambria Math" w:hAnsi="Cambria Math" w:cs="Calibri"/>
                        </w:rPr>
                      </m:ctrlPr>
                    </m:e>
                  </m:acc>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F</m:t>
                          </m:r>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e>
                  </m:acc>
                  <m:ctrlPr>
                    <w:rPr>
                      <w:rFonts w:ascii="Cambria Math" w:hAnsi="Cambria Math" w:cs="Calibri"/>
                    </w:rPr>
                  </m:ctrlPr>
                </m:e>
              </m:d>
              <m:ctrlPr>
                <w:rPr>
                  <w:rFonts w:ascii="Cambria Math" w:hAnsi="Cambria Math" w:cs="Calibri"/>
                </w:rPr>
              </m:ctrlPr>
            </m:num>
            <m:den>
              <m:r>
                <m:rPr>
                  <m:sty m:val="p"/>
                </m:rPr>
                <w:rPr>
                  <w:rFonts w:ascii="Cambria Math" w:hAnsi="Cambria Math" w:cs="Calibri"/>
                </w:rPr>
                <m:t>∂</m:t>
              </m:r>
              <m:r>
                <m:rPr/>
                <w:rPr>
                  <w:rFonts w:ascii="Cambria Math" w:hAnsi="Cambria Math" w:cs="Calibri"/>
                </w:rPr>
                <m:t>ξ</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G</m:t>
                      </m:r>
                      <m:ctrlPr>
                        <w:rPr>
                          <w:rFonts w:ascii="Cambria Math" w:hAnsi="Cambria Math" w:cs="Calibri"/>
                        </w:rPr>
                      </m:ctrlPr>
                    </m:e>
                  </m:acc>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G</m:t>
                          </m:r>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e>
                  </m:acc>
                  <m:ctrlPr>
                    <w:rPr>
                      <w:rFonts w:ascii="Cambria Math" w:hAnsi="Cambria Math" w:cs="Calibri"/>
                    </w:rPr>
                  </m:ctrlPr>
                </m:e>
              </m:d>
              <m:ctrlPr>
                <w:rPr>
                  <w:rFonts w:ascii="Cambria Math" w:hAnsi="Cambria Math" w:cs="Calibri"/>
                </w:rPr>
              </m:ctrlPr>
            </m:num>
            <m:den>
              <m:r>
                <m:rPr>
                  <m:sty m:val="p"/>
                </m:rPr>
                <w:rPr>
                  <w:rFonts w:ascii="Cambria Math" w:hAnsi="Cambria Math" w:cs="Calibri"/>
                </w:rPr>
                <m:t>∂</m:t>
              </m:r>
              <m:r>
                <m:rPr/>
                <w:rPr>
                  <w:rFonts w:ascii="Cambria Math" w:hAnsi="Cambria Math" w:cs="Calibri"/>
                </w:rPr>
                <m:t>η</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H</m:t>
                      </m:r>
                      <m:ctrlPr>
                        <w:rPr>
                          <w:rFonts w:ascii="Cambria Math" w:hAnsi="Cambria Math" w:cs="Calibri"/>
                        </w:rPr>
                      </m:ctrlPr>
                    </m:e>
                  </m:acc>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H</m:t>
                          </m:r>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e>
                  </m:acc>
                  <m:ctrlPr>
                    <w:rPr>
                      <w:rFonts w:ascii="Cambria Math" w:hAnsi="Cambria Math" w:cs="Calibri"/>
                    </w:rPr>
                  </m:ctrlPr>
                </m:e>
              </m:d>
              <m:ctrlPr>
                <w:rPr>
                  <w:rFonts w:ascii="Cambria Math" w:hAnsi="Cambria Math" w:cs="Calibri"/>
                </w:rPr>
              </m:ctrlPr>
            </m:num>
            <m:den>
              <m:r>
                <m:rPr>
                  <m:sty m:val="p"/>
                </m:rPr>
                <w:rPr>
                  <w:rFonts w:ascii="Cambria Math" w:hAnsi="Cambria Math" w:cs="Calibri"/>
                </w:rPr>
                <m:t>∂</m:t>
              </m:r>
              <m:r>
                <m:rPr/>
                <w:rPr>
                  <w:rFonts w:ascii="Cambria Math" w:hAnsi="Cambria Math" w:cs="Calibri"/>
                </w:rPr>
                <m:t>ζ</m:t>
              </m:r>
              <m:ctrlPr>
                <w:rPr>
                  <w:rFonts w:ascii="Cambria Math" w:hAnsi="Cambria Math" w:cs="Calibri"/>
                </w:rPr>
              </m:ctrlPr>
            </m:den>
          </m:f>
          <m:r>
            <m:rPr>
              <m:sty m:val="p"/>
            </m:rPr>
            <w:rPr>
              <w:rFonts w:ascii="Cambria Math" w:hAnsi="Cambria Math" w:cs="Calibri"/>
            </w:rPr>
            <m:t>=</m:t>
          </m:r>
          <m:r>
            <m:rPr/>
            <w:rPr>
              <w:rFonts w:ascii="Cambria Math" w:hAnsi="Cambria Math" w:cs="Calibri"/>
            </w:rPr>
            <m:t>0</m:t>
          </m:r>
        </m:oMath>
      </m:oMathPara>
    </w:p>
    <w:p w14:paraId="062F5963">
      <w:pPr>
        <w:ind w:firstLine="480"/>
        <w:rPr>
          <w:rFonts w:cs="Calibri"/>
        </w:rPr>
      </w:pPr>
      <w:r>
        <w:rPr>
          <w:rFonts w:cs="Calibri"/>
        </w:rPr>
        <w:t>其中</w:t>
      </w:r>
      <m:oMath>
        <m:acc>
          <m:accPr>
            <m:chr m:val="̃"/>
            <m:ctrlPr>
              <w:rPr>
                <w:rFonts w:ascii="Cambria Math" w:hAnsi="Cambria Math" w:cs="Calibri"/>
              </w:rPr>
            </m:ctrlPr>
          </m:accPr>
          <m:e>
            <m:r>
              <m:rPr/>
              <w:rPr>
                <w:rFonts w:ascii="Cambria Math" w:hAnsi="Cambria Math" w:cs="Calibri"/>
              </w:rPr>
              <m:t>Q</m:t>
            </m:r>
            <m:ctrlPr>
              <w:rPr>
                <w:rFonts w:ascii="Cambria Math" w:hAnsi="Cambria Math" w:cs="Calibri"/>
              </w:rPr>
            </m:ctrlPr>
          </m:e>
        </m:acc>
        <m:r>
          <m:rPr>
            <m:sty m:val="p"/>
          </m:rPr>
          <w:rPr>
            <w:rFonts w:ascii="Cambria Math" w:hAnsi="Cambria Math" w:cs="Calibri"/>
          </w:rPr>
          <m:t>=</m:t>
        </m:r>
        <m:f>
          <m:fPr>
            <m:ctrlPr>
              <w:rPr>
                <w:rFonts w:ascii="Cambria Math" w:hAnsi="Cambria Math" w:cs="Calibri"/>
              </w:rPr>
            </m:ctrlPr>
          </m:fPr>
          <m:num>
            <m:r>
              <m:rPr/>
              <w:rPr>
                <w:rFonts w:ascii="Cambria Math" w:hAnsi="Cambria Math" w:cs="Calibri"/>
              </w:rPr>
              <m:t>Q</m:t>
            </m:r>
            <m:ctrlPr>
              <w:rPr>
                <w:rFonts w:ascii="Cambria Math" w:hAnsi="Cambria Math" w:cs="Calibri"/>
              </w:rPr>
            </m:ctrlPr>
          </m:num>
          <m:den>
            <m:r>
              <m:rPr/>
              <w:rPr>
                <w:rFonts w:ascii="Cambria Math" w:hAnsi="Cambria Math" w:cs="Calibri"/>
              </w:rPr>
              <m:t>J</m:t>
            </m:r>
            <m:ctrlPr>
              <w:rPr>
                <w:rFonts w:ascii="Cambria Math" w:hAnsi="Cambria Math" w:cs="Calibri"/>
              </w:rPr>
            </m:ctrlPr>
          </m:den>
        </m:f>
      </m:oMath>
    </w:p>
    <w:p w14:paraId="6184E422">
      <w:pPr>
        <w:pStyle w:val="36"/>
        <w:ind w:firstLine="480"/>
        <w:rPr>
          <w:rFonts w:ascii="Calibri" w:hAnsi="Calibri" w:cs="Calibri"/>
        </w:rPr>
      </w:pPr>
      <m:oMathPara>
        <m:oMath>
          <m:acc>
            <m:accPr>
              <m:chr m:val="̃"/>
              <m:ctrlPr>
                <w:rPr>
                  <w:rFonts w:ascii="Cambria Math" w:hAnsi="Cambria Math" w:cs="Calibri"/>
                </w:rPr>
              </m:ctrlPr>
            </m:accPr>
            <m:e>
              <m:r>
                <m:rPr/>
                <w:rPr>
                  <w:rFonts w:ascii="Cambria Math" w:hAnsi="Cambria Math" w:cs="Calibri"/>
                </w:rPr>
                <m:t>F</m:t>
              </m:r>
              <m:ctrlPr>
                <w:rPr>
                  <w:rFonts w:ascii="Cambria Math" w:hAnsi="Cambria Math" w:cs="Calibri"/>
                </w:rPr>
              </m:ctrlPr>
            </m:e>
          </m:acc>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m:rPr/>
                    <w:rPr>
                      <w:rFonts w:ascii="Cambria Math" w:hAnsi="Cambria Math" w:cs="Calibri"/>
                    </w:rPr>
                    <m:t>ξ</m:t>
                  </m:r>
                  <m:ctrlPr>
                    <w:rPr>
                      <w:rFonts w:ascii="Cambria Math" w:hAnsi="Cambria Math" w:cs="Calibri"/>
                    </w:rPr>
                  </m:ctrlPr>
                </m:e>
                <m:sub>
                  <m:r>
                    <m:rPr/>
                    <w:rPr>
                      <w:rFonts w:ascii="Cambria Math" w:hAnsi="Cambria Math" w:cs="Calibri"/>
                    </w:rPr>
                    <m:t>x</m:t>
                  </m:r>
                  <m:ctrlPr>
                    <w:rPr>
                      <w:rFonts w:ascii="Cambria Math" w:hAnsi="Cambria Math" w:cs="Calibri"/>
                    </w:rPr>
                  </m:ctrlPr>
                </m:sub>
              </m:sSub>
              <m:r>
                <m:rPr/>
                <w:rPr>
                  <w:rFonts w:ascii="Cambria Math" w:hAnsi="Cambria Math" w:cs="Calibri"/>
                </w:rPr>
                <m:t>F</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ξ</m:t>
                  </m:r>
                  <m:ctrlPr>
                    <w:rPr>
                      <w:rFonts w:ascii="Cambria Math" w:hAnsi="Cambria Math" w:cs="Calibri"/>
                    </w:rPr>
                  </m:ctrlPr>
                </m:e>
                <m:sub>
                  <m:r>
                    <m:rPr/>
                    <w:rPr>
                      <w:rFonts w:ascii="Cambria Math" w:hAnsi="Cambria Math" w:cs="Calibri"/>
                    </w:rPr>
                    <m:t>y</m:t>
                  </m:r>
                  <m:ctrlPr>
                    <w:rPr>
                      <w:rFonts w:ascii="Cambria Math" w:hAnsi="Cambria Math" w:cs="Calibri"/>
                    </w:rPr>
                  </m:ctrlPr>
                </m:sub>
              </m:sSub>
              <m:r>
                <m:rPr/>
                <w:rPr>
                  <w:rFonts w:ascii="Cambria Math" w:hAnsi="Cambria Math" w:cs="Calibri"/>
                </w:rPr>
                <m:t>G</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ξ</m:t>
                  </m:r>
                  <m:ctrlPr>
                    <w:rPr>
                      <w:rFonts w:ascii="Cambria Math" w:hAnsi="Cambria Math" w:cs="Calibri"/>
                    </w:rPr>
                  </m:ctrlPr>
                </m:e>
                <m:sub>
                  <m:r>
                    <m:rPr/>
                    <w:rPr>
                      <w:rFonts w:ascii="Cambria Math" w:hAnsi="Cambria Math" w:cs="Calibri"/>
                    </w:rPr>
                    <m:t>z</m:t>
                  </m:r>
                  <m:ctrlPr>
                    <w:rPr>
                      <w:rFonts w:ascii="Cambria Math" w:hAnsi="Cambria Math" w:cs="Calibri"/>
                    </w:rPr>
                  </m:ctrlPr>
                </m:sub>
              </m:sSub>
              <m:r>
                <m:rPr/>
                <w:rPr>
                  <w:rFonts w:ascii="Cambria Math" w:hAnsi="Cambria Math" w:cs="Calibri"/>
                </w:rPr>
                <m:t>H</m:t>
              </m:r>
              <m:ctrlPr>
                <w:rPr>
                  <w:rFonts w:ascii="Cambria Math" w:hAnsi="Cambria Math" w:cs="Calibri"/>
                </w:rPr>
              </m:ctrlPr>
            </m:num>
            <m:den>
              <m:r>
                <m:rPr/>
                <w:rPr>
                  <w:rFonts w:ascii="Cambria Math" w:hAnsi="Cambria Math" w:cs="Calibri"/>
                </w:rPr>
                <m:t>J</m:t>
              </m:r>
              <m:ctrlPr>
                <w:rPr>
                  <w:rFonts w:ascii="Cambria Math" w:hAnsi="Cambria Math" w:cs="Calibri"/>
                </w:rPr>
              </m:ctrlPr>
            </m:den>
          </m:f>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G</m:t>
              </m:r>
              <m:ctrlPr>
                <w:rPr>
                  <w:rFonts w:ascii="Cambria Math" w:hAnsi="Cambria Math" w:cs="Calibri"/>
                </w:rPr>
              </m:ctrlPr>
            </m:e>
          </m:acc>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m:rPr/>
                    <w:rPr>
                      <w:rFonts w:ascii="Cambria Math" w:hAnsi="Cambria Math" w:cs="Calibri"/>
                    </w:rPr>
                    <m:t>η</m:t>
                  </m:r>
                  <m:ctrlPr>
                    <w:rPr>
                      <w:rFonts w:ascii="Cambria Math" w:hAnsi="Cambria Math" w:cs="Calibri"/>
                    </w:rPr>
                  </m:ctrlPr>
                </m:e>
                <m:sub>
                  <m:r>
                    <m:rPr/>
                    <w:rPr>
                      <w:rFonts w:ascii="Cambria Math" w:hAnsi="Cambria Math" w:cs="Calibri"/>
                    </w:rPr>
                    <m:t>x</m:t>
                  </m:r>
                  <m:ctrlPr>
                    <w:rPr>
                      <w:rFonts w:ascii="Cambria Math" w:hAnsi="Cambria Math" w:cs="Calibri"/>
                    </w:rPr>
                  </m:ctrlPr>
                </m:sub>
              </m:sSub>
              <m:r>
                <m:rPr/>
                <w:rPr>
                  <w:rFonts w:ascii="Cambria Math" w:hAnsi="Cambria Math" w:cs="Calibri"/>
                </w:rPr>
                <m:t>F</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η</m:t>
                  </m:r>
                  <m:ctrlPr>
                    <w:rPr>
                      <w:rFonts w:ascii="Cambria Math" w:hAnsi="Cambria Math" w:cs="Calibri"/>
                    </w:rPr>
                  </m:ctrlPr>
                </m:e>
                <m:sub>
                  <m:r>
                    <m:rPr/>
                    <w:rPr>
                      <w:rFonts w:ascii="Cambria Math" w:hAnsi="Cambria Math" w:cs="Calibri"/>
                    </w:rPr>
                    <m:t>y</m:t>
                  </m:r>
                  <m:ctrlPr>
                    <w:rPr>
                      <w:rFonts w:ascii="Cambria Math" w:hAnsi="Cambria Math" w:cs="Calibri"/>
                    </w:rPr>
                  </m:ctrlPr>
                </m:sub>
              </m:sSub>
              <m:r>
                <m:rPr/>
                <w:rPr>
                  <w:rFonts w:ascii="Cambria Math" w:hAnsi="Cambria Math" w:cs="Calibri"/>
                </w:rPr>
                <m:t>G</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η</m:t>
                  </m:r>
                  <m:ctrlPr>
                    <w:rPr>
                      <w:rFonts w:ascii="Cambria Math" w:hAnsi="Cambria Math" w:cs="Calibri"/>
                    </w:rPr>
                  </m:ctrlPr>
                </m:e>
                <m:sub>
                  <m:r>
                    <m:rPr/>
                    <w:rPr>
                      <w:rFonts w:ascii="Cambria Math" w:hAnsi="Cambria Math" w:cs="Calibri"/>
                    </w:rPr>
                    <m:t>z</m:t>
                  </m:r>
                  <m:ctrlPr>
                    <w:rPr>
                      <w:rFonts w:ascii="Cambria Math" w:hAnsi="Cambria Math" w:cs="Calibri"/>
                    </w:rPr>
                  </m:ctrlPr>
                </m:sub>
              </m:sSub>
              <m:r>
                <m:rPr/>
                <w:rPr>
                  <w:rFonts w:ascii="Cambria Math" w:hAnsi="Cambria Math" w:cs="Calibri"/>
                </w:rPr>
                <m:t>H</m:t>
              </m:r>
              <m:ctrlPr>
                <w:rPr>
                  <w:rFonts w:ascii="Cambria Math" w:hAnsi="Cambria Math" w:cs="Calibri"/>
                </w:rPr>
              </m:ctrlPr>
            </m:num>
            <m:den>
              <m:r>
                <m:rPr/>
                <w:rPr>
                  <w:rFonts w:ascii="Cambria Math" w:hAnsi="Cambria Math" w:cs="Calibri"/>
                </w:rPr>
                <m:t>J</m:t>
              </m:r>
              <m:ctrlPr>
                <w:rPr>
                  <w:rFonts w:ascii="Cambria Math" w:hAnsi="Cambria Math" w:cs="Calibri"/>
                </w:rPr>
              </m:ctrlPr>
            </m:den>
          </m:f>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H</m:t>
              </m:r>
              <m:ctrlPr>
                <w:rPr>
                  <w:rFonts w:ascii="Cambria Math" w:hAnsi="Cambria Math" w:cs="Calibri"/>
                </w:rPr>
              </m:ctrlPr>
            </m:e>
          </m:acc>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m:rPr/>
                    <w:rPr>
                      <w:rFonts w:ascii="Cambria Math" w:hAnsi="Cambria Math" w:cs="Calibri"/>
                    </w:rPr>
                    <m:t>ζ</m:t>
                  </m:r>
                  <m:ctrlPr>
                    <w:rPr>
                      <w:rFonts w:ascii="Cambria Math" w:hAnsi="Cambria Math" w:cs="Calibri"/>
                    </w:rPr>
                  </m:ctrlPr>
                </m:e>
                <m:sub>
                  <m:r>
                    <m:rPr/>
                    <w:rPr>
                      <w:rFonts w:ascii="Cambria Math" w:hAnsi="Cambria Math" w:cs="Calibri"/>
                    </w:rPr>
                    <m:t>x</m:t>
                  </m:r>
                  <m:ctrlPr>
                    <w:rPr>
                      <w:rFonts w:ascii="Cambria Math" w:hAnsi="Cambria Math" w:cs="Calibri"/>
                    </w:rPr>
                  </m:ctrlPr>
                </m:sub>
              </m:sSub>
              <m:r>
                <m:rPr/>
                <w:rPr>
                  <w:rFonts w:ascii="Cambria Math" w:hAnsi="Cambria Math" w:cs="Calibri"/>
                </w:rPr>
                <m:t>F</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ζ</m:t>
                  </m:r>
                  <m:ctrlPr>
                    <w:rPr>
                      <w:rFonts w:ascii="Cambria Math" w:hAnsi="Cambria Math" w:cs="Calibri"/>
                    </w:rPr>
                  </m:ctrlPr>
                </m:e>
                <m:sub>
                  <m:r>
                    <m:rPr/>
                    <w:rPr>
                      <w:rFonts w:ascii="Cambria Math" w:hAnsi="Cambria Math" w:cs="Calibri"/>
                    </w:rPr>
                    <m:t>y</m:t>
                  </m:r>
                  <m:ctrlPr>
                    <w:rPr>
                      <w:rFonts w:ascii="Cambria Math" w:hAnsi="Cambria Math" w:cs="Calibri"/>
                    </w:rPr>
                  </m:ctrlPr>
                </m:sub>
              </m:sSub>
              <m:r>
                <m:rPr/>
                <w:rPr>
                  <w:rFonts w:ascii="Cambria Math" w:hAnsi="Cambria Math" w:cs="Calibri"/>
                </w:rPr>
                <m:t>G</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ζ</m:t>
                  </m:r>
                  <m:ctrlPr>
                    <w:rPr>
                      <w:rFonts w:ascii="Cambria Math" w:hAnsi="Cambria Math" w:cs="Calibri"/>
                    </w:rPr>
                  </m:ctrlPr>
                </m:e>
                <m:sub>
                  <m:r>
                    <m:rPr/>
                    <w:rPr>
                      <w:rFonts w:ascii="Cambria Math" w:hAnsi="Cambria Math" w:cs="Calibri"/>
                    </w:rPr>
                    <m:t>z</m:t>
                  </m:r>
                  <m:ctrlPr>
                    <w:rPr>
                      <w:rFonts w:ascii="Cambria Math" w:hAnsi="Cambria Math" w:cs="Calibri"/>
                    </w:rPr>
                  </m:ctrlPr>
                </m:sub>
              </m:sSub>
              <m:r>
                <m:rPr/>
                <w:rPr>
                  <w:rFonts w:ascii="Cambria Math" w:hAnsi="Cambria Math" w:cs="Calibri"/>
                </w:rPr>
                <m:t>H</m:t>
              </m:r>
              <m:ctrlPr>
                <w:rPr>
                  <w:rFonts w:ascii="Cambria Math" w:hAnsi="Cambria Math" w:cs="Calibri"/>
                </w:rPr>
              </m:ctrlPr>
            </m:num>
            <m:den>
              <m:r>
                <m:rPr/>
                <w:rPr>
                  <w:rFonts w:ascii="Cambria Math" w:hAnsi="Cambria Math" w:cs="Calibri"/>
                </w:rPr>
                <m:t>J</m:t>
              </m:r>
              <m:ctrlPr>
                <w:rPr>
                  <w:rFonts w:ascii="Cambria Math" w:hAnsi="Cambria Math" w:cs="Calibri"/>
                </w:rPr>
              </m:ctrlPr>
            </m:den>
          </m:f>
        </m:oMath>
      </m:oMathPara>
    </w:p>
    <w:p w14:paraId="4230DCE5">
      <w:pPr>
        <w:ind w:firstLine="480"/>
        <w:rPr>
          <w:rFonts w:cs="Calibri"/>
        </w:rPr>
      </w:pPr>
      <m:oMathPara>
        <m:oMath>
          <m:sSub>
            <m:sSubPr>
              <m:ctrlPr>
                <w:rPr>
                  <w:rFonts w:ascii="Cambria Math" w:hAnsi="Cambria Math" w:cs="Calibri"/>
                </w:rPr>
              </m:ctrlPr>
            </m:sSubPr>
            <m:e>
              <m:acc>
                <m:accPr>
                  <m:chr m:val="̃"/>
                  <m:ctrlPr>
                    <w:rPr>
                      <w:rFonts w:ascii="Cambria Math" w:hAnsi="Cambria Math" w:cs="Calibri"/>
                    </w:rPr>
                  </m:ctrlPr>
                </m:accPr>
                <m:e>
                  <m:r>
                    <m:rPr/>
                    <w:rPr>
                      <w:rFonts w:ascii="Cambria Math" w:hAnsi="Cambria Math" w:cs="Calibri"/>
                    </w:rPr>
                    <m:t>F</m:t>
                  </m:r>
                  <m:ctrlPr>
                    <w:rPr>
                      <w:rFonts w:ascii="Cambria Math" w:hAnsi="Cambria Math" w:cs="Calibri"/>
                    </w:rPr>
                  </m:ctrlPr>
                </m:e>
              </m:acc>
              <m:ctrlPr>
                <w:rPr>
                  <w:rFonts w:ascii="Cambria Math" w:hAnsi="Cambria Math" w:cs="Calibri"/>
                </w:rPr>
              </m:ctrlPr>
            </m:e>
            <m:sub>
              <m:r>
                <m:rPr/>
                <w:rPr>
                  <w:rFonts w:ascii="Cambria Math" w:hAnsi="Cambria Math" w:cs="Calibri"/>
                </w:rPr>
                <m:t>ν</m:t>
              </m:r>
              <m:ctrlPr>
                <w:rPr>
                  <w:rFonts w:ascii="Cambria Math" w:hAnsi="Cambria Math" w:cs="Calibri"/>
                </w:rPr>
              </m:ctrlPr>
            </m:sub>
          </m:sSub>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m:rPr/>
                    <w:rPr>
                      <w:rFonts w:ascii="Cambria Math" w:hAnsi="Cambria Math" w:cs="Calibri"/>
                    </w:rPr>
                    <m:t>ξ</m:t>
                  </m:r>
                  <m:ctrlPr>
                    <w:rPr>
                      <w:rFonts w:ascii="Cambria Math" w:hAnsi="Cambria Math" w:cs="Calibri"/>
                    </w:rPr>
                  </m:ctrlPr>
                </m:e>
                <m:sub>
                  <m:r>
                    <m:rPr/>
                    <w:rPr>
                      <w:rFonts w:ascii="Cambria Math" w:hAnsi="Cambria Math" w:cs="Calibri"/>
                    </w:rPr>
                    <m:t>x</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F</m:t>
                  </m:r>
                  <m:ctrlPr>
                    <w:rPr>
                      <w:rFonts w:ascii="Cambria Math" w:hAnsi="Cambria Math" w:cs="Calibri"/>
                    </w:rPr>
                  </m:ctrlPr>
                </m:e>
                <m:sub>
                  <m:r>
                    <m:rPr/>
                    <w:rPr>
                      <w:rFonts w:ascii="Cambria Math" w:hAnsi="Cambria Math" w:cs="Calibri"/>
                    </w:rPr>
                    <m:t>v</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ξ</m:t>
                  </m:r>
                  <m:ctrlPr>
                    <w:rPr>
                      <w:rFonts w:ascii="Cambria Math" w:hAnsi="Cambria Math" w:cs="Calibri"/>
                    </w:rPr>
                  </m:ctrlPr>
                </m:e>
                <m:sub>
                  <m:r>
                    <m:rPr/>
                    <w:rPr>
                      <w:rFonts w:ascii="Cambria Math" w:hAnsi="Cambria Math" w:cs="Calibri"/>
                    </w:rPr>
                    <m:t>y</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G</m:t>
                  </m:r>
                  <m:ctrlPr>
                    <w:rPr>
                      <w:rFonts w:ascii="Cambria Math" w:hAnsi="Cambria Math" w:cs="Calibri"/>
                    </w:rPr>
                  </m:ctrlPr>
                </m:e>
                <m:sub>
                  <m:r>
                    <m:rPr/>
                    <w:rPr>
                      <w:rFonts w:ascii="Cambria Math" w:hAnsi="Cambria Math" w:cs="Calibri"/>
                    </w:rPr>
                    <m:t>v</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ξ</m:t>
                  </m:r>
                  <m:ctrlPr>
                    <w:rPr>
                      <w:rFonts w:ascii="Cambria Math" w:hAnsi="Cambria Math" w:cs="Calibri"/>
                    </w:rPr>
                  </m:ctrlPr>
                </m:e>
                <m:sub>
                  <m:r>
                    <m:rPr/>
                    <w:rPr>
                      <w:rFonts w:ascii="Cambria Math" w:hAnsi="Cambria Math" w:cs="Calibri"/>
                    </w:rPr>
                    <m:t>z</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H</m:t>
                  </m:r>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num>
            <m:den>
              <m:r>
                <m:rPr/>
                <w:rPr>
                  <w:rFonts w:ascii="Cambria Math" w:hAnsi="Cambria Math" w:cs="Calibri"/>
                </w:rPr>
                <m:t>J</m:t>
              </m:r>
              <m:ctrlPr>
                <w:rPr>
                  <w:rFonts w:ascii="Cambria Math" w:hAnsi="Cambria Math" w:cs="Calibri"/>
                </w:rPr>
              </m:ctrlPr>
            </m:den>
          </m:f>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G</m:t>
              </m:r>
              <m:ctrlPr>
                <w:rPr>
                  <w:rFonts w:ascii="Cambria Math" w:hAnsi="Cambria Math" w:cs="Calibri"/>
                </w:rPr>
              </m:ctrlPr>
            </m:e>
          </m:acc>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m:rPr/>
                    <w:rPr>
                      <w:rFonts w:ascii="Cambria Math" w:hAnsi="Cambria Math" w:cs="Calibri"/>
                    </w:rPr>
                    <m:t>η</m:t>
                  </m:r>
                  <m:ctrlPr>
                    <w:rPr>
                      <w:rFonts w:ascii="Cambria Math" w:hAnsi="Cambria Math" w:cs="Calibri"/>
                    </w:rPr>
                  </m:ctrlPr>
                </m:e>
                <m:sub>
                  <m:r>
                    <m:rPr/>
                    <w:rPr>
                      <w:rFonts w:ascii="Cambria Math" w:hAnsi="Cambria Math" w:cs="Calibri"/>
                    </w:rPr>
                    <m:t>x</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F</m:t>
                  </m:r>
                  <m:ctrlPr>
                    <w:rPr>
                      <w:rFonts w:ascii="Cambria Math" w:hAnsi="Cambria Math" w:cs="Calibri"/>
                    </w:rPr>
                  </m:ctrlPr>
                </m:e>
                <m:sub>
                  <m:r>
                    <m:rPr/>
                    <w:rPr>
                      <w:rFonts w:ascii="Cambria Math" w:hAnsi="Cambria Math" w:cs="Calibri"/>
                    </w:rPr>
                    <m:t>v</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η</m:t>
                  </m:r>
                  <m:ctrlPr>
                    <w:rPr>
                      <w:rFonts w:ascii="Cambria Math" w:hAnsi="Cambria Math" w:cs="Calibri"/>
                    </w:rPr>
                  </m:ctrlPr>
                </m:e>
                <m:sub>
                  <m:r>
                    <m:rPr/>
                    <w:rPr>
                      <w:rFonts w:ascii="Cambria Math" w:hAnsi="Cambria Math" w:cs="Calibri"/>
                    </w:rPr>
                    <m:t>y</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G</m:t>
                  </m:r>
                  <m:ctrlPr>
                    <w:rPr>
                      <w:rFonts w:ascii="Cambria Math" w:hAnsi="Cambria Math" w:cs="Calibri"/>
                    </w:rPr>
                  </m:ctrlPr>
                </m:e>
                <m:sub>
                  <m:r>
                    <m:rPr/>
                    <w:rPr>
                      <w:rFonts w:ascii="Cambria Math" w:hAnsi="Cambria Math" w:cs="Calibri"/>
                    </w:rPr>
                    <m:t>v</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η</m:t>
                  </m:r>
                  <m:ctrlPr>
                    <w:rPr>
                      <w:rFonts w:ascii="Cambria Math" w:hAnsi="Cambria Math" w:cs="Calibri"/>
                    </w:rPr>
                  </m:ctrlPr>
                </m:e>
                <m:sub>
                  <m:r>
                    <m:rPr/>
                    <w:rPr>
                      <w:rFonts w:ascii="Cambria Math" w:hAnsi="Cambria Math" w:cs="Calibri"/>
                    </w:rPr>
                    <m:t>z</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H</m:t>
                  </m:r>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num>
            <m:den>
              <m:r>
                <m:rPr/>
                <w:rPr>
                  <w:rFonts w:ascii="Cambria Math" w:hAnsi="Cambria Math" w:cs="Calibri"/>
                </w:rPr>
                <m:t>J</m:t>
              </m:r>
              <m:ctrlPr>
                <w:rPr>
                  <w:rFonts w:ascii="Cambria Math" w:hAnsi="Cambria Math" w:cs="Calibri"/>
                </w:rPr>
              </m:ctrlPr>
            </m:den>
          </m:f>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H</m:t>
              </m:r>
              <m:ctrlPr>
                <w:rPr>
                  <w:rFonts w:ascii="Cambria Math" w:hAnsi="Cambria Math" w:cs="Calibri"/>
                </w:rPr>
              </m:ctrlPr>
            </m:e>
          </m:acc>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m:rPr/>
                    <w:rPr>
                      <w:rFonts w:ascii="Cambria Math" w:hAnsi="Cambria Math" w:cs="Calibri"/>
                    </w:rPr>
                    <m:t>ζ</m:t>
                  </m:r>
                  <m:ctrlPr>
                    <w:rPr>
                      <w:rFonts w:ascii="Cambria Math" w:hAnsi="Cambria Math" w:cs="Calibri"/>
                    </w:rPr>
                  </m:ctrlPr>
                </m:e>
                <m:sub>
                  <m:r>
                    <m:rPr/>
                    <w:rPr>
                      <w:rFonts w:ascii="Cambria Math" w:hAnsi="Cambria Math" w:cs="Calibri"/>
                    </w:rPr>
                    <m:t>x</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F</m:t>
                  </m:r>
                  <m:ctrlPr>
                    <w:rPr>
                      <w:rFonts w:ascii="Cambria Math" w:hAnsi="Cambria Math" w:cs="Calibri"/>
                    </w:rPr>
                  </m:ctrlPr>
                </m:e>
                <m:sub>
                  <m:r>
                    <m:rPr/>
                    <w:rPr>
                      <w:rFonts w:ascii="Cambria Math" w:hAnsi="Cambria Math" w:cs="Calibri"/>
                    </w:rPr>
                    <m:t>v</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ζ</m:t>
                  </m:r>
                  <m:ctrlPr>
                    <w:rPr>
                      <w:rFonts w:ascii="Cambria Math" w:hAnsi="Cambria Math" w:cs="Calibri"/>
                    </w:rPr>
                  </m:ctrlPr>
                </m:e>
                <m:sub>
                  <m:r>
                    <m:rPr/>
                    <w:rPr>
                      <w:rFonts w:ascii="Cambria Math" w:hAnsi="Cambria Math" w:cs="Calibri"/>
                    </w:rPr>
                    <m:t>y</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G</m:t>
                  </m:r>
                  <m:ctrlPr>
                    <w:rPr>
                      <w:rFonts w:ascii="Cambria Math" w:hAnsi="Cambria Math" w:cs="Calibri"/>
                    </w:rPr>
                  </m:ctrlPr>
                </m:e>
                <m:sub>
                  <m:r>
                    <m:rPr/>
                    <w:rPr>
                      <w:rFonts w:ascii="Cambria Math" w:hAnsi="Cambria Math" w:cs="Calibri"/>
                    </w:rPr>
                    <m:t>v</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ζ</m:t>
                  </m:r>
                  <m:ctrlPr>
                    <w:rPr>
                      <w:rFonts w:ascii="Cambria Math" w:hAnsi="Cambria Math" w:cs="Calibri"/>
                    </w:rPr>
                  </m:ctrlPr>
                </m:e>
                <m:sub>
                  <m:r>
                    <m:rPr/>
                    <w:rPr>
                      <w:rFonts w:ascii="Cambria Math" w:hAnsi="Cambria Math" w:cs="Calibri"/>
                    </w:rPr>
                    <m:t>z</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H</m:t>
                  </m:r>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num>
            <m:den>
              <m:r>
                <m:rPr/>
                <w:rPr>
                  <w:rFonts w:ascii="Cambria Math" w:hAnsi="Cambria Math" w:cs="Calibri"/>
                </w:rPr>
                <m:t>J</m:t>
              </m:r>
              <m:ctrlPr>
                <w:rPr>
                  <w:rFonts w:ascii="Cambria Math" w:hAnsi="Cambria Math" w:cs="Calibri"/>
                </w:rPr>
              </m:ctrlPr>
            </m:den>
          </m:f>
        </m:oMath>
      </m:oMathPara>
    </w:p>
    <w:p w14:paraId="67971049">
      <w:pPr>
        <w:pStyle w:val="36"/>
        <w:ind w:firstLine="480"/>
        <w:rPr>
          <w:rFonts w:ascii="Calibri" w:hAnsi="Calibri" w:cs="Calibri"/>
        </w:rPr>
      </w:pPr>
      <m:oMathPara>
        <m:oMath>
          <m:r>
            <m:rPr/>
            <w:rPr>
              <w:rFonts w:ascii="Cambria Math" w:hAnsi="Cambria Math" w:cs="Calibri"/>
            </w:rPr>
            <m:t>Q</m:t>
          </m:r>
          <m:r>
            <m:rPr>
              <m:sty m:val="p"/>
            </m:rPr>
            <w:rPr>
              <w:rFonts w:ascii="Cambria Math" w:hAnsi="Cambria Math" w:cs="Calibri"/>
            </w:rPr>
            <m:t>=</m:t>
          </m:r>
          <m:d>
            <m:dPr>
              <m:begChr m:val="["/>
              <m:endChr m:val="]"/>
              <m:ctrlPr>
                <w:rPr>
                  <w:rFonts w:ascii="Cambria Math" w:hAnsi="Cambria Math" w:cs="Calibri"/>
                </w:rPr>
              </m:ctrlPr>
            </m:dPr>
            <m:e>
              <m:m>
                <m:mPr>
                  <m:mcs>
                    <m:mc>
                      <m:mcPr>
                        <m:count m:val="1"/>
                        <m:mcJc m:val="center"/>
                      </m:mcPr>
                    </m:mc>
                  </m:mcs>
                  <m:plcHide m:val="1"/>
                  <m:ctrlPr>
                    <w:rPr>
                      <w:rFonts w:ascii="Cambria Math" w:hAnsi="Cambria Math" w:cs="Calibri"/>
                    </w:rPr>
                  </m:ctrlPr>
                </m:mPr>
                <m:mr>
                  <m:e>
                    <m:r>
                      <m:rPr/>
                      <w:rPr>
                        <w:rFonts w:ascii="Cambria Math" w:hAnsi="Cambria Math" w:cs="Calibri"/>
                      </w:rPr>
                      <m:t>ρ</m:t>
                    </m:r>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ctrlPr>
                      <w:rPr>
                        <w:rFonts w:ascii="Cambria Math" w:hAnsi="Cambria Math" w:cs="Calibri"/>
                      </w:rPr>
                    </m:ctrlPr>
                  </m:e>
                </m:mr>
                <m:mr>
                  <m:e>
                    <m:r>
                      <m:rPr/>
                      <w:rPr>
                        <w:rFonts w:ascii="Cambria Math" w:hAnsi="Cambria Math" w:cs="Calibri"/>
                      </w:rPr>
                      <m:t>ρE</m:t>
                    </m:r>
                    <m:ctrlPr>
                      <w:rPr>
                        <w:rFonts w:ascii="Cambria Math" w:hAnsi="Cambria Math" w:cs="Calibri"/>
                      </w:rPr>
                    </m:ctrlPr>
                  </m:e>
                </m:mr>
              </m:m>
              <m:ctrlPr>
                <w:rPr>
                  <w:rFonts w:ascii="Cambria Math" w:hAnsi="Cambria Math" w:cs="Calibri"/>
                </w:rPr>
              </m:ctrlPr>
            </m:e>
          </m:d>
          <m:r>
            <m:rPr/>
            <w:rPr>
              <w:rFonts w:ascii="Cambria Math" w:hAnsi="Cambria Math" w:cs="Calibri"/>
            </w:rPr>
            <m:t>F</m:t>
          </m:r>
          <m:r>
            <m:rPr>
              <m:sty m:val="p"/>
            </m:rPr>
            <w:rPr>
              <w:rFonts w:ascii="Cambria Math" w:hAnsi="Cambria Math" w:cs="Calibri"/>
            </w:rPr>
            <m:t>=</m:t>
          </m:r>
          <m:d>
            <m:dPr>
              <m:begChr m:val="["/>
              <m:endChr m:val="]"/>
              <m:ctrlPr>
                <w:rPr>
                  <w:rFonts w:ascii="Cambria Math" w:hAnsi="Cambria Math" w:cs="Calibri"/>
                </w:rPr>
              </m:ctrlPr>
            </m:dPr>
            <m:e>
              <m:m>
                <m:mPr>
                  <m:mcs>
                    <m:mc>
                      <m:mcPr>
                        <m:count m:val="1"/>
                        <m:mcJc m:val="center"/>
                      </m:mcPr>
                    </m:mc>
                  </m:mcs>
                  <m:plcHide m:val="1"/>
                  <m:ctrlPr>
                    <w:rPr>
                      <w:rFonts w:ascii="Cambria Math" w:hAnsi="Cambria Math" w:cs="Calibri"/>
                    </w:rPr>
                  </m:ctrlPr>
                </m:mP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r>
                      <m:rPr/>
                      <w:rPr>
                        <w:rFonts w:ascii="Cambria Math" w:hAnsi="Cambria Math" w:cs="Calibri"/>
                      </w:rPr>
                      <m:t>H</m:t>
                    </m:r>
                    <m:ctrlPr>
                      <w:rPr>
                        <w:rFonts w:ascii="Cambria Math" w:hAnsi="Cambria Math" w:cs="Calibri"/>
                      </w:rPr>
                    </m:ctrlPr>
                  </m:e>
                </m:mr>
              </m:m>
              <m:ctrlPr>
                <w:rPr>
                  <w:rFonts w:ascii="Cambria Math" w:hAnsi="Cambria Math" w:cs="Calibri"/>
                </w:rPr>
              </m:ctrlPr>
            </m:e>
          </m:d>
          <m:r>
            <m:rPr/>
            <w:rPr>
              <w:rFonts w:ascii="Cambria Math" w:hAnsi="Cambria Math" w:cs="Calibri"/>
            </w:rPr>
            <m:t>G</m:t>
          </m:r>
          <m:r>
            <m:rPr>
              <m:sty m:val="p"/>
            </m:rPr>
            <w:rPr>
              <w:rFonts w:ascii="Cambria Math" w:hAnsi="Cambria Math" w:cs="Calibri"/>
            </w:rPr>
            <m:t>=</m:t>
          </m:r>
          <m:d>
            <m:dPr>
              <m:begChr m:val="["/>
              <m:endChr m:val="]"/>
              <m:ctrlPr>
                <w:rPr>
                  <w:rFonts w:ascii="Cambria Math" w:hAnsi="Cambria Math" w:cs="Calibri"/>
                </w:rPr>
              </m:ctrlPr>
            </m:dPr>
            <m:e>
              <m:m>
                <m:mPr>
                  <m:mcs>
                    <m:mc>
                      <m:mcPr>
                        <m:count m:val="1"/>
                        <m:mcJc m:val="center"/>
                      </m:mcPr>
                    </m:mc>
                  </m:mcs>
                  <m:plcHide m:val="1"/>
                  <m:ctrlPr>
                    <w:rPr>
                      <w:rFonts w:ascii="Cambria Math" w:hAnsi="Cambria Math" w:cs="Calibri"/>
                    </w:rPr>
                  </m:ctrlPr>
                </m:mP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r>
                      <m:rPr/>
                      <w:rPr>
                        <w:rFonts w:ascii="Cambria Math" w:hAnsi="Cambria Math" w:cs="Calibri"/>
                      </w:rPr>
                      <m:t>H</m:t>
                    </m:r>
                    <m:ctrlPr>
                      <w:rPr>
                        <w:rFonts w:ascii="Cambria Math" w:hAnsi="Cambria Math" w:cs="Calibri"/>
                      </w:rPr>
                    </m:ctrlPr>
                  </m:e>
                </m:mr>
              </m:m>
              <m:ctrlPr>
                <w:rPr>
                  <w:rFonts w:ascii="Cambria Math" w:hAnsi="Cambria Math" w:cs="Calibri"/>
                </w:rPr>
              </m:ctrlPr>
            </m:e>
          </m:d>
          <m:r>
            <m:rPr/>
            <w:rPr>
              <w:rFonts w:ascii="Cambria Math" w:hAnsi="Cambria Math" w:cs="Calibri"/>
            </w:rPr>
            <m:t>H</m:t>
          </m:r>
          <m:r>
            <m:rPr>
              <m:sty m:val="p"/>
            </m:rPr>
            <w:rPr>
              <w:rFonts w:ascii="Cambria Math" w:hAnsi="Cambria Math" w:cs="Calibri"/>
            </w:rPr>
            <m:t>=</m:t>
          </m:r>
          <m:d>
            <m:dPr>
              <m:begChr m:val="["/>
              <m:endChr m:val="]"/>
              <m:ctrlPr>
                <w:rPr>
                  <w:rFonts w:ascii="Cambria Math" w:hAnsi="Cambria Math" w:cs="Calibri"/>
                </w:rPr>
              </m:ctrlPr>
            </m:dPr>
            <m:e>
              <m:m>
                <m:mPr>
                  <m:mcs>
                    <m:mc>
                      <m:mcPr>
                        <m:count m:val="1"/>
                        <m:mcJc m:val="center"/>
                      </m:mcPr>
                    </m:mc>
                  </m:mcs>
                  <m:plcHide m:val="1"/>
                  <m:ctrlPr>
                    <w:rPr>
                      <w:rFonts w:ascii="Cambria Math" w:hAnsi="Cambria Math" w:cs="Calibri"/>
                    </w:rPr>
                  </m:ctrlPr>
                </m:mP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ctrlPr>
                      <w:rPr>
                        <w:rFonts w:ascii="Cambria Math" w:hAnsi="Cambria Math" w:cs="Calibri"/>
                      </w:rPr>
                    </m:ctrlPr>
                  </m:e>
                </m:mr>
                <m:mr>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r>
                      <m:rPr/>
                      <w:rPr>
                        <w:rFonts w:ascii="Cambria Math" w:hAnsi="Cambria Math" w:cs="Calibri"/>
                      </w:rPr>
                      <m:t>H</m:t>
                    </m:r>
                    <m:ctrlPr>
                      <w:rPr>
                        <w:rFonts w:ascii="Cambria Math" w:hAnsi="Cambria Math" w:cs="Calibri"/>
                      </w:rPr>
                    </m:ctrlPr>
                  </m:e>
                </m:mr>
              </m:m>
              <m:ctrlPr>
                <w:rPr>
                  <w:rFonts w:ascii="Cambria Math" w:hAnsi="Cambria Math" w:cs="Calibri"/>
                </w:rPr>
              </m:ctrlPr>
            </m:e>
          </m:d>
        </m:oMath>
      </m:oMathPara>
    </w:p>
    <w:p w14:paraId="2958AB38">
      <w:pPr>
        <w:pStyle w:val="36"/>
        <w:ind w:firstLine="480"/>
        <w:rPr>
          <w:rFonts w:ascii="Calibri" w:hAnsi="Calibri" w:cs="Calibri"/>
        </w:rPr>
      </w:pPr>
      <m:oMathPara>
        <m:oMath>
          <m:sSub>
            <m:sSubPr>
              <m:ctrlPr>
                <w:rPr>
                  <w:rFonts w:ascii="Cambria Math" w:hAnsi="Cambria Math" w:cs="Calibri"/>
                </w:rPr>
              </m:ctrlPr>
            </m:sSubPr>
            <m:e>
              <m:r>
                <m:rPr/>
                <w:rPr>
                  <w:rFonts w:ascii="Cambria Math" w:hAnsi="Cambria Math" w:cs="Calibri"/>
                </w:rPr>
                <m:t>F</m:t>
              </m:r>
              <m:ctrlPr>
                <w:rPr>
                  <w:rFonts w:ascii="Cambria Math" w:hAnsi="Cambria Math" w:cs="Calibri"/>
                </w:rPr>
              </m:ctrlPr>
            </m:e>
            <m:sub>
              <m:r>
                <m:rPr/>
                <w:rPr>
                  <w:rFonts w:ascii="Cambria Math" w:hAnsi="Cambria Math" w:cs="Calibri"/>
                </w:rPr>
                <m:t>v</m:t>
              </m:r>
              <m:ctrlPr>
                <w:rPr>
                  <w:rFonts w:ascii="Cambria Math" w:hAnsi="Cambria Math" w:cs="Calibri"/>
                </w:rPr>
              </m:ctrlPr>
            </m:sub>
          </m:sSub>
          <m:r>
            <m:rPr>
              <m:sty m:val="p"/>
            </m:rPr>
            <w:rPr>
              <w:rFonts w:ascii="Cambria Math" w:hAnsi="Cambria Math" w:cs="Calibri"/>
            </w:rPr>
            <m:t>=</m:t>
          </m:r>
          <m:d>
            <m:dPr>
              <m:begChr m:val="["/>
              <m:endChr m:val="]"/>
              <m:ctrlPr>
                <w:rPr>
                  <w:rFonts w:ascii="Cambria Math" w:hAnsi="Cambria Math" w:cs="Calibri"/>
                </w:rPr>
              </m:ctrlPr>
            </m:dPr>
            <m:e>
              <m:m>
                <m:mPr>
                  <m:mcs>
                    <m:mc>
                      <m:mcPr>
                        <m:count m:val="1"/>
                        <m:mcJc m:val="center"/>
                      </m:mcPr>
                    </m:mc>
                  </m:mcs>
                  <m:plcHide m:val="1"/>
                  <m:ctrlPr>
                    <w:rPr>
                      <w:rFonts w:ascii="Cambria Math" w:hAnsi="Cambria Math" w:cs="Calibri"/>
                    </w:rPr>
                  </m:ctrlPr>
                </m:mPr>
                <m:mr>
                  <m:e>
                    <m:r>
                      <m:rPr/>
                      <w:rPr>
                        <w:rFonts w:ascii="Cambria Math" w:hAnsi="Cambria Math" w:cs="Calibri"/>
                      </w:rPr>
                      <m:t>0</m:t>
                    </m:r>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11</m:t>
                        </m:r>
                        <m:ctrlPr>
                          <w:rPr>
                            <w:rFonts w:ascii="Cambria Math" w:hAnsi="Cambria Math" w:cs="Calibri"/>
                          </w:rPr>
                        </m:ctrlPr>
                      </m:sub>
                    </m:sSub>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12</m:t>
                        </m:r>
                        <m:ctrlPr>
                          <w:rPr>
                            <w:rFonts w:ascii="Cambria Math" w:hAnsi="Cambria Math" w:cs="Calibri"/>
                          </w:rPr>
                        </m:ctrlPr>
                      </m:sub>
                    </m:sSub>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13</m:t>
                        </m:r>
                        <m:ctrlPr>
                          <w:rPr>
                            <w:rFonts w:ascii="Cambria Math" w:hAnsi="Cambria Math" w:cs="Calibri"/>
                          </w:rPr>
                        </m:ctrlPr>
                      </m:sub>
                    </m:sSub>
                    <m:ctrlPr>
                      <w:rPr>
                        <w:rFonts w:ascii="Cambria Math" w:hAnsi="Cambria Math" w:cs="Calibri"/>
                      </w:rPr>
                    </m:ctrlPr>
                  </m:e>
                </m:mr>
                <m:mr>
                  <m:e>
                    <m:nary>
                      <m:naryPr>
                        <m:chr m:val="∑"/>
                        <m:limLoc m:val="undOvr"/>
                        <m:ctrlPr>
                          <w:rPr>
                            <w:rFonts w:ascii="Cambria Math" w:hAnsi="Cambria Math" w:cs="Calibri"/>
                          </w:rPr>
                        </m:ctrlPr>
                      </m:naryPr>
                      <m:sub>
                        <m:r>
                          <m:rPr/>
                          <w:rPr>
                            <w:rFonts w:ascii="Cambria Math" w:hAnsi="Cambria Math" w:cs="Calibri"/>
                          </w:rPr>
                          <m:t>i</m:t>
                        </m:r>
                        <m:r>
                          <m:rPr>
                            <m:sty m:val="p"/>
                          </m:rPr>
                          <w:rPr>
                            <w:rFonts w:ascii="Cambria Math" w:hAnsi="Cambria Math" w:cs="Calibri"/>
                          </w:rPr>
                          <m:t>=</m:t>
                        </m:r>
                        <m:r>
                          <m:rPr/>
                          <w:rPr>
                            <w:rFonts w:ascii="Cambria Math" w:hAnsi="Cambria Math" w:cs="Calibri"/>
                          </w:rPr>
                          <m:t>1</m:t>
                        </m:r>
                        <m:ctrlPr>
                          <w:rPr>
                            <w:rFonts w:ascii="Cambria Math" w:hAnsi="Cambria Math" w:cs="Calibri"/>
                          </w:rPr>
                        </m:ctrlPr>
                      </m:sub>
                      <m:sup>
                        <m:r>
                          <m:rPr/>
                          <w:rPr>
                            <w:rFonts w:ascii="Cambria Math" w:hAnsi="Cambria Math" w:cs="Calibri"/>
                          </w:rPr>
                          <m:t>3</m:t>
                        </m:r>
                        <m:ctrlPr>
                          <w:rPr>
                            <w:rFonts w:ascii="Cambria Math" w:hAnsi="Cambria Math" w:cs="Calibri"/>
                          </w:rPr>
                        </m:ctrlPr>
                      </m:sup>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i1</m:t>
                            </m:r>
                            <m:ctrlPr>
                              <w:rPr>
                                <w:rFonts w:ascii="Cambria Math" w:hAnsi="Cambria Math" w:cs="Calibri"/>
                              </w:rPr>
                            </m:ctrlPr>
                          </m:sub>
                        </m:sSub>
                        <m:ctrlPr>
                          <w:rPr>
                            <w:rFonts w:ascii="Cambria Math" w:hAnsi="Cambria Math" w:cs="Calibri"/>
                          </w:rPr>
                        </m:ctrlPr>
                      </m:e>
                    </m:nary>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i</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1</m:t>
                        </m:r>
                        <m:ctrlPr>
                          <w:rPr>
                            <w:rFonts w:ascii="Cambria Math" w:hAnsi="Cambria Math" w:cs="Calibri"/>
                          </w:rPr>
                        </m:ctrlPr>
                      </m:sub>
                    </m:sSub>
                    <m:ctrlPr>
                      <w:rPr>
                        <w:rFonts w:ascii="Cambria Math" w:hAnsi="Cambria Math" w:cs="Calibri"/>
                      </w:rPr>
                    </m:ctrlPr>
                  </m:e>
                </m:mr>
              </m:m>
              <m:ctrlPr>
                <w:rPr>
                  <w:rFonts w:ascii="Cambria Math" w:hAnsi="Cambria Math" w:cs="Calibri"/>
                </w:rPr>
              </m:ctrlPr>
            </m:e>
          </m:d>
          <m:sSub>
            <m:sSubPr>
              <m:ctrlPr>
                <w:rPr>
                  <w:rFonts w:ascii="Cambria Math" w:hAnsi="Cambria Math" w:cs="Calibri"/>
                </w:rPr>
              </m:ctrlPr>
            </m:sSubPr>
            <m:e>
              <m:r>
                <m:rPr/>
                <w:rPr>
                  <w:rFonts w:ascii="Cambria Math" w:hAnsi="Cambria Math" w:cs="Calibri"/>
                </w:rPr>
                <m:t>G</m:t>
              </m:r>
              <m:ctrlPr>
                <w:rPr>
                  <w:rFonts w:ascii="Cambria Math" w:hAnsi="Cambria Math" w:cs="Calibri"/>
                </w:rPr>
              </m:ctrlPr>
            </m:e>
            <m:sub>
              <m:r>
                <m:rPr/>
                <w:rPr>
                  <w:rFonts w:ascii="Cambria Math" w:hAnsi="Cambria Math" w:cs="Calibri"/>
                </w:rPr>
                <m:t>v</m:t>
              </m:r>
              <m:ctrlPr>
                <w:rPr>
                  <w:rFonts w:ascii="Cambria Math" w:hAnsi="Cambria Math" w:cs="Calibri"/>
                </w:rPr>
              </m:ctrlPr>
            </m:sub>
          </m:sSub>
          <m:r>
            <m:rPr>
              <m:sty m:val="p"/>
            </m:rPr>
            <w:rPr>
              <w:rFonts w:ascii="Cambria Math" w:hAnsi="Cambria Math" w:cs="Calibri"/>
            </w:rPr>
            <m:t>=</m:t>
          </m:r>
          <m:d>
            <m:dPr>
              <m:begChr m:val="["/>
              <m:endChr m:val="]"/>
              <m:ctrlPr>
                <w:rPr>
                  <w:rFonts w:ascii="Cambria Math" w:hAnsi="Cambria Math" w:cs="Calibri"/>
                </w:rPr>
              </m:ctrlPr>
            </m:dPr>
            <m:e>
              <m:m>
                <m:mPr>
                  <m:mcs>
                    <m:mc>
                      <m:mcPr>
                        <m:count m:val="1"/>
                        <m:mcJc m:val="center"/>
                      </m:mcPr>
                    </m:mc>
                  </m:mcs>
                  <m:plcHide m:val="1"/>
                  <m:ctrlPr>
                    <w:rPr>
                      <w:rFonts w:ascii="Cambria Math" w:hAnsi="Cambria Math" w:cs="Calibri"/>
                    </w:rPr>
                  </m:ctrlPr>
                </m:mPr>
                <m:mr>
                  <m:e>
                    <m:r>
                      <m:rPr/>
                      <w:rPr>
                        <w:rFonts w:ascii="Cambria Math" w:hAnsi="Cambria Math" w:cs="Calibri"/>
                      </w:rPr>
                      <m:t>0</m:t>
                    </m:r>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12</m:t>
                        </m:r>
                        <m:ctrlPr>
                          <w:rPr>
                            <w:rFonts w:ascii="Cambria Math" w:hAnsi="Cambria Math" w:cs="Calibri"/>
                          </w:rPr>
                        </m:ctrlPr>
                      </m:sub>
                    </m:sSub>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22</m:t>
                        </m:r>
                        <m:ctrlPr>
                          <w:rPr>
                            <w:rFonts w:ascii="Cambria Math" w:hAnsi="Cambria Math" w:cs="Calibri"/>
                          </w:rPr>
                        </m:ctrlPr>
                      </m:sub>
                    </m:sSub>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23</m:t>
                        </m:r>
                        <m:ctrlPr>
                          <w:rPr>
                            <w:rFonts w:ascii="Cambria Math" w:hAnsi="Cambria Math" w:cs="Calibri"/>
                          </w:rPr>
                        </m:ctrlPr>
                      </m:sub>
                    </m:sSub>
                    <m:ctrlPr>
                      <w:rPr>
                        <w:rFonts w:ascii="Cambria Math" w:hAnsi="Cambria Math" w:cs="Calibri"/>
                      </w:rPr>
                    </m:ctrlPr>
                  </m:e>
                </m:mr>
                <m:mr>
                  <m:e>
                    <m:nary>
                      <m:naryPr>
                        <m:chr m:val="∑"/>
                        <m:limLoc m:val="undOvr"/>
                        <m:ctrlPr>
                          <w:rPr>
                            <w:rFonts w:ascii="Cambria Math" w:hAnsi="Cambria Math" w:cs="Calibri"/>
                          </w:rPr>
                        </m:ctrlPr>
                      </m:naryPr>
                      <m:sub>
                        <m:r>
                          <m:rPr/>
                          <w:rPr>
                            <w:rFonts w:ascii="Cambria Math" w:hAnsi="Cambria Math" w:cs="Calibri"/>
                          </w:rPr>
                          <m:t>i</m:t>
                        </m:r>
                        <m:r>
                          <m:rPr>
                            <m:sty m:val="p"/>
                          </m:rPr>
                          <w:rPr>
                            <w:rFonts w:ascii="Cambria Math" w:hAnsi="Cambria Math" w:cs="Calibri"/>
                          </w:rPr>
                          <m:t>=</m:t>
                        </m:r>
                        <m:r>
                          <m:rPr/>
                          <w:rPr>
                            <w:rFonts w:ascii="Cambria Math" w:hAnsi="Cambria Math" w:cs="Calibri"/>
                          </w:rPr>
                          <m:t>1</m:t>
                        </m:r>
                        <m:ctrlPr>
                          <w:rPr>
                            <w:rFonts w:ascii="Cambria Math" w:hAnsi="Cambria Math" w:cs="Calibri"/>
                          </w:rPr>
                        </m:ctrlPr>
                      </m:sub>
                      <m:sup>
                        <m:r>
                          <m:rPr/>
                          <w:rPr>
                            <w:rFonts w:ascii="Cambria Math" w:hAnsi="Cambria Math" w:cs="Calibri"/>
                          </w:rPr>
                          <m:t>3</m:t>
                        </m:r>
                        <m:ctrlPr>
                          <w:rPr>
                            <w:rFonts w:ascii="Cambria Math" w:hAnsi="Cambria Math" w:cs="Calibri"/>
                          </w:rPr>
                        </m:ctrlPr>
                      </m:sup>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i2</m:t>
                            </m:r>
                            <m:ctrlPr>
                              <w:rPr>
                                <w:rFonts w:ascii="Cambria Math" w:hAnsi="Cambria Math" w:cs="Calibri"/>
                              </w:rPr>
                            </m:ctrlPr>
                          </m:sub>
                        </m:sSub>
                        <m:ctrlPr>
                          <w:rPr>
                            <w:rFonts w:ascii="Cambria Math" w:hAnsi="Cambria Math" w:cs="Calibri"/>
                          </w:rPr>
                        </m:ctrlPr>
                      </m:e>
                    </m:nary>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i</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2</m:t>
                        </m:r>
                        <m:ctrlPr>
                          <w:rPr>
                            <w:rFonts w:ascii="Cambria Math" w:hAnsi="Cambria Math" w:cs="Calibri"/>
                          </w:rPr>
                        </m:ctrlPr>
                      </m:sub>
                    </m:sSub>
                    <m:ctrlPr>
                      <w:rPr>
                        <w:rFonts w:ascii="Cambria Math" w:hAnsi="Cambria Math" w:cs="Calibri"/>
                      </w:rPr>
                    </m:ctrlPr>
                  </m:e>
                </m:mr>
              </m:m>
              <m:ctrlPr>
                <w:rPr>
                  <w:rFonts w:ascii="Cambria Math" w:hAnsi="Cambria Math" w:cs="Calibri"/>
                </w:rPr>
              </m:ctrlPr>
            </m:e>
          </m:d>
          <m:sSub>
            <m:sSubPr>
              <m:ctrlPr>
                <w:rPr>
                  <w:rFonts w:ascii="Cambria Math" w:hAnsi="Cambria Math" w:cs="Calibri"/>
                </w:rPr>
              </m:ctrlPr>
            </m:sSubPr>
            <m:e>
              <m:r>
                <m:rPr/>
                <w:rPr>
                  <w:rFonts w:ascii="Cambria Math" w:hAnsi="Cambria Math" w:cs="Calibri"/>
                </w:rPr>
                <m:t>H</m:t>
              </m:r>
              <m:ctrlPr>
                <w:rPr>
                  <w:rFonts w:ascii="Cambria Math" w:hAnsi="Cambria Math" w:cs="Calibri"/>
                </w:rPr>
              </m:ctrlPr>
            </m:e>
            <m:sub>
              <m:r>
                <m:rPr/>
                <w:rPr>
                  <w:rFonts w:ascii="Cambria Math" w:hAnsi="Cambria Math" w:cs="Calibri"/>
                </w:rPr>
                <m:t>v</m:t>
              </m:r>
              <m:ctrlPr>
                <w:rPr>
                  <w:rFonts w:ascii="Cambria Math" w:hAnsi="Cambria Math" w:cs="Calibri"/>
                </w:rPr>
              </m:ctrlPr>
            </m:sub>
          </m:sSub>
          <m:r>
            <m:rPr>
              <m:sty m:val="p"/>
            </m:rPr>
            <w:rPr>
              <w:rFonts w:ascii="Cambria Math" w:hAnsi="Cambria Math" w:cs="Calibri"/>
            </w:rPr>
            <m:t>=</m:t>
          </m:r>
          <m:d>
            <m:dPr>
              <m:begChr m:val="["/>
              <m:endChr m:val="]"/>
              <m:ctrlPr>
                <w:rPr>
                  <w:rFonts w:ascii="Cambria Math" w:hAnsi="Cambria Math" w:cs="Calibri"/>
                </w:rPr>
              </m:ctrlPr>
            </m:dPr>
            <m:e>
              <m:m>
                <m:mPr>
                  <m:mcs>
                    <m:mc>
                      <m:mcPr>
                        <m:count m:val="1"/>
                        <m:mcJc m:val="center"/>
                      </m:mcPr>
                    </m:mc>
                  </m:mcs>
                  <m:plcHide m:val="1"/>
                  <m:ctrlPr>
                    <w:rPr>
                      <w:rFonts w:ascii="Cambria Math" w:hAnsi="Cambria Math" w:cs="Calibri"/>
                    </w:rPr>
                  </m:ctrlPr>
                </m:mPr>
                <m:mr>
                  <m:e>
                    <m:r>
                      <m:rPr/>
                      <w:rPr>
                        <w:rFonts w:ascii="Cambria Math" w:hAnsi="Cambria Math" w:cs="Calibri"/>
                      </w:rPr>
                      <m:t>0</m:t>
                    </m:r>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13</m:t>
                        </m:r>
                        <m:ctrlPr>
                          <w:rPr>
                            <w:rFonts w:ascii="Cambria Math" w:hAnsi="Cambria Math" w:cs="Calibri"/>
                          </w:rPr>
                        </m:ctrlPr>
                      </m:sub>
                    </m:sSub>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23</m:t>
                        </m:r>
                        <m:ctrlPr>
                          <w:rPr>
                            <w:rFonts w:ascii="Cambria Math" w:hAnsi="Cambria Math" w:cs="Calibri"/>
                          </w:rPr>
                        </m:ctrlPr>
                      </m:sub>
                    </m:sSub>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33</m:t>
                        </m:r>
                        <m:ctrlPr>
                          <w:rPr>
                            <w:rFonts w:ascii="Cambria Math" w:hAnsi="Cambria Math" w:cs="Calibri"/>
                          </w:rPr>
                        </m:ctrlPr>
                      </m:sub>
                    </m:sSub>
                    <m:ctrlPr>
                      <w:rPr>
                        <w:rFonts w:ascii="Cambria Math" w:hAnsi="Cambria Math" w:cs="Calibri"/>
                      </w:rPr>
                    </m:ctrlPr>
                  </m:e>
                </m:mr>
                <m:mr>
                  <m:e>
                    <m:nary>
                      <m:naryPr>
                        <m:chr m:val="∑"/>
                        <m:limLoc m:val="undOvr"/>
                        <m:ctrlPr>
                          <w:rPr>
                            <w:rFonts w:ascii="Cambria Math" w:hAnsi="Cambria Math" w:cs="Calibri"/>
                          </w:rPr>
                        </m:ctrlPr>
                      </m:naryPr>
                      <m:sub>
                        <m:r>
                          <m:rPr/>
                          <w:rPr>
                            <w:rFonts w:ascii="Cambria Math" w:hAnsi="Cambria Math" w:cs="Calibri"/>
                          </w:rPr>
                          <m:t>i</m:t>
                        </m:r>
                        <m:r>
                          <m:rPr>
                            <m:sty m:val="p"/>
                          </m:rPr>
                          <w:rPr>
                            <w:rFonts w:ascii="Cambria Math" w:hAnsi="Cambria Math" w:cs="Calibri"/>
                          </w:rPr>
                          <m:t>=</m:t>
                        </m:r>
                        <m:r>
                          <m:rPr/>
                          <w:rPr>
                            <w:rFonts w:ascii="Cambria Math" w:hAnsi="Cambria Math" w:cs="Calibri"/>
                          </w:rPr>
                          <m:t>1</m:t>
                        </m:r>
                        <m:ctrlPr>
                          <w:rPr>
                            <w:rFonts w:ascii="Cambria Math" w:hAnsi="Cambria Math" w:cs="Calibri"/>
                          </w:rPr>
                        </m:ctrlPr>
                      </m:sub>
                      <m:sup>
                        <m:r>
                          <m:rPr/>
                          <w:rPr>
                            <w:rFonts w:ascii="Cambria Math" w:hAnsi="Cambria Math" w:cs="Calibri"/>
                          </w:rPr>
                          <m:t>3</m:t>
                        </m:r>
                        <m:ctrlPr>
                          <w:rPr>
                            <w:rFonts w:ascii="Cambria Math" w:hAnsi="Cambria Math" w:cs="Calibri"/>
                          </w:rPr>
                        </m:ctrlPr>
                      </m:sup>
                      <m:e>
                        <m:sSub>
                          <m:sSubPr>
                            <m:ctrlPr>
                              <w:rPr>
                                <w:rFonts w:ascii="Cambria Math" w:hAnsi="Cambria Math" w:cs="Calibri"/>
                              </w:rPr>
                            </m:ctrlPr>
                          </m:sSubPr>
                          <m:e>
                            <m:r>
                              <m:rPr/>
                              <w:rPr>
                                <w:rFonts w:ascii="Cambria Math" w:hAnsi="Cambria Math" w:cs="Calibri"/>
                              </w:rPr>
                              <m:t>τ</m:t>
                            </m:r>
                            <m:ctrlPr>
                              <w:rPr>
                                <w:rFonts w:ascii="Cambria Math" w:hAnsi="Cambria Math" w:cs="Calibri"/>
                              </w:rPr>
                            </m:ctrlPr>
                          </m:e>
                          <m:sub>
                            <m:r>
                              <m:rPr/>
                              <w:rPr>
                                <w:rFonts w:ascii="Cambria Math" w:hAnsi="Cambria Math" w:cs="Calibri"/>
                              </w:rPr>
                              <m:t>i3</m:t>
                            </m:r>
                            <m:ctrlPr>
                              <w:rPr>
                                <w:rFonts w:ascii="Cambria Math" w:hAnsi="Cambria Math" w:cs="Calibri"/>
                              </w:rPr>
                            </m:ctrlPr>
                          </m:sub>
                        </m:sSub>
                        <m:ctrlPr>
                          <w:rPr>
                            <w:rFonts w:ascii="Cambria Math" w:hAnsi="Cambria Math" w:cs="Calibri"/>
                          </w:rPr>
                        </m:ctrlPr>
                      </m:e>
                    </m:nary>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i</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3</m:t>
                        </m:r>
                        <m:ctrlPr>
                          <w:rPr>
                            <w:rFonts w:ascii="Cambria Math" w:hAnsi="Cambria Math" w:cs="Calibri"/>
                          </w:rPr>
                        </m:ctrlPr>
                      </m:sub>
                    </m:sSub>
                    <m:ctrlPr>
                      <w:rPr>
                        <w:rFonts w:ascii="Cambria Math" w:hAnsi="Cambria Math" w:cs="Calibri"/>
                      </w:rPr>
                    </m:ctrlPr>
                  </m:e>
                </m:mr>
              </m:m>
              <m:ctrlPr>
                <w:rPr>
                  <w:rFonts w:ascii="Cambria Math" w:hAnsi="Cambria Math" w:cs="Calibri"/>
                </w:rPr>
              </m:ctrlPr>
            </m:e>
          </m:d>
        </m:oMath>
      </m:oMathPara>
    </w:p>
    <w:p w14:paraId="49AD4FFF">
      <w:pPr>
        <w:ind w:firstLine="480"/>
        <w:rPr>
          <w:rFonts w:cs="Calibri"/>
          <w:lang w:val="zh-CN"/>
        </w:rPr>
      </w:pPr>
      <w:r>
        <w:rPr>
          <w:rFonts w:cs="Calibri"/>
          <w:lang w:val="zh-CN"/>
        </w:rPr>
        <w:t>为了便于对方程处理|，</w:t>
      </w:r>
      <w:r>
        <w:rPr>
          <w:rFonts w:cs="Calibri"/>
        </w:rPr>
        <w:t>令</w:t>
      </w:r>
      <m:oMath>
        <m:r>
          <m:rPr/>
          <w:rPr>
            <w:rFonts w:ascii="Cambria Math" w:hAnsi="Cambria Math" w:cs="Calibri"/>
          </w:rPr>
          <m:t>P</m:t>
        </m:r>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Q</m:t>
                </m:r>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ctrlPr>
              <w:rPr>
                <w:rFonts w:ascii="Cambria Math" w:hAnsi="Cambria Math" w:cs="Calibri"/>
              </w:rPr>
            </m:ctrlPr>
          </m:den>
        </m:f>
        <m:r>
          <m:rPr>
            <m:sty m:val="p"/>
          </m:rPr>
          <w:rPr>
            <w:rFonts w:ascii="Cambria Math" w:hAnsi="Cambria Math" w:cs="Calibri"/>
          </w:rPr>
          <m:t>,</m:t>
        </m:r>
        <m:r>
          <m:rPr/>
          <w:rPr>
            <w:rFonts w:ascii="Cambria Math" w:hAnsi="Cambria Math" w:cs="Calibri"/>
          </w:rPr>
          <m:t>A</m:t>
        </m:r>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F</m:t>
                    </m:r>
                    <m:ctrlPr>
                      <w:rPr>
                        <w:rFonts w:ascii="Cambria Math" w:hAnsi="Cambria Math" w:cs="Calibri"/>
                      </w:rPr>
                    </m:ctrlPr>
                  </m:e>
                </m:acc>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F</m:t>
                        </m:r>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e>
                </m:acc>
                <m:ctrlPr>
                  <w:rPr>
                    <w:rFonts w:ascii="Cambria Math" w:hAnsi="Cambria Math" w:cs="Calibri"/>
                  </w:rPr>
                </m:ctrlPr>
              </m:e>
            </m:d>
            <m:ctrlPr>
              <w:rPr>
                <w:rFonts w:ascii="Cambria Math" w:hAnsi="Cambria Math" w:cs="Calibri"/>
              </w:rPr>
            </m:ctrlPr>
          </m:num>
          <m:den>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Q</m:t>
                </m:r>
                <m:ctrlPr>
                  <w:rPr>
                    <w:rFonts w:ascii="Cambria Math" w:hAnsi="Cambria Math" w:cs="Calibri"/>
                  </w:rPr>
                </m:ctrlPr>
              </m:e>
            </m:acc>
            <m:ctrlPr>
              <w:rPr>
                <w:rFonts w:ascii="Cambria Math" w:hAnsi="Cambria Math" w:cs="Calibri"/>
              </w:rPr>
            </m:ctrlPr>
          </m:den>
        </m:f>
        <m:r>
          <m:rPr>
            <m:sty m:val="p"/>
          </m:rPr>
          <w:rPr>
            <w:rFonts w:ascii="Cambria Math" w:hAnsi="Cambria Math" w:cs="Calibri"/>
          </w:rPr>
          <m:t>,</m:t>
        </m:r>
        <m:r>
          <m:rPr/>
          <w:rPr>
            <w:rFonts w:ascii="Cambria Math" w:hAnsi="Cambria Math" w:cs="Calibri"/>
          </w:rPr>
          <m:t>B</m:t>
        </m:r>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G</m:t>
                    </m:r>
                    <m:ctrlPr>
                      <w:rPr>
                        <w:rFonts w:ascii="Cambria Math" w:hAnsi="Cambria Math" w:cs="Calibri"/>
                      </w:rPr>
                    </m:ctrlPr>
                  </m:e>
                </m:acc>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G</m:t>
                        </m:r>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e>
                </m:acc>
                <m:ctrlPr>
                  <w:rPr>
                    <w:rFonts w:ascii="Cambria Math" w:hAnsi="Cambria Math" w:cs="Calibri"/>
                  </w:rPr>
                </m:ctrlPr>
              </m:e>
            </m:d>
            <m:ctrlPr>
              <w:rPr>
                <w:rFonts w:ascii="Cambria Math" w:hAnsi="Cambria Math" w:cs="Calibri"/>
              </w:rPr>
            </m:ctrlPr>
          </m:num>
          <m:den>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Q</m:t>
                </m:r>
                <m:ctrlPr>
                  <w:rPr>
                    <w:rFonts w:ascii="Cambria Math" w:hAnsi="Cambria Math" w:cs="Calibri"/>
                  </w:rPr>
                </m:ctrlPr>
              </m:e>
            </m:acc>
            <m:ctrlPr>
              <w:rPr>
                <w:rFonts w:ascii="Cambria Math" w:hAnsi="Cambria Math" w:cs="Calibri"/>
              </w:rPr>
            </m:ctrlPr>
          </m:den>
        </m:f>
        <m:r>
          <m:rPr>
            <m:sty m:val="p"/>
          </m:rPr>
          <w:rPr>
            <w:rFonts w:ascii="Cambria Math" w:hAnsi="Cambria Math" w:cs="Calibri"/>
          </w:rPr>
          <m:t>,</m:t>
        </m:r>
        <m:r>
          <m:rPr/>
          <w:rPr>
            <w:rFonts w:ascii="Cambria Math" w:hAnsi="Cambria Math" w:cs="Calibri"/>
          </w:rPr>
          <m:t>C</m:t>
        </m:r>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H</m:t>
                    </m:r>
                    <m:ctrlPr>
                      <w:rPr>
                        <w:rFonts w:ascii="Cambria Math" w:hAnsi="Cambria Math" w:cs="Calibri"/>
                      </w:rPr>
                    </m:ctrlPr>
                  </m:e>
                </m:acc>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H</m:t>
                        </m:r>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e>
                </m:acc>
                <m:ctrlPr>
                  <w:rPr>
                    <w:rFonts w:ascii="Cambria Math" w:hAnsi="Cambria Math" w:cs="Calibri"/>
                  </w:rPr>
                </m:ctrlPr>
              </m:e>
            </m:d>
            <m:ctrlPr>
              <w:rPr>
                <w:rFonts w:ascii="Cambria Math" w:hAnsi="Cambria Math" w:cs="Calibri"/>
              </w:rPr>
            </m:ctrlPr>
          </m:num>
          <m:den>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Q</m:t>
                </m:r>
                <m:ctrlPr>
                  <w:rPr>
                    <w:rFonts w:ascii="Cambria Math" w:hAnsi="Cambria Math" w:cs="Calibri"/>
                  </w:rPr>
                </m:ctrlPr>
              </m:e>
            </m:acc>
            <m:ctrlPr>
              <w:rPr>
                <w:rFonts w:ascii="Cambria Math" w:hAnsi="Cambria Math" w:cs="Calibri"/>
              </w:rPr>
            </m:ctrlPr>
          </m:den>
        </m:f>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oMath>
      <w:r>
        <w:rPr>
          <w:rFonts w:cs="Calibri"/>
        </w:rPr>
        <w:t>是原始变量（或者预处理变量）</w:t>
      </w:r>
      <m:oMath>
        <m:sSup>
          <m:sSupPr>
            <m:ctrlPr>
              <w:rPr>
                <w:rFonts w:ascii="Cambria Math" w:hAnsi="Cambria Math" w:cs="Calibri"/>
              </w:rPr>
            </m:ctrlPr>
          </m:sSupPr>
          <m:e>
            <m:d>
              <m:dPr>
                <m:begChr m:val="["/>
                <m:endChr m:val="]"/>
                <m:ctrlPr>
                  <w:rPr>
                    <w:rFonts w:ascii="Cambria Math" w:hAnsi="Cambria Math" w:cs="Calibri"/>
                  </w:rPr>
                </m:ctrlPr>
              </m:dPr>
              <m:e>
                <m:r>
                  <m:rPr/>
                  <w:rPr>
                    <w:rFonts w:ascii="Cambria Math" w:hAnsi="Cambria Math" w:cs="Calibri"/>
                  </w:rPr>
                  <m:t>p</m:t>
                </m:r>
                <m:r>
                  <m:rPr>
                    <m:sty m:val="p"/>
                  </m:rPr>
                  <w:rPr>
                    <w:rFonts w:ascii="Cambria Math" w:hAnsi="Cambria Math" w:cs="Calibri"/>
                  </w:rPr>
                  <m:t>,</m:t>
                </m:r>
                <m:r>
                  <m:rPr/>
                  <w:rPr>
                    <w:rFonts w:ascii="Cambria Math" w:hAnsi="Cambria Math" w:cs="Calibri"/>
                  </w:rPr>
                  <m:t> u</m:t>
                </m:r>
                <m:r>
                  <m:rPr>
                    <m:sty m:val="p"/>
                  </m:rPr>
                  <w:rPr>
                    <w:rFonts w:ascii="Cambria Math" w:hAnsi="Cambria Math" w:cs="Calibri"/>
                  </w:rPr>
                  <m:t>,</m:t>
                </m:r>
                <m:r>
                  <m:rPr/>
                  <w:rPr>
                    <w:rFonts w:ascii="Cambria Math" w:hAnsi="Cambria Math" w:cs="Calibri"/>
                  </w:rPr>
                  <m:t> v</m:t>
                </m:r>
                <m:r>
                  <m:rPr>
                    <m:sty m:val="p"/>
                  </m:rPr>
                  <w:rPr>
                    <w:rFonts w:ascii="Cambria Math" w:hAnsi="Cambria Math" w:cs="Calibri"/>
                  </w:rPr>
                  <m:t>,</m:t>
                </m:r>
                <m:r>
                  <m:rPr/>
                  <w:rPr>
                    <w:rFonts w:ascii="Cambria Math" w:hAnsi="Cambria Math" w:cs="Calibri"/>
                  </w:rPr>
                  <m:t> w</m:t>
                </m:r>
                <m:r>
                  <m:rPr>
                    <m:sty m:val="p"/>
                  </m:rPr>
                  <w:rPr>
                    <w:rFonts w:ascii="Cambria Math" w:hAnsi="Cambria Math" w:cs="Calibri"/>
                  </w:rPr>
                  <m:t>,</m:t>
                </m:r>
                <m:r>
                  <m:rPr/>
                  <w:rPr>
                    <w:rFonts w:ascii="Cambria Math" w:hAnsi="Cambria Math" w:cs="Calibri"/>
                  </w:rPr>
                  <m:t> T</m:t>
                </m:r>
                <m:ctrlPr>
                  <w:rPr>
                    <w:rFonts w:ascii="Cambria Math" w:hAnsi="Cambria Math" w:cs="Calibri"/>
                  </w:rPr>
                </m:ctrlPr>
              </m:e>
            </m:d>
            <m:ctrlPr>
              <w:rPr>
                <w:rFonts w:ascii="Cambria Math" w:hAnsi="Cambria Math" w:cs="Calibri"/>
              </w:rPr>
            </m:ctrlPr>
          </m:e>
          <m:sup>
            <m:r>
              <m:rPr>
                <m:sty m:val="p"/>
              </m:rPr>
              <w:rPr>
                <w:rFonts w:ascii="Cambria Math" w:hAnsi="Cambria Math" w:cs="Calibri"/>
              </w:rPr>
              <m:t>T</m:t>
            </m:r>
            <m:ctrlPr>
              <w:rPr>
                <w:rFonts w:ascii="Cambria Math" w:hAnsi="Cambria Math" w:cs="Calibri"/>
              </w:rPr>
            </m:ctrlPr>
          </m:sup>
        </m:sSup>
      </m:oMath>
      <w:r>
        <w:rPr>
          <w:rFonts w:cs="Calibri"/>
        </w:rPr>
        <w:t>。</w:t>
      </w:r>
      <m:oMath>
        <m:acc>
          <m:accPr>
            <m:chr m:val="̃"/>
            <m:ctrlPr>
              <w:rPr>
                <w:rFonts w:ascii="Cambria Math" w:hAnsi="Cambria Math" w:cs="Calibri"/>
              </w:rPr>
            </m:ctrlPr>
          </m:accPr>
          <m:e>
            <m:r>
              <m:rPr/>
              <w:rPr>
                <w:rFonts w:ascii="Cambria Math" w:hAnsi="Cambria Math" w:cs="Calibri"/>
              </w:rPr>
              <m:t>Q</m:t>
            </m:r>
            <m:ctrlPr>
              <w:rPr>
                <w:rFonts w:ascii="Cambria Math" w:hAnsi="Cambria Math" w:cs="Calibri"/>
              </w:rPr>
            </m:ctrlPr>
          </m:e>
        </m:acc>
      </m:oMath>
      <w:r>
        <w:rPr>
          <w:rFonts w:cs="Calibri"/>
          <w:lang w:val="zh-CN"/>
        </w:rPr>
        <w:t>为守恒变量，矩阵P称为原始变量到守恒变量的转换矩阵，其具体形式为：</w:t>
      </w:r>
    </w:p>
    <w:p w14:paraId="18E2BC83">
      <w:pPr>
        <w:ind w:firstLine="480"/>
        <w:rPr>
          <w:rFonts w:cs="Calibri"/>
        </w:rPr>
      </w:pPr>
      <m:oMathPara>
        <m:oMath>
          <m:r>
            <m:rPr>
              <m:sty m:val="p"/>
            </m:rPr>
            <w:rPr>
              <w:rFonts w:ascii="Cambria Math" w:hAnsi="Cambria Math" w:cs="Calibri"/>
            </w:rPr>
            <m:t>p=</m:t>
          </m:r>
          <m:d>
            <m:dPr>
              <m:begChr m:val="["/>
              <m:endChr m:val="]"/>
              <m:ctrlPr>
                <w:rPr>
                  <w:rFonts w:ascii="Cambria Math" w:hAnsi="Cambria Math" w:cs="Calibri"/>
                </w:rPr>
              </m:ctrlPr>
            </m:dPr>
            <m:e>
              <m:m>
                <m:mPr>
                  <m:mcs>
                    <m:mc>
                      <m:mcPr>
                        <m:count m:val="5"/>
                        <m:mcJc m:val="center"/>
                      </m:mcPr>
                    </m:mc>
                  </m:mcs>
                  <m:plcHide m:val="1"/>
                  <m:ctrlPr>
                    <w:rPr>
                      <w:rFonts w:ascii="Cambria Math" w:hAnsi="Cambria Math" w:cs="Calibri"/>
                    </w:rPr>
                  </m:ctrlPr>
                </m:mPr>
                <m:mr>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0</m:t>
                    </m:r>
                    <m:ctrlPr>
                      <w:rPr>
                        <w:rFonts w:ascii="Cambria Math" w:hAnsi="Cambria Math" w:cs="Calibri"/>
                      </w:rPr>
                    </m:ctrlPr>
                  </m:e>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m:nor/>
                            <m:sty m:val="p"/>
                          </m:rPr>
                          <w:rPr>
                            <w:rFonts w:cs="Calibri"/>
                            <w:b w:val="0"/>
                            <w:i w:val="0"/>
                          </w:rPr>
                          <m:t>T</m:t>
                        </m:r>
                        <m:ctrlPr>
                          <w:rPr>
                            <w:rFonts w:ascii="Cambria Math" w:hAnsi="Cambria Math" w:cs="Calibri"/>
                          </w:rPr>
                        </m:ctrlPr>
                      </m:sub>
                    </m:sSub>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w:rPr>
                            <w:rFonts w:ascii="Cambria Math" w:hAnsi="Cambria Math" w:cs="Calibri"/>
                          </w:rPr>
                          <m:t>p</m:t>
                        </m:r>
                        <m:ctrlPr>
                          <w:rPr>
                            <w:rFonts w:ascii="Cambria Math" w:hAnsi="Cambria Math" w:cs="Calibri"/>
                          </w:rPr>
                        </m:ctrlPr>
                      </m:sub>
                    </m:sSub>
                    <m:r>
                      <m:rPr/>
                      <w:rPr>
                        <w:rFonts w:ascii="Cambria Math" w:hAnsi="Cambria Math" w:cs="Calibri"/>
                      </w:rPr>
                      <m:t>u</m:t>
                    </m:r>
                    <m:ctrlPr>
                      <w:rPr>
                        <w:rFonts w:ascii="Cambria Math" w:hAnsi="Cambria Math" w:cs="Calibri"/>
                      </w:rPr>
                    </m:ctrlPr>
                  </m:e>
                  <m:e>
                    <m:r>
                      <m:rPr/>
                      <w:rPr>
                        <w:rFonts w:ascii="Cambria Math" w:hAnsi="Cambria Math" w:cs="Calibri"/>
                      </w:rPr>
                      <m:t>ρ</m:t>
                    </m:r>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0</m:t>
                    </m:r>
                    <m:ctrlPr>
                      <w:rPr>
                        <w:rFonts w:ascii="Cambria Math" w:hAnsi="Cambria Math" w:cs="Calibri"/>
                      </w:rPr>
                    </m:ctrlPr>
                  </m:e>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m:nor/>
                            <m:sty m:val="p"/>
                          </m:rPr>
                          <w:rPr>
                            <w:rFonts w:cs="Calibri"/>
                            <w:b w:val="0"/>
                            <w:i w:val="0"/>
                          </w:rPr>
                          <m:t>T</m:t>
                        </m:r>
                        <m:ctrlPr>
                          <w:rPr>
                            <w:rFonts w:ascii="Cambria Math" w:hAnsi="Cambria Math" w:cs="Calibri"/>
                          </w:rPr>
                        </m:ctrlPr>
                      </m:sub>
                    </m:sSub>
                    <m:r>
                      <m:rPr/>
                      <w:rPr>
                        <w:rFonts w:ascii="Cambria Math" w:hAnsi="Cambria Math" w:cs="Calibri"/>
                      </w:rPr>
                      <m:t>u</m:t>
                    </m:r>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w:rPr>
                            <w:rFonts w:ascii="Cambria Math" w:hAnsi="Cambria Math" w:cs="Calibri"/>
                          </w:rPr>
                          <m:t>p</m:t>
                        </m:r>
                        <m:ctrlPr>
                          <w:rPr>
                            <w:rFonts w:ascii="Cambria Math" w:hAnsi="Cambria Math" w:cs="Calibri"/>
                          </w:rPr>
                        </m:ctrlPr>
                      </m:sub>
                    </m:sSub>
                    <m:r>
                      <m:rPr/>
                      <w:rPr>
                        <w:rFonts w:ascii="Cambria Math" w:hAnsi="Cambria Math" w:cs="Calibri"/>
                      </w:rPr>
                      <m:t>v</m:t>
                    </m:r>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ρ</m:t>
                    </m:r>
                    <m:ctrlPr>
                      <w:rPr>
                        <w:rFonts w:ascii="Cambria Math" w:hAnsi="Cambria Math" w:cs="Calibri"/>
                      </w:rPr>
                    </m:ctrlPr>
                  </m:e>
                  <m:e>
                    <m:r>
                      <m:rPr/>
                      <w:rPr>
                        <w:rFonts w:ascii="Cambria Math" w:hAnsi="Cambria Math" w:cs="Calibri"/>
                      </w:rPr>
                      <m:t>0</m:t>
                    </m:r>
                    <m:ctrlPr>
                      <w:rPr>
                        <w:rFonts w:ascii="Cambria Math" w:hAnsi="Cambria Math" w:cs="Calibri"/>
                      </w:rPr>
                    </m:ctrlPr>
                  </m:e>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m:nor/>
                            <m:sty m:val="p"/>
                          </m:rPr>
                          <w:rPr>
                            <w:rFonts w:cs="Calibri"/>
                            <w:b w:val="0"/>
                            <w:i w:val="0"/>
                          </w:rPr>
                          <m:t>T</m:t>
                        </m:r>
                        <m:ctrlPr>
                          <w:rPr>
                            <w:rFonts w:ascii="Cambria Math" w:hAnsi="Cambria Math" w:cs="Calibri"/>
                          </w:rPr>
                        </m:ctrlPr>
                      </m:sub>
                    </m:sSub>
                    <m:r>
                      <m:rPr/>
                      <w:rPr>
                        <w:rFonts w:ascii="Cambria Math" w:hAnsi="Cambria Math" w:cs="Calibri"/>
                      </w:rPr>
                      <m:t>v</m:t>
                    </m:r>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w:rPr>
                            <w:rFonts w:ascii="Cambria Math" w:hAnsi="Cambria Math" w:cs="Calibri"/>
                          </w:rPr>
                          <m:t>p</m:t>
                        </m:r>
                        <m:ctrlPr>
                          <w:rPr>
                            <w:rFonts w:ascii="Cambria Math" w:hAnsi="Cambria Math" w:cs="Calibri"/>
                          </w:rPr>
                        </m:ctrlPr>
                      </m:sub>
                    </m:sSub>
                    <m:r>
                      <m:rPr/>
                      <w:rPr>
                        <w:rFonts w:ascii="Cambria Math" w:hAnsi="Cambria Math" w:cs="Calibri"/>
                      </w:rPr>
                      <m:t>w</m:t>
                    </m:r>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ρ</m:t>
                    </m:r>
                    <m:ctrlPr>
                      <w:rPr>
                        <w:rFonts w:ascii="Cambria Math" w:hAnsi="Cambria Math" w:cs="Calibri"/>
                      </w:rPr>
                    </m:ctrlPr>
                  </m:e>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m:nor/>
                            <m:sty m:val="p"/>
                          </m:rPr>
                          <w:rPr>
                            <w:rFonts w:cs="Calibri"/>
                            <w:b w:val="0"/>
                            <w:i w:val="0"/>
                          </w:rPr>
                          <m:t>T</m:t>
                        </m:r>
                        <m:ctrlPr>
                          <w:rPr>
                            <w:rFonts w:ascii="Cambria Math" w:hAnsi="Cambria Math" w:cs="Calibri"/>
                          </w:rPr>
                        </m:ctrlPr>
                      </m:sub>
                    </m:sSub>
                    <m:r>
                      <m:rPr/>
                      <w:rPr>
                        <w:rFonts w:ascii="Cambria Math" w:hAnsi="Cambria Math" w:cs="Calibri"/>
                      </w:rPr>
                      <m:t>w</m:t>
                    </m:r>
                    <m:ctrlPr>
                      <w:rPr>
                        <w:rFonts w:ascii="Cambria Math" w:hAnsi="Cambria Math" w:cs="Calibri"/>
                      </w:rPr>
                    </m:ctrlPr>
                  </m:e>
                </m:mr>
                <m:mr>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w:rPr>
                            <w:rFonts w:ascii="Cambria Math" w:hAnsi="Cambria Math" w:cs="Calibri"/>
                          </w:rPr>
                          <m:t>p</m:t>
                        </m:r>
                        <m:ctrlPr>
                          <w:rPr>
                            <w:rFonts w:ascii="Cambria Math" w:hAnsi="Cambria Math" w:cs="Calibri"/>
                          </w:rPr>
                        </m:ctrlPr>
                      </m:sub>
                    </m:sSub>
                    <m:r>
                      <m:rPr/>
                      <w:rPr>
                        <w:rFonts w:ascii="Cambria Math" w:hAnsi="Cambria Math" w:cs="Calibri"/>
                      </w:rPr>
                      <m:t>H</m:t>
                    </m:r>
                    <m:r>
                      <m:rPr>
                        <m:sty m:val="p"/>
                      </m:rPr>
                      <w:rPr>
                        <w:rFonts w:ascii="Cambria Math" w:hAnsi="Cambria Math" w:cs="Calibri"/>
                      </w:rPr>
                      <m:t>−</m:t>
                    </m:r>
                    <m:r>
                      <m:rPr/>
                      <w:rPr>
                        <w:rFonts w:ascii="Cambria Math" w:hAnsi="Cambria Math" w:cs="Calibri"/>
                      </w:rPr>
                      <m:t>1</m:t>
                    </m:r>
                    <m:r>
                      <m:rPr>
                        <m:sty m:val="p"/>
                      </m:rPr>
                      <w:rPr>
                        <w:rFonts w:ascii="Cambria Math" w:hAnsi="Cambria Math" w:cs="Calibri"/>
                      </w:rPr>
                      <m:t>−</m:t>
                    </m:r>
                    <m:r>
                      <m:rPr/>
                      <w:rPr>
                        <w:rFonts w:ascii="Cambria Math" w:hAnsi="Cambria Math" w:cs="Calibri"/>
                      </w:rPr>
                      <m:t>ρ</m:t>
                    </m:r>
                    <m:sSub>
                      <m:sSubPr>
                        <m:ctrlPr>
                          <w:rPr>
                            <w:rFonts w:ascii="Cambria Math" w:hAnsi="Cambria Math" w:cs="Calibri"/>
                          </w:rPr>
                        </m:ctrlPr>
                      </m:sSubPr>
                      <m:e>
                        <m:r>
                          <m:rPr/>
                          <w:rPr>
                            <w:rFonts w:ascii="Cambria Math" w:hAnsi="Cambria Math" w:cs="Calibri"/>
                          </w:rPr>
                          <m:t>ℎ</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e>
                    <m:r>
                      <m:rPr/>
                      <w:rPr>
                        <w:rFonts w:ascii="Cambria Math" w:hAnsi="Cambria Math" w:cs="Calibri"/>
                      </w:rPr>
                      <m:t>ρu</m:t>
                    </m:r>
                    <m:ctrlPr>
                      <w:rPr>
                        <w:rFonts w:ascii="Cambria Math" w:hAnsi="Cambria Math" w:cs="Calibri"/>
                      </w:rPr>
                    </m:ctrlPr>
                  </m:e>
                  <m:e>
                    <m:r>
                      <m:rPr/>
                      <w:rPr>
                        <w:rFonts w:ascii="Cambria Math" w:hAnsi="Cambria Math" w:cs="Calibri"/>
                      </w:rPr>
                      <m:t>ρv</m:t>
                    </m:r>
                    <m:ctrlPr>
                      <w:rPr>
                        <w:rFonts w:ascii="Cambria Math" w:hAnsi="Cambria Math" w:cs="Calibri"/>
                      </w:rPr>
                    </m:ctrlPr>
                  </m:e>
                  <m:e>
                    <m:r>
                      <m:rPr/>
                      <w:rPr>
                        <w:rFonts w:ascii="Cambria Math" w:hAnsi="Cambria Math" w:cs="Calibri"/>
                      </w:rPr>
                      <m:t>ρw</m:t>
                    </m:r>
                    <m:ctrlPr>
                      <w:rPr>
                        <w:rFonts w:ascii="Cambria Math" w:hAnsi="Cambria Math" w:cs="Calibri"/>
                      </w:rPr>
                    </m:ctrlPr>
                  </m:e>
                  <m:e>
                    <m:sSub>
                      <m:sSubPr>
                        <m:ctrlPr>
                          <w:rPr>
                            <w:rFonts w:ascii="Cambria Math" w:hAnsi="Cambria Math" w:cs="Calibri"/>
                          </w:rPr>
                        </m:ctrlPr>
                      </m:sSubPr>
                      <m:e>
                        <m:r>
                          <m:rPr/>
                          <w:rPr>
                            <w:rFonts w:ascii="Cambria Math" w:hAnsi="Cambria Math" w:cs="Calibri"/>
                          </w:rPr>
                          <m:t>ρ</m:t>
                        </m:r>
                        <m:ctrlPr>
                          <w:rPr>
                            <w:rFonts w:ascii="Cambria Math" w:hAnsi="Cambria Math" w:cs="Calibri"/>
                          </w:rPr>
                        </m:ctrlPr>
                      </m:e>
                      <m:sub>
                        <m:r>
                          <m:rPr>
                            <m:nor/>
                            <m:sty m:val="p"/>
                          </m:rPr>
                          <w:rPr>
                            <w:rFonts w:cs="Calibri"/>
                            <w:b w:val="0"/>
                            <w:i w:val="0"/>
                          </w:rPr>
                          <m:t>T</m:t>
                        </m:r>
                        <m:ctrlPr>
                          <w:rPr>
                            <w:rFonts w:ascii="Cambria Math" w:hAnsi="Cambria Math" w:cs="Calibri"/>
                          </w:rPr>
                        </m:ctrlPr>
                      </m:sub>
                    </m:sSub>
                    <m:r>
                      <m:rPr/>
                      <w:rPr>
                        <w:rFonts w:ascii="Cambria Math" w:hAnsi="Cambria Math" w:cs="Calibri"/>
                      </w:rPr>
                      <m:t>H</m:t>
                    </m:r>
                    <m:r>
                      <m:rPr>
                        <m:sty m:val="p"/>
                      </m:rPr>
                      <w:rPr>
                        <w:rFonts w:ascii="Cambria Math" w:hAnsi="Cambria Math" w:cs="Calibri"/>
                      </w:rPr>
                      <m:t>+</m:t>
                    </m:r>
                    <m:r>
                      <m:rPr/>
                      <w:rPr>
                        <w:rFonts w:ascii="Cambria Math" w:hAnsi="Cambria Math" w:cs="Calibri"/>
                      </w:rPr>
                      <m:t>ρ</m:t>
                    </m:r>
                    <m:sSub>
                      <m:sSubPr>
                        <m:ctrlPr>
                          <w:rPr>
                            <w:rFonts w:ascii="Cambria Math" w:hAnsi="Cambria Math" w:cs="Calibri"/>
                          </w:rPr>
                        </m:ctrlPr>
                      </m:sSubPr>
                      <m:e>
                        <m:r>
                          <m:rPr/>
                          <w:rPr>
                            <w:rFonts w:ascii="Cambria Math" w:hAnsi="Cambria Math" w:cs="Calibri"/>
                          </w:rPr>
                          <m:t>ℎ</m:t>
                        </m:r>
                        <m:ctrlPr>
                          <w:rPr>
                            <w:rFonts w:ascii="Cambria Math" w:hAnsi="Cambria Math" w:cs="Calibri"/>
                          </w:rPr>
                        </m:ctrlPr>
                      </m:e>
                      <m:sub>
                        <m:r>
                          <m:rPr>
                            <m:nor/>
                            <m:sty m:val="p"/>
                          </m:rPr>
                          <w:rPr>
                            <w:rFonts w:cs="Calibri"/>
                            <w:b w:val="0"/>
                            <w:i w:val="0"/>
                          </w:rPr>
                          <m:t>T</m:t>
                        </m:r>
                        <m:ctrlPr>
                          <w:rPr>
                            <w:rFonts w:ascii="Cambria Math" w:hAnsi="Cambria Math" w:cs="Calibri"/>
                          </w:rPr>
                        </m:ctrlPr>
                      </m:sub>
                    </m:sSub>
                    <m:ctrlPr>
                      <w:rPr>
                        <w:rFonts w:ascii="Cambria Math" w:hAnsi="Cambria Math" w:cs="Calibri"/>
                      </w:rPr>
                    </m:ctrlPr>
                  </m:e>
                </m:mr>
              </m:m>
              <m:ctrlPr>
                <w:rPr>
                  <w:rFonts w:ascii="Cambria Math" w:hAnsi="Cambria Math" w:cs="Calibri"/>
                </w:rPr>
              </m:ctrlPr>
            </m:e>
          </m:d>
        </m:oMath>
      </m:oMathPara>
    </w:p>
    <w:p w14:paraId="4D669D05">
      <w:pPr>
        <w:ind w:firstLine="480"/>
        <w:rPr>
          <w:rFonts w:cs="Calibri"/>
        </w:rPr>
      </w:pPr>
      <w:r>
        <w:rPr>
          <w:rFonts w:cs="Calibri"/>
        </w:rPr>
        <w:t>因此原NS方程可以转换为</w:t>
      </w:r>
    </w:p>
    <w:p w14:paraId="74A2A1D4">
      <w:pPr>
        <w:pStyle w:val="36"/>
        <w:ind w:firstLine="480"/>
        <w:rPr>
          <w:rFonts w:ascii="Calibri" w:hAnsi="Calibri" w:cs="Calibri"/>
        </w:rPr>
      </w:pPr>
      <m:oMathPara>
        <m:oMath>
          <m:r>
            <m:rPr/>
            <w:rPr>
              <w:rFonts w:ascii="Cambria Math" w:hAnsi="Cambria Math" w:cs="Calibri"/>
            </w:rPr>
            <m:t>P</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r>
            <m:rPr>
              <m:sty m:val="p"/>
            </m:rPr>
            <w:rPr>
              <w:rFonts w:ascii="Cambria Math" w:hAnsi="Cambria Math" w:cs="Calibri"/>
            </w:rPr>
            <m:t>+</m:t>
          </m:r>
          <m:r>
            <m:rPr/>
            <w:rPr>
              <w:rFonts w:ascii="Cambria Math" w:hAnsi="Cambria Math" w:cs="Calibri"/>
            </w:rPr>
            <m:t>AP</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ξ</m:t>
              </m:r>
              <m:ctrlPr>
                <w:rPr>
                  <w:rFonts w:ascii="Cambria Math" w:hAnsi="Cambria Math" w:cs="Calibri"/>
                </w:rPr>
              </m:ctrlPr>
            </m:den>
          </m:f>
          <m:r>
            <m:rPr>
              <m:sty m:val="p"/>
            </m:rPr>
            <w:rPr>
              <w:rFonts w:ascii="Cambria Math" w:hAnsi="Cambria Math" w:cs="Calibri"/>
            </w:rPr>
            <m:t>+</m:t>
          </m:r>
          <m:r>
            <m:rPr/>
            <w:rPr>
              <w:rFonts w:ascii="Cambria Math" w:hAnsi="Cambria Math" w:cs="Calibri"/>
            </w:rPr>
            <m:t>BP</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η</m:t>
              </m:r>
              <m:ctrlPr>
                <w:rPr>
                  <w:rFonts w:ascii="Cambria Math" w:hAnsi="Cambria Math" w:cs="Calibri"/>
                </w:rPr>
              </m:ctrlPr>
            </m:den>
          </m:f>
          <m:r>
            <m:rPr>
              <m:sty m:val="p"/>
            </m:rPr>
            <w:rPr>
              <w:rFonts w:ascii="Cambria Math" w:hAnsi="Cambria Math" w:cs="Calibri"/>
            </w:rPr>
            <m:t>+</m:t>
          </m:r>
          <m:r>
            <m:rPr/>
            <w:rPr>
              <w:rFonts w:ascii="Cambria Math" w:hAnsi="Cambria Math" w:cs="Calibri"/>
            </w:rPr>
            <m:t>CP</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ζ</m:t>
              </m:r>
              <m:ctrlPr>
                <w:rPr>
                  <w:rFonts w:ascii="Cambria Math" w:hAnsi="Cambria Math" w:cs="Calibri"/>
                </w:rPr>
              </m:ctrlPr>
            </m:den>
          </m:f>
          <m:r>
            <m:rPr>
              <m:sty m:val="p"/>
            </m:rPr>
            <w:rPr>
              <w:rFonts w:ascii="Cambria Math" w:hAnsi="Cambria Math" w:cs="Calibri"/>
            </w:rPr>
            <m:t>=</m:t>
          </m:r>
          <m:r>
            <m:rPr/>
            <w:rPr>
              <w:rFonts w:ascii="Cambria Math" w:hAnsi="Cambria Math" w:cs="Calibri"/>
            </w:rPr>
            <m:t>0</m:t>
          </m:r>
        </m:oMath>
      </m:oMathPara>
    </w:p>
    <w:p w14:paraId="1E273A21">
      <w:pPr>
        <w:pStyle w:val="2"/>
        <w:ind w:firstLine="480"/>
        <w:rPr>
          <w:rFonts w:cs="Calibri"/>
          <w:iCs/>
        </w:rPr>
      </w:pPr>
      <w:r>
        <w:rPr>
          <w:rFonts w:cs="Calibri"/>
        </w:rPr>
        <w:t>将</w:t>
      </w:r>
      <m:oMath>
        <m:r>
          <m:rPr/>
          <w:rPr>
            <w:rFonts w:ascii="Cambria Math" w:hAnsi="Cambria Math" w:cs="Calibri"/>
          </w:rPr>
          <m:t>Γ</m:t>
        </m:r>
      </m:oMath>
      <w:r>
        <w:rPr>
          <w:rFonts w:cs="Calibri"/>
          <w:iCs/>
        </w:rPr>
        <w:t>代替</w:t>
      </w:r>
      <w:r>
        <w:rPr>
          <w:rFonts w:cs="Calibri"/>
          <w:i/>
        </w:rPr>
        <w:t>P</w:t>
      </w:r>
      <w:r>
        <w:rPr>
          <w:rFonts w:cs="Calibri"/>
          <w:iCs/>
        </w:rPr>
        <w:t>，带入上式有</w:t>
      </w:r>
    </w:p>
    <w:p w14:paraId="61EDBE0E">
      <w:pPr>
        <w:pStyle w:val="36"/>
        <w:ind w:firstLine="480"/>
        <w:rPr>
          <w:rFonts w:ascii="Calibri" w:hAnsi="Calibri" w:cs="Calibri"/>
        </w:rPr>
      </w:pPr>
      <m:oMathPara>
        <m:oMath>
          <m:r>
            <m:rPr/>
            <w:rPr>
              <w:rFonts w:ascii="Cambria Math" w:hAnsi="Cambria Math" w:cs="Calibri"/>
            </w:rPr>
            <m:t>Γ</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r>
            <m:rPr>
              <m:sty m:val="p"/>
            </m:rPr>
            <w:rPr>
              <w:rFonts w:ascii="Cambria Math" w:hAnsi="Cambria Math" w:cs="Calibri"/>
            </w:rPr>
            <m:t>+</m:t>
          </m:r>
          <m:r>
            <m:rPr/>
            <w:rPr>
              <w:rFonts w:ascii="Cambria Math" w:hAnsi="Cambria Math" w:cs="Calibri"/>
            </w:rPr>
            <m:t>AP</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ξ</m:t>
              </m:r>
              <m:ctrlPr>
                <w:rPr>
                  <w:rFonts w:ascii="Cambria Math" w:hAnsi="Cambria Math" w:cs="Calibri"/>
                </w:rPr>
              </m:ctrlPr>
            </m:den>
          </m:f>
          <m:r>
            <m:rPr>
              <m:sty m:val="p"/>
            </m:rPr>
            <w:rPr>
              <w:rFonts w:ascii="Cambria Math" w:hAnsi="Cambria Math" w:cs="Calibri"/>
            </w:rPr>
            <m:t>+</m:t>
          </m:r>
          <m:r>
            <m:rPr/>
            <w:rPr>
              <w:rFonts w:ascii="Cambria Math" w:hAnsi="Cambria Math" w:cs="Calibri"/>
            </w:rPr>
            <m:t>BP</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η</m:t>
              </m:r>
              <m:ctrlPr>
                <w:rPr>
                  <w:rFonts w:ascii="Cambria Math" w:hAnsi="Cambria Math" w:cs="Calibri"/>
                </w:rPr>
              </m:ctrlPr>
            </m:den>
          </m:f>
          <m:r>
            <m:rPr>
              <m:sty m:val="p"/>
            </m:rPr>
            <w:rPr>
              <w:rFonts w:ascii="Cambria Math" w:hAnsi="Cambria Math" w:cs="Calibri"/>
            </w:rPr>
            <m:t>+</m:t>
          </m:r>
          <m:r>
            <m:rPr/>
            <w:rPr>
              <w:rFonts w:ascii="Cambria Math" w:hAnsi="Cambria Math" w:cs="Calibri"/>
            </w:rPr>
            <m:t>CP</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sSub>
                    <m:sSubPr>
                      <m:ctrlPr>
                        <w:rPr>
                          <w:rFonts w:ascii="Cambria Math" w:hAnsi="Cambria Math" w:cs="Calibri"/>
                        </w:rPr>
                      </m:ctrlPr>
                    </m:sSubPr>
                    <m:e>
                      <m:r>
                        <m:rPr/>
                        <w:rPr>
                          <w:rFonts w:ascii="Cambria Math" w:hAnsi="Cambria Math" w:cs="Calibri"/>
                        </w:rPr>
                        <m:t>Q</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ζ</m:t>
              </m:r>
              <m:ctrlPr>
                <w:rPr>
                  <w:rFonts w:ascii="Cambria Math" w:hAnsi="Cambria Math" w:cs="Calibri"/>
                </w:rPr>
              </m:ctrlPr>
            </m:den>
          </m:f>
          <m:r>
            <m:rPr>
              <m:sty m:val="p"/>
            </m:rPr>
            <w:rPr>
              <w:rFonts w:ascii="Cambria Math" w:hAnsi="Cambria Math" w:cs="Calibri"/>
            </w:rPr>
            <m:t>=</m:t>
          </m:r>
          <m:r>
            <m:rPr/>
            <w:rPr>
              <w:rFonts w:ascii="Cambria Math" w:hAnsi="Cambria Math" w:cs="Calibri"/>
            </w:rPr>
            <m:t>0</m:t>
          </m:r>
        </m:oMath>
      </m:oMathPara>
    </w:p>
    <w:p w14:paraId="78A11685">
      <w:pPr>
        <w:pStyle w:val="2"/>
        <w:ind w:firstLine="480"/>
        <w:rPr>
          <w:rFonts w:cs="Calibri"/>
          <w:lang w:val="zh-CN"/>
        </w:rPr>
      </w:pPr>
      <w:r>
        <w:rPr>
          <w:rFonts w:cs="Calibri"/>
        </w:rPr>
        <w:t>其中</w:t>
      </w:r>
      <m:oMath>
        <m:r>
          <m:rPr/>
          <w:rPr>
            <w:rFonts w:ascii="Cambria Math" w:hAnsi="Cambria Math" w:cs="Calibri"/>
          </w:rPr>
          <m:t>Γ</m:t>
        </m:r>
      </m:oMath>
      <w:r>
        <w:rPr>
          <w:rFonts w:cs="Calibri"/>
        </w:rPr>
        <w:t>为weiss-smith</w:t>
      </w:r>
      <w:r>
        <w:rPr>
          <w:rFonts w:cs="Calibri"/>
          <w:lang w:val="zh-CN"/>
        </w:rPr>
        <w:t>提出的预处理矩阵，具体形式为</w:t>
      </w:r>
    </w:p>
    <w:p w14:paraId="56E9DAAF">
      <w:pPr>
        <w:pStyle w:val="36"/>
        <w:ind w:firstLine="480"/>
        <w:rPr>
          <w:rFonts w:ascii="Calibri" w:hAnsi="Calibri" w:cs="Calibri"/>
        </w:rPr>
      </w:pPr>
      <m:oMathPara>
        <m:oMath>
          <m:r>
            <m:rPr/>
            <w:rPr>
              <w:rFonts w:ascii="Cambria Math" w:hAnsi="Cambria Math" w:cs="Calibri"/>
            </w:rPr>
            <m:t>Γ</m:t>
          </m:r>
          <m:r>
            <m:rPr>
              <m:sty m:val="p"/>
            </m:rPr>
            <w:rPr>
              <w:rFonts w:ascii="Cambria Math" w:hAnsi="Cambria Math" w:cs="Calibri"/>
            </w:rPr>
            <m:t>=</m:t>
          </m:r>
          <m:d>
            <m:dPr>
              <m:begChr m:val="["/>
              <m:endChr m:val="]"/>
              <m:ctrlPr>
                <w:rPr>
                  <w:rFonts w:ascii="Cambria Math" w:hAnsi="Cambria Math" w:cs="Calibri"/>
                </w:rPr>
              </m:ctrlPr>
            </m:dPr>
            <m:e>
              <m:m>
                <m:mPr>
                  <m:mcs>
                    <m:mc>
                      <m:mcPr>
                        <m:count m:val="5"/>
                        <m:mcJc m:val="center"/>
                      </m:mcPr>
                    </m:mc>
                  </m:mcs>
                  <m:plcHide m:val="1"/>
                  <m:ctrlPr>
                    <w:rPr>
                      <w:rFonts w:ascii="Cambria Math" w:hAnsi="Cambria Math" w:cs="Calibri"/>
                    </w:rPr>
                  </m:ctrlPr>
                </m:mPr>
                <m:mr>
                  <m:e>
                    <m:r>
                      <m:rPr/>
                      <w:rPr>
                        <w:rFonts w:ascii="Cambria Math" w:hAnsi="Cambria Math" w:cs="Calibri"/>
                      </w:rPr>
                      <m:t>θ</m:t>
                    </m:r>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0</m:t>
                    </m:r>
                    <m:ctrlPr>
                      <w:rPr>
                        <w:rFonts w:ascii="Cambria Math" w:hAnsi="Cambria Math" w:cs="Calibri"/>
                      </w:rPr>
                    </m:ctrlPr>
                  </m:e>
                  <m:e>
                    <m:f>
                      <m:fPr>
                        <m:ctrlPr>
                          <w:rPr>
                            <w:rFonts w:ascii="Cambria Math" w:hAnsi="Cambria Math" w:cs="Calibri"/>
                          </w:rPr>
                        </m:ctrlPr>
                      </m:fPr>
                      <m:num>
                        <m:r>
                          <m:rPr>
                            <m:sty m:val="p"/>
                          </m:rPr>
                          <w:rPr>
                            <w:rFonts w:ascii="Cambria Math" w:hAnsi="Cambria Math" w:cs="Calibri"/>
                          </w:rPr>
                          <m:t>∂</m:t>
                        </m:r>
                        <m:r>
                          <m:rPr/>
                          <w:rPr>
                            <w:rFonts w:ascii="Cambria Math" w:hAnsi="Cambria Math" w:cs="Calibri"/>
                          </w:rPr>
                          <m:t>ρ</m:t>
                        </m:r>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ctrlPr>
                      <w:rPr>
                        <w:rFonts w:ascii="Cambria Math" w:hAnsi="Cambria Math" w:cs="Calibri"/>
                      </w:rPr>
                    </m:ctrlPr>
                  </m:e>
                </m:mr>
                <m:mr>
                  <m:e>
                    <m:r>
                      <m:rPr/>
                      <w:rPr>
                        <w:rFonts w:ascii="Cambria Math" w:hAnsi="Cambria Math" w:cs="Calibri"/>
                      </w:rPr>
                      <m:t>θ</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ctrlPr>
                      <w:rPr>
                        <w:rFonts w:ascii="Cambria Math" w:hAnsi="Cambria Math" w:cs="Calibri"/>
                      </w:rPr>
                    </m:ctrlPr>
                  </m:e>
                  <m:e>
                    <m:r>
                      <m:rPr/>
                      <w:rPr>
                        <w:rFonts w:ascii="Cambria Math" w:hAnsi="Cambria Math" w:cs="Calibri"/>
                      </w:rPr>
                      <m:t>ρ</m:t>
                    </m:r>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0</m:t>
                    </m:r>
                    <m:ctrlPr>
                      <w:rPr>
                        <w:rFonts w:ascii="Cambria Math" w:hAnsi="Cambria Math" w:cs="Calibri"/>
                      </w:rPr>
                    </m:ctrlPr>
                  </m:e>
                  <m:e>
                    <m:f>
                      <m:fPr>
                        <m:ctrlPr>
                          <w:rPr>
                            <w:rFonts w:ascii="Cambria Math" w:hAnsi="Cambria Math" w:cs="Calibri"/>
                          </w:rPr>
                        </m:ctrlPr>
                      </m:fPr>
                      <m:num>
                        <m:r>
                          <m:rPr>
                            <m:sty m:val="p"/>
                          </m:rPr>
                          <w:rPr>
                            <w:rFonts w:ascii="Cambria Math" w:hAnsi="Cambria Math" w:cs="Calibri"/>
                          </w:rPr>
                          <m:t>∂</m:t>
                        </m:r>
                        <m:r>
                          <m:rPr/>
                          <w:rPr>
                            <w:rFonts w:ascii="Cambria Math" w:hAnsi="Cambria Math" w:cs="Calibri"/>
                          </w:rPr>
                          <m:t>ρ</m:t>
                        </m:r>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ctrlPr>
                      <w:rPr>
                        <w:rFonts w:ascii="Cambria Math" w:hAnsi="Cambria Math" w:cs="Calibri"/>
                      </w:rPr>
                    </m:ctrlPr>
                  </m:e>
                </m:mr>
                <m:mr>
                  <m:e>
                    <m:r>
                      <m:rPr/>
                      <w:rPr>
                        <w:rFonts w:ascii="Cambria Math" w:hAnsi="Cambria Math" w:cs="Calibri"/>
                      </w:rPr>
                      <m:t>θ</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ρ</m:t>
                    </m:r>
                    <m:ctrlPr>
                      <w:rPr>
                        <w:rFonts w:ascii="Cambria Math" w:hAnsi="Cambria Math" w:cs="Calibri"/>
                      </w:rPr>
                    </m:ctrlPr>
                  </m:e>
                  <m:e>
                    <m:r>
                      <m:rPr/>
                      <w:rPr>
                        <w:rFonts w:ascii="Cambria Math" w:hAnsi="Cambria Math" w:cs="Calibri"/>
                      </w:rPr>
                      <m:t>0</m:t>
                    </m:r>
                    <m:ctrlPr>
                      <w:rPr>
                        <w:rFonts w:ascii="Cambria Math" w:hAnsi="Cambria Math" w:cs="Calibri"/>
                      </w:rPr>
                    </m:ctrlPr>
                  </m:e>
                  <m:e>
                    <m:f>
                      <m:fPr>
                        <m:ctrlPr>
                          <w:rPr>
                            <w:rFonts w:ascii="Cambria Math" w:hAnsi="Cambria Math" w:cs="Calibri"/>
                          </w:rPr>
                        </m:ctrlPr>
                      </m:fPr>
                      <m:num>
                        <m:r>
                          <m:rPr>
                            <m:sty m:val="p"/>
                          </m:rPr>
                          <w:rPr>
                            <w:rFonts w:ascii="Cambria Math" w:hAnsi="Cambria Math" w:cs="Calibri"/>
                          </w:rPr>
                          <m:t>∂</m:t>
                        </m:r>
                        <m:r>
                          <m:rPr/>
                          <w:rPr>
                            <w:rFonts w:ascii="Cambria Math" w:hAnsi="Cambria Math" w:cs="Calibri"/>
                          </w:rPr>
                          <m:t>ρ</m:t>
                        </m:r>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ctrlPr>
                      <w:rPr>
                        <w:rFonts w:ascii="Cambria Math" w:hAnsi="Cambria Math" w:cs="Calibri"/>
                      </w:rPr>
                    </m:ctrlPr>
                  </m:e>
                </m:mr>
                <m:mr>
                  <m:e>
                    <m:r>
                      <m:rPr/>
                      <w:rPr>
                        <w:rFonts w:ascii="Cambria Math" w:hAnsi="Cambria Math" w:cs="Calibri"/>
                      </w:rPr>
                      <m:t>θ</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0</m:t>
                    </m:r>
                    <m:ctrlPr>
                      <w:rPr>
                        <w:rFonts w:ascii="Cambria Math" w:hAnsi="Cambria Math" w:cs="Calibri"/>
                      </w:rPr>
                    </m:ctrlPr>
                  </m:e>
                  <m:e>
                    <m:r>
                      <m:rPr/>
                      <w:rPr>
                        <w:rFonts w:ascii="Cambria Math" w:hAnsi="Cambria Math" w:cs="Calibri"/>
                      </w:rPr>
                      <m:t>ρ</m:t>
                    </m:r>
                    <m:ctrlPr>
                      <w:rPr>
                        <w:rFonts w:ascii="Cambria Math" w:hAnsi="Cambria Math" w:cs="Calibri"/>
                      </w:rPr>
                    </m:ctrlPr>
                  </m:e>
                  <m:e>
                    <m:f>
                      <m:fPr>
                        <m:ctrlPr>
                          <w:rPr>
                            <w:rFonts w:ascii="Cambria Math" w:hAnsi="Cambria Math" w:cs="Calibri"/>
                          </w:rPr>
                        </m:ctrlPr>
                      </m:fPr>
                      <m:num>
                        <m:r>
                          <m:rPr>
                            <m:sty m:val="p"/>
                          </m:rPr>
                          <w:rPr>
                            <w:rFonts w:ascii="Cambria Math" w:hAnsi="Cambria Math" w:cs="Calibri"/>
                          </w:rPr>
                          <m:t>∂</m:t>
                        </m:r>
                        <m:r>
                          <m:rPr/>
                          <w:rPr>
                            <w:rFonts w:ascii="Cambria Math" w:hAnsi="Cambria Math" w:cs="Calibri"/>
                          </w:rPr>
                          <m:t>ρ</m:t>
                        </m:r>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ctrlPr>
                      <w:rPr>
                        <w:rFonts w:ascii="Cambria Math" w:hAnsi="Cambria Math" w:cs="Calibri"/>
                      </w:rPr>
                    </m:ctrlPr>
                  </m:e>
                </m:mr>
                <m:mr>
                  <m:e>
                    <m:r>
                      <m:rPr/>
                      <w:rPr>
                        <w:rFonts w:ascii="Cambria Math" w:hAnsi="Cambria Math" w:cs="Calibri"/>
                      </w:rPr>
                      <m:t>θH</m:t>
                    </m:r>
                    <m:r>
                      <m:rPr>
                        <m:sty m:val="p"/>
                      </m:rPr>
                      <w:rPr>
                        <w:rFonts w:ascii="Cambria Math" w:hAnsi="Cambria Math" w:cs="Calibri"/>
                      </w:rPr>
                      <m:t>−</m:t>
                    </m:r>
                    <m:r>
                      <m:rPr/>
                      <w:rPr>
                        <w:rFonts w:ascii="Cambria Math" w:hAnsi="Cambria Math" w:cs="Calibri"/>
                      </w:rPr>
                      <m:t>1</m:t>
                    </m:r>
                    <m:ctrlPr>
                      <w:rPr>
                        <w:rFonts w:ascii="Cambria Math" w:hAnsi="Cambria Math" w:cs="Calibri"/>
                      </w:rPr>
                    </m:ctrlPr>
                  </m:e>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1</m:t>
                        </m:r>
                        <m:ctrlPr>
                          <w:rPr>
                            <w:rFonts w:ascii="Cambria Math" w:hAnsi="Cambria Math" w:cs="Calibri"/>
                          </w:rPr>
                        </m:ctrlPr>
                      </m:sub>
                    </m:sSub>
                    <m:ctrlPr>
                      <w:rPr>
                        <w:rFonts w:ascii="Cambria Math" w:hAnsi="Cambria Math" w:cs="Calibri"/>
                      </w:rPr>
                    </m:ctrlPr>
                  </m:e>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2</m:t>
                        </m:r>
                        <m:ctrlPr>
                          <w:rPr>
                            <w:rFonts w:ascii="Cambria Math" w:hAnsi="Cambria Math" w:cs="Calibri"/>
                          </w:rPr>
                        </m:ctrlPr>
                      </m:sub>
                    </m:sSub>
                    <m:ctrlPr>
                      <w:rPr>
                        <w:rFonts w:ascii="Cambria Math" w:hAnsi="Cambria Math" w:cs="Calibri"/>
                      </w:rPr>
                    </m:ctrlPr>
                  </m:e>
                  <m:e>
                    <m:r>
                      <m:rPr/>
                      <w:rPr>
                        <w:rFonts w:ascii="Cambria Math" w:hAnsi="Cambria Math" w:cs="Calibri"/>
                      </w:rPr>
                      <m:t>ρ</m:t>
                    </m:r>
                    <m:sSub>
                      <m:sSubPr>
                        <m:ctrlPr>
                          <w:rPr>
                            <w:rFonts w:ascii="Cambria Math" w:hAnsi="Cambria Math" w:cs="Calibri"/>
                          </w:rPr>
                        </m:ctrlPr>
                      </m:sSubPr>
                      <m:e>
                        <m:r>
                          <m:rPr/>
                          <w:rPr>
                            <w:rFonts w:ascii="Cambria Math" w:hAnsi="Cambria Math" w:cs="Calibri"/>
                          </w:rPr>
                          <m:t>u</m:t>
                        </m:r>
                        <m:ctrlPr>
                          <w:rPr>
                            <w:rFonts w:ascii="Cambria Math" w:hAnsi="Cambria Math" w:cs="Calibri"/>
                          </w:rPr>
                        </m:ctrlPr>
                      </m:e>
                      <m:sub>
                        <m:r>
                          <m:rPr/>
                          <w:rPr>
                            <w:rFonts w:ascii="Cambria Math" w:hAnsi="Cambria Math" w:cs="Calibri"/>
                          </w:rPr>
                          <m:t>3</m:t>
                        </m:r>
                        <m:ctrlPr>
                          <w:rPr>
                            <w:rFonts w:ascii="Cambria Math" w:hAnsi="Cambria Math" w:cs="Calibri"/>
                          </w:rPr>
                        </m:ctrlPr>
                      </m:sub>
                    </m:sSub>
                    <m:ctrlPr>
                      <w:rPr>
                        <w:rFonts w:ascii="Cambria Math" w:hAnsi="Cambria Math" w:cs="Calibri"/>
                      </w:rPr>
                    </m:ctrlPr>
                  </m:e>
                  <m:e>
                    <m:f>
                      <m:fPr>
                        <m:ctrlPr>
                          <w:rPr>
                            <w:rFonts w:ascii="Cambria Math" w:hAnsi="Cambria Math" w:cs="Calibri"/>
                          </w:rPr>
                        </m:ctrlPr>
                      </m:fPr>
                      <m:num>
                        <m:r>
                          <m:rPr>
                            <m:sty m:val="p"/>
                          </m:rPr>
                          <w:rPr>
                            <w:rFonts w:ascii="Cambria Math" w:hAnsi="Cambria Math" w:cs="Calibri"/>
                          </w:rPr>
                          <m:t>∂</m:t>
                        </m:r>
                        <m:r>
                          <m:rPr/>
                          <w:rPr>
                            <w:rFonts w:ascii="Cambria Math" w:hAnsi="Cambria Math" w:cs="Calibri"/>
                          </w:rPr>
                          <m:t>ρ</m:t>
                        </m:r>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r>
                      <m:rPr/>
                      <w:rPr>
                        <w:rFonts w:ascii="Cambria Math" w:hAnsi="Cambria Math" w:cs="Calibri"/>
                      </w:rPr>
                      <m:t>H</m:t>
                    </m:r>
                    <m:r>
                      <m:rPr>
                        <m:sty m:val="p"/>
                      </m:rPr>
                      <w:rPr>
                        <w:rFonts w:ascii="Cambria Math" w:hAnsi="Cambria Math" w:cs="Calibri"/>
                      </w:rPr>
                      <m:t>+</m:t>
                    </m:r>
                    <m:r>
                      <m:rPr/>
                      <w:rPr>
                        <w:rFonts w:ascii="Cambria Math" w:hAnsi="Cambria Math" w:cs="Calibri"/>
                      </w:rPr>
                      <m:t>ρ</m:t>
                    </m:r>
                    <m:sSub>
                      <m:sSubPr>
                        <m:ctrlPr>
                          <w:rPr>
                            <w:rFonts w:ascii="Cambria Math" w:hAnsi="Cambria Math" w:cs="Calibri"/>
                          </w:rPr>
                        </m:ctrlPr>
                      </m:sSubPr>
                      <m:e>
                        <m:r>
                          <m:rPr/>
                          <w:rPr>
                            <w:rFonts w:ascii="Cambria Math" w:hAnsi="Cambria Math" w:cs="Calibri"/>
                          </w:rPr>
                          <m:t>C</m:t>
                        </m:r>
                        <m:ctrlPr>
                          <w:rPr>
                            <w:rFonts w:ascii="Cambria Math" w:hAnsi="Cambria Math" w:cs="Calibri"/>
                          </w:rPr>
                        </m:ctrlPr>
                      </m:e>
                      <m:sub>
                        <m:r>
                          <m:rPr/>
                          <w:rPr>
                            <w:rFonts w:ascii="Cambria Math" w:hAnsi="Cambria Math" w:cs="Calibri"/>
                          </w:rPr>
                          <m:t>p</m:t>
                        </m:r>
                        <m:ctrlPr>
                          <w:rPr>
                            <w:rFonts w:ascii="Cambria Math" w:hAnsi="Cambria Math" w:cs="Calibri"/>
                          </w:rPr>
                        </m:ctrlPr>
                      </m:sub>
                    </m:sSub>
                    <m:ctrlPr>
                      <w:rPr>
                        <w:rFonts w:ascii="Cambria Math" w:hAnsi="Cambria Math" w:cs="Calibri"/>
                      </w:rPr>
                    </m:ctrlPr>
                  </m:e>
                </m:mr>
              </m:m>
              <m:ctrlPr>
                <w:rPr>
                  <w:rFonts w:ascii="Cambria Math" w:hAnsi="Cambria Math" w:cs="Calibri"/>
                </w:rPr>
              </m:ctrlPr>
            </m:e>
          </m:d>
        </m:oMath>
      </m:oMathPara>
    </w:p>
    <w:p w14:paraId="64775AD7">
      <w:pPr>
        <w:pStyle w:val="2"/>
        <w:ind w:firstLine="480"/>
        <w:rPr>
          <w:rFonts w:cs="Calibri"/>
        </w:rPr>
      </w:pPr>
      <w:r>
        <w:rPr>
          <w:rFonts w:cs="Calibri"/>
        </w:rPr>
        <w:t>进一步化简有</w:t>
      </w:r>
    </w:p>
    <w:p w14:paraId="51E4E031">
      <w:pPr>
        <w:pStyle w:val="2"/>
        <w:ind w:firstLine="480"/>
        <w:rPr>
          <w:rFonts w:cs="Calibri"/>
        </w:rPr>
      </w:pPr>
      <m:oMathPara>
        <m:oMath>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r>
                    <m:rPr/>
                    <w:rPr>
                      <w:rFonts w:ascii="Cambria Math" w:hAnsi="Cambria Math" w:cs="Calibri"/>
                    </w:rPr>
                    <m:t>Q</m:t>
                  </m:r>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r>
            <m:rPr>
              <m:sty m:val="p"/>
            </m:rPr>
            <w:rPr>
              <w:rFonts w:ascii="Cambria Math" w:hAnsi="Cambria Math" w:cs="Calibri"/>
            </w:rPr>
            <m:t>+</m:t>
          </m:r>
          <m:r>
            <m:rPr/>
            <w:rPr>
              <w:rFonts w:ascii="Cambria Math" w:hAnsi="Cambria Math" w:cs="Calibri"/>
            </w:rPr>
            <m:t>P</m:t>
          </m:r>
          <m:sSup>
            <m:sSupPr>
              <m:ctrlPr>
                <w:rPr>
                  <w:rFonts w:ascii="Cambria Math" w:hAnsi="Cambria Math" w:cs="Calibri"/>
                </w:rPr>
              </m:ctrlPr>
            </m:sSupPr>
            <m:e>
              <m:r>
                <m:rPr/>
                <w:rPr>
                  <w:rFonts w:ascii="Cambria Math" w:hAnsi="Cambria Math" w:cs="Calibri"/>
                </w:rPr>
                <m:t>Γ</m:t>
              </m:r>
              <m:ctrlPr>
                <w:rPr>
                  <w:rFonts w:ascii="Cambria Math" w:hAnsi="Cambria Math" w:cs="Calibri"/>
                </w:rPr>
              </m:ctrlPr>
            </m:e>
            <m:sup>
              <m:r>
                <m:rPr>
                  <m:sty m:val="p"/>
                </m:rPr>
                <w:rPr>
                  <w:rFonts w:ascii="Cambria Math" w:hAnsi="Cambria Math" w:cs="Calibri"/>
                </w:rPr>
                <m:t>−</m:t>
              </m:r>
              <m:r>
                <m:rPr/>
                <w:rPr>
                  <w:rFonts w:ascii="Cambria Math" w:hAnsi="Cambria Math" w:cs="Calibri"/>
                </w:rPr>
                <m:t>1</m:t>
              </m:r>
              <m:ctrlPr>
                <w:rPr>
                  <w:rFonts w:ascii="Cambria Math" w:hAnsi="Cambria Math" w:cs="Calibri"/>
                </w:rPr>
              </m:ctrlPr>
            </m:sup>
          </m:sSup>
          <m:d>
            <m:dPr>
              <m:ctrlPr>
                <w:rPr>
                  <w:rFonts w:ascii="Cambria Math" w:hAnsi="Cambria Math" w:cs="Calibri"/>
                </w:rPr>
              </m:ctrlPr>
            </m:dPr>
            <m:e>
              <m:f>
                <m:fPr>
                  <m:ctrlPr>
                    <w:rPr>
                      <w:rFonts w:ascii="Cambria Math" w:hAnsi="Cambria Math" w:cs="Calibri"/>
                    </w:rPr>
                  </m:ctrlPr>
                </m:fPr>
                <m:num>
                  <m:r>
                    <m:rPr>
                      <m:sty m:val="p"/>
                    </m:rPr>
                    <w:rPr>
                      <w:rFonts w:ascii="Cambria Math" w:hAnsi="Cambria Math" w:cs="Calibri"/>
                    </w:rPr>
                    <m:t>∂</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F</m:t>
                          </m:r>
                          <m:ctrlPr>
                            <w:rPr>
                              <w:rFonts w:ascii="Cambria Math" w:hAnsi="Cambria Math" w:cs="Calibri"/>
                            </w:rPr>
                          </m:ctrlPr>
                        </m:e>
                      </m:acc>
                      <m:r>
                        <m:rPr>
                          <m:sty m:val="p"/>
                        </m:rP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m:rPr/>
                                <w:rPr>
                                  <w:rFonts w:ascii="Cambria Math" w:hAnsi="Cambria Math" w:cs="Calibri"/>
                                </w:rPr>
                                <m:t>F</m:t>
                              </m:r>
                              <m:ctrlPr>
                                <w:rPr>
                                  <w:rFonts w:ascii="Cambria Math" w:hAnsi="Cambria Math" w:cs="Calibri"/>
                                </w:rPr>
                              </m:ctrlPr>
                            </m:e>
                          </m:acc>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e>
                  </m:d>
                  <m:ctrlPr>
                    <w:rPr>
                      <w:rFonts w:ascii="Cambria Math" w:hAnsi="Cambria Math" w:cs="Calibri"/>
                    </w:rPr>
                  </m:ctrlPr>
                </m:num>
                <m:den>
                  <m:r>
                    <m:rPr>
                      <m:sty m:val="p"/>
                    </m:rPr>
                    <w:rPr>
                      <w:rFonts w:ascii="Cambria Math" w:hAnsi="Cambria Math" w:cs="Calibri"/>
                    </w:rPr>
                    <m:t>∂</m:t>
                  </m:r>
                  <m:r>
                    <m:rPr/>
                    <w:rPr>
                      <w:rFonts w:ascii="Cambria Math" w:hAnsi="Cambria Math" w:cs="Calibri"/>
                    </w:rPr>
                    <m:t>ξ</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G</m:t>
                          </m:r>
                          <m:ctrlPr>
                            <w:rPr>
                              <w:rFonts w:ascii="Cambria Math" w:hAnsi="Cambria Math" w:cs="Calibri"/>
                            </w:rPr>
                          </m:ctrlPr>
                        </m:e>
                      </m:acc>
                      <m:r>
                        <m:rPr>
                          <m:sty m:val="p"/>
                        </m:rP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m:rPr/>
                                <w:rPr>
                                  <w:rFonts w:ascii="Cambria Math" w:hAnsi="Cambria Math" w:cs="Calibri"/>
                                </w:rPr>
                                <m:t>G</m:t>
                              </m:r>
                              <m:ctrlPr>
                                <w:rPr>
                                  <w:rFonts w:ascii="Cambria Math" w:hAnsi="Cambria Math" w:cs="Calibri"/>
                                </w:rPr>
                              </m:ctrlPr>
                            </m:e>
                          </m:acc>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e>
                  </m:d>
                  <m:ctrlPr>
                    <w:rPr>
                      <w:rFonts w:ascii="Cambria Math" w:hAnsi="Cambria Math" w:cs="Calibri"/>
                    </w:rPr>
                  </m:ctrlPr>
                </m:num>
                <m:den>
                  <m:r>
                    <m:rPr>
                      <m:sty m:val="p"/>
                    </m:rPr>
                    <w:rPr>
                      <w:rFonts w:ascii="Cambria Math" w:hAnsi="Cambria Math" w:cs="Calibri"/>
                    </w:rPr>
                    <m:t>∂</m:t>
                  </m:r>
                  <m:r>
                    <m:rPr/>
                    <w:rPr>
                      <w:rFonts w:ascii="Cambria Math" w:hAnsi="Cambria Math" w:cs="Calibri"/>
                    </w:rPr>
                    <m:t>η</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H</m:t>
                          </m:r>
                          <m:ctrlPr>
                            <w:rPr>
                              <w:rFonts w:ascii="Cambria Math" w:hAnsi="Cambria Math" w:cs="Calibri"/>
                            </w:rPr>
                          </m:ctrlPr>
                        </m:e>
                      </m:acc>
                      <m:r>
                        <m:rPr>
                          <m:sty m:val="p"/>
                        </m:rP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m:rPr/>
                                <w:rPr>
                                  <w:rFonts w:ascii="Cambria Math" w:hAnsi="Cambria Math" w:cs="Calibri"/>
                                </w:rPr>
                                <m:t>H</m:t>
                              </m:r>
                              <m:ctrlPr>
                                <w:rPr>
                                  <w:rFonts w:ascii="Cambria Math" w:hAnsi="Cambria Math" w:cs="Calibri"/>
                                </w:rPr>
                              </m:ctrlPr>
                            </m:e>
                          </m:acc>
                          <m:ctrlPr>
                            <w:rPr>
                              <w:rFonts w:ascii="Cambria Math" w:hAnsi="Cambria Math" w:cs="Calibri"/>
                            </w:rPr>
                          </m:ctrlPr>
                        </m:e>
                        <m:sub>
                          <m:r>
                            <m:rPr/>
                            <w:rPr>
                              <w:rFonts w:ascii="Cambria Math" w:hAnsi="Cambria Math" w:cs="Calibri"/>
                            </w:rPr>
                            <m:t>v</m:t>
                          </m:r>
                          <m:ctrlPr>
                            <w:rPr>
                              <w:rFonts w:ascii="Cambria Math" w:hAnsi="Cambria Math" w:cs="Calibri"/>
                            </w:rPr>
                          </m:ctrlPr>
                        </m:sub>
                      </m:sSub>
                      <m:ctrlPr>
                        <w:rPr>
                          <w:rFonts w:ascii="Cambria Math" w:hAnsi="Cambria Math" w:cs="Calibri"/>
                        </w:rPr>
                      </m:ctrlPr>
                    </m:e>
                  </m:d>
                  <m:ctrlPr>
                    <w:rPr>
                      <w:rFonts w:ascii="Cambria Math" w:hAnsi="Cambria Math" w:cs="Calibri"/>
                    </w:rPr>
                  </m:ctrlPr>
                </m:num>
                <m:den>
                  <m:r>
                    <m:rPr>
                      <m:sty m:val="p"/>
                    </m:rPr>
                    <w:rPr>
                      <w:rFonts w:ascii="Cambria Math" w:hAnsi="Cambria Math" w:cs="Calibri"/>
                    </w:rPr>
                    <m:t>∂</m:t>
                  </m:r>
                  <m:r>
                    <m:rPr/>
                    <w:rPr>
                      <w:rFonts w:ascii="Cambria Math" w:hAnsi="Cambria Math" w:cs="Calibri"/>
                    </w:rPr>
                    <m:t>ζ</m:t>
                  </m:r>
                  <m:ctrlPr>
                    <w:rPr>
                      <w:rFonts w:ascii="Cambria Math" w:hAnsi="Cambria Math" w:cs="Calibri"/>
                    </w:rPr>
                  </m:ctrlPr>
                </m:den>
              </m:f>
              <m:ctrlPr>
                <w:rPr>
                  <w:rFonts w:ascii="Cambria Math" w:hAnsi="Cambria Math" w:cs="Calibri"/>
                </w:rPr>
              </m:ctrlPr>
            </m:e>
          </m:d>
          <m:r>
            <m:rPr>
              <m:sty m:val="p"/>
            </m:rPr>
            <w:rPr>
              <w:rFonts w:ascii="Cambria Math" w:hAnsi="Cambria Math" w:cs="Calibri"/>
            </w:rPr>
            <m:t>=</m:t>
          </m:r>
          <m:r>
            <m:rPr/>
            <w:rPr>
              <w:rFonts w:ascii="Cambria Math" w:hAnsi="Cambria Math" w:cs="Calibri"/>
            </w:rPr>
            <m:t>0</m:t>
          </m:r>
        </m:oMath>
      </m:oMathPara>
    </w:p>
    <w:p w14:paraId="54799BD4">
      <w:pPr>
        <w:pStyle w:val="2"/>
        <w:ind w:firstLine="480"/>
        <w:rPr>
          <w:rFonts w:cs="Calibri"/>
          <w:iCs/>
        </w:rPr>
      </w:pPr>
      <m:oMath>
        <m:r>
          <m:rPr/>
          <w:rPr>
            <w:rFonts w:ascii="Cambria Math" w:hAnsi="Cambria Math" w:cs="Calibri"/>
          </w:rPr>
          <m:t>P</m:t>
        </m:r>
        <m:sSup>
          <m:sSupPr>
            <m:ctrlPr>
              <w:rPr>
                <w:rFonts w:ascii="Cambria Math" w:hAnsi="Cambria Math" w:cs="Calibri"/>
              </w:rPr>
            </m:ctrlPr>
          </m:sSupPr>
          <m:e>
            <m:r>
              <m:rPr/>
              <w:rPr>
                <w:rFonts w:ascii="Cambria Math" w:hAnsi="Cambria Math" w:cs="Calibri"/>
              </w:rPr>
              <m:t>Γ</m:t>
            </m:r>
            <m:ctrlPr>
              <w:rPr>
                <w:rFonts w:ascii="Cambria Math" w:hAnsi="Cambria Math" w:cs="Calibri"/>
              </w:rPr>
            </m:ctrlPr>
          </m:e>
          <m:sup>
            <m:r>
              <m:rPr>
                <m:sty m:val="p"/>
              </m:rPr>
              <w:rPr>
                <w:rFonts w:ascii="Cambria Math" w:hAnsi="Cambria Math" w:cs="Calibri"/>
              </w:rPr>
              <m:t>−</m:t>
            </m:r>
            <m:r>
              <m:rPr/>
              <w:rPr>
                <w:rFonts w:ascii="Cambria Math" w:hAnsi="Cambria Math" w:cs="Calibri"/>
              </w:rPr>
              <m:t>1</m:t>
            </m:r>
            <m:ctrlPr>
              <w:rPr>
                <w:rFonts w:ascii="Cambria Math" w:hAnsi="Cambria Math" w:cs="Calibri"/>
              </w:rPr>
            </m:ctrlPr>
          </m:sup>
        </m:sSup>
      </m:oMath>
      <w:r>
        <w:rPr>
          <w:rFonts w:cs="Calibri"/>
          <w:lang w:val="zh-CN"/>
        </w:rPr>
        <w:t>为守恒型变量的预处理矩阵，其中</w:t>
      </w:r>
    </w:p>
    <w:p w14:paraId="585C00A9">
      <w:pPr>
        <w:ind w:firstLine="480"/>
        <w:rPr>
          <w:rFonts w:cs="Calibri"/>
        </w:rPr>
      </w:pPr>
      <m:oMathPara>
        <m:oMath>
          <m:r>
            <m:rPr/>
            <w:rPr>
              <w:rFonts w:ascii="Cambria Math" w:hAnsi="Cambria Math" w:cs="Calibri"/>
            </w:rPr>
            <m:t>θ</m:t>
          </m:r>
          <m:r>
            <m:rPr>
              <m:sty m:val="p"/>
            </m:rPr>
            <w:rPr>
              <w:rFonts w:ascii="Cambria Math" w:hAnsi="Cambria Math" w:cs="Calibri"/>
            </w:rPr>
            <m:t>=</m:t>
          </m:r>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sSub>
                <m:sSubPr>
                  <m:ctrlPr>
                    <w:rPr>
                      <w:rFonts w:ascii="Cambria Math" w:hAnsi="Cambria Math" w:cs="Calibri"/>
                    </w:rPr>
                  </m:ctrlPr>
                </m:sSubPr>
                <m:e>
                  <m:r>
                    <m:rPr/>
                    <w:rPr>
                      <w:rFonts w:ascii="Cambria Math" w:hAnsi="Cambria Math" w:cs="Calibri"/>
                    </w:rPr>
                    <m:t>ε</m:t>
                  </m:r>
                  <m:ctrlPr>
                    <w:rPr>
                      <w:rFonts w:ascii="Cambria Math" w:hAnsi="Cambria Math" w:cs="Calibri"/>
                    </w:rPr>
                  </m:ctrlPr>
                </m:e>
                <m:sub>
                  <m:r>
                    <m:rPr/>
                    <w:rPr>
                      <w:rFonts w:ascii="Cambria Math" w:hAnsi="Cambria Math" w:cs="Calibri"/>
                    </w:rPr>
                    <m:t>p</m:t>
                  </m:r>
                  <m:ctrlPr>
                    <w:rPr>
                      <w:rFonts w:ascii="Cambria Math" w:hAnsi="Cambria Math" w:cs="Calibri"/>
                    </w:rPr>
                  </m:ctrlPr>
                </m:sub>
              </m:sSub>
              <m:sSup>
                <m:sSupPr>
                  <m:ctrlPr>
                    <w:rPr>
                      <w:rFonts w:ascii="Cambria Math" w:hAnsi="Cambria Math" w:cs="Calibri"/>
                    </w:rPr>
                  </m:ctrlPr>
                </m:sSupPr>
                <m:e>
                  <m:r>
                    <m:rPr/>
                    <w:rPr>
                      <w:rFonts w:ascii="Cambria Math" w:hAnsi="Cambria Math" w:cs="Calibri"/>
                    </w:rPr>
                    <m:t>c</m:t>
                  </m:r>
                  <m:ctrlPr>
                    <w:rPr>
                      <w:rFonts w:ascii="Cambria Math" w:hAnsi="Cambria Math" w:cs="Calibri"/>
                    </w:rPr>
                  </m:ctrlPr>
                </m:e>
                <m:sup>
                  <m:r>
                    <m:rPr/>
                    <w:rPr>
                      <w:rFonts w:ascii="Cambria Math" w:hAnsi="Cambria Math" w:cs="Calibri"/>
                    </w:rPr>
                    <m:t>2</m:t>
                  </m:r>
                  <m:ctrlPr>
                    <w:rPr>
                      <w:rFonts w:ascii="Cambria Math" w:hAnsi="Cambria Math" w:cs="Calibri"/>
                    </w:rPr>
                  </m:ctrlPr>
                </m:sup>
              </m:sSup>
              <m:ctrlPr>
                <w:rPr>
                  <w:rFonts w:ascii="Cambria Math" w:hAnsi="Cambria Math" w:cs="Calibri"/>
                </w:rPr>
              </m:ctrlPr>
            </m:den>
          </m:f>
          <m:r>
            <m:rPr>
              <m:sty m:val="p"/>
            </m:rPr>
            <w:rPr>
              <w:rFonts w:ascii="Cambria Math" w:hAnsi="Cambria Math" w:cs="Calibri"/>
            </w:rPr>
            <m:t>,</m:t>
          </m:r>
          <m:r>
            <m:rPr/>
            <w:rPr>
              <w:rFonts w:ascii="Cambria Math" w:hAnsi="Cambria Math" w:cs="Calibri"/>
            </w:rPr>
            <m:t> </m:t>
          </m:r>
          <m:sSub>
            <m:sSubPr>
              <m:ctrlPr>
                <w:rPr>
                  <w:rFonts w:ascii="Cambria Math" w:hAnsi="Cambria Math" w:cs="Calibri"/>
                </w:rPr>
              </m:ctrlPr>
            </m:sSubPr>
            <m:e>
              <m:r>
                <m:rPr/>
                <w:rPr>
                  <w:rFonts w:ascii="Cambria Math" w:hAnsi="Cambria Math" w:cs="Calibri"/>
                </w:rPr>
                <m:t>ε</m:t>
              </m:r>
              <m:ctrlPr>
                <w:rPr>
                  <w:rFonts w:ascii="Cambria Math" w:hAnsi="Cambria Math" w:cs="Calibri"/>
                </w:rPr>
              </m:ctrlPr>
            </m:e>
            <m:sub>
              <m:r>
                <m:rPr/>
                <w:rPr>
                  <w:rFonts w:ascii="Cambria Math" w:hAnsi="Cambria Math" w:cs="Calibri"/>
                </w:rPr>
                <m:t>p</m:t>
              </m:r>
              <m:ctrlPr>
                <w:rPr>
                  <w:rFonts w:ascii="Cambria Math" w:hAnsi="Cambria Math" w:cs="Calibri"/>
                </w:rPr>
              </m:ctrlPr>
            </m:sub>
          </m:sSub>
          <m:r>
            <m:rPr>
              <m:sty m:val="p"/>
            </m:rPr>
            <w:rPr>
              <w:rFonts w:ascii="Cambria Math" w:hAnsi="Cambria Math" w:cs="Calibri"/>
            </w:rPr>
            <m:t>=</m:t>
          </m:r>
          <m:f>
            <m:fPr>
              <m:ctrlPr>
                <w:rPr>
                  <w:rFonts w:ascii="Cambria Math" w:hAnsi="Cambria Math" w:cs="Calibri"/>
                </w:rPr>
              </m:ctrlPr>
            </m:fPr>
            <m:num>
              <m:sSubSup>
                <m:sSubSupPr>
                  <m:ctrlPr>
                    <w:rPr>
                      <w:rFonts w:ascii="Cambria Math" w:hAnsi="Cambria Math" w:cs="Calibri"/>
                    </w:rPr>
                  </m:ctrlPr>
                </m:sSubSupPr>
                <m:e>
                  <m:r>
                    <m:rPr/>
                    <w:rPr>
                      <w:rFonts w:ascii="Cambria Math" w:hAnsi="Cambria Math" w:cs="Calibri"/>
                    </w:rPr>
                    <m:t>M</m:t>
                  </m:r>
                  <m:ctrlPr>
                    <w:rPr>
                      <w:rFonts w:ascii="Cambria Math" w:hAnsi="Cambria Math" w:cs="Calibri"/>
                    </w:rPr>
                  </m:ctrlPr>
                </m:e>
                <m:sub>
                  <m:r>
                    <m:rPr/>
                    <w:rPr>
                      <w:rFonts w:ascii="Cambria Math" w:hAnsi="Cambria Math" w:cs="Calibri"/>
                    </w:rPr>
                    <m:t>p</m:t>
                  </m:r>
                  <m:ctrlPr>
                    <w:rPr>
                      <w:rFonts w:ascii="Cambria Math" w:hAnsi="Cambria Math" w:cs="Calibri"/>
                    </w:rPr>
                  </m:ctrlPr>
                </m:sub>
                <m:sup>
                  <m:r>
                    <m:rPr/>
                    <w:rPr>
                      <w:rFonts w:ascii="Cambria Math" w:hAnsi="Cambria Math" w:cs="Calibri"/>
                    </w:rPr>
                    <m:t>2</m:t>
                  </m:r>
                  <m:ctrlPr>
                    <w:rPr>
                      <w:rFonts w:ascii="Cambria Math" w:hAnsi="Cambria Math" w:cs="Calibri"/>
                    </w:rPr>
                  </m:ctrlPr>
                </m:sup>
              </m:sSubSup>
              <m:ctrlPr>
                <w:rPr>
                  <w:rFonts w:ascii="Cambria Math" w:hAnsi="Cambria Math" w:cs="Calibri"/>
                </w:rPr>
              </m:ctrlPr>
            </m:num>
            <m:den>
              <m:r>
                <m:rPr/>
                <w:rPr>
                  <w:rFonts w:ascii="Cambria Math" w:hAnsi="Cambria Math" w:cs="Calibri"/>
                </w:rPr>
                <m:t>1</m:t>
              </m:r>
              <m:r>
                <m:rPr>
                  <m:sty m:val="p"/>
                </m:rPr>
                <w:rPr>
                  <w:rFonts w:ascii="Cambria Math" w:hAnsi="Cambria Math" w:cs="Calibri"/>
                </w:rPr>
                <m:t>+</m:t>
              </m:r>
              <m:d>
                <m:dPr>
                  <m:ctrlPr>
                    <w:rPr>
                      <w:rFonts w:ascii="Cambria Math" w:hAnsi="Cambria Math" w:cs="Calibri"/>
                    </w:rPr>
                  </m:ctrlPr>
                </m:dPr>
                <m:e>
                  <m:r>
                    <m:rPr/>
                    <w:rPr>
                      <w:rFonts w:ascii="Cambria Math" w:hAnsi="Cambria Math" w:cs="Calibri"/>
                    </w:rPr>
                    <m:t>γ</m:t>
                  </m:r>
                  <m:r>
                    <m:rPr>
                      <m:sty m:val="p"/>
                    </m:rPr>
                    <w:rPr>
                      <w:rFonts w:ascii="Cambria Math" w:hAnsi="Cambria Math" w:cs="Calibri"/>
                    </w:rPr>
                    <m:t>−</m:t>
                  </m:r>
                  <m:r>
                    <m:rPr/>
                    <w:rPr>
                      <w:rFonts w:ascii="Cambria Math" w:hAnsi="Cambria Math" w:cs="Calibri"/>
                    </w:rPr>
                    <m:t>1</m:t>
                  </m:r>
                  <m:ctrlPr>
                    <w:rPr>
                      <w:rFonts w:ascii="Cambria Math" w:hAnsi="Cambria Math" w:cs="Calibri"/>
                    </w:rPr>
                  </m:ctrlPr>
                </m:e>
              </m:d>
              <m:sSubSup>
                <m:sSubSupPr>
                  <m:ctrlPr>
                    <w:rPr>
                      <w:rFonts w:ascii="Cambria Math" w:hAnsi="Cambria Math" w:cs="Calibri"/>
                    </w:rPr>
                  </m:ctrlPr>
                </m:sSubSupPr>
                <m:e>
                  <m:r>
                    <m:rPr/>
                    <w:rPr>
                      <w:rFonts w:ascii="Cambria Math" w:hAnsi="Cambria Math" w:cs="Calibri"/>
                    </w:rPr>
                    <m:t>M</m:t>
                  </m:r>
                  <m:ctrlPr>
                    <w:rPr>
                      <w:rFonts w:ascii="Cambria Math" w:hAnsi="Cambria Math" w:cs="Calibri"/>
                    </w:rPr>
                  </m:ctrlPr>
                </m:e>
                <m:sub>
                  <m:r>
                    <m:rPr/>
                    <w:rPr>
                      <w:rFonts w:ascii="Cambria Math" w:hAnsi="Cambria Math" w:cs="Calibri"/>
                    </w:rPr>
                    <m:t>p</m:t>
                  </m:r>
                  <m:ctrlPr>
                    <w:rPr>
                      <w:rFonts w:ascii="Cambria Math" w:hAnsi="Cambria Math" w:cs="Calibri"/>
                    </w:rPr>
                  </m:ctrlPr>
                </m:sub>
                <m:sup>
                  <m:r>
                    <m:rPr/>
                    <w:rPr>
                      <w:rFonts w:ascii="Cambria Math" w:hAnsi="Cambria Math" w:cs="Calibri"/>
                    </w:rPr>
                    <m:t>2</m:t>
                  </m:r>
                  <m:ctrlPr>
                    <w:rPr>
                      <w:rFonts w:ascii="Cambria Math" w:hAnsi="Cambria Math" w:cs="Calibri"/>
                    </w:rPr>
                  </m:ctrlPr>
                </m:sup>
              </m:sSubSup>
              <m:ctrlPr>
                <w:rPr>
                  <w:rFonts w:ascii="Cambria Math" w:hAnsi="Cambria Math" w:cs="Calibri"/>
                </w:rPr>
              </m:ctrlPr>
            </m:den>
          </m:f>
          <m:r>
            <m:rPr>
              <m:sty m:val="p"/>
            </m:rPr>
            <w:rPr>
              <w:rFonts w:ascii="Cambria Math" w:hAnsi="Cambria Math" w:cs="Calibri"/>
            </w:rPr>
            <m:t>,</m:t>
          </m:r>
          <m:r>
            <m:rPr/>
            <w:rPr>
              <w:rFonts w:ascii="Cambria Math" w:hAnsi="Cambria Math" w:cs="Calibri"/>
            </w:rPr>
            <m:t> </m:t>
          </m:r>
          <m:sSubSup>
            <m:sSubSupPr>
              <m:ctrlPr>
                <w:rPr>
                  <w:rFonts w:ascii="Cambria Math" w:hAnsi="Cambria Math" w:cs="Calibri"/>
                </w:rPr>
              </m:ctrlPr>
            </m:sSubSupPr>
            <m:e>
              <m:r>
                <m:rPr/>
                <w:rPr>
                  <w:rFonts w:ascii="Cambria Math" w:hAnsi="Cambria Math" w:cs="Calibri"/>
                </w:rPr>
                <m:t>M</m:t>
              </m:r>
              <m:ctrlPr>
                <w:rPr>
                  <w:rFonts w:ascii="Cambria Math" w:hAnsi="Cambria Math" w:cs="Calibri"/>
                </w:rPr>
              </m:ctrlPr>
            </m:e>
            <m:sub>
              <m:r>
                <m:rPr/>
                <w:rPr>
                  <w:rFonts w:ascii="Cambria Math" w:hAnsi="Cambria Math" w:cs="Calibri"/>
                </w:rPr>
                <m:t>p</m:t>
              </m:r>
              <m:ctrlPr>
                <w:rPr>
                  <w:rFonts w:ascii="Cambria Math" w:hAnsi="Cambria Math" w:cs="Calibri"/>
                </w:rPr>
              </m:ctrlPr>
            </m:sub>
            <m:sup>
              <m:r>
                <m:rPr/>
                <w:rPr>
                  <w:rFonts w:ascii="Cambria Math" w:hAnsi="Cambria Math" w:cs="Calibri"/>
                </w:rPr>
                <m:t>2</m:t>
              </m:r>
              <m:ctrlPr>
                <w:rPr>
                  <w:rFonts w:ascii="Cambria Math" w:hAnsi="Cambria Math" w:cs="Calibri"/>
                </w:rPr>
              </m:ctrlPr>
            </m:sup>
          </m:sSubSup>
          <m:r>
            <m:rPr>
              <m:sty m:val="p"/>
            </m:rPr>
            <w:rPr>
              <w:rFonts w:ascii="Cambria Math" w:hAnsi="Cambria Math" w:cs="Calibri"/>
            </w:rPr>
            <m:t>=</m:t>
          </m:r>
          <m:r>
            <m:rPr/>
            <w:rPr>
              <w:rFonts w:ascii="Cambria Math" w:hAnsi="Cambria Math" w:cs="Calibri"/>
            </w:rPr>
            <m:t>min</m:t>
          </m:r>
          <m:d>
            <m:dPr>
              <m:ctrlPr>
                <w:rPr>
                  <w:rFonts w:ascii="Cambria Math" w:hAnsi="Cambria Math" w:cs="Calibri"/>
                </w:rPr>
              </m:ctrlPr>
            </m:dPr>
            <m:e>
              <m:r>
                <m:rPr/>
                <w:rPr>
                  <w:rFonts w:ascii="Cambria Math" w:hAnsi="Cambria Math" w:cs="Calibri"/>
                </w:rPr>
                <m:t>max</m:t>
              </m:r>
              <m:d>
                <m:dPr>
                  <m:ctrlPr>
                    <w:rPr>
                      <w:rFonts w:ascii="Cambria Math" w:hAnsi="Cambria Math" w:cs="Calibri"/>
                    </w:rPr>
                  </m:ctrlPr>
                </m:dPr>
                <m:e>
                  <m:sSup>
                    <m:sSupPr>
                      <m:ctrlPr>
                        <w:rPr>
                          <w:rFonts w:ascii="Cambria Math" w:hAnsi="Cambria Math" w:cs="Calibri"/>
                        </w:rPr>
                      </m:ctrlPr>
                    </m:sSupPr>
                    <m:e>
                      <m:r>
                        <m:rPr/>
                        <w:rPr>
                          <w:rFonts w:ascii="Cambria Math" w:hAnsi="Cambria Math" w:cs="Calibri"/>
                        </w:rPr>
                        <m:t>M</m:t>
                      </m:r>
                      <m:ctrlPr>
                        <w:rPr>
                          <w:rFonts w:ascii="Cambria Math" w:hAnsi="Cambria Math" w:cs="Calibri"/>
                        </w:rPr>
                      </m:ctrlPr>
                    </m:e>
                    <m:sup>
                      <m:r>
                        <m:rPr/>
                        <w:rPr>
                          <w:rFonts w:ascii="Cambria Math" w:hAnsi="Cambria Math" w:cs="Calibri"/>
                        </w:rPr>
                        <m:t>2</m:t>
                      </m:r>
                      <m:ctrlPr>
                        <w:rPr>
                          <w:rFonts w:ascii="Cambria Math" w:hAnsi="Cambria Math" w:cs="Calibri"/>
                        </w:rPr>
                      </m:ctrlPr>
                    </m:sup>
                  </m:sSup>
                  <m:r>
                    <m:rPr>
                      <m:sty m:val="p"/>
                    </m:rPr>
                    <w:rPr>
                      <w:rFonts w:ascii="Cambria Math" w:hAnsi="Cambria Math" w:cs="Calibri"/>
                    </w:rPr>
                    <m:t>,</m:t>
                  </m:r>
                  <m:r>
                    <m:rPr/>
                    <w:rPr>
                      <w:rFonts w:ascii="Cambria Math" w:hAnsi="Cambria Math" w:cs="Calibri"/>
                    </w:rPr>
                    <m:t>k</m:t>
                  </m:r>
                  <m:sSubSup>
                    <m:sSubSupPr>
                      <m:ctrlPr>
                        <w:rPr>
                          <w:rFonts w:ascii="Cambria Math" w:hAnsi="Cambria Math" w:cs="Calibri"/>
                        </w:rPr>
                      </m:ctrlPr>
                    </m:sSubSupPr>
                    <m:e>
                      <m:r>
                        <m:rPr/>
                        <w:rPr>
                          <w:rFonts w:ascii="Cambria Math" w:hAnsi="Cambria Math" w:cs="Calibri"/>
                        </w:rPr>
                        <m:t>M</m:t>
                      </m:r>
                      <m:ctrlPr>
                        <w:rPr>
                          <w:rFonts w:ascii="Cambria Math" w:hAnsi="Cambria Math" w:cs="Calibri"/>
                        </w:rPr>
                      </m:ctrlPr>
                    </m:e>
                    <m:sub>
                      <m:r>
                        <m:rPr>
                          <m:sty m:val="p"/>
                        </m:rPr>
                        <w:rPr>
                          <w:rFonts w:ascii="Cambria Math" w:hAnsi="Cambria Math" w:cs="Calibri"/>
                        </w:rPr>
                        <m:t>∞</m:t>
                      </m:r>
                      <m:ctrlPr>
                        <w:rPr>
                          <w:rFonts w:ascii="Cambria Math" w:hAnsi="Cambria Math" w:cs="Calibri"/>
                        </w:rPr>
                      </m:ctrlPr>
                    </m:sub>
                    <m:sup>
                      <m:r>
                        <m:rPr/>
                        <w:rPr>
                          <w:rFonts w:ascii="Cambria Math" w:hAnsi="Cambria Math" w:cs="Calibri"/>
                        </w:rPr>
                        <m:t>2</m:t>
                      </m:r>
                      <m:ctrlPr>
                        <w:rPr>
                          <w:rFonts w:ascii="Cambria Math" w:hAnsi="Cambria Math" w:cs="Calibri"/>
                        </w:rPr>
                      </m:ctrlPr>
                    </m:sup>
                  </m:sSubSup>
                  <m:ctrlPr>
                    <w:rPr>
                      <w:rFonts w:ascii="Cambria Math" w:hAnsi="Cambria Math" w:cs="Calibri"/>
                    </w:rPr>
                  </m:ctrlPr>
                </m:e>
              </m:d>
              <m:r>
                <m:rPr>
                  <m:sty m:val="p"/>
                </m:rPr>
                <w:rPr>
                  <w:rFonts w:ascii="Cambria Math" w:hAnsi="Cambria Math" w:cs="Calibri"/>
                </w:rPr>
                <m:t>,</m:t>
              </m:r>
              <m:r>
                <m:rPr/>
                <w:rPr>
                  <w:rFonts w:ascii="Cambria Math" w:hAnsi="Cambria Math" w:cs="Calibri"/>
                </w:rPr>
                <m:t>1</m:t>
              </m:r>
              <m:ctrlPr>
                <w:rPr>
                  <w:rFonts w:ascii="Cambria Math" w:hAnsi="Cambria Math" w:cs="Calibri"/>
                </w:rPr>
              </m:ctrlPr>
            </m:e>
          </m:d>
        </m:oMath>
      </m:oMathPara>
    </w:p>
    <w:p w14:paraId="5C923BC5">
      <w:pPr>
        <w:spacing w:line="400" w:lineRule="exact"/>
        <w:ind w:firstLine="480"/>
        <w:rPr>
          <w:rFonts w:cs="Calibri"/>
          <w:lang w:val="zh-CN"/>
        </w:rPr>
      </w:pPr>
      <m:oMath>
        <m:sSubSup>
          <m:sSubSupPr>
            <m:ctrlPr>
              <w:rPr>
                <w:rFonts w:ascii="Cambria Math" w:hAnsi="Cambria Math" w:cs="Calibri"/>
              </w:rPr>
            </m:ctrlPr>
          </m:sSubSupPr>
          <m:e>
            <m:r>
              <m:rPr/>
              <w:rPr>
                <w:rFonts w:ascii="Cambria Math" w:hAnsi="Cambria Math" w:cs="Calibri"/>
              </w:rPr>
              <m:t>M</m:t>
            </m:r>
            <m:ctrlPr>
              <w:rPr>
                <w:rFonts w:ascii="Cambria Math" w:hAnsi="Cambria Math" w:cs="Calibri"/>
              </w:rPr>
            </m:ctrlPr>
          </m:e>
          <m:sub>
            <m:r>
              <m:rPr/>
              <w:rPr>
                <w:rFonts w:ascii="Cambria Math" w:hAnsi="Cambria Math" w:cs="Calibri"/>
              </w:rPr>
              <m:t>p</m:t>
            </m:r>
            <m:ctrlPr>
              <w:rPr>
                <w:rFonts w:ascii="Cambria Math" w:hAnsi="Cambria Math" w:cs="Calibri"/>
              </w:rPr>
            </m:ctrlPr>
          </m:sub>
          <m:sup>
            <m:r>
              <m:rPr/>
              <w:rPr>
                <w:rFonts w:ascii="Cambria Math" w:hAnsi="Cambria Math" w:cs="Calibri"/>
              </w:rPr>
              <m:t>2</m:t>
            </m:r>
            <m:ctrlPr>
              <w:rPr>
                <w:rFonts w:ascii="Cambria Math" w:hAnsi="Cambria Math" w:cs="Calibri"/>
              </w:rPr>
            </m:ctrlPr>
          </m:sup>
        </m:sSubSup>
      </m:oMath>
      <w:r>
        <w:rPr>
          <w:rFonts w:cs="Calibri"/>
          <w:lang w:val="zh-CN"/>
        </w:rPr>
        <w:t>为1时预处理失去作用，退化为原来的方程，该参数的计算称为当地速度配合全局截断的方法。</w:t>
      </w:r>
    </w:p>
    <w:p w14:paraId="710BCF60">
      <w:pPr>
        <w:spacing w:line="400" w:lineRule="exact"/>
        <w:ind w:firstLine="480"/>
        <w:rPr>
          <w:rFonts w:cs="Calibri"/>
          <w:lang w:val="zh-CN"/>
        </w:rPr>
      </w:pPr>
      <w:r>
        <w:rPr>
          <w:rFonts w:cs="Calibri"/>
          <w:lang w:val="zh-CN"/>
        </w:rPr>
        <w:t>以X方向的雅可比矩阵A为例，未进行预处理前，A对应的特征值为</w:t>
      </w:r>
    </w:p>
    <w:p w14:paraId="6D1F9BC5">
      <w:pPr>
        <w:ind w:firstLine="480"/>
        <w:rPr>
          <w:rFonts w:cs="Calibri"/>
        </w:rPr>
      </w:pPr>
      <m:oMathPara>
        <m:oMath>
          <m:sSub>
            <m:sSubPr>
              <m:ctrlPr>
                <w:rPr>
                  <w:rFonts w:ascii="Cambria Math" w:hAnsi="Cambria Math" w:cs="Calibri"/>
                </w:rPr>
              </m:ctrlPr>
            </m:sSubPr>
            <m:e>
              <m:r>
                <m:rPr/>
                <w:rPr>
                  <w:rFonts w:ascii="Cambria Math" w:hAnsi="Cambria Math" w:cs="Calibri"/>
                </w:rPr>
                <m:t>λ</m:t>
              </m:r>
              <m:ctrlPr>
                <w:rPr>
                  <w:rFonts w:ascii="Cambria Math" w:hAnsi="Cambria Math" w:cs="Calibri"/>
                </w:rPr>
              </m:ctrlPr>
            </m:e>
            <m:sub>
              <m:r>
                <m:rPr/>
                <w:rPr>
                  <w:rFonts w:ascii="Cambria Math" w:hAnsi="Cambria Math" w:cs="Calibri"/>
                </w:rPr>
                <m:t>1</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λ</m:t>
              </m:r>
              <m:ctrlPr>
                <w:rPr>
                  <w:rFonts w:ascii="Cambria Math" w:hAnsi="Cambria Math" w:cs="Calibri"/>
                </w:rPr>
              </m:ctrlPr>
            </m:e>
            <m:sub>
              <m:r>
                <m:rPr/>
                <w:rPr>
                  <w:rFonts w:ascii="Cambria Math" w:hAnsi="Cambria Math" w:cs="Calibri"/>
                </w:rPr>
                <m:t>2</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λ</m:t>
              </m:r>
              <m:ctrlPr>
                <w:rPr>
                  <w:rFonts w:ascii="Cambria Math" w:hAnsi="Cambria Math" w:cs="Calibri"/>
                </w:rPr>
              </m:ctrlPr>
            </m:e>
            <m:sub>
              <m:r>
                <m:rPr/>
                <w:rPr>
                  <w:rFonts w:ascii="Cambria Math" w:hAnsi="Cambria Math" w:cs="Calibri"/>
                </w:rPr>
                <m:t>3</m:t>
              </m:r>
              <m:ctrlPr>
                <w:rPr>
                  <w:rFonts w:ascii="Cambria Math" w:hAnsi="Cambria Math" w:cs="Calibri"/>
                </w:rPr>
              </m:ctrlPr>
            </m:sub>
          </m:sSub>
          <m:r>
            <m:rPr>
              <m:sty m:val="p"/>
            </m:rPr>
            <w:rPr>
              <w:rFonts w:ascii="Cambria Math" w:hAnsi="Cambria Math" w:cs="Calibri"/>
            </w:rPr>
            <m:t>=</m:t>
          </m:r>
          <m:r>
            <m:rPr/>
            <w:rPr>
              <w:rFonts w:ascii="Cambria Math" w:hAnsi="Cambria Math" w:cs="Calibri"/>
            </w:rPr>
            <m:t>U</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λ</m:t>
              </m:r>
              <m:ctrlPr>
                <w:rPr>
                  <w:rFonts w:ascii="Cambria Math" w:hAnsi="Cambria Math" w:cs="Calibri"/>
                </w:rPr>
              </m:ctrlPr>
            </m:e>
            <m:sub>
              <m:r>
                <m:rPr/>
                <w:rPr>
                  <w:rFonts w:ascii="Cambria Math" w:hAnsi="Cambria Math" w:cs="Calibri"/>
                </w:rPr>
                <m:t>4</m:t>
              </m:r>
              <m:ctrlPr>
                <w:rPr>
                  <w:rFonts w:ascii="Cambria Math" w:hAnsi="Cambria Math" w:cs="Calibri"/>
                </w:rPr>
              </m:ctrlPr>
            </m:sub>
          </m:sSub>
          <m:r>
            <m:rPr>
              <m:sty m:val="p"/>
            </m:rPr>
            <w:rPr>
              <w:rFonts w:ascii="Cambria Math" w:hAnsi="Cambria Math" w:cs="Calibri"/>
            </w:rPr>
            <m:t>=</m:t>
          </m:r>
          <m:r>
            <m:rPr/>
            <w:rPr>
              <w:rFonts w:ascii="Cambria Math" w:hAnsi="Cambria Math" w:cs="Calibri"/>
            </w:rPr>
            <m:t>U</m:t>
          </m:r>
          <m:r>
            <m:rPr>
              <m:sty m:val="p"/>
            </m:rPr>
            <w:rPr>
              <w:rFonts w:ascii="Cambria Math" w:hAnsi="Cambria Math" w:cs="Calibri"/>
            </w:rPr>
            <m:t>+</m:t>
          </m:r>
          <m:r>
            <m:rPr/>
            <w:rPr>
              <w:rFonts w:ascii="Cambria Math" w:hAnsi="Cambria Math" w:cs="Calibri"/>
            </w:rPr>
            <m:t>c</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λ</m:t>
              </m:r>
              <m:ctrlPr>
                <w:rPr>
                  <w:rFonts w:ascii="Cambria Math" w:hAnsi="Cambria Math" w:cs="Calibri"/>
                </w:rPr>
              </m:ctrlPr>
            </m:e>
            <m:sub>
              <m:r>
                <m:rPr/>
                <w:rPr>
                  <w:rFonts w:ascii="Cambria Math" w:hAnsi="Cambria Math" w:cs="Calibri"/>
                </w:rPr>
                <m:t>5</m:t>
              </m:r>
              <m:ctrlPr>
                <w:rPr>
                  <w:rFonts w:ascii="Cambria Math" w:hAnsi="Cambria Math" w:cs="Calibri"/>
                </w:rPr>
              </m:ctrlPr>
            </m:sub>
          </m:sSub>
          <m:r>
            <m:rPr>
              <m:sty m:val="p"/>
            </m:rPr>
            <w:rPr>
              <w:rFonts w:ascii="Cambria Math" w:hAnsi="Cambria Math" w:cs="Calibri"/>
            </w:rPr>
            <m:t>=</m:t>
          </m:r>
          <m:r>
            <m:rPr/>
            <w:rPr>
              <w:rFonts w:ascii="Cambria Math" w:hAnsi="Cambria Math" w:cs="Calibri"/>
            </w:rPr>
            <m:t>U</m:t>
          </m:r>
          <m:r>
            <m:rPr>
              <m:sty m:val="p"/>
            </m:rPr>
            <w:rPr>
              <w:rFonts w:ascii="Cambria Math" w:hAnsi="Cambria Math" w:cs="Calibri"/>
            </w:rPr>
            <m:t>−</m:t>
          </m:r>
          <m:r>
            <m:rPr/>
            <w:rPr>
              <w:rFonts w:ascii="Cambria Math" w:hAnsi="Cambria Math" w:cs="Calibri"/>
            </w:rPr>
            <m:t>c</m:t>
          </m:r>
        </m:oMath>
      </m:oMathPara>
    </w:p>
    <w:p w14:paraId="70A7C52E">
      <w:pPr>
        <w:pStyle w:val="2"/>
        <w:spacing w:before="5" w:line="353" w:lineRule="auto"/>
        <w:ind w:left="22" w:right="12" w:firstLine="487" w:firstLineChars="205"/>
        <w:rPr>
          <w:rFonts w:cs="Calibri"/>
          <w:spacing w:val="1"/>
        </w:rPr>
      </w:pPr>
      <w:r>
        <w:rPr>
          <w:rFonts w:cs="Calibri"/>
          <w:spacing w:val="-1"/>
        </w:rPr>
        <w:t>当</w:t>
      </w:r>
      <w:r>
        <w:rPr>
          <w:rFonts w:cs="Calibri"/>
          <w:i/>
          <w:iCs/>
          <w:spacing w:val="-1"/>
        </w:rPr>
        <w:t>U</w:t>
      </w:r>
      <w:r>
        <w:rPr>
          <w:rFonts w:cs="Calibri"/>
          <w:spacing w:val="-1"/>
        </w:rPr>
        <w:t>较小时，U</w:t>
      </w:r>
      <w:r>
        <w:rPr>
          <w:rFonts w:cs="Calibri"/>
          <w:spacing w:val="22"/>
          <w:w w:val="101"/>
        </w:rPr>
        <w:t xml:space="preserve"> </w:t>
      </w:r>
      <w:r>
        <w:rPr>
          <w:rFonts w:cs="Calibri"/>
          <w:spacing w:val="-1"/>
        </w:rPr>
        <w:t>+</w:t>
      </w:r>
      <w:r>
        <w:rPr>
          <w:rFonts w:cs="Calibri"/>
          <w:spacing w:val="13"/>
          <w:w w:val="101"/>
        </w:rPr>
        <w:t xml:space="preserve"> </w:t>
      </w:r>
      <w:r>
        <w:rPr>
          <w:rFonts w:cs="Calibri"/>
          <w:spacing w:val="-1"/>
        </w:rPr>
        <w:t>c与U存在较大量级差距，即压力波传播快，速度波较慢，条</w:t>
      </w:r>
      <w:r>
        <w:rPr>
          <w:rFonts w:cs="Calibri"/>
          <w:spacing w:val="1"/>
        </w:rPr>
        <w:t>件数</w:t>
      </w:r>
      <m:oMath>
        <m:f>
          <m:fPr>
            <m:ctrlPr>
              <w:rPr>
                <w:rFonts w:ascii="Cambria Math" w:hAnsi="Cambria Math" w:cs="Calibri"/>
                <w:i/>
                <w:spacing w:val="1"/>
              </w:rPr>
            </m:ctrlPr>
          </m:fPr>
          <m:num>
            <m:r>
              <m:rPr/>
              <w:rPr>
                <w:rFonts w:ascii="Cambria Math" w:hAnsi="Cambria Math" w:cs="Calibri"/>
                <w:spacing w:val="1"/>
              </w:rPr>
              <m:t>U+c</m:t>
            </m:r>
            <m:ctrlPr>
              <w:rPr>
                <w:rFonts w:ascii="Cambria Math" w:hAnsi="Cambria Math" w:cs="Calibri"/>
                <w:i/>
                <w:spacing w:val="1"/>
              </w:rPr>
            </m:ctrlPr>
          </m:num>
          <m:den>
            <m:r>
              <m:rPr/>
              <w:rPr>
                <w:rFonts w:ascii="Cambria Math" w:hAnsi="Cambria Math" w:cs="Calibri"/>
                <w:spacing w:val="1"/>
              </w:rPr>
              <m:t>U</m:t>
            </m:r>
            <m:ctrlPr>
              <w:rPr>
                <w:rFonts w:ascii="Cambria Math" w:hAnsi="Cambria Math" w:cs="Calibri"/>
                <w:i/>
                <w:spacing w:val="1"/>
              </w:rPr>
            </m:ctrlPr>
          </m:den>
        </m:f>
      </m:oMath>
      <w:r>
        <w:rPr>
          <w:rFonts w:cs="Calibri"/>
          <w:spacing w:val="1"/>
        </w:rPr>
        <w:t>增大，方程病态严重，此时收敛速度甚至是收敛结果均会受到</w:t>
      </w:r>
      <w:r>
        <w:rPr>
          <w:rFonts w:cs="Calibri"/>
        </w:rPr>
        <w:t>影响。采</w:t>
      </w:r>
      <w:r>
        <w:rPr>
          <w:rFonts w:cs="Calibri"/>
          <w:spacing w:val="1"/>
        </w:rPr>
        <w:t>用预处理后，X 方向的雅可比矩阵A变</w:t>
      </w:r>
      <w:r>
        <w:rPr>
          <w:rFonts w:cs="Calibri"/>
          <w:i/>
          <w:iCs/>
          <w:spacing w:val="1"/>
        </w:rPr>
        <w:t>为PΓ</w:t>
      </w:r>
      <w:r>
        <w:rPr>
          <w:rFonts w:cs="Calibri"/>
          <w:i/>
          <w:iCs/>
          <w:spacing w:val="1"/>
          <w:position w:val="8"/>
          <w:sz w:val="17"/>
          <w:szCs w:val="17"/>
        </w:rPr>
        <w:t>−1</w:t>
      </w:r>
      <w:r>
        <w:rPr>
          <w:rFonts w:cs="Calibri"/>
          <w:i/>
          <w:iCs/>
          <w:spacing w:val="1"/>
        </w:rPr>
        <w:t>A</w:t>
      </w:r>
      <w:r>
        <w:rPr>
          <w:rFonts w:cs="Calibri"/>
          <w:spacing w:val="1"/>
        </w:rPr>
        <w:t>，对应的特征值为</w:t>
      </w:r>
    </w:p>
    <w:p w14:paraId="6F447636">
      <w:pPr>
        <w:pStyle w:val="2"/>
        <w:spacing w:before="5" w:line="353" w:lineRule="auto"/>
        <w:ind w:left="22" w:right="12" w:firstLine="491" w:firstLineChars="205"/>
        <w:rPr>
          <w:rFonts w:cs="Calibri"/>
        </w:rPr>
      </w:pPr>
      <m:oMathPara>
        <m:oMath>
          <m:sSub>
            <m:sSubPr>
              <m:ctrlPr>
                <w:rPr>
                  <w:rFonts w:ascii="Cambria Math" w:hAnsi="Cambria Math" w:cs="Calibri"/>
                </w:rPr>
              </m:ctrlPr>
            </m:sSubPr>
            <m:e>
              <m:r>
                <m:rPr/>
                <w:rPr>
                  <w:rFonts w:ascii="Cambria Math" w:hAnsi="Cambria Math" w:cs="Calibri"/>
                </w:rPr>
                <m:t>λ</m:t>
              </m:r>
              <m:ctrlPr>
                <w:rPr>
                  <w:rFonts w:ascii="Cambria Math" w:hAnsi="Cambria Math" w:cs="Calibri"/>
                </w:rPr>
              </m:ctrlPr>
            </m:e>
            <m:sub>
              <m:r>
                <m:rPr/>
                <w:rPr>
                  <w:rFonts w:ascii="Cambria Math" w:hAnsi="Cambria Math" w:cs="Calibri"/>
                </w:rPr>
                <m:t>1</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λ</m:t>
              </m:r>
              <m:ctrlPr>
                <w:rPr>
                  <w:rFonts w:ascii="Cambria Math" w:hAnsi="Cambria Math" w:cs="Calibri"/>
                </w:rPr>
              </m:ctrlPr>
            </m:e>
            <m:sub>
              <m:r>
                <m:rPr/>
                <w:rPr>
                  <w:rFonts w:ascii="Cambria Math" w:hAnsi="Cambria Math" w:cs="Calibri"/>
                </w:rPr>
                <m:t>2</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λ</m:t>
              </m:r>
              <m:ctrlPr>
                <w:rPr>
                  <w:rFonts w:ascii="Cambria Math" w:hAnsi="Cambria Math" w:cs="Calibri"/>
                </w:rPr>
              </m:ctrlPr>
            </m:e>
            <m:sub>
              <m:r>
                <m:rPr/>
                <w:rPr>
                  <w:rFonts w:ascii="Cambria Math" w:hAnsi="Cambria Math" w:cs="Calibri"/>
                </w:rPr>
                <m:t>3</m:t>
              </m:r>
              <m:ctrlPr>
                <w:rPr>
                  <w:rFonts w:ascii="Cambria Math" w:hAnsi="Cambria Math" w:cs="Calibri"/>
                </w:rPr>
              </m:ctrlPr>
            </m:sub>
          </m:sSub>
          <m:r>
            <m:rPr>
              <m:sty m:val="p"/>
            </m:rPr>
            <w:rPr>
              <w:rFonts w:ascii="Cambria Math" w:hAnsi="Cambria Math" w:cs="Calibri"/>
            </w:rPr>
            <m:t>=</m:t>
          </m:r>
          <m:r>
            <m:rPr/>
            <w:rPr>
              <w:rFonts w:ascii="Cambria Math" w:hAnsi="Cambria Math" w:cs="Calibri"/>
            </w:rPr>
            <m:t>U</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λ</m:t>
              </m:r>
              <m:ctrlPr>
                <w:rPr>
                  <w:rFonts w:ascii="Cambria Math" w:hAnsi="Cambria Math" w:cs="Calibri"/>
                </w:rPr>
              </m:ctrlPr>
            </m:e>
            <m:sub>
              <m:r>
                <m:rPr/>
                <w:rPr>
                  <w:rFonts w:ascii="Cambria Math" w:hAnsi="Cambria Math" w:cs="Calibri"/>
                </w:rPr>
                <m:t>4</m:t>
              </m:r>
              <m:r>
                <m:rPr>
                  <m:sty m:val="p"/>
                </m:rPr>
                <w:rPr>
                  <w:rFonts w:ascii="Cambria Math" w:hAnsi="Cambria Math" w:cs="Calibri"/>
                </w:rPr>
                <m:t>,</m:t>
              </m:r>
              <m:r>
                <m:rPr/>
                <w:rPr>
                  <w:rFonts w:ascii="Cambria Math" w:hAnsi="Cambria Math" w:cs="Calibri"/>
                </w:rPr>
                <m:t>5</m:t>
              </m:r>
              <m:ctrlPr>
                <w:rPr>
                  <w:rFonts w:ascii="Cambria Math" w:hAnsi="Cambria Math" w:cs="Calibri"/>
                </w:rPr>
              </m:ctrlPr>
            </m:sub>
          </m:sSub>
          <m:r>
            <m:rPr>
              <m:sty m:val="p"/>
            </m:rPr>
            <w:rPr>
              <w:rFonts w:ascii="Cambria Math" w:hAnsi="Cambria Math" w:cs="Calibri"/>
            </w:rPr>
            <m:t>=</m:t>
          </m:r>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w:rPr>
                  <w:rFonts w:ascii="Cambria Math" w:hAnsi="Cambria Math" w:cs="Calibri"/>
                </w:rPr>
                <m:t>2</m:t>
              </m:r>
              <m:ctrlPr>
                <w:rPr>
                  <w:rFonts w:ascii="Cambria Math" w:hAnsi="Cambria Math" w:cs="Calibri"/>
                </w:rPr>
              </m:ctrlPr>
            </m:den>
          </m:f>
          <m:d>
            <m:dPr>
              <m:begChr m:val="["/>
              <m:endChr m:val="]"/>
              <m:ctrlPr>
                <w:rPr>
                  <w:rFonts w:ascii="Cambria Math" w:hAnsi="Cambria Math" w:cs="Calibri"/>
                </w:rPr>
              </m:ctrlPr>
            </m:dPr>
            <m:e>
              <m:r>
                <m:rPr/>
                <w:rPr>
                  <w:rFonts w:ascii="Cambria Math" w:hAnsi="Cambria Math" w:cs="Calibri"/>
                </w:rPr>
                <m:t>U</m:t>
              </m:r>
              <m:d>
                <m:dPr>
                  <m:ctrlPr>
                    <w:rPr>
                      <w:rFonts w:ascii="Cambria Math" w:hAnsi="Cambria Math" w:cs="Calibri"/>
                    </w:rPr>
                  </m:ctrlPr>
                </m:dPr>
                <m:e>
                  <m:r>
                    <m:rPr/>
                    <w:rPr>
                      <w:rFonts w:ascii="Cambria Math" w:hAnsi="Cambria Math" w:cs="Calibri"/>
                    </w:rPr>
                    <m:t>ϕ</m:t>
                  </m:r>
                  <m:r>
                    <m:rPr>
                      <m:sty m:val="p"/>
                    </m:rPr>
                    <w:rPr>
                      <w:rFonts w:ascii="Cambria Math" w:hAnsi="Cambria Math" w:cs="Calibri"/>
                    </w:rPr>
                    <m:t>+</m:t>
                  </m:r>
                  <m:r>
                    <m:rPr/>
                    <w:rPr>
                      <w:rFonts w:ascii="Cambria Math" w:hAnsi="Cambria Math" w:cs="Calibri"/>
                    </w:rPr>
                    <m:t>1</m:t>
                  </m:r>
                  <m:ctrlPr>
                    <w:rPr>
                      <w:rFonts w:ascii="Cambria Math" w:hAnsi="Cambria Math" w:cs="Calibri"/>
                    </w:rPr>
                  </m:ctrlPr>
                </m:e>
              </m:d>
              <m:r>
                <m:rPr>
                  <m:sty m:val="p"/>
                </m:rPr>
                <w:rPr>
                  <w:rFonts w:ascii="Cambria Math" w:hAnsi="Cambria Math" w:cs="Calibri"/>
                </w:rPr>
                <m:t>∓</m:t>
              </m:r>
              <m:r>
                <m:rPr/>
                <w:rPr>
                  <w:rFonts w:ascii="Cambria Math" w:hAnsi="Cambria Math" w:cs="Calibri"/>
                </w:rPr>
                <m:t>S</m:t>
              </m:r>
              <m:ctrlPr>
                <w:rPr>
                  <w:rFonts w:ascii="Cambria Math" w:hAnsi="Cambria Math" w:cs="Calibri"/>
                </w:rPr>
              </m:ctrlPr>
            </m:e>
          </m:d>
        </m:oMath>
      </m:oMathPara>
    </w:p>
    <w:p w14:paraId="3077E33D">
      <w:pPr>
        <w:pStyle w:val="36"/>
        <w:ind w:firstLine="480"/>
        <w:rPr>
          <w:rFonts w:ascii="Calibri" w:hAnsi="Calibri" w:cs="Calibri"/>
        </w:rPr>
      </w:pPr>
      <m:oMathPara>
        <m:oMath>
          <m:r>
            <m:rPr/>
            <w:rPr>
              <w:rFonts w:ascii="Cambria Math" w:hAnsi="Cambria Math" w:cs="Calibri"/>
            </w:rPr>
            <m:t>S</m:t>
          </m:r>
          <m:r>
            <m:rPr>
              <m:sty m:val="p"/>
            </m:rPr>
            <w:rPr>
              <w:rFonts w:ascii="Cambria Math" w:hAnsi="Cambria Math" w:cs="Calibri"/>
            </w:rPr>
            <m:t>=</m:t>
          </m:r>
          <m:rad>
            <m:radPr>
              <m:degHide m:val="1"/>
              <m:ctrlPr>
                <w:rPr>
                  <w:rFonts w:ascii="Cambria Math" w:hAnsi="Cambria Math" w:cs="Calibri"/>
                </w:rPr>
              </m:ctrlPr>
            </m:radPr>
            <m:deg>
              <m:ctrlPr>
                <w:rPr>
                  <w:rFonts w:ascii="Cambria Math" w:hAnsi="Cambria Math" w:cs="Calibri"/>
                </w:rPr>
              </m:ctrlPr>
            </m:deg>
            <m:e>
              <m:sSup>
                <m:sSupPr>
                  <m:ctrlPr>
                    <w:rPr>
                      <w:rFonts w:ascii="Cambria Math" w:hAnsi="Cambria Math" w:cs="Calibri"/>
                    </w:rPr>
                  </m:ctrlPr>
                </m:sSupPr>
                <m:e>
                  <m:r>
                    <m:rPr/>
                    <w:rPr>
                      <w:rFonts w:ascii="Cambria Math" w:hAnsi="Cambria Math" w:cs="Calibri"/>
                    </w:rPr>
                    <m:t>U</m:t>
                  </m:r>
                  <m:ctrlPr>
                    <w:rPr>
                      <w:rFonts w:ascii="Cambria Math" w:hAnsi="Cambria Math" w:cs="Calibri"/>
                    </w:rPr>
                  </m:ctrlPr>
                </m:e>
                <m:sup>
                  <m:r>
                    <m:rPr/>
                    <w:rPr>
                      <w:rFonts w:ascii="Cambria Math" w:hAnsi="Cambria Math" w:cs="Calibri"/>
                    </w:rPr>
                    <m:t>2</m:t>
                  </m:r>
                  <m:ctrlPr>
                    <w:rPr>
                      <w:rFonts w:ascii="Cambria Math" w:hAnsi="Cambria Math" w:cs="Calibri"/>
                    </w:rPr>
                  </m:ctrlPr>
                </m:sup>
              </m:sSup>
              <m:sSup>
                <m:sSupPr>
                  <m:ctrlPr>
                    <w:rPr>
                      <w:rFonts w:ascii="Cambria Math" w:hAnsi="Cambria Math" w:cs="Calibri"/>
                    </w:rPr>
                  </m:ctrlPr>
                </m:sSupPr>
                <m:e>
                  <m:d>
                    <m:dPr>
                      <m:ctrlPr>
                        <w:rPr>
                          <w:rFonts w:ascii="Cambria Math" w:hAnsi="Cambria Math" w:cs="Calibri"/>
                        </w:rPr>
                      </m:ctrlPr>
                    </m:dPr>
                    <m:e>
                      <m:r>
                        <m:rPr/>
                        <w:rPr>
                          <w:rFonts w:ascii="Cambria Math" w:hAnsi="Cambria Math" w:cs="Calibri"/>
                        </w:rPr>
                        <m:t>ϕ</m:t>
                      </m:r>
                      <m:r>
                        <m:rPr>
                          <m:sty m:val="p"/>
                        </m:rPr>
                        <w:rPr>
                          <w:rFonts w:ascii="Cambria Math" w:hAnsi="Cambria Math" w:cs="Calibri"/>
                        </w:rPr>
                        <m:t>−</m:t>
                      </m:r>
                      <m:r>
                        <m:rPr/>
                        <w:rPr>
                          <w:rFonts w:ascii="Cambria Math" w:hAnsi="Cambria Math" w:cs="Calibri"/>
                        </w:rPr>
                        <m:t>1</m:t>
                      </m:r>
                      <m:ctrlPr>
                        <w:rPr>
                          <w:rFonts w:ascii="Cambria Math" w:hAnsi="Cambria Math" w:cs="Calibri"/>
                        </w:rPr>
                      </m:ctrlPr>
                    </m:e>
                  </m:d>
                  <m:ctrlPr>
                    <w:rPr>
                      <w:rFonts w:ascii="Cambria Math" w:hAnsi="Cambria Math" w:cs="Calibri"/>
                    </w:rPr>
                  </m:ctrlPr>
                </m:e>
                <m:sup>
                  <m:r>
                    <m:rPr/>
                    <w:rPr>
                      <w:rFonts w:ascii="Cambria Math" w:hAnsi="Cambria Math" w:cs="Calibri"/>
                    </w:rPr>
                    <m:t>2</m:t>
                  </m:r>
                  <m:ctrlPr>
                    <w:rPr>
                      <w:rFonts w:ascii="Cambria Math" w:hAnsi="Cambria Math" w:cs="Calibri"/>
                    </w:rPr>
                  </m:ctrlPr>
                </m:sup>
              </m:sSup>
              <m:r>
                <m:rPr>
                  <m:sty m:val="p"/>
                </m:rPr>
                <w:rPr>
                  <w:rFonts w:ascii="Cambria Math" w:hAnsi="Cambria Math" w:cs="Calibri"/>
                </w:rPr>
                <m:t>+</m:t>
              </m:r>
              <m:r>
                <m:rPr/>
                <w:rPr>
                  <w:rFonts w:ascii="Cambria Math" w:hAnsi="Cambria Math" w:cs="Calibri"/>
                </w:rPr>
                <m:t>4ϕ</m:t>
              </m:r>
              <m:sSup>
                <m:sSupPr>
                  <m:ctrlPr>
                    <w:rPr>
                      <w:rFonts w:ascii="Cambria Math" w:hAnsi="Cambria Math" w:cs="Calibri"/>
                    </w:rPr>
                  </m:ctrlPr>
                </m:sSupPr>
                <m:e>
                  <m:r>
                    <m:rPr/>
                    <w:rPr>
                      <w:rFonts w:ascii="Cambria Math" w:hAnsi="Cambria Math" w:cs="Calibri"/>
                    </w:rPr>
                    <m:t>c</m:t>
                  </m:r>
                  <m:ctrlPr>
                    <w:rPr>
                      <w:rFonts w:ascii="Cambria Math" w:hAnsi="Cambria Math" w:cs="Calibri"/>
                    </w:rPr>
                  </m:ctrlPr>
                </m:e>
                <m:sup>
                  <m:r>
                    <m:rPr/>
                    <w:rPr>
                      <w:rFonts w:ascii="Cambria Math" w:hAnsi="Cambria Math" w:cs="Calibri"/>
                    </w:rPr>
                    <m:t>2</m:t>
                  </m:r>
                  <m:ctrlPr>
                    <w:rPr>
                      <w:rFonts w:ascii="Cambria Math" w:hAnsi="Cambria Math" w:cs="Calibri"/>
                    </w:rPr>
                  </m:ctrlPr>
                </m:sup>
              </m:sSup>
              <m:ctrlPr>
                <w:rPr>
                  <w:rFonts w:ascii="Cambria Math" w:hAnsi="Cambria Math" w:cs="Calibri"/>
                </w:rPr>
              </m:ctrlPr>
            </m:e>
          </m:rad>
          <m:r>
            <m:rPr>
              <m:sty m:val="p"/>
            </m:rPr>
            <w:rPr>
              <w:rFonts w:ascii="Cambria Math" w:hAnsi="Cambria Math" w:cs="Calibri"/>
            </w:rPr>
            <m:t>,</m:t>
          </m:r>
          <m:r>
            <m:rPr/>
            <w:rPr>
              <w:rFonts w:ascii="Cambria Math" w:hAnsi="Cambria Math" w:cs="Calibri"/>
            </w:rPr>
            <m:t>ϕ</m:t>
          </m:r>
          <m:r>
            <m:rPr>
              <m:sty m:val="p"/>
            </m:rPr>
            <w:rPr>
              <w:rFonts w:ascii="Cambria Math" w:hAnsi="Cambria Math" w:cs="Calibri"/>
            </w:rPr>
            <m:t>=</m:t>
          </m:r>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w:rPr>
                  <w:rFonts w:ascii="Cambria Math" w:hAnsi="Cambria Math" w:cs="Calibri"/>
                </w:rPr>
                <m:t>θ</m:t>
              </m:r>
              <m:sSup>
                <m:sSupPr>
                  <m:ctrlPr>
                    <w:rPr>
                      <w:rFonts w:ascii="Cambria Math" w:hAnsi="Cambria Math" w:cs="Calibri"/>
                    </w:rPr>
                  </m:ctrlPr>
                </m:sSupPr>
                <m:e>
                  <m:r>
                    <m:rPr/>
                    <w:rPr>
                      <w:rFonts w:ascii="Cambria Math" w:hAnsi="Cambria Math" w:cs="Calibri"/>
                    </w:rPr>
                    <m:t>c</m:t>
                  </m:r>
                  <m:ctrlPr>
                    <w:rPr>
                      <w:rFonts w:ascii="Cambria Math" w:hAnsi="Cambria Math" w:cs="Calibri"/>
                    </w:rPr>
                  </m:ctrlPr>
                </m:e>
                <m:sup>
                  <m:r>
                    <m:rPr/>
                    <w:rPr>
                      <w:rFonts w:ascii="Cambria Math" w:hAnsi="Cambria Math" w:cs="Calibri"/>
                    </w:rPr>
                    <m:t>2</m:t>
                  </m:r>
                  <m:ctrlPr>
                    <w:rPr>
                      <w:rFonts w:ascii="Cambria Math" w:hAnsi="Cambria Math" w:cs="Calibri"/>
                    </w:rPr>
                  </m:ctrlPr>
                </m:sup>
              </m:sSup>
              <m:r>
                <m:rPr>
                  <m:sty m:val="p"/>
                </m:rPr>
                <w:rPr>
                  <w:rFonts w:ascii="Cambria Math" w:hAnsi="Cambria Math" w:cs="Calibri"/>
                </w:rPr>
                <m:t>−</m:t>
              </m:r>
              <m:d>
                <m:dPr>
                  <m:ctrlPr>
                    <w:rPr>
                      <w:rFonts w:ascii="Cambria Math" w:hAnsi="Cambria Math" w:cs="Calibri"/>
                    </w:rPr>
                  </m:ctrlPr>
                </m:dPr>
                <m:e>
                  <m:r>
                    <m:rPr/>
                    <w:rPr>
                      <w:rFonts w:ascii="Cambria Math" w:hAnsi="Cambria Math" w:cs="Calibri"/>
                    </w:rPr>
                    <m:t>γ</m:t>
                  </m:r>
                  <m:r>
                    <m:rPr>
                      <m:sty m:val="p"/>
                    </m:rPr>
                    <w:rPr>
                      <w:rFonts w:ascii="Cambria Math" w:hAnsi="Cambria Math" w:cs="Calibri"/>
                    </w:rPr>
                    <m:t>−</m:t>
                  </m:r>
                  <m:r>
                    <m:rPr/>
                    <w:rPr>
                      <w:rFonts w:ascii="Cambria Math" w:hAnsi="Cambria Math" w:cs="Calibri"/>
                    </w:rPr>
                    <m:t>1</m:t>
                  </m:r>
                  <m:ctrlPr>
                    <w:rPr>
                      <w:rFonts w:ascii="Cambria Math" w:hAnsi="Cambria Math" w:cs="Calibri"/>
                    </w:rPr>
                  </m:ctrlPr>
                </m:e>
              </m:d>
              <m:ctrlPr>
                <w:rPr>
                  <w:rFonts w:ascii="Cambria Math" w:hAnsi="Cambria Math" w:cs="Calibri"/>
                </w:rPr>
              </m:ctrlPr>
            </m:den>
          </m:f>
        </m:oMath>
      </m:oMathPara>
    </w:p>
    <w:p w14:paraId="02556B1D">
      <w:pPr>
        <w:pStyle w:val="2"/>
        <w:spacing w:before="5" w:line="353" w:lineRule="auto"/>
        <w:ind w:left="22" w:right="12" w:firstLine="491" w:firstLineChars="205"/>
        <w:rPr>
          <w:rFonts w:cs="Calibri"/>
          <w:spacing w:val="-2"/>
        </w:rPr>
      </w:pPr>
      <w:r>
        <w:rPr>
          <w:rFonts w:cs="Calibri"/>
        </w:rPr>
        <w:t>其中S被称为伪声速，与</w:t>
      </w:r>
      <w:r>
        <w:rPr>
          <w:rFonts w:cs="Calibri"/>
          <w:i/>
          <w:iCs/>
        </w:rPr>
        <w:t>U</w:t>
      </w:r>
      <w:r>
        <w:rPr>
          <w:rFonts w:cs="Calibri"/>
        </w:rPr>
        <w:t>具有相同的量级，</w:t>
      </w:r>
      <w:r>
        <w:rPr>
          <w:rFonts w:cs="Calibri"/>
          <w:spacing w:val="-37"/>
        </w:rPr>
        <w:t xml:space="preserve"> </w:t>
      </w:r>
      <w:r>
        <w:rPr>
          <w:rFonts w:cs="Calibri"/>
        </w:rPr>
        <w:t xml:space="preserve">因此预处理后的特征值具有相同量 </w:t>
      </w:r>
      <w:r>
        <w:rPr>
          <w:rFonts w:cs="Calibri"/>
          <w:spacing w:val="-3"/>
        </w:rPr>
        <w:t>级，收敛性会得到较大改进，该方法缺点是不能直接用于非定常方程求解，如果</w:t>
      </w:r>
      <w:r>
        <w:rPr>
          <w:rFonts w:cs="Calibri"/>
          <w:spacing w:val="1"/>
        </w:rPr>
        <w:t xml:space="preserve"> </w:t>
      </w:r>
      <w:r>
        <w:rPr>
          <w:rFonts w:cs="Calibri"/>
          <w:spacing w:val="-2"/>
        </w:rPr>
        <w:t>使用非定常计算，可使用双时间步解决。</w:t>
      </w:r>
    </w:p>
    <w:p w14:paraId="21FAE3BF">
      <w:pPr>
        <w:ind w:firstLine="480"/>
        <w:rPr>
          <w:rFonts w:cs="Calibri"/>
        </w:rPr>
      </w:pPr>
      <w:r>
        <w:rPr>
          <w:rFonts w:cs="Calibri"/>
          <w:lang w:val="zh-CN"/>
        </w:rPr>
        <w:t>1）显式时间推进（Runge-Kutta）预处理</w:t>
      </w:r>
    </w:p>
    <w:p w14:paraId="30FFD04F">
      <w:pPr>
        <w:ind w:firstLine="480"/>
        <w:rPr>
          <w:rFonts w:cs="Calibri"/>
          <w:lang w:val="zh-CN"/>
        </w:rPr>
      </w:pPr>
      <w:r>
        <w:rPr>
          <w:rFonts w:cs="Calibri"/>
          <w:lang w:val="zh-CN"/>
        </w:rPr>
        <w:t>显式 Runge-Kutta方法易于实现且具有较高精度。但是，其时间步长一般会受限于稳定性条件要求（CFL&lt;1）。因此，计算时间步长较小。将对流通量等空间导数项定义为残差：</w:t>
      </w:r>
    </w:p>
    <w:p w14:paraId="60E740D6">
      <w:pPr>
        <w:pStyle w:val="36"/>
        <w:ind w:firstLine="480"/>
        <w:rPr>
          <w:rFonts w:ascii="Calibri" w:hAnsi="Calibri" w:cs="Calibri"/>
        </w:rPr>
      </w:pPr>
      <m:oMathPara>
        <m:oMath>
          <m:r>
            <m:rPr/>
            <w:rPr>
              <w:rFonts w:ascii="Cambria Math" w:hAnsi="Cambria Math" w:cs="Calibri"/>
            </w:rPr>
            <m:t>R</m:t>
          </m:r>
          <m:d>
            <m:dPr>
              <m:ctrlPr>
                <w:rPr>
                  <w:rFonts w:ascii="Cambria Math" w:hAnsi="Cambria Math" w:cs="Calibri"/>
                </w:rPr>
              </m:ctrlPr>
            </m:dPr>
            <m:e>
              <m:acc>
                <m:accPr>
                  <m:chr m:val="̃"/>
                  <m:ctrlPr>
                    <w:rPr>
                      <w:rFonts w:ascii="Cambria Math" w:hAnsi="Cambria Math" w:cs="Calibri"/>
                    </w:rPr>
                  </m:ctrlPr>
                </m:accPr>
                <m:e>
                  <m:r>
                    <m:rPr>
                      <m:sty m:val="b"/>
                    </m:rPr>
                    <w:rPr>
                      <w:rFonts w:ascii="Cambria Math" w:hAnsi="Cambria Math" w:cs="Calibri"/>
                    </w:rPr>
                    <m:t>Q</m:t>
                  </m:r>
                  <m:ctrlPr>
                    <w:rPr>
                      <w:rFonts w:ascii="Cambria Math" w:hAnsi="Cambria Math" w:cs="Calibri"/>
                    </w:rPr>
                  </m:ctrlPr>
                </m:e>
              </m:acc>
              <m:ctrlPr>
                <w:rPr>
                  <w:rFonts w:ascii="Cambria Math" w:hAnsi="Cambria Math" w:cs="Calibri"/>
                </w:rPr>
              </m:ctrlPr>
            </m:e>
          </m:d>
          <m:r>
            <m:rPr>
              <m:sty m:val="p"/>
            </m:rPr>
            <w:rPr>
              <w:rFonts w:ascii="Cambria Math" w:hAnsi="Cambria Math" w:cs="Calibri"/>
            </w:rPr>
            <m:t>=−</m:t>
          </m:r>
          <m:d>
            <m:dPr>
              <m:ctrlPr>
                <w:rPr>
                  <w:rFonts w:ascii="Cambria Math" w:hAnsi="Cambria Math" w:cs="Calibri"/>
                </w:rPr>
              </m:ctrlPr>
            </m:dPr>
            <m:e>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r>
                        <m:rPr>
                          <m:sty m:val="b"/>
                        </m:rPr>
                        <w:rPr>
                          <w:rFonts w:ascii="Cambria Math" w:hAnsi="Cambria Math" w:cs="Calibri"/>
                        </w:rPr>
                        <m:t>F</m:t>
                      </m:r>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ξ</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r>
                        <m:rPr>
                          <m:sty m:val="b"/>
                        </m:rPr>
                        <w:rPr>
                          <w:rFonts w:ascii="Cambria Math" w:hAnsi="Cambria Math" w:cs="Calibri"/>
                        </w:rPr>
                        <m:t>G</m:t>
                      </m:r>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η</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r>
                        <m:rPr>
                          <m:sty m:val="b"/>
                        </m:rPr>
                        <w:rPr>
                          <w:rFonts w:ascii="Cambria Math" w:hAnsi="Cambria Math" w:cs="Calibri"/>
                        </w:rPr>
                        <m:t>H</m:t>
                      </m:r>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ζ</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m:rPr>
                              <m:sty m:val="b"/>
                            </m:rPr>
                            <w:rPr>
                              <w:rFonts w:ascii="Cambria Math" w:hAnsi="Cambria Math" w:cs="Calibri"/>
                            </w:rPr>
                            <m:t>F</m:t>
                          </m:r>
                          <m:ctrlPr>
                            <w:rPr>
                              <w:rFonts w:ascii="Cambria Math" w:hAnsi="Cambria Math" w:cs="Calibri"/>
                            </w:rPr>
                          </m:ctrlPr>
                        </m:e>
                      </m:acc>
                      <m:ctrlPr>
                        <w:rPr>
                          <w:rFonts w:ascii="Cambria Math" w:hAnsi="Cambria Math" w:cs="Calibri"/>
                        </w:rPr>
                      </m:ctrlPr>
                    </m:e>
                    <m:sub>
                      <m:r>
                        <m:rPr/>
                        <w:rPr>
                          <w:rFonts w:ascii="Cambria Math" w:hAnsi="Cambria Math" w:cs="Calibri"/>
                        </w:rPr>
                        <m:t>ν</m:t>
                      </m:r>
                      <m:ctrlPr>
                        <w:rPr>
                          <w:rFonts w:ascii="Cambria Math" w:hAnsi="Cambria Math" w:cs="Calibri"/>
                        </w:rPr>
                      </m:ctrlPr>
                    </m:sub>
                  </m:sSub>
                  <m:ctrlPr>
                    <w:rPr>
                      <w:rFonts w:ascii="Cambria Math" w:hAnsi="Cambria Math" w:cs="Calibri"/>
                    </w:rPr>
                  </m:ctrlPr>
                </m:num>
                <m:den>
                  <m:r>
                    <m:rPr>
                      <m:sty m:val="p"/>
                    </m:rPr>
                    <w:rPr>
                      <w:rFonts w:ascii="Cambria Math" w:hAnsi="Cambria Math" w:cs="Calibri"/>
                    </w:rPr>
                    <m:t>∂</m:t>
                  </m:r>
                  <m:r>
                    <m:rPr/>
                    <w:rPr>
                      <w:rFonts w:ascii="Cambria Math" w:hAnsi="Cambria Math" w:cs="Calibri"/>
                    </w:rPr>
                    <m:t>ξ</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m:rPr>
                              <m:sty m:val="b"/>
                            </m:rPr>
                            <w:rPr>
                              <w:rFonts w:ascii="Cambria Math" w:hAnsi="Cambria Math" w:cs="Calibri"/>
                            </w:rPr>
                            <m:t>G</m:t>
                          </m:r>
                          <m:ctrlPr>
                            <w:rPr>
                              <w:rFonts w:ascii="Cambria Math" w:hAnsi="Cambria Math" w:cs="Calibri"/>
                            </w:rPr>
                          </m:ctrlPr>
                        </m:e>
                      </m:acc>
                      <m:ctrlPr>
                        <w:rPr>
                          <w:rFonts w:ascii="Cambria Math" w:hAnsi="Cambria Math" w:cs="Calibri"/>
                        </w:rPr>
                      </m:ctrlPr>
                    </m:e>
                    <m:sub>
                      <m:r>
                        <m:rPr/>
                        <w:rPr>
                          <w:rFonts w:ascii="Cambria Math" w:hAnsi="Cambria Math" w:cs="Calibri"/>
                        </w:rPr>
                        <m:t>ν</m:t>
                      </m:r>
                      <m:ctrlPr>
                        <w:rPr>
                          <w:rFonts w:ascii="Cambria Math" w:hAnsi="Cambria Math" w:cs="Calibri"/>
                        </w:rPr>
                      </m:ctrlPr>
                    </m:sub>
                  </m:sSub>
                  <m:ctrlPr>
                    <w:rPr>
                      <w:rFonts w:ascii="Cambria Math" w:hAnsi="Cambria Math" w:cs="Calibri"/>
                    </w:rPr>
                  </m:ctrlPr>
                </m:num>
                <m:den>
                  <m:r>
                    <m:rPr>
                      <m:sty m:val="p"/>
                    </m:rPr>
                    <w:rPr>
                      <w:rFonts w:ascii="Cambria Math" w:hAnsi="Cambria Math" w:cs="Calibri"/>
                    </w:rPr>
                    <m:t>∂</m:t>
                  </m:r>
                  <m:r>
                    <m:rPr/>
                    <w:rPr>
                      <w:rFonts w:ascii="Cambria Math" w:hAnsi="Cambria Math" w:cs="Calibri"/>
                    </w:rPr>
                    <m:t>η</m:t>
                  </m:r>
                  <m:ctrlPr>
                    <w:rPr>
                      <w:rFonts w:ascii="Cambria Math" w:hAnsi="Cambria Math" w:cs="Calibri"/>
                    </w:rPr>
                  </m:ctrlPr>
                </m:den>
              </m:f>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m:rPr>
                              <m:sty m:val="b"/>
                            </m:rPr>
                            <w:rPr>
                              <w:rFonts w:ascii="Cambria Math" w:hAnsi="Cambria Math" w:cs="Calibri"/>
                            </w:rPr>
                            <m:t>H</m:t>
                          </m:r>
                          <m:ctrlPr>
                            <w:rPr>
                              <w:rFonts w:ascii="Cambria Math" w:hAnsi="Cambria Math" w:cs="Calibri"/>
                            </w:rPr>
                          </m:ctrlPr>
                        </m:e>
                      </m:acc>
                      <m:ctrlPr>
                        <w:rPr>
                          <w:rFonts w:ascii="Cambria Math" w:hAnsi="Cambria Math" w:cs="Calibri"/>
                        </w:rPr>
                      </m:ctrlPr>
                    </m:e>
                    <m:sub>
                      <m:r>
                        <m:rPr/>
                        <w:rPr>
                          <w:rFonts w:ascii="Cambria Math" w:hAnsi="Cambria Math" w:cs="Calibri"/>
                        </w:rPr>
                        <m:t>ν</m:t>
                      </m:r>
                      <m:ctrlPr>
                        <w:rPr>
                          <w:rFonts w:ascii="Cambria Math" w:hAnsi="Cambria Math" w:cs="Calibri"/>
                        </w:rPr>
                      </m:ctrlPr>
                    </m:sub>
                  </m:sSub>
                  <m:ctrlPr>
                    <w:rPr>
                      <w:rFonts w:ascii="Cambria Math" w:hAnsi="Cambria Math" w:cs="Calibri"/>
                    </w:rPr>
                  </m:ctrlPr>
                </m:num>
                <m:den>
                  <m:r>
                    <m:rPr>
                      <m:sty m:val="p"/>
                    </m:rPr>
                    <w:rPr>
                      <w:rFonts w:ascii="Cambria Math" w:hAnsi="Cambria Math" w:cs="Calibri"/>
                    </w:rPr>
                    <m:t>∂</m:t>
                  </m:r>
                  <m:r>
                    <m:rPr/>
                    <w:rPr>
                      <w:rFonts w:ascii="Cambria Math" w:hAnsi="Cambria Math" w:cs="Calibri"/>
                    </w:rPr>
                    <m:t>ζ</m:t>
                  </m:r>
                  <m:ctrlPr>
                    <w:rPr>
                      <w:rFonts w:ascii="Cambria Math" w:hAnsi="Cambria Math" w:cs="Calibri"/>
                    </w:rPr>
                  </m:ctrlPr>
                </m:den>
              </m:f>
              <m:ctrlPr>
                <w:rPr>
                  <w:rFonts w:ascii="Cambria Math" w:hAnsi="Cambria Math" w:cs="Calibri"/>
                </w:rPr>
              </m:ctrlPr>
            </m:e>
          </m:d>
        </m:oMath>
      </m:oMathPara>
    </w:p>
    <w:p w14:paraId="22AF3F4A">
      <w:pPr>
        <w:ind w:firstLine="480"/>
        <w:rPr>
          <w:rFonts w:cs="Calibri"/>
          <w:lang w:val="zh-CN"/>
        </w:rPr>
      </w:pPr>
      <w:r>
        <w:rPr>
          <w:rFonts w:cs="Calibri"/>
          <w:lang w:val="zh-CN"/>
        </w:rPr>
        <w:t>那么，Navier-Stokes方程可以化为关于时间的常微分方程：</w:t>
      </w:r>
    </w:p>
    <w:p w14:paraId="381BC2CA">
      <w:pPr>
        <w:ind w:firstLine="480"/>
        <w:rPr>
          <w:rFonts w:cs="Calibri"/>
        </w:rPr>
      </w:pPr>
      <m:oMathPara>
        <m:oMath>
          <m:f>
            <m:fPr>
              <m:ctrlPr>
                <w:rPr>
                  <w:rFonts w:ascii="Cambria Math" w:hAnsi="Cambria Math" w:cs="Calibri"/>
                </w:rPr>
              </m:ctrlPr>
            </m:fPr>
            <m:num>
              <m:r>
                <m:rPr>
                  <m:sty m:val="p"/>
                </m:rPr>
                <w:rPr>
                  <w:rFonts w:ascii="Cambria Math" w:hAnsi="Cambria Math" w:cs="Calibri"/>
                </w:rPr>
                <m:t>∂</m:t>
              </m:r>
              <m:acc>
                <m:accPr>
                  <m:chr m:val="̃"/>
                  <m:ctrlPr>
                    <w:rPr>
                      <w:rFonts w:ascii="Cambria Math" w:hAnsi="Cambria Math" w:cs="Calibri"/>
                    </w:rPr>
                  </m:ctrlPr>
                </m:accPr>
                <m:e>
                  <m:r>
                    <m:rPr>
                      <m:sty m:val="b"/>
                    </m:rPr>
                    <w:rPr>
                      <w:rFonts w:ascii="Cambria Math" w:hAnsi="Cambria Math" w:cs="Calibri"/>
                    </w:rPr>
                    <m:t>Q</m:t>
                  </m:r>
                  <m:ctrlPr>
                    <w:rPr>
                      <w:rFonts w:ascii="Cambria Math" w:hAnsi="Cambria Math" w:cs="Calibri"/>
                    </w:rPr>
                  </m:ctrlPr>
                </m:e>
              </m:acc>
              <m:ctrlPr>
                <w:rPr>
                  <w:rFonts w:ascii="Cambria Math" w:hAnsi="Cambria Math" w:cs="Calibri"/>
                </w:rPr>
              </m:ctrlPr>
            </m:num>
            <m:den>
              <m:r>
                <m:rPr>
                  <m:sty m:val="p"/>
                </m:rPr>
                <w:rPr>
                  <w:rFonts w:ascii="Cambria Math" w:hAnsi="Cambria Math" w:cs="Calibri"/>
                </w:rPr>
                <m:t>∂</m:t>
              </m:r>
              <m:r>
                <m:rPr/>
                <w:rPr>
                  <w:rFonts w:ascii="Cambria Math" w:hAnsi="Cambria Math" w:cs="Calibri"/>
                </w:rPr>
                <m:t>t</m:t>
              </m:r>
              <m:ctrlPr>
                <w:rPr>
                  <w:rFonts w:ascii="Cambria Math" w:hAnsi="Cambria Math" w:cs="Calibri"/>
                </w:rPr>
              </m:ctrlPr>
            </m:den>
          </m:f>
          <m:r>
            <m:rPr>
              <m:sty m:val="p"/>
            </m:rPr>
            <w:rPr>
              <w:rFonts w:ascii="Cambria Math" w:hAnsi="Cambria Math" w:cs="Calibri"/>
            </w:rPr>
            <m:t>=</m:t>
          </m:r>
          <m:r>
            <m:rPr/>
            <w:rPr>
              <w:rFonts w:ascii="Cambria Math" w:hAnsi="Cambria Math" w:cs="Calibri"/>
            </w:rPr>
            <m:t>R</m:t>
          </m:r>
          <m:d>
            <m:dPr>
              <m:ctrlPr>
                <w:rPr>
                  <w:rFonts w:ascii="Cambria Math" w:hAnsi="Cambria Math" w:cs="Calibri"/>
                </w:rPr>
              </m:ctrlPr>
            </m:dPr>
            <m:e>
              <m:acc>
                <m:accPr>
                  <m:chr m:val="̃"/>
                  <m:ctrlPr>
                    <w:rPr>
                      <w:rFonts w:ascii="Cambria Math" w:hAnsi="Cambria Math" w:cs="Calibri"/>
                    </w:rPr>
                  </m:ctrlPr>
                </m:accPr>
                <m:e>
                  <m:r>
                    <m:rPr/>
                    <w:rPr>
                      <w:rFonts w:ascii="Cambria Math" w:hAnsi="Cambria Math" w:cs="Calibri"/>
                    </w:rPr>
                    <m:t>Q</m:t>
                  </m:r>
                  <m:ctrlPr>
                    <w:rPr>
                      <w:rFonts w:ascii="Cambria Math" w:hAnsi="Cambria Math" w:cs="Calibri"/>
                    </w:rPr>
                  </m:ctrlPr>
                </m:e>
              </m:acc>
              <m:ctrlPr>
                <w:rPr>
                  <w:rFonts w:ascii="Cambria Math" w:hAnsi="Cambria Math" w:cs="Calibri"/>
                </w:rPr>
              </m:ctrlPr>
            </m:e>
          </m:d>
        </m:oMath>
      </m:oMathPara>
    </w:p>
    <w:p w14:paraId="1C0C8F1C">
      <w:pPr>
        <w:spacing w:line="400" w:lineRule="exact"/>
        <w:ind w:firstLine="480"/>
        <w:rPr>
          <w:rFonts w:cs="Calibri"/>
          <w:lang w:val="zh-CN"/>
        </w:rPr>
      </w:pPr>
      <w:r>
        <w:rPr>
          <w:rFonts w:cs="Calibri"/>
          <w:lang w:val="zh-CN"/>
        </w:rPr>
        <w:t>针对上述方程进行低速预处理，该部分已在软件中实现，具体步骤如下：</w:t>
      </w:r>
    </w:p>
    <w:p w14:paraId="28DAE2D7">
      <w:pPr>
        <w:spacing w:line="240" w:lineRule="atLeast"/>
        <w:ind w:firstLine="480"/>
        <w:rPr>
          <w:rFonts w:cs="Calibri"/>
          <w:lang w:val="zh-CN"/>
        </w:rPr>
      </w:pPr>
      <w:r>
        <w:rPr>
          <w:rFonts w:cs="Calibri"/>
          <w:lang w:val="zh-CN"/>
        </w:rPr>
        <w:t>1）使用原始变量W代替守恒变量Q，</w:t>
      </w:r>
      <m:oMath>
        <m:r>
          <m:rPr/>
          <w:rPr>
            <w:rFonts w:ascii="Cambria Math" w:hAnsi="Cambria Math" w:cs="Calibri"/>
            <w:kern w:val="0"/>
          </w:rPr>
          <m:t>P</m:t>
        </m:r>
        <m:f>
          <m:fPr>
            <m:ctrlPr>
              <w:rPr>
                <w:rFonts w:ascii="Cambria Math" w:hAnsi="Cambria Math" w:cs="Calibri"/>
                <w:kern w:val="0"/>
              </w:rPr>
            </m:ctrlPr>
          </m:fPr>
          <m:num>
            <m:r>
              <m:rPr>
                <m:sty m:val="p"/>
              </m:rPr>
              <w:rPr>
                <w:rFonts w:ascii="Cambria Math" w:hAnsi="Cambria Math" w:cs="Calibri"/>
                <w:kern w:val="0"/>
              </w:rPr>
              <m:t>∂W</m:t>
            </m:r>
            <m:ctrlPr>
              <w:rPr>
                <w:rFonts w:ascii="Cambria Math" w:hAnsi="Cambria Math" w:cs="Calibri"/>
                <w:kern w:val="0"/>
              </w:rPr>
            </m:ctrlPr>
          </m:num>
          <m:den>
            <m:r>
              <m:rPr>
                <m:sty m:val="p"/>
              </m:rPr>
              <w:rPr>
                <w:rFonts w:ascii="Cambria Math" w:hAnsi="Cambria Math" w:cs="Calibri"/>
                <w:kern w:val="0"/>
              </w:rPr>
              <m:t>∂</m:t>
            </m:r>
            <m:r>
              <m:rPr/>
              <w:rPr>
                <w:rFonts w:ascii="Cambria Math" w:hAnsi="Cambria Math" w:cs="Calibri"/>
                <w:kern w:val="0"/>
              </w:rPr>
              <m:t>t</m:t>
            </m:r>
            <m:ctrlPr>
              <w:rPr>
                <w:rFonts w:ascii="Cambria Math" w:hAnsi="Cambria Math" w:cs="Calibri"/>
                <w:kern w:val="0"/>
              </w:rPr>
            </m:ctrlPr>
          </m:den>
        </m:f>
        <m:r>
          <m:rPr/>
          <w:rPr>
            <w:rFonts w:ascii="Cambria Math" w:hAnsi="Cambria Math" w:cs="Calibri"/>
            <w:kern w:val="0"/>
          </w:rPr>
          <m:t>=</m:t>
        </m:r>
        <m:r>
          <m:rPr>
            <m:sty m:val="bi"/>
          </m:rPr>
          <w:rPr>
            <w:rFonts w:ascii="Cambria Math" w:hAnsi="Cambria Math" w:cs="Calibri"/>
            <w:kern w:val="0"/>
          </w:rPr>
          <m:t>R</m:t>
        </m:r>
        <m:r>
          <m:rPr/>
          <w:rPr>
            <w:rFonts w:ascii="Cambria Math" w:hAnsi="Cambria Math" w:cs="Calibri"/>
            <w:kern w:val="0"/>
          </w:rPr>
          <m:t>(</m:t>
        </m:r>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r>
          <m:rPr/>
          <w:rPr>
            <w:rFonts w:ascii="Cambria Math" w:hAnsi="Cambria Math" w:cs="Calibri"/>
            <w:kern w:val="0"/>
          </w:rPr>
          <m:t>)</m:t>
        </m:r>
      </m:oMath>
    </w:p>
    <w:p w14:paraId="703D1863">
      <w:pPr>
        <w:spacing w:line="240" w:lineRule="atLeast"/>
        <w:ind w:firstLine="480"/>
        <w:rPr>
          <w:rFonts w:cs="Calibri"/>
          <w:lang w:val="zh-CN"/>
        </w:rPr>
      </w:pPr>
      <w:r>
        <w:rPr>
          <w:rFonts w:cs="Calibri"/>
          <w:lang w:val="zh-CN"/>
        </w:rPr>
        <w:t>2）使用预处理矩阵</w:t>
      </w:r>
      <m:oMath>
        <m:r>
          <m:rPr/>
          <w:rPr>
            <w:rFonts w:ascii="Cambria Math" w:hAnsi="Cambria Math" w:cs="Calibri"/>
          </w:rPr>
          <m:t>Γ</m:t>
        </m:r>
      </m:oMath>
      <w:r>
        <w:rPr>
          <w:rFonts w:cs="Calibri"/>
          <w:lang w:val="zh-CN"/>
        </w:rPr>
        <w:t>代替矩阵P，</w:t>
      </w:r>
      <m:oMath>
        <m:r>
          <m:rPr/>
          <w:rPr>
            <w:rFonts w:ascii="Cambria Math" w:hAnsi="Cambria Math" w:cs="Calibri"/>
          </w:rPr>
          <m:t>Γ</m:t>
        </m:r>
        <m:f>
          <m:fPr>
            <m:ctrlPr>
              <w:rPr>
                <w:rFonts w:ascii="Cambria Math" w:hAnsi="Cambria Math" w:cs="Calibri"/>
                <w:kern w:val="0"/>
              </w:rPr>
            </m:ctrlPr>
          </m:fPr>
          <m:num>
            <m:r>
              <m:rPr>
                <m:sty m:val="p"/>
              </m:rPr>
              <w:rPr>
                <w:rFonts w:ascii="Cambria Math" w:hAnsi="Cambria Math" w:cs="Calibri"/>
                <w:kern w:val="0"/>
              </w:rPr>
              <m:t>∂W</m:t>
            </m:r>
            <m:ctrlPr>
              <w:rPr>
                <w:rFonts w:ascii="Cambria Math" w:hAnsi="Cambria Math" w:cs="Calibri"/>
                <w:kern w:val="0"/>
              </w:rPr>
            </m:ctrlPr>
          </m:num>
          <m:den>
            <m:r>
              <m:rPr>
                <m:sty m:val="p"/>
              </m:rPr>
              <w:rPr>
                <w:rFonts w:ascii="Cambria Math" w:hAnsi="Cambria Math" w:cs="Calibri"/>
                <w:kern w:val="0"/>
              </w:rPr>
              <m:t>∂</m:t>
            </m:r>
            <m:r>
              <m:rPr/>
              <w:rPr>
                <w:rFonts w:ascii="Cambria Math" w:hAnsi="Cambria Math" w:cs="Calibri"/>
                <w:kern w:val="0"/>
              </w:rPr>
              <m:t>t</m:t>
            </m:r>
            <m:ctrlPr>
              <w:rPr>
                <w:rFonts w:ascii="Cambria Math" w:hAnsi="Cambria Math" w:cs="Calibri"/>
                <w:kern w:val="0"/>
              </w:rPr>
            </m:ctrlPr>
          </m:den>
        </m:f>
        <m:r>
          <m:rPr/>
          <w:rPr>
            <w:rFonts w:ascii="Cambria Math" w:hAnsi="Cambria Math" w:cs="Calibri"/>
            <w:kern w:val="0"/>
          </w:rPr>
          <m:t>=</m:t>
        </m:r>
        <m:r>
          <m:rPr>
            <m:sty m:val="bi"/>
          </m:rPr>
          <w:rPr>
            <w:rFonts w:ascii="Cambria Math" w:hAnsi="Cambria Math" w:cs="Calibri"/>
            <w:kern w:val="0"/>
          </w:rPr>
          <m:t>R</m:t>
        </m:r>
        <m:r>
          <m:rPr/>
          <w:rPr>
            <w:rFonts w:ascii="Cambria Math" w:hAnsi="Cambria Math" w:cs="Calibri"/>
            <w:kern w:val="0"/>
          </w:rPr>
          <m:t>(</m:t>
        </m:r>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r>
          <m:rPr/>
          <w:rPr>
            <w:rFonts w:ascii="Cambria Math" w:hAnsi="Cambria Math" w:cs="Calibri"/>
            <w:kern w:val="0"/>
          </w:rPr>
          <m:t>)</m:t>
        </m:r>
      </m:oMath>
    </w:p>
    <w:p w14:paraId="72DD7656">
      <w:pPr>
        <w:spacing w:line="240" w:lineRule="atLeast"/>
        <w:ind w:firstLine="480"/>
        <w:rPr>
          <w:rFonts w:cs="Calibri"/>
          <w:lang w:val="zh-CN"/>
        </w:rPr>
      </w:pPr>
      <w:r>
        <w:rPr>
          <w:rFonts w:cs="Calibri"/>
          <w:lang w:val="zh-CN"/>
        </w:rPr>
        <w:t>3）上式先后左乘</w:t>
      </w:r>
      <m:oMath>
        <m:sSup>
          <m:sSupPr>
            <m:ctrlPr>
              <w:rPr>
                <w:rFonts w:ascii="Cambria Math" w:hAnsi="Cambria Math" w:cs="Calibri"/>
              </w:rPr>
            </m:ctrlPr>
          </m:sSupPr>
          <m:e>
            <m:r>
              <m:rPr/>
              <w:rPr>
                <w:rFonts w:ascii="Cambria Math" w:hAnsi="Cambria Math" w:cs="Calibri"/>
              </w:rPr>
              <m:t>Γ</m:t>
            </m:r>
            <m:ctrlPr>
              <w:rPr>
                <w:rFonts w:ascii="Cambria Math" w:hAnsi="Cambria Math" w:cs="Calibri"/>
              </w:rPr>
            </m:ctrlPr>
          </m:e>
          <m:sup>
            <m:r>
              <m:rPr>
                <m:sty m:val="p"/>
              </m:rPr>
              <w:rPr>
                <w:rFonts w:ascii="Cambria Math" w:hAnsi="Cambria Math" w:cs="Calibri"/>
              </w:rPr>
              <m:t>−</m:t>
            </m:r>
            <m:r>
              <m:rPr/>
              <w:rPr>
                <w:rFonts w:ascii="Cambria Math" w:hAnsi="Cambria Math" w:cs="Calibri"/>
              </w:rPr>
              <m:t>1</m:t>
            </m:r>
            <m:ctrlPr>
              <w:rPr>
                <w:rFonts w:ascii="Cambria Math" w:hAnsi="Cambria Math" w:cs="Calibri"/>
              </w:rPr>
            </m:ctrlPr>
          </m:sup>
        </m:sSup>
      </m:oMath>
      <w:r>
        <w:rPr>
          <w:rFonts w:cs="Calibri"/>
          <w:lang w:val="zh-CN"/>
        </w:rPr>
        <w:t>和</w:t>
      </w:r>
      <m:oMath>
        <m:r>
          <m:rPr/>
          <w:rPr>
            <w:rFonts w:ascii="Cambria Math" w:hAnsi="Cambria Math" w:cs="Calibri"/>
          </w:rPr>
          <m:t>P</m:t>
        </m:r>
      </m:oMath>
      <w:r>
        <w:rPr>
          <w:rFonts w:cs="Calibri"/>
          <w:lang w:val="zh-CN"/>
        </w:rPr>
        <w:t>，将</w:t>
      </w:r>
      <m:oMath>
        <m:r>
          <m:rPr>
            <m:sty m:val="p"/>
          </m:rPr>
          <w:rPr>
            <w:rFonts w:ascii="Cambria Math" w:hAnsi="Cambria Math" w:cs="Calibri"/>
            <w:kern w:val="0"/>
          </w:rPr>
          <m:t>∂W</m:t>
        </m:r>
      </m:oMath>
      <w:r>
        <w:rPr>
          <w:rFonts w:cs="Calibri"/>
          <w:lang w:val="zh-CN"/>
        </w:rPr>
        <w:t>转化为</w:t>
      </w:r>
      <m:oMath>
        <m:r>
          <m:rPr>
            <m:sty m:val="p"/>
          </m:rPr>
          <w:rPr>
            <w:rFonts w:ascii="Cambria Math" w:hAnsi="Cambria Math" w:cs="Calibri"/>
            <w:kern w:val="0"/>
          </w:rPr>
          <m:t>∂Q</m:t>
        </m:r>
      </m:oMath>
      <w:r>
        <w:rPr>
          <w:rFonts w:cs="Calibri"/>
          <w:kern w:val="0"/>
        </w:rPr>
        <w:t>，</w:t>
      </w:r>
      <m:oMath>
        <m:f>
          <m:fPr>
            <m:ctrlPr>
              <w:rPr>
                <w:rFonts w:ascii="Cambria Math" w:hAnsi="Cambria Math" w:cs="Calibri"/>
                <w:kern w:val="0"/>
              </w:rPr>
            </m:ctrlPr>
          </m:fPr>
          <m:num>
            <m:r>
              <m:rPr>
                <m:sty m:val="p"/>
              </m:rPr>
              <w:rPr>
                <w:rFonts w:ascii="Cambria Math" w:hAnsi="Cambria Math" w:cs="Calibri"/>
                <w:kern w:val="0"/>
              </w:rPr>
              <m:t>∂</m:t>
            </m:r>
            <m:acc>
              <m:accPr>
                <m:chr m:val="̃"/>
                <m:ctrlPr>
                  <w:rPr>
                    <w:rFonts w:ascii="Cambria Math" w:hAnsi="Cambria Math" w:cs="Calibri"/>
                    <w:kern w:val="0"/>
                  </w:rPr>
                </m:ctrlPr>
              </m:accPr>
              <m:e>
                <m:r>
                  <m:rPr>
                    <m:sty m:val="bi"/>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num>
          <m:den>
            <m:r>
              <m:rPr>
                <m:sty m:val="p"/>
              </m:rPr>
              <w:rPr>
                <w:rFonts w:ascii="Cambria Math" w:hAnsi="Cambria Math" w:cs="Calibri"/>
                <w:kern w:val="0"/>
              </w:rPr>
              <m:t>∂</m:t>
            </m:r>
            <m:r>
              <m:rPr/>
              <w:rPr>
                <w:rFonts w:ascii="Cambria Math" w:hAnsi="Cambria Math" w:cs="Calibri"/>
                <w:kern w:val="0"/>
              </w:rPr>
              <m:t>t</m:t>
            </m:r>
            <m:ctrlPr>
              <w:rPr>
                <w:rFonts w:ascii="Cambria Math" w:hAnsi="Cambria Math" w:cs="Calibri"/>
                <w:kern w:val="0"/>
              </w:rPr>
            </m:ctrlPr>
          </m:den>
        </m:f>
        <m:r>
          <m:rPr/>
          <w:rPr>
            <w:rFonts w:ascii="Cambria Math" w:hAnsi="Cambria Math" w:cs="Calibri"/>
            <w:kern w:val="0"/>
          </w:rPr>
          <m:t>=</m:t>
        </m:r>
        <m:r>
          <m:rPr/>
          <w:rPr>
            <w:rFonts w:ascii="Cambria Math" w:hAnsi="Cambria Math" w:cs="Calibri"/>
          </w:rPr>
          <m:t>P</m:t>
        </m:r>
        <m:sSup>
          <m:sSupPr>
            <m:ctrlPr>
              <w:rPr>
                <w:rFonts w:ascii="Cambria Math" w:hAnsi="Cambria Math" w:cs="Calibri"/>
                <w:i/>
              </w:rPr>
            </m:ctrlPr>
          </m:sSupPr>
          <m:e>
            <m:r>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m:sty m:val="bi"/>
          </m:rPr>
          <w:rPr>
            <w:rFonts w:ascii="Cambria Math" w:hAnsi="Cambria Math" w:cs="Calibri"/>
            <w:kern w:val="0"/>
          </w:rPr>
          <m:t>R</m:t>
        </m:r>
        <m:r>
          <m:rPr/>
          <w:rPr>
            <w:rFonts w:ascii="Cambria Math" w:hAnsi="Cambria Math" w:cs="Calibri"/>
            <w:kern w:val="0"/>
          </w:rPr>
          <m:t>(</m:t>
        </m:r>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r>
          <m:rPr/>
          <w:rPr>
            <w:rFonts w:ascii="Cambria Math" w:hAnsi="Cambria Math" w:cs="Calibri"/>
            <w:kern w:val="0"/>
          </w:rPr>
          <m:t>)</m:t>
        </m:r>
      </m:oMath>
    </w:p>
    <w:p w14:paraId="3511C27F">
      <w:pPr>
        <w:ind w:firstLine="480"/>
        <w:rPr>
          <w:rFonts w:cs="Calibri"/>
          <w:lang w:val="zh-CN"/>
        </w:rPr>
      </w:pPr>
      <w:r>
        <w:rPr>
          <w:rFonts w:cs="Calibri"/>
          <w:lang w:val="zh-CN"/>
        </w:rPr>
        <w:t>4）上式可按照常规 Runge-Kutta方法进行迭代，以三步Runge-Kutta 为例给出具体迭代过程：</w:t>
      </w:r>
    </w:p>
    <w:p w14:paraId="055F425B">
      <w:pPr>
        <w:ind w:firstLine="480"/>
        <w:rPr>
          <w:rFonts w:cs="Calibri"/>
          <w:kern w:val="0"/>
        </w:rPr>
      </w:pPr>
      <m:oMathPara>
        <m:oMath>
          <m:eqArr>
            <m:eqArrPr>
              <m:ctrlPr>
                <w:rPr>
                  <w:rFonts w:ascii="Cambria Math" w:hAnsi="Cambria Math" w:cs="Calibri"/>
                  <w:kern w:val="0"/>
                </w:rPr>
              </m:ctrlPr>
            </m:eqArrPr>
            <m:e>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(0)</m:t>
                  </m:r>
                  <m:ctrlPr>
                    <w:rPr>
                      <w:rFonts w:ascii="Cambria Math" w:hAnsi="Cambria Math" w:cs="Calibri"/>
                      <w:kern w:val="0"/>
                    </w:rPr>
                  </m:ctrlPr>
                </m:sup>
              </m:sSup>
              <m:r>
                <m:rPr/>
                <w:rPr>
                  <w:rFonts w:ascii="Cambria Math" w:hAnsi="Cambria Math" w:cs="Calibri"/>
                  <w:kern w:val="0"/>
                </w:rPr>
                <m:t>&amp;=</m:t>
              </m:r>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n</m:t>
                  </m:r>
                  <m:ctrlPr>
                    <w:rPr>
                      <w:rFonts w:ascii="Cambria Math" w:hAnsi="Cambria Math" w:cs="Calibri"/>
                      <w:kern w:val="0"/>
                    </w:rPr>
                  </m:ctrlPr>
                </m:sup>
              </m:sSup>
              <m:ctrlPr>
                <w:rPr>
                  <w:rFonts w:ascii="Cambria Math" w:hAnsi="Cambria Math" w:cs="Calibri"/>
                  <w:kern w:val="0"/>
                </w:rPr>
              </m:ctrlPr>
            </m:e>
            <m:e>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(1)</m:t>
                  </m:r>
                  <m:ctrlPr>
                    <w:rPr>
                      <w:rFonts w:ascii="Cambria Math" w:hAnsi="Cambria Math" w:cs="Calibri"/>
                      <w:kern w:val="0"/>
                    </w:rPr>
                  </m:ctrlPr>
                </m:sup>
              </m:sSup>
              <m:r>
                <m:rPr/>
                <w:rPr>
                  <w:rFonts w:ascii="Cambria Math" w:hAnsi="Cambria Math" w:cs="Calibri"/>
                  <w:kern w:val="0"/>
                </w:rPr>
                <m:t>&amp;=</m:t>
              </m:r>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(0)</m:t>
                  </m:r>
                  <m:ctrlPr>
                    <w:rPr>
                      <w:rFonts w:ascii="Cambria Math" w:hAnsi="Cambria Math" w:cs="Calibri"/>
                      <w:kern w:val="0"/>
                    </w:rPr>
                  </m:ctrlPr>
                </m:sup>
              </m:sSup>
              <m:r>
                <m:rPr/>
                <w:rPr>
                  <w:rFonts w:ascii="Cambria Math" w:hAnsi="Cambria Math" w:cs="Calibri"/>
                  <w:kern w:val="0"/>
                </w:rPr>
                <m:t>+</m:t>
              </m:r>
              <m:r>
                <m:rPr>
                  <m:sty m:val="p"/>
                </m:rPr>
                <w:rPr>
                  <w:rFonts w:ascii="Cambria Math" w:hAnsi="Cambria Math" w:cs="Calibri"/>
                  <w:kern w:val="0"/>
                </w:rPr>
                <m:t>Δ</m:t>
              </m:r>
              <m:r>
                <m:rPr/>
                <w:rPr>
                  <w:rFonts w:ascii="Cambria Math" w:hAnsi="Cambria Math" w:cs="Calibri"/>
                  <w:kern w:val="0"/>
                </w:rPr>
                <m:t>t</m:t>
              </m:r>
              <m:r>
                <m:rPr/>
                <w:rPr>
                  <w:rFonts w:ascii="Cambria Math" w:hAnsi="Cambria Math" w:cs="Calibri"/>
                </w:rPr>
                <m:t>P</m:t>
              </m:r>
              <m:sSup>
                <m:sSupPr>
                  <m:ctrlPr>
                    <w:rPr>
                      <w:rFonts w:ascii="Cambria Math" w:hAnsi="Cambria Math" w:cs="Calibri"/>
                      <w:i/>
                    </w:rPr>
                  </m:ctrlPr>
                </m:sSupPr>
                <m:e>
                  <m:r>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kern w:val="0"/>
                </w:rPr>
                <m:t>R</m:t>
              </m:r>
              <m:d>
                <m:dPr>
                  <m:ctrlPr>
                    <w:rPr>
                      <w:rFonts w:ascii="Cambria Math" w:hAnsi="Cambria Math" w:cs="Calibri"/>
                      <w:kern w:val="0"/>
                    </w:rPr>
                  </m:ctrlPr>
                </m:dPr>
                <m:e>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(0)</m:t>
                      </m:r>
                      <m:ctrlPr>
                        <w:rPr>
                          <w:rFonts w:ascii="Cambria Math" w:hAnsi="Cambria Math" w:cs="Calibri"/>
                          <w:kern w:val="0"/>
                        </w:rPr>
                      </m:ctrlPr>
                    </m:sup>
                  </m:sSup>
                  <m:ctrlPr>
                    <w:rPr>
                      <w:rFonts w:ascii="Cambria Math" w:hAnsi="Cambria Math" w:cs="Calibri"/>
                      <w:kern w:val="0"/>
                    </w:rPr>
                  </m:ctrlPr>
                </m:e>
              </m:d>
              <m:ctrlPr>
                <w:rPr>
                  <w:rFonts w:ascii="Cambria Math" w:hAnsi="Cambria Math" w:cs="Calibri"/>
                  <w:kern w:val="0"/>
                </w:rPr>
              </m:ctrlPr>
            </m:e>
            <m:e>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(2)</m:t>
                  </m:r>
                  <m:ctrlPr>
                    <w:rPr>
                      <w:rFonts w:ascii="Cambria Math" w:hAnsi="Cambria Math" w:cs="Calibri"/>
                      <w:kern w:val="0"/>
                    </w:rPr>
                  </m:ctrlPr>
                </m:sup>
              </m:sSup>
              <m:r>
                <m:rPr/>
                <w:rPr>
                  <w:rFonts w:ascii="Cambria Math" w:hAnsi="Cambria Math" w:cs="Calibri"/>
                  <w:kern w:val="0"/>
                </w:rPr>
                <m:t>&amp;=</m:t>
              </m:r>
              <m:f>
                <m:fPr>
                  <m:ctrlPr>
                    <w:rPr>
                      <w:rFonts w:ascii="Cambria Math" w:hAnsi="Cambria Math" w:cs="Calibri"/>
                      <w:kern w:val="0"/>
                    </w:rPr>
                  </m:ctrlPr>
                </m:fPr>
                <m:num>
                  <m:r>
                    <m:rPr/>
                    <w:rPr>
                      <w:rFonts w:ascii="Cambria Math" w:hAnsi="Cambria Math" w:cs="Calibri"/>
                      <w:kern w:val="0"/>
                    </w:rPr>
                    <m:t>3</m:t>
                  </m:r>
                  <m:ctrlPr>
                    <w:rPr>
                      <w:rFonts w:ascii="Cambria Math" w:hAnsi="Cambria Math" w:cs="Calibri"/>
                      <w:kern w:val="0"/>
                    </w:rPr>
                  </m:ctrlPr>
                </m:num>
                <m:den>
                  <m:r>
                    <m:rPr/>
                    <w:rPr>
                      <w:rFonts w:ascii="Cambria Math" w:hAnsi="Cambria Math" w:cs="Calibri"/>
                      <w:kern w:val="0"/>
                    </w:rPr>
                    <m:t>4</m:t>
                  </m:r>
                  <m:ctrlPr>
                    <w:rPr>
                      <w:rFonts w:ascii="Cambria Math" w:hAnsi="Cambria Math" w:cs="Calibri"/>
                      <w:kern w:val="0"/>
                    </w:rPr>
                  </m:ctrlPr>
                </m:den>
              </m:f>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(0)</m:t>
                  </m:r>
                  <m:ctrlPr>
                    <w:rPr>
                      <w:rFonts w:ascii="Cambria Math" w:hAnsi="Cambria Math" w:cs="Calibri"/>
                      <w:kern w:val="0"/>
                    </w:rPr>
                  </m:ctrlPr>
                </m:sup>
              </m:sSup>
              <m:r>
                <m:rPr/>
                <w:rPr>
                  <w:rFonts w:ascii="Cambria Math" w:hAnsi="Cambria Math" w:cs="Calibri"/>
                  <w:kern w:val="0"/>
                </w:rPr>
                <m:t>+</m:t>
              </m:r>
              <m:f>
                <m:fPr>
                  <m:ctrlPr>
                    <w:rPr>
                      <w:rFonts w:ascii="Cambria Math" w:hAnsi="Cambria Math" w:cs="Calibri"/>
                      <w:kern w:val="0"/>
                    </w:rPr>
                  </m:ctrlPr>
                </m:fPr>
                <m:num>
                  <m:r>
                    <m:rPr/>
                    <w:rPr>
                      <w:rFonts w:ascii="Cambria Math" w:hAnsi="Cambria Math" w:cs="Calibri"/>
                      <w:kern w:val="0"/>
                    </w:rPr>
                    <m:t>1</m:t>
                  </m:r>
                  <m:ctrlPr>
                    <w:rPr>
                      <w:rFonts w:ascii="Cambria Math" w:hAnsi="Cambria Math" w:cs="Calibri"/>
                      <w:kern w:val="0"/>
                    </w:rPr>
                  </m:ctrlPr>
                </m:num>
                <m:den>
                  <m:r>
                    <m:rPr/>
                    <w:rPr>
                      <w:rFonts w:ascii="Cambria Math" w:hAnsi="Cambria Math" w:cs="Calibri"/>
                      <w:kern w:val="0"/>
                    </w:rPr>
                    <m:t>4</m:t>
                  </m:r>
                  <m:ctrlPr>
                    <w:rPr>
                      <w:rFonts w:ascii="Cambria Math" w:hAnsi="Cambria Math" w:cs="Calibri"/>
                      <w:kern w:val="0"/>
                    </w:rPr>
                  </m:ctrlPr>
                </m:den>
              </m:f>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(1)</m:t>
                  </m:r>
                  <m:ctrlPr>
                    <w:rPr>
                      <w:rFonts w:ascii="Cambria Math" w:hAnsi="Cambria Math" w:cs="Calibri"/>
                      <w:kern w:val="0"/>
                    </w:rPr>
                  </m:ctrlPr>
                </m:sup>
              </m:sSup>
              <m:r>
                <m:rPr/>
                <w:rPr>
                  <w:rFonts w:ascii="Cambria Math" w:hAnsi="Cambria Math" w:cs="Calibri"/>
                  <w:kern w:val="0"/>
                </w:rPr>
                <m:t>+</m:t>
              </m:r>
              <m:f>
                <m:fPr>
                  <m:ctrlPr>
                    <w:rPr>
                      <w:rFonts w:ascii="Cambria Math" w:hAnsi="Cambria Math" w:cs="Calibri"/>
                      <w:kern w:val="0"/>
                    </w:rPr>
                  </m:ctrlPr>
                </m:fPr>
                <m:num>
                  <m:r>
                    <m:rPr/>
                    <w:rPr>
                      <w:rFonts w:ascii="Cambria Math" w:hAnsi="Cambria Math" w:cs="Calibri"/>
                      <w:kern w:val="0"/>
                    </w:rPr>
                    <m:t>1</m:t>
                  </m:r>
                  <m:ctrlPr>
                    <w:rPr>
                      <w:rFonts w:ascii="Cambria Math" w:hAnsi="Cambria Math" w:cs="Calibri"/>
                      <w:kern w:val="0"/>
                    </w:rPr>
                  </m:ctrlPr>
                </m:num>
                <m:den>
                  <m:r>
                    <m:rPr/>
                    <w:rPr>
                      <w:rFonts w:ascii="Cambria Math" w:hAnsi="Cambria Math" w:cs="Calibri"/>
                      <w:kern w:val="0"/>
                    </w:rPr>
                    <m:t>4</m:t>
                  </m:r>
                  <m:ctrlPr>
                    <w:rPr>
                      <w:rFonts w:ascii="Cambria Math" w:hAnsi="Cambria Math" w:cs="Calibri"/>
                      <w:kern w:val="0"/>
                    </w:rPr>
                  </m:ctrlPr>
                </m:den>
              </m:f>
              <m:r>
                <m:rPr>
                  <m:sty m:val="p"/>
                </m:rPr>
                <w:rPr>
                  <w:rFonts w:ascii="Cambria Math" w:hAnsi="Cambria Math" w:cs="Calibri"/>
                  <w:kern w:val="0"/>
                </w:rPr>
                <m:t>Δ</m:t>
              </m:r>
              <m:r>
                <m:rPr/>
                <w:rPr>
                  <w:rFonts w:ascii="Cambria Math" w:hAnsi="Cambria Math" w:cs="Calibri"/>
                  <w:kern w:val="0"/>
                </w:rPr>
                <m:t>t</m:t>
              </m:r>
              <m:r>
                <m:rPr/>
                <w:rPr>
                  <w:rFonts w:ascii="Cambria Math" w:hAnsi="Cambria Math" w:cs="Calibri"/>
                </w:rPr>
                <m:t>P</m:t>
              </m:r>
              <m:sSup>
                <m:sSupPr>
                  <m:ctrlPr>
                    <w:rPr>
                      <w:rFonts w:ascii="Cambria Math" w:hAnsi="Cambria Math" w:cs="Calibri"/>
                      <w:i/>
                    </w:rPr>
                  </m:ctrlPr>
                </m:sSupPr>
                <m:e>
                  <m:r>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kern w:val="0"/>
                </w:rPr>
                <m:t>R(</m:t>
              </m:r>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(1)</m:t>
                  </m:r>
                  <m:ctrlPr>
                    <w:rPr>
                      <w:rFonts w:ascii="Cambria Math" w:hAnsi="Cambria Math" w:cs="Calibri"/>
                      <w:kern w:val="0"/>
                    </w:rPr>
                  </m:ctrlPr>
                </m:sup>
              </m:sSup>
              <m:r>
                <m:rPr/>
                <w:rPr>
                  <w:rFonts w:ascii="Cambria Math" w:hAnsi="Cambria Math" w:cs="Calibri"/>
                  <w:kern w:val="0"/>
                </w:rPr>
                <m:t>)</m:t>
              </m:r>
              <m:ctrlPr>
                <w:rPr>
                  <w:rFonts w:ascii="Cambria Math" w:hAnsi="Cambria Math" w:cs="Calibri"/>
                  <w:kern w:val="0"/>
                </w:rPr>
              </m:ctrlPr>
            </m:e>
            <m:e>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n+1</m:t>
                  </m:r>
                  <m:ctrlPr>
                    <w:rPr>
                      <w:rFonts w:ascii="Cambria Math" w:hAnsi="Cambria Math" w:cs="Calibri"/>
                      <w:kern w:val="0"/>
                    </w:rPr>
                  </m:ctrlPr>
                </m:sup>
              </m:sSup>
              <m:r>
                <m:rPr/>
                <w:rPr>
                  <w:rFonts w:ascii="Cambria Math" w:hAnsi="Cambria Math" w:cs="Calibri"/>
                  <w:kern w:val="0"/>
                </w:rPr>
                <m:t>&amp;=</m:t>
              </m:r>
              <m:f>
                <m:fPr>
                  <m:ctrlPr>
                    <w:rPr>
                      <w:rFonts w:ascii="Cambria Math" w:hAnsi="Cambria Math" w:cs="Calibri"/>
                      <w:kern w:val="0"/>
                    </w:rPr>
                  </m:ctrlPr>
                </m:fPr>
                <m:num>
                  <m:r>
                    <m:rPr/>
                    <w:rPr>
                      <w:rFonts w:ascii="Cambria Math" w:hAnsi="Cambria Math" w:cs="Calibri"/>
                      <w:kern w:val="0"/>
                    </w:rPr>
                    <m:t>1</m:t>
                  </m:r>
                  <m:ctrlPr>
                    <w:rPr>
                      <w:rFonts w:ascii="Cambria Math" w:hAnsi="Cambria Math" w:cs="Calibri"/>
                      <w:kern w:val="0"/>
                    </w:rPr>
                  </m:ctrlPr>
                </m:num>
                <m:den>
                  <m:r>
                    <m:rPr/>
                    <w:rPr>
                      <w:rFonts w:ascii="Cambria Math" w:hAnsi="Cambria Math" w:cs="Calibri"/>
                      <w:kern w:val="0"/>
                    </w:rPr>
                    <m:t>3</m:t>
                  </m:r>
                  <m:ctrlPr>
                    <w:rPr>
                      <w:rFonts w:ascii="Cambria Math" w:hAnsi="Cambria Math" w:cs="Calibri"/>
                      <w:kern w:val="0"/>
                    </w:rPr>
                  </m:ctrlPr>
                </m:den>
              </m:f>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(0)</m:t>
                  </m:r>
                  <m:ctrlPr>
                    <w:rPr>
                      <w:rFonts w:ascii="Cambria Math" w:hAnsi="Cambria Math" w:cs="Calibri"/>
                      <w:kern w:val="0"/>
                    </w:rPr>
                  </m:ctrlPr>
                </m:sup>
              </m:sSup>
              <m:r>
                <m:rPr/>
                <w:rPr>
                  <w:rFonts w:ascii="Cambria Math" w:hAnsi="Cambria Math" w:cs="Calibri"/>
                  <w:kern w:val="0"/>
                </w:rPr>
                <m:t>+</m:t>
              </m:r>
              <m:f>
                <m:fPr>
                  <m:ctrlPr>
                    <w:rPr>
                      <w:rFonts w:ascii="Cambria Math" w:hAnsi="Cambria Math" w:cs="Calibri"/>
                      <w:kern w:val="0"/>
                    </w:rPr>
                  </m:ctrlPr>
                </m:fPr>
                <m:num>
                  <m:r>
                    <m:rPr/>
                    <w:rPr>
                      <w:rFonts w:ascii="Cambria Math" w:hAnsi="Cambria Math" w:cs="Calibri"/>
                      <w:kern w:val="0"/>
                    </w:rPr>
                    <m:t>2</m:t>
                  </m:r>
                  <m:ctrlPr>
                    <w:rPr>
                      <w:rFonts w:ascii="Cambria Math" w:hAnsi="Cambria Math" w:cs="Calibri"/>
                      <w:kern w:val="0"/>
                    </w:rPr>
                  </m:ctrlPr>
                </m:num>
                <m:den>
                  <m:r>
                    <m:rPr/>
                    <w:rPr>
                      <w:rFonts w:ascii="Cambria Math" w:hAnsi="Cambria Math" w:cs="Calibri"/>
                      <w:kern w:val="0"/>
                    </w:rPr>
                    <m:t>3</m:t>
                  </m:r>
                  <m:ctrlPr>
                    <w:rPr>
                      <w:rFonts w:ascii="Cambria Math" w:hAnsi="Cambria Math" w:cs="Calibri"/>
                      <w:kern w:val="0"/>
                    </w:rPr>
                  </m:ctrlPr>
                </m:den>
              </m:f>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(2)</m:t>
                  </m:r>
                  <m:ctrlPr>
                    <w:rPr>
                      <w:rFonts w:ascii="Cambria Math" w:hAnsi="Cambria Math" w:cs="Calibri"/>
                      <w:kern w:val="0"/>
                    </w:rPr>
                  </m:ctrlPr>
                </m:sup>
              </m:sSup>
              <m:r>
                <m:rPr/>
                <w:rPr>
                  <w:rFonts w:ascii="Cambria Math" w:hAnsi="Cambria Math" w:cs="Calibri"/>
                  <w:kern w:val="0"/>
                </w:rPr>
                <m:t>+</m:t>
              </m:r>
              <m:f>
                <m:fPr>
                  <m:ctrlPr>
                    <w:rPr>
                      <w:rFonts w:ascii="Cambria Math" w:hAnsi="Cambria Math" w:cs="Calibri"/>
                      <w:kern w:val="0"/>
                    </w:rPr>
                  </m:ctrlPr>
                </m:fPr>
                <m:num>
                  <m:r>
                    <m:rPr/>
                    <w:rPr>
                      <w:rFonts w:ascii="Cambria Math" w:hAnsi="Cambria Math" w:cs="Calibri"/>
                      <w:kern w:val="0"/>
                    </w:rPr>
                    <m:t>2</m:t>
                  </m:r>
                  <m:ctrlPr>
                    <w:rPr>
                      <w:rFonts w:ascii="Cambria Math" w:hAnsi="Cambria Math" w:cs="Calibri"/>
                      <w:kern w:val="0"/>
                    </w:rPr>
                  </m:ctrlPr>
                </m:num>
                <m:den>
                  <m:r>
                    <m:rPr/>
                    <w:rPr>
                      <w:rFonts w:ascii="Cambria Math" w:hAnsi="Cambria Math" w:cs="Calibri"/>
                      <w:kern w:val="0"/>
                    </w:rPr>
                    <m:t>3</m:t>
                  </m:r>
                  <m:ctrlPr>
                    <w:rPr>
                      <w:rFonts w:ascii="Cambria Math" w:hAnsi="Cambria Math" w:cs="Calibri"/>
                      <w:kern w:val="0"/>
                    </w:rPr>
                  </m:ctrlPr>
                </m:den>
              </m:f>
              <m:r>
                <m:rPr>
                  <m:sty m:val="p"/>
                </m:rPr>
                <w:rPr>
                  <w:rFonts w:ascii="Cambria Math" w:hAnsi="Cambria Math" w:cs="Calibri"/>
                  <w:kern w:val="0"/>
                </w:rPr>
                <m:t>Δ</m:t>
              </m:r>
              <m:r>
                <m:rPr/>
                <w:rPr>
                  <w:rFonts w:ascii="Cambria Math" w:hAnsi="Cambria Math" w:cs="Calibri"/>
                  <w:kern w:val="0"/>
                </w:rPr>
                <m:t>t</m:t>
              </m:r>
              <m:r>
                <m:rPr/>
                <w:rPr>
                  <w:rFonts w:ascii="Cambria Math" w:hAnsi="Cambria Math" w:cs="Calibri"/>
                </w:rPr>
                <m:t>P</m:t>
              </m:r>
              <m:sSup>
                <m:sSupPr>
                  <m:ctrlPr>
                    <w:rPr>
                      <w:rFonts w:ascii="Cambria Math" w:hAnsi="Cambria Math" w:cs="Calibri"/>
                      <w:i/>
                    </w:rPr>
                  </m:ctrlPr>
                </m:sSupPr>
                <m:e>
                  <m:r>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kern w:val="0"/>
                </w:rPr>
                <m:t>R</m:t>
              </m:r>
              <m:d>
                <m:dPr>
                  <m:ctrlPr>
                    <w:rPr>
                      <w:rFonts w:ascii="Cambria Math" w:hAnsi="Cambria Math" w:cs="Calibri"/>
                      <w:kern w:val="0"/>
                    </w:rPr>
                  </m:ctrlPr>
                </m:dPr>
                <m:e>
                  <m:sSup>
                    <m:sSupPr>
                      <m:ctrlPr>
                        <w:rPr>
                          <w:rFonts w:ascii="Cambria Math" w:hAnsi="Cambria Math" w:cs="Calibri"/>
                          <w:kern w:val="0"/>
                        </w:rPr>
                      </m:ctrlPr>
                    </m:sSupPr>
                    <m:e>
                      <m:acc>
                        <m:accPr>
                          <m:chr m:val="̃"/>
                          <m:ctrlPr>
                            <w:rPr>
                              <w:rFonts w:ascii="Cambria Math" w:hAnsi="Cambria Math" w:cs="Calibri"/>
                              <w:kern w:val="0"/>
                            </w:rPr>
                          </m:ctrlPr>
                        </m:accPr>
                        <m:e>
                          <m:r>
                            <m:rPr/>
                            <w:rPr>
                              <w:rFonts w:ascii="Cambria Math" w:hAnsi="Cambria Math" w:cs="Calibri"/>
                              <w:kern w:val="0"/>
                            </w:rPr>
                            <m:t>Q</m:t>
                          </m:r>
                          <m:ctrlPr>
                            <w:rPr>
                              <w:rFonts w:ascii="Cambria Math" w:hAnsi="Cambria Math" w:cs="Calibri"/>
                              <w:kern w:val="0"/>
                            </w:rPr>
                          </m:ctrlPr>
                        </m:e>
                      </m:acc>
                      <m:ctrlPr>
                        <w:rPr>
                          <w:rFonts w:ascii="Cambria Math" w:hAnsi="Cambria Math" w:cs="Calibri"/>
                          <w:kern w:val="0"/>
                        </w:rPr>
                      </m:ctrlPr>
                    </m:e>
                    <m:sup>
                      <m:r>
                        <m:rPr/>
                        <w:rPr>
                          <w:rFonts w:ascii="Cambria Math" w:hAnsi="Cambria Math" w:cs="Calibri"/>
                          <w:kern w:val="0"/>
                        </w:rPr>
                        <m:t>(2)</m:t>
                      </m:r>
                      <m:ctrlPr>
                        <w:rPr>
                          <w:rFonts w:ascii="Cambria Math" w:hAnsi="Cambria Math" w:cs="Calibri"/>
                          <w:kern w:val="0"/>
                        </w:rPr>
                      </m:ctrlPr>
                    </m:sup>
                  </m:sSup>
                  <m:ctrlPr>
                    <w:rPr>
                      <w:rFonts w:ascii="Cambria Math" w:hAnsi="Cambria Math" w:cs="Calibri"/>
                      <w:kern w:val="0"/>
                    </w:rPr>
                  </m:ctrlPr>
                </m:e>
              </m:d>
              <m:ctrlPr>
                <w:rPr>
                  <w:rFonts w:ascii="Cambria Math" w:hAnsi="Cambria Math" w:cs="Calibri"/>
                  <w:kern w:val="0"/>
                </w:rPr>
              </m:ctrlPr>
            </m:e>
          </m:eqArr>
        </m:oMath>
      </m:oMathPara>
    </w:p>
    <w:p w14:paraId="328143B9">
      <w:pPr>
        <w:ind w:firstLine="480"/>
        <w:rPr>
          <w:rFonts w:cs="Calibri"/>
        </w:rPr>
      </w:pPr>
      <w:r>
        <w:rPr>
          <w:rFonts w:cs="Calibri"/>
        </w:rPr>
        <w:t>2）隐式时间推进（LUSGS）预处理</w:t>
      </w:r>
    </w:p>
    <w:p w14:paraId="240FDF8F">
      <w:pPr>
        <w:widowControl/>
        <w:ind w:firstLine="480"/>
        <w:jc w:val="left"/>
        <w:rPr>
          <w:rFonts w:cs="Calibri"/>
          <w:kern w:val="0"/>
        </w:rPr>
      </w:pPr>
      <w:r>
        <w:rPr>
          <w:rFonts w:cs="Calibri"/>
          <w:color w:val="000000"/>
          <w:kern w:val="0"/>
        </w:rPr>
        <w:t>由于显式时间推进具有稳定性的严格要求，所以时间步长不宜过大。这在有边界层的实际问题求解中大大降低了时间推进效率。此时，隐式求解具有显著优势。将关于时间的常微分方程写成如下隐式形式：</w:t>
      </w:r>
    </w:p>
    <w:p w14:paraId="10003224">
      <w:pPr>
        <w:ind w:firstLine="480"/>
        <w:rPr>
          <w:rFonts w:cs="Calibri"/>
        </w:rPr>
      </w:pPr>
      <m:oMathPara>
        <m:oMath>
          <m:f>
            <m:fPr>
              <m:ctrlPr>
                <w:rPr>
                  <w:rFonts w:ascii="Cambria Math" w:hAnsi="Cambria Math" w:cs="Calibri"/>
                </w:rPr>
              </m:ctrlPr>
            </m:fPr>
            <m:num>
              <m:r>
                <m:rPr>
                  <m:sty m:val="p"/>
                </m:rPr>
                <w:rPr>
                  <w:rFonts w:ascii="Cambria Math" w:hAnsi="Cambria Math" w:cs="Calibri"/>
                </w:rPr>
                <m:t>∂</m:t>
              </m:r>
              <m:r>
                <m:rPr>
                  <m:sty m:val="bi"/>
                </m:rPr>
                <w:rPr>
                  <w:rFonts w:ascii="Cambria Math" w:hAnsi="Cambria Math" w:cs="Calibri"/>
                </w:rPr>
                <m:t>Q</m:t>
              </m:r>
              <m:ctrlPr>
                <w:rPr>
                  <w:rFonts w:ascii="Cambria Math" w:hAnsi="Cambria Math" w:cs="Calibri"/>
                </w:rPr>
              </m:ctrlPr>
            </m:num>
            <m:den>
              <m:r>
                <m:rPr>
                  <m:sty m:val="p"/>
                </m:rPr>
                <w:rPr>
                  <w:rFonts w:ascii="Cambria Math" w:hAnsi="Cambria Math" w:cs="Calibri"/>
                </w:rPr>
                <m:t>∂</m:t>
              </m:r>
              <m:r>
                <m:rPr/>
                <w:rPr>
                  <w:rFonts w:ascii="Cambria Math" w:hAnsi="Cambria Math" w:cs="Calibri"/>
                </w:rPr>
                <m:t>τ</m:t>
              </m:r>
              <m:ctrlPr>
                <w:rPr>
                  <w:rFonts w:ascii="Cambria Math" w:hAnsi="Cambria Math" w:cs="Calibri"/>
                </w:rPr>
              </m:ctrlPr>
            </m:den>
          </m:f>
          <m:r>
            <m:rPr/>
            <w:rPr>
              <w:rFonts w:ascii="Cambria Math" w:hAnsi="Cambria Math" w:cs="Calibri"/>
            </w:rPr>
            <m:t>=</m:t>
          </m:r>
          <m:sSup>
            <m:sSupPr>
              <m:ctrlPr>
                <w:rPr>
                  <w:rFonts w:ascii="Cambria Math" w:hAnsi="Cambria Math" w:cs="Calibri"/>
                  <w:i/>
                </w:rPr>
              </m:ctrlPr>
            </m:sSupPr>
            <m:e>
              <m:r>
                <m:rPr/>
                <w:rPr>
                  <w:rFonts w:ascii="Cambria Math" w:hAnsi="Cambria Math" w:cs="Calibri"/>
                </w:rPr>
                <m:t>R</m:t>
              </m:r>
              <m:ctrlPr>
                <w:rPr>
                  <w:rFonts w:ascii="Cambria Math" w:hAnsi="Cambria Math" w:cs="Calibri"/>
                  <w:i/>
                </w:rPr>
              </m:ctrlPr>
            </m:e>
            <m:sup>
              <m:r>
                <m:rPr/>
                <w:rPr>
                  <w:rFonts w:ascii="Cambria Math" w:hAnsi="Cambria Math" w:cs="Calibri"/>
                </w:rPr>
                <m:t>(n+1)</m:t>
              </m:r>
              <m:ctrlPr>
                <w:rPr>
                  <w:rFonts w:ascii="Cambria Math" w:hAnsi="Cambria Math" w:cs="Calibri"/>
                  <w:i/>
                </w:rPr>
              </m:ctrlPr>
            </m:sup>
          </m:sSup>
        </m:oMath>
      </m:oMathPara>
    </w:p>
    <w:p w14:paraId="7290439A">
      <w:pPr>
        <w:ind w:firstLine="480"/>
        <w:rPr>
          <w:rFonts w:cs="Calibri"/>
          <w:color w:val="000000"/>
          <w:kern w:val="0"/>
        </w:rPr>
      </w:pPr>
      <w:r>
        <w:rPr>
          <w:rFonts w:cs="Calibri"/>
          <w:color w:val="000000"/>
          <w:kern w:val="0"/>
        </w:rPr>
        <w:t>下面针对LUSGS隐式推进格式，展开低速预处理的推导。同显式推进一样，首先将守恒变量转化为原始变量，并将转化矩阵改为预处理矩阵。</w:t>
      </w:r>
    </w:p>
    <w:p w14:paraId="237E5173">
      <w:pPr>
        <w:ind w:firstLine="480"/>
        <w:jc w:val="center"/>
        <w:rPr>
          <w:rFonts w:cs="Calibri"/>
        </w:rPr>
      </w:pPr>
      <m:oMath>
        <m:r>
          <m:rPr/>
          <w:rPr>
            <w:rFonts w:ascii="Cambria Math" w:hAnsi="Cambria Math" w:cs="Calibri"/>
          </w:rPr>
          <m:t>P</m:t>
        </m:r>
        <m:f>
          <m:fPr>
            <m:ctrlPr>
              <w:rPr>
                <w:rFonts w:ascii="Cambria Math" w:hAnsi="Cambria Math" w:cs="Calibri"/>
              </w:rPr>
            </m:ctrlPr>
          </m:fPr>
          <m:num>
            <m:r>
              <m:rPr>
                <m:sty m:val="p"/>
              </m:rPr>
              <w:rPr>
                <w:rFonts w:ascii="Cambria Math" w:hAnsi="Cambria Math" w:cs="Calibri"/>
              </w:rPr>
              <m:t>∂</m:t>
            </m:r>
            <m:r>
              <m:rPr>
                <m:sty m:val="bi"/>
              </m:rPr>
              <w:rPr>
                <w:rFonts w:ascii="Cambria Math" w:hAnsi="Cambria Math" w:cs="Calibri"/>
              </w:rPr>
              <m:t>W</m:t>
            </m:r>
            <m:ctrlPr>
              <w:rPr>
                <w:rFonts w:ascii="Cambria Math" w:hAnsi="Cambria Math" w:cs="Calibri"/>
              </w:rPr>
            </m:ctrlPr>
          </m:num>
          <m:den>
            <m:r>
              <m:rPr>
                <m:sty m:val="p"/>
              </m:rPr>
              <w:rPr>
                <w:rFonts w:ascii="Cambria Math" w:hAnsi="Cambria Math" w:cs="Calibri"/>
              </w:rPr>
              <m:t>∂</m:t>
            </m:r>
            <m:r>
              <m:rPr/>
              <w:rPr>
                <w:rFonts w:ascii="Cambria Math" w:hAnsi="Cambria Math" w:cs="Calibri"/>
              </w:rPr>
              <m:t>τ</m:t>
            </m:r>
            <m:ctrlPr>
              <w:rPr>
                <w:rFonts w:ascii="Cambria Math" w:hAnsi="Cambria Math" w:cs="Calibri"/>
              </w:rPr>
            </m:ctrlPr>
          </m:den>
        </m:f>
        <m:r>
          <m:rPr/>
          <w:rPr>
            <w:rFonts w:ascii="Cambria Math" w:hAnsi="Cambria Math" w:cs="Calibri"/>
          </w:rPr>
          <m:t>=</m:t>
        </m:r>
        <m:sSup>
          <m:sSupPr>
            <m:ctrlPr>
              <w:rPr>
                <w:rFonts w:ascii="Cambria Math" w:hAnsi="Cambria Math" w:cs="Calibri"/>
                <w:i/>
              </w:rPr>
            </m:ctrlPr>
          </m:sSupPr>
          <m:e>
            <m:r>
              <m:rPr/>
              <w:rPr>
                <w:rFonts w:ascii="Cambria Math" w:hAnsi="Cambria Math" w:cs="Calibri"/>
              </w:rPr>
              <m:t>R</m:t>
            </m:r>
            <m:ctrlPr>
              <w:rPr>
                <w:rFonts w:ascii="Cambria Math" w:hAnsi="Cambria Math" w:cs="Calibri"/>
                <w:i/>
              </w:rPr>
            </m:ctrlPr>
          </m:e>
          <m:sup>
            <m:r>
              <m:rPr/>
              <w:rPr>
                <w:rFonts w:ascii="Cambria Math" w:hAnsi="Cambria Math" w:cs="Calibri"/>
              </w:rPr>
              <m:t>(n+1)</m:t>
            </m:r>
            <m:ctrlPr>
              <w:rPr>
                <w:rFonts w:ascii="Cambria Math" w:hAnsi="Cambria Math" w:cs="Calibri"/>
                <w:i/>
              </w:rPr>
            </m:ctrlPr>
          </m:sup>
        </m:sSup>
      </m:oMath>
      <w:r>
        <w:rPr>
          <w:rFonts w:cs="Calibri"/>
        </w:rPr>
        <w:t>，</w:t>
      </w:r>
      <m:oMath>
        <m:r>
          <m:rPr/>
          <w:rPr>
            <w:rFonts w:ascii="Cambria Math" w:hAnsi="Cambria Math" w:cs="Calibri"/>
          </w:rPr>
          <m:t>P=</m:t>
        </m:r>
        <m:f>
          <m:fPr>
            <m:ctrlPr>
              <w:rPr>
                <w:rFonts w:ascii="Cambria Math" w:hAnsi="Cambria Math" w:cs="Calibri"/>
              </w:rPr>
            </m:ctrlPr>
          </m:fPr>
          <m:num>
            <m:r>
              <m:rPr>
                <m:sty m:val="p"/>
              </m:rPr>
              <w:rPr>
                <w:rFonts w:ascii="Cambria Math" w:hAnsi="Cambria Math" w:cs="Calibri"/>
              </w:rPr>
              <m:t>∂</m:t>
            </m:r>
            <m:r>
              <m:rPr>
                <m:sty m:val="bi"/>
              </m:rPr>
              <w:rPr>
                <w:rFonts w:ascii="Cambria Math" w:hAnsi="Cambria Math" w:cs="Calibri"/>
              </w:rPr>
              <m:t>Q</m:t>
            </m:r>
            <m:ctrlPr>
              <w:rPr>
                <w:rFonts w:ascii="Cambria Math" w:hAnsi="Cambria Math" w:cs="Calibri"/>
              </w:rPr>
            </m:ctrlPr>
          </m:num>
          <m:den>
            <m:r>
              <m:rPr>
                <m:sty m:val="p"/>
              </m:rPr>
              <w:rPr>
                <w:rFonts w:ascii="Cambria Math" w:hAnsi="Cambria Math" w:cs="Calibri"/>
              </w:rPr>
              <m:t>∂</m:t>
            </m:r>
            <m:r>
              <m:rPr/>
              <w:rPr>
                <w:rFonts w:ascii="Cambria Math" w:hAnsi="Cambria Math" w:cs="Calibri"/>
              </w:rPr>
              <m:t>W</m:t>
            </m:r>
            <m:ctrlPr>
              <w:rPr>
                <w:rFonts w:ascii="Cambria Math" w:hAnsi="Cambria Math" w:cs="Calibri"/>
              </w:rPr>
            </m:ctrlPr>
          </m:den>
        </m:f>
      </m:oMath>
      <w:r>
        <w:rPr>
          <w:rFonts w:cs="Calibri"/>
        </w:rPr>
        <w:t>，</w:t>
      </w:r>
      <m:oMath>
        <m:r>
          <m:rPr>
            <m:sty m:val="p"/>
          </m:rPr>
          <w:rPr>
            <w:rFonts w:ascii="Cambria Math" w:hAnsi="Cambria Math" w:cs="Calibri"/>
          </w:rPr>
          <m:t>Γ</m:t>
        </m:r>
        <m:f>
          <m:fPr>
            <m:ctrlPr>
              <w:rPr>
                <w:rFonts w:ascii="Cambria Math" w:hAnsi="Cambria Math" w:cs="Calibri"/>
              </w:rPr>
            </m:ctrlPr>
          </m:fPr>
          <m:num>
            <m:r>
              <m:rPr>
                <m:sty m:val="p"/>
              </m:rPr>
              <w:rPr>
                <w:rFonts w:ascii="Cambria Math" w:hAnsi="Cambria Math" w:cs="Calibri"/>
              </w:rPr>
              <m:t>∂</m:t>
            </m:r>
            <m:r>
              <m:rPr>
                <m:sty m:val="bi"/>
              </m:rPr>
              <w:rPr>
                <w:rFonts w:ascii="Cambria Math" w:hAnsi="Cambria Math" w:cs="Calibri"/>
              </w:rPr>
              <m:t>W</m:t>
            </m:r>
            <m:ctrlPr>
              <w:rPr>
                <w:rFonts w:ascii="Cambria Math" w:hAnsi="Cambria Math" w:cs="Calibri"/>
              </w:rPr>
            </m:ctrlPr>
          </m:num>
          <m:den>
            <m:r>
              <m:rPr>
                <m:sty m:val="p"/>
              </m:rPr>
              <w:rPr>
                <w:rFonts w:ascii="Cambria Math" w:hAnsi="Cambria Math" w:cs="Calibri"/>
              </w:rPr>
              <m:t>∂</m:t>
            </m:r>
            <m:r>
              <m:rPr/>
              <w:rPr>
                <w:rFonts w:ascii="Cambria Math" w:hAnsi="Cambria Math" w:cs="Calibri"/>
              </w:rPr>
              <m:t>τ</m:t>
            </m:r>
            <m:ctrlPr>
              <w:rPr>
                <w:rFonts w:ascii="Cambria Math" w:hAnsi="Cambria Math" w:cs="Calibri"/>
              </w:rPr>
            </m:ctrlPr>
          </m:den>
        </m:f>
        <m:r>
          <m:rPr/>
          <w:rPr>
            <w:rFonts w:ascii="Cambria Math" w:hAnsi="Cambria Math" w:cs="Calibri"/>
          </w:rPr>
          <m:t>=</m:t>
        </m:r>
        <m:sSup>
          <m:sSupPr>
            <m:ctrlPr>
              <w:rPr>
                <w:rFonts w:ascii="Cambria Math" w:hAnsi="Cambria Math" w:cs="Calibri"/>
                <w:i/>
              </w:rPr>
            </m:ctrlPr>
          </m:sSupPr>
          <m:e>
            <m:r>
              <m:rPr/>
              <w:rPr>
                <w:rFonts w:ascii="Cambria Math" w:hAnsi="Cambria Math" w:cs="Calibri"/>
              </w:rPr>
              <m:t>R</m:t>
            </m:r>
            <m:ctrlPr>
              <w:rPr>
                <w:rFonts w:ascii="Cambria Math" w:hAnsi="Cambria Math" w:cs="Calibri"/>
                <w:i/>
              </w:rPr>
            </m:ctrlPr>
          </m:e>
          <m:sup>
            <m:r>
              <m:rPr/>
              <w:rPr>
                <w:rFonts w:ascii="Cambria Math" w:hAnsi="Cambria Math" w:cs="Calibri"/>
              </w:rPr>
              <m:t>(n+1)</m:t>
            </m:r>
            <m:ctrlPr>
              <w:rPr>
                <w:rFonts w:ascii="Cambria Math" w:hAnsi="Cambria Math" w:cs="Calibri"/>
                <w:i/>
              </w:rPr>
            </m:ctrlPr>
          </m:sup>
        </m:sSup>
      </m:oMath>
    </w:p>
    <w:p w14:paraId="40076ED6">
      <w:pPr>
        <w:ind w:firstLine="480"/>
        <w:rPr>
          <w:rFonts w:cs="Calibri"/>
        </w:rPr>
      </w:pPr>
      <w:r>
        <w:rPr>
          <w:rFonts w:cs="Calibri"/>
        </w:rPr>
        <w:t>接着对</w:t>
      </w:r>
      <m:oMath>
        <m:sSup>
          <m:sSupPr>
            <m:ctrlPr>
              <w:rPr>
                <w:rFonts w:ascii="Cambria Math" w:hAnsi="Cambria Math" w:cs="Calibri"/>
                <w:i/>
              </w:rPr>
            </m:ctrlPr>
          </m:sSupPr>
          <m:e>
            <m:r>
              <m:rPr/>
              <w:rPr>
                <w:rFonts w:ascii="Cambria Math" w:hAnsi="Cambria Math" w:cs="Calibri"/>
              </w:rPr>
              <m:t>R</m:t>
            </m:r>
            <m:ctrlPr>
              <w:rPr>
                <w:rFonts w:ascii="Cambria Math" w:hAnsi="Cambria Math" w:cs="Calibri"/>
                <w:i/>
              </w:rPr>
            </m:ctrlPr>
          </m:e>
          <m:sup>
            <m:r>
              <m:rPr/>
              <w:rPr>
                <w:rFonts w:ascii="Cambria Math" w:hAnsi="Cambria Math" w:cs="Calibri"/>
              </w:rPr>
              <m:t>(n+1)</m:t>
            </m:r>
            <m:ctrlPr>
              <w:rPr>
                <w:rFonts w:ascii="Cambria Math" w:hAnsi="Cambria Math" w:cs="Calibri"/>
                <w:i/>
              </w:rPr>
            </m:ctrlPr>
          </m:sup>
        </m:sSup>
      </m:oMath>
      <w:r>
        <w:rPr>
          <w:rFonts w:cs="Calibri"/>
        </w:rPr>
        <w:t>项一阶近似</w:t>
      </w:r>
    </w:p>
    <w:p w14:paraId="7833DB36">
      <w:pPr>
        <w:ind w:firstLine="480"/>
        <w:rPr>
          <w:rFonts w:cs="Calibri"/>
        </w:rPr>
      </w:pPr>
      <m:oMathPara>
        <m:oMath>
          <m:sSup>
            <m:sSupPr>
              <m:ctrlPr>
                <w:rPr>
                  <w:rFonts w:ascii="Cambria Math" w:hAnsi="Cambria Math" w:cs="Calibri"/>
                  <w:i/>
                </w:rPr>
              </m:ctrlPr>
            </m:sSupPr>
            <m:e>
              <m:r>
                <m:rPr/>
                <w:rPr>
                  <w:rFonts w:ascii="Cambria Math" w:hAnsi="Cambria Math" w:cs="Calibri"/>
                </w:rPr>
                <m:t>R</m:t>
              </m:r>
              <m:ctrlPr>
                <w:rPr>
                  <w:rFonts w:ascii="Cambria Math" w:hAnsi="Cambria Math" w:cs="Calibri"/>
                  <w:i/>
                </w:rPr>
              </m:ctrlPr>
            </m:e>
            <m:sup>
              <m:r>
                <m:rPr/>
                <w:rPr>
                  <w:rFonts w:ascii="Cambria Math" w:hAnsi="Cambria Math" w:cs="Calibri"/>
                </w:rPr>
                <m:t>(n+1)</m:t>
              </m:r>
              <m:ctrlPr>
                <w:rPr>
                  <w:rFonts w:ascii="Cambria Math" w:hAnsi="Cambria Math" w:cs="Calibri"/>
                  <w:i/>
                </w:rPr>
              </m:ctrlPr>
            </m:sup>
          </m:sSup>
          <m:r>
            <m:rPr/>
            <w:rPr>
              <w:rFonts w:ascii="Cambria Math" w:hAnsi="Cambria Math" w:cs="Calibri"/>
            </w:rPr>
            <m:t>≈</m:t>
          </m:r>
          <m:sSup>
            <m:sSupPr>
              <m:ctrlPr>
                <w:rPr>
                  <w:rFonts w:ascii="Cambria Math" w:hAnsi="Cambria Math" w:cs="Calibri"/>
                  <w:i/>
                </w:rPr>
              </m:ctrlPr>
            </m:sSupPr>
            <m:e>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r>
            <m:rPr/>
            <w:rPr>
              <w:rFonts w:ascii="Cambria Math" w:hAnsi="Cambria Math" w:cs="Calibri"/>
            </w:rPr>
            <m:t>+</m:t>
          </m:r>
          <m:f>
            <m:fPr>
              <m:ctrlPr>
                <w:rPr>
                  <w:rFonts w:ascii="Cambria Math" w:hAnsi="Cambria Math" w:cs="Calibri"/>
                </w:rPr>
              </m:ctrlPr>
            </m:fPr>
            <m:num>
              <m:r>
                <m:rPr>
                  <m:sty m:val="p"/>
                </m:rPr>
                <w:rPr>
                  <w:rFonts w:ascii="Cambria Math" w:hAnsi="Cambria Math" w:cs="Calibri"/>
                </w:rPr>
                <m:t>∂F</m:t>
              </m:r>
              <m:ctrlPr>
                <w:rPr>
                  <w:rFonts w:ascii="Cambria Math" w:hAnsi="Cambria Math" w:cs="Calibri"/>
                </w:rPr>
              </m:ctrlPr>
            </m:num>
            <m:den>
              <m:r>
                <m:rPr>
                  <m:sty m:val="p"/>
                </m:rPr>
                <w:rPr>
                  <w:rFonts w:ascii="Cambria Math" w:hAnsi="Cambria Math" w:cs="Calibri"/>
                </w:rPr>
                <m:t>∂Q</m:t>
              </m:r>
              <m:ctrlPr>
                <w:rPr>
                  <w:rFonts w:ascii="Cambria Math" w:hAnsi="Cambria Math" w:cs="Calibri"/>
                </w:rPr>
              </m:ctrlPr>
            </m:den>
          </m:f>
          <m:r>
            <m:rPr>
              <m:sty m:val="p"/>
            </m:rPr>
            <w:rPr>
              <w:rFonts w:ascii="Cambria Math" w:hAnsi="Cambria Math" w:cs="Calibri"/>
            </w:rPr>
            <m:t>ΔQ</m:t>
          </m:r>
        </m:oMath>
      </m:oMathPara>
    </w:p>
    <w:p w14:paraId="786D8DCA">
      <w:pPr>
        <w:ind w:firstLine="480"/>
        <w:rPr>
          <w:rFonts w:cs="Calibri"/>
        </w:rPr>
      </w:pPr>
      <w:r>
        <w:rPr>
          <w:rFonts w:cs="Calibri"/>
        </w:rPr>
        <w:t>对上述方程整理得</w:t>
      </w:r>
    </w:p>
    <w:p w14:paraId="1DE5833C">
      <w:pPr>
        <w:ind w:firstLine="480"/>
        <w:jc w:val="center"/>
        <w:rPr>
          <w:rFonts w:cs="Calibri"/>
        </w:rPr>
      </w:pPr>
      <m:oMath>
        <m:r>
          <m:rPr>
            <m:sty m:val="p"/>
          </m:rPr>
          <w:rPr>
            <w:rFonts w:ascii="Cambria Math" w:hAnsi="Cambria Math" w:cs="Calibri"/>
          </w:rPr>
          <m:t>Γ</m:t>
        </m:r>
        <m:f>
          <m:fPr>
            <m:ctrlPr>
              <w:rPr>
                <w:rFonts w:ascii="Cambria Math" w:hAnsi="Cambria Math" w:cs="Calibri"/>
              </w:rPr>
            </m:ctrlPr>
          </m:fPr>
          <m:num>
            <m:r>
              <m:rPr>
                <m:sty m:val="p"/>
              </m:rPr>
              <w:rPr>
                <w:rFonts w:ascii="Cambria Math" w:hAnsi="Cambria Math" w:cs="Calibri"/>
              </w:rPr>
              <m:t>∂</m:t>
            </m:r>
            <m:r>
              <m:rPr>
                <m:sty m:val="bi"/>
              </m:rPr>
              <w:rPr>
                <w:rFonts w:ascii="Cambria Math" w:hAnsi="Cambria Math" w:cs="Calibri"/>
              </w:rPr>
              <m:t>W</m:t>
            </m:r>
            <m:ctrlPr>
              <w:rPr>
                <w:rFonts w:ascii="Cambria Math" w:hAnsi="Cambria Math" w:cs="Calibri"/>
              </w:rPr>
            </m:ctrlPr>
          </m:num>
          <m:den>
            <m:r>
              <m:rPr>
                <m:sty m:val="p"/>
              </m:rPr>
              <w:rPr>
                <w:rFonts w:ascii="Cambria Math" w:hAnsi="Cambria Math" w:cs="Calibri"/>
              </w:rPr>
              <m:t>∂</m:t>
            </m:r>
            <m:r>
              <m:rPr/>
              <w:rPr>
                <w:rFonts w:ascii="Cambria Math" w:hAnsi="Cambria Math" w:cs="Calibri"/>
              </w:rPr>
              <m:t>τ</m:t>
            </m:r>
            <m:ctrlPr>
              <w:rPr>
                <w:rFonts w:ascii="Cambria Math" w:hAnsi="Cambria Math" w:cs="Calibri"/>
              </w:rPr>
            </m:ctrlPr>
          </m:den>
        </m:f>
        <m:r>
          <m:rPr/>
          <w:rPr>
            <w:rFonts w:ascii="Cambria Math" w:hAnsi="Cambria Math" w:cs="Calibri"/>
          </w:rPr>
          <m:t>=</m:t>
        </m:r>
        <m:sSup>
          <m:sSupPr>
            <m:ctrlPr>
              <w:rPr>
                <w:rFonts w:ascii="Cambria Math" w:hAnsi="Cambria Math" w:cs="Calibri"/>
                <w:i/>
              </w:rPr>
            </m:ctrlPr>
          </m:sSupPr>
          <m:e>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r>
          <m:rPr/>
          <w:rPr>
            <w:rFonts w:ascii="Cambria Math" w:hAnsi="Cambria Math" w:cs="Calibri"/>
          </w:rPr>
          <m:t>+</m:t>
        </m:r>
        <m:f>
          <m:fPr>
            <m:ctrlPr>
              <w:rPr>
                <w:rFonts w:ascii="Cambria Math" w:hAnsi="Cambria Math" w:cs="Calibri"/>
              </w:rPr>
            </m:ctrlPr>
          </m:fPr>
          <m:num>
            <m:r>
              <m:rPr>
                <m:sty m:val="p"/>
              </m:rPr>
              <w:rPr>
                <w:rFonts w:ascii="Cambria Math" w:hAnsi="Cambria Math" w:cs="Calibri"/>
              </w:rPr>
              <m:t>∂F</m:t>
            </m:r>
            <m:ctrlPr>
              <w:rPr>
                <w:rFonts w:ascii="Cambria Math" w:hAnsi="Cambria Math" w:cs="Calibri"/>
              </w:rPr>
            </m:ctrlPr>
          </m:num>
          <m:den>
            <m:r>
              <m:rPr>
                <m:sty m:val="p"/>
              </m:rPr>
              <w:rPr>
                <w:rFonts w:ascii="Cambria Math" w:hAnsi="Cambria Math" w:cs="Calibri"/>
              </w:rPr>
              <m:t>∂Q</m:t>
            </m:r>
            <m:ctrlPr>
              <w:rPr>
                <w:rFonts w:ascii="Cambria Math" w:hAnsi="Cambria Math" w:cs="Calibri"/>
              </w:rPr>
            </m:ctrlPr>
          </m:den>
        </m:f>
        <m:r>
          <m:rPr>
            <m:sty m:val="p"/>
          </m:rPr>
          <w:rPr>
            <w:rFonts w:ascii="Cambria Math" w:hAnsi="Cambria Math" w:cs="Calibri"/>
          </w:rPr>
          <m:t>ΔQ</m:t>
        </m:r>
      </m:oMath>
      <w:r>
        <w:rPr>
          <w:rFonts w:cs="Calibri"/>
        </w:rPr>
        <w:t>，</w:t>
      </w:r>
      <m:oMath>
        <m:r>
          <m:rPr>
            <m:sty m:val="p"/>
          </m:rPr>
          <w:rPr>
            <w:rFonts w:ascii="Cambria Math" w:hAnsi="Cambria Math" w:cs="Calibri"/>
          </w:rPr>
          <m:t>Γ</m:t>
        </m:r>
        <m:f>
          <m:fPr>
            <m:ctrlPr>
              <w:rPr>
                <w:rFonts w:ascii="Cambria Math" w:hAnsi="Cambria Math" w:cs="Calibri"/>
              </w:rPr>
            </m:ctrlPr>
          </m:fPr>
          <m:num>
            <m:r>
              <m:rPr>
                <m:sty m:val="p"/>
              </m:rPr>
              <w:rPr>
                <w:rFonts w:ascii="Cambria Math" w:hAnsi="Cambria Math" w:cs="Calibri"/>
              </w:rPr>
              <m:t>∂</m:t>
            </m:r>
            <m:r>
              <m:rPr>
                <m:sty m:val="bi"/>
              </m:rPr>
              <w:rPr>
                <w:rFonts w:ascii="Cambria Math" w:hAnsi="Cambria Math" w:cs="Calibri"/>
              </w:rPr>
              <m:t>W</m:t>
            </m:r>
            <m:ctrlPr>
              <w:rPr>
                <w:rFonts w:ascii="Cambria Math" w:hAnsi="Cambria Math" w:cs="Calibri"/>
              </w:rPr>
            </m:ctrlPr>
          </m:num>
          <m:den>
            <m:r>
              <m:rPr>
                <m:sty m:val="p"/>
              </m:rPr>
              <w:rPr>
                <w:rFonts w:ascii="Cambria Math" w:hAnsi="Cambria Math" w:cs="Calibri"/>
              </w:rPr>
              <m:t>∂</m:t>
            </m:r>
            <m:r>
              <m:rPr/>
              <w:rPr>
                <w:rFonts w:ascii="Cambria Math" w:hAnsi="Cambria Math" w:cs="Calibri"/>
              </w:rPr>
              <m:t>τ</m:t>
            </m:r>
            <m:ctrlPr>
              <w:rPr>
                <w:rFonts w:ascii="Cambria Math" w:hAnsi="Cambria Math" w:cs="Calibri"/>
              </w:rPr>
            </m:ctrlPr>
          </m:den>
        </m:f>
        <m:r>
          <m:rPr/>
          <w:rPr>
            <w:rFonts w:ascii="Cambria Math" w:hAnsi="Cambria Math" w:cs="Calibri"/>
          </w:rPr>
          <m:t>−</m:t>
        </m:r>
        <m:f>
          <m:fPr>
            <m:ctrlPr>
              <w:rPr>
                <w:rFonts w:ascii="Cambria Math" w:hAnsi="Cambria Math" w:cs="Calibri"/>
              </w:rPr>
            </m:ctrlPr>
          </m:fPr>
          <m:num>
            <m:r>
              <m:rPr>
                <m:sty m:val="p"/>
              </m:rPr>
              <w:rPr>
                <w:rFonts w:ascii="Cambria Math" w:hAnsi="Cambria Math" w:cs="Calibri"/>
              </w:rPr>
              <m:t>∂F</m:t>
            </m:r>
            <m:ctrlPr>
              <w:rPr>
                <w:rFonts w:ascii="Cambria Math" w:hAnsi="Cambria Math" w:cs="Calibri"/>
              </w:rPr>
            </m:ctrlPr>
          </m:num>
          <m:den>
            <m:r>
              <m:rPr>
                <m:sty m:val="p"/>
              </m:rPr>
              <w:rPr>
                <w:rFonts w:ascii="Cambria Math" w:hAnsi="Cambria Math" w:cs="Calibri"/>
              </w:rPr>
              <m:t>∂Q</m:t>
            </m:r>
            <m:ctrlPr>
              <w:rPr>
                <w:rFonts w:ascii="Cambria Math" w:hAnsi="Cambria Math" w:cs="Calibri"/>
              </w:rPr>
            </m:ctrlPr>
          </m:den>
        </m:f>
        <m:r>
          <m:rPr>
            <m:sty m:val="p"/>
          </m:rPr>
          <w:rPr>
            <w:rFonts w:ascii="Cambria Math" w:hAnsi="Cambria Math" w:cs="Calibri"/>
          </w:rPr>
          <m:t>ΔQ=</m:t>
        </m:r>
        <m:sSup>
          <m:sSupPr>
            <m:ctrlPr>
              <w:rPr>
                <w:rFonts w:ascii="Cambria Math" w:hAnsi="Cambria Math" w:cs="Calibri"/>
                <w:i/>
              </w:rPr>
            </m:ctrlPr>
          </m:sSupPr>
          <m:e>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w:p>
    <w:p w14:paraId="08E84A39">
      <w:pPr>
        <w:ind w:firstLine="480"/>
        <w:rPr>
          <w:rFonts w:cs="Calibri"/>
        </w:rPr>
      </w:pPr>
      <w:r>
        <w:rPr>
          <w:rFonts w:cs="Calibri"/>
        </w:rPr>
        <w:t>同样利用矩阵变换将</w:t>
      </w:r>
      <m:oMath>
        <m:r>
          <m:rPr>
            <m:sty m:val="p"/>
          </m:rPr>
          <w:rPr>
            <w:rFonts w:ascii="Cambria Math" w:hAnsi="Cambria Math" w:cs="Calibri"/>
            <w:kern w:val="0"/>
          </w:rPr>
          <m:t>∂W</m:t>
        </m:r>
      </m:oMath>
      <w:r>
        <w:rPr>
          <w:rFonts w:cs="Calibri"/>
          <w:kern w:val="0"/>
        </w:rPr>
        <w:t>转化为</w:t>
      </w:r>
      <m:oMath>
        <m:r>
          <m:rPr>
            <m:sty m:val="p"/>
          </m:rPr>
          <w:rPr>
            <w:rFonts w:ascii="Cambria Math" w:hAnsi="Cambria Math" w:cs="Calibri"/>
            <w:kern w:val="0"/>
          </w:rPr>
          <m:t>∂Q</m:t>
        </m:r>
      </m:oMath>
      <w:r>
        <w:rPr>
          <w:rFonts w:cs="Calibri"/>
        </w:rPr>
        <w:t xml:space="preserve"> </w:t>
      </w:r>
    </w:p>
    <w:p w14:paraId="527433BD">
      <w:pPr>
        <w:ind w:firstLine="480"/>
        <w:jc w:val="center"/>
        <w:rPr>
          <w:rFonts w:cs="Calibri"/>
        </w:rPr>
      </w:pPr>
      <m:oMath>
        <m:f>
          <m:fPr>
            <m:ctrlPr>
              <w:rPr>
                <w:rFonts w:ascii="Cambria Math" w:hAnsi="Cambria Math" w:cs="Calibri"/>
              </w:rPr>
            </m:ctrlPr>
          </m:fPr>
          <m:num>
            <m:r>
              <m:rPr>
                <m:sty m:val="p"/>
              </m:rPr>
              <w:rPr>
                <w:rFonts w:ascii="Cambria Math" w:hAnsi="Cambria Math" w:cs="Calibri"/>
              </w:rPr>
              <m:t>∂</m:t>
            </m:r>
            <m:r>
              <m:rPr>
                <m:sty m:val="bi"/>
              </m:rPr>
              <w:rPr>
                <w:rFonts w:ascii="Cambria Math" w:hAnsi="Cambria Math" w:cs="Calibri"/>
              </w:rPr>
              <m:t>W</m:t>
            </m:r>
            <m:ctrlPr>
              <w:rPr>
                <w:rFonts w:ascii="Cambria Math" w:hAnsi="Cambria Math" w:cs="Calibri"/>
              </w:rPr>
            </m:ctrlPr>
          </m:num>
          <m:den>
            <m:r>
              <m:rPr>
                <m:sty m:val="p"/>
              </m:rPr>
              <w:rPr>
                <w:rFonts w:ascii="Cambria Math" w:hAnsi="Cambria Math" w:cs="Calibri"/>
              </w:rPr>
              <m:t>∂</m:t>
            </m:r>
            <m:r>
              <m:rPr/>
              <w:rPr>
                <w:rFonts w:ascii="Cambria Math" w:hAnsi="Cambria Math" w:cs="Calibri"/>
              </w:rPr>
              <m:t>τ</m:t>
            </m:r>
            <m:ctrlPr>
              <w:rPr>
                <w:rFonts w:ascii="Cambria Math" w:hAnsi="Cambria Math" w:cs="Calibri"/>
              </w:rPr>
            </m:ctrlPr>
          </m:den>
        </m:f>
        <m:r>
          <m:rPr/>
          <w:rPr>
            <w:rFonts w:ascii="Cambria Math" w:hAnsi="Cambria Math" w:cs="Calibri"/>
          </w:rPr>
          <m:t>−</m:t>
        </m:r>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f>
          <m:fPr>
            <m:ctrlPr>
              <w:rPr>
                <w:rFonts w:ascii="Cambria Math" w:hAnsi="Cambria Math" w:cs="Calibri"/>
              </w:rPr>
            </m:ctrlPr>
          </m:fPr>
          <m:num>
            <m:r>
              <m:rPr>
                <m:sty m:val="p"/>
              </m:rPr>
              <w:rPr>
                <w:rFonts w:ascii="Cambria Math" w:hAnsi="Cambria Math" w:cs="Calibri"/>
              </w:rPr>
              <m:t>∂R</m:t>
            </m:r>
            <m:ctrlPr>
              <w:rPr>
                <w:rFonts w:ascii="Cambria Math" w:hAnsi="Cambria Math" w:cs="Calibri"/>
              </w:rPr>
            </m:ctrlPr>
          </m:num>
          <m:den>
            <m:r>
              <m:rPr>
                <m:sty m:val="p"/>
              </m:rPr>
              <w:rPr>
                <w:rFonts w:ascii="Cambria Math" w:hAnsi="Cambria Math" w:cs="Calibri"/>
              </w:rPr>
              <m:t>∂Q</m:t>
            </m:r>
            <m:ctrlPr>
              <w:rPr>
                <w:rFonts w:ascii="Cambria Math" w:hAnsi="Cambria Math" w:cs="Calibri"/>
              </w:rPr>
            </m:ctrlPr>
          </m:den>
        </m:f>
        <m:r>
          <m:rPr>
            <m:sty m:val="p"/>
          </m:rPr>
          <w:rPr>
            <w:rFonts w:ascii="Cambria Math" w:hAnsi="Cambria Math" w:cs="Calibri"/>
          </w:rPr>
          <m:t>ΔQ=</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w:r>
        <w:rPr>
          <w:rFonts w:cs="Calibri"/>
        </w:rPr>
        <w:t>，</w:t>
      </w:r>
      <m:oMath>
        <m:r>
          <m:rPr/>
          <w:rPr>
            <w:rFonts w:ascii="Cambria Math" w:hAnsi="Cambria Math" w:cs="Calibri"/>
          </w:rPr>
          <m:t>P</m:t>
        </m:r>
        <m:f>
          <m:fPr>
            <m:ctrlPr>
              <w:rPr>
                <w:rFonts w:ascii="Cambria Math" w:hAnsi="Cambria Math" w:cs="Calibri"/>
              </w:rPr>
            </m:ctrlPr>
          </m:fPr>
          <m:num>
            <m:r>
              <m:rPr>
                <m:sty m:val="p"/>
              </m:rPr>
              <w:rPr>
                <w:rFonts w:ascii="Cambria Math" w:hAnsi="Cambria Math" w:cs="Calibri"/>
              </w:rPr>
              <m:t>∂</m:t>
            </m:r>
            <m:r>
              <m:rPr>
                <m:sty m:val="bi"/>
              </m:rPr>
              <w:rPr>
                <w:rFonts w:ascii="Cambria Math" w:hAnsi="Cambria Math" w:cs="Calibri"/>
              </w:rPr>
              <m:t>W</m:t>
            </m:r>
            <m:ctrlPr>
              <w:rPr>
                <w:rFonts w:ascii="Cambria Math" w:hAnsi="Cambria Math" w:cs="Calibri"/>
              </w:rPr>
            </m:ctrlPr>
          </m:num>
          <m:den>
            <m:r>
              <m:rPr>
                <m:sty m:val="p"/>
              </m:rPr>
              <w:rPr>
                <w:rFonts w:ascii="Cambria Math" w:hAnsi="Cambria Math" w:cs="Calibri"/>
              </w:rPr>
              <m:t>∂</m:t>
            </m:r>
            <m:r>
              <m:rPr/>
              <w:rPr>
                <w:rFonts w:ascii="Cambria Math" w:hAnsi="Cambria Math" w:cs="Calibri"/>
              </w:rPr>
              <m:t>τ</m:t>
            </m:r>
            <m:ctrlPr>
              <w:rPr>
                <w:rFonts w:ascii="Cambria Math" w:hAnsi="Cambria Math" w:cs="Calibri"/>
              </w:rPr>
            </m:ctrlPr>
          </m:den>
        </m:f>
        <m:r>
          <m:rPr/>
          <w:rPr>
            <w:rFonts w:ascii="Cambria Math" w:hAnsi="Cambria Math" w:cs="Calibri"/>
          </w:rPr>
          <m:t>−P</m:t>
        </m:r>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f>
          <m:fPr>
            <m:ctrlPr>
              <w:rPr>
                <w:rFonts w:ascii="Cambria Math" w:hAnsi="Cambria Math" w:cs="Calibri"/>
              </w:rPr>
            </m:ctrlPr>
          </m:fPr>
          <m:num>
            <m:r>
              <m:rPr>
                <m:sty m:val="p"/>
              </m:rPr>
              <w:rPr>
                <w:rFonts w:ascii="Cambria Math" w:hAnsi="Cambria Math" w:cs="Calibri"/>
              </w:rPr>
              <m:t>∂R</m:t>
            </m:r>
            <m:ctrlPr>
              <w:rPr>
                <w:rFonts w:ascii="Cambria Math" w:hAnsi="Cambria Math" w:cs="Calibri"/>
              </w:rPr>
            </m:ctrlPr>
          </m:num>
          <m:den>
            <m:r>
              <m:rPr>
                <m:sty m:val="p"/>
              </m:rPr>
              <w:rPr>
                <w:rFonts w:ascii="Cambria Math" w:hAnsi="Cambria Math" w:cs="Calibri"/>
              </w:rPr>
              <m:t>∂Q</m:t>
            </m:r>
            <m:ctrlPr>
              <w:rPr>
                <w:rFonts w:ascii="Cambria Math" w:hAnsi="Cambria Math" w:cs="Calibri"/>
              </w:rPr>
            </m:ctrlPr>
          </m:den>
        </m:f>
        <m:r>
          <m:rPr>
            <m:sty m:val="p"/>
          </m:rPr>
          <w:rPr>
            <w:rFonts w:ascii="Cambria Math" w:hAnsi="Cambria Math" w:cs="Calibri"/>
          </w:rPr>
          <m:t>ΔQ=</m:t>
        </m:r>
        <m:r>
          <m:rPr/>
          <w:rPr>
            <w:rFonts w:ascii="Cambria Math" w:hAnsi="Cambria Math" w:cs="Calibri"/>
          </w:rPr>
          <m:t>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w:r>
        <w:rPr>
          <w:rFonts w:cs="Calibri"/>
        </w:rPr>
        <w:t>，</w:t>
      </w:r>
    </w:p>
    <w:p w14:paraId="4EF1BAFE">
      <w:pPr>
        <w:ind w:firstLine="480"/>
        <w:jc w:val="center"/>
        <w:rPr>
          <w:rFonts w:cs="Calibri"/>
        </w:rPr>
      </w:pPr>
      <m:oMathPara>
        <m:oMath>
          <m:f>
            <m:fPr>
              <m:ctrlPr>
                <w:rPr>
                  <w:rFonts w:ascii="Cambria Math" w:hAnsi="Cambria Math" w:cs="Calibri"/>
                </w:rPr>
              </m:ctrlPr>
            </m:fPr>
            <m:num>
              <m:r>
                <m:rPr>
                  <m:sty m:val="p"/>
                </m:rPr>
                <w:rPr>
                  <w:rFonts w:ascii="Cambria Math" w:hAnsi="Cambria Math" w:cs="Calibri"/>
                </w:rPr>
                <m:t>∂</m:t>
              </m:r>
              <m:r>
                <m:rPr>
                  <m:sty m:val="bi"/>
                </m:rPr>
                <w:rPr>
                  <w:rFonts w:ascii="Cambria Math" w:hAnsi="Cambria Math" w:cs="Calibri"/>
                </w:rPr>
                <m:t>Q</m:t>
              </m:r>
              <m:ctrlPr>
                <w:rPr>
                  <w:rFonts w:ascii="Cambria Math" w:hAnsi="Cambria Math" w:cs="Calibri"/>
                </w:rPr>
              </m:ctrlPr>
            </m:num>
            <m:den>
              <m:r>
                <m:rPr>
                  <m:sty m:val="p"/>
                </m:rPr>
                <w:rPr>
                  <w:rFonts w:ascii="Cambria Math" w:hAnsi="Cambria Math" w:cs="Calibri"/>
                </w:rPr>
                <m:t>∂</m:t>
              </m:r>
              <m:r>
                <m:rPr/>
                <w:rPr>
                  <w:rFonts w:ascii="Cambria Math" w:hAnsi="Cambria Math" w:cs="Calibri"/>
                </w:rPr>
                <m:t>τ</m:t>
              </m:r>
              <m:ctrlPr>
                <w:rPr>
                  <w:rFonts w:ascii="Cambria Math" w:hAnsi="Cambria Math" w:cs="Calibri"/>
                </w:rPr>
              </m:ctrlPr>
            </m:den>
          </m:f>
          <m:r>
            <m:rPr/>
            <w:rPr>
              <w:rFonts w:ascii="Cambria Math" w:hAnsi="Cambria Math" w:cs="Calibri"/>
            </w:rPr>
            <m:t>−P</m:t>
          </m:r>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f>
            <m:fPr>
              <m:ctrlPr>
                <w:rPr>
                  <w:rFonts w:ascii="Cambria Math" w:hAnsi="Cambria Math" w:cs="Calibri"/>
                </w:rPr>
              </m:ctrlPr>
            </m:fPr>
            <m:num>
              <m:r>
                <m:rPr>
                  <m:sty m:val="p"/>
                </m:rPr>
                <w:rPr>
                  <w:rFonts w:ascii="Cambria Math" w:hAnsi="Cambria Math" w:cs="Calibri"/>
                </w:rPr>
                <m:t>∂F</m:t>
              </m:r>
              <m:ctrlPr>
                <w:rPr>
                  <w:rFonts w:ascii="Cambria Math" w:hAnsi="Cambria Math" w:cs="Calibri"/>
                </w:rPr>
              </m:ctrlPr>
            </m:num>
            <m:den>
              <m:r>
                <m:rPr>
                  <m:sty m:val="p"/>
                </m:rPr>
                <w:rPr>
                  <w:rFonts w:ascii="Cambria Math" w:hAnsi="Cambria Math" w:cs="Calibri"/>
                </w:rPr>
                <m:t>∂Q</m:t>
              </m:r>
              <m:ctrlPr>
                <w:rPr>
                  <w:rFonts w:ascii="Cambria Math" w:hAnsi="Cambria Math" w:cs="Calibri"/>
                </w:rPr>
              </m:ctrlPr>
            </m:den>
          </m:f>
          <m:r>
            <m:rPr>
              <m:sty m:val="p"/>
            </m:rPr>
            <w:rPr>
              <w:rFonts w:ascii="Cambria Math" w:hAnsi="Cambria Math" w:cs="Calibri"/>
            </w:rPr>
            <m:t>ΔQ=</m:t>
          </m:r>
          <m:r>
            <m:rPr/>
            <w:rPr>
              <w:rFonts w:ascii="Cambria Math" w:hAnsi="Cambria Math" w:cs="Calibri"/>
            </w:rPr>
            <m:t>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m:oMathPara>
    </w:p>
    <w:p w14:paraId="2A9F7A3E">
      <w:pPr>
        <w:ind w:firstLine="480"/>
        <w:rPr>
          <w:rFonts w:cs="Calibri"/>
        </w:rPr>
      </w:pPr>
      <w:r>
        <w:rPr>
          <w:rFonts w:cs="Calibri"/>
        </w:rPr>
        <w:t>经移项整理后得到与</w:t>
      </w:r>
      <w:r>
        <w:rPr>
          <w:rFonts w:cs="Calibri"/>
          <w:color w:val="000000"/>
          <w:kern w:val="0"/>
        </w:rPr>
        <w:t>LUSGS</w:t>
      </w:r>
      <w:r>
        <w:rPr>
          <w:rFonts w:cs="Calibri"/>
        </w:rPr>
        <w:t>预处理前类似的方程，只是在雅克比矩阵和残差项前多出</w:t>
      </w:r>
      <m:oMath>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oMath>
      <w:r>
        <w:rPr>
          <w:rFonts w:cs="Calibri"/>
        </w:rPr>
        <w:t>矩阵</w:t>
      </w:r>
    </w:p>
    <w:p w14:paraId="43215971">
      <w:pPr>
        <w:ind w:firstLine="480"/>
        <w:jc w:val="center"/>
        <w:rPr>
          <w:rFonts w:cs="Calibri"/>
        </w:rPr>
      </w:pPr>
      <m:oMathPara>
        <m:oMath>
          <m:d>
            <m:dPr>
              <m:begChr m:val="["/>
              <m:endChr m:val="]"/>
              <m:ctrlPr>
                <w:rPr>
                  <w:rFonts w:ascii="Cambria Math" w:hAnsi="Cambria Math" w:cs="Calibri"/>
                </w:rPr>
              </m:ctrlPr>
            </m:dPr>
            <m:e>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m:sty m:val="p"/>
                    </m:rPr>
                    <w:rPr>
                      <w:rFonts w:ascii="Cambria Math" w:hAnsi="Cambria Math" w:cs="Calibri"/>
                    </w:rPr>
                    <m:t>Δ</m:t>
                  </m:r>
                  <m:r>
                    <m:rPr/>
                    <w:rPr>
                      <w:rFonts w:ascii="Cambria Math" w:hAnsi="Cambria Math" w:cs="Calibri"/>
                    </w:rPr>
                    <m:t>τ</m:t>
                  </m:r>
                  <m:ctrlPr>
                    <w:rPr>
                      <w:rFonts w:ascii="Cambria Math" w:hAnsi="Cambria Math" w:cs="Calibri"/>
                    </w:rPr>
                  </m:ctrlPr>
                </m:den>
              </m:f>
              <m:r>
                <m:rPr>
                  <m:sty m:val="p"/>
                </m:rPr>
                <w:rPr>
                  <w:rFonts w:ascii="Cambria Math" w:hAnsi="Cambria Math" w:cs="Calibri"/>
                </w:rPr>
                <m:t>I</m:t>
              </m:r>
              <m:r>
                <m:rPr/>
                <w:rPr>
                  <w:rFonts w:ascii="Cambria Math" w:hAnsi="Cambria Math" w:cs="Calibri"/>
                </w:rPr>
                <m:t>−</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f>
                <m:fPr>
                  <m:ctrlPr>
                    <w:rPr>
                      <w:rFonts w:ascii="Cambria Math" w:hAnsi="Cambria Math" w:cs="Calibri"/>
                    </w:rPr>
                  </m:ctrlPr>
                </m:fPr>
                <m:num>
                  <m:r>
                    <m:rPr>
                      <m:sty m:val="p"/>
                    </m:rPr>
                    <w:rPr>
                      <w:rFonts w:ascii="Cambria Math" w:hAnsi="Cambria Math" w:cs="Calibri"/>
                    </w:rPr>
                    <m:t>∂F</m:t>
                  </m:r>
                  <m:ctrlPr>
                    <w:rPr>
                      <w:rFonts w:ascii="Cambria Math" w:hAnsi="Cambria Math" w:cs="Calibri"/>
                    </w:rPr>
                  </m:ctrlPr>
                </m:num>
                <m:den>
                  <m:r>
                    <m:rPr>
                      <m:sty m:val="p"/>
                    </m:rPr>
                    <w:rPr>
                      <w:rFonts w:ascii="Cambria Math" w:hAnsi="Cambria Math" w:cs="Calibri"/>
                    </w:rPr>
                    <m:t>∂Q</m:t>
                  </m:r>
                  <m:ctrlPr>
                    <w:rPr>
                      <w:rFonts w:ascii="Cambria Math" w:hAnsi="Cambria Math" w:cs="Calibri"/>
                    </w:rPr>
                  </m:ctrlPr>
                </m:den>
              </m:f>
              <m:ctrlPr>
                <w:rPr>
                  <w:rFonts w:ascii="Cambria Math" w:hAnsi="Cambria Math" w:cs="Calibri"/>
                </w:rPr>
              </m:ctrlPr>
            </m:e>
          </m:d>
          <m:r>
            <m:rPr>
              <m:sty m:val="p"/>
            </m:rPr>
            <w:rPr>
              <w:rFonts w:ascii="Cambria Math" w:hAnsi="Cambria Math" w:cs="Calibri"/>
            </w:rPr>
            <m:t>ΔQ</m:t>
          </m:r>
          <m:r>
            <m:rPr/>
            <w:rPr>
              <w:rFonts w:ascii="Cambria Math" w:hAnsi="Cambria Math" w:cs="Calibri"/>
            </w:rPr>
            <m:t>=P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m:oMathPara>
    </w:p>
    <w:p w14:paraId="71711160">
      <w:pPr>
        <w:ind w:firstLine="480"/>
        <w:rPr>
          <w:rFonts w:cs="Calibri"/>
        </w:rPr>
      </w:pPr>
      <w:r>
        <w:rPr>
          <w:rFonts w:cs="Calibri"/>
        </w:rPr>
        <w:t>为推导方便，使用A代表对流雅克比矩阵</w:t>
      </w:r>
    </w:p>
    <w:p w14:paraId="19B47B1A">
      <w:pPr>
        <w:ind w:firstLine="480"/>
        <w:jc w:val="center"/>
        <w:rPr>
          <w:rFonts w:cs="Calibri"/>
        </w:rPr>
      </w:pPr>
      <m:oMathPara>
        <m:oMath>
          <m:d>
            <m:dPr>
              <m:begChr m:val="["/>
              <m:endChr m:val="]"/>
              <m:ctrlPr>
                <w:rPr>
                  <w:rFonts w:ascii="Cambria Math" w:hAnsi="Cambria Math" w:cs="Calibri"/>
                </w:rPr>
              </m:ctrlPr>
            </m:dPr>
            <m:e>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m:sty m:val="p"/>
                    </m:rPr>
                    <w:rPr>
                      <w:rFonts w:ascii="Cambria Math" w:hAnsi="Cambria Math" w:cs="Calibri"/>
                    </w:rPr>
                    <m:t>Δ</m:t>
                  </m:r>
                  <m:r>
                    <m:rPr/>
                    <w:rPr>
                      <w:rFonts w:ascii="Cambria Math" w:hAnsi="Cambria Math" w:cs="Calibri"/>
                    </w:rPr>
                    <m:t>τ</m:t>
                  </m:r>
                  <m:ctrlPr>
                    <w:rPr>
                      <w:rFonts w:ascii="Cambria Math" w:hAnsi="Cambria Math" w:cs="Calibri"/>
                    </w:rPr>
                  </m:ctrlPr>
                </m:den>
              </m:f>
              <m:r>
                <m:rPr>
                  <m:sty m:val="p"/>
                </m:rPr>
                <w:rPr>
                  <w:rFonts w:ascii="Cambria Math" w:hAnsi="Cambria Math" w:cs="Calibri"/>
                </w:rPr>
                <m:t>I</m:t>
              </m:r>
              <m:r>
                <m:rPr/>
                <w:rPr>
                  <w:rFonts w:ascii="Cambria Math" w:hAnsi="Cambria Math" w:cs="Calibri"/>
                </w:rPr>
                <m:t>−</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r>
                <m:rPr/>
                <w:rPr>
                  <w:rFonts w:ascii="Cambria Math" w:hAnsi="Cambria Math" w:cs="Calibri"/>
                </w:rPr>
                <m:t>A</m:t>
              </m:r>
              <m:ctrlPr>
                <w:rPr>
                  <w:rFonts w:ascii="Cambria Math" w:hAnsi="Cambria Math" w:cs="Calibri"/>
                </w:rPr>
              </m:ctrlPr>
            </m:e>
          </m:d>
          <m:r>
            <m:rPr>
              <m:sty m:val="p"/>
            </m:rPr>
            <w:rPr>
              <w:rFonts w:ascii="Cambria Math" w:hAnsi="Cambria Math" w:cs="Calibri"/>
            </w:rPr>
            <m:t>ΔQ</m:t>
          </m:r>
          <m:r>
            <m:rPr/>
            <w:rPr>
              <w:rFonts w:ascii="Cambria Math" w:hAnsi="Cambria Math" w:cs="Calibri"/>
            </w:rPr>
            <m:t>=P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m:oMathPara>
    </w:p>
    <w:p w14:paraId="3BE34539">
      <w:pPr>
        <w:ind w:firstLine="480"/>
        <w:rPr>
          <w:rFonts w:cs="Calibri"/>
        </w:rPr>
      </w:pPr>
      <w:r>
        <w:rPr>
          <w:rFonts w:cs="Calibri"/>
        </w:rPr>
        <w:t>对A进行矢通量分裂</w:t>
      </w:r>
    </w:p>
    <w:p w14:paraId="18E37F11">
      <w:pPr>
        <w:ind w:firstLine="480"/>
        <w:jc w:val="center"/>
        <w:rPr>
          <w:rFonts w:cs="Calibri"/>
        </w:rPr>
      </w:pPr>
      <m:oMathPara>
        <m:oMath>
          <m:d>
            <m:dPr>
              <m:begChr m:val="["/>
              <m:endChr m:val="]"/>
              <m:ctrlPr>
                <w:rPr>
                  <w:rFonts w:ascii="Cambria Math" w:hAnsi="Cambria Math" w:cs="Calibri"/>
                </w:rPr>
              </m:ctrlPr>
            </m:dPr>
            <m:e>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m:sty m:val="p"/>
                    </m:rPr>
                    <w:rPr>
                      <w:rFonts w:ascii="Cambria Math" w:hAnsi="Cambria Math" w:cs="Calibri"/>
                    </w:rPr>
                    <m:t>Δ</m:t>
                  </m:r>
                  <m:r>
                    <m:rPr/>
                    <w:rPr>
                      <w:rFonts w:ascii="Cambria Math" w:hAnsi="Cambria Math" w:cs="Calibri"/>
                    </w:rPr>
                    <m:t>τ</m:t>
                  </m:r>
                  <m:ctrlPr>
                    <w:rPr>
                      <w:rFonts w:ascii="Cambria Math" w:hAnsi="Cambria Math" w:cs="Calibri"/>
                    </w:rPr>
                  </m:ctrlPr>
                </m:den>
              </m:f>
              <m:r>
                <m:rPr>
                  <m:sty m:val="p"/>
                </m:rPr>
                <w:rPr>
                  <w:rFonts w:ascii="Cambria Math" w:hAnsi="Cambria Math" w:cs="Calibri"/>
                </w:rPr>
                <m:t>I</m:t>
              </m:r>
              <m:r>
                <m:rPr/>
                <w:rPr>
                  <w:rFonts w:ascii="Cambria Math" w:hAnsi="Cambria Math" w:cs="Calibri"/>
                </w:rPr>
                <m:t>−</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r>
                <m:rPr/>
                <w:rPr>
                  <w:rFonts w:ascii="Cambria Math" w:hAnsi="Cambria Math" w:cs="Calibri"/>
                </w:rPr>
                <m:t>(</m:t>
              </m:r>
              <m:sSup>
                <m:sSupPr>
                  <m:ctrlPr>
                    <w:rPr>
                      <w:rFonts w:ascii="Cambria Math" w:hAnsi="Cambria Math" w:cs="Calibri"/>
                      <w:i/>
                    </w:rPr>
                  </m:ctrlPr>
                </m:sSupPr>
                <m:e>
                  <m:r>
                    <m:rPr/>
                    <w:rPr>
                      <w:rFonts w:ascii="Cambria Math" w:hAnsi="Cambria Math" w:cs="Calibri"/>
                    </w:rPr>
                    <m:t>A</m:t>
                  </m:r>
                  <m:ctrlPr>
                    <w:rPr>
                      <w:rFonts w:ascii="Cambria Math" w:hAnsi="Cambria Math" w:cs="Calibri"/>
                      <w:i/>
                    </w:rPr>
                  </m:ctrlPr>
                </m:e>
                <m:sup>
                  <m:r>
                    <m:rPr/>
                    <w:rPr>
                      <w:rFonts w:ascii="Cambria Math" w:hAnsi="Cambria Math" w:cs="Calibri"/>
                    </w:rPr>
                    <m:t>+</m:t>
                  </m:r>
                  <m:ctrlPr>
                    <w:rPr>
                      <w:rFonts w:ascii="Cambria Math" w:hAnsi="Cambria Math" w:cs="Calibri"/>
                      <w:i/>
                    </w:rPr>
                  </m:ctrlPr>
                </m:sup>
              </m:sSup>
              <m:r>
                <m:rPr/>
                <w:rPr>
                  <w:rFonts w:ascii="Cambria Math" w:hAnsi="Cambria Math" w:cs="Calibri"/>
                </w:rPr>
                <m:t>+</m:t>
              </m:r>
              <m:sSup>
                <m:sSupPr>
                  <m:ctrlPr>
                    <w:rPr>
                      <w:rFonts w:ascii="Cambria Math" w:hAnsi="Cambria Math" w:cs="Calibri"/>
                      <w:i/>
                    </w:rPr>
                  </m:ctrlPr>
                </m:sSupPr>
                <m:e>
                  <m:r>
                    <m:rPr/>
                    <w:rPr>
                      <w:rFonts w:ascii="Cambria Math" w:hAnsi="Cambria Math" w:cs="Calibri"/>
                    </w:rPr>
                    <m:t>A</m:t>
                  </m:r>
                  <m:ctrlPr>
                    <w:rPr>
                      <w:rFonts w:ascii="Cambria Math" w:hAnsi="Cambria Math" w:cs="Calibri"/>
                      <w:i/>
                    </w:rPr>
                  </m:ctrlPr>
                </m:e>
                <m:sup>
                  <m:r>
                    <m:rPr/>
                    <w:rPr>
                      <w:rFonts w:ascii="Cambria Math" w:hAnsi="Cambria Math" w:cs="Calibri"/>
                    </w:rPr>
                    <m:t>−</m:t>
                  </m:r>
                  <m:ctrlPr>
                    <w:rPr>
                      <w:rFonts w:ascii="Cambria Math" w:hAnsi="Cambria Math" w:cs="Calibri"/>
                      <w:i/>
                    </w:rPr>
                  </m:ctrlPr>
                </m:sup>
              </m:sSup>
              <m:r>
                <m:rPr/>
                <w:rPr>
                  <w:rFonts w:ascii="Cambria Math" w:hAnsi="Cambria Math" w:cs="Calibri"/>
                </w:rPr>
                <m:t>)</m:t>
              </m:r>
              <m:ctrlPr>
                <w:rPr>
                  <w:rFonts w:ascii="Cambria Math" w:hAnsi="Cambria Math" w:cs="Calibri"/>
                </w:rPr>
              </m:ctrlPr>
            </m:e>
          </m:d>
          <m:r>
            <m:rPr>
              <m:sty m:val="p"/>
            </m:rPr>
            <w:rPr>
              <w:rFonts w:ascii="Cambria Math" w:hAnsi="Cambria Math" w:cs="Calibri"/>
            </w:rPr>
            <m:t>ΔQ</m:t>
          </m:r>
          <m:r>
            <m:rPr/>
            <w:rPr>
              <w:rFonts w:ascii="Cambria Math" w:hAnsi="Cambria Math" w:cs="Calibri"/>
            </w:rPr>
            <m:t>=P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m:oMathPara>
    </w:p>
    <w:p w14:paraId="6A8E5D1B">
      <w:pPr>
        <w:ind w:firstLine="480"/>
        <w:jc w:val="center"/>
        <w:rPr>
          <w:rFonts w:cs="Calibri"/>
        </w:rPr>
      </w:pPr>
      <m:oMathPara>
        <m:oMath>
          <m:d>
            <m:dPr>
              <m:begChr m:val="["/>
              <m:endChr m:val="]"/>
              <m:ctrlPr>
                <w:rPr>
                  <w:rFonts w:ascii="Cambria Math" w:hAnsi="Cambria Math" w:cs="Calibri"/>
                </w:rPr>
              </m:ctrlPr>
            </m:dPr>
            <m:e>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m:sty m:val="p"/>
                    </m:rPr>
                    <w:rPr>
                      <w:rFonts w:ascii="Cambria Math" w:hAnsi="Cambria Math" w:cs="Calibri"/>
                    </w:rPr>
                    <m:t>Δ</m:t>
                  </m:r>
                  <m:r>
                    <m:rPr/>
                    <w:rPr>
                      <w:rFonts w:ascii="Cambria Math" w:hAnsi="Cambria Math" w:cs="Calibri"/>
                    </w:rPr>
                    <m:t>τ</m:t>
                  </m:r>
                  <m:ctrlPr>
                    <w:rPr>
                      <w:rFonts w:ascii="Cambria Math" w:hAnsi="Cambria Math" w:cs="Calibri"/>
                    </w:rPr>
                  </m:ctrlPr>
                </m:den>
              </m:f>
              <m:r>
                <m:rPr>
                  <m:sty m:val="p"/>
                </m:rPr>
                <w:rPr>
                  <w:rFonts w:ascii="Cambria Math" w:hAnsi="Cambria Math" w:cs="Calibri"/>
                </w:rPr>
                <m:t>I</m:t>
              </m:r>
              <m:r>
                <m:rPr/>
                <w:rPr>
                  <w:rFonts w:ascii="Cambria Math" w:hAnsi="Cambria Math" w:cs="Calibri"/>
                </w:rPr>
                <m:t>−</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ctrlPr>
                <w:rPr>
                  <w:rFonts w:ascii="Cambria Math" w:hAnsi="Cambria Math" w:cs="Calibri"/>
                </w:rPr>
              </m:ctrlPr>
            </m:e>
          </m:d>
          <m:r>
            <m:rPr>
              <m:sty m:val="p"/>
            </m:rPr>
            <w:rPr>
              <w:rFonts w:ascii="Cambria Math" w:hAnsi="Cambria Math" w:cs="Calibri"/>
            </w:rPr>
            <m:t>ΔQ</m:t>
          </m:r>
          <m:r>
            <m:rPr/>
            <w:rPr>
              <w:rFonts w:ascii="Cambria Math" w:hAnsi="Cambria Math" w:cs="Calibri"/>
            </w:rPr>
            <m:t>=P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m:oMathPara>
    </w:p>
    <w:p w14:paraId="7296BBE8">
      <w:pPr>
        <w:ind w:firstLine="480"/>
        <w:jc w:val="center"/>
        <w:rPr>
          <w:rFonts w:cs="Calibri"/>
        </w:rPr>
      </w:pPr>
      <m:oMathPara>
        <m:oMath>
          <m:d>
            <m:dPr>
              <m:begChr m:val="["/>
              <m:endChr m:val="]"/>
              <m:ctrlPr>
                <w:rPr>
                  <w:rFonts w:ascii="Cambria Math" w:hAnsi="Cambria Math" w:cs="Calibri"/>
                </w:rPr>
              </m:ctrlPr>
            </m:dPr>
            <m:e>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m:sty m:val="p"/>
                    </m:rPr>
                    <w:rPr>
                      <w:rFonts w:ascii="Cambria Math" w:hAnsi="Cambria Math" w:cs="Calibri"/>
                    </w:rPr>
                    <m:t>Δ</m:t>
                  </m:r>
                  <m:r>
                    <m:rPr/>
                    <w:rPr>
                      <w:rFonts w:ascii="Cambria Math" w:hAnsi="Cambria Math" w:cs="Calibri"/>
                    </w:rPr>
                    <m:t>τ</m:t>
                  </m:r>
                  <m:ctrlPr>
                    <w:rPr>
                      <w:rFonts w:ascii="Cambria Math" w:hAnsi="Cambria Math" w:cs="Calibri"/>
                    </w:rPr>
                  </m:ctrlPr>
                </m:den>
              </m:f>
              <m:r>
                <m:rPr>
                  <m:sty m:val="p"/>
                </m:rPr>
                <w:rPr>
                  <w:rFonts w:ascii="Cambria Math" w:hAnsi="Cambria Math" w:cs="Calibri"/>
                </w:rPr>
                <m:t>I</m:t>
              </m:r>
              <m:r>
                <m:rPr/>
                <w:rPr>
                  <w:rFonts w:ascii="Cambria Math" w:hAnsi="Cambria Math" w:cs="Calibri"/>
                </w:rPr>
                <m:t>−</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ctrlPr>
                <w:rPr>
                  <w:rFonts w:ascii="Cambria Math" w:hAnsi="Cambria Math" w:cs="Calibri"/>
                </w:rPr>
              </m:ctrlPr>
            </m:e>
          </m:d>
          <m:r>
            <m:rPr>
              <m:sty m:val="p"/>
            </m:rPr>
            <w:rPr>
              <w:rFonts w:ascii="Cambria Math" w:hAnsi="Cambria Math" w:cs="Calibri"/>
            </w:rPr>
            <m:t>ΔQ</m:t>
          </m:r>
          <m:r>
            <m:rPr/>
            <w:rPr>
              <w:rFonts w:ascii="Cambria Math" w:hAnsi="Cambria Math" w:cs="Calibri"/>
            </w:rPr>
            <m:t>=P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m:oMathPara>
    </w:p>
    <w:p w14:paraId="1BB3B117">
      <w:pPr>
        <w:ind w:firstLine="480"/>
        <w:rPr>
          <w:rFonts w:cs="Calibri"/>
        </w:rPr>
      </w:pPr>
      <w:r>
        <w:rPr>
          <w:rFonts w:cs="Calibri"/>
        </w:rPr>
        <w:t>利用</w:t>
      </w:r>
    </w:p>
    <w:p w14:paraId="579D71EE">
      <w:pPr>
        <w:ind w:firstLine="480"/>
        <w:jc w:val="center"/>
        <w:rPr>
          <w:rFonts w:cs="Calibri"/>
        </w:rPr>
      </w:pPr>
      <m:oMathPara>
        <m:oMath>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w:rPr>
                  <w:rFonts w:ascii="Cambria Math" w:hAnsi="Cambria Math" w:cs="Calibri"/>
                </w:rPr>
                <m:t>2</m:t>
              </m:r>
              <m:ctrlPr>
                <w:rPr>
                  <w:rFonts w:ascii="Cambria Math" w:hAnsi="Cambria Math" w:cs="Calibri"/>
                </w:rPr>
              </m:ctrlPr>
            </m:den>
          </m:f>
          <m:r>
            <m:rPr/>
            <w:rPr>
              <w:rFonts w:ascii="Cambria Math" w:hAnsi="Cambria Math" w:cs="Calibri"/>
            </w:rPr>
            <m:t>(</m:t>
          </m:r>
          <m:sSub>
            <m:sSubPr>
              <m:ctrlPr>
                <w:rPr>
                  <w:rFonts w:ascii="Cambria Math" w:hAnsi="Cambria Math" w:cs="Calibri"/>
                  <w:i/>
                </w:rPr>
              </m:ctrlPr>
            </m:sSubPr>
            <m:e>
              <m:r>
                <m:rPr/>
                <w:rPr>
                  <w:rFonts w:ascii="Cambria Math" w:hAnsi="Cambria Math" w:cs="Calibri"/>
                </w:rPr>
                <m:t>A</m:t>
              </m:r>
              <m:ctrlPr>
                <w:rPr>
                  <w:rFonts w:ascii="Cambria Math" w:hAnsi="Cambria Math" w:cs="Calibri"/>
                  <w:i/>
                </w:rPr>
              </m:ctrlPr>
            </m:e>
            <m:sub>
              <m:r>
                <m:rPr/>
                <w:rPr>
                  <w:rFonts w:ascii="Cambria Math" w:hAnsi="Cambria Math" w:cs="Calibri"/>
                </w:rPr>
                <m:t>i</m:t>
              </m:r>
              <m:ctrlPr>
                <w:rPr>
                  <w:rFonts w:ascii="Cambria Math" w:hAnsi="Cambria Math" w:cs="Calibri"/>
                  <w:i/>
                </w:rPr>
              </m:ctrlPr>
            </m:sub>
          </m:sSub>
          <m:r>
            <m:rPr/>
            <w:rPr>
              <w:rFonts w:ascii="Cambria Math" w:hAnsi="Cambria Math" w:cs="Calibri"/>
            </w:rPr>
            <m:t>±ρ(A)I)</m:t>
          </m:r>
        </m:oMath>
      </m:oMathPara>
    </w:p>
    <w:p w14:paraId="4E28A89A">
      <w:pPr>
        <w:ind w:firstLine="480"/>
        <w:rPr>
          <w:rFonts w:cs="Calibri"/>
        </w:rPr>
      </w:pPr>
      <w:r>
        <w:rPr>
          <w:rFonts w:cs="Calibri"/>
        </w:rPr>
        <w:t>上式整理后得：</w:t>
      </w:r>
    </w:p>
    <w:p w14:paraId="08D9006E">
      <w:pPr>
        <w:ind w:firstLine="480"/>
        <w:jc w:val="center"/>
        <w:rPr>
          <w:rFonts w:cs="Calibri"/>
        </w:rPr>
      </w:pPr>
      <m:oMathPara>
        <m:oMath>
          <m:d>
            <m:dPr>
              <m:begChr m:val="["/>
              <m:endChr m:val="]"/>
              <m:ctrlPr>
                <w:rPr>
                  <w:rFonts w:ascii="Cambria Math" w:hAnsi="Cambria Math" w:cs="Calibri"/>
                </w:rPr>
              </m:ctrlPr>
            </m:dPr>
            <m:e>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m:sty m:val="p"/>
                    </m:rPr>
                    <w:rPr>
                      <w:rFonts w:ascii="Cambria Math" w:hAnsi="Cambria Math" w:cs="Calibri"/>
                    </w:rPr>
                    <m:t>Δ</m:t>
                  </m:r>
                  <m:r>
                    <m:rPr/>
                    <w:rPr>
                      <w:rFonts w:ascii="Cambria Math" w:hAnsi="Cambria Math" w:cs="Calibri"/>
                    </w:rPr>
                    <m:t>τ</m:t>
                  </m:r>
                  <m:ctrlPr>
                    <w:rPr>
                      <w:rFonts w:ascii="Cambria Math" w:hAnsi="Cambria Math" w:cs="Calibri"/>
                    </w:rPr>
                  </m:ctrlPr>
                </m:den>
              </m:f>
              <m:r>
                <m:rPr>
                  <m:sty m:val="p"/>
                </m:rPr>
                <w:rPr>
                  <w:rFonts w:ascii="Cambria Math" w:hAnsi="Cambria Math" w:cs="Calibri"/>
                </w:rPr>
                <m:t>I</m:t>
              </m:r>
              <m:r>
                <m:rPr/>
                <w:rPr>
                  <w:rFonts w:ascii="Cambria Math" w:hAnsi="Cambria Math" w:cs="Calibri"/>
                </w:rPr>
                <m:t>−</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r>
                <m:rPr/>
                <w:rPr>
                  <w:rFonts w:ascii="Cambria Math" w:hAnsi="Cambria Math" w:cs="Calibri"/>
                </w:rPr>
                <m:t>(ρ(A)+(</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ctrlPr>
                <w:rPr>
                  <w:rFonts w:ascii="Cambria Math" w:hAnsi="Cambria Math" w:cs="Calibri"/>
                </w:rPr>
              </m:ctrlPr>
            </m:e>
          </m:d>
          <m:r>
            <m:rPr>
              <m:sty m:val="p"/>
            </m:rPr>
            <w:rPr>
              <w:rFonts w:ascii="Cambria Math" w:hAnsi="Cambria Math" w:cs="Calibri"/>
            </w:rPr>
            <m:t>ΔQ</m:t>
          </m:r>
          <m:r>
            <m:rPr/>
            <w:rPr>
              <w:rFonts w:ascii="Cambria Math" w:hAnsi="Cambria Math" w:cs="Calibri"/>
            </w:rPr>
            <m:t>=P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m:oMathPara>
    </w:p>
    <w:p w14:paraId="07F21F55">
      <w:pPr>
        <w:ind w:firstLine="480"/>
        <w:jc w:val="center"/>
        <w:rPr>
          <w:rFonts w:cs="Calibri"/>
        </w:rPr>
      </w:pPr>
      <m:oMathPara>
        <m:oMath>
          <m:d>
            <m:dPr>
              <m:begChr m:val="["/>
              <m:endChr m:val="]"/>
              <m:ctrlPr>
                <w:rPr>
                  <w:rFonts w:ascii="Cambria Math" w:hAnsi="Cambria Math" w:cs="Calibri"/>
                </w:rPr>
              </m:ctrlPr>
            </m:dPr>
            <m:e>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m:sty m:val="p"/>
                    </m:rPr>
                    <w:rPr>
                      <w:rFonts w:ascii="Cambria Math" w:hAnsi="Cambria Math" w:cs="Calibri"/>
                    </w:rPr>
                    <m:t>Δ</m:t>
                  </m:r>
                  <m:r>
                    <m:rPr/>
                    <w:rPr>
                      <w:rFonts w:ascii="Cambria Math" w:hAnsi="Cambria Math" w:cs="Calibri"/>
                    </w:rPr>
                    <m:t>τ</m:t>
                  </m:r>
                  <m:ctrlPr>
                    <w:rPr>
                      <w:rFonts w:ascii="Cambria Math" w:hAnsi="Cambria Math" w:cs="Calibri"/>
                    </w:rPr>
                  </m:ctrlPr>
                </m:den>
              </m:f>
              <m:r>
                <m:rPr>
                  <m:sty m:val="p"/>
                </m:rPr>
                <w:rPr>
                  <w:rFonts w:ascii="Cambria Math" w:hAnsi="Cambria Math" w:cs="Calibri"/>
                </w:rPr>
                <m:t>I</m:t>
              </m:r>
              <m:r>
                <m:rPr/>
                <w:rPr>
                  <w:rFonts w:ascii="Cambria Math" w:hAnsi="Cambria Math" w:cs="Calibri"/>
                </w:rPr>
                <m:t>−</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r>
                <m:rPr/>
                <w:rPr>
                  <w:rFonts w:ascii="Cambria Math" w:hAnsi="Cambria Math" w:cs="Calibri"/>
                </w:rPr>
                <m:t>ρ(A)+</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m:t>
              </m:r>
              <m:ctrlPr>
                <w:rPr>
                  <w:rFonts w:ascii="Cambria Math" w:hAnsi="Cambria Math" w:cs="Calibri"/>
                </w:rPr>
              </m:ctrlPr>
            </m:e>
          </m:d>
          <m:r>
            <m:rPr>
              <m:sty m:val="p"/>
            </m:rPr>
            <w:rPr>
              <w:rFonts w:ascii="Cambria Math" w:hAnsi="Cambria Math" w:cs="Calibri"/>
            </w:rPr>
            <m:t>ΔQ</m:t>
          </m:r>
          <m:r>
            <m:rPr/>
            <w:rPr>
              <w:rFonts w:ascii="Cambria Math" w:hAnsi="Cambria Math" w:cs="Calibri"/>
            </w:rPr>
            <m:t>=P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m:oMathPara>
    </w:p>
    <w:p w14:paraId="6EA8A929">
      <w:pPr>
        <w:ind w:firstLine="480"/>
        <w:rPr>
          <w:rFonts w:cs="Calibri"/>
        </w:rPr>
      </w:pPr>
      <w:r>
        <w:rPr>
          <w:rFonts w:cs="Calibri"/>
        </w:rPr>
        <w:t>使用D、L、U简化上式，</w:t>
      </w:r>
      <m:oMath>
        <m:sSup>
          <m:sSupPr>
            <m:ctrlPr>
              <w:rPr>
                <w:rFonts w:ascii="Cambria Math" w:hAnsi="Cambria Math" w:cs="Calibri"/>
                <w:i/>
              </w:rPr>
            </m:ctrlPr>
          </m:sSupPr>
          <m:e>
            <m:r>
              <m:rPr/>
              <w:rPr>
                <w:rFonts w:ascii="Cambria Math" w:hAnsi="Cambria Math" w:cs="Calibri"/>
              </w:rPr>
              <m:t>ρ</m:t>
            </m:r>
            <m:ctrlPr>
              <w:rPr>
                <w:rFonts w:ascii="Cambria Math" w:hAnsi="Cambria Math" w:cs="Calibri"/>
                <w:i/>
              </w:rPr>
            </m:ctrlPr>
          </m:e>
          <m:sup>
            <m:r>
              <m:rPr/>
              <w:rPr>
                <w:rFonts w:ascii="Cambria Math" w:hAnsi="Cambria Math" w:cs="Calibri"/>
              </w:rPr>
              <m:t>'</m:t>
            </m:r>
            <m:ctrlPr>
              <w:rPr>
                <w:rFonts w:ascii="Cambria Math" w:hAnsi="Cambria Math" w:cs="Calibri"/>
                <w:i/>
              </w:rPr>
            </m:ctrlPr>
          </m:sup>
        </m:sSup>
        <m:d>
          <m:dPr>
            <m:ctrlPr>
              <w:rPr>
                <w:rFonts w:ascii="Cambria Math" w:hAnsi="Cambria Math" w:cs="Calibri"/>
                <w:i/>
              </w:rPr>
            </m:ctrlPr>
          </m:dPr>
          <m:e>
            <m:r>
              <m:rPr/>
              <w:rPr>
                <w:rFonts w:ascii="Cambria Math" w:hAnsi="Cambria Math" w:cs="Calibri"/>
              </w:rPr>
              <m:t>A</m:t>
            </m:r>
            <m:ctrlPr>
              <w:rPr>
                <w:rFonts w:ascii="Cambria Math" w:hAnsi="Cambria Math" w:cs="Calibri"/>
                <w:i/>
              </w:rPr>
            </m:ctrlPr>
          </m:e>
        </m:d>
      </m:oMath>
      <w:r>
        <w:rPr>
          <w:rFonts w:cs="Calibri"/>
        </w:rPr>
        <w:t>为预处理后的谱半径</w:t>
      </w:r>
    </w:p>
    <w:p w14:paraId="576E8D51">
      <w:pPr>
        <w:ind w:firstLine="480"/>
        <w:jc w:val="center"/>
        <w:rPr>
          <w:rFonts w:cs="Calibri"/>
        </w:rPr>
      </w:pPr>
      <m:oMathPara>
        <m:oMath>
          <m:r>
            <m:rPr>
              <m:sty m:val="p"/>
            </m:rPr>
            <w:rPr>
              <w:rFonts w:ascii="Cambria Math" w:hAnsi="Cambria Math" w:cs="Calibri"/>
            </w:rPr>
            <m:t>D=</m:t>
          </m:r>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m:sty m:val="p"/>
                </m:rPr>
                <w:rPr>
                  <w:rFonts w:ascii="Cambria Math" w:hAnsi="Cambria Math" w:cs="Calibri"/>
                </w:rPr>
                <m:t>Δ</m:t>
              </m:r>
              <m:r>
                <m:rPr/>
                <w:rPr>
                  <w:rFonts w:ascii="Cambria Math" w:hAnsi="Cambria Math" w:cs="Calibri"/>
                </w:rPr>
                <m:t>τ</m:t>
              </m:r>
              <m:ctrlPr>
                <w:rPr>
                  <w:rFonts w:ascii="Cambria Math" w:hAnsi="Cambria Math" w:cs="Calibri"/>
                </w:rPr>
              </m:ctrlPr>
            </m:den>
          </m:f>
          <m:r>
            <m:rPr>
              <m:sty m:val="p"/>
            </m:rPr>
            <w:rPr>
              <w:rFonts w:ascii="Cambria Math" w:hAnsi="Cambria Math" w:cs="Calibri"/>
            </w:rPr>
            <m:t>I</m:t>
          </m:r>
          <m:r>
            <m:rPr/>
            <w:rPr>
              <w:rFonts w:ascii="Cambria Math" w:hAnsi="Cambria Math" w:cs="Calibri"/>
            </w:rPr>
            <m:t>−</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r>
            <m:rPr/>
            <w:rPr>
              <w:rFonts w:ascii="Cambria Math" w:hAnsi="Cambria Math" w:cs="Calibri"/>
            </w:rPr>
            <m:t>ρ</m:t>
          </m:r>
          <m:d>
            <m:dPr>
              <m:ctrlPr>
                <w:rPr>
                  <w:rFonts w:ascii="Cambria Math" w:hAnsi="Cambria Math" w:cs="Calibri"/>
                  <w:i/>
                </w:rPr>
              </m:ctrlPr>
            </m:dPr>
            <m:e>
              <m:r>
                <m:rPr/>
                <w:rPr>
                  <w:rFonts w:ascii="Cambria Math" w:hAnsi="Cambria Math" w:cs="Calibri"/>
                </w:rPr>
                <m:t>A</m:t>
              </m:r>
              <m:ctrlPr>
                <w:rPr>
                  <w:rFonts w:ascii="Cambria Math" w:hAnsi="Cambria Math" w:cs="Calibri"/>
                  <w:i/>
                </w:rPr>
              </m:ctrlPr>
            </m:e>
          </m:d>
          <m:r>
            <m:rPr/>
            <w:rPr>
              <w:rFonts w:ascii="Cambria Math" w:hAnsi="Cambria Math" w:cs="Calibri"/>
            </w:rPr>
            <m:t>=</m:t>
          </m:r>
          <m:f>
            <m:fPr>
              <m:ctrlPr>
                <w:rPr>
                  <w:rFonts w:ascii="Cambria Math" w:hAnsi="Cambria Math" w:cs="Calibri"/>
                </w:rPr>
              </m:ctrlPr>
            </m:fPr>
            <m:num>
              <m:r>
                <m:rPr/>
                <w:rPr>
                  <w:rFonts w:ascii="Cambria Math" w:hAnsi="Cambria Math" w:cs="Calibri"/>
                </w:rPr>
                <m:t>1</m:t>
              </m:r>
              <m:ctrlPr>
                <w:rPr>
                  <w:rFonts w:ascii="Cambria Math" w:hAnsi="Cambria Math" w:cs="Calibri"/>
                </w:rPr>
              </m:ctrlPr>
            </m:num>
            <m:den>
              <m:r>
                <m:rPr>
                  <m:sty m:val="p"/>
                </m:rPr>
                <w:rPr>
                  <w:rFonts w:ascii="Cambria Math" w:hAnsi="Cambria Math" w:cs="Calibri"/>
                </w:rPr>
                <m:t>Δ</m:t>
              </m:r>
              <m:r>
                <m:rPr/>
                <w:rPr>
                  <w:rFonts w:ascii="Cambria Math" w:hAnsi="Cambria Math" w:cs="Calibri"/>
                </w:rPr>
                <m:t>τ</m:t>
              </m:r>
              <m:ctrlPr>
                <w:rPr>
                  <w:rFonts w:ascii="Cambria Math" w:hAnsi="Cambria Math" w:cs="Calibri"/>
                </w:rPr>
              </m:ctrlPr>
            </m:den>
          </m:f>
          <m:r>
            <m:rPr>
              <m:sty m:val="p"/>
            </m:rPr>
            <w:rPr>
              <w:rFonts w:ascii="Cambria Math" w:hAnsi="Cambria Math" w:cs="Calibri"/>
            </w:rPr>
            <m:t>I</m:t>
          </m:r>
          <m:r>
            <m:rPr/>
            <w:rPr>
              <w:rFonts w:ascii="Cambria Math" w:hAnsi="Cambria Math" w:cs="Calibri"/>
            </w:rPr>
            <m:t>−</m:t>
          </m:r>
          <m:sSup>
            <m:sSupPr>
              <m:ctrlPr>
                <w:rPr>
                  <w:rFonts w:ascii="Cambria Math" w:hAnsi="Cambria Math" w:cs="Calibri"/>
                  <w:i/>
                </w:rPr>
              </m:ctrlPr>
            </m:sSupPr>
            <m:e>
              <m:r>
                <m:rPr/>
                <w:rPr>
                  <w:rFonts w:ascii="Cambria Math" w:hAnsi="Cambria Math" w:cs="Calibri"/>
                </w:rPr>
                <m:t>ρ</m:t>
              </m:r>
              <m:ctrlPr>
                <w:rPr>
                  <w:rFonts w:ascii="Cambria Math" w:hAnsi="Cambria Math" w:cs="Calibri"/>
                  <w:i/>
                </w:rPr>
              </m:ctrlPr>
            </m:e>
            <m:sup>
              <m:r>
                <m:rPr/>
                <w:rPr>
                  <w:rFonts w:ascii="Cambria Math" w:hAnsi="Cambria Math" w:cs="Calibri"/>
                </w:rPr>
                <m:t>'</m:t>
              </m:r>
              <m:ctrlPr>
                <w:rPr>
                  <w:rFonts w:ascii="Cambria Math" w:hAnsi="Cambria Math" w:cs="Calibri"/>
                  <w:i/>
                </w:rPr>
              </m:ctrlPr>
            </m:sup>
          </m:sSup>
          <m:d>
            <m:dPr>
              <m:ctrlPr>
                <w:rPr>
                  <w:rFonts w:ascii="Cambria Math" w:hAnsi="Cambria Math" w:cs="Calibri"/>
                  <w:i/>
                </w:rPr>
              </m:ctrlPr>
            </m:dPr>
            <m:e>
              <m:sSub>
                <m:sSubPr>
                  <m:ctrlPr>
                    <w:rPr>
                      <w:rFonts w:ascii="Cambria Math" w:hAnsi="Cambria Math" w:cs="Calibri"/>
                      <w:i/>
                    </w:rPr>
                  </m:ctrlPr>
                </m:sSubPr>
                <m:e>
                  <m:r>
                    <m:rPr/>
                    <w:rPr>
                      <w:rFonts w:ascii="Cambria Math" w:hAnsi="Cambria Math" w:cs="Calibri"/>
                    </w:rPr>
                    <m:t>A</m:t>
                  </m:r>
                  <m:ctrlPr>
                    <w:rPr>
                      <w:rFonts w:ascii="Cambria Math" w:hAnsi="Cambria Math" w:cs="Calibri"/>
                      <w:i/>
                    </w:rPr>
                  </m:ctrlPr>
                </m:e>
                <m:sub>
                  <m:r>
                    <m:rPr>
                      <m:sty m:val="p"/>
                    </m:rPr>
                    <w:rPr>
                      <w:rFonts w:ascii="Cambria Math" w:hAnsi="Cambria Math" w:cs="Calibri"/>
                    </w:rPr>
                    <m:t>Γ</m:t>
                  </m:r>
                  <m:ctrlPr>
                    <w:rPr>
                      <w:rFonts w:ascii="Cambria Math" w:hAnsi="Cambria Math" w:cs="Calibri"/>
                      <w:i/>
                    </w:rPr>
                  </m:ctrlPr>
                </m:sub>
              </m:sSub>
              <m:ctrlPr>
                <w:rPr>
                  <w:rFonts w:ascii="Cambria Math" w:hAnsi="Cambria Math" w:cs="Calibri"/>
                  <w:i/>
                </w:rPr>
              </m:ctrlPr>
            </m:e>
          </m:d>
        </m:oMath>
      </m:oMathPara>
    </w:p>
    <w:p w14:paraId="47304D58">
      <w:pPr>
        <w:ind w:firstLine="480"/>
        <w:jc w:val="center"/>
        <w:rPr>
          <w:rFonts w:cs="Calibri"/>
        </w:rPr>
      </w:pPr>
      <m:oMathPara>
        <m:oMath>
          <m:r>
            <m:rPr/>
            <w:rPr>
              <w:rFonts w:ascii="Cambria Math" w:hAnsi="Cambria Math" w:cs="Calibri"/>
            </w:rPr>
            <m:t>L=−</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sSubSup>
            <m:sSubSupPr>
              <m:ctrlPr>
                <w:rPr>
                  <w:rFonts w:ascii="Cambria Math" w:hAnsi="Cambria Math" w:cs="Calibri"/>
                  <w:i/>
                </w:rPr>
              </m:ctrlPr>
            </m:sSubSupPr>
            <m:e>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sSubSup>
            <m:sSubSupPr>
              <m:ctrlPr>
                <w:rPr>
                  <w:rFonts w:ascii="Cambria Math" w:hAnsi="Cambria Math" w:cs="Calibri"/>
                  <w:i/>
                </w:rPr>
              </m:ctrlPr>
            </m:sSubSupPr>
            <m:e>
              <m:r>
                <m:rPr/>
                <w:rPr>
                  <w:rFonts w:ascii="Cambria Math" w:hAnsi="Cambria Math" w:cs="Calibri"/>
                </w:rPr>
                <m:t>, U=</m:t>
              </m:r>
              <m:sSup>
                <m:sSupPr>
                  <m:ctrlPr>
                    <w:rPr>
                      <w:rFonts w:ascii="Cambria Math" w:hAnsi="Cambria Math" w:cs="Calibri"/>
                    </w:rPr>
                  </m:ctrlPr>
                </m:sSupPr>
                <m:e>
                  <m:r>
                    <m:rPr/>
                    <w:rPr>
                      <w:rFonts w:ascii="Cambria Math" w:hAnsi="Cambria Math" w:cs="Calibri"/>
                    </w:rPr>
                    <m:t>P</m:t>
                  </m:r>
                  <m:r>
                    <m:rPr>
                      <m:sty m:val="p"/>
                    </m:rPr>
                    <w:rPr>
                      <w:rFonts w:ascii="Cambria Math" w:hAnsi="Cambria Math" w:cs="Calibri"/>
                    </w:rPr>
                    <m:t>Γ</m:t>
                  </m:r>
                  <m:ctrlPr>
                    <w:rPr>
                      <w:rFonts w:ascii="Cambria Math" w:hAnsi="Cambria Math" w:cs="Calibri"/>
                    </w:rPr>
                  </m:ctrlPr>
                </m:e>
                <m:sup>
                  <m:r>
                    <m:rPr/>
                    <w:rPr>
                      <w:rFonts w:ascii="Cambria Math" w:hAnsi="Cambria Math" w:cs="Calibri"/>
                    </w:rPr>
                    <m:t>−1</m:t>
                  </m:r>
                  <m:ctrlPr>
                    <w:rPr>
                      <w:rFonts w:ascii="Cambria Math" w:hAnsi="Cambria Math" w:cs="Calibri"/>
                    </w:rPr>
                  </m:ctrlPr>
                </m:sup>
              </m:sSup>
              <m:r>
                <m:rPr/>
                <w:rPr>
                  <w:rFonts w:ascii="Cambria Math" w:hAnsi="Cambria Math" w:cs="Calibri"/>
                </w:rPr>
                <m:t>A</m:t>
              </m:r>
              <m:ctrlPr>
                <w:rPr>
                  <w:rFonts w:ascii="Cambria Math" w:hAnsi="Cambria Math" w:cs="Calibri"/>
                  <w:i/>
                </w:rPr>
              </m:ctrlPr>
            </m:e>
            <m:sub>
              <m:r>
                <m:rPr/>
                <w:rPr>
                  <w:rFonts w:ascii="Cambria Math" w:hAnsi="Cambria Math" w:cs="Calibri"/>
                </w:rPr>
                <m:t>i+1</m:t>
              </m:r>
              <m:ctrlPr>
                <w:rPr>
                  <w:rFonts w:ascii="Cambria Math" w:hAnsi="Cambria Math" w:cs="Calibri"/>
                  <w:i/>
                </w:rPr>
              </m:ctrlPr>
            </m:sub>
            <m:sup>
              <m:r>
                <m:rPr/>
                <w:rPr>
                  <w:rFonts w:ascii="Cambria Math" w:hAnsi="Cambria Math" w:cs="Calibri"/>
                </w:rPr>
                <m:t>−</m:t>
              </m:r>
              <m:ctrlPr>
                <w:rPr>
                  <w:rFonts w:ascii="Cambria Math" w:hAnsi="Cambria Math" w:cs="Calibri"/>
                  <w:i/>
                </w:rPr>
              </m:ctrlPr>
            </m:sup>
          </m:sSubSup>
          <m:r>
            <m:rPr/>
            <w:rPr>
              <w:rFonts w:ascii="Cambria Math" w:hAnsi="Cambria Math" w:cs="Calibri"/>
            </w:rPr>
            <m:t>, RES= P</m:t>
          </m:r>
          <m:sSup>
            <m:sSupPr>
              <m:ctrlPr>
                <w:rPr>
                  <w:rFonts w:ascii="Cambria Math" w:hAnsi="Cambria Math" w:cs="Calibri"/>
                  <w:i/>
                </w:rPr>
              </m:ctrlPr>
            </m:sSupPr>
            <m:e>
              <m:sSup>
                <m:sSupPr>
                  <m:ctrlPr>
                    <w:rPr>
                      <w:rFonts w:ascii="Cambria Math" w:hAnsi="Cambria Math" w:cs="Calibri"/>
                      <w:i/>
                    </w:rPr>
                  </m:ctrlPr>
                </m:sSupPr>
                <m:e>
                  <m:r>
                    <m:rPr>
                      <m:sty m:val="p"/>
                    </m:rPr>
                    <w:rPr>
                      <w:rFonts w:ascii="Cambria Math" w:hAnsi="Cambria Math" w:cs="Calibri"/>
                    </w:rPr>
                    <m:t>Γ</m:t>
                  </m:r>
                  <m:ctrlPr>
                    <w:rPr>
                      <w:rFonts w:ascii="Cambria Math" w:hAnsi="Cambria Math" w:cs="Calibri"/>
                      <w:i/>
                    </w:rPr>
                  </m:ctrlPr>
                </m:e>
                <m:sup>
                  <m:r>
                    <m:rPr/>
                    <w:rPr>
                      <w:rFonts w:ascii="Cambria Math" w:hAnsi="Cambria Math" w:cs="Calibri"/>
                    </w:rPr>
                    <m:t>−1</m:t>
                  </m:r>
                  <m:ctrlPr>
                    <w:rPr>
                      <w:rFonts w:ascii="Cambria Math" w:hAnsi="Cambria Math" w:cs="Calibri"/>
                      <w:i/>
                    </w:rPr>
                  </m:ctrlPr>
                </m:sup>
              </m:sSup>
              <m:r>
                <m:rPr/>
                <w:rPr>
                  <w:rFonts w:ascii="Cambria Math" w:hAnsi="Cambria Math" w:cs="Calibri"/>
                </w:rPr>
                <m:t>R</m:t>
              </m:r>
              <m:ctrlPr>
                <w:rPr>
                  <w:rFonts w:ascii="Cambria Math" w:hAnsi="Cambria Math" w:cs="Calibri"/>
                  <w:i/>
                </w:rPr>
              </m:ctrlPr>
            </m:e>
            <m:sup>
              <m:r>
                <m:rPr/>
                <w:rPr>
                  <w:rFonts w:ascii="Cambria Math" w:hAnsi="Cambria Math" w:cs="Calibri"/>
                </w:rPr>
                <m:t>(n)</m:t>
              </m:r>
              <m:ctrlPr>
                <w:rPr>
                  <w:rFonts w:ascii="Cambria Math" w:hAnsi="Cambria Math" w:cs="Calibri"/>
                  <w:i/>
                </w:rPr>
              </m:ctrlPr>
            </m:sup>
          </m:sSup>
        </m:oMath>
      </m:oMathPara>
    </w:p>
    <w:p w14:paraId="2313F88B">
      <w:pPr>
        <w:ind w:firstLine="480"/>
        <w:rPr>
          <w:rFonts w:cs="Calibri"/>
        </w:rPr>
      </w:pPr>
      <w:r>
        <w:rPr>
          <w:rFonts w:cs="Calibri"/>
        </w:rPr>
        <w:t>得到预处理后的LUSGS最终形式，和预处理前形式上一致</w:t>
      </w:r>
    </w:p>
    <w:p w14:paraId="5032C297">
      <w:pPr>
        <w:ind w:firstLine="480"/>
        <w:jc w:val="center"/>
        <w:rPr>
          <w:rFonts w:cs="Calibri"/>
        </w:rPr>
      </w:pPr>
      <m:oMath>
        <m:d>
          <m:dPr>
            <m:ctrlPr>
              <w:rPr>
                <w:rFonts w:ascii="Cambria Math" w:hAnsi="Cambria Math" w:cs="Calibri"/>
                <w:i/>
              </w:rPr>
            </m:ctrlPr>
          </m:dPr>
          <m:e>
            <m:r>
              <m:rPr/>
              <w:rPr>
                <w:rFonts w:ascii="Cambria Math" w:hAnsi="Cambria Math" w:cs="Calibri"/>
              </w:rPr>
              <m:t>D+L+U</m:t>
            </m:r>
            <m:ctrlPr>
              <w:rPr>
                <w:rFonts w:ascii="Cambria Math" w:hAnsi="Cambria Math" w:cs="Calibri"/>
                <w:i/>
              </w:rPr>
            </m:ctrlPr>
          </m:e>
        </m:d>
        <m:r>
          <m:rPr>
            <m:sty m:val="p"/>
          </m:rPr>
          <w:rPr>
            <w:rFonts w:ascii="Cambria Math" w:hAnsi="Cambria Math" w:cs="Calibri"/>
          </w:rPr>
          <m:t>ΔQ=</m:t>
        </m:r>
        <m:r>
          <m:rPr/>
          <w:rPr>
            <w:rFonts w:ascii="Cambria Math" w:hAnsi="Cambria Math" w:cs="Calibri"/>
          </w:rPr>
          <m:t>RES</m:t>
        </m:r>
      </m:oMath>
      <w:r>
        <w:rPr>
          <w:rFonts w:cs="Calibri"/>
        </w:rPr>
        <w:t xml:space="preserve"> </w:t>
      </w:r>
    </w:p>
    <w:p w14:paraId="465FE961">
      <w:pPr>
        <w:ind w:firstLine="480"/>
        <w:rPr>
          <w:rFonts w:cs="Calibri"/>
        </w:rPr>
      </w:pPr>
      <w:r>
        <w:rPr>
          <w:rFonts w:cs="Calibri"/>
        </w:rPr>
        <w:t>前扫、后扫、最终得到</w:t>
      </w:r>
      <m:oMath>
        <m:r>
          <m:rPr>
            <m:sty m:val="p"/>
          </m:rPr>
          <w:rPr>
            <w:rFonts w:ascii="Cambria Math" w:hAnsi="Cambria Math" w:cs="Calibri"/>
          </w:rPr>
          <m:t>ΔQ</m:t>
        </m:r>
      </m:oMath>
      <w:r>
        <w:rPr>
          <w:rFonts w:cs="Calibri"/>
        </w:rPr>
        <w:t>，对流场信息进行更新。</w:t>
      </w:r>
    </w:p>
    <w:p w14:paraId="688915DD">
      <w:pPr>
        <w:ind w:firstLine="480"/>
        <w:rPr>
          <w:rFonts w:cs="Calibri"/>
        </w:rPr>
      </w:pPr>
      <w:r>
        <w:rPr>
          <w:rFonts w:cs="Calibri"/>
        </w:rPr>
        <w:t>3）通量离散格式</w:t>
      </w:r>
    </w:p>
    <w:p w14:paraId="6E18A124">
      <w:pPr>
        <w:ind w:firstLine="480"/>
        <w:rPr>
          <w:rFonts w:cs="Calibri"/>
        </w:rPr>
      </w:pPr>
      <w:r>
        <w:rPr>
          <w:rFonts w:cs="Calibri"/>
        </w:rPr>
        <w:t>例如经典的ROE通量离散格式，由于低速预处理改变了方程的特征值，ROE格式中的黏性耗散项需要配合预处理重新计算，</w:t>
      </w:r>
    </w:p>
    <w:p w14:paraId="41EAC476">
      <w:pPr>
        <w:ind w:firstLine="480"/>
        <w:jc w:val="center"/>
        <w:rPr>
          <w:rFonts w:cs="Calibri"/>
        </w:rPr>
      </w:pPr>
      <m:oMathPara>
        <m:oMath>
          <m:sSub>
            <w:bookmarkStart w:id="102" w:name="OLE_LINK3"/>
            <m:sSubPr>
              <m:ctrlPr>
                <w:rPr>
                  <w:rFonts w:ascii="Cambria Math" w:hAnsi="Cambria Math" w:cs="Calibri"/>
                </w:rPr>
              </m:ctrlPr>
            </m:sSubPr>
            <m:e>
              <m:r>
                <m:rPr>
                  <m:sty m:val="bi"/>
                </m:rPr>
                <w:rPr>
                  <w:rFonts w:ascii="Cambria Math" w:hAnsi="Cambria Math" w:cs="Calibri"/>
                </w:rPr>
                <m:t>F</m:t>
              </m:r>
              <m:ctrlPr>
                <w:rPr>
                  <w:rFonts w:ascii="Cambria Math" w:hAnsi="Cambria Math" w:cs="Calibri"/>
                </w:rPr>
              </m:ctrlPr>
            </m:e>
            <m:sub>
              <m:r>
                <m:rPr/>
                <w:rPr>
                  <w:rFonts w:ascii="Cambria Math" w:hAnsi="Cambria Math" w:cs="Calibri"/>
                </w:rPr>
                <m:t>i</m:t>
              </m:r>
              <m:ctrlPr>
                <w:rPr>
                  <w:rFonts w:ascii="Cambria Math" w:hAnsi="Cambria Math" w:cs="Calibri"/>
                </w:rPr>
              </m:ctrlPr>
            </m:sub>
          </m:sSub>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1</m:t>
              </m:r>
              <m:ctrlPr>
                <w:rPr>
                  <w:rFonts w:ascii="Cambria Math" w:hAnsi="Cambria Math" w:cs="Calibri"/>
                </w:rPr>
              </m:ctrlPr>
            </m:num>
            <m:den>
              <m:r>
                <m:rPr>
                  <m:sty m:val="p"/>
                </m:rPr>
                <w:rPr>
                  <w:rFonts w:ascii="Cambria Math" w:hAnsi="Cambria Math" w:cs="Calibri"/>
                </w:rPr>
                <m:t>2</m:t>
              </m:r>
              <m:ctrlPr>
                <w:rPr>
                  <w:rFonts w:ascii="Cambria Math" w:hAnsi="Cambria Math" w:cs="Calibri"/>
                </w:rPr>
              </m:ctrlPr>
            </m:den>
          </m:f>
          <m:d>
            <m:dPr>
              <m:ctrlPr>
                <w:rPr>
                  <w:rFonts w:ascii="Cambria Math" w:hAnsi="Cambria Math" w:cs="Calibri"/>
                </w:rPr>
              </m:ctrlPr>
            </m:dPr>
            <m:e>
              <m:sSub>
                <m:sSubPr>
                  <m:ctrlPr>
                    <w:rPr>
                      <w:rFonts w:ascii="Cambria Math" w:hAnsi="Cambria Math" w:cs="Calibri"/>
                    </w:rPr>
                  </m:ctrlPr>
                </m:sSubPr>
                <m:e>
                  <m:r>
                    <m:rPr>
                      <m:sty m:val="bi"/>
                    </m:rPr>
                    <w:rPr>
                      <w:rFonts w:ascii="Cambria Math" w:hAnsi="Cambria Math" w:cs="Calibri"/>
                    </w:rPr>
                    <m:t>F</m:t>
                  </m:r>
                  <m:ctrlPr>
                    <w:rPr>
                      <w:rFonts w:ascii="Cambria Math" w:hAnsi="Cambria Math" w:cs="Calibri"/>
                    </w:rPr>
                  </m:ctrlPr>
                </m:e>
                <m:sub>
                  <m:r>
                    <m:rPr/>
                    <w:rPr>
                      <w:rFonts w:ascii="Cambria Math" w:hAnsi="Cambria Math" w:cs="Calibri"/>
                    </w:rPr>
                    <m:t>L</m:t>
                  </m:r>
                  <m:r>
                    <m:rPr>
                      <m:sty m:val="p"/>
                    </m:rPr>
                    <w:rPr>
                      <w:rFonts w:ascii="Cambria Math" w:hAnsi="Cambria Math" w:cs="Calibri"/>
                    </w:rPr>
                    <m:t>,</m:t>
                  </m:r>
                  <m:r>
                    <m:rPr/>
                    <w:rPr>
                      <w:rFonts w:ascii="Cambria Math" w:hAnsi="Cambria Math" w:cs="Calibri"/>
                    </w:rPr>
                    <m:t>i</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m:sty m:val="bi"/>
                    </m:rPr>
                    <w:rPr>
                      <w:rFonts w:ascii="Cambria Math" w:hAnsi="Cambria Math" w:cs="Calibri"/>
                    </w:rPr>
                    <m:t>F</m:t>
                  </m:r>
                  <m:ctrlPr>
                    <w:rPr>
                      <w:rFonts w:ascii="Cambria Math" w:hAnsi="Cambria Math" w:cs="Calibri"/>
                    </w:rPr>
                  </m:ctrlPr>
                </m:e>
                <m:sub>
                  <m:r>
                    <m:rPr/>
                    <w:rPr>
                      <w:rFonts w:ascii="Cambria Math" w:hAnsi="Cambria Math" w:cs="Calibri"/>
                    </w:rPr>
                    <m:t>R</m:t>
                  </m:r>
                  <m:r>
                    <m:rPr>
                      <m:sty m:val="p"/>
                    </m:rPr>
                    <w:rPr>
                      <w:rFonts w:ascii="Cambria Math" w:hAnsi="Cambria Math" w:cs="Calibri"/>
                    </w:rPr>
                    <m:t>,</m:t>
                  </m:r>
                  <m:r>
                    <m:rPr/>
                    <w:rPr>
                      <w:rFonts w:ascii="Cambria Math" w:hAnsi="Cambria Math" w:cs="Calibri"/>
                    </w:rPr>
                    <m:t>i</m:t>
                  </m:r>
                  <m:ctrlPr>
                    <w:rPr>
                      <w:rFonts w:ascii="Cambria Math" w:hAnsi="Cambria Math" w:cs="Calibri"/>
                    </w:rPr>
                  </m:ctrlPr>
                </m:sub>
              </m:sSub>
              <m:ctrlPr>
                <w:rPr>
                  <w:rFonts w:ascii="Cambria Math" w:hAnsi="Cambria Math" w:cs="Calibri"/>
                </w:rPr>
              </m:ctrlPr>
            </m:e>
          </m:d>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1</m:t>
              </m:r>
              <m:ctrlPr>
                <w:rPr>
                  <w:rFonts w:ascii="Cambria Math" w:hAnsi="Cambria Math" w:cs="Calibri"/>
                </w:rPr>
              </m:ctrlPr>
            </m:num>
            <m:den>
              <m:r>
                <m:rPr>
                  <m:sty m:val="p"/>
                </m:rPr>
                <w:rPr>
                  <w:rFonts w:ascii="Cambria Math" w:hAnsi="Cambria Math" w:cs="Calibri"/>
                </w:rPr>
                <m:t>2</m:t>
              </m:r>
              <m:ctrlPr>
                <w:rPr>
                  <w:rFonts w:ascii="Cambria Math" w:hAnsi="Cambria Math" w:cs="Calibri"/>
                </w:rPr>
              </m:ctrlPr>
            </m:den>
          </m:f>
          <m:r>
            <m:rPr>
              <m:sty m:val="b"/>
            </m:rPr>
            <w:rPr>
              <w:rFonts w:ascii="Cambria Math" w:hAnsi="Cambria Math" w:cs="Calibri"/>
            </w:rPr>
            <m:t>Γ</m:t>
          </m:r>
          <m:sSup>
            <m:sSupPr>
              <m:ctrlPr>
                <w:rPr>
                  <w:rFonts w:ascii="Cambria Math" w:hAnsi="Cambria Math" w:cs="Calibri"/>
                  <w:b/>
                </w:rPr>
              </m:ctrlPr>
            </m:sSupPr>
            <m:e>
              <m:r>
                <m:rPr>
                  <m:sty m:val="bi"/>
                </m:rPr>
                <w:rPr>
                  <w:rFonts w:ascii="Cambria Math" w:hAnsi="Cambria Math" w:cs="Calibri"/>
                </w:rPr>
                <m:t>P</m:t>
              </m:r>
              <m:ctrlPr>
                <w:rPr>
                  <w:rFonts w:ascii="Cambria Math" w:hAnsi="Cambria Math" w:cs="Calibri"/>
                  <w:b/>
                </w:rPr>
              </m:ctrlPr>
            </m:e>
            <m:sup>
              <m:r>
                <m:rPr>
                  <m:sty m:val="bi"/>
                </m:rPr>
                <w:rPr>
                  <w:rFonts w:ascii="Cambria Math" w:hAnsi="Cambria Math" w:cs="Calibri"/>
                </w:rPr>
                <m:t>−1</m:t>
              </m:r>
              <m:ctrlPr>
                <w:rPr>
                  <w:rFonts w:ascii="Cambria Math" w:hAnsi="Cambria Math" w:cs="Calibri"/>
                  <w:b/>
                </w:rPr>
              </m:ctrlPr>
            </m:sup>
          </m:sSup>
          <m:d>
            <m:dPr>
              <m:begChr m:val="|"/>
              <m:endChr m:val="|"/>
              <m:ctrlPr>
                <w:rPr>
                  <w:rFonts w:ascii="Cambria Math" w:hAnsi="Cambria Math" w:cs="Calibri"/>
                </w:rPr>
              </m:ctrlPr>
            </m:dPr>
            <m:e>
              <m:sSub>
                <m:sSubPr>
                  <m:ctrlPr>
                    <w:rPr>
                      <w:rFonts w:ascii="Cambria Math" w:hAnsi="Cambria Math" w:cs="Calibri"/>
                    </w:rPr>
                  </m:ctrlPr>
                </m:sSubPr>
                <m:e>
                  <m:r>
                    <m:rPr>
                      <m:sty m:val="bi"/>
                    </m:rPr>
                    <w:rPr>
                      <w:rFonts w:ascii="Cambria Math" w:hAnsi="Cambria Math" w:cs="Calibri"/>
                    </w:rPr>
                    <m:t>A</m:t>
                  </m:r>
                  <m:ctrlPr>
                    <w:rPr>
                      <w:rFonts w:ascii="Cambria Math" w:hAnsi="Cambria Math" w:cs="Calibri"/>
                    </w:rPr>
                  </m:ctrlPr>
                </m:e>
                <m:sub>
                  <m:r>
                    <m:rPr>
                      <m:sty m:val="p"/>
                    </m:rPr>
                    <w:rPr>
                      <w:rFonts w:ascii="Cambria Math" w:hAnsi="Cambria Math" w:cs="Calibri"/>
                    </w:rPr>
                    <m:t>Γ,</m:t>
                  </m:r>
                  <m:r>
                    <m:rPr/>
                    <w:rPr>
                      <w:rFonts w:ascii="Cambria Math" w:hAnsi="Cambria Math" w:cs="Calibri"/>
                    </w:rPr>
                    <m:t>i</m:t>
                  </m:r>
                  <m:ctrlPr>
                    <w:rPr>
                      <w:rFonts w:ascii="Cambria Math" w:hAnsi="Cambria Math" w:cs="Calibri"/>
                    </w:rPr>
                  </m:ctrlPr>
                </m:sub>
              </m:sSub>
              <m:ctrlPr>
                <w:rPr>
                  <w:rFonts w:ascii="Cambria Math" w:hAnsi="Cambria Math" w:cs="Calibri"/>
                </w:rPr>
              </m:ctrlPr>
            </m:e>
          </m:d>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Q</m:t>
              </m:r>
              <m:ctrlPr>
                <w:rPr>
                  <w:rFonts w:ascii="Cambria Math" w:hAnsi="Cambria Math" w:cs="Calibri"/>
                </w:rPr>
              </m:ctrlPr>
            </m:e>
            <m:sub>
              <m:r>
                <m:rPr/>
                <w:rPr>
                  <w:rFonts w:ascii="Cambria Math" w:hAnsi="Cambria Math" w:cs="Calibri"/>
                </w:rPr>
                <m:t>R</m:t>
              </m:r>
              <m:r>
                <m:rPr>
                  <m:sty m:val="p"/>
                </m:rPr>
                <w:rPr>
                  <w:rFonts w:ascii="Cambria Math" w:hAnsi="Cambria Math" w:cs="Calibri"/>
                </w:rPr>
                <m:t>,</m:t>
              </m:r>
              <m:r>
                <m:rPr/>
                <w:rPr>
                  <w:rFonts w:ascii="Cambria Math" w:hAnsi="Cambria Math" w:cs="Calibri"/>
                </w:rPr>
                <m:t>i</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Q</m:t>
              </m:r>
              <m:ctrlPr>
                <w:rPr>
                  <w:rFonts w:ascii="Cambria Math" w:hAnsi="Cambria Math" w:cs="Calibri"/>
                </w:rPr>
              </m:ctrlPr>
            </m:e>
            <m:sub>
              <m:r>
                <m:rPr/>
                <w:rPr>
                  <w:rFonts w:ascii="Cambria Math" w:hAnsi="Cambria Math" w:cs="Calibri"/>
                </w:rPr>
                <m:t>L</m:t>
              </m:r>
              <m:r>
                <m:rPr>
                  <m:sty m:val="p"/>
                </m:rPr>
                <w:rPr>
                  <w:rFonts w:ascii="Cambria Math" w:hAnsi="Cambria Math" w:cs="Calibri"/>
                </w:rPr>
                <m:t>,</m:t>
              </m:r>
              <m:r>
                <m:rPr/>
                <w:rPr>
                  <w:rFonts w:ascii="Cambria Math" w:hAnsi="Cambria Math" w:cs="Calibri"/>
                </w:rPr>
                <m:t>i</m:t>
              </m:r>
              <m:ctrlPr>
                <w:rPr>
                  <w:rFonts w:ascii="Cambria Math" w:hAnsi="Cambria Math" w:cs="Calibri"/>
                </w:rPr>
              </m:ctrlPr>
            </m:sub>
          </m:sSub>
          <m:r>
            <m:rPr>
              <m:sty m:val="p"/>
            </m:rPr>
            <w:rPr>
              <w:rFonts w:ascii="Cambria Math" w:hAnsi="Cambria Math" w:cs="Calibri"/>
            </w:rPr>
            <m:t>)</m:t>
          </m:r>
        </m:oMath>
      </m:oMathPara>
    </w:p>
    <w:bookmarkEnd w:id="102"/>
    <w:p w14:paraId="667FA95F">
      <w:pPr>
        <w:ind w:firstLine="482"/>
        <w:rPr>
          <w:rFonts w:cs="Calibri"/>
        </w:rPr>
      </w:pPr>
      <m:oMathPara>
        <m:oMath>
          <m:sSub>
            <m:sSubPr>
              <m:ctrlPr>
                <w:rPr>
                  <w:rFonts w:ascii="Cambria Math" w:hAnsi="Cambria Math" w:cs="Calibri"/>
                  <w:b/>
                  <w:bCs/>
                </w:rPr>
              </m:ctrlPr>
            </m:sSubPr>
            <m:e>
              <m:r>
                <m:rPr>
                  <m:sty m:val="bi"/>
                </m:rPr>
                <w:rPr>
                  <w:rFonts w:ascii="Cambria Math" w:hAnsi="Cambria Math" w:cs="Calibri"/>
                </w:rPr>
                <m:t>A</m:t>
              </m:r>
              <m:ctrlPr>
                <w:rPr>
                  <w:rFonts w:ascii="Cambria Math" w:hAnsi="Cambria Math" w:cs="Calibri"/>
                  <w:b/>
                  <w:bCs/>
                </w:rPr>
              </m:ctrlPr>
            </m:e>
            <m:sub>
              <m:r>
                <m:rPr>
                  <m:sty m:val="b"/>
                </m:rPr>
                <w:rPr>
                  <w:rFonts w:ascii="Cambria Math" w:hAnsi="Cambria Math" w:cs="Calibri"/>
                </w:rPr>
                <m:t>Γ</m:t>
              </m:r>
              <m:ctrlPr>
                <w:rPr>
                  <w:rFonts w:ascii="Cambria Math" w:hAnsi="Cambria Math" w:cs="Calibri"/>
                  <w:b/>
                  <w:bCs/>
                </w:rPr>
              </m:ctrlPr>
            </m:sub>
          </m:sSub>
          <m:r>
            <m:rPr>
              <m:sty m:val="b"/>
            </m:rPr>
            <w:rPr>
              <w:rFonts w:ascii="Cambria Math" w:hAnsi="Cambria Math" w:cs="Calibri"/>
            </w:rPr>
            <m:t>=</m:t>
          </m:r>
          <m:r>
            <m:rPr>
              <m:sty m:val="bi"/>
            </m:rPr>
            <w:rPr>
              <w:rFonts w:ascii="Cambria Math" w:hAnsi="Cambria Math" w:cs="Calibri"/>
            </w:rPr>
            <m:t>P</m:t>
          </m:r>
          <m:sSup>
            <m:sSupPr>
              <m:ctrlPr>
                <w:rPr>
                  <w:rFonts w:ascii="Cambria Math" w:hAnsi="Cambria Math" w:cs="Calibri"/>
                  <w:b/>
                  <w:bCs/>
                  <w:i/>
                </w:rPr>
              </m:ctrlPr>
            </m:sSupPr>
            <m:e>
              <m:r>
                <m:rPr>
                  <m:sty m:val="bi"/>
                </m:rPr>
                <w:rPr>
                  <w:rFonts w:ascii="Cambria Math" w:hAnsi="Cambria Math" w:cs="Calibri"/>
                </w:rPr>
                <m:t>Γ</m:t>
              </m:r>
              <m:ctrlPr>
                <w:rPr>
                  <w:rFonts w:ascii="Cambria Math" w:hAnsi="Cambria Math" w:cs="Calibri"/>
                  <w:b/>
                  <w:bCs/>
                  <w:i/>
                </w:rPr>
              </m:ctrlPr>
            </m:e>
            <m:sup>
              <m:r>
                <m:rPr>
                  <m:sty m:val="bi"/>
                </m:rPr>
                <w:rPr>
                  <w:rFonts w:ascii="Cambria Math" w:hAnsi="Cambria Math" w:cs="Calibri"/>
                </w:rPr>
                <m:t>−1</m:t>
              </m:r>
              <m:ctrlPr>
                <w:rPr>
                  <w:rFonts w:ascii="Cambria Math" w:hAnsi="Cambria Math" w:cs="Calibri"/>
                  <w:b/>
                  <w:bCs/>
                  <w:i/>
                </w:rPr>
              </m:ctrlPr>
            </m:sup>
          </m:sSup>
          <m:r>
            <m:rPr>
              <m:sty m:val="bi"/>
            </m:rPr>
            <w:rPr>
              <w:rFonts w:ascii="Cambria Math" w:hAnsi="Cambria Math" w:cs="Calibri"/>
            </w:rPr>
            <m:t>A,</m:t>
          </m:r>
          <m:d>
            <m:dPr>
              <m:begChr m:val="|"/>
              <m:endChr m:val="|"/>
              <m:ctrlPr>
                <w:rPr>
                  <w:rFonts w:ascii="Cambria Math" w:hAnsi="Cambria Math" w:cs="Calibri"/>
                  <w:b/>
                  <w:bCs/>
                </w:rPr>
              </m:ctrlPr>
            </m:dPr>
            <m:e>
              <m:sSub>
                <m:sSubPr>
                  <m:ctrlPr>
                    <w:rPr>
                      <w:rFonts w:ascii="Cambria Math" w:hAnsi="Cambria Math" w:cs="Calibri"/>
                      <w:b/>
                      <w:bCs/>
                    </w:rPr>
                  </m:ctrlPr>
                </m:sSubPr>
                <m:e>
                  <m:r>
                    <m:rPr>
                      <m:sty m:val="bi"/>
                    </m:rPr>
                    <w:rPr>
                      <w:rFonts w:ascii="Cambria Math" w:hAnsi="Cambria Math" w:cs="Calibri"/>
                    </w:rPr>
                    <m:t>A</m:t>
                  </m:r>
                  <m:ctrlPr>
                    <w:rPr>
                      <w:rFonts w:ascii="Cambria Math" w:hAnsi="Cambria Math" w:cs="Calibri"/>
                      <w:b/>
                      <w:bCs/>
                    </w:rPr>
                  </m:ctrlPr>
                </m:e>
                <m:sub>
                  <m:r>
                    <m:rPr>
                      <m:sty m:val="b"/>
                    </m:rPr>
                    <w:rPr>
                      <w:rFonts w:ascii="Cambria Math" w:hAnsi="Cambria Math" w:cs="Calibri"/>
                    </w:rPr>
                    <m:t>Γ,</m:t>
                  </m:r>
                  <m:r>
                    <m:rPr>
                      <m:sty m:val="bi"/>
                    </m:rPr>
                    <w:rPr>
                      <w:rFonts w:ascii="Cambria Math" w:hAnsi="Cambria Math" w:cs="Calibri"/>
                    </w:rPr>
                    <m:t>i</m:t>
                  </m:r>
                  <m:ctrlPr>
                    <w:rPr>
                      <w:rFonts w:ascii="Cambria Math" w:hAnsi="Cambria Math" w:cs="Calibri"/>
                      <w:b/>
                      <w:bCs/>
                    </w:rPr>
                  </m:ctrlPr>
                </m:sub>
              </m:sSub>
              <m:ctrlPr>
                <w:rPr>
                  <w:rFonts w:ascii="Cambria Math" w:hAnsi="Cambria Math" w:cs="Calibri"/>
                  <w:b/>
                  <w:bCs/>
                </w:rPr>
              </m:ctrlPr>
            </m:e>
          </m:d>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T</m:t>
              </m:r>
              <m:ctrlPr>
                <w:rPr>
                  <w:rFonts w:ascii="Cambria Math" w:hAnsi="Cambria Math" w:cs="Calibri"/>
                  <w:b/>
                  <w:bCs/>
                </w:rPr>
              </m:ctrlPr>
            </m:e>
            <m:sub>
              <m:r>
                <m:rPr>
                  <m:sty m:val="b"/>
                </m:rPr>
                <w:rPr>
                  <w:rFonts w:ascii="Cambria Math" w:hAnsi="Cambria Math" w:cs="Calibri"/>
                </w:rPr>
                <m:t>Γ</m:t>
              </m:r>
              <m:ctrlPr>
                <w:rPr>
                  <w:rFonts w:ascii="Cambria Math" w:hAnsi="Cambria Math" w:cs="Calibri"/>
                  <w:b/>
                  <w:bCs/>
                </w:rPr>
              </m:ctrlPr>
            </m:sub>
          </m:sSub>
          <m:d>
            <m:dPr>
              <m:begChr m:val="|"/>
              <m:endChr m:val="|"/>
              <m:ctrlPr>
                <w:rPr>
                  <w:rFonts w:ascii="Cambria Math" w:hAnsi="Cambria Math" w:cs="Calibri"/>
                  <w:b/>
                  <w:bCs/>
                </w:rPr>
              </m:ctrlPr>
            </m:dPr>
            <m:e>
              <m:sSub>
                <m:sSubPr>
                  <m:ctrlPr>
                    <w:rPr>
                      <w:rFonts w:ascii="Cambria Math" w:hAnsi="Cambria Math" w:cs="Calibri"/>
                      <w:b/>
                      <w:bCs/>
                    </w:rPr>
                  </m:ctrlPr>
                </m:sSubPr>
                <m:e>
                  <m:r>
                    <m:rPr>
                      <m:sty m:val="b"/>
                    </m:rPr>
                    <w:rPr>
                      <w:rFonts w:ascii="Cambria Math" w:hAnsi="Cambria Math" w:cs="Calibri"/>
                    </w:rPr>
                    <m:t>Λ</m:t>
                  </m:r>
                  <m:ctrlPr>
                    <w:rPr>
                      <w:rFonts w:ascii="Cambria Math" w:hAnsi="Cambria Math" w:cs="Calibri"/>
                      <w:b/>
                      <w:bCs/>
                    </w:rPr>
                  </m:ctrlPr>
                </m:e>
                <m:sub>
                  <m:r>
                    <m:rPr>
                      <m:sty m:val="b"/>
                    </m:rPr>
                    <w:rPr>
                      <w:rFonts w:ascii="Cambria Math" w:hAnsi="Cambria Math" w:cs="Calibri"/>
                    </w:rPr>
                    <m:t>Γ,</m:t>
                  </m:r>
                  <m:r>
                    <m:rPr>
                      <m:sty m:val="bi"/>
                    </m:rPr>
                    <w:rPr>
                      <w:rFonts w:ascii="Cambria Math" w:hAnsi="Cambria Math" w:cs="Calibri"/>
                    </w:rPr>
                    <m:t>i</m:t>
                  </m:r>
                  <m:ctrlPr>
                    <w:rPr>
                      <w:rFonts w:ascii="Cambria Math" w:hAnsi="Cambria Math" w:cs="Calibri"/>
                      <w:b/>
                      <w:bCs/>
                    </w:rPr>
                  </m:ctrlPr>
                </m:sub>
              </m:sSub>
              <m:ctrlPr>
                <w:rPr>
                  <w:rFonts w:ascii="Cambria Math" w:hAnsi="Cambria Math" w:cs="Calibri"/>
                  <w:b/>
                  <w:bCs/>
                </w:rPr>
              </m:ctrlPr>
            </m:e>
          </m:d>
          <m:sSubSup>
            <m:sSubSupPr>
              <m:ctrlPr>
                <w:rPr>
                  <w:rFonts w:ascii="Cambria Math" w:hAnsi="Cambria Math" w:cs="Calibri"/>
                  <w:b/>
                  <w:bCs/>
                </w:rPr>
              </m:ctrlPr>
            </m:sSubSupPr>
            <m:e>
              <m:r>
                <m:rPr>
                  <m:sty m:val="bi"/>
                </m:rPr>
                <w:rPr>
                  <w:rFonts w:ascii="Cambria Math" w:hAnsi="Cambria Math" w:cs="Calibri"/>
                </w:rPr>
                <m:t>T</m:t>
              </m:r>
              <m:ctrlPr>
                <w:rPr>
                  <w:rFonts w:ascii="Cambria Math" w:hAnsi="Cambria Math" w:cs="Calibri"/>
                  <w:b/>
                  <w:bCs/>
                </w:rPr>
              </m:ctrlPr>
            </m:e>
            <m:sub>
              <m:r>
                <m:rPr>
                  <m:sty m:val="b"/>
                </m:rPr>
                <w:rPr>
                  <w:rFonts w:ascii="Cambria Math" w:hAnsi="Cambria Math" w:cs="Calibri"/>
                </w:rPr>
                <m:t>Γ</m:t>
              </m:r>
              <m:ctrlPr>
                <w:rPr>
                  <w:rFonts w:ascii="Cambria Math" w:hAnsi="Cambria Math" w:cs="Calibri"/>
                  <w:b/>
                  <w:bCs/>
                </w:rPr>
              </m:ctrlPr>
            </m:sub>
            <m:sup>
              <m:r>
                <m:rPr>
                  <m:sty m:val="b"/>
                </m:rPr>
                <w:rPr>
                  <w:rFonts w:ascii="Cambria Math" w:hAnsi="Cambria Math" w:cs="Calibri"/>
                </w:rPr>
                <m:t>−1</m:t>
              </m:r>
              <m:ctrlPr>
                <w:rPr>
                  <w:rFonts w:ascii="Cambria Math" w:hAnsi="Cambria Math" w:cs="Calibri"/>
                  <w:b/>
                  <w:bCs/>
                </w:rPr>
              </m:ctrlPr>
            </m:sup>
          </m:sSubSup>
        </m:oMath>
      </m:oMathPara>
    </w:p>
    <w:p w14:paraId="4A919ECB">
      <w:pPr>
        <w:ind w:firstLine="482"/>
        <w:rPr>
          <w:rFonts w:cs="Calibri"/>
          <w:b/>
          <w:bCs/>
          <w:i/>
        </w:rPr>
      </w:pPr>
      <m:oMathPara>
        <m:oMath>
          <m:sSub>
            <m:sSubPr>
              <m:ctrlPr>
                <w:rPr>
                  <w:rFonts w:ascii="Cambria Math" w:hAnsi="Cambria Math" w:cs="Calibri"/>
                  <w:b/>
                  <w:bCs/>
                </w:rPr>
              </m:ctrlPr>
            </m:sSubPr>
            <m:e>
              <m:r>
                <m:rPr>
                  <m:sty m:val="bi"/>
                </m:rPr>
                <w:rPr>
                  <w:rFonts w:ascii="Cambria Math" w:hAnsi="Cambria Math" w:cs="Calibri"/>
                </w:rPr>
                <m:t>T</m:t>
              </m:r>
              <m:ctrlPr>
                <w:rPr>
                  <w:rFonts w:ascii="Cambria Math" w:hAnsi="Cambria Math" w:cs="Calibri"/>
                  <w:b/>
                  <w:bCs/>
                </w:rPr>
              </m:ctrlPr>
            </m:e>
            <m:sub>
              <m:r>
                <m:rPr>
                  <m:sty m:val="b"/>
                </m:rPr>
                <w:rPr>
                  <w:rFonts w:ascii="Cambria Math" w:hAnsi="Cambria Math" w:cs="Calibri"/>
                </w:rPr>
                <m:t>Γ</m:t>
              </m:r>
              <m:ctrlPr>
                <w:rPr>
                  <w:rFonts w:ascii="Cambria Math" w:hAnsi="Cambria Math" w:cs="Calibri"/>
                  <w:b/>
                  <w:bCs/>
                </w:rPr>
              </m:ctrlPr>
            </m:sub>
          </m:sSub>
          <m:r>
            <m:rPr>
              <m:sty m:val="bi"/>
            </m:rPr>
            <w:rPr>
              <w:rFonts w:ascii="Cambria Math" w:hAnsi="Cambria Math" w:cs="Calibri"/>
            </w:rPr>
            <m:t>=P</m:t>
          </m:r>
          <m:sSub>
            <m:sSubPr>
              <m:ctrlPr>
                <w:rPr>
                  <w:rFonts w:ascii="Cambria Math" w:hAnsi="Cambria Math" w:cs="Calibri"/>
                  <w:b/>
                  <w:bCs/>
                  <w:i/>
                </w:rPr>
              </m:ctrlPr>
            </m:sSubPr>
            <m:e>
              <m:r>
                <m:rPr>
                  <m:sty m:val="bi"/>
                </m:rPr>
                <w:rPr>
                  <w:rFonts w:ascii="Cambria Math" w:hAnsi="Cambria Math" w:cs="Calibri"/>
                </w:rPr>
                <m:t>T</m:t>
              </m:r>
              <m:ctrlPr>
                <w:rPr>
                  <w:rFonts w:ascii="Cambria Math" w:hAnsi="Cambria Math" w:cs="Calibri"/>
                  <w:b/>
                  <w:bCs/>
                  <w:i/>
                </w:rPr>
              </m:ctrlPr>
            </m:e>
            <m:sub>
              <m:r>
                <m:rPr>
                  <m:sty m:val="bi"/>
                </m:rPr>
                <w:rPr>
                  <w:rFonts w:ascii="Cambria Math" w:hAnsi="Cambria Math" w:cs="Calibri"/>
                </w:rPr>
                <m:t>P</m:t>
              </m:r>
              <m:ctrlPr>
                <w:rPr>
                  <w:rFonts w:ascii="Cambria Math" w:hAnsi="Cambria Math" w:cs="Calibri"/>
                  <w:b/>
                  <w:bCs/>
                  <w:i/>
                </w:rPr>
              </m:ctrlPr>
            </m:sub>
          </m:sSub>
          <m:r>
            <m:rPr>
              <m:sty m:val="bi"/>
            </m:rPr>
            <w:rPr>
              <w:rFonts w:ascii="Cambria Math" w:hAnsi="Cambria Math" w:cs="Calibri"/>
            </w:rPr>
            <m:t>,</m:t>
          </m:r>
          <m:sSubSup>
            <m:sSubSupPr>
              <m:ctrlPr>
                <w:rPr>
                  <w:rFonts w:ascii="Cambria Math" w:hAnsi="Cambria Math" w:cs="Calibri"/>
                </w:rPr>
              </m:ctrlPr>
            </m:sSubSupPr>
            <m:e>
              <m:r>
                <m:rPr>
                  <m:sty m:val="bi"/>
                </m:rPr>
                <w:rPr>
                  <w:rFonts w:ascii="Cambria Math" w:hAnsi="Cambria Math" w:cs="Calibri"/>
                </w:rPr>
                <m:t>T</m:t>
              </m:r>
              <m:ctrlPr>
                <w:rPr>
                  <w:rFonts w:ascii="Cambria Math" w:hAnsi="Cambria Math" w:cs="Calibri"/>
                </w:rPr>
              </m:ctrlPr>
            </m:e>
            <m:sub>
              <m:r>
                <m:rPr>
                  <m:sty m:val="p"/>
                </m:rPr>
                <w:rPr>
                  <w:rFonts w:ascii="Cambria Math" w:hAnsi="Cambria Math" w:cs="Calibri"/>
                </w:rPr>
                <m:t>Γ</m:t>
              </m:r>
              <m:ctrlPr>
                <w:rPr>
                  <w:rFonts w:ascii="Cambria Math" w:hAnsi="Cambria Math" w:cs="Calibri"/>
                </w:rPr>
              </m:ctrlPr>
            </m:sub>
            <m:sup>
              <m:r>
                <m:rPr>
                  <m:sty m:val="p"/>
                </m:rPr>
                <w:rPr>
                  <w:rFonts w:ascii="Cambria Math" w:hAnsi="Cambria Math" w:cs="Calibri"/>
                </w:rPr>
                <m:t>−1</m:t>
              </m:r>
              <m:ctrlPr>
                <w:rPr>
                  <w:rFonts w:ascii="Cambria Math" w:hAnsi="Cambria Math" w:cs="Calibri"/>
                </w:rPr>
              </m:ctrlPr>
            </m:sup>
          </m:sSubSup>
          <m:r>
            <m:rPr>
              <m:sty m:val="bi"/>
            </m:rPr>
            <w:rPr>
              <w:rFonts w:ascii="Cambria Math" w:hAnsi="Cambria Math" w:cs="Calibri"/>
            </w:rPr>
            <m:t>=</m:t>
          </m:r>
          <m:sSubSup>
            <m:sSubSupPr>
              <m:ctrlPr>
                <w:rPr>
                  <w:rFonts w:ascii="Cambria Math" w:hAnsi="Cambria Math" w:cs="Calibri"/>
                  <w:b/>
                  <w:bCs/>
                  <w:i/>
                </w:rPr>
              </m:ctrlPr>
            </m:sSubSupPr>
            <m:e>
              <m:r>
                <m:rPr>
                  <m:sty m:val="bi"/>
                </m:rPr>
                <w:rPr>
                  <w:rFonts w:ascii="Cambria Math" w:hAnsi="Cambria Math" w:cs="Calibri"/>
                </w:rPr>
                <m:t>T</m:t>
              </m:r>
              <m:ctrlPr>
                <w:rPr>
                  <w:rFonts w:ascii="Cambria Math" w:hAnsi="Cambria Math" w:cs="Calibri"/>
                  <w:b/>
                  <w:bCs/>
                  <w:i/>
                </w:rPr>
              </m:ctrlPr>
            </m:e>
            <m:sub>
              <m:r>
                <m:rPr>
                  <m:sty m:val="bi"/>
                </m:rPr>
                <w:rPr>
                  <w:rFonts w:ascii="Cambria Math" w:hAnsi="Cambria Math" w:cs="Calibri"/>
                </w:rPr>
                <m:t>P</m:t>
              </m:r>
              <m:ctrlPr>
                <w:rPr>
                  <w:rFonts w:ascii="Cambria Math" w:hAnsi="Cambria Math" w:cs="Calibri"/>
                  <w:b/>
                  <w:bCs/>
                  <w:i/>
                </w:rPr>
              </m:ctrlPr>
            </m:sub>
            <m:sup>
              <m:r>
                <m:rPr>
                  <m:sty m:val="bi"/>
                </m:rPr>
                <w:rPr>
                  <w:rFonts w:ascii="Cambria Math" w:hAnsi="Cambria Math" w:cs="Calibri"/>
                </w:rPr>
                <m:t>−1</m:t>
              </m:r>
              <m:ctrlPr>
                <w:rPr>
                  <w:rFonts w:ascii="Cambria Math" w:hAnsi="Cambria Math" w:cs="Calibri"/>
                  <w:b/>
                  <w:bCs/>
                  <w:i/>
                </w:rPr>
              </m:ctrlPr>
            </m:sup>
          </m:sSubSup>
          <m:sSup>
            <m:sSupPr>
              <m:ctrlPr>
                <w:rPr>
                  <w:rFonts w:ascii="Cambria Math" w:hAnsi="Cambria Math" w:cs="Calibri"/>
                  <w:b/>
                  <w:bCs/>
                  <w:i/>
                </w:rPr>
              </m:ctrlPr>
            </m:sSupPr>
            <m:e>
              <m:r>
                <m:rPr>
                  <m:sty m:val="bi"/>
                </m:rPr>
                <w:rPr>
                  <w:rFonts w:ascii="Cambria Math" w:hAnsi="Cambria Math" w:cs="Calibri"/>
                </w:rPr>
                <m:t>P</m:t>
              </m:r>
              <m:ctrlPr>
                <w:rPr>
                  <w:rFonts w:ascii="Cambria Math" w:hAnsi="Cambria Math" w:cs="Calibri"/>
                  <w:b/>
                  <w:bCs/>
                  <w:i/>
                </w:rPr>
              </m:ctrlPr>
            </m:e>
            <m:sup>
              <m:r>
                <m:rPr>
                  <m:sty m:val="bi"/>
                </m:rPr>
                <w:rPr>
                  <w:rFonts w:ascii="Cambria Math" w:hAnsi="Cambria Math" w:cs="Calibri"/>
                </w:rPr>
                <m:t>−1</m:t>
              </m:r>
              <m:ctrlPr>
                <w:rPr>
                  <w:rFonts w:ascii="Cambria Math" w:hAnsi="Cambria Math" w:cs="Calibri"/>
                  <w:b/>
                  <w:bCs/>
                  <w:i/>
                </w:rPr>
              </m:ctrlPr>
            </m:sup>
          </m:sSup>
          <m:r>
            <m:rPr>
              <m:sty m:val="bi"/>
            </m:rPr>
            <w:rPr>
              <w:rFonts w:ascii="Cambria Math" w:hAnsi="Cambria Math" w:cs="Calibri"/>
            </w:rPr>
            <m:t xml:space="preserve"> </m:t>
          </m:r>
        </m:oMath>
      </m:oMathPara>
    </w:p>
    <w:p w14:paraId="4F85A032">
      <w:pPr>
        <w:ind w:firstLine="480"/>
        <w:rPr>
          <w:rFonts w:cs="Calibri"/>
        </w:rPr>
      </w:pPr>
      <w:r>
        <w:rPr>
          <w:rFonts w:cs="Calibri"/>
          <w:iCs/>
        </w:rPr>
        <w:t>其中，</w:t>
      </w:r>
      <m:oMath>
        <m:sSub>
          <m:sSubPr>
            <m:ctrlPr>
              <w:rPr>
                <w:rFonts w:ascii="Cambria Math" w:hAnsi="Cambria Math" w:cs="Calibri"/>
              </w:rPr>
            </m:ctrlPr>
          </m:sSubPr>
          <m:e>
            <m:r>
              <m:rPr>
                <m:sty m:val="bi"/>
              </m:rPr>
              <w:rPr>
                <w:rFonts w:ascii="Cambria Math" w:hAnsi="Cambria Math" w:cs="Calibri"/>
              </w:rPr>
              <m:t>T</m:t>
            </m:r>
            <m:ctrlPr>
              <w:rPr>
                <w:rFonts w:ascii="Cambria Math" w:hAnsi="Cambria Math" w:cs="Calibri"/>
              </w:rPr>
            </m:ctrlPr>
          </m:e>
          <m:sub>
            <m:r>
              <m:rPr>
                <m:sty m:val="p"/>
              </m:rPr>
              <w:rPr>
                <w:rFonts w:ascii="Cambria Math" w:hAnsi="Cambria Math" w:cs="Calibri"/>
              </w:rPr>
              <m:t>Γ</m:t>
            </m:r>
            <m:ctrlPr>
              <w:rPr>
                <w:rFonts w:ascii="Cambria Math" w:hAnsi="Cambria Math" w:cs="Calibri"/>
              </w:rPr>
            </m:ctrlPr>
          </m:sub>
        </m:sSub>
      </m:oMath>
      <w:r>
        <w:rPr>
          <w:rFonts w:cs="Calibri"/>
        </w:rPr>
        <w:t>和</w:t>
      </w:r>
      <m:oMath>
        <m:sSubSup>
          <m:sSubSupPr>
            <m:ctrlPr>
              <w:rPr>
                <w:rFonts w:ascii="Cambria Math" w:hAnsi="Cambria Math" w:cs="Calibri"/>
              </w:rPr>
            </m:ctrlPr>
          </m:sSubSupPr>
          <m:e>
            <m:r>
              <m:rPr>
                <m:sty m:val="bi"/>
              </m:rPr>
              <w:rPr>
                <w:rFonts w:ascii="Cambria Math" w:hAnsi="Cambria Math" w:cs="Calibri"/>
              </w:rPr>
              <m:t>T</m:t>
            </m:r>
            <m:ctrlPr>
              <w:rPr>
                <w:rFonts w:ascii="Cambria Math" w:hAnsi="Cambria Math" w:cs="Calibri"/>
              </w:rPr>
            </m:ctrlPr>
          </m:e>
          <m:sub>
            <m:r>
              <m:rPr>
                <m:sty m:val="p"/>
              </m:rPr>
              <w:rPr>
                <w:rFonts w:ascii="Cambria Math" w:hAnsi="Cambria Math" w:cs="Calibri"/>
              </w:rPr>
              <m:t>Γ</m:t>
            </m:r>
            <m:ctrlPr>
              <w:rPr>
                <w:rFonts w:ascii="Cambria Math" w:hAnsi="Cambria Math" w:cs="Calibri"/>
              </w:rPr>
            </m:ctrlPr>
          </m:sub>
          <m:sup>
            <m:r>
              <m:rPr>
                <m:sty m:val="p"/>
              </m:rPr>
              <w:rPr>
                <w:rFonts w:ascii="Cambria Math" w:hAnsi="Cambria Math" w:cs="Calibri"/>
              </w:rPr>
              <m:t>−1</m:t>
            </m:r>
            <m:ctrlPr>
              <w:rPr>
                <w:rFonts w:ascii="Cambria Math" w:hAnsi="Cambria Math" w:cs="Calibri"/>
              </w:rPr>
            </m:ctrlPr>
          </m:sup>
        </m:sSubSup>
      </m:oMath>
      <w:r>
        <w:rPr>
          <w:rFonts w:cs="Calibri"/>
        </w:rPr>
        <w:t>为</w:t>
      </w:r>
      <m:oMath>
        <m:r>
          <m:rPr>
            <m:sty m:val="bi"/>
          </m:rPr>
          <w:rPr>
            <w:rFonts w:ascii="Cambria Math" w:hAnsi="Cambria Math" w:cs="Calibri"/>
          </w:rPr>
          <m:t>P</m:t>
        </m:r>
        <m:sSup>
          <m:sSupPr>
            <m:ctrlPr>
              <w:rPr>
                <w:rFonts w:ascii="Cambria Math" w:hAnsi="Cambria Math" w:cs="Calibri"/>
                <w:b/>
                <w:bCs/>
                <w:i/>
              </w:rPr>
            </m:ctrlPr>
          </m:sSupPr>
          <m:e>
            <m:r>
              <m:rPr>
                <m:sty m:val="bi"/>
              </m:rPr>
              <w:rPr>
                <w:rFonts w:ascii="Cambria Math" w:hAnsi="Cambria Math" w:cs="Calibri"/>
              </w:rPr>
              <m:t>Γ</m:t>
            </m:r>
            <m:ctrlPr>
              <w:rPr>
                <w:rFonts w:ascii="Cambria Math" w:hAnsi="Cambria Math" w:cs="Calibri"/>
                <w:b/>
                <w:bCs/>
                <w:i/>
              </w:rPr>
            </m:ctrlPr>
          </m:e>
          <m:sup>
            <m:r>
              <m:rPr>
                <m:sty m:val="bi"/>
              </m:rPr>
              <w:rPr>
                <w:rFonts w:ascii="Cambria Math" w:hAnsi="Cambria Math" w:cs="Calibri"/>
              </w:rPr>
              <m:t>−1</m:t>
            </m:r>
            <m:ctrlPr>
              <w:rPr>
                <w:rFonts w:ascii="Cambria Math" w:hAnsi="Cambria Math" w:cs="Calibri"/>
                <w:b/>
                <w:bCs/>
                <w:i/>
              </w:rPr>
            </m:ctrlPr>
          </m:sup>
        </m:sSup>
        <m:r>
          <m:rPr>
            <m:sty m:val="bi"/>
          </m:rPr>
          <w:rPr>
            <w:rFonts w:ascii="Cambria Math" w:hAnsi="Cambria Math" w:cs="Calibri"/>
          </w:rPr>
          <m:t>A</m:t>
        </m:r>
      </m:oMath>
      <w:r>
        <w:rPr>
          <w:rFonts w:cs="Calibri"/>
        </w:rPr>
        <w:t>的特征矩阵，</w:t>
      </w:r>
      <m:oMath>
        <m:sSub>
          <m:sSubPr>
            <m:ctrlPr>
              <w:rPr>
                <w:rFonts w:ascii="Cambria Math" w:hAnsi="Cambria Math" w:cs="Calibri"/>
              </w:rPr>
            </m:ctrlPr>
          </m:sSubPr>
          <m:e>
            <m:r>
              <m:rPr>
                <m:sty m:val="bi"/>
              </m:rPr>
              <w:rPr>
                <w:rFonts w:ascii="Cambria Math" w:hAnsi="Cambria Math" w:cs="Calibri"/>
              </w:rPr>
              <m:t>T</m:t>
            </m:r>
            <m:ctrlPr>
              <w:rPr>
                <w:rFonts w:ascii="Cambria Math" w:hAnsi="Cambria Math" w:cs="Calibri"/>
              </w:rPr>
            </m:ctrlPr>
          </m:e>
          <m:sub>
            <m:r>
              <m:rPr>
                <m:sty m:val="p"/>
              </m:rPr>
              <w:rPr>
                <w:rFonts w:ascii="Cambria Math" w:hAnsi="Cambria Math" w:cs="Calibri"/>
              </w:rPr>
              <m:t>P</m:t>
            </m:r>
            <m:ctrlPr>
              <w:rPr>
                <w:rFonts w:ascii="Cambria Math" w:hAnsi="Cambria Math" w:cs="Calibri"/>
              </w:rPr>
            </m:ctrlPr>
          </m:sub>
        </m:sSub>
      </m:oMath>
      <w:r>
        <w:rPr>
          <w:rFonts w:cs="Calibri"/>
        </w:rPr>
        <w:t>和</w:t>
      </w:r>
      <m:oMath>
        <m:sSubSup>
          <m:sSubSupPr>
            <m:ctrlPr>
              <w:rPr>
                <w:rFonts w:ascii="Cambria Math" w:hAnsi="Cambria Math" w:cs="Calibri"/>
              </w:rPr>
            </m:ctrlPr>
          </m:sSubSupPr>
          <m:e>
            <m:r>
              <m:rPr>
                <m:sty m:val="bi"/>
              </m:rPr>
              <w:rPr>
                <w:rFonts w:ascii="Cambria Math" w:hAnsi="Cambria Math" w:cs="Calibri"/>
              </w:rPr>
              <m:t>T</m:t>
            </m:r>
            <m:ctrlPr>
              <w:rPr>
                <w:rFonts w:ascii="Cambria Math" w:hAnsi="Cambria Math" w:cs="Calibri"/>
              </w:rPr>
            </m:ctrlPr>
          </m:e>
          <m:sub>
            <m:r>
              <m:rPr>
                <m:sty m:val="p"/>
              </m:rPr>
              <w:rPr>
                <w:rFonts w:ascii="Cambria Math" w:hAnsi="Cambria Math" w:cs="Calibri"/>
              </w:rPr>
              <m:t>P</m:t>
            </m:r>
            <m:ctrlPr>
              <w:rPr>
                <w:rFonts w:ascii="Cambria Math" w:hAnsi="Cambria Math" w:cs="Calibri"/>
              </w:rPr>
            </m:ctrlPr>
          </m:sub>
          <m:sup>
            <m:r>
              <m:rPr>
                <m:sty m:val="p"/>
              </m:rPr>
              <w:rPr>
                <w:rFonts w:ascii="Cambria Math" w:hAnsi="Cambria Math" w:cs="Calibri"/>
              </w:rPr>
              <m:t>−1</m:t>
            </m:r>
            <m:ctrlPr>
              <w:rPr>
                <w:rFonts w:ascii="Cambria Math" w:hAnsi="Cambria Math" w:cs="Calibri"/>
              </w:rPr>
            </m:ctrlPr>
          </m:sup>
        </m:sSubSup>
      </m:oMath>
      <w:r>
        <w:rPr>
          <w:rFonts w:cs="Calibri"/>
        </w:rPr>
        <w:t>为</w:t>
      </w:r>
      <m:oMath>
        <m:sSup>
          <m:sSupPr>
            <m:ctrlPr>
              <w:rPr>
                <w:rFonts w:ascii="Cambria Math" w:hAnsi="Cambria Math" w:cs="Calibri"/>
                <w:b/>
                <w:bCs/>
                <w:i/>
              </w:rPr>
            </m:ctrlPr>
          </m:sSupPr>
          <m:e>
            <m:r>
              <m:rPr>
                <m:sty m:val="bi"/>
              </m:rPr>
              <w:rPr>
                <w:rFonts w:ascii="Cambria Math" w:hAnsi="Cambria Math" w:cs="Calibri"/>
              </w:rPr>
              <m:t>Γ</m:t>
            </m:r>
            <m:ctrlPr>
              <w:rPr>
                <w:rFonts w:ascii="Cambria Math" w:hAnsi="Cambria Math" w:cs="Calibri"/>
                <w:b/>
                <w:bCs/>
                <w:i/>
              </w:rPr>
            </m:ctrlPr>
          </m:e>
          <m:sup>
            <m:r>
              <m:rPr>
                <m:sty m:val="bi"/>
              </m:rPr>
              <w:rPr>
                <w:rFonts w:ascii="Cambria Math" w:hAnsi="Cambria Math" w:cs="Calibri"/>
              </w:rPr>
              <m:t>−1</m:t>
            </m:r>
            <m:ctrlPr>
              <w:rPr>
                <w:rFonts w:ascii="Cambria Math" w:hAnsi="Cambria Math" w:cs="Calibri"/>
                <w:b/>
                <w:bCs/>
                <w:i/>
              </w:rPr>
            </m:ctrlPr>
          </m:sup>
        </m:sSup>
        <m:r>
          <m:rPr>
            <m:sty m:val="bi"/>
          </m:rPr>
          <w:rPr>
            <w:rFonts w:ascii="Cambria Math" w:hAnsi="Cambria Math" w:cs="Calibri"/>
          </w:rPr>
          <m:t>AP</m:t>
        </m:r>
      </m:oMath>
      <w:r>
        <w:rPr>
          <w:rFonts w:cs="Calibri"/>
        </w:rPr>
        <w:t>的特征矩阵，</w:t>
      </w:r>
      <m:oMath>
        <m:r>
          <m:rPr>
            <m:sty m:val="bi"/>
          </m:rPr>
          <w:rPr>
            <w:rFonts w:ascii="Cambria Math" w:hAnsi="Cambria Math" w:cs="Calibri"/>
          </w:rPr>
          <m:t>P</m:t>
        </m:r>
        <m:sSup>
          <m:sSupPr>
            <m:ctrlPr>
              <w:rPr>
                <w:rFonts w:ascii="Cambria Math" w:hAnsi="Cambria Math" w:cs="Calibri"/>
                <w:b/>
                <w:bCs/>
                <w:i/>
              </w:rPr>
            </m:ctrlPr>
          </m:sSupPr>
          <m:e>
            <m:r>
              <m:rPr>
                <m:sty m:val="bi"/>
              </m:rPr>
              <w:rPr>
                <w:rFonts w:ascii="Cambria Math" w:hAnsi="Cambria Math" w:cs="Calibri"/>
              </w:rPr>
              <m:t>Γ</m:t>
            </m:r>
            <m:ctrlPr>
              <w:rPr>
                <w:rFonts w:ascii="Cambria Math" w:hAnsi="Cambria Math" w:cs="Calibri"/>
                <w:b/>
                <w:bCs/>
                <w:i/>
              </w:rPr>
            </m:ctrlPr>
          </m:e>
          <m:sup>
            <m:r>
              <m:rPr>
                <m:sty m:val="bi"/>
              </m:rPr>
              <w:rPr>
                <w:rFonts w:ascii="Cambria Math" w:hAnsi="Cambria Math" w:cs="Calibri"/>
              </w:rPr>
              <m:t>−1</m:t>
            </m:r>
            <m:ctrlPr>
              <w:rPr>
                <w:rFonts w:ascii="Cambria Math" w:hAnsi="Cambria Math" w:cs="Calibri"/>
                <w:b/>
                <w:bCs/>
                <w:i/>
              </w:rPr>
            </m:ctrlPr>
          </m:sup>
        </m:sSup>
        <m:r>
          <m:rPr>
            <m:sty m:val="bi"/>
          </m:rPr>
          <w:rPr>
            <w:rFonts w:ascii="Cambria Math" w:hAnsi="Cambria Math" w:cs="Calibri"/>
          </w:rPr>
          <m:t>A</m:t>
        </m:r>
      </m:oMath>
      <w:r>
        <w:rPr>
          <w:rFonts w:cs="Calibri"/>
        </w:rPr>
        <w:t>矩阵和</w:t>
      </w:r>
      <m:oMath>
        <m:sSup>
          <m:sSupPr>
            <m:ctrlPr>
              <w:rPr>
                <w:rFonts w:ascii="Cambria Math" w:hAnsi="Cambria Math" w:cs="Calibri"/>
                <w:b/>
                <w:bCs/>
                <w:i/>
              </w:rPr>
            </m:ctrlPr>
          </m:sSupPr>
          <m:e>
            <m:r>
              <m:rPr>
                <m:sty m:val="bi"/>
              </m:rPr>
              <w:rPr>
                <w:rFonts w:ascii="Cambria Math" w:hAnsi="Cambria Math" w:cs="Calibri"/>
              </w:rPr>
              <m:t>Γ</m:t>
            </m:r>
            <m:ctrlPr>
              <w:rPr>
                <w:rFonts w:ascii="Cambria Math" w:hAnsi="Cambria Math" w:cs="Calibri"/>
                <w:b/>
                <w:bCs/>
                <w:i/>
              </w:rPr>
            </m:ctrlPr>
          </m:e>
          <m:sup>
            <m:r>
              <m:rPr>
                <m:sty m:val="bi"/>
              </m:rPr>
              <w:rPr>
                <w:rFonts w:ascii="Cambria Math" w:hAnsi="Cambria Math" w:cs="Calibri"/>
              </w:rPr>
              <m:t>−1</m:t>
            </m:r>
            <m:ctrlPr>
              <w:rPr>
                <w:rFonts w:ascii="Cambria Math" w:hAnsi="Cambria Math" w:cs="Calibri"/>
                <w:b/>
                <w:bCs/>
                <w:i/>
              </w:rPr>
            </m:ctrlPr>
          </m:sup>
        </m:sSup>
        <m:r>
          <m:rPr>
            <m:sty m:val="bi"/>
          </m:rPr>
          <w:rPr>
            <w:rFonts w:ascii="Cambria Math" w:hAnsi="Cambria Math" w:cs="Calibri"/>
          </w:rPr>
          <m:t>AP</m:t>
        </m:r>
      </m:oMath>
      <w:r>
        <w:rPr>
          <w:rFonts w:cs="Calibri"/>
        </w:rPr>
        <w:t>矩阵的特征值相等，特征矩阵不一致，最终的预处理后的ROE格式为：</w:t>
      </w:r>
    </w:p>
    <w:p w14:paraId="545F7ED2">
      <w:pPr>
        <w:ind w:firstLine="480"/>
        <w:jc w:val="center"/>
        <w:rPr>
          <w:rFonts w:cs="Calibri"/>
        </w:rPr>
      </w:pPr>
      <m:oMathPara>
        <m:oMath>
          <m:sSub>
            <m:sSubPr>
              <m:ctrlPr>
                <w:rPr>
                  <w:rFonts w:ascii="Cambria Math" w:hAnsi="Cambria Math" w:cs="Calibri"/>
                </w:rPr>
              </m:ctrlPr>
            </m:sSubPr>
            <m:e>
              <m:r>
                <m:rPr>
                  <m:sty m:val="bi"/>
                </m:rPr>
                <w:rPr>
                  <w:rFonts w:ascii="Cambria Math" w:hAnsi="Cambria Math" w:cs="Calibri"/>
                </w:rPr>
                <m:t>F</m:t>
              </m:r>
              <m:ctrlPr>
                <w:rPr>
                  <w:rFonts w:ascii="Cambria Math" w:hAnsi="Cambria Math" w:cs="Calibri"/>
                </w:rPr>
              </m:ctrlPr>
            </m:e>
            <m:sub>
              <m:r>
                <m:rPr/>
                <w:rPr>
                  <w:rFonts w:ascii="Cambria Math" w:hAnsi="Cambria Math" w:cs="Calibri"/>
                </w:rPr>
                <m:t>i</m:t>
              </m:r>
              <m:ctrlPr>
                <w:rPr>
                  <w:rFonts w:ascii="Cambria Math" w:hAnsi="Cambria Math" w:cs="Calibri"/>
                </w:rPr>
              </m:ctrlPr>
            </m:sub>
          </m:sSub>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1</m:t>
              </m:r>
              <m:ctrlPr>
                <w:rPr>
                  <w:rFonts w:ascii="Cambria Math" w:hAnsi="Cambria Math" w:cs="Calibri"/>
                </w:rPr>
              </m:ctrlPr>
            </m:num>
            <m:den>
              <m:r>
                <m:rPr>
                  <m:sty m:val="p"/>
                </m:rPr>
                <w:rPr>
                  <w:rFonts w:ascii="Cambria Math" w:hAnsi="Cambria Math" w:cs="Calibri"/>
                </w:rPr>
                <m:t>2</m:t>
              </m:r>
              <m:ctrlPr>
                <w:rPr>
                  <w:rFonts w:ascii="Cambria Math" w:hAnsi="Cambria Math" w:cs="Calibri"/>
                </w:rPr>
              </m:ctrlPr>
            </m:den>
          </m:f>
          <m:d>
            <m:dPr>
              <m:ctrlPr>
                <w:rPr>
                  <w:rFonts w:ascii="Cambria Math" w:hAnsi="Cambria Math" w:cs="Calibri"/>
                </w:rPr>
              </m:ctrlPr>
            </m:dPr>
            <m:e>
              <m:sSub>
                <m:sSubPr>
                  <m:ctrlPr>
                    <w:rPr>
                      <w:rFonts w:ascii="Cambria Math" w:hAnsi="Cambria Math" w:cs="Calibri"/>
                    </w:rPr>
                  </m:ctrlPr>
                </m:sSubPr>
                <m:e>
                  <m:r>
                    <m:rPr>
                      <m:sty m:val="bi"/>
                    </m:rPr>
                    <w:rPr>
                      <w:rFonts w:ascii="Cambria Math" w:hAnsi="Cambria Math" w:cs="Calibri"/>
                    </w:rPr>
                    <m:t>F</m:t>
                  </m:r>
                  <m:ctrlPr>
                    <w:rPr>
                      <w:rFonts w:ascii="Cambria Math" w:hAnsi="Cambria Math" w:cs="Calibri"/>
                    </w:rPr>
                  </m:ctrlPr>
                </m:e>
                <m:sub>
                  <m:r>
                    <m:rPr/>
                    <w:rPr>
                      <w:rFonts w:ascii="Cambria Math" w:hAnsi="Cambria Math" w:cs="Calibri"/>
                    </w:rPr>
                    <m:t>L</m:t>
                  </m:r>
                  <m:r>
                    <m:rPr>
                      <m:sty m:val="p"/>
                    </m:rPr>
                    <w:rPr>
                      <w:rFonts w:ascii="Cambria Math" w:hAnsi="Cambria Math" w:cs="Calibri"/>
                    </w:rPr>
                    <m:t>,</m:t>
                  </m:r>
                  <m:r>
                    <m:rPr/>
                    <w:rPr>
                      <w:rFonts w:ascii="Cambria Math" w:hAnsi="Cambria Math" w:cs="Calibri"/>
                    </w:rPr>
                    <m:t>i</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m:sty m:val="bi"/>
                    </m:rPr>
                    <w:rPr>
                      <w:rFonts w:ascii="Cambria Math" w:hAnsi="Cambria Math" w:cs="Calibri"/>
                    </w:rPr>
                    <m:t>F</m:t>
                  </m:r>
                  <m:ctrlPr>
                    <w:rPr>
                      <w:rFonts w:ascii="Cambria Math" w:hAnsi="Cambria Math" w:cs="Calibri"/>
                    </w:rPr>
                  </m:ctrlPr>
                </m:e>
                <m:sub>
                  <m:r>
                    <m:rPr/>
                    <w:rPr>
                      <w:rFonts w:ascii="Cambria Math" w:hAnsi="Cambria Math" w:cs="Calibri"/>
                    </w:rPr>
                    <m:t>R</m:t>
                  </m:r>
                  <m:r>
                    <m:rPr>
                      <m:sty m:val="p"/>
                    </m:rPr>
                    <w:rPr>
                      <w:rFonts w:ascii="Cambria Math" w:hAnsi="Cambria Math" w:cs="Calibri"/>
                    </w:rPr>
                    <m:t>,</m:t>
                  </m:r>
                  <m:r>
                    <m:rPr/>
                    <w:rPr>
                      <w:rFonts w:ascii="Cambria Math" w:hAnsi="Cambria Math" w:cs="Calibri"/>
                    </w:rPr>
                    <m:t>i</m:t>
                  </m:r>
                  <m:ctrlPr>
                    <w:rPr>
                      <w:rFonts w:ascii="Cambria Math" w:hAnsi="Cambria Math" w:cs="Calibri"/>
                    </w:rPr>
                  </m:ctrlPr>
                </m:sub>
              </m:sSub>
              <m:ctrlPr>
                <w:rPr>
                  <w:rFonts w:ascii="Cambria Math" w:hAnsi="Cambria Math" w:cs="Calibri"/>
                </w:rPr>
              </m:ctrlPr>
            </m:e>
          </m:d>
          <m:r>
            <m:rPr>
              <m:sty m:val="p"/>
            </m:rPr>
            <w:rPr>
              <w:rFonts w:ascii="Cambria Math" w:hAnsi="Cambria Math" w:cs="Calibri"/>
            </w:rPr>
            <m:t>−</m:t>
          </m:r>
          <m:f>
            <m:fPr>
              <m:ctrlPr>
                <w:rPr>
                  <w:rFonts w:ascii="Cambria Math" w:hAnsi="Cambria Math" w:cs="Calibri"/>
                </w:rPr>
              </m:ctrlPr>
            </m:fPr>
            <m:num>
              <m:r>
                <m:rPr>
                  <m:sty m:val="p"/>
                </m:rPr>
                <w:rPr>
                  <w:rFonts w:ascii="Cambria Math" w:hAnsi="Cambria Math" w:cs="Calibri"/>
                </w:rPr>
                <m:t>1</m:t>
              </m:r>
              <m:ctrlPr>
                <w:rPr>
                  <w:rFonts w:ascii="Cambria Math" w:hAnsi="Cambria Math" w:cs="Calibri"/>
                </w:rPr>
              </m:ctrlPr>
            </m:num>
            <m:den>
              <m:r>
                <m:rPr>
                  <m:sty m:val="p"/>
                </m:rPr>
                <w:rPr>
                  <w:rFonts w:ascii="Cambria Math" w:hAnsi="Cambria Math" w:cs="Calibri"/>
                </w:rPr>
                <m:t>2</m:t>
              </m:r>
              <m:ctrlPr>
                <w:rPr>
                  <w:rFonts w:ascii="Cambria Math" w:hAnsi="Cambria Math" w:cs="Calibri"/>
                </w:rPr>
              </m:ctrlPr>
            </m:den>
          </m:f>
          <m:r>
            <m:rPr>
              <m:sty m:val="b"/>
            </m:rPr>
            <w:rPr>
              <w:rFonts w:ascii="Cambria Math" w:hAnsi="Cambria Math" w:cs="Calibri"/>
            </w:rPr>
            <m:t>Γ</m:t>
          </m:r>
          <m:sSub>
            <m:sSubPr>
              <m:ctrlPr>
                <w:rPr>
                  <w:rFonts w:ascii="Cambria Math" w:hAnsi="Cambria Math" w:cs="Calibri"/>
                  <w:b/>
                  <w:bCs/>
                  <w:i/>
                </w:rPr>
              </m:ctrlPr>
            </m:sSubPr>
            <m:e>
              <m:r>
                <m:rPr>
                  <m:sty m:val="bi"/>
                </m:rPr>
                <w:rPr>
                  <w:rFonts w:ascii="Cambria Math" w:hAnsi="Cambria Math" w:cs="Calibri"/>
                </w:rPr>
                <m:t>T</m:t>
              </m:r>
              <m:ctrlPr>
                <w:rPr>
                  <w:rFonts w:ascii="Cambria Math" w:hAnsi="Cambria Math" w:cs="Calibri"/>
                  <w:b/>
                  <w:bCs/>
                  <w:i/>
                </w:rPr>
              </m:ctrlPr>
            </m:e>
            <m:sub>
              <m:r>
                <m:rPr>
                  <m:sty m:val="bi"/>
                </m:rPr>
                <w:rPr>
                  <w:rFonts w:ascii="Cambria Math" w:hAnsi="Cambria Math" w:cs="Calibri"/>
                </w:rPr>
                <m:t>P</m:t>
              </m:r>
              <m:ctrlPr>
                <w:rPr>
                  <w:rFonts w:ascii="Cambria Math" w:hAnsi="Cambria Math" w:cs="Calibri"/>
                  <w:b/>
                  <w:bCs/>
                  <w:i/>
                </w:rPr>
              </m:ctrlPr>
            </m:sub>
          </m:sSub>
          <m:d>
            <m:dPr>
              <m:begChr m:val="|"/>
              <m:endChr m:val="|"/>
              <m:ctrlPr>
                <w:rPr>
                  <w:rFonts w:ascii="Cambria Math" w:hAnsi="Cambria Math" w:cs="Calibri"/>
                  <w:b/>
                  <w:bCs/>
                </w:rPr>
              </m:ctrlPr>
            </m:dPr>
            <m:e>
              <m:sSub>
                <m:sSubPr>
                  <m:ctrlPr>
                    <w:rPr>
                      <w:rFonts w:ascii="Cambria Math" w:hAnsi="Cambria Math" w:cs="Calibri"/>
                      <w:b/>
                      <w:bCs/>
                    </w:rPr>
                  </m:ctrlPr>
                </m:sSubPr>
                <m:e>
                  <m:r>
                    <m:rPr>
                      <m:sty m:val="b"/>
                    </m:rPr>
                    <w:rPr>
                      <w:rFonts w:ascii="Cambria Math" w:hAnsi="Cambria Math" w:cs="Calibri"/>
                    </w:rPr>
                    <m:t>Λ</m:t>
                  </m:r>
                  <m:ctrlPr>
                    <w:rPr>
                      <w:rFonts w:ascii="Cambria Math" w:hAnsi="Cambria Math" w:cs="Calibri"/>
                      <w:b/>
                      <w:bCs/>
                    </w:rPr>
                  </m:ctrlPr>
                </m:e>
                <m:sub>
                  <m:r>
                    <m:rPr>
                      <m:sty m:val="b"/>
                    </m:rPr>
                    <w:rPr>
                      <w:rFonts w:ascii="Cambria Math" w:hAnsi="Cambria Math" w:cs="Calibri"/>
                    </w:rPr>
                    <m:t>Γ,</m:t>
                  </m:r>
                  <m:r>
                    <m:rPr>
                      <m:sty m:val="bi"/>
                    </m:rPr>
                    <w:rPr>
                      <w:rFonts w:ascii="Cambria Math" w:hAnsi="Cambria Math" w:cs="Calibri"/>
                    </w:rPr>
                    <m:t>i</m:t>
                  </m:r>
                  <m:ctrlPr>
                    <w:rPr>
                      <w:rFonts w:ascii="Cambria Math" w:hAnsi="Cambria Math" w:cs="Calibri"/>
                      <w:b/>
                      <w:bCs/>
                    </w:rPr>
                  </m:ctrlPr>
                </m:sub>
              </m:sSub>
              <m:ctrlPr>
                <w:rPr>
                  <w:rFonts w:ascii="Cambria Math" w:hAnsi="Cambria Math" w:cs="Calibri"/>
                  <w:b/>
                  <w:bCs/>
                </w:rPr>
              </m:ctrlPr>
            </m:e>
          </m:d>
          <m:sSubSup>
            <m:sSubSupPr>
              <m:ctrlPr>
                <w:rPr>
                  <w:rFonts w:ascii="Cambria Math" w:hAnsi="Cambria Math" w:cs="Calibri"/>
                  <w:b/>
                  <w:bCs/>
                  <w:i/>
                </w:rPr>
              </m:ctrlPr>
            </m:sSubSupPr>
            <m:e>
              <m:r>
                <m:rPr>
                  <m:sty m:val="bi"/>
                </m:rPr>
                <w:rPr>
                  <w:rFonts w:ascii="Cambria Math" w:hAnsi="Cambria Math" w:cs="Calibri"/>
                </w:rPr>
                <m:t>T</m:t>
              </m:r>
              <m:ctrlPr>
                <w:rPr>
                  <w:rFonts w:ascii="Cambria Math" w:hAnsi="Cambria Math" w:cs="Calibri"/>
                  <w:b/>
                  <w:bCs/>
                  <w:i/>
                </w:rPr>
              </m:ctrlPr>
            </m:e>
            <m:sub>
              <m:r>
                <m:rPr>
                  <m:sty m:val="bi"/>
                </m:rPr>
                <w:rPr>
                  <w:rFonts w:ascii="Cambria Math" w:hAnsi="Cambria Math" w:cs="Calibri"/>
                </w:rPr>
                <m:t>P</m:t>
              </m:r>
              <m:ctrlPr>
                <w:rPr>
                  <w:rFonts w:ascii="Cambria Math" w:hAnsi="Cambria Math" w:cs="Calibri"/>
                  <w:b/>
                  <w:bCs/>
                  <w:i/>
                </w:rPr>
              </m:ctrlPr>
            </m:sub>
            <m:sup>
              <m:r>
                <m:rPr>
                  <m:sty m:val="bi"/>
                </m:rPr>
                <w:rPr>
                  <w:rFonts w:ascii="Cambria Math" w:hAnsi="Cambria Math" w:cs="Calibri"/>
                </w:rPr>
                <m:t>−1</m:t>
              </m:r>
              <m:ctrlPr>
                <w:rPr>
                  <w:rFonts w:ascii="Cambria Math" w:hAnsi="Cambria Math" w:cs="Calibri"/>
                  <w:b/>
                  <w:bCs/>
                  <w:i/>
                </w:rPr>
              </m:ctrlPr>
            </m:sup>
          </m:sSubSup>
          <m:sSup>
            <m:sSupPr>
              <m:ctrlPr>
                <w:rPr>
                  <w:rFonts w:ascii="Cambria Math" w:hAnsi="Cambria Math" w:cs="Calibri"/>
                  <w:b/>
                  <w:bCs/>
                  <w:i/>
                </w:rPr>
              </m:ctrlPr>
            </m:sSupPr>
            <m:e>
              <m:r>
                <m:rPr>
                  <m:sty m:val="bi"/>
                </m:rPr>
                <w:rPr>
                  <w:rFonts w:ascii="Cambria Math" w:hAnsi="Cambria Math" w:cs="Calibri"/>
                </w:rPr>
                <m:t>P</m:t>
              </m:r>
              <m:ctrlPr>
                <w:rPr>
                  <w:rFonts w:ascii="Cambria Math" w:hAnsi="Cambria Math" w:cs="Calibri"/>
                  <w:b/>
                  <w:bCs/>
                  <w:i/>
                </w:rPr>
              </m:ctrlPr>
            </m:e>
            <m:sup>
              <m:r>
                <m:rPr>
                  <m:sty m:val="bi"/>
                </m:rPr>
                <w:rPr>
                  <w:rFonts w:ascii="Cambria Math" w:hAnsi="Cambria Math" w:cs="Calibri"/>
                </w:rPr>
                <m:t>−1</m:t>
              </m:r>
              <m:ctrlPr>
                <w:rPr>
                  <w:rFonts w:ascii="Cambria Math" w:hAnsi="Cambria Math" w:cs="Calibri"/>
                  <w:b/>
                  <w:bCs/>
                  <w:i/>
                </w:rPr>
              </m:ctrlPr>
            </m:sup>
          </m:sSup>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Q</m:t>
              </m:r>
              <m:ctrlPr>
                <w:rPr>
                  <w:rFonts w:ascii="Cambria Math" w:hAnsi="Cambria Math" w:cs="Calibri"/>
                </w:rPr>
              </m:ctrlPr>
            </m:e>
            <m:sub>
              <m:r>
                <m:rPr/>
                <w:rPr>
                  <w:rFonts w:ascii="Cambria Math" w:hAnsi="Cambria Math" w:cs="Calibri"/>
                </w:rPr>
                <m:t>R</m:t>
              </m:r>
              <m:r>
                <m:rPr>
                  <m:sty m:val="p"/>
                </m:rPr>
                <w:rPr>
                  <w:rFonts w:ascii="Cambria Math" w:hAnsi="Cambria Math" w:cs="Calibri"/>
                </w:rPr>
                <m:t>,</m:t>
              </m:r>
              <m:r>
                <m:rPr/>
                <w:rPr>
                  <w:rFonts w:ascii="Cambria Math" w:hAnsi="Cambria Math" w:cs="Calibri"/>
                </w:rPr>
                <m:t>i</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Q</m:t>
              </m:r>
              <m:ctrlPr>
                <w:rPr>
                  <w:rFonts w:ascii="Cambria Math" w:hAnsi="Cambria Math" w:cs="Calibri"/>
                </w:rPr>
              </m:ctrlPr>
            </m:e>
            <m:sub>
              <m:r>
                <m:rPr/>
                <w:rPr>
                  <w:rFonts w:ascii="Cambria Math" w:hAnsi="Cambria Math" w:cs="Calibri"/>
                </w:rPr>
                <m:t>L</m:t>
              </m:r>
              <m:r>
                <m:rPr>
                  <m:sty m:val="p"/>
                </m:rPr>
                <w:rPr>
                  <w:rFonts w:ascii="Cambria Math" w:hAnsi="Cambria Math" w:cs="Calibri"/>
                </w:rPr>
                <m:t>,</m:t>
              </m:r>
              <m:r>
                <m:rPr/>
                <w:rPr>
                  <w:rFonts w:ascii="Cambria Math" w:hAnsi="Cambria Math" w:cs="Calibri"/>
                </w:rPr>
                <m:t>i</m:t>
              </m:r>
              <m:ctrlPr>
                <w:rPr>
                  <w:rFonts w:ascii="Cambria Math" w:hAnsi="Cambria Math" w:cs="Calibri"/>
                </w:rPr>
              </m:ctrlPr>
            </m:sub>
          </m:sSub>
          <m:r>
            <m:rPr>
              <m:sty m:val="p"/>
            </m:rPr>
            <w:rPr>
              <w:rFonts w:ascii="Cambria Math" w:hAnsi="Cambria Math" w:cs="Calibri"/>
            </w:rPr>
            <m:t>)</m:t>
          </m:r>
        </m:oMath>
      </m:oMathPara>
    </w:p>
    <w:p w14:paraId="6E912444">
      <w:pPr>
        <w:ind w:firstLine="480"/>
        <w:rPr>
          <w:rFonts w:cs="Calibri"/>
          <w:kern w:val="0"/>
        </w:rPr>
      </w:pPr>
      <w:r>
        <w:rPr>
          <w:rFonts w:cs="Calibri"/>
        </w:rPr>
        <w:t>若不使用ROE格式，如AUSM+-UP、SLAU等格式，由于其本身已经对低速时的通量进行了修正，可以不做特殊处理，在软件中预处理的ROE格式和适用于全速度域的SLAU和AUSM+-UP格式均已实现。</w:t>
      </w:r>
    </w:p>
    <w:p w14:paraId="7D8D19CD">
      <w:pPr>
        <w:pStyle w:val="10"/>
        <w:bidi w:val="0"/>
      </w:pPr>
      <w:r>
        <w:t>超声速计算能力</w:t>
      </w:r>
    </w:p>
    <w:p w14:paraId="2923D65E">
      <w:pPr>
        <w:ind w:firstLine="480"/>
      </w:pPr>
      <w:r>
        <w:t>本软件具有可压缩流动求解器及多种激波捕捉格式，能对激波进行精确捕捉并维持软件的鲁棒性。本软件拥有的TVD类型的格式，包括WENO5格式，WCNS格式，ROE格式等。</w:t>
      </w:r>
    </w:p>
    <w:p w14:paraId="5EE3A897">
      <w:pPr>
        <w:pStyle w:val="11"/>
        <w:bidi w:val="0"/>
      </w:pPr>
      <w:r>
        <w:t>激波捕捉格式</w:t>
      </w:r>
    </w:p>
    <w:p w14:paraId="5EC79DE4">
      <w:pPr>
        <w:ind w:firstLine="480"/>
        <w:rPr>
          <w:lang w:val="zh-CN"/>
        </w:rPr>
      </w:pPr>
      <w:r>
        <w:t>对于超声速算例，</w:t>
      </w:r>
      <w:r>
        <w:rPr>
          <w:lang w:val="zh-CN"/>
        </w:rPr>
        <w:t>激波位置捕获得是否准确、抹平激波宽度的大小一直是人们关注的问题；克服激波上下游数值解振荡及激波前后的低亏和过跳现象一直是人们努力的方向。TVD</w:t>
      </w:r>
      <w:r>
        <w:t>格式即</w:t>
      </w:r>
      <w:r>
        <w:rPr>
          <w:color w:val="000000"/>
          <w:kern w:val="0"/>
          <w:lang w:bidi="ar"/>
        </w:rPr>
        <w:t>总变差消减</w:t>
      </w:r>
      <w:r>
        <w:rPr>
          <w:lang w:val="zh-CN"/>
        </w:rPr>
        <w:t>被证明是一种处理强间断能力较强的差分格式，具有间断分辨率高的优点，在光滑处具有二阶精度，在间断处自动降为一阶精度以抑制振荡。TVD</w:t>
      </w:r>
      <w:r>
        <w:t>格式</w:t>
      </w:r>
      <w:r>
        <w:rPr>
          <w:lang w:val="zh-CN"/>
        </w:rPr>
        <w:t>克服了像Lax格式、Godunov格式等一阶格式在间断附近有很大抹平的缺点，同时克服了如Lax-Wendroff 格式.MacCormack格式。Beam-Warming格式等二阶格式在间断附近产生伪振荡的不足，极大地提高了捕捉激波间断面和接触间断面的质量。</w:t>
      </w:r>
    </w:p>
    <w:p w14:paraId="2B012964">
      <w:pPr>
        <w:ind w:firstLine="480"/>
      </w:pPr>
      <w:r>
        <w:t>总变差的定义如下：</w:t>
      </w:r>
    </w:p>
    <w:p w14:paraId="669DBAF1">
      <w:pPr>
        <w:widowControl/>
        <w:ind w:firstLine="480"/>
        <w:jc w:val="left"/>
        <w:rPr>
          <w:rFonts w:cs="Calibri"/>
        </w:rPr>
      </w:pPr>
      <m:oMathPara>
        <m:oMath>
          <m:r>
            <m:rPr/>
            <w:rPr>
              <w:rFonts w:ascii="Cambria Math" w:hAnsi="Cambria Math" w:cs="Calibri"/>
            </w:rPr>
            <m:t>TV</m:t>
          </m:r>
          <m:d>
            <m:dPr>
              <m:ctrlPr>
                <w:rPr>
                  <w:rFonts w:ascii="Cambria Math" w:hAnsi="Cambria Math" w:cs="Calibri"/>
                </w:rPr>
              </m:ctrlPr>
            </m:dPr>
            <m:e>
              <m:sSup>
                <m:sSupPr>
                  <m:ctrlPr>
                    <w:rPr>
                      <w:rFonts w:ascii="Cambria Math" w:hAnsi="Cambria Math" w:cs="Calibri"/>
                    </w:rPr>
                  </m:ctrlPr>
                </m:sSupPr>
                <m:e>
                  <m:r>
                    <m:rPr/>
                    <w:rPr>
                      <w:rFonts w:ascii="Cambria Math" w:hAnsi="Cambria Math" w:cs="Calibri"/>
                    </w:rPr>
                    <m:t>u</m:t>
                  </m:r>
                  <m:ctrlPr>
                    <w:rPr>
                      <w:rFonts w:ascii="Cambria Math" w:hAnsi="Cambria Math" w:cs="Calibri"/>
                    </w:rPr>
                  </m:ctrlPr>
                </m:e>
                <m:sup>
                  <m:r>
                    <m:rPr/>
                    <w:rPr>
                      <w:rFonts w:ascii="Cambria Math" w:hAnsi="Cambria Math" w:cs="Calibri"/>
                    </w:rPr>
                    <m:t>n</m:t>
                  </m:r>
                  <m:r>
                    <m:rPr>
                      <m:sty m:val="p"/>
                    </m:rPr>
                    <w:rPr>
                      <w:rFonts w:ascii="Cambria Math" w:hAnsi="Cambria Math" w:cs="Calibri"/>
                    </w:rPr>
                    <m:t>+</m:t>
                  </m:r>
                  <m:r>
                    <m:rPr/>
                    <w:rPr>
                      <w:rFonts w:ascii="Cambria Math" w:hAnsi="Cambria Math" w:cs="Calibri"/>
                    </w:rPr>
                    <m:t>1</m:t>
                  </m:r>
                  <m:ctrlPr>
                    <w:rPr>
                      <w:rFonts w:ascii="Cambria Math" w:hAnsi="Cambria Math" w:cs="Calibri"/>
                    </w:rPr>
                  </m:ctrlPr>
                </m:sup>
              </m:sSup>
              <m:ctrlPr>
                <w:rPr>
                  <w:rFonts w:ascii="Cambria Math" w:hAnsi="Cambria Math" w:cs="Calibri"/>
                </w:rPr>
              </m:ctrlPr>
            </m:e>
          </m:d>
          <m:r>
            <m:rPr>
              <m:sty m:val="p"/>
            </m:rPr>
            <w:rPr>
              <w:rFonts w:ascii="Cambria Math" w:hAnsi="Cambria Math" w:cs="Calibri"/>
            </w:rPr>
            <m:t>=</m:t>
          </m:r>
          <m:nary>
            <m:naryPr>
              <m:chr m:val="∑"/>
              <m:limLoc m:val="undOvr"/>
              <m:supHide m:val="1"/>
              <m:ctrlPr>
                <w:rPr>
                  <w:rFonts w:ascii="Cambria Math" w:hAnsi="Cambria Math" w:cs="Calibri"/>
                </w:rPr>
              </m:ctrlPr>
            </m:naryPr>
            <m:sub>
              <m:r>
                <m:rPr/>
                <w:rPr>
                  <w:rFonts w:ascii="Cambria Math" w:hAnsi="Cambria Math" w:cs="Calibri"/>
                </w:rPr>
                <m:t>j</m:t>
              </m:r>
              <m:ctrlPr>
                <w:rPr>
                  <w:rFonts w:ascii="Cambria Math" w:hAnsi="Cambria Math" w:cs="Calibri"/>
                </w:rPr>
              </m:ctrlPr>
            </m:sub>
            <m:sup>
              <m:r>
                <m:rPr/>
                <w:rPr>
                  <w:rFonts w:ascii="Cambria Math" w:hAnsi="Cambria Math" w:cs="Calibri"/>
                </w:rPr>
                <m:t>​</m:t>
              </m:r>
              <m:ctrlPr>
                <w:rPr>
                  <w:rFonts w:ascii="Cambria Math" w:hAnsi="Cambria Math" w:cs="Calibri"/>
                </w:rPr>
              </m:ctrlPr>
            </m:sup>
            <m:e>
              <m:d>
                <m:dPr>
                  <m:begChr m:val="|"/>
                  <m:endChr m:val="|"/>
                  <m:ctrlPr>
                    <w:rPr>
                      <w:rFonts w:ascii="Cambria Math" w:hAnsi="Cambria Math" w:cs="Calibri"/>
                    </w:rPr>
                  </m:ctrlPr>
                </m:dPr>
                <m:e>
                  <m:sSubSup>
                    <m:sSubSupPr>
                      <m:ctrlPr>
                        <w:rPr>
                          <w:rFonts w:ascii="Cambria Math" w:hAnsi="Cambria Math" w:cs="Calibri"/>
                        </w:rPr>
                      </m:ctrlPr>
                    </m:sSubSupPr>
                    <m:e>
                      <m:r>
                        <m:rPr/>
                        <w:rPr>
                          <w:rFonts w:ascii="Cambria Math" w:hAnsi="Cambria Math" w:cs="Calibri"/>
                        </w:rPr>
                        <m:t>u</m:t>
                      </m:r>
                      <m:ctrlPr>
                        <w:rPr>
                          <w:rFonts w:ascii="Cambria Math" w:hAnsi="Cambria Math" w:cs="Calibri"/>
                        </w:rPr>
                      </m:ctrlPr>
                    </m:e>
                    <m:sub>
                      <m:r>
                        <m:rPr/>
                        <w:rPr>
                          <w:rFonts w:ascii="Cambria Math" w:hAnsi="Cambria Math" w:cs="Calibri"/>
                        </w:rPr>
                        <m:t>j</m:t>
                      </m:r>
                      <m:r>
                        <m:rPr>
                          <m:sty m:val="p"/>
                        </m:rPr>
                        <w:rPr>
                          <w:rFonts w:ascii="Cambria Math" w:hAnsi="Cambria Math" w:cs="Calibri"/>
                        </w:rPr>
                        <m:t>+</m:t>
                      </m:r>
                      <m:r>
                        <m:rPr/>
                        <w:rPr>
                          <w:rFonts w:ascii="Cambria Math" w:hAnsi="Cambria Math" w:cs="Calibri"/>
                        </w:rPr>
                        <m:t>1</m:t>
                      </m:r>
                      <m:ctrlPr>
                        <w:rPr>
                          <w:rFonts w:ascii="Cambria Math" w:hAnsi="Cambria Math" w:cs="Calibri"/>
                        </w:rPr>
                      </m:ctrlPr>
                    </m:sub>
                    <m:sup>
                      <m:r>
                        <m:rPr/>
                        <w:rPr>
                          <w:rFonts w:ascii="Cambria Math" w:hAnsi="Cambria Math" w:cs="Calibri"/>
                        </w:rPr>
                        <m:t>n</m:t>
                      </m:r>
                      <m:r>
                        <m:rPr>
                          <m:sty m:val="p"/>
                        </m:rPr>
                        <w:rPr>
                          <w:rFonts w:ascii="Cambria Math" w:hAnsi="Cambria Math" w:cs="Calibri"/>
                        </w:rPr>
                        <m:t>+</m:t>
                      </m:r>
                      <m:r>
                        <m:rPr/>
                        <w:rPr>
                          <w:rFonts w:ascii="Cambria Math" w:hAnsi="Cambria Math" w:cs="Calibri"/>
                        </w:rPr>
                        <m:t>1</m:t>
                      </m:r>
                      <m:ctrlPr>
                        <w:rPr>
                          <w:rFonts w:ascii="Cambria Math" w:hAnsi="Cambria Math" w:cs="Calibri"/>
                        </w:rPr>
                      </m:ctrlPr>
                    </m:sup>
                  </m:sSubSup>
                  <m:r>
                    <m:rPr>
                      <m:sty m:val="p"/>
                    </m:rPr>
                    <w:rPr>
                      <w:rFonts w:ascii="Cambria Math" w:hAnsi="Cambria Math" w:cs="Calibri"/>
                    </w:rPr>
                    <m:t>−</m:t>
                  </m:r>
                  <m:sSubSup>
                    <m:sSubSupPr>
                      <m:ctrlPr>
                        <w:rPr>
                          <w:rFonts w:ascii="Cambria Math" w:hAnsi="Cambria Math" w:cs="Calibri"/>
                        </w:rPr>
                      </m:ctrlPr>
                    </m:sSubSupPr>
                    <m:e>
                      <m:r>
                        <m:rPr/>
                        <w:rPr>
                          <w:rFonts w:ascii="Cambria Math" w:hAnsi="Cambria Math" w:cs="Calibri"/>
                        </w:rPr>
                        <m:t>u</m:t>
                      </m:r>
                      <m:ctrlPr>
                        <w:rPr>
                          <w:rFonts w:ascii="Cambria Math" w:hAnsi="Cambria Math" w:cs="Calibri"/>
                        </w:rPr>
                      </m:ctrlPr>
                    </m:e>
                    <m:sub>
                      <m:r>
                        <m:rPr/>
                        <w:rPr>
                          <w:rFonts w:ascii="Cambria Math" w:hAnsi="Cambria Math" w:cs="Calibri"/>
                        </w:rPr>
                        <m:t>j</m:t>
                      </m:r>
                      <m:ctrlPr>
                        <w:rPr>
                          <w:rFonts w:ascii="Cambria Math" w:hAnsi="Cambria Math" w:cs="Calibri"/>
                        </w:rPr>
                      </m:ctrlPr>
                    </m:sub>
                    <m:sup>
                      <m:r>
                        <m:rPr/>
                        <w:rPr>
                          <w:rFonts w:ascii="Cambria Math" w:hAnsi="Cambria Math" w:cs="Calibri"/>
                        </w:rPr>
                        <m:t>n</m:t>
                      </m:r>
                      <m:r>
                        <m:rPr>
                          <m:sty m:val="p"/>
                        </m:rPr>
                        <w:rPr>
                          <w:rFonts w:ascii="Cambria Math" w:hAnsi="Cambria Math" w:cs="Calibri"/>
                        </w:rPr>
                        <m:t>+</m:t>
                      </m:r>
                      <m:r>
                        <m:rPr/>
                        <w:rPr>
                          <w:rFonts w:ascii="Cambria Math" w:hAnsi="Cambria Math" w:cs="Calibri"/>
                        </w:rPr>
                        <m:t>1</m:t>
                      </m:r>
                      <m:ctrlPr>
                        <w:rPr>
                          <w:rFonts w:ascii="Cambria Math" w:hAnsi="Cambria Math" w:cs="Calibri"/>
                        </w:rPr>
                      </m:ctrlPr>
                    </m:sup>
                  </m:sSubSup>
                  <m:ctrlPr>
                    <w:rPr>
                      <w:rFonts w:ascii="Cambria Math" w:hAnsi="Cambria Math" w:cs="Calibri"/>
                    </w:rPr>
                  </m:ctrlPr>
                </m:e>
              </m:d>
              <m:ctrlPr>
                <w:rPr>
                  <w:rFonts w:ascii="Cambria Math" w:hAnsi="Cambria Math" w:cs="Calibri"/>
                </w:rPr>
              </m:ctrlPr>
            </m:e>
          </m:nary>
        </m:oMath>
      </m:oMathPara>
    </w:p>
    <w:p w14:paraId="4C1992AE">
      <w:pPr>
        <w:ind w:firstLine="480"/>
        <w:rPr>
          <w:lang w:val="zh-CN"/>
        </w:rPr>
      </w:pPr>
      <w:r>
        <w:rPr>
          <w:lang w:val="zh-CN"/>
        </w:rPr>
        <w:t>即网格空间上解的局部差异的绝对值的总和。总变差消减的含义便是：</w:t>
      </w:r>
    </w:p>
    <w:p w14:paraId="0C1D02F8">
      <w:pPr>
        <w:pStyle w:val="36"/>
        <w:ind w:firstLine="480"/>
        <w:rPr>
          <w:rFonts w:ascii="Calibri" w:hAnsi="Calibri" w:cs="Calibri"/>
        </w:rPr>
      </w:pPr>
      <m:oMathPara>
        <m:oMath>
          <m:r>
            <m:rPr/>
            <w:rPr>
              <w:rFonts w:ascii="Cambria Math" w:hAnsi="Cambria Math" w:cs="Calibri"/>
            </w:rPr>
            <m:t>TV</m:t>
          </m:r>
          <m:d>
            <m:dPr>
              <m:ctrlPr>
                <w:rPr>
                  <w:rFonts w:ascii="Cambria Math" w:hAnsi="Cambria Math" w:cs="Calibri"/>
                </w:rPr>
              </m:ctrlPr>
            </m:dPr>
            <m:e>
              <m:sSup>
                <m:sSupPr>
                  <m:ctrlPr>
                    <w:rPr>
                      <w:rFonts w:ascii="Cambria Math" w:hAnsi="Cambria Math" w:cs="Calibri"/>
                    </w:rPr>
                  </m:ctrlPr>
                </m:sSupPr>
                <m:e>
                  <m:r>
                    <m:rPr/>
                    <w:rPr>
                      <w:rFonts w:ascii="Cambria Math" w:hAnsi="Cambria Math" w:cs="Calibri"/>
                    </w:rPr>
                    <m:t>u</m:t>
                  </m:r>
                  <m:ctrlPr>
                    <w:rPr>
                      <w:rFonts w:ascii="Cambria Math" w:hAnsi="Cambria Math" w:cs="Calibri"/>
                    </w:rPr>
                  </m:ctrlPr>
                </m:e>
                <m:sup>
                  <m:r>
                    <m:rPr/>
                    <w:rPr>
                      <w:rFonts w:ascii="Cambria Math" w:hAnsi="Cambria Math" w:cs="Calibri"/>
                    </w:rPr>
                    <m:t>n</m:t>
                  </m:r>
                  <m:r>
                    <m:rPr>
                      <m:sty m:val="p"/>
                    </m:rPr>
                    <w:rPr>
                      <w:rFonts w:ascii="Cambria Math" w:hAnsi="Cambria Math" w:cs="Calibri"/>
                    </w:rPr>
                    <m:t>+</m:t>
                  </m:r>
                  <m:r>
                    <m:rPr/>
                    <w:rPr>
                      <w:rFonts w:ascii="Cambria Math" w:hAnsi="Cambria Math" w:cs="Calibri"/>
                    </w:rPr>
                    <m:t>1</m:t>
                  </m:r>
                  <m:ctrlPr>
                    <w:rPr>
                      <w:rFonts w:ascii="Cambria Math" w:hAnsi="Cambria Math" w:cs="Calibri"/>
                    </w:rPr>
                  </m:ctrlPr>
                </m:sup>
              </m:sSup>
              <m:ctrlPr>
                <w:rPr>
                  <w:rFonts w:ascii="Cambria Math" w:hAnsi="Cambria Math" w:cs="Calibri"/>
                </w:rPr>
              </m:ctrlPr>
            </m:e>
          </m:d>
          <m:r>
            <m:rPr>
              <m:sty m:val="p"/>
            </m:rPr>
            <w:rPr>
              <w:rFonts w:ascii="Cambria Math" w:hAnsi="Cambria Math" w:cs="Calibri"/>
            </w:rPr>
            <m:t>≤</m:t>
          </m:r>
          <m:r>
            <m:rPr/>
            <w:rPr>
              <w:rFonts w:ascii="Cambria Math" w:hAnsi="Cambria Math" w:cs="Calibri"/>
            </w:rPr>
            <m:t>TV</m:t>
          </m:r>
          <m:d>
            <m:dPr>
              <m:ctrlPr>
                <w:rPr>
                  <w:rFonts w:ascii="Cambria Math" w:hAnsi="Cambria Math" w:cs="Calibri"/>
                </w:rPr>
              </m:ctrlPr>
            </m:dPr>
            <m:e>
              <m:sSup>
                <m:sSupPr>
                  <m:ctrlPr>
                    <w:rPr>
                      <w:rFonts w:ascii="Cambria Math" w:hAnsi="Cambria Math" w:cs="Calibri"/>
                    </w:rPr>
                  </m:ctrlPr>
                </m:sSupPr>
                <m:e>
                  <m:r>
                    <m:rPr/>
                    <w:rPr>
                      <w:rFonts w:ascii="Cambria Math" w:hAnsi="Cambria Math" w:cs="Calibri"/>
                    </w:rPr>
                    <m:t>u</m:t>
                  </m:r>
                  <m:ctrlPr>
                    <w:rPr>
                      <w:rFonts w:ascii="Cambria Math" w:hAnsi="Cambria Math" w:cs="Calibri"/>
                    </w:rPr>
                  </m:ctrlPr>
                </m:e>
                <m:sup>
                  <m:r>
                    <m:rPr/>
                    <w:rPr>
                      <w:rFonts w:ascii="Cambria Math" w:hAnsi="Cambria Math" w:cs="Calibri"/>
                    </w:rPr>
                    <m:t>n</m:t>
                  </m:r>
                  <m:ctrlPr>
                    <w:rPr>
                      <w:rFonts w:ascii="Cambria Math" w:hAnsi="Cambria Math" w:cs="Calibri"/>
                    </w:rPr>
                  </m:ctrlPr>
                </m:sup>
              </m:sSup>
              <m:ctrlPr>
                <w:rPr>
                  <w:rFonts w:ascii="Cambria Math" w:hAnsi="Cambria Math" w:cs="Calibri"/>
                </w:rPr>
              </m:ctrlPr>
            </m:e>
          </m:d>
        </m:oMath>
      </m:oMathPara>
    </w:p>
    <w:p w14:paraId="726441EE">
      <w:pPr>
        <w:ind w:firstLine="480"/>
        <w:rPr>
          <w:lang w:val="zh-CN"/>
        </w:rPr>
      </w:pPr>
      <w:r>
        <w:rPr>
          <w:lang w:val="zh-CN"/>
        </w:rPr>
        <w:t>即解的空间差异不会随着计算的推进而增加。这里忽略了边界条件的变化，即不妨假设边界值不随时间变化而变化。</w:t>
      </w:r>
    </w:p>
    <w:p w14:paraId="28B298B0">
      <w:pPr>
        <w:pStyle w:val="10"/>
        <w:bidi w:val="0"/>
      </w:pPr>
      <w:r>
        <w:t>高空流动计算能力</w:t>
      </w:r>
    </w:p>
    <w:p w14:paraId="502CD52B">
      <w:pPr>
        <w:ind w:firstLine="480"/>
      </w:pPr>
      <w:r>
        <w:t>本软件能对高空流动进行精确模拟。高空空气密度及温度均会降低，但与海平面空气特性没有本质区别，本软件可以对处于60Km以下的流动进行模拟。</w:t>
      </w:r>
    </w:p>
    <w:p w14:paraId="7BC8640B">
      <w:pPr>
        <w:pStyle w:val="11"/>
        <w:bidi w:val="0"/>
      </w:pPr>
      <w:r>
        <w:t>高空流动计算能力验证</w:t>
      </w:r>
    </w:p>
    <w:p w14:paraId="5D044F54">
      <w:pPr>
        <w:ind w:firstLine="480"/>
      </w:pPr>
      <w:r>
        <w:rPr>
          <w:szCs w:val="32"/>
        </w:rPr>
        <w:t>对处于空气中的高超声速的钝锥进行计算，并与文献对比结果，以验证本软件在高空中正确模拟流动的能力。</w:t>
      </w:r>
      <w:r>
        <w:t>钝锥的几何模型如</w:t>
      </w:r>
      <w:r>
        <w:fldChar w:fldCharType="begin"/>
      </w:r>
      <w:r>
        <w:instrText xml:space="preserve"> REF _Ref31076 \h  \* MERGEFORMAT </w:instrText>
      </w:r>
      <w:r>
        <w:fldChar w:fldCharType="separate"/>
      </w:r>
      <w:r>
        <w:rPr>
          <w:rFonts w:hint="eastAsia"/>
          <w:lang w:eastAsia="zh-CN"/>
        </w:rPr>
        <w:t>图 89</w:t>
      </w:r>
      <w:r>
        <w:fldChar w:fldCharType="end"/>
      </w:r>
      <w:r>
        <w:t>所示，该模型为旋成体几何，对该模型的模拟采用二维网格计算并采用旋成体修正方法进行计算。</w:t>
      </w:r>
    </w:p>
    <w:p w14:paraId="2C9E9707">
      <w:pPr>
        <w:ind w:firstLine="480"/>
        <w:jc w:val="center"/>
        <w:rPr>
          <w:rFonts w:cs="Calibri"/>
        </w:rPr>
      </w:pPr>
      <w:r>
        <w:rPr>
          <w:rFonts w:cs="Calibri"/>
        </w:rPr>
        <w:drawing>
          <wp:inline distT="0" distB="0" distL="114300" distR="114300">
            <wp:extent cx="4338955" cy="1720850"/>
            <wp:effectExtent l="0" t="0" r="4445" b="12700"/>
            <wp:docPr id="101" name="图片占位符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占位符 9"/>
                    <pic:cNvPicPr>
                      <a:picLocks noChangeAspect="1"/>
                    </pic:cNvPicPr>
                  </pic:nvPicPr>
                  <pic:blipFill>
                    <a:blip r:embed="rId232"/>
                    <a:stretch>
                      <a:fillRect/>
                    </a:stretch>
                  </pic:blipFill>
                  <pic:spPr>
                    <a:xfrm>
                      <a:off x="0" y="0"/>
                      <a:ext cx="4338955" cy="1720850"/>
                    </a:xfrm>
                    <a:prstGeom prst="rect">
                      <a:avLst/>
                    </a:prstGeom>
                    <a:pattFill prst="wdUpDiag">
                      <a:fgClr>
                        <a:srgbClr val="BFBFBF">
                          <a:lumMod val="75000"/>
                        </a:srgbClr>
                      </a:fgClr>
                      <a:bgClr>
                        <a:srgbClr val="FFFFFF"/>
                      </a:bgClr>
                    </a:pattFill>
                    <a:ln>
                      <a:noFill/>
                    </a:ln>
                    <a:effectLst/>
                  </pic:spPr>
                </pic:pic>
              </a:graphicData>
            </a:graphic>
          </wp:inline>
        </w:drawing>
      </w:r>
    </w:p>
    <w:p w14:paraId="7B549F07">
      <w:pPr>
        <w:pStyle w:val="14"/>
      </w:pPr>
      <w:bookmarkStart w:id="103" w:name="_Ref31076"/>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89</w:t>
      </w:r>
      <w:r>
        <w:fldChar w:fldCharType="end"/>
      </w:r>
      <w:bookmarkEnd w:id="103"/>
      <w:r>
        <w:t>钝锥几何模型</w:t>
      </w:r>
    </w:p>
    <w:p w14:paraId="5E606419">
      <w:pPr>
        <w:ind w:firstLine="480"/>
      </w:pPr>
      <w:r>
        <w:t>钝锥前端存在较强烈的激波，且集中在较小的区域，而后面流动逐渐放缓且扩散开来。因此钝锥前端的网格区域集中且密集，后段网格逐渐稀疏且覆盖区域扩大。为捕捉到精准的壁面流动，第一层网格大小满足</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=1</m:t>
        </m:r>
      </m:oMath>
      <w:r>
        <w:t>，第一层网格大小为Δ</w:t>
      </w:r>
      <w:r>
        <w:rPr>
          <w:i/>
          <w:iCs/>
        </w:rPr>
        <w:t>x=</w:t>
      </w:r>
      <m:oMath>
        <m:r>
          <m:rPr/>
          <w:rPr>
            <w:rFonts w:ascii="Cambria Math" w:hAnsi="Cambria Math"/>
          </w:rPr>
          <m:t>1</m:t>
        </m:r>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−5</m:t>
            </m:r>
            <m:ctrlPr>
              <w:rPr>
                <w:rFonts w:ascii="Cambria Math" w:hAnsi="Cambria Math"/>
                <w:i/>
                <w:iCs/>
              </w:rPr>
            </m:ctrlPr>
          </m:sup>
        </m:sSup>
      </m:oMath>
      <w:r>
        <w:rPr>
          <w:i/>
          <w:iCs/>
        </w:rPr>
        <w:t>m</w:t>
      </w:r>
      <w:r>
        <w:t>。壁面采用无滑移绝热壁面，其余边界采用远场边界条件。</w:t>
      </w:r>
    </w:p>
    <w:p w14:paraId="56FA4E52">
      <w:pPr>
        <w:ind w:firstLine="480"/>
      </w:pPr>
      <w:r>
        <w:t>数值模拟的工况设置如</w:t>
      </w:r>
      <w:r>
        <w:rPr>
          <w:rFonts w:hint="eastAsia"/>
        </w:rPr>
        <w:t>下表</w:t>
      </w:r>
      <w:r>
        <w:t>所示，此时处于高空之中，密度较小，且温度处于零度以下。</w:t>
      </w:r>
    </w:p>
    <w:p w14:paraId="2E169646">
      <w:pPr>
        <w:pStyle w:val="14"/>
      </w:pPr>
      <w:r>
        <w:t>高超声速钝锥模拟工况设置</w:t>
      </w:r>
    </w:p>
    <w:tbl>
      <w:tblPr>
        <w:tblStyle w:val="27"/>
        <w:tblW w:w="8396"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1717"/>
        <w:gridCol w:w="1906"/>
        <w:gridCol w:w="1679"/>
        <w:gridCol w:w="1680"/>
      </w:tblGrid>
      <w:tr w14:paraId="38C4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4" w:type="dxa"/>
            <w:tcBorders>
              <w:top w:val="single" w:color="auto" w:sz="12" w:space="0"/>
              <w:left w:val="nil"/>
              <w:bottom w:val="single" w:color="auto" w:sz="8" w:space="0"/>
              <w:right w:val="nil"/>
            </w:tcBorders>
          </w:tcPr>
          <w:p w14:paraId="0241A2AF">
            <w:pPr>
              <w:pStyle w:val="61"/>
              <w:rPr>
                <w:rFonts w:ascii="Cambria Math" w:hAnsi="Cambria Math"/>
                <w:oMath/>
              </w:rPr>
            </w:pPr>
            <w:r>
              <w:t>参数名称</w:t>
            </w:r>
          </w:p>
        </w:tc>
        <w:tc>
          <w:tcPr>
            <w:tcW w:w="1717" w:type="dxa"/>
            <w:tcBorders>
              <w:top w:val="single" w:color="auto" w:sz="12" w:space="0"/>
              <w:left w:val="nil"/>
              <w:bottom w:val="single" w:color="auto" w:sz="8" w:space="0"/>
              <w:right w:val="nil"/>
            </w:tcBorders>
          </w:tcPr>
          <w:p w14:paraId="5ED877B4">
            <w:pPr>
              <w:pStyle w:val="61"/>
            </w:pPr>
            <w:r>
              <w:t>来流速度</w:t>
            </w:r>
            <m:oMath>
              <m:r>
                <m:rPr/>
                <w:rPr>
                  <w:rFonts w:ascii="Cambria Math" w:hAnsi="Cambria Math"/>
                </w:rPr>
                <m:t>(m/s)</m:t>
              </m:r>
            </m:oMath>
          </w:p>
        </w:tc>
        <w:tc>
          <w:tcPr>
            <w:tcW w:w="1906" w:type="dxa"/>
            <w:tcBorders>
              <w:top w:val="single" w:color="auto" w:sz="12" w:space="0"/>
              <w:left w:val="nil"/>
              <w:bottom w:val="single" w:color="auto" w:sz="8" w:space="0"/>
              <w:right w:val="nil"/>
            </w:tcBorders>
          </w:tcPr>
          <w:p w14:paraId="029CF2AB">
            <w:pPr>
              <w:pStyle w:val="61"/>
            </w:pPr>
            <w:r>
              <w:t>来流密度</w:t>
            </w:r>
            <m:oMath>
              <m:r>
                <m:rPr/>
                <w:rPr>
                  <w:rFonts w:ascii="Cambria Math" w:hAnsi="Cambria Math"/>
                </w:rPr>
                <m:t>(kg/</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m:t>
              </m:r>
            </m:oMath>
          </w:p>
        </w:tc>
        <w:tc>
          <w:tcPr>
            <w:tcW w:w="1679" w:type="dxa"/>
            <w:tcBorders>
              <w:top w:val="single" w:color="auto" w:sz="12" w:space="0"/>
              <w:left w:val="nil"/>
              <w:bottom w:val="single" w:color="auto" w:sz="8" w:space="0"/>
              <w:right w:val="nil"/>
            </w:tcBorders>
          </w:tcPr>
          <w:p w14:paraId="3F549E0B">
            <w:pPr>
              <w:pStyle w:val="61"/>
            </w:pPr>
            <w:r>
              <w:t>来流温度</w:t>
            </w:r>
            <m:oMath>
              <m:r>
                <m:rPr/>
                <w:rPr>
                  <w:rFonts w:ascii="Cambria Math" w:hAnsi="Cambria Math"/>
                </w:rPr>
                <m:t>(K)</m:t>
              </m:r>
            </m:oMath>
          </w:p>
        </w:tc>
        <w:tc>
          <w:tcPr>
            <w:tcW w:w="1680" w:type="dxa"/>
            <w:tcBorders>
              <w:top w:val="single" w:color="auto" w:sz="12" w:space="0"/>
              <w:left w:val="nil"/>
              <w:bottom w:val="single" w:color="auto" w:sz="8" w:space="0"/>
              <w:right w:val="nil"/>
            </w:tcBorders>
          </w:tcPr>
          <w:p w14:paraId="42018FD7">
            <w:pPr>
              <w:pStyle w:val="61"/>
            </w:pPr>
            <w:r>
              <w:t>高度(Km)</w:t>
            </w:r>
          </w:p>
        </w:tc>
      </w:tr>
      <w:tr w14:paraId="1D88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Borders>
              <w:top w:val="single" w:color="auto" w:sz="8" w:space="0"/>
              <w:left w:val="nil"/>
              <w:bottom w:val="single" w:color="auto" w:sz="12" w:space="0"/>
              <w:right w:val="nil"/>
            </w:tcBorders>
          </w:tcPr>
          <w:p w14:paraId="52D999F2">
            <w:pPr>
              <w:pStyle w:val="61"/>
            </w:pPr>
            <w:r>
              <w:t>参数值</w:t>
            </w:r>
          </w:p>
        </w:tc>
        <w:tc>
          <w:tcPr>
            <w:tcW w:w="1717" w:type="dxa"/>
            <w:tcBorders>
              <w:top w:val="single" w:color="auto" w:sz="8" w:space="0"/>
              <w:left w:val="nil"/>
              <w:bottom w:val="single" w:color="auto" w:sz="12" w:space="0"/>
              <w:right w:val="nil"/>
            </w:tcBorders>
          </w:tcPr>
          <w:p w14:paraId="135A1605">
            <w:pPr>
              <w:pStyle w:val="61"/>
            </w:pPr>
            <w:r>
              <w:t>4230</w:t>
            </w:r>
          </w:p>
        </w:tc>
        <w:tc>
          <w:tcPr>
            <w:tcW w:w="1906" w:type="dxa"/>
            <w:tcBorders>
              <w:top w:val="single" w:color="auto" w:sz="8" w:space="0"/>
              <w:left w:val="nil"/>
              <w:bottom w:val="single" w:color="auto" w:sz="12" w:space="0"/>
              <w:right w:val="nil"/>
            </w:tcBorders>
          </w:tcPr>
          <w:p w14:paraId="786D2BF2">
            <w:pPr>
              <w:pStyle w:val="61"/>
            </w:pPr>
            <w:r>
              <w:t>6.99×10</w:t>
            </w:r>
            <w:r>
              <w:rPr>
                <w:vertAlign w:val="superscript"/>
              </w:rPr>
              <w:t>-4</w:t>
            </w:r>
          </w:p>
        </w:tc>
        <w:tc>
          <w:tcPr>
            <w:tcW w:w="1679" w:type="dxa"/>
            <w:tcBorders>
              <w:top w:val="single" w:color="auto" w:sz="8" w:space="0"/>
              <w:left w:val="nil"/>
              <w:bottom w:val="single" w:color="auto" w:sz="12" w:space="0"/>
              <w:right w:val="nil"/>
            </w:tcBorders>
          </w:tcPr>
          <w:p w14:paraId="5AA53007">
            <w:pPr>
              <w:pStyle w:val="61"/>
            </w:pPr>
            <w:r>
              <w:t>265</w:t>
            </w:r>
          </w:p>
        </w:tc>
        <w:tc>
          <w:tcPr>
            <w:tcW w:w="1680" w:type="dxa"/>
            <w:tcBorders>
              <w:top w:val="single" w:color="auto" w:sz="8" w:space="0"/>
              <w:left w:val="nil"/>
              <w:bottom w:val="single" w:color="auto" w:sz="12" w:space="0"/>
              <w:right w:val="nil"/>
            </w:tcBorders>
          </w:tcPr>
          <w:p w14:paraId="6CC9C0CC">
            <w:pPr>
              <w:pStyle w:val="61"/>
            </w:pPr>
            <w:r>
              <w:t>53</w:t>
            </w:r>
          </w:p>
        </w:tc>
      </w:tr>
    </w:tbl>
    <w:p w14:paraId="129F31D8">
      <w:pPr>
        <w:ind w:firstLine="480"/>
      </w:pPr>
      <w:r>
        <w:t>使用SA湍流模型，进行定常计算取得模拟结果与文献的对比如</w:t>
      </w:r>
      <w:r>
        <w:fldChar w:fldCharType="begin"/>
      </w:r>
      <w:r>
        <w:instrText xml:space="preserve"> REF _Ref31550 \h  \* MERGEFORMAT </w:instrText>
      </w:r>
      <w:r>
        <w:fldChar w:fldCharType="separate"/>
      </w:r>
      <w:r>
        <w:rPr>
          <w:rFonts w:hint="eastAsia"/>
          <w:lang w:eastAsia="zh-CN"/>
        </w:rPr>
        <w:t>图 90</w:t>
      </w:r>
      <w:r>
        <w:fldChar w:fldCharType="end"/>
      </w:r>
      <w:r>
        <w:t>所示，其中(a)图是中轴线上的平动温度及振动温度随x的变化对比，(b)图是中轴线上O原子的组分分布及NO分子的组分分布对比，(c)图是沿壁面的热流变化对比。从(a)图可以看出来软件模拟的平动温度与文献基本一致，振动温度除了在峰值处有略微差别以外，整体结果也比较近似。而(b)图中的软件模拟的O原子分布与文献基本一致，NO的峰值与文献略有差别，但趋势一致。(c)图中计算出的壁面热流分布与实验结果基本一致，差距就在5%以内，说明本次软件拥有对壁面边界层进行准确模拟的能力。</w:t>
      </w:r>
    </w:p>
    <w:p w14:paraId="23640AB4">
      <w:pPr>
        <w:pStyle w:val="41"/>
      </w:pPr>
      <w:r>
        <w:drawing>
          <wp:inline distT="0" distB="0" distL="114300" distR="114300">
            <wp:extent cx="2082800" cy="1852295"/>
            <wp:effectExtent l="0" t="0" r="12700" b="14605"/>
            <wp:docPr id="104" name="图片 2" descr="electre_neg_2t_ns11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 descr="electre_neg_2t_ns11_temp"/>
                    <pic:cNvPicPr>
                      <a:picLocks noChangeAspect="1"/>
                    </pic:cNvPicPr>
                  </pic:nvPicPr>
                  <pic:blipFill>
                    <a:blip r:embed="rId233"/>
                    <a:srcRect l="865" t="528" r="1147" b="1500"/>
                    <a:stretch>
                      <a:fillRect/>
                    </a:stretch>
                  </pic:blipFill>
                  <pic:spPr>
                    <a:xfrm>
                      <a:off x="0" y="0"/>
                      <a:ext cx="2089058" cy="1857992"/>
                    </a:xfrm>
                    <a:prstGeom prst="rect">
                      <a:avLst/>
                    </a:prstGeom>
                    <a:pattFill prst="wdUpDiag">
                      <a:fgClr>
                        <a:srgbClr val="BFBFBF">
                          <a:lumMod val="75000"/>
                        </a:srgbClr>
                      </a:fgClr>
                      <a:bgClr>
                        <a:srgbClr val="FFFFFF"/>
                      </a:bgClr>
                    </a:pattFill>
                    <a:ln>
                      <a:noFill/>
                    </a:ln>
                    <a:effectLst/>
                  </pic:spPr>
                </pic:pic>
              </a:graphicData>
            </a:graphic>
          </wp:inline>
        </w:drawing>
      </w:r>
      <w:r>
        <w:drawing>
          <wp:inline distT="0" distB="0" distL="114300" distR="114300">
            <wp:extent cx="2098675" cy="1856105"/>
            <wp:effectExtent l="0" t="0" r="15875" b="10795"/>
            <wp:docPr id="1050815500" name="图片 4" descr="electre_neg_2t_ns11_wall1_k1_m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15500" name="图片 4" descr="electre_neg_2t_ns11_wall1_k1_mass"/>
                    <pic:cNvPicPr>
                      <a:picLocks noChangeAspect="1"/>
                    </pic:cNvPicPr>
                  </pic:nvPicPr>
                  <pic:blipFill>
                    <a:blip r:embed="rId234"/>
                    <a:srcRect l="207" t="528" r="1371" b="1542"/>
                    <a:stretch>
                      <a:fillRect/>
                    </a:stretch>
                  </pic:blipFill>
                  <pic:spPr>
                    <a:xfrm>
                      <a:off x="0" y="0"/>
                      <a:ext cx="2109016" cy="1865117"/>
                    </a:xfrm>
                    <a:prstGeom prst="rect">
                      <a:avLst/>
                    </a:prstGeom>
                    <a:pattFill prst="wdUpDiag">
                      <a:fgClr>
                        <a:srgbClr val="BFBFBF">
                          <a:lumMod val="75000"/>
                        </a:srgbClr>
                      </a:fgClr>
                      <a:bgClr>
                        <a:srgbClr val="FFFFFF"/>
                      </a:bgClr>
                    </a:pattFill>
                    <a:ln>
                      <a:noFill/>
                    </a:ln>
                    <a:effectLst/>
                  </pic:spPr>
                </pic:pic>
              </a:graphicData>
            </a:graphic>
          </wp:inline>
        </w:drawing>
      </w:r>
    </w:p>
    <w:p w14:paraId="091A025F">
      <w:pPr>
        <w:ind w:firstLine="1050" w:firstLineChars="500"/>
        <w:rPr>
          <w:rFonts w:cs="Calibri"/>
        </w:rPr>
      </w:pPr>
      <w:r>
        <w:rPr>
          <w:rFonts w:cs="Calibri"/>
          <w:sz w:val="21"/>
          <w:szCs w:val="21"/>
        </w:rPr>
        <w:t>(a)平动温度与振动温度对比</w:t>
      </w:r>
      <w:r>
        <w:rPr>
          <w:rFonts w:cs="Calibri"/>
        </w:rPr>
        <w:t xml:space="preserve">                </w:t>
      </w:r>
      <w:r>
        <w:rPr>
          <w:rFonts w:cs="Calibri"/>
          <w:sz w:val="21"/>
          <w:szCs w:val="21"/>
        </w:rPr>
        <w:t>(b)组分分布对比</w:t>
      </w:r>
    </w:p>
    <w:p w14:paraId="50929BF3">
      <w:pPr>
        <w:pStyle w:val="41"/>
      </w:pPr>
      <w:r>
        <w:drawing>
          <wp:inline distT="0" distB="0" distL="114300" distR="114300">
            <wp:extent cx="2075180" cy="1835785"/>
            <wp:effectExtent l="0" t="0" r="1270" b="12065"/>
            <wp:docPr id="105" name="图片 80" descr="electre_neg_2t_ns11_wall1_k1_heat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0" descr="electre_neg_2t_ns11_wall1_k1_heatflux"/>
                    <pic:cNvPicPr>
                      <a:picLocks noChangeAspect="1"/>
                    </pic:cNvPicPr>
                  </pic:nvPicPr>
                  <pic:blipFill>
                    <a:blip r:embed="rId235"/>
                    <a:srcRect l="339" t="528" r="1184" b="1543"/>
                    <a:stretch>
                      <a:fillRect/>
                    </a:stretch>
                  </pic:blipFill>
                  <pic:spPr>
                    <a:xfrm>
                      <a:off x="0" y="0"/>
                      <a:ext cx="2079494" cy="1840056"/>
                    </a:xfrm>
                    <a:prstGeom prst="rect">
                      <a:avLst/>
                    </a:prstGeom>
                    <a:pattFill prst="wdUpDiag">
                      <a:fgClr>
                        <a:srgbClr val="BFBFBF"/>
                      </a:fgClr>
                      <a:bgClr>
                        <a:srgbClr val="FFFFFF"/>
                      </a:bgClr>
                    </a:pattFill>
                    <a:ln>
                      <a:noFill/>
                    </a:ln>
                  </pic:spPr>
                </pic:pic>
              </a:graphicData>
            </a:graphic>
          </wp:inline>
        </w:drawing>
      </w:r>
    </w:p>
    <w:p w14:paraId="101727E2">
      <w:pPr>
        <w:ind w:firstLine="420"/>
        <w:jc w:val="center"/>
        <w:rPr>
          <w:rFonts w:cs="Calibri"/>
          <w:sz w:val="21"/>
          <w:szCs w:val="21"/>
        </w:rPr>
      </w:pPr>
      <w:r>
        <w:rPr>
          <w:rFonts w:cs="Calibri"/>
          <w:sz w:val="21"/>
          <w:szCs w:val="21"/>
        </w:rPr>
        <w:t>(c)壁面热流对比</w:t>
      </w:r>
    </w:p>
    <w:p w14:paraId="6EED01E2">
      <w:pPr>
        <w:pStyle w:val="14"/>
      </w:pPr>
      <w:bookmarkStart w:id="104" w:name="_Ref31550"/>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90</w:t>
      </w:r>
      <w:r>
        <w:fldChar w:fldCharType="end"/>
      </w:r>
      <w:bookmarkEnd w:id="104"/>
      <w:r>
        <w:t>仿真计算结果与文献结果对比</w:t>
      </w:r>
    </w:p>
    <w:p w14:paraId="05C74491">
      <w:pPr>
        <w:pStyle w:val="10"/>
        <w:bidi w:val="0"/>
      </w:pPr>
      <w:r>
        <w:t>高落压比喷流计算能力</w:t>
      </w:r>
    </w:p>
    <w:p w14:paraId="489E102B">
      <w:pPr>
        <w:ind w:firstLine="480"/>
      </w:pPr>
      <w:r>
        <w:t>高落压比喷流一般为欠膨胀喷流，流动结构较为复杂，流动工况处于非设计状态，需要求解器具有高鲁棒性，能稳定计算复杂的流动。本软件使用具有高鲁棒性的数值格式及时间推进算法，具有对高落压比的喷流进行计算的能力。。</w:t>
      </w:r>
    </w:p>
    <w:p w14:paraId="72DF22E0">
      <w:pPr>
        <w:pStyle w:val="11"/>
        <w:bidi w:val="0"/>
      </w:pPr>
      <w:r>
        <w:t>喷管落压比与喷流状态对比</w:t>
      </w:r>
    </w:p>
    <w:p w14:paraId="7549E2BC">
      <w:pPr>
        <w:ind w:firstLine="480"/>
      </w:pPr>
      <w:r>
        <w:rPr>
          <w:szCs w:val="32"/>
        </w:rPr>
        <w:t>落</w:t>
      </w:r>
      <w:r>
        <w:t>压力比</w:t>
      </w:r>
      <w:r>
        <w:rPr>
          <w:position w:val="-6"/>
          <w:szCs w:val="32"/>
        </w:rPr>
        <w:object>
          <v:shape id="_x0000_i1061" o:spt="75" type="#_x0000_t75" style="height:13.5pt;width:27pt;" o:ole="t" filled="f" o:preferrelative="t" stroked="f" coordsize="21600,21600">
            <v:path/>
            <v:fill on="f" focussize="0,0"/>
            <v:stroke on="f" joinstyle="miter"/>
            <v:imagedata r:id="rId237" o:title=""/>
            <o:lock v:ext="edit" aspectratio="t"/>
            <w10:wrap type="none"/>
            <w10:anchorlock/>
          </v:shape>
          <o:OLEObject Type="Embed" ProgID="Equation.3" ShapeID="_x0000_i1061" DrawAspect="Content" ObjectID="_1468075761" r:id="rId236">
            <o:LockedField>false</o:LockedField>
          </o:OLEObject>
        </w:object>
      </w:r>
      <w:r>
        <w:t>是决定喷管内外喷流流型的最重要参数，如果</w:t>
      </w:r>
      <w:r>
        <w:rPr>
          <w:position w:val="-10"/>
          <w:szCs w:val="32"/>
        </w:rPr>
        <w:object>
          <v:shape id="_x0000_i1062" o:spt="75" type="#_x0000_t75" style="height:18pt;width:33pt;" o:ole="t" filled="f" o:preferrelative="t" stroked="f" coordsize="21600,21600">
            <v:path/>
            <v:fill on="f" focussize="0,0"/>
            <v:stroke on="f" joinstyle="miter"/>
            <v:imagedata r:id="rId239" o:title=""/>
            <o:lock v:ext="edit" aspectratio="t"/>
            <w10:wrap type="none"/>
            <w10:anchorlock/>
          </v:shape>
          <o:OLEObject Type="Embed" ProgID="Equation.3" ShapeID="_x0000_i1062" DrawAspect="Content" ObjectID="_1468075762" r:id="rId238">
            <o:LockedField>false</o:LockedField>
          </o:OLEObject>
        </w:object>
      </w:r>
      <w:r>
        <w:t>&lt;NPR&lt;</w:t>
      </w:r>
      <w:r>
        <w:rPr>
          <w:position w:val="-10"/>
          <w:szCs w:val="32"/>
        </w:rPr>
        <w:object>
          <v:shape id="_x0000_i1063" o:spt="75" type="#_x0000_t75" style="height:18pt;width:33pt;" o:ole="t" filled="f" o:preferrelative="t" stroked="f" coordsize="21600,21600">
            <v:path/>
            <v:fill on="f" focussize="0,0"/>
            <v:stroke on="f" joinstyle="miter"/>
            <v:imagedata r:id="rId241" o:title=""/>
            <o:lock v:ext="edit" aspectratio="t"/>
            <w10:wrap type="none"/>
            <w10:anchorlock/>
          </v:shape>
          <o:OLEObject Type="Embed" ProgID="Equation.3" ShapeID="_x0000_i1063" DrawAspect="Content" ObjectID="_1468075763" r:id="rId240">
            <o:LockedField>false</o:LockedField>
          </o:OLEObject>
        </w:object>
      </w:r>
      <w:r>
        <w:t>，则喷管出口处的静压降至环境压力以下，此时流动过度膨胀，需要在出口附近形成激波压缩流动。如</w:t>
      </w:r>
      <w:r>
        <w:fldChar w:fldCharType="begin"/>
      </w:r>
      <w:r>
        <w:instrText xml:space="preserve"> REF _Ref10823 \h  \* MERGEFORMAT </w:instrText>
      </w:r>
      <w:r>
        <w:fldChar w:fldCharType="separate"/>
      </w:r>
      <w:r>
        <w:rPr>
          <w:rFonts w:hint="eastAsia"/>
          <w:lang w:eastAsia="zh-CN"/>
        </w:rPr>
        <w:t>图 91</w:t>
      </w:r>
      <w:r>
        <w:fldChar w:fldCharType="end"/>
      </w:r>
      <w:r>
        <w:t>所示，此时出口附近形成斜激波/弓形激波以增加压力。喷流羽流中形成了复杂的激波和膨胀波。这种流型被称为过膨胀喷流，因为喷管使气流膨胀过度以至于喷管出口压强小于环境压强。</w:t>
      </w:r>
    </w:p>
    <w:p w14:paraId="2E8C2DC6">
      <w:pPr>
        <w:ind w:firstLine="480"/>
      </w:pPr>
      <w:r>
        <w:t>当</w:t>
      </w:r>
      <w:r>
        <w:rPr>
          <w:position w:val="-6"/>
          <w:szCs w:val="32"/>
        </w:rPr>
        <w:object>
          <v:shape id="_x0000_i1064" o:spt="75" type="#_x0000_t75" style="height:13.5pt;width:27pt;" o:ole="t" filled="f" o:preferrelative="t" stroked="f" coordsize="21600,21600">
            <v:path/>
            <v:fill on="f" focussize="0,0"/>
            <v:stroke on="f" joinstyle="miter"/>
            <v:imagedata r:id="rId243" o:title=""/>
            <o:lock v:ext="edit" aspectratio="t"/>
            <w10:wrap type="none"/>
            <w10:anchorlock/>
          </v:shape>
          <o:OLEObject Type="Embed" ProgID="Equation.3" ShapeID="_x0000_i1064" DrawAspect="Content" ObjectID="_1468075764" r:id="rId242">
            <o:LockedField>false</o:LockedField>
          </o:OLEObject>
        </w:object>
      </w:r>
      <w:r>
        <w:t>刚好达到</w:t>
      </w:r>
      <w:r>
        <w:rPr>
          <w:position w:val="-10"/>
          <w:szCs w:val="32"/>
        </w:rPr>
        <w:object>
          <v:shape id="_x0000_i1065" o:spt="75" type="#_x0000_t75" style="height:18pt;width:33pt;" o:ole="t" filled="f" o:preferrelative="t" stroked="f" coordsize="21600,21600">
            <v:path/>
            <v:fill on="f" focussize="0,0"/>
            <v:stroke on="f" joinstyle="miter"/>
            <v:imagedata r:id="rId241" o:title=""/>
            <o:lock v:ext="edit" aspectratio="t"/>
            <w10:wrap type="none"/>
            <w10:anchorlock/>
          </v:shape>
          <o:OLEObject Type="Embed" ProgID="Equation.3" ShapeID="_x0000_i1065" DrawAspect="Content" ObjectID="_1468075765" r:id="rId244">
            <o:LockedField>false</o:LockedField>
          </o:OLEObject>
        </w:object>
      </w:r>
      <w:r>
        <w:t>时，喷管出口处超声速喷流的静压与环境压力相匹配。气流平稳地排放到周围介质中，喷流羽流中不形成激波或膨胀波。如</w:t>
      </w:r>
      <w:r>
        <w:fldChar w:fldCharType="begin"/>
      </w:r>
      <w:r>
        <w:instrText xml:space="preserve"> REF _Ref10823 \h  \* MERGEFORMAT </w:instrText>
      </w:r>
      <w:r>
        <w:fldChar w:fldCharType="separate"/>
      </w:r>
      <w:r>
        <w:rPr>
          <w:rFonts w:hint="eastAsia"/>
          <w:lang w:eastAsia="zh-CN"/>
        </w:rPr>
        <w:t>图 91</w:t>
      </w:r>
      <w:r>
        <w:fldChar w:fldCharType="end"/>
      </w:r>
      <w:r>
        <w:t>F所示，这种情况被称为完全膨胀喷流。在实际中，考虑到复杂的喷管几何形状和工作条件，几乎观察不到完全膨胀的喷流。</w:t>
      </w:r>
    </w:p>
    <w:p w14:paraId="52C4D8EC">
      <w:pPr>
        <w:ind w:firstLine="480"/>
        <w:rPr>
          <w:rStyle w:val="59"/>
          <w:rFonts w:cs="Calibri"/>
          <w:color w:val="000000"/>
          <w:lang w:bidi="ar"/>
        </w:rPr>
      </w:pPr>
      <w:r>
        <w:t>当</w:t>
      </w:r>
      <w:r>
        <w:rPr>
          <w:position w:val="-6"/>
          <w:szCs w:val="32"/>
        </w:rPr>
        <w:object>
          <v:shape id="_x0000_i1066" o:spt="75" type="#_x0000_t75" style="height:13.5pt;width:27pt;" o:ole="t" filled="f" o:preferrelative="t" stroked="f" coordsize="21600,21600">
            <v:path/>
            <v:fill on="f" focussize="0,0"/>
            <v:stroke on="f" joinstyle="miter"/>
            <v:imagedata r:id="rId243" o:title=""/>
            <o:lock v:ext="edit" aspectratio="t"/>
            <w10:wrap type="none"/>
            <w10:anchorlock/>
          </v:shape>
          <o:OLEObject Type="Embed" ProgID="Equation.3" ShapeID="_x0000_i1066" DrawAspect="Content" ObjectID="_1468075766" r:id="rId245">
            <o:LockedField>false</o:LockedField>
          </o:OLEObject>
        </w:object>
      </w:r>
      <w:r>
        <w:t>&gt;</w:t>
      </w:r>
      <w:r>
        <w:rPr>
          <w:position w:val="-10"/>
          <w:szCs w:val="32"/>
        </w:rPr>
        <w:object>
          <v:shape id="_x0000_i1067" o:spt="75" type="#_x0000_t75" style="height:18pt;width:33pt;" o:ole="t" filled="f" o:preferrelative="t" stroked="f" coordsize="21600,21600">
            <v:path/>
            <v:fill on="f" focussize="0,0"/>
            <v:stroke on="f" joinstyle="miter"/>
            <v:imagedata r:id="rId241" o:title=""/>
            <o:lock v:ext="edit" aspectratio="t"/>
            <w10:wrap type="none"/>
            <w10:anchorlock/>
          </v:shape>
          <o:OLEObject Type="Embed" ProgID="Equation.3" ShapeID="_x0000_i1067" DrawAspect="Content" ObjectID="_1468075767" r:id="rId246">
            <o:LockedField>false</o:LockedField>
          </o:OLEObject>
        </w:object>
      </w:r>
      <w:r>
        <w:t>时，喷管出口处超声速流的静压高于环境压力。膨胀波在喷管出口处形成，使喷流加速，直到压力与周围环境相匹配。如</w:t>
      </w:r>
      <w:r>
        <w:fldChar w:fldCharType="begin"/>
      </w:r>
      <w:r>
        <w:instrText xml:space="preserve"> REF _Ref10823 \h  \* MERGEFORMAT </w:instrText>
      </w:r>
      <w:r>
        <w:fldChar w:fldCharType="separate"/>
      </w:r>
      <w:r>
        <w:rPr>
          <w:rFonts w:hint="eastAsia"/>
          <w:lang w:eastAsia="zh-CN"/>
        </w:rPr>
        <w:t>图 91</w:t>
      </w:r>
      <w:r>
        <w:fldChar w:fldCharType="end"/>
      </w:r>
      <w:r>
        <w:t>所示，这种情况被称为欠膨胀喷流，因为喷管使出口出的压强未完全膨胀以至于大于环境压强，也就是欠膨胀。</w:t>
      </w:r>
    </w:p>
    <w:p w14:paraId="64C2C753">
      <w:pPr>
        <w:pStyle w:val="41"/>
      </w:pPr>
      <w:r>
        <w:drawing>
          <wp:inline distT="0" distB="0" distL="114300" distR="114300">
            <wp:extent cx="4679950" cy="3121660"/>
            <wp:effectExtent l="0" t="0" r="6350" b="2540"/>
            <wp:docPr id="99" name="图片 41" descr="C:/Users/13782/Desktop/BIYELUNWEN/图片7.jpg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1" descr="C:/Users/13782/Desktop/BIYELUNWEN/图片7.jpg图片7"/>
                    <pic:cNvPicPr>
                      <a:picLocks noChangeAspect="1"/>
                    </pic:cNvPicPr>
                  </pic:nvPicPr>
                  <pic:blipFill>
                    <a:blip r:embed="rId247"/>
                    <a:srcRect l="885" r="885"/>
                    <a:stretch>
                      <a:fillRect/>
                    </a:stretch>
                  </pic:blipFill>
                  <pic:spPr>
                    <a:xfrm>
                      <a:off x="0" y="0"/>
                      <a:ext cx="4679950" cy="3121660"/>
                    </a:xfrm>
                    <a:prstGeom prst="rect">
                      <a:avLst/>
                    </a:prstGeom>
                    <a:noFill/>
                    <a:ln>
                      <a:noFill/>
                    </a:ln>
                  </pic:spPr>
                </pic:pic>
              </a:graphicData>
            </a:graphic>
          </wp:inline>
        </w:drawing>
      </w:r>
    </w:p>
    <w:p w14:paraId="1F65A315">
      <w:pPr>
        <w:pStyle w:val="14"/>
        <w:rPr>
          <w:szCs w:val="21"/>
        </w:rPr>
      </w:pPr>
      <w:bookmarkStart w:id="105" w:name="_Ref10823"/>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91</w:t>
      </w:r>
      <w:r>
        <w:fldChar w:fldCharType="end"/>
      </w:r>
      <w:bookmarkEnd w:id="105"/>
      <w:r>
        <w:rPr>
          <w:szCs w:val="21"/>
        </w:rPr>
        <w:t>不同</w:t>
      </w:r>
      <w:r>
        <w:rPr>
          <w:position w:val="-6"/>
          <w:szCs w:val="21"/>
        </w:rPr>
        <w:object>
          <v:shape id="_x0000_i1068" o:spt="75" type="#_x0000_t75" style="height:13.5pt;width:27pt;" o:ole="t" filled="f" o:preferrelative="t" stroked="f" coordsize="21600,21600">
            <v:path/>
            <v:fill on="f" focussize="0,0"/>
            <v:stroke on="f" joinstyle="miter"/>
            <v:imagedata r:id="rId243" o:title=""/>
            <o:lock v:ext="edit" aspectratio="t"/>
            <w10:wrap type="none"/>
            <w10:anchorlock/>
          </v:shape>
          <o:OLEObject Type="Embed" ProgID="Equation.3" ShapeID="_x0000_i1068" DrawAspect="Content" ObjectID="_1468075768" r:id="rId248">
            <o:LockedField>false</o:LockedField>
          </o:OLEObject>
        </w:object>
      </w:r>
      <w:r>
        <w:rPr>
          <w:szCs w:val="21"/>
        </w:rPr>
        <w:t>下通过CDN喷管的超声速喷流的流动情况</w:t>
      </w:r>
    </w:p>
    <w:p w14:paraId="085B048F">
      <w:pPr>
        <w:pStyle w:val="10"/>
        <w:bidi w:val="0"/>
      </w:pPr>
      <w:r>
        <w:t>高温计算能力</w:t>
      </w:r>
    </w:p>
    <w:p w14:paraId="26CA8D69">
      <w:pPr>
        <w:ind w:firstLine="480"/>
      </w:pPr>
      <w:r>
        <w:t>高温时空气的热力学参数不同于常温时的理想气体，具有随温度变化的定压比热及定容比热，需具有适用于高温的完全气体模型。本软件具有此能力，能对高温喷流进行准确模拟。</w:t>
      </w:r>
    </w:p>
    <w:p w14:paraId="439FB61C">
      <w:pPr>
        <w:pStyle w:val="11"/>
        <w:bidi w:val="0"/>
      </w:pPr>
      <w:r>
        <w:t>完全气体模型</w:t>
      </w:r>
    </w:p>
    <w:p w14:paraId="611A1627">
      <w:pPr>
        <w:ind w:firstLine="480"/>
      </w:pPr>
      <w:r>
        <w:t>完全气体的定义和关系由下面的状态方程给出：</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2"/>
        <w:gridCol w:w="6526"/>
        <w:gridCol w:w="1208"/>
      </w:tblGrid>
      <w:tr w14:paraId="1AF8D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vAlign w:val="center"/>
          </w:tcPr>
          <w:p w14:paraId="40D0C909">
            <w:pPr>
              <w:pStyle w:val="35"/>
              <w:spacing w:line="360" w:lineRule="auto"/>
              <w:ind w:left="480" w:firstLine="0" w:firstLineChars="0"/>
              <w:jc w:val="center"/>
              <w:rPr>
                <w:rFonts w:ascii="Calibri" w:hAnsi="Calibri" w:eastAsia="宋体" w:cs="Calibri"/>
              </w:rPr>
            </w:pPr>
          </w:p>
        </w:tc>
        <w:tc>
          <w:tcPr>
            <w:tcW w:w="6526" w:type="dxa"/>
            <w:vAlign w:val="center"/>
          </w:tcPr>
          <w:p w14:paraId="24BD2335">
            <w:pPr>
              <w:pStyle w:val="35"/>
              <w:spacing w:line="360" w:lineRule="auto"/>
              <w:ind w:left="480" w:firstLine="0" w:firstLineChars="0"/>
              <w:jc w:val="center"/>
              <w:rPr>
                <w:rFonts w:ascii="Calibri" w:hAnsi="Calibri" w:eastAsia="宋体" w:cs="Calibri"/>
                <w:color w:val="000000" w:themeColor="text1"/>
                <w14:textFill>
                  <w14:solidFill>
                    <w14:schemeClr w14:val="tx1"/>
                  </w14:solidFill>
                </w14:textFill>
              </w:rPr>
            </w:pPr>
            <m:oMathPara>
              <m:oMath>
                <m:m>
                  <m:mPr>
                    <m:mcs>
                      <m:mc>
                        <m:mcPr>
                          <m:count m:val="4"/>
                          <m:mcJc m:val="center"/>
                        </m:mcPr>
                      </m:mc>
                    </m:mcs>
                    <m:ctrlPr>
                      <w:rPr>
                        <w:rFonts w:ascii="Cambria Math" w:hAnsi="Cambria Math" w:eastAsia="宋体" w:cs="Calibri"/>
                        <w:i/>
                        <w:color w:val="000000" w:themeColor="text1"/>
                        <w14:textFill>
                          <w14:solidFill>
                            <w14:schemeClr w14:val="tx1"/>
                          </w14:solidFill>
                        </w14:textFill>
                      </w:rPr>
                    </m:ctrlPr>
                  </m:mPr>
                  <m:mr>
                    <m:e>
                      <m:r>
                        <m:rPr/>
                        <w:rPr>
                          <w:rFonts w:ascii="Cambria Math" w:hAnsi="Cambria Math" w:eastAsia="宋体" w:cs="Calibri"/>
                          <w:color w:val="000000" w:themeColor="text1"/>
                          <w14:textFill>
                            <w14:solidFill>
                              <w14:schemeClr w14:val="tx1"/>
                            </w14:solidFill>
                          </w14:textFill>
                        </w:rPr>
                        <m:t>e=</m:t>
                      </m:r>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c</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v</m:t>
                          </m:r>
                          <m:ctrlPr>
                            <w:rPr>
                              <w:rFonts w:ascii="Cambria Math" w:hAnsi="Cambria Math" w:eastAsia="宋体" w:cs="Calibri"/>
                              <w:i/>
                              <w:color w:val="000000" w:themeColor="text1"/>
                              <w14:textFill>
                                <w14:solidFill>
                                  <w14:schemeClr w14:val="tx1"/>
                                </w14:solidFill>
                              </w14:textFill>
                            </w:rPr>
                          </m:ctrlPr>
                        </m:sub>
                      </m:sSub>
                      <m:r>
                        <m:rPr/>
                        <w:rPr>
                          <w:rFonts w:ascii="Cambria Math" w:hAnsi="Cambria Math" w:eastAsia="宋体" w:cs="Calibri"/>
                          <w:color w:val="000000" w:themeColor="text1"/>
                          <w14:textFill>
                            <w14:solidFill>
                              <w14:schemeClr w14:val="tx1"/>
                            </w14:solidFill>
                          </w14:textFill>
                        </w:rPr>
                        <m:t>T,</m:t>
                      </m:r>
                      <m:ctrlPr>
                        <w:rPr>
                          <w:rFonts w:ascii="Cambria Math" w:hAnsi="Cambria Math" w:eastAsia="宋体" w:cs="Calibri"/>
                          <w:i/>
                          <w:color w:val="000000" w:themeColor="text1"/>
                          <w14:textFill>
                            <w14:solidFill>
                              <w14:schemeClr w14:val="tx1"/>
                            </w14:solidFill>
                          </w14:textFill>
                        </w:rPr>
                      </m:ctrlPr>
                    </m:e>
                    <m:e>
                      <m:r>
                        <m:rPr/>
                        <w:rPr>
                          <w:rFonts w:ascii="Cambria Math" w:hAnsi="Cambria Math" w:eastAsia="宋体" w:cs="Calibri"/>
                          <w:color w:val="000000" w:themeColor="text1"/>
                          <w14:textFill>
                            <w14:solidFill>
                              <w14:schemeClr w14:val="tx1"/>
                            </w14:solidFill>
                          </w14:textFill>
                        </w:rPr>
                        <m:t>ℎ=</m:t>
                      </m:r>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c</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p</m:t>
                          </m:r>
                          <m:ctrlPr>
                            <w:rPr>
                              <w:rFonts w:ascii="Cambria Math" w:hAnsi="Cambria Math" w:eastAsia="宋体" w:cs="Calibri"/>
                              <w:i/>
                              <w:color w:val="000000" w:themeColor="text1"/>
                              <w14:textFill>
                                <w14:solidFill>
                                  <w14:schemeClr w14:val="tx1"/>
                                </w14:solidFill>
                              </w14:textFill>
                            </w:rPr>
                          </m:ctrlPr>
                        </m:sub>
                      </m:sSub>
                      <m:r>
                        <m:rPr/>
                        <w:rPr>
                          <w:rFonts w:ascii="Cambria Math" w:hAnsi="Cambria Math" w:eastAsia="宋体" w:cs="Calibri"/>
                          <w:color w:val="000000" w:themeColor="text1"/>
                          <w14:textFill>
                            <w14:solidFill>
                              <w14:schemeClr w14:val="tx1"/>
                            </w14:solidFill>
                          </w14:textFill>
                        </w:rPr>
                        <m:t>T,</m:t>
                      </m:r>
                      <m:ctrlPr>
                        <w:rPr>
                          <w:rFonts w:ascii="Cambria Math" w:hAnsi="Cambria Math" w:eastAsia="宋体" w:cs="Calibri"/>
                          <w:i/>
                          <w:color w:val="000000" w:themeColor="text1"/>
                          <w14:textFill>
                            <w14:solidFill>
                              <w14:schemeClr w14:val="tx1"/>
                            </w14:solidFill>
                          </w14:textFill>
                        </w:rPr>
                      </m:ctrlPr>
                    </m:e>
                    <m:e>
                      <m:r>
                        <m:rPr/>
                        <w:rPr>
                          <w:rFonts w:ascii="Cambria Math" w:hAnsi="Cambria Math" w:eastAsia="宋体" w:cs="Calibri"/>
                          <w:color w:val="000000" w:themeColor="text1"/>
                          <w14:textFill>
                            <w14:solidFill>
                              <w14:schemeClr w14:val="tx1"/>
                            </w14:solidFill>
                          </w14:textFill>
                        </w:rPr>
                        <m:t>R=</m:t>
                      </m:r>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c</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p</m:t>
                          </m:r>
                          <m:ctrlPr>
                            <w:rPr>
                              <w:rFonts w:ascii="Cambria Math" w:hAnsi="Cambria Math" w:eastAsia="宋体" w:cs="Calibri"/>
                              <w:i/>
                              <w:color w:val="000000" w:themeColor="text1"/>
                              <w14:textFill>
                                <w14:solidFill>
                                  <w14:schemeClr w14:val="tx1"/>
                                </w14:solidFill>
                              </w14:textFill>
                            </w:rPr>
                          </m:ctrlPr>
                        </m:sub>
                      </m:sSub>
                      <m:r>
                        <m:rPr/>
                        <w:rPr>
                          <w:rFonts w:ascii="Cambria Math" w:hAnsi="Cambria Math" w:eastAsia="宋体" w:cs="Calibri"/>
                          <w:color w:val="000000" w:themeColor="text1"/>
                          <w14:textFill>
                            <w14:solidFill>
                              <w14:schemeClr w14:val="tx1"/>
                            </w14:solidFill>
                          </w14:textFill>
                        </w:rPr>
                        <m:t>−</m:t>
                      </m:r>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c</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v</m:t>
                          </m:r>
                          <m:ctrlPr>
                            <w:rPr>
                              <w:rFonts w:ascii="Cambria Math" w:hAnsi="Cambria Math" w:eastAsia="宋体" w:cs="Calibri"/>
                              <w:i/>
                              <w:color w:val="000000" w:themeColor="text1"/>
                              <w14:textFill>
                                <w14:solidFill>
                                  <w14:schemeClr w14:val="tx1"/>
                                </w14:solidFill>
                              </w14:textFill>
                            </w:rPr>
                          </m:ctrlPr>
                        </m:sub>
                      </m:sSub>
                      <m:r>
                        <m:rPr/>
                        <w:rPr>
                          <w:rFonts w:ascii="Cambria Math" w:hAnsi="Cambria Math" w:eastAsia="宋体" w:cs="Calibri"/>
                          <w:color w:val="000000" w:themeColor="text1"/>
                          <w14:textFill>
                            <w14:solidFill>
                              <w14:schemeClr w14:val="tx1"/>
                            </w14:solidFill>
                          </w14:textFill>
                        </w:rPr>
                        <m:t>,</m:t>
                      </m:r>
                      <m:ctrlPr>
                        <w:rPr>
                          <w:rFonts w:ascii="Cambria Math" w:hAnsi="Cambria Math" w:eastAsia="宋体" w:cs="Calibri"/>
                          <w:i/>
                          <w:color w:val="000000" w:themeColor="text1"/>
                          <w14:textFill>
                            <w14:solidFill>
                              <w14:schemeClr w14:val="tx1"/>
                            </w14:solidFill>
                          </w14:textFill>
                        </w:rPr>
                      </m:ctrlPr>
                    </m:e>
                    <m:e>
                      <m:r>
                        <m:rPr/>
                        <w:rPr>
                          <w:rFonts w:ascii="Cambria Math" w:hAnsi="Cambria Math" w:eastAsia="宋体" w:cs="Calibri"/>
                          <w:color w:val="000000" w:themeColor="text1"/>
                          <w14:textFill>
                            <w14:solidFill>
                              <w14:schemeClr w14:val="tx1"/>
                            </w14:solidFill>
                          </w14:textFill>
                        </w:rPr>
                        <m:t>γ=</m:t>
                      </m:r>
                      <m:f>
                        <m:fPr>
                          <m:ctrlPr>
                            <w:rPr>
                              <w:rFonts w:ascii="Cambria Math" w:hAnsi="Cambria Math" w:eastAsia="宋体" w:cs="Calibri"/>
                              <w:i/>
                              <w:color w:val="000000" w:themeColor="text1"/>
                              <w14:textFill>
                                <w14:solidFill>
                                  <w14:schemeClr w14:val="tx1"/>
                                </w14:solidFill>
                              </w14:textFill>
                            </w:rPr>
                          </m:ctrlPr>
                        </m:fPr>
                        <m:num>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c</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p</m:t>
                              </m:r>
                              <m:ctrlPr>
                                <w:rPr>
                                  <w:rFonts w:ascii="Cambria Math" w:hAnsi="Cambria Math" w:eastAsia="宋体" w:cs="Calibri"/>
                                  <w:i/>
                                  <w:color w:val="000000" w:themeColor="text1"/>
                                  <w14:textFill>
                                    <w14:solidFill>
                                      <w14:schemeClr w14:val="tx1"/>
                                    </w14:solidFill>
                                  </w14:textFill>
                                </w:rPr>
                              </m:ctrlPr>
                            </m:sub>
                          </m:sSub>
                          <m:ctrlPr>
                            <w:rPr>
                              <w:rFonts w:ascii="Cambria Math" w:hAnsi="Cambria Math" w:eastAsia="宋体" w:cs="Calibri"/>
                              <w:i/>
                              <w:color w:val="000000" w:themeColor="text1"/>
                              <w14:textFill>
                                <w14:solidFill>
                                  <w14:schemeClr w14:val="tx1"/>
                                </w14:solidFill>
                              </w14:textFill>
                            </w:rPr>
                          </m:ctrlPr>
                        </m:num>
                        <m:den>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c</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v</m:t>
                              </m:r>
                              <m:ctrlPr>
                                <w:rPr>
                                  <w:rFonts w:ascii="Cambria Math" w:hAnsi="Cambria Math" w:eastAsia="宋体" w:cs="Calibri"/>
                                  <w:i/>
                                  <w:color w:val="000000" w:themeColor="text1"/>
                                  <w14:textFill>
                                    <w14:solidFill>
                                      <w14:schemeClr w14:val="tx1"/>
                                    </w14:solidFill>
                                  </w14:textFill>
                                </w:rPr>
                              </m:ctrlPr>
                            </m:sub>
                          </m:sSub>
                          <m:ctrlPr>
                            <w:rPr>
                              <w:rFonts w:ascii="Cambria Math" w:hAnsi="Cambria Math" w:eastAsia="宋体" w:cs="Calibri"/>
                              <w:i/>
                              <w:color w:val="000000" w:themeColor="text1"/>
                              <w14:textFill>
                                <w14:solidFill>
                                  <w14:schemeClr w14:val="tx1"/>
                                </w14:solidFill>
                              </w14:textFill>
                            </w:rPr>
                          </m:ctrlPr>
                        </m:den>
                      </m:f>
                      <m:ctrlPr>
                        <w:rPr>
                          <w:rFonts w:ascii="Cambria Math" w:hAnsi="Cambria Math" w:eastAsia="宋体" w:cs="Calibri"/>
                          <w:i/>
                          <w:color w:val="000000" w:themeColor="text1"/>
                          <w14:textFill>
                            <w14:solidFill>
                              <w14:schemeClr w14:val="tx1"/>
                            </w14:solidFill>
                          </w14:textFill>
                        </w:rPr>
                      </m:ctrlPr>
                    </m:e>
                  </m:mr>
                </m:m>
              </m:oMath>
            </m:oMathPara>
          </w:p>
        </w:tc>
        <w:tc>
          <w:tcPr>
            <w:tcW w:w="1208" w:type="dxa"/>
            <w:vAlign w:val="center"/>
          </w:tcPr>
          <w:p w14:paraId="06FC5FEE">
            <w:pPr>
              <w:pStyle w:val="35"/>
              <w:spacing w:line="360" w:lineRule="auto"/>
              <w:ind w:left="480" w:firstLine="0" w:firstLineChars="0"/>
              <w:jc w:val="right"/>
              <w:rPr>
                <w:rFonts w:ascii="Calibri" w:hAnsi="Calibri" w:eastAsia="宋体" w:cs="Calibri"/>
              </w:rPr>
            </w:pPr>
          </w:p>
        </w:tc>
      </w:tr>
    </w:tbl>
    <w:p w14:paraId="589DCB93">
      <w:pPr>
        <w:ind w:firstLine="480"/>
      </w:pPr>
      <w: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p</m:t>
            </m:r>
            <m:ctrlPr>
              <w:rPr>
                <w:rFonts w:ascii="Cambria Math" w:hAnsi="Cambria Math"/>
                <w:i/>
              </w:rPr>
            </m:ctrlPr>
          </m:sub>
        </m:sSub>
      </m:oMath>
      <w:r>
        <w:t>和</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v</m:t>
            </m:r>
            <m:ctrlPr>
              <w:rPr>
                <w:rFonts w:ascii="Cambria Math" w:hAnsi="Cambria Math"/>
                <w:i/>
              </w:rPr>
            </m:ctrlPr>
          </m:sub>
        </m:sSub>
      </m:oMath>
      <w:r>
        <w:t>表示定压和定容比热，</w:t>
      </w:r>
      <m:oMath>
        <m:r>
          <m:rPr/>
          <w:rPr>
            <w:rFonts w:ascii="Cambria Math" w:hAnsi="Cambria Math"/>
          </w:rPr>
          <m:t>γ</m:t>
        </m:r>
      </m:oMath>
      <w:r>
        <w:t>是比热比,</w:t>
      </w:r>
      <m:oMath>
        <m:r>
          <m:rPr/>
          <w:rPr>
            <w:rFonts w:ascii="Cambria Math" w:hAnsi="Cambria Math"/>
          </w:rPr>
          <m:t>R</m:t>
        </m:r>
      </m:oMath>
      <w:r>
        <w:t>是气体常数，温度</w:t>
      </w:r>
      <m:oMath>
        <m:r>
          <m:rPr/>
          <w:rPr>
            <w:rFonts w:ascii="Cambria Math" w:hAnsi="Cambria Math"/>
          </w:rPr>
          <m:t>T</m:t>
        </m:r>
      </m:oMath>
      <w:r>
        <w:t>可表示为</w:t>
      </w:r>
      <m:oMath>
        <m:r>
          <m:rPr/>
          <w:rPr>
            <w:rFonts w:ascii="Cambria Math" w:hAnsi="Cambria Math"/>
          </w:rPr>
          <m:t>T=</m:t>
        </m:r>
        <m:f>
          <m:fPr>
            <m:ctrlPr>
              <w:rPr>
                <w:rFonts w:ascii="Cambria Math" w:hAnsi="Cambria Math"/>
                <w:i/>
              </w:rPr>
            </m:ctrlPr>
          </m:fPr>
          <m:num>
            <m:r>
              <m:rPr/>
              <w:rPr>
                <w:rFonts w:ascii="Cambria Math" w:hAnsi="Cambria Math"/>
              </w:rPr>
              <m:t>ℎ</m:t>
            </m:r>
            <m:ctrlPr>
              <w:rPr>
                <w:rFonts w:ascii="Cambria Math" w:hAnsi="Cambria Math"/>
                <w:i/>
              </w:rPr>
            </m:ctrlPr>
          </m:num>
          <m:den>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den>
        </m:f>
      </m:oMath>
      <w:r>
        <w:t>。理想气体状态方程如下：</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5528"/>
        <w:gridCol w:w="1208"/>
      </w:tblGrid>
      <w:tr w14:paraId="7DB0F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3897A99C">
            <w:pPr>
              <w:pStyle w:val="35"/>
              <w:spacing w:line="360" w:lineRule="auto"/>
              <w:ind w:left="480" w:firstLine="0" w:firstLineChars="0"/>
              <w:jc w:val="center"/>
              <w:rPr>
                <w:rFonts w:ascii="Calibri" w:hAnsi="Calibri" w:eastAsia="宋体" w:cs="Calibri"/>
              </w:rPr>
            </w:pPr>
          </w:p>
        </w:tc>
        <w:tc>
          <w:tcPr>
            <w:tcW w:w="5528" w:type="dxa"/>
            <w:vAlign w:val="center"/>
          </w:tcPr>
          <w:p w14:paraId="2D528C08">
            <w:pPr>
              <w:pStyle w:val="35"/>
              <w:spacing w:line="360" w:lineRule="auto"/>
              <w:ind w:left="480" w:firstLine="0" w:firstLineChars="0"/>
              <w:jc w:val="center"/>
              <w:rPr>
                <w:rFonts w:ascii="Calibri" w:hAnsi="Calibri" w:eastAsia="宋体" w:cs="Calibri"/>
                <w:color w:val="000000" w:themeColor="text1"/>
                <w14:textFill>
                  <w14:solidFill>
                    <w14:schemeClr w14:val="tx1"/>
                  </w14:solidFill>
                </w14:textFill>
              </w:rPr>
            </w:pPr>
            <m:oMathPara>
              <m:oMath>
                <m:f>
                  <m:fPr>
                    <m:ctrlPr>
                      <w:rPr>
                        <w:rFonts w:ascii="Cambria Math" w:hAnsi="Cambria Math" w:eastAsia="宋体" w:cs="Calibri"/>
                        <w:i/>
                        <w:color w:val="000000" w:themeColor="text1"/>
                        <w14:textFill>
                          <w14:solidFill>
                            <w14:schemeClr w14:val="tx1"/>
                          </w14:solidFill>
                        </w14:textFill>
                      </w:rPr>
                    </m:ctrlPr>
                  </m:fPr>
                  <m:num>
                    <m:r>
                      <m:rPr/>
                      <w:rPr>
                        <w:rFonts w:ascii="Cambria Math" w:hAnsi="Cambria Math" w:eastAsia="宋体" w:cs="Calibri"/>
                        <w:color w:val="000000" w:themeColor="text1"/>
                        <w14:textFill>
                          <w14:solidFill>
                            <w14:schemeClr w14:val="tx1"/>
                          </w14:solidFill>
                        </w14:textFill>
                      </w:rPr>
                      <m:t>p</m:t>
                    </m:r>
                    <m:ctrlPr>
                      <w:rPr>
                        <w:rFonts w:ascii="Cambria Math" w:hAnsi="Cambria Math" w:eastAsia="宋体" w:cs="Calibri"/>
                        <w:i/>
                        <w:color w:val="000000" w:themeColor="text1"/>
                        <w14:textFill>
                          <w14:solidFill>
                            <w14:schemeClr w14:val="tx1"/>
                          </w14:solidFill>
                        </w14:textFill>
                      </w:rPr>
                    </m:ctrlPr>
                  </m:num>
                  <m:den>
                    <m:r>
                      <m:rPr/>
                      <w:rPr>
                        <w:rFonts w:ascii="Cambria Math" w:hAnsi="Cambria Math" w:eastAsia="宋体" w:cs="Calibri"/>
                        <w:color w:val="000000" w:themeColor="text1"/>
                        <w14:textFill>
                          <w14:solidFill>
                            <w14:schemeClr w14:val="tx1"/>
                          </w14:solidFill>
                        </w14:textFill>
                      </w:rPr>
                      <m:t>ρ</m:t>
                    </m:r>
                    <m:ctrlPr>
                      <w:rPr>
                        <w:rFonts w:ascii="Cambria Math" w:hAnsi="Cambria Math" w:eastAsia="宋体" w:cs="Calibri"/>
                        <w:i/>
                        <w:color w:val="000000" w:themeColor="text1"/>
                        <w14:textFill>
                          <w14:solidFill>
                            <w14:schemeClr w14:val="tx1"/>
                          </w14:solidFill>
                        </w14:textFill>
                      </w:rPr>
                    </m:ctrlPr>
                  </m:den>
                </m:f>
                <m:r>
                  <m:rPr/>
                  <w:rPr>
                    <w:rFonts w:ascii="Cambria Math" w:hAnsi="Cambria Math" w:eastAsia="宋体" w:cs="Calibri"/>
                    <w:color w:val="000000" w:themeColor="text1"/>
                    <w14:textFill>
                      <w14:solidFill>
                        <w14:schemeClr w14:val="tx1"/>
                      </w14:solidFill>
                    </w14:textFill>
                  </w:rPr>
                  <m:t>=RT</m:t>
                </m:r>
              </m:oMath>
            </m:oMathPara>
          </w:p>
        </w:tc>
        <w:tc>
          <w:tcPr>
            <w:tcW w:w="1208" w:type="dxa"/>
            <w:vAlign w:val="center"/>
          </w:tcPr>
          <w:p w14:paraId="52D2D7E3">
            <w:pPr>
              <w:pStyle w:val="35"/>
              <w:spacing w:line="360" w:lineRule="auto"/>
              <w:ind w:left="480" w:firstLine="0" w:firstLineChars="0"/>
              <w:jc w:val="right"/>
              <w:rPr>
                <w:rFonts w:ascii="Calibri" w:hAnsi="Calibri" w:eastAsia="宋体" w:cs="Calibri"/>
              </w:rPr>
            </w:pPr>
          </w:p>
        </w:tc>
      </w:tr>
    </w:tbl>
    <w:p w14:paraId="08E03C71">
      <w:pPr>
        <w:ind w:firstLine="480"/>
      </w:pPr>
      <w:r>
        <w:t>则压力可推导为：</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2"/>
        <w:gridCol w:w="6526"/>
        <w:gridCol w:w="1208"/>
      </w:tblGrid>
      <w:tr w14:paraId="11851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vAlign w:val="center"/>
          </w:tcPr>
          <w:p w14:paraId="1D7B81B6">
            <w:pPr>
              <w:pStyle w:val="35"/>
              <w:spacing w:line="360" w:lineRule="auto"/>
              <w:ind w:left="480" w:firstLine="0" w:firstLineChars="0"/>
              <w:jc w:val="center"/>
              <w:rPr>
                <w:rFonts w:ascii="Calibri" w:hAnsi="Calibri" w:eastAsia="宋体" w:cs="Calibri"/>
              </w:rPr>
            </w:pPr>
          </w:p>
        </w:tc>
        <w:tc>
          <w:tcPr>
            <w:tcW w:w="6526" w:type="dxa"/>
            <w:vAlign w:val="center"/>
          </w:tcPr>
          <w:p w14:paraId="262BE19C">
            <w:pPr>
              <w:pStyle w:val="35"/>
              <w:spacing w:line="360" w:lineRule="auto"/>
              <w:ind w:left="480" w:firstLine="0" w:firstLineChars="0"/>
              <w:jc w:val="center"/>
              <w:rPr>
                <w:rFonts w:ascii="Calibri" w:hAnsi="Calibri" w:eastAsia="宋体" w:cs="Calibri"/>
                <w:color w:val="000000" w:themeColor="text1"/>
                <w14:textFill>
                  <w14:solidFill>
                    <w14:schemeClr w14:val="tx1"/>
                  </w14:solidFill>
                </w14:textFill>
              </w:rPr>
            </w:pPr>
            <m:oMathPara>
              <m:oMath>
                <m:r>
                  <m:rPr/>
                  <w:rPr>
                    <w:rFonts w:ascii="Cambria Math" w:hAnsi="Cambria Math" w:eastAsia="宋体" w:cs="Calibri"/>
                    <w:color w:val="000000" w:themeColor="text1"/>
                    <w14:textFill>
                      <w14:solidFill>
                        <w14:schemeClr w14:val="tx1"/>
                      </w14:solidFill>
                    </w14:textFill>
                  </w:rPr>
                  <m:t>p=(γ−1)ρ</m:t>
                </m:r>
                <m:d>
                  <m:dPr>
                    <m:begChr m:val="["/>
                    <m:endChr m:val="]"/>
                    <m:ctrlPr>
                      <w:rPr>
                        <w:rFonts w:ascii="Cambria Math" w:hAnsi="Cambria Math" w:eastAsia="宋体" w:cs="Calibri"/>
                        <w:i/>
                        <w:color w:val="000000" w:themeColor="text1"/>
                        <w14:textFill>
                          <w14:solidFill>
                            <w14:schemeClr w14:val="tx1"/>
                          </w14:solidFill>
                        </w14:textFill>
                      </w:rPr>
                    </m:ctrlPr>
                  </m:dPr>
                  <m:e>
                    <m:r>
                      <m:rPr/>
                      <w:rPr>
                        <w:rFonts w:ascii="Cambria Math" w:hAnsi="Cambria Math" w:eastAsia="宋体" w:cs="Calibri"/>
                        <w:color w:val="000000" w:themeColor="text1"/>
                        <w14:textFill>
                          <w14:solidFill>
                            <w14:schemeClr w14:val="tx1"/>
                          </w14:solidFill>
                        </w14:textFill>
                      </w:rPr>
                      <m:t>E−</m:t>
                    </m:r>
                    <m:f>
                      <m:fPr>
                        <m:ctrlPr>
                          <w:rPr>
                            <w:rFonts w:ascii="Cambria Math" w:hAnsi="Cambria Math" w:eastAsia="宋体" w:cs="Calibri"/>
                            <w:i/>
                            <w:color w:val="000000" w:themeColor="text1"/>
                            <w14:textFill>
                              <w14:solidFill>
                                <w14:schemeClr w14:val="tx1"/>
                              </w14:solidFill>
                            </w14:textFill>
                          </w:rPr>
                        </m:ctrlPr>
                      </m:fPr>
                      <m:num>
                        <m:r>
                          <m:rPr/>
                          <w:rPr>
                            <w:rFonts w:ascii="Cambria Math" w:hAnsi="Cambria Math" w:eastAsia="宋体" w:cs="Calibri"/>
                            <w:color w:val="000000" w:themeColor="text1"/>
                            <w14:textFill>
                              <w14:solidFill>
                                <w14:schemeClr w14:val="tx1"/>
                              </w14:solidFill>
                            </w14:textFill>
                          </w:rPr>
                          <m:t>1</m:t>
                        </m:r>
                        <m:ctrlPr>
                          <w:rPr>
                            <w:rFonts w:ascii="Cambria Math" w:hAnsi="Cambria Math" w:eastAsia="宋体" w:cs="Calibri"/>
                            <w:i/>
                            <w:color w:val="000000" w:themeColor="text1"/>
                            <w14:textFill>
                              <w14:solidFill>
                                <w14:schemeClr w14:val="tx1"/>
                              </w14:solidFill>
                            </w14:textFill>
                          </w:rPr>
                        </m:ctrlPr>
                      </m:num>
                      <m:den>
                        <m:r>
                          <m:rPr/>
                          <w:rPr>
                            <w:rFonts w:ascii="Cambria Math" w:hAnsi="Cambria Math" w:eastAsia="宋体" w:cs="Calibri"/>
                            <w:color w:val="000000" w:themeColor="text1"/>
                            <w14:textFill>
                              <w14:solidFill>
                                <w14:schemeClr w14:val="tx1"/>
                              </w14:solidFill>
                            </w14:textFill>
                          </w:rPr>
                          <m:t>2</m:t>
                        </m:r>
                        <m:ctrlPr>
                          <w:rPr>
                            <w:rFonts w:ascii="Cambria Math" w:hAnsi="Cambria Math" w:eastAsia="宋体" w:cs="Calibri"/>
                            <w:i/>
                            <w:color w:val="000000" w:themeColor="text1"/>
                            <w14:textFill>
                              <w14:solidFill>
                                <w14:schemeClr w14:val="tx1"/>
                              </w14:solidFill>
                            </w14:textFill>
                          </w:rPr>
                        </m:ctrlPr>
                      </m:den>
                    </m:f>
                    <m:r>
                      <m:rPr/>
                      <w:rPr>
                        <w:rFonts w:ascii="Cambria Math" w:hAnsi="Cambria Math" w:eastAsia="宋体" w:cs="Calibri"/>
                        <w:color w:val="000000" w:themeColor="text1"/>
                        <w14:textFill>
                          <w14:solidFill>
                            <w14:schemeClr w14:val="tx1"/>
                          </w14:solidFill>
                        </w14:textFill>
                      </w:rPr>
                      <m:t>(</m:t>
                    </m:r>
                    <m:sSup>
                      <m:sSupPr>
                        <m:ctrlPr>
                          <w:rPr>
                            <w:rFonts w:ascii="Cambria Math" w:hAnsi="Cambria Math" w:eastAsia="宋体" w:cs="Calibri"/>
                            <w:i/>
                            <w:color w:val="000000" w:themeColor="text1"/>
                            <w14:textFill>
                              <w14:solidFill>
                                <w14:schemeClr w14:val="tx1"/>
                              </w14:solidFill>
                            </w14:textFill>
                          </w:rPr>
                        </m:ctrlPr>
                      </m:sSupPr>
                      <m:e>
                        <m:r>
                          <m:rPr/>
                          <w:rPr>
                            <w:rFonts w:ascii="Cambria Math" w:hAnsi="Cambria Math" w:eastAsia="宋体" w:cs="Calibri"/>
                            <w:color w:val="000000" w:themeColor="text1"/>
                            <w14:textFill>
                              <w14:solidFill>
                                <w14:schemeClr w14:val="tx1"/>
                              </w14:solidFill>
                            </w14:textFill>
                          </w:rPr>
                          <m:t>u</m:t>
                        </m:r>
                        <m:ctrlPr>
                          <w:rPr>
                            <w:rFonts w:ascii="Cambria Math" w:hAnsi="Cambria Math" w:eastAsia="宋体" w:cs="Calibri"/>
                            <w:i/>
                            <w:color w:val="000000" w:themeColor="text1"/>
                            <w14:textFill>
                              <w14:solidFill>
                                <w14:schemeClr w14:val="tx1"/>
                              </w14:solidFill>
                            </w14:textFill>
                          </w:rPr>
                        </m:ctrlPr>
                      </m:e>
                      <m:sup>
                        <m:r>
                          <m:rPr/>
                          <w:rPr>
                            <w:rFonts w:ascii="Cambria Math" w:hAnsi="Cambria Math" w:eastAsia="宋体" w:cs="Calibri"/>
                            <w:color w:val="000000" w:themeColor="text1"/>
                            <w14:textFill>
                              <w14:solidFill>
                                <w14:schemeClr w14:val="tx1"/>
                              </w14:solidFill>
                            </w14:textFill>
                          </w:rPr>
                          <m:t>2</m:t>
                        </m:r>
                        <m:ctrlPr>
                          <w:rPr>
                            <w:rFonts w:ascii="Cambria Math" w:hAnsi="Cambria Math" w:eastAsia="宋体" w:cs="Calibri"/>
                            <w:i/>
                            <w:color w:val="000000" w:themeColor="text1"/>
                            <w14:textFill>
                              <w14:solidFill>
                                <w14:schemeClr w14:val="tx1"/>
                              </w14:solidFill>
                            </w14:textFill>
                          </w:rPr>
                        </m:ctrlPr>
                      </m:sup>
                    </m:sSup>
                    <m:r>
                      <m:rPr/>
                      <w:rPr>
                        <w:rFonts w:ascii="Cambria Math" w:hAnsi="Cambria Math" w:eastAsia="宋体" w:cs="Calibri"/>
                        <w:color w:val="000000" w:themeColor="text1"/>
                        <w14:textFill>
                          <w14:solidFill>
                            <w14:schemeClr w14:val="tx1"/>
                          </w14:solidFill>
                        </w14:textFill>
                      </w:rPr>
                      <m:t>+</m:t>
                    </m:r>
                    <m:sSup>
                      <m:sSupPr>
                        <m:ctrlPr>
                          <w:rPr>
                            <w:rFonts w:ascii="Cambria Math" w:hAnsi="Cambria Math" w:eastAsia="宋体" w:cs="Calibri"/>
                            <w:i/>
                            <w:color w:val="000000" w:themeColor="text1"/>
                            <w14:textFill>
                              <w14:solidFill>
                                <w14:schemeClr w14:val="tx1"/>
                              </w14:solidFill>
                            </w14:textFill>
                          </w:rPr>
                        </m:ctrlPr>
                      </m:sSupPr>
                      <m:e>
                        <m:r>
                          <m:rPr/>
                          <w:rPr>
                            <w:rFonts w:ascii="Cambria Math" w:hAnsi="Cambria Math" w:eastAsia="宋体" w:cs="Calibri"/>
                            <w:color w:val="000000" w:themeColor="text1"/>
                            <w14:textFill>
                              <w14:solidFill>
                                <w14:schemeClr w14:val="tx1"/>
                              </w14:solidFill>
                            </w14:textFill>
                          </w:rPr>
                          <m:t>v</m:t>
                        </m:r>
                        <m:ctrlPr>
                          <w:rPr>
                            <w:rFonts w:ascii="Cambria Math" w:hAnsi="Cambria Math" w:eastAsia="宋体" w:cs="Calibri"/>
                            <w:i/>
                            <w:color w:val="000000" w:themeColor="text1"/>
                            <w14:textFill>
                              <w14:solidFill>
                                <w14:schemeClr w14:val="tx1"/>
                              </w14:solidFill>
                            </w14:textFill>
                          </w:rPr>
                        </m:ctrlPr>
                      </m:e>
                      <m:sup>
                        <m:r>
                          <m:rPr/>
                          <w:rPr>
                            <w:rFonts w:ascii="Cambria Math" w:hAnsi="Cambria Math" w:eastAsia="宋体" w:cs="Calibri"/>
                            <w:color w:val="000000" w:themeColor="text1"/>
                            <w14:textFill>
                              <w14:solidFill>
                                <w14:schemeClr w14:val="tx1"/>
                              </w14:solidFill>
                            </w14:textFill>
                          </w:rPr>
                          <m:t>2</m:t>
                        </m:r>
                        <m:ctrlPr>
                          <w:rPr>
                            <w:rFonts w:ascii="Cambria Math" w:hAnsi="Cambria Math" w:eastAsia="宋体" w:cs="Calibri"/>
                            <w:i/>
                            <w:color w:val="000000" w:themeColor="text1"/>
                            <w14:textFill>
                              <w14:solidFill>
                                <w14:schemeClr w14:val="tx1"/>
                              </w14:solidFill>
                            </w14:textFill>
                          </w:rPr>
                        </m:ctrlPr>
                      </m:sup>
                    </m:sSup>
                    <m:r>
                      <m:rPr/>
                      <w:rPr>
                        <w:rFonts w:ascii="Cambria Math" w:hAnsi="Cambria Math" w:eastAsia="宋体" w:cs="Calibri"/>
                        <w:color w:val="000000" w:themeColor="text1"/>
                        <w14:textFill>
                          <w14:solidFill>
                            <w14:schemeClr w14:val="tx1"/>
                          </w14:solidFill>
                        </w14:textFill>
                      </w:rPr>
                      <m:t>+</m:t>
                    </m:r>
                    <m:sSup>
                      <m:sSupPr>
                        <m:ctrlPr>
                          <w:rPr>
                            <w:rFonts w:ascii="Cambria Math" w:hAnsi="Cambria Math" w:eastAsia="宋体" w:cs="Calibri"/>
                            <w:i/>
                            <w:color w:val="000000" w:themeColor="text1"/>
                            <w14:textFill>
                              <w14:solidFill>
                                <w14:schemeClr w14:val="tx1"/>
                              </w14:solidFill>
                            </w14:textFill>
                          </w:rPr>
                        </m:ctrlPr>
                      </m:sSupPr>
                      <m:e>
                        <m:r>
                          <m:rPr/>
                          <w:rPr>
                            <w:rFonts w:ascii="Cambria Math" w:hAnsi="Cambria Math" w:eastAsia="宋体" w:cs="Calibri"/>
                            <w:color w:val="000000" w:themeColor="text1"/>
                            <w14:textFill>
                              <w14:solidFill>
                                <w14:schemeClr w14:val="tx1"/>
                              </w14:solidFill>
                            </w14:textFill>
                          </w:rPr>
                          <m:t>w</m:t>
                        </m:r>
                        <m:ctrlPr>
                          <w:rPr>
                            <w:rFonts w:ascii="Cambria Math" w:hAnsi="Cambria Math" w:eastAsia="宋体" w:cs="Calibri"/>
                            <w:i/>
                            <w:color w:val="000000" w:themeColor="text1"/>
                            <w14:textFill>
                              <w14:solidFill>
                                <w14:schemeClr w14:val="tx1"/>
                              </w14:solidFill>
                            </w14:textFill>
                          </w:rPr>
                        </m:ctrlPr>
                      </m:e>
                      <m:sup>
                        <m:r>
                          <m:rPr/>
                          <w:rPr>
                            <w:rFonts w:ascii="Cambria Math" w:hAnsi="Cambria Math" w:eastAsia="宋体" w:cs="Calibri"/>
                            <w:color w:val="000000" w:themeColor="text1"/>
                            <w14:textFill>
                              <w14:solidFill>
                                <w14:schemeClr w14:val="tx1"/>
                              </w14:solidFill>
                            </w14:textFill>
                          </w:rPr>
                          <m:t>2</m:t>
                        </m:r>
                        <m:ctrlPr>
                          <w:rPr>
                            <w:rFonts w:ascii="Cambria Math" w:hAnsi="Cambria Math" w:eastAsia="宋体" w:cs="Calibri"/>
                            <w:i/>
                            <w:color w:val="000000" w:themeColor="text1"/>
                            <w14:textFill>
                              <w14:solidFill>
                                <w14:schemeClr w14:val="tx1"/>
                              </w14:solidFill>
                            </w14:textFill>
                          </w:rPr>
                        </m:ctrlPr>
                      </m:sup>
                    </m:sSup>
                    <m:r>
                      <m:rPr/>
                      <w:rPr>
                        <w:rFonts w:ascii="Cambria Math" w:hAnsi="Cambria Math" w:eastAsia="宋体" w:cs="Calibri"/>
                        <w:color w:val="000000" w:themeColor="text1"/>
                        <w14:textFill>
                          <w14:solidFill>
                            <w14:schemeClr w14:val="tx1"/>
                          </w14:solidFill>
                        </w14:textFill>
                      </w:rPr>
                      <m:t>)</m:t>
                    </m:r>
                    <m:ctrlPr>
                      <w:rPr>
                        <w:rFonts w:ascii="Cambria Math" w:hAnsi="Cambria Math" w:eastAsia="宋体" w:cs="Calibri"/>
                        <w:i/>
                        <w:color w:val="000000" w:themeColor="text1"/>
                        <w14:textFill>
                          <w14:solidFill>
                            <w14:schemeClr w14:val="tx1"/>
                          </w14:solidFill>
                        </w14:textFill>
                      </w:rPr>
                    </m:ctrlPr>
                  </m:e>
                </m:d>
              </m:oMath>
            </m:oMathPara>
          </w:p>
        </w:tc>
        <w:tc>
          <w:tcPr>
            <w:tcW w:w="1208" w:type="dxa"/>
            <w:vAlign w:val="center"/>
          </w:tcPr>
          <w:p w14:paraId="7C7AE3E0">
            <w:pPr>
              <w:pStyle w:val="35"/>
              <w:spacing w:line="360" w:lineRule="auto"/>
              <w:ind w:left="480" w:firstLine="0" w:firstLineChars="0"/>
              <w:jc w:val="right"/>
              <w:rPr>
                <w:rFonts w:ascii="Calibri" w:hAnsi="Calibri" w:eastAsia="宋体" w:cs="Calibri"/>
              </w:rPr>
            </w:pPr>
          </w:p>
        </w:tc>
      </w:tr>
    </w:tbl>
    <w:p w14:paraId="38C93A60">
      <w:pPr>
        <w:ind w:firstLine="480"/>
      </w:pPr>
      <w:r>
        <w:t>完全气体的内能e和焓</w:t>
      </w:r>
      <w:r>
        <w:rPr>
          <w:rFonts w:ascii="Cambria Math" w:hAnsi="Cambria Math" w:cs="Cambria Math"/>
        </w:rPr>
        <w:t>ℎ</w:t>
      </w:r>
      <w:r>
        <w:t>可以表示为温度的函数</w:t>
      </w:r>
    </w:p>
    <w:p w14:paraId="1AD15409">
      <w:pPr>
        <w:pStyle w:val="36"/>
        <w:ind w:firstLine="480"/>
        <w:rPr>
          <w:rFonts w:ascii="Calibri" w:hAnsi="Calibri" w:cs="Calibri"/>
        </w:rPr>
      </w:pPr>
      <m:oMathPara>
        <m:oMath>
          <m:r>
            <m:rPr>
              <m:sty m:val="p"/>
            </m:rPr>
            <w:rPr>
              <w:rFonts w:ascii="Cambria Math" w:hAnsi="Cambria Math" w:cs="Calibri"/>
            </w:rPr>
            <m:t>e</m:t>
          </m:r>
          <m:d>
            <m:dPr>
              <m:ctrlPr>
                <w:rPr>
                  <w:rFonts w:ascii="Cambria Math" w:hAnsi="Cambria Math" w:cs="Calibri"/>
                </w:rPr>
              </m:ctrlPr>
            </m:dPr>
            <m:e>
              <m:r>
                <m:rPr/>
                <w:rPr>
                  <w:rFonts w:ascii="Cambria Math" w:hAnsi="Cambria Math" w:cs="Calibri"/>
                </w:rPr>
                <m:t>T</m:t>
              </m:r>
              <m:ctrlPr>
                <w:rPr>
                  <w:rFonts w:ascii="Cambria Math" w:hAnsi="Cambria Math" w:cs="Calibri"/>
                </w:rPr>
              </m:ctrlPr>
            </m:e>
          </m:d>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c</m:t>
              </m:r>
              <m:ctrlPr>
                <w:rPr>
                  <w:rFonts w:ascii="Cambria Math" w:hAnsi="Cambria Math" w:cs="Calibri"/>
                </w:rPr>
              </m:ctrlPr>
            </m:e>
            <m:sub>
              <m:r>
                <m:rPr/>
                <w:rPr>
                  <w:rFonts w:ascii="Cambria Math" w:hAnsi="Cambria Math" w:cs="Calibri"/>
                </w:rPr>
                <m:t>v</m:t>
              </m:r>
              <m:ctrlPr>
                <w:rPr>
                  <w:rFonts w:ascii="Cambria Math" w:hAnsi="Cambria Math" w:cs="Calibri"/>
                </w:rPr>
              </m:ctrlPr>
            </m:sub>
          </m:sSub>
          <m:d>
            <m:dPr>
              <m:ctrlPr>
                <w:rPr>
                  <w:rFonts w:ascii="Cambria Math" w:hAnsi="Cambria Math" w:cs="Calibri"/>
                </w:rPr>
              </m:ctrlPr>
            </m:dPr>
            <m:e>
              <m:r>
                <m:rPr/>
                <w:rPr>
                  <w:rFonts w:ascii="Cambria Math" w:hAnsi="Cambria Math" w:cs="Calibri"/>
                </w:rPr>
                <m:t>T</m:t>
              </m:r>
              <m:ctrlPr>
                <w:rPr>
                  <w:rFonts w:ascii="Cambria Math" w:hAnsi="Cambria Math" w:cs="Calibri"/>
                </w:rPr>
              </m:ctrlPr>
            </m:e>
          </m:d>
          <m:r>
            <m:rPr/>
            <w:rPr>
              <w:rFonts w:ascii="Cambria Math" w:hAnsi="Cambria Math" w:cs="Calibri"/>
            </w:rPr>
            <m:t>dT</m:t>
          </m:r>
        </m:oMath>
      </m:oMathPara>
    </w:p>
    <w:p w14:paraId="6B91AAF8">
      <w:pPr>
        <w:pStyle w:val="36"/>
        <w:ind w:firstLine="480"/>
        <w:rPr>
          <w:rFonts w:ascii="Calibri" w:hAnsi="Calibri" w:cs="Calibri"/>
        </w:rPr>
      </w:pPr>
      <m:oMathPara>
        <m:oMath>
          <m:r>
            <m:rPr/>
            <w:rPr>
              <w:rFonts w:ascii="Cambria Math" w:hAnsi="Cambria Math" w:cs="Calibri"/>
            </w:rPr>
            <m:t>ℎ</m:t>
          </m:r>
          <m:d>
            <m:dPr>
              <m:ctrlPr>
                <w:rPr>
                  <w:rFonts w:ascii="Cambria Math" w:hAnsi="Cambria Math" w:cs="Calibri"/>
                </w:rPr>
              </m:ctrlPr>
            </m:dPr>
            <m:e>
              <m:r>
                <m:rPr/>
                <w:rPr>
                  <w:rFonts w:ascii="Cambria Math" w:hAnsi="Cambria Math" w:cs="Calibri"/>
                </w:rPr>
                <m:t>T</m:t>
              </m:r>
              <m:ctrlPr>
                <w:rPr>
                  <w:rFonts w:ascii="Cambria Math" w:hAnsi="Cambria Math" w:cs="Calibri"/>
                </w:rPr>
              </m:ctrlPr>
            </m:e>
          </m:d>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c</m:t>
              </m:r>
              <m:ctrlPr>
                <w:rPr>
                  <w:rFonts w:ascii="Cambria Math" w:hAnsi="Cambria Math" w:cs="Calibri"/>
                </w:rPr>
              </m:ctrlPr>
            </m:e>
            <m:sub>
              <m:r>
                <m:rPr/>
                <w:rPr>
                  <w:rFonts w:ascii="Cambria Math" w:hAnsi="Cambria Math" w:cs="Calibri"/>
                </w:rPr>
                <m:t>p</m:t>
              </m:r>
              <m:ctrlPr>
                <w:rPr>
                  <w:rFonts w:ascii="Cambria Math" w:hAnsi="Cambria Math" w:cs="Calibri"/>
                </w:rPr>
              </m:ctrlPr>
            </m:sub>
          </m:sSub>
          <m:d>
            <m:dPr>
              <m:ctrlPr>
                <w:rPr>
                  <w:rFonts w:ascii="Cambria Math" w:hAnsi="Cambria Math" w:cs="Calibri"/>
                </w:rPr>
              </m:ctrlPr>
            </m:dPr>
            <m:e>
              <m:r>
                <m:rPr/>
                <w:rPr>
                  <w:rFonts w:ascii="Cambria Math" w:hAnsi="Cambria Math" w:cs="Calibri"/>
                </w:rPr>
                <m:t>T</m:t>
              </m:r>
              <m:ctrlPr>
                <w:rPr>
                  <w:rFonts w:ascii="Cambria Math" w:hAnsi="Cambria Math" w:cs="Calibri"/>
                </w:rPr>
              </m:ctrlPr>
            </m:e>
          </m:d>
          <m:r>
            <m:rPr/>
            <w:rPr>
              <w:rFonts w:ascii="Cambria Math" w:hAnsi="Cambria Math" w:cs="Calibri"/>
            </w:rPr>
            <m:t>dT</m:t>
          </m:r>
        </m:oMath>
      </m:oMathPara>
    </w:p>
    <w:p w14:paraId="4E58D3CB">
      <w:pPr>
        <w:ind w:firstLine="480"/>
      </w:pPr>
      <w:r>
        <w:t>导热热流可写为</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2"/>
        <w:gridCol w:w="6526"/>
        <w:gridCol w:w="1208"/>
      </w:tblGrid>
      <w:tr w14:paraId="360CB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vAlign w:val="center"/>
          </w:tcPr>
          <w:p w14:paraId="40C1FB92">
            <w:pPr>
              <w:pStyle w:val="35"/>
              <w:spacing w:line="360" w:lineRule="auto"/>
              <w:ind w:left="480" w:firstLine="0" w:firstLineChars="0"/>
              <w:jc w:val="center"/>
              <w:rPr>
                <w:rFonts w:ascii="Calibri" w:hAnsi="Calibri" w:eastAsia="宋体" w:cs="Calibri"/>
              </w:rPr>
            </w:pPr>
          </w:p>
        </w:tc>
        <w:tc>
          <w:tcPr>
            <w:tcW w:w="6526" w:type="dxa"/>
            <w:vAlign w:val="center"/>
          </w:tcPr>
          <w:p w14:paraId="6CDCEE4C">
            <w:pPr>
              <w:pStyle w:val="35"/>
              <w:spacing w:line="360" w:lineRule="auto"/>
              <w:ind w:left="480" w:firstLine="0" w:firstLineChars="0"/>
              <w:jc w:val="center"/>
              <w:rPr>
                <w:rFonts w:ascii="Calibri" w:hAnsi="Calibri" w:eastAsia="宋体" w:cs="Calibri"/>
                <w:color w:val="000000" w:themeColor="text1"/>
                <w14:textFill>
                  <w14:solidFill>
                    <w14:schemeClr w14:val="tx1"/>
                  </w14:solidFill>
                </w14:textFill>
              </w:rPr>
            </w:pPr>
            <m:oMathPara>
              <m:oMath>
                <m:r>
                  <m:rPr/>
                  <w:rPr>
                    <w:rFonts w:ascii="Cambria Math" w:hAnsi="Cambria Math" w:eastAsia="宋体" w:cs="Calibri"/>
                    <w:color w:val="000000" w:themeColor="text1"/>
                    <w14:textFill>
                      <w14:solidFill>
                        <w14:schemeClr w14:val="tx1"/>
                      </w14:solidFill>
                    </w14:textFill>
                  </w:rPr>
                  <m:t>q=−(k+</m:t>
                </m:r>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k</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t</m:t>
                    </m:r>
                    <m:ctrlPr>
                      <w:rPr>
                        <w:rFonts w:ascii="Cambria Math" w:hAnsi="Cambria Math" w:eastAsia="宋体" w:cs="Calibri"/>
                        <w:i/>
                        <w:color w:val="000000" w:themeColor="text1"/>
                        <w14:textFill>
                          <w14:solidFill>
                            <w14:schemeClr w14:val="tx1"/>
                          </w14:solidFill>
                        </w14:textFill>
                      </w:rPr>
                    </m:ctrlPr>
                  </m:sub>
                </m:sSub>
                <m:r>
                  <m:rPr/>
                  <w:rPr>
                    <w:rFonts w:ascii="Cambria Math" w:hAnsi="Cambria Math" w:eastAsia="宋体" w:cs="Calibri"/>
                    <w:color w:val="000000" w:themeColor="text1"/>
                    <w14:textFill>
                      <w14:solidFill>
                        <w14:schemeClr w14:val="tx1"/>
                      </w14:solidFill>
                    </w14:textFill>
                  </w:rPr>
                  <m:t>)∇T=−γ</m:t>
                </m:r>
                <m:d>
                  <m:dPr>
                    <m:ctrlPr>
                      <w:rPr>
                        <w:rFonts w:ascii="Cambria Math" w:hAnsi="Cambria Math" w:eastAsia="宋体" w:cs="Calibri"/>
                        <w:i/>
                        <w:color w:val="000000" w:themeColor="text1"/>
                        <w14:textFill>
                          <w14:solidFill>
                            <w14:schemeClr w14:val="tx1"/>
                          </w14:solidFill>
                        </w14:textFill>
                      </w:rPr>
                    </m:ctrlPr>
                  </m:dPr>
                  <m:e>
                    <m:f>
                      <m:fPr>
                        <m:ctrlPr>
                          <w:rPr>
                            <w:rFonts w:ascii="Cambria Math" w:hAnsi="Cambria Math" w:eastAsia="宋体" w:cs="Calibri"/>
                            <w:i/>
                            <w:color w:val="000000" w:themeColor="text1"/>
                            <w14:textFill>
                              <w14:solidFill>
                                <w14:schemeClr w14:val="tx1"/>
                              </w14:solidFill>
                            </w14:textFill>
                          </w:rPr>
                        </m:ctrlPr>
                      </m:fPr>
                      <m:num>
                        <m:r>
                          <m:rPr/>
                          <w:rPr>
                            <w:rFonts w:ascii="Cambria Math" w:hAnsi="Cambria Math" w:eastAsia="宋体" w:cs="Calibri"/>
                            <w:color w:val="000000" w:themeColor="text1"/>
                            <w14:textFill>
                              <w14:solidFill>
                                <w14:schemeClr w14:val="tx1"/>
                              </w14:solidFill>
                            </w14:textFill>
                          </w:rPr>
                          <m:t>μ</m:t>
                        </m:r>
                        <m:ctrlPr>
                          <w:rPr>
                            <w:rFonts w:ascii="Cambria Math" w:hAnsi="Cambria Math" w:eastAsia="宋体" w:cs="Calibri"/>
                            <w:i/>
                            <w:color w:val="000000" w:themeColor="text1"/>
                            <w14:textFill>
                              <w14:solidFill>
                                <w14:schemeClr w14:val="tx1"/>
                              </w14:solidFill>
                            </w14:textFill>
                          </w:rPr>
                        </m:ctrlPr>
                      </m:num>
                      <m:den>
                        <m:r>
                          <m:rPr/>
                          <w:rPr>
                            <w:rFonts w:ascii="Cambria Math" w:hAnsi="Cambria Math" w:eastAsia="宋体" w:cs="Calibri"/>
                            <w:color w:val="000000" w:themeColor="text1"/>
                            <w14:textFill>
                              <w14:solidFill>
                                <w14:schemeClr w14:val="tx1"/>
                              </w14:solidFill>
                            </w14:textFill>
                          </w:rPr>
                          <m:t>Pr</m:t>
                        </m:r>
                        <m:ctrlPr>
                          <w:rPr>
                            <w:rFonts w:ascii="Cambria Math" w:hAnsi="Cambria Math" w:eastAsia="宋体" w:cs="Calibri"/>
                            <w:i/>
                            <w:color w:val="000000" w:themeColor="text1"/>
                            <w14:textFill>
                              <w14:solidFill>
                                <w14:schemeClr w14:val="tx1"/>
                              </w14:solidFill>
                            </w14:textFill>
                          </w:rPr>
                        </m:ctrlPr>
                      </m:den>
                    </m:f>
                    <m:r>
                      <m:rPr/>
                      <w:rPr>
                        <w:rFonts w:ascii="Cambria Math" w:hAnsi="Cambria Math" w:eastAsia="宋体" w:cs="Calibri"/>
                        <w:color w:val="000000" w:themeColor="text1"/>
                        <w14:textFill>
                          <w14:solidFill>
                            <w14:schemeClr w14:val="tx1"/>
                          </w14:solidFill>
                        </w14:textFill>
                      </w:rPr>
                      <m:t>+</m:t>
                    </m:r>
                    <m:f>
                      <m:fPr>
                        <m:ctrlPr>
                          <w:rPr>
                            <w:rFonts w:ascii="Cambria Math" w:hAnsi="Cambria Math" w:eastAsia="宋体" w:cs="Calibri"/>
                            <w:i/>
                            <w:color w:val="000000" w:themeColor="text1"/>
                            <w14:textFill>
                              <w14:solidFill>
                                <w14:schemeClr w14:val="tx1"/>
                              </w14:solidFill>
                            </w14:textFill>
                          </w:rPr>
                        </m:ctrlPr>
                      </m:fPr>
                      <m:num>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μ</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t</m:t>
                            </m:r>
                            <m:ctrlPr>
                              <w:rPr>
                                <w:rFonts w:ascii="Cambria Math" w:hAnsi="Cambria Math" w:eastAsia="宋体" w:cs="Calibri"/>
                                <w:i/>
                                <w:color w:val="000000" w:themeColor="text1"/>
                                <w14:textFill>
                                  <w14:solidFill>
                                    <w14:schemeClr w14:val="tx1"/>
                                  </w14:solidFill>
                                </w14:textFill>
                              </w:rPr>
                            </m:ctrlPr>
                          </m:sub>
                        </m:sSub>
                        <m:ctrlPr>
                          <w:rPr>
                            <w:rFonts w:ascii="Cambria Math" w:hAnsi="Cambria Math" w:eastAsia="宋体" w:cs="Calibri"/>
                            <w:i/>
                            <w:color w:val="000000" w:themeColor="text1"/>
                            <w14:textFill>
                              <w14:solidFill>
                                <w14:schemeClr w14:val="tx1"/>
                              </w14:solidFill>
                            </w14:textFill>
                          </w:rPr>
                        </m:ctrlPr>
                      </m:num>
                      <m:den>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Pr</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t</m:t>
                            </m:r>
                            <m:ctrlPr>
                              <w:rPr>
                                <w:rFonts w:ascii="Cambria Math" w:hAnsi="Cambria Math" w:eastAsia="宋体" w:cs="Calibri"/>
                                <w:i/>
                                <w:color w:val="000000" w:themeColor="text1"/>
                                <w14:textFill>
                                  <w14:solidFill>
                                    <w14:schemeClr w14:val="tx1"/>
                                  </w14:solidFill>
                                </w14:textFill>
                              </w:rPr>
                            </m:ctrlPr>
                          </m:sub>
                        </m:sSub>
                        <m:ctrlPr>
                          <w:rPr>
                            <w:rFonts w:ascii="Cambria Math" w:hAnsi="Cambria Math" w:eastAsia="宋体" w:cs="Calibri"/>
                            <w:i/>
                            <w:color w:val="000000" w:themeColor="text1"/>
                            <w14:textFill>
                              <w14:solidFill>
                                <w14:schemeClr w14:val="tx1"/>
                              </w14:solidFill>
                            </w14:textFill>
                          </w:rPr>
                        </m:ctrlPr>
                      </m:den>
                    </m:f>
                    <m:ctrlPr>
                      <w:rPr>
                        <w:rFonts w:ascii="Cambria Math" w:hAnsi="Cambria Math" w:eastAsia="宋体" w:cs="Calibri"/>
                        <w:i/>
                        <w:color w:val="000000" w:themeColor="text1"/>
                        <w14:textFill>
                          <w14:solidFill>
                            <w14:schemeClr w14:val="tx1"/>
                          </w14:solidFill>
                        </w14:textFill>
                      </w:rPr>
                    </m:ctrlPr>
                  </m:e>
                </m:d>
                <m:r>
                  <m:rPr>
                    <m:sty m:val="p"/>
                  </m:rPr>
                  <w:rPr>
                    <w:rFonts w:ascii="Cambria Math" w:hAnsi="Cambria Math" w:eastAsia="宋体" w:cs="Calibri"/>
                    <w:color w:val="000000" w:themeColor="text1"/>
                    <w14:textFill>
                      <w14:solidFill>
                        <w14:schemeClr w14:val="tx1"/>
                      </w14:solidFill>
                    </w14:textFill>
                  </w:rPr>
                  <m:t>∇</m:t>
                </m:r>
                <m:r>
                  <m:rPr/>
                  <w:rPr>
                    <w:rFonts w:ascii="Cambria Math" w:hAnsi="Cambria Math" w:eastAsia="宋体" w:cs="Calibri"/>
                    <w:color w:val="000000" w:themeColor="text1"/>
                    <w14:textFill>
                      <w14:solidFill>
                        <w14:schemeClr w14:val="tx1"/>
                      </w14:solidFill>
                    </w14:textFill>
                  </w:rPr>
                  <m:t>ℎ</m:t>
                </m:r>
              </m:oMath>
            </m:oMathPara>
          </w:p>
        </w:tc>
        <w:tc>
          <w:tcPr>
            <w:tcW w:w="1208" w:type="dxa"/>
            <w:vAlign w:val="center"/>
          </w:tcPr>
          <w:p w14:paraId="72AEC6C7">
            <w:pPr>
              <w:pStyle w:val="35"/>
              <w:spacing w:line="360" w:lineRule="auto"/>
              <w:ind w:left="480" w:firstLine="0" w:firstLineChars="0"/>
              <w:jc w:val="right"/>
              <w:rPr>
                <w:rFonts w:ascii="Calibri" w:hAnsi="Calibri" w:eastAsia="宋体" w:cs="Calibri"/>
              </w:rPr>
            </w:pPr>
          </w:p>
        </w:tc>
      </w:tr>
    </w:tbl>
    <w:p w14:paraId="2041F0E8">
      <w:pPr>
        <w:ind w:firstLine="480"/>
      </w:pPr>
      <w:r>
        <w:t>由Sutherland方程得到层流粘性系数公式：</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2"/>
        <w:gridCol w:w="6526"/>
        <w:gridCol w:w="1208"/>
      </w:tblGrid>
      <w:tr w14:paraId="095FC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vAlign w:val="center"/>
          </w:tcPr>
          <w:p w14:paraId="1CC3B2EC">
            <w:pPr>
              <w:pStyle w:val="35"/>
              <w:spacing w:line="360" w:lineRule="auto"/>
              <w:ind w:left="480" w:firstLine="0" w:firstLineChars="0"/>
              <w:jc w:val="center"/>
              <w:rPr>
                <w:rFonts w:ascii="Calibri" w:hAnsi="Calibri" w:eastAsia="宋体" w:cs="Calibri"/>
              </w:rPr>
            </w:pPr>
          </w:p>
        </w:tc>
        <w:tc>
          <w:tcPr>
            <w:tcW w:w="6526" w:type="dxa"/>
            <w:vAlign w:val="center"/>
          </w:tcPr>
          <w:p w14:paraId="1AB3DBE2">
            <w:pPr>
              <w:pStyle w:val="35"/>
              <w:spacing w:line="360" w:lineRule="auto"/>
              <w:ind w:left="480" w:firstLine="0" w:firstLineChars="0"/>
              <w:jc w:val="center"/>
              <w:rPr>
                <w:rFonts w:ascii="Calibri" w:hAnsi="Calibri" w:eastAsia="宋体" w:cs="Calibri"/>
                <w:color w:val="000000" w:themeColor="text1"/>
                <w14:textFill>
                  <w14:solidFill>
                    <w14:schemeClr w14:val="tx1"/>
                  </w14:solidFill>
                </w14:textFill>
              </w:rPr>
            </w:pPr>
            <m:oMathPara>
              <m:oMath>
                <m:f>
                  <m:fPr>
                    <m:ctrlPr>
                      <w:rPr>
                        <w:rFonts w:ascii="Cambria Math" w:hAnsi="Cambria Math" w:eastAsia="宋体" w:cs="Calibri"/>
                        <w:i/>
                        <w:color w:val="000000" w:themeColor="text1"/>
                        <w14:textFill>
                          <w14:solidFill>
                            <w14:schemeClr w14:val="tx1"/>
                          </w14:solidFill>
                        </w14:textFill>
                      </w:rPr>
                    </m:ctrlPr>
                  </m:fPr>
                  <m:num>
                    <m:r>
                      <m:rPr/>
                      <w:rPr>
                        <w:rFonts w:ascii="Cambria Math" w:hAnsi="Cambria Math" w:eastAsia="宋体" w:cs="Calibri"/>
                        <w:color w:val="000000" w:themeColor="text1"/>
                        <w14:textFill>
                          <w14:solidFill>
                            <w14:schemeClr w14:val="tx1"/>
                          </w14:solidFill>
                        </w14:textFill>
                      </w:rPr>
                      <m:t>μ</m:t>
                    </m:r>
                    <m:ctrlPr>
                      <w:rPr>
                        <w:rFonts w:ascii="Cambria Math" w:hAnsi="Cambria Math" w:eastAsia="宋体" w:cs="Calibri"/>
                        <w:i/>
                        <w:color w:val="000000" w:themeColor="text1"/>
                        <w14:textFill>
                          <w14:solidFill>
                            <w14:schemeClr w14:val="tx1"/>
                          </w14:solidFill>
                        </w14:textFill>
                      </w:rPr>
                    </m:ctrlPr>
                  </m:num>
                  <m:den>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μ</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m:t>
                        </m:r>
                        <m:ctrlPr>
                          <w:rPr>
                            <w:rFonts w:ascii="Cambria Math" w:hAnsi="Cambria Math" w:eastAsia="宋体" w:cs="Calibri"/>
                            <w:i/>
                            <w:color w:val="000000" w:themeColor="text1"/>
                            <w14:textFill>
                              <w14:solidFill>
                                <w14:schemeClr w14:val="tx1"/>
                              </w14:solidFill>
                            </w14:textFill>
                          </w:rPr>
                        </m:ctrlPr>
                      </m:sub>
                    </m:sSub>
                    <m:ctrlPr>
                      <w:rPr>
                        <w:rFonts w:ascii="Cambria Math" w:hAnsi="Cambria Math" w:eastAsia="宋体" w:cs="Calibri"/>
                        <w:i/>
                        <w:color w:val="000000" w:themeColor="text1"/>
                        <w14:textFill>
                          <w14:solidFill>
                            <w14:schemeClr w14:val="tx1"/>
                          </w14:solidFill>
                        </w14:textFill>
                      </w:rPr>
                    </m:ctrlPr>
                  </m:den>
                </m:f>
                <m:r>
                  <m:rPr/>
                  <w:rPr>
                    <w:rFonts w:ascii="Cambria Math" w:hAnsi="Cambria Math" w:eastAsia="宋体" w:cs="Calibri"/>
                    <w:color w:val="000000" w:themeColor="text1"/>
                    <w14:textFill>
                      <w14:solidFill>
                        <w14:schemeClr w14:val="tx1"/>
                      </w14:solidFill>
                    </w14:textFill>
                  </w:rPr>
                  <m:t>=</m:t>
                </m:r>
                <m:sSup>
                  <m:sSupPr>
                    <m:ctrlPr>
                      <w:rPr>
                        <w:rFonts w:ascii="Cambria Math" w:hAnsi="Cambria Math" w:eastAsia="宋体" w:cs="Calibri"/>
                        <w:i/>
                        <w:color w:val="000000" w:themeColor="text1"/>
                        <w14:textFill>
                          <w14:solidFill>
                            <w14:schemeClr w14:val="tx1"/>
                          </w14:solidFill>
                        </w14:textFill>
                      </w:rPr>
                    </m:ctrlPr>
                  </m:sSupPr>
                  <m:e>
                    <m:d>
                      <m:dPr>
                        <m:ctrlPr>
                          <w:rPr>
                            <w:rFonts w:ascii="Cambria Math" w:hAnsi="Cambria Math" w:eastAsia="宋体" w:cs="Calibri"/>
                            <w:i/>
                            <w:color w:val="000000" w:themeColor="text1"/>
                            <w14:textFill>
                              <w14:solidFill>
                                <w14:schemeClr w14:val="tx1"/>
                              </w14:solidFill>
                            </w14:textFill>
                          </w:rPr>
                        </m:ctrlPr>
                      </m:dPr>
                      <m:e>
                        <m:f>
                          <m:fPr>
                            <m:ctrlPr>
                              <w:rPr>
                                <w:rFonts w:ascii="Cambria Math" w:hAnsi="Cambria Math" w:eastAsia="宋体" w:cs="Calibri"/>
                                <w:i/>
                                <w:color w:val="000000" w:themeColor="text1"/>
                                <w14:textFill>
                                  <w14:solidFill>
                                    <w14:schemeClr w14:val="tx1"/>
                                  </w14:solidFill>
                                </w14:textFill>
                              </w:rPr>
                            </m:ctrlPr>
                          </m:fPr>
                          <m:num>
                            <m:r>
                              <m:rPr/>
                              <w:rPr>
                                <w:rFonts w:ascii="Cambria Math" w:hAnsi="Cambria Math" w:eastAsia="宋体" w:cs="Calibri"/>
                                <w:color w:val="000000" w:themeColor="text1"/>
                                <w14:textFill>
                                  <w14:solidFill>
                                    <w14:schemeClr w14:val="tx1"/>
                                  </w14:solidFill>
                                </w14:textFill>
                              </w:rPr>
                              <m:t>T</m:t>
                            </m:r>
                            <m:ctrlPr>
                              <w:rPr>
                                <w:rFonts w:ascii="Cambria Math" w:hAnsi="Cambria Math" w:eastAsia="宋体" w:cs="Calibri"/>
                                <w:i/>
                                <w:color w:val="000000" w:themeColor="text1"/>
                                <w14:textFill>
                                  <w14:solidFill>
                                    <w14:schemeClr w14:val="tx1"/>
                                  </w14:solidFill>
                                </w14:textFill>
                              </w:rPr>
                            </m:ctrlPr>
                          </m:num>
                          <m:den>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T</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m:t>
                                </m:r>
                                <m:ctrlPr>
                                  <w:rPr>
                                    <w:rFonts w:ascii="Cambria Math" w:hAnsi="Cambria Math" w:eastAsia="宋体" w:cs="Calibri"/>
                                    <w:i/>
                                    <w:color w:val="000000" w:themeColor="text1"/>
                                    <w14:textFill>
                                      <w14:solidFill>
                                        <w14:schemeClr w14:val="tx1"/>
                                      </w14:solidFill>
                                    </w14:textFill>
                                  </w:rPr>
                                </m:ctrlPr>
                              </m:sub>
                            </m:sSub>
                            <m:ctrlPr>
                              <w:rPr>
                                <w:rFonts w:ascii="Cambria Math" w:hAnsi="Cambria Math" w:eastAsia="宋体" w:cs="Calibri"/>
                                <w:i/>
                                <w:color w:val="000000" w:themeColor="text1"/>
                                <w14:textFill>
                                  <w14:solidFill>
                                    <w14:schemeClr w14:val="tx1"/>
                                  </w14:solidFill>
                                </w14:textFill>
                              </w:rPr>
                            </m:ctrlPr>
                          </m:den>
                        </m:f>
                        <m:ctrlPr>
                          <w:rPr>
                            <w:rFonts w:ascii="Cambria Math" w:hAnsi="Cambria Math" w:eastAsia="宋体" w:cs="Calibri"/>
                            <w:i/>
                            <w:color w:val="000000" w:themeColor="text1"/>
                            <w14:textFill>
                              <w14:solidFill>
                                <w14:schemeClr w14:val="tx1"/>
                              </w14:solidFill>
                            </w14:textFill>
                          </w:rPr>
                        </m:ctrlPr>
                      </m:e>
                    </m:d>
                    <m:ctrlPr>
                      <w:rPr>
                        <w:rFonts w:ascii="Cambria Math" w:hAnsi="Cambria Math" w:eastAsia="宋体" w:cs="Calibri"/>
                        <w:i/>
                        <w:color w:val="000000" w:themeColor="text1"/>
                        <w14:textFill>
                          <w14:solidFill>
                            <w14:schemeClr w14:val="tx1"/>
                          </w14:solidFill>
                        </w14:textFill>
                      </w:rPr>
                    </m:ctrlPr>
                  </m:e>
                  <m:sup>
                    <m:f>
                      <m:fPr>
                        <m:ctrlPr>
                          <w:rPr>
                            <w:rFonts w:ascii="Cambria Math" w:hAnsi="Cambria Math" w:eastAsia="宋体" w:cs="Calibri"/>
                            <w:i/>
                            <w:color w:val="000000" w:themeColor="text1"/>
                            <w14:textFill>
                              <w14:solidFill>
                                <w14:schemeClr w14:val="tx1"/>
                              </w14:solidFill>
                            </w14:textFill>
                          </w:rPr>
                        </m:ctrlPr>
                      </m:fPr>
                      <m:num>
                        <m:r>
                          <m:rPr/>
                          <w:rPr>
                            <w:rFonts w:ascii="Cambria Math" w:hAnsi="Cambria Math" w:eastAsia="宋体" w:cs="Calibri"/>
                            <w:color w:val="000000" w:themeColor="text1"/>
                            <w14:textFill>
                              <w14:solidFill>
                                <w14:schemeClr w14:val="tx1"/>
                              </w14:solidFill>
                            </w14:textFill>
                          </w:rPr>
                          <m:t>3</m:t>
                        </m:r>
                        <m:ctrlPr>
                          <w:rPr>
                            <w:rFonts w:ascii="Cambria Math" w:hAnsi="Cambria Math" w:eastAsia="宋体" w:cs="Calibri"/>
                            <w:i/>
                            <w:color w:val="000000" w:themeColor="text1"/>
                            <w14:textFill>
                              <w14:solidFill>
                                <w14:schemeClr w14:val="tx1"/>
                              </w14:solidFill>
                            </w14:textFill>
                          </w:rPr>
                        </m:ctrlPr>
                      </m:num>
                      <m:den>
                        <m:r>
                          <m:rPr/>
                          <w:rPr>
                            <w:rFonts w:ascii="Cambria Math" w:hAnsi="Cambria Math" w:eastAsia="宋体" w:cs="Calibri"/>
                            <w:color w:val="000000" w:themeColor="text1"/>
                            <w14:textFill>
                              <w14:solidFill>
                                <w14:schemeClr w14:val="tx1"/>
                              </w14:solidFill>
                            </w14:textFill>
                          </w:rPr>
                          <m:t>2</m:t>
                        </m:r>
                        <m:ctrlPr>
                          <w:rPr>
                            <w:rFonts w:ascii="Cambria Math" w:hAnsi="Cambria Math" w:eastAsia="宋体" w:cs="Calibri"/>
                            <w:i/>
                            <w:color w:val="000000" w:themeColor="text1"/>
                            <w14:textFill>
                              <w14:solidFill>
                                <w14:schemeClr w14:val="tx1"/>
                              </w14:solidFill>
                            </w14:textFill>
                          </w:rPr>
                        </m:ctrlPr>
                      </m:den>
                    </m:f>
                    <m:ctrlPr>
                      <w:rPr>
                        <w:rFonts w:ascii="Cambria Math" w:hAnsi="Cambria Math" w:eastAsia="宋体" w:cs="Calibri"/>
                        <w:i/>
                        <w:color w:val="000000" w:themeColor="text1"/>
                        <w14:textFill>
                          <w14:solidFill>
                            <w14:schemeClr w14:val="tx1"/>
                          </w14:solidFill>
                        </w14:textFill>
                      </w:rPr>
                    </m:ctrlPr>
                  </m:sup>
                </m:sSup>
                <m:f>
                  <m:fPr>
                    <m:ctrlPr>
                      <w:rPr>
                        <w:rFonts w:ascii="Cambria Math" w:hAnsi="Cambria Math" w:eastAsia="宋体" w:cs="Calibri"/>
                        <w:i/>
                        <w:color w:val="000000" w:themeColor="text1"/>
                        <w14:textFill>
                          <w14:solidFill>
                            <w14:schemeClr w14:val="tx1"/>
                          </w14:solidFill>
                        </w14:textFill>
                      </w:rPr>
                    </m:ctrlPr>
                  </m:fPr>
                  <m:num>
                    <m:sSub>
                      <m:sSubPr>
                        <m:ctrlPr>
                          <w:rPr>
                            <w:rFonts w:ascii="Cambria Math" w:hAnsi="Cambria Math" w:eastAsia="宋体" w:cs="Calibri"/>
                            <w:i/>
                            <w:color w:val="000000" w:themeColor="text1"/>
                            <w14:textFill>
                              <w14:solidFill>
                                <w14:schemeClr w14:val="tx1"/>
                              </w14:solidFill>
                            </w14:textFill>
                          </w:rPr>
                        </m:ctrlPr>
                      </m:sSubPr>
                      <m:e>
                        <m:r>
                          <m:rPr/>
                          <w:rPr>
                            <w:rFonts w:ascii="Cambria Math" w:hAnsi="Cambria Math" w:eastAsia="宋体" w:cs="Calibri"/>
                            <w:color w:val="000000" w:themeColor="text1"/>
                            <w14:textFill>
                              <w14:solidFill>
                                <w14:schemeClr w14:val="tx1"/>
                              </w14:solidFill>
                            </w14:textFill>
                          </w:rPr>
                          <m:t>T</m:t>
                        </m:r>
                        <m:ctrlPr>
                          <w:rPr>
                            <w:rFonts w:ascii="Cambria Math" w:hAnsi="Cambria Math" w:eastAsia="宋体" w:cs="Calibri"/>
                            <w:i/>
                            <w:color w:val="000000" w:themeColor="text1"/>
                            <w14:textFill>
                              <w14:solidFill>
                                <w14:schemeClr w14:val="tx1"/>
                              </w14:solidFill>
                            </w14:textFill>
                          </w:rPr>
                        </m:ctrlPr>
                      </m:e>
                      <m:sub>
                        <m:r>
                          <m:rPr/>
                          <w:rPr>
                            <w:rFonts w:ascii="Cambria Math" w:hAnsi="Cambria Math" w:eastAsia="宋体" w:cs="Calibri"/>
                            <w:color w:val="000000" w:themeColor="text1"/>
                            <w14:textFill>
                              <w14:solidFill>
                                <w14:schemeClr w14:val="tx1"/>
                              </w14:solidFill>
                            </w14:textFill>
                          </w:rPr>
                          <m:t>∞</m:t>
                        </m:r>
                        <m:ctrlPr>
                          <w:rPr>
                            <w:rFonts w:ascii="Cambria Math" w:hAnsi="Cambria Math" w:eastAsia="宋体" w:cs="Calibri"/>
                            <w:i/>
                            <w:color w:val="000000" w:themeColor="text1"/>
                            <w14:textFill>
                              <w14:solidFill>
                                <w14:schemeClr w14:val="tx1"/>
                              </w14:solidFill>
                            </w14:textFill>
                          </w:rPr>
                        </m:ctrlPr>
                      </m:sub>
                    </m:sSub>
                    <m:r>
                      <m:rPr/>
                      <w:rPr>
                        <w:rFonts w:ascii="Cambria Math" w:hAnsi="Cambria Math" w:eastAsia="宋体" w:cs="Calibri"/>
                        <w:color w:val="000000" w:themeColor="text1"/>
                        <w14:textFill>
                          <w14:solidFill>
                            <w14:schemeClr w14:val="tx1"/>
                          </w14:solidFill>
                        </w14:textFill>
                      </w:rPr>
                      <m:t>+110.3</m:t>
                    </m:r>
                    <m:ctrlPr>
                      <w:rPr>
                        <w:rFonts w:ascii="Cambria Math" w:hAnsi="Cambria Math" w:eastAsia="宋体" w:cs="Calibri"/>
                        <w:i/>
                        <w:color w:val="000000" w:themeColor="text1"/>
                        <w14:textFill>
                          <w14:solidFill>
                            <w14:schemeClr w14:val="tx1"/>
                          </w14:solidFill>
                        </w14:textFill>
                      </w:rPr>
                    </m:ctrlPr>
                  </m:num>
                  <m:den>
                    <m:r>
                      <m:rPr/>
                      <w:rPr>
                        <w:rFonts w:ascii="Cambria Math" w:hAnsi="Cambria Math" w:eastAsia="宋体" w:cs="Calibri"/>
                        <w:color w:val="000000" w:themeColor="text1"/>
                        <w14:textFill>
                          <w14:solidFill>
                            <w14:schemeClr w14:val="tx1"/>
                          </w14:solidFill>
                        </w14:textFill>
                      </w:rPr>
                      <m:t>T+110.3</m:t>
                    </m:r>
                    <m:ctrlPr>
                      <w:rPr>
                        <w:rFonts w:ascii="Cambria Math" w:hAnsi="Cambria Math" w:eastAsia="宋体" w:cs="Calibri"/>
                        <w:i/>
                        <w:color w:val="000000" w:themeColor="text1"/>
                        <w14:textFill>
                          <w14:solidFill>
                            <w14:schemeClr w14:val="tx1"/>
                          </w14:solidFill>
                        </w14:textFill>
                      </w:rPr>
                    </m:ctrlPr>
                  </m:den>
                </m:f>
              </m:oMath>
            </m:oMathPara>
          </w:p>
        </w:tc>
        <w:tc>
          <w:tcPr>
            <w:tcW w:w="1208" w:type="dxa"/>
            <w:vAlign w:val="center"/>
          </w:tcPr>
          <w:p w14:paraId="01071FE8">
            <w:pPr>
              <w:pStyle w:val="35"/>
              <w:spacing w:line="360" w:lineRule="auto"/>
              <w:ind w:left="480" w:firstLine="0" w:firstLineChars="0"/>
              <w:jc w:val="right"/>
              <w:rPr>
                <w:rFonts w:ascii="Calibri" w:hAnsi="Calibri" w:eastAsia="宋体" w:cs="Calibri"/>
              </w:rPr>
            </w:pPr>
          </w:p>
        </w:tc>
      </w:tr>
    </w:tbl>
    <w:p w14:paraId="396CAC10">
      <w:pPr>
        <w:ind w:firstLine="480"/>
      </w:pPr>
      <w:r>
        <w:t>气体声速为：</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2"/>
        <w:gridCol w:w="6526"/>
        <w:gridCol w:w="1208"/>
      </w:tblGrid>
      <w:tr w14:paraId="0A8C0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vAlign w:val="center"/>
          </w:tcPr>
          <w:p w14:paraId="1911B82C">
            <w:pPr>
              <w:pStyle w:val="35"/>
              <w:spacing w:line="360" w:lineRule="auto"/>
              <w:ind w:left="480" w:firstLine="0" w:firstLineChars="0"/>
              <w:jc w:val="center"/>
              <w:rPr>
                <w:rFonts w:ascii="Calibri" w:hAnsi="Calibri" w:eastAsia="宋体" w:cs="Calibri"/>
              </w:rPr>
            </w:pPr>
          </w:p>
        </w:tc>
        <w:tc>
          <w:tcPr>
            <w:tcW w:w="6526" w:type="dxa"/>
            <w:vAlign w:val="center"/>
          </w:tcPr>
          <w:p w14:paraId="57D31D64">
            <w:pPr>
              <w:pStyle w:val="35"/>
              <w:spacing w:line="360" w:lineRule="auto"/>
              <w:ind w:left="480" w:firstLine="0" w:firstLineChars="0"/>
              <w:jc w:val="center"/>
              <w:rPr>
                <w:rFonts w:ascii="Calibri" w:hAnsi="Calibri" w:eastAsia="宋体" w:cs="Calibri"/>
                <w:color w:val="000000" w:themeColor="text1"/>
                <w14:textFill>
                  <w14:solidFill>
                    <w14:schemeClr w14:val="tx1"/>
                  </w14:solidFill>
                </w14:textFill>
              </w:rPr>
            </w:pPr>
            <m:oMathPara>
              <m:oMath>
                <m:r>
                  <m:rPr/>
                  <w:rPr>
                    <w:rFonts w:ascii="Cambria Math" w:hAnsi="Cambria Math" w:eastAsia="宋体" w:cs="Calibri"/>
                  </w:rPr>
                  <m:t>a=</m:t>
                </m:r>
                <m:rad>
                  <m:radPr>
                    <m:degHide m:val="1"/>
                    <m:ctrlPr>
                      <w:rPr>
                        <w:rFonts w:ascii="Cambria Math" w:hAnsi="Cambria Math" w:eastAsia="宋体" w:cs="Calibri"/>
                        <w:i/>
                      </w:rPr>
                    </m:ctrlPr>
                  </m:radPr>
                  <m:deg>
                    <m:ctrlPr>
                      <w:rPr>
                        <w:rFonts w:ascii="Cambria Math" w:hAnsi="Cambria Math" w:eastAsia="宋体" w:cs="Calibri"/>
                        <w:i/>
                      </w:rPr>
                    </m:ctrlPr>
                  </m:deg>
                  <m:e>
                    <m:f>
                      <m:fPr>
                        <m:ctrlPr>
                          <w:rPr>
                            <w:rFonts w:ascii="Cambria Math" w:hAnsi="Cambria Math" w:eastAsia="宋体" w:cs="Calibri"/>
                            <w:i/>
                          </w:rPr>
                        </m:ctrlPr>
                      </m:fPr>
                      <m:num>
                        <m:r>
                          <m:rPr/>
                          <w:rPr>
                            <w:rFonts w:ascii="Cambria Math" w:hAnsi="Cambria Math" w:eastAsia="宋体" w:cs="Calibri"/>
                          </w:rPr>
                          <m:t>γp</m:t>
                        </m:r>
                        <m:ctrlPr>
                          <w:rPr>
                            <w:rFonts w:ascii="Cambria Math" w:hAnsi="Cambria Math" w:eastAsia="宋体" w:cs="Calibri"/>
                            <w:i/>
                          </w:rPr>
                        </m:ctrlPr>
                      </m:num>
                      <m:den>
                        <m:r>
                          <m:rPr/>
                          <w:rPr>
                            <w:rFonts w:ascii="Cambria Math" w:hAnsi="Cambria Math" w:eastAsia="宋体" w:cs="Calibri"/>
                          </w:rPr>
                          <m:t>ρ</m:t>
                        </m:r>
                        <m:ctrlPr>
                          <w:rPr>
                            <w:rFonts w:ascii="Cambria Math" w:hAnsi="Cambria Math" w:eastAsia="宋体" w:cs="Calibri"/>
                            <w:i/>
                          </w:rPr>
                        </m:ctrlPr>
                      </m:den>
                    </m:f>
                    <m:ctrlPr>
                      <w:rPr>
                        <w:rFonts w:ascii="Cambria Math" w:hAnsi="Cambria Math" w:eastAsia="宋体" w:cs="Calibri"/>
                        <w:i/>
                      </w:rPr>
                    </m:ctrlPr>
                  </m:e>
                </m:rad>
              </m:oMath>
            </m:oMathPara>
          </w:p>
        </w:tc>
        <w:tc>
          <w:tcPr>
            <w:tcW w:w="1208" w:type="dxa"/>
            <w:vAlign w:val="center"/>
          </w:tcPr>
          <w:p w14:paraId="591B6203">
            <w:pPr>
              <w:pStyle w:val="35"/>
              <w:spacing w:line="360" w:lineRule="auto"/>
              <w:ind w:left="480" w:firstLine="0" w:firstLineChars="0"/>
              <w:jc w:val="right"/>
              <w:rPr>
                <w:rFonts w:ascii="Calibri" w:hAnsi="Calibri" w:eastAsia="宋体" w:cs="Calibri"/>
              </w:rPr>
            </w:pPr>
          </w:p>
        </w:tc>
      </w:tr>
    </w:tbl>
    <w:p w14:paraId="381DBC7B">
      <w:pPr>
        <w:ind w:firstLine="480"/>
      </w:pPr>
      <w:r>
        <w:t>马赫数为：</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2"/>
        <w:gridCol w:w="6526"/>
        <w:gridCol w:w="1208"/>
      </w:tblGrid>
      <w:tr w14:paraId="173DC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2" w:type="dxa"/>
            <w:vAlign w:val="center"/>
          </w:tcPr>
          <w:p w14:paraId="67D49725">
            <w:pPr>
              <w:pStyle w:val="35"/>
              <w:spacing w:line="360" w:lineRule="auto"/>
              <w:ind w:left="480" w:firstLine="0" w:firstLineChars="0"/>
              <w:jc w:val="center"/>
              <w:rPr>
                <w:rFonts w:ascii="Calibri" w:hAnsi="Calibri" w:eastAsia="宋体" w:cs="Calibri"/>
              </w:rPr>
            </w:pPr>
          </w:p>
        </w:tc>
        <w:tc>
          <w:tcPr>
            <w:tcW w:w="6526" w:type="dxa"/>
            <w:vAlign w:val="center"/>
          </w:tcPr>
          <w:p w14:paraId="61B745D3">
            <w:pPr>
              <w:pStyle w:val="35"/>
              <w:spacing w:line="360" w:lineRule="auto"/>
              <w:ind w:left="480" w:firstLine="0" w:firstLineChars="0"/>
              <w:jc w:val="center"/>
              <w:rPr>
                <w:rFonts w:ascii="Calibri" w:hAnsi="Calibri" w:eastAsia="宋体" w:cs="Calibri"/>
                <w:color w:val="000000" w:themeColor="text1"/>
                <w14:textFill>
                  <w14:solidFill>
                    <w14:schemeClr w14:val="tx1"/>
                  </w14:solidFill>
                </w14:textFill>
              </w:rPr>
            </w:pPr>
            <m:oMathPara>
              <m:oMath>
                <m:r>
                  <m:rPr/>
                  <w:rPr>
                    <w:rFonts w:ascii="Cambria Math" w:hAnsi="Cambria Math" w:eastAsia="宋体" w:cs="Calibri"/>
                    <w:color w:val="000000" w:themeColor="text1"/>
                    <w14:textFill>
                      <w14:solidFill>
                        <w14:schemeClr w14:val="tx1"/>
                      </w14:solidFill>
                    </w14:textFill>
                  </w:rPr>
                  <m:t>Ma=</m:t>
                </m:r>
                <m:f>
                  <m:fPr>
                    <m:ctrlPr>
                      <w:rPr>
                        <w:rFonts w:ascii="Cambria Math" w:hAnsi="Cambria Math" w:eastAsia="宋体" w:cs="Calibri"/>
                        <w:i/>
                        <w:color w:val="000000" w:themeColor="text1"/>
                        <w14:textFill>
                          <w14:solidFill>
                            <w14:schemeClr w14:val="tx1"/>
                          </w14:solidFill>
                        </w14:textFill>
                      </w:rPr>
                    </m:ctrlPr>
                  </m:fPr>
                  <m:num>
                    <m:rad>
                      <m:radPr>
                        <m:degHide m:val="1"/>
                        <m:ctrlPr>
                          <w:rPr>
                            <w:rFonts w:ascii="Cambria Math" w:hAnsi="Cambria Math" w:eastAsia="宋体" w:cs="Calibri"/>
                            <w:i/>
                            <w:color w:val="000000" w:themeColor="text1"/>
                            <w14:textFill>
                              <w14:solidFill>
                                <w14:schemeClr w14:val="tx1"/>
                              </w14:solidFill>
                            </w14:textFill>
                          </w:rPr>
                        </m:ctrlPr>
                      </m:radPr>
                      <m:deg>
                        <m:ctrlPr>
                          <w:rPr>
                            <w:rFonts w:ascii="Cambria Math" w:hAnsi="Cambria Math" w:eastAsia="宋体" w:cs="Calibri"/>
                            <w:i/>
                            <w:color w:val="000000" w:themeColor="text1"/>
                            <w14:textFill>
                              <w14:solidFill>
                                <w14:schemeClr w14:val="tx1"/>
                              </w14:solidFill>
                            </w14:textFill>
                          </w:rPr>
                        </m:ctrlPr>
                      </m:deg>
                      <m:e>
                        <m:sSup>
                          <m:sSupPr>
                            <m:ctrlPr>
                              <w:rPr>
                                <w:rFonts w:ascii="Cambria Math" w:hAnsi="Cambria Math" w:eastAsia="宋体" w:cs="Calibri"/>
                                <w:i/>
                                <w:color w:val="000000" w:themeColor="text1"/>
                                <w14:textFill>
                                  <w14:solidFill>
                                    <w14:schemeClr w14:val="tx1"/>
                                  </w14:solidFill>
                                </w14:textFill>
                              </w:rPr>
                            </m:ctrlPr>
                          </m:sSupPr>
                          <m:e>
                            <m:r>
                              <m:rPr/>
                              <w:rPr>
                                <w:rFonts w:ascii="Cambria Math" w:hAnsi="Cambria Math" w:eastAsia="宋体" w:cs="Calibri"/>
                                <w:color w:val="000000" w:themeColor="text1"/>
                                <w14:textFill>
                                  <w14:solidFill>
                                    <w14:schemeClr w14:val="tx1"/>
                                  </w14:solidFill>
                                </w14:textFill>
                              </w:rPr>
                              <m:t>u</m:t>
                            </m:r>
                            <m:ctrlPr>
                              <w:rPr>
                                <w:rFonts w:ascii="Cambria Math" w:hAnsi="Cambria Math" w:eastAsia="宋体" w:cs="Calibri"/>
                                <w:i/>
                                <w:color w:val="000000" w:themeColor="text1"/>
                                <w14:textFill>
                                  <w14:solidFill>
                                    <w14:schemeClr w14:val="tx1"/>
                                  </w14:solidFill>
                                </w14:textFill>
                              </w:rPr>
                            </m:ctrlPr>
                          </m:e>
                          <m:sup>
                            <m:r>
                              <m:rPr/>
                              <w:rPr>
                                <w:rFonts w:ascii="Cambria Math" w:hAnsi="Cambria Math" w:eastAsia="宋体" w:cs="Calibri"/>
                                <w:color w:val="000000" w:themeColor="text1"/>
                                <w14:textFill>
                                  <w14:solidFill>
                                    <w14:schemeClr w14:val="tx1"/>
                                  </w14:solidFill>
                                </w14:textFill>
                              </w:rPr>
                              <m:t>2</m:t>
                            </m:r>
                            <m:ctrlPr>
                              <w:rPr>
                                <w:rFonts w:ascii="Cambria Math" w:hAnsi="Cambria Math" w:eastAsia="宋体" w:cs="Calibri"/>
                                <w:i/>
                                <w:color w:val="000000" w:themeColor="text1"/>
                                <w14:textFill>
                                  <w14:solidFill>
                                    <w14:schemeClr w14:val="tx1"/>
                                  </w14:solidFill>
                                </w14:textFill>
                              </w:rPr>
                            </m:ctrlPr>
                          </m:sup>
                        </m:sSup>
                        <m:r>
                          <m:rPr/>
                          <w:rPr>
                            <w:rFonts w:ascii="Cambria Math" w:hAnsi="Cambria Math" w:eastAsia="宋体" w:cs="Calibri"/>
                            <w:color w:val="000000" w:themeColor="text1"/>
                            <w14:textFill>
                              <w14:solidFill>
                                <w14:schemeClr w14:val="tx1"/>
                              </w14:solidFill>
                            </w14:textFill>
                          </w:rPr>
                          <m:t>+</m:t>
                        </m:r>
                        <m:sSup>
                          <m:sSupPr>
                            <m:ctrlPr>
                              <w:rPr>
                                <w:rFonts w:ascii="Cambria Math" w:hAnsi="Cambria Math" w:eastAsia="宋体" w:cs="Calibri"/>
                                <w:i/>
                                <w:color w:val="000000" w:themeColor="text1"/>
                                <w14:textFill>
                                  <w14:solidFill>
                                    <w14:schemeClr w14:val="tx1"/>
                                  </w14:solidFill>
                                </w14:textFill>
                              </w:rPr>
                            </m:ctrlPr>
                          </m:sSupPr>
                          <m:e>
                            <m:r>
                              <m:rPr/>
                              <w:rPr>
                                <w:rFonts w:ascii="Cambria Math" w:hAnsi="Cambria Math" w:eastAsia="宋体" w:cs="Calibri"/>
                                <w:color w:val="000000" w:themeColor="text1"/>
                                <w14:textFill>
                                  <w14:solidFill>
                                    <w14:schemeClr w14:val="tx1"/>
                                  </w14:solidFill>
                                </w14:textFill>
                              </w:rPr>
                              <m:t>v</m:t>
                            </m:r>
                            <m:ctrlPr>
                              <w:rPr>
                                <w:rFonts w:ascii="Cambria Math" w:hAnsi="Cambria Math" w:eastAsia="宋体" w:cs="Calibri"/>
                                <w:i/>
                                <w:color w:val="000000" w:themeColor="text1"/>
                                <w14:textFill>
                                  <w14:solidFill>
                                    <w14:schemeClr w14:val="tx1"/>
                                  </w14:solidFill>
                                </w14:textFill>
                              </w:rPr>
                            </m:ctrlPr>
                          </m:e>
                          <m:sup>
                            <m:r>
                              <m:rPr/>
                              <w:rPr>
                                <w:rFonts w:ascii="Cambria Math" w:hAnsi="Cambria Math" w:eastAsia="宋体" w:cs="Calibri"/>
                                <w:color w:val="000000" w:themeColor="text1"/>
                                <w14:textFill>
                                  <w14:solidFill>
                                    <w14:schemeClr w14:val="tx1"/>
                                  </w14:solidFill>
                                </w14:textFill>
                              </w:rPr>
                              <m:t>2</m:t>
                            </m:r>
                            <m:ctrlPr>
                              <w:rPr>
                                <w:rFonts w:ascii="Cambria Math" w:hAnsi="Cambria Math" w:eastAsia="宋体" w:cs="Calibri"/>
                                <w:i/>
                                <w:color w:val="000000" w:themeColor="text1"/>
                                <w14:textFill>
                                  <w14:solidFill>
                                    <w14:schemeClr w14:val="tx1"/>
                                  </w14:solidFill>
                                </w14:textFill>
                              </w:rPr>
                            </m:ctrlPr>
                          </m:sup>
                        </m:sSup>
                        <m:r>
                          <m:rPr/>
                          <w:rPr>
                            <w:rFonts w:ascii="Cambria Math" w:hAnsi="Cambria Math" w:eastAsia="宋体" w:cs="Calibri"/>
                            <w:color w:val="000000" w:themeColor="text1"/>
                            <w14:textFill>
                              <w14:solidFill>
                                <w14:schemeClr w14:val="tx1"/>
                              </w14:solidFill>
                            </w14:textFill>
                          </w:rPr>
                          <m:t>+</m:t>
                        </m:r>
                        <m:sSup>
                          <m:sSupPr>
                            <m:ctrlPr>
                              <w:rPr>
                                <w:rFonts w:ascii="Cambria Math" w:hAnsi="Cambria Math" w:eastAsia="宋体" w:cs="Calibri"/>
                                <w:i/>
                                <w:color w:val="000000" w:themeColor="text1"/>
                                <w14:textFill>
                                  <w14:solidFill>
                                    <w14:schemeClr w14:val="tx1"/>
                                  </w14:solidFill>
                                </w14:textFill>
                              </w:rPr>
                            </m:ctrlPr>
                          </m:sSupPr>
                          <m:e>
                            <m:r>
                              <m:rPr/>
                              <w:rPr>
                                <w:rFonts w:ascii="Cambria Math" w:hAnsi="Cambria Math" w:eastAsia="宋体" w:cs="Calibri"/>
                                <w:color w:val="000000" w:themeColor="text1"/>
                                <w14:textFill>
                                  <w14:solidFill>
                                    <w14:schemeClr w14:val="tx1"/>
                                  </w14:solidFill>
                                </w14:textFill>
                              </w:rPr>
                              <m:t>w</m:t>
                            </m:r>
                            <m:ctrlPr>
                              <w:rPr>
                                <w:rFonts w:ascii="Cambria Math" w:hAnsi="Cambria Math" w:eastAsia="宋体" w:cs="Calibri"/>
                                <w:i/>
                                <w:color w:val="000000" w:themeColor="text1"/>
                                <w14:textFill>
                                  <w14:solidFill>
                                    <w14:schemeClr w14:val="tx1"/>
                                  </w14:solidFill>
                                </w14:textFill>
                              </w:rPr>
                            </m:ctrlPr>
                          </m:e>
                          <m:sup>
                            <m:r>
                              <m:rPr/>
                              <w:rPr>
                                <w:rFonts w:ascii="Cambria Math" w:hAnsi="Cambria Math" w:eastAsia="宋体" w:cs="Calibri"/>
                                <w:color w:val="000000" w:themeColor="text1"/>
                                <w14:textFill>
                                  <w14:solidFill>
                                    <w14:schemeClr w14:val="tx1"/>
                                  </w14:solidFill>
                                </w14:textFill>
                              </w:rPr>
                              <m:t>2</m:t>
                            </m:r>
                            <m:ctrlPr>
                              <w:rPr>
                                <w:rFonts w:ascii="Cambria Math" w:hAnsi="Cambria Math" w:eastAsia="宋体" w:cs="Calibri"/>
                                <w:i/>
                                <w:color w:val="000000" w:themeColor="text1"/>
                                <w14:textFill>
                                  <w14:solidFill>
                                    <w14:schemeClr w14:val="tx1"/>
                                  </w14:solidFill>
                                </w14:textFill>
                              </w:rPr>
                            </m:ctrlPr>
                          </m:sup>
                        </m:sSup>
                        <m:ctrlPr>
                          <w:rPr>
                            <w:rFonts w:ascii="Cambria Math" w:hAnsi="Cambria Math" w:eastAsia="宋体" w:cs="Calibri"/>
                            <w:i/>
                            <w:color w:val="000000" w:themeColor="text1"/>
                            <w14:textFill>
                              <w14:solidFill>
                                <w14:schemeClr w14:val="tx1"/>
                              </w14:solidFill>
                            </w14:textFill>
                          </w:rPr>
                        </m:ctrlPr>
                      </m:e>
                    </m:rad>
                    <m:ctrlPr>
                      <w:rPr>
                        <w:rFonts w:ascii="Cambria Math" w:hAnsi="Cambria Math" w:eastAsia="宋体" w:cs="Calibri"/>
                        <w:i/>
                        <w:color w:val="000000" w:themeColor="text1"/>
                        <w14:textFill>
                          <w14:solidFill>
                            <w14:schemeClr w14:val="tx1"/>
                          </w14:solidFill>
                        </w14:textFill>
                      </w:rPr>
                    </m:ctrlPr>
                  </m:num>
                  <m:den>
                    <m:r>
                      <m:rPr/>
                      <w:rPr>
                        <w:rFonts w:ascii="Cambria Math" w:hAnsi="Cambria Math" w:eastAsia="宋体" w:cs="Calibri"/>
                        <w:color w:val="000000" w:themeColor="text1"/>
                        <w14:textFill>
                          <w14:solidFill>
                            <w14:schemeClr w14:val="tx1"/>
                          </w14:solidFill>
                        </w14:textFill>
                      </w:rPr>
                      <m:t>a</m:t>
                    </m:r>
                    <m:ctrlPr>
                      <w:rPr>
                        <w:rFonts w:ascii="Cambria Math" w:hAnsi="Cambria Math" w:eastAsia="宋体" w:cs="Calibri"/>
                        <w:i/>
                        <w:color w:val="000000" w:themeColor="text1"/>
                        <w14:textFill>
                          <w14:solidFill>
                            <w14:schemeClr w14:val="tx1"/>
                          </w14:solidFill>
                        </w14:textFill>
                      </w:rPr>
                    </m:ctrlPr>
                  </m:den>
                </m:f>
              </m:oMath>
            </m:oMathPara>
          </w:p>
        </w:tc>
        <w:tc>
          <w:tcPr>
            <w:tcW w:w="1208" w:type="dxa"/>
            <w:vAlign w:val="center"/>
          </w:tcPr>
          <w:p w14:paraId="4EFE9242">
            <w:pPr>
              <w:pStyle w:val="35"/>
              <w:spacing w:line="360" w:lineRule="auto"/>
              <w:ind w:left="480" w:firstLine="0" w:firstLineChars="0"/>
              <w:jc w:val="right"/>
              <w:rPr>
                <w:rFonts w:ascii="Calibri" w:hAnsi="Calibri" w:eastAsia="宋体" w:cs="Calibri"/>
              </w:rPr>
            </w:pPr>
          </w:p>
        </w:tc>
      </w:tr>
    </w:tbl>
    <w:p w14:paraId="2A330ADB">
      <w:pPr>
        <w:pStyle w:val="7"/>
        <w:bidi w:val="0"/>
      </w:pPr>
      <w:r>
        <w:t>喷流噪声场仿真模块</w:t>
      </w:r>
    </w:p>
    <w:p w14:paraId="03343EA4">
      <w:pPr>
        <w:pStyle w:val="8"/>
        <w:bidi w:val="0"/>
      </w:pPr>
      <w:r>
        <w:t>模块结构</w:t>
      </w:r>
    </w:p>
    <w:p w14:paraId="0653CD35">
      <w:pPr>
        <w:ind w:firstLine="480" w:firstLineChars="200"/>
        <w:rPr>
          <w:rFonts w:ascii="Calibri" w:hAnsi="Calibri" w:cs="Calibri"/>
        </w:rPr>
      </w:pPr>
      <w:r>
        <w:rPr>
          <w:rFonts w:ascii="Calibri" w:hAnsi="Calibri" w:cs="Calibri"/>
        </w:rPr>
        <w:t>喷流噪声声场仿真模块采用三种不同的方法计算噪声声场，不同方法采用不同的算法，具体模块的结构图如</w:t>
      </w:r>
      <w:r>
        <w:rPr>
          <w:rFonts w:ascii="Calibri" w:hAnsi="Calibri" w:cs="Calibri"/>
        </w:rPr>
        <w:fldChar w:fldCharType="begin"/>
      </w:r>
      <w:r>
        <w:rPr>
          <w:rFonts w:ascii="Calibri" w:hAnsi="Calibri" w:cs="Calibri"/>
        </w:rPr>
        <w:instrText xml:space="preserve"> REF _Ref22670 \h  \* MERGEFORMAT </w:instrText>
      </w:r>
      <w:r>
        <w:rPr>
          <w:rFonts w:ascii="Calibri" w:hAnsi="Calibri" w:cs="Calibri"/>
        </w:rPr>
        <w:fldChar w:fldCharType="separate"/>
      </w:r>
      <w:r>
        <w:rPr>
          <w:rFonts w:ascii="Calibri" w:hAnsi="Calibri" w:cs="Calibri"/>
        </w:rPr>
        <w:t>图 92</w:t>
      </w:r>
      <w:r>
        <w:rPr>
          <w:rFonts w:ascii="Calibri" w:hAnsi="Calibri" w:cs="Calibri"/>
        </w:rPr>
        <w:fldChar w:fldCharType="end"/>
      </w:r>
      <w:r>
        <w:rPr>
          <w:rFonts w:ascii="Calibri" w:hAnsi="Calibri" w:cs="Calibri"/>
        </w:rPr>
        <w:t>所示</w:t>
      </w:r>
    </w:p>
    <w:p w14:paraId="57F42380">
      <w:pPr>
        <w:rPr>
          <w:rFonts w:ascii="Calibri" w:hAnsi="Calibri" w:cs="Calibri"/>
        </w:rPr>
      </w:pPr>
      <w:r>
        <w:rPr>
          <w:rFonts w:ascii="Calibri" w:hAnsi="Calibri" w:cs="Calibri"/>
        </w:rPr>
        <w:drawing>
          <wp:inline distT="0" distB="0" distL="114300" distR="114300">
            <wp:extent cx="5267960" cy="1811655"/>
            <wp:effectExtent l="0" t="0" r="8890" b="1714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249"/>
                    <a:stretch>
                      <a:fillRect/>
                    </a:stretch>
                  </pic:blipFill>
                  <pic:spPr>
                    <a:xfrm>
                      <a:off x="0" y="0"/>
                      <a:ext cx="5267960" cy="1811655"/>
                    </a:xfrm>
                    <a:prstGeom prst="rect">
                      <a:avLst/>
                    </a:prstGeom>
                  </pic:spPr>
                </pic:pic>
              </a:graphicData>
            </a:graphic>
          </wp:inline>
        </w:drawing>
      </w:r>
    </w:p>
    <w:p w14:paraId="4538544B">
      <w:pPr>
        <w:pStyle w:val="14"/>
        <w:jc w:val="center"/>
      </w:pPr>
      <w:bookmarkStart w:id="106" w:name="_Ref22670"/>
      <w:r>
        <w:rPr>
          <w:rFonts w:ascii="Calibri" w:hAnsi="Calibri" w:cs="Calibri"/>
        </w:rPr>
        <w:t xml:space="preserve">图 </w:t>
      </w:r>
      <w:r>
        <w:rPr>
          <w:rFonts w:ascii="Calibri" w:hAnsi="Calibri" w:cs="Calibri"/>
        </w:rPr>
        <w:fldChar w:fldCharType="begin"/>
      </w:r>
      <w:r>
        <w:rPr>
          <w:rFonts w:ascii="Calibri" w:hAnsi="Calibri" w:cs="Calibri"/>
        </w:rPr>
        <w:instrText xml:space="preserve"> SEQ 图 \* ARABIC </w:instrText>
      </w:r>
      <w:r>
        <w:rPr>
          <w:rFonts w:ascii="Calibri" w:hAnsi="Calibri" w:cs="Calibri"/>
        </w:rPr>
        <w:fldChar w:fldCharType="separate"/>
      </w:r>
      <w:r>
        <w:rPr>
          <w:rFonts w:ascii="Calibri" w:hAnsi="Calibri" w:cs="Calibri"/>
        </w:rPr>
        <w:t>92</w:t>
      </w:r>
      <w:r>
        <w:rPr>
          <w:rFonts w:ascii="Calibri" w:hAnsi="Calibri" w:cs="Calibri"/>
        </w:rPr>
        <w:fldChar w:fldCharType="end"/>
      </w:r>
      <w:bookmarkEnd w:id="106"/>
      <w:r>
        <w:rPr>
          <w:rFonts w:ascii="Calibri" w:hAnsi="Calibri" w:cs="Calibri"/>
        </w:rPr>
        <w:t>喷流噪声声场仿真模块结构示意图</w:t>
      </w:r>
    </w:p>
    <w:p w14:paraId="2297E991">
      <w:pPr>
        <w:pStyle w:val="8"/>
        <w:bidi w:val="0"/>
      </w:pPr>
      <w:r>
        <w:rPr>
          <w:rFonts w:hint="eastAsia"/>
          <w:lang w:val="en-US" w:eastAsia="zh-CN"/>
        </w:rPr>
        <w:t>模块介绍，</w:t>
      </w:r>
      <w:r>
        <w:rPr>
          <w:rFonts w:hint="eastAsia"/>
        </w:rPr>
        <w:t>具有多种远场噪声预测方法，支持选择声传播分析的求解方法</w:t>
      </w:r>
    </w:p>
    <w:p w14:paraId="796A1F7F">
      <w:pPr>
        <w:pStyle w:val="9"/>
      </w:pPr>
      <w:r>
        <w:t>基于声比拟方法的FWH</w:t>
      </w:r>
    </w:p>
    <w:p w14:paraId="30813017">
      <w:pPr>
        <w:pStyle w:val="10"/>
        <w:bidi w:val="0"/>
      </w:pPr>
      <w:r>
        <w:rPr>
          <w:rFonts w:hint="eastAsia"/>
        </w:rPr>
        <w:t>模块概述</w:t>
      </w:r>
    </w:p>
    <w:p w14:paraId="671E9EE5">
      <w:pPr>
        <w:pStyle w:val="11"/>
        <w:bidi w:val="0"/>
      </w:pPr>
      <w:r>
        <w:rPr>
          <w:rFonts w:hint="eastAsia"/>
        </w:rPr>
        <w:t>模块功能</w:t>
      </w:r>
    </w:p>
    <w:p w14:paraId="285D480F">
      <w:pPr>
        <w:pStyle w:val="2"/>
        <w:ind w:firstLine="480" w:firstLineChars="200"/>
      </w:pPr>
      <w:r>
        <w:rPr>
          <w:rFonts w:hint="eastAsia"/>
        </w:rPr>
        <w:t>本模块依据声比拟理论中的FWH（Ffowcs Williams-Hawkings）方程，对复杂流动中的噪声辐射问题进行建模与计算。它从可压缩求解器模块获取包含流动场信息、网格数据以及相关模型参数的数据结构，通过数学变换与数值积分操作，将复杂的流场数据转化为声压数据，并将这些数据按照特定格式保存，以便后续的后处理模块进行进一步分析与可视化。</w:t>
      </w:r>
    </w:p>
    <w:p w14:paraId="2A9CFFC9">
      <w:pPr>
        <w:pStyle w:val="2"/>
        <w:ind w:firstLine="420"/>
      </w:pPr>
      <w:r>
        <w:rPr>
          <w:rFonts w:hint="eastAsia"/>
        </w:rPr>
        <w:t>在计算过程中，模块需考虑多种因素对噪声辐射的影响，如流动的非定常性、观察点的位置分布、积分面的选取等。通过精确实现FWH方程的各项运算，模块能够为航空航天、汽车工业等领域中的噪声控制与优化设计提供关键的数据支持，帮助工程师深入了解产品在运行过程中的噪声特性，从而采取有效的降噪措施。</w:t>
      </w:r>
    </w:p>
    <w:p w14:paraId="464AF6A0">
      <w:pPr>
        <w:pStyle w:val="11"/>
        <w:bidi w:val="0"/>
      </w:pPr>
      <w:r>
        <w:rPr>
          <w:rFonts w:hint="eastAsia"/>
        </w:rPr>
        <w:t>模块输入</w:t>
      </w:r>
    </w:p>
    <w:p w14:paraId="2C8CEF3A">
      <w:pPr>
        <w:pStyle w:val="2"/>
        <w:numPr>
          <w:ilvl w:val="0"/>
          <w:numId w:val="33"/>
        </w:numPr>
      </w:pPr>
      <w:r>
        <w:rPr>
          <w:b/>
          <w:bCs/>
        </w:rPr>
        <w:t>流动场数据</w:t>
      </w:r>
      <w:r>
        <w:t>：来源于</w:t>
      </w:r>
      <w:r>
        <w:rPr>
          <w:rFonts w:hint="eastAsia"/>
        </w:rPr>
        <w:t>可压缩求解器</w:t>
      </w:r>
      <w:r>
        <w:t>模块对计算域内流动的模拟结果，涵盖速度场、压力场、密度场等多维数组，其空间分辨率与时间步长由前处理模块的网格划分与计算设置决定，用于后续的源项计算与声压预测。</w:t>
      </w:r>
    </w:p>
    <w:p w14:paraId="35C25C43">
      <w:pPr>
        <w:pStyle w:val="2"/>
        <w:numPr>
          <w:ilvl w:val="0"/>
          <w:numId w:val="33"/>
        </w:numPr>
      </w:pPr>
      <w:r>
        <w:rPr>
          <w:b/>
          <w:bCs/>
        </w:rPr>
        <w:t>网格信息</w:t>
      </w:r>
      <w:r>
        <w:t>：详细描述计算域的几何形状与网格划分情况，包括网格节点的坐标数组、单元的连接关系列表以及边界条件的定义，为FWH方程中的积分操作提供空间框架，确保计算在正确的几何域上进行。</w:t>
      </w:r>
    </w:p>
    <w:p w14:paraId="3E5666B8">
      <w:pPr>
        <w:pStyle w:val="2"/>
        <w:numPr>
          <w:ilvl w:val="0"/>
          <w:numId w:val="33"/>
        </w:numPr>
      </w:pPr>
      <w:r>
        <w:rPr>
          <w:b/>
          <w:bCs/>
        </w:rPr>
        <w:t>FWH模型参数</w:t>
      </w:r>
      <w:r>
        <w:t>：包含源项类型的选择（如偶极子源、四极子源等）、积分面的定义（如观察面的位置、大小与形状）、观察点的参数（如观察点的数量、分布方式与坐标位置）以及与声传播相关的物理参数（如声速、空气密度等），这些参数直接影响FWH方程的具体形式与计算过程，需根据实际问题进行精确设置。</w:t>
      </w:r>
    </w:p>
    <w:p w14:paraId="034C0C2A">
      <w:pPr>
        <w:pStyle w:val="11"/>
        <w:bidi w:val="0"/>
      </w:pPr>
      <w:r>
        <w:rPr>
          <w:rFonts w:hint="eastAsia"/>
        </w:rPr>
        <w:t>模块输出</w:t>
      </w:r>
    </w:p>
    <w:p w14:paraId="3764A5F1">
      <w:pPr>
        <w:pStyle w:val="2"/>
        <w:numPr>
          <w:ilvl w:val="0"/>
          <w:numId w:val="33"/>
        </w:numPr>
      </w:pPr>
      <w:r>
        <w:t>声压数据数组：按照观察点的顺序排列，每个观察点对应一个声压值，声压值的计算综合考虑了流动场中各源项的贡献以及声传播过程中的衰减与衍射效应，以双精度浮点数形式存储，确保数据的精度满足工程分析要求。</w:t>
      </w:r>
    </w:p>
    <w:p w14:paraId="63F8920A">
      <w:pPr>
        <w:pStyle w:val="2"/>
        <w:numPr>
          <w:ilvl w:val="0"/>
          <w:numId w:val="33"/>
        </w:numPr>
      </w:pPr>
      <w:r>
        <w:t>观察点信息：与输入的观察点参数相对应，记录每个观察点的唯一标识符、三维坐标位置以及与声压数据相对应的时间戳，方便后处理模块对声压数据进行时空分布分析与可视化展示。</w:t>
      </w:r>
    </w:p>
    <w:p w14:paraId="6F86104D">
      <w:pPr>
        <w:pStyle w:val="10"/>
        <w:bidi w:val="0"/>
      </w:pPr>
      <w:r>
        <w:rPr>
          <w:rFonts w:hint="eastAsia"/>
        </w:rPr>
        <w:t>模块程序设计细节</w:t>
      </w:r>
    </w:p>
    <w:p w14:paraId="052C44D3">
      <w:pPr>
        <w:pStyle w:val="11"/>
        <w:bidi w:val="0"/>
      </w:pPr>
      <w:r>
        <w:rPr>
          <w:rFonts w:hint="eastAsia"/>
        </w:rPr>
        <w:t>模块主要结构</w:t>
      </w:r>
    </w:p>
    <w:p w14:paraId="79DFDB75">
      <w:pPr>
        <w:pStyle w:val="2"/>
      </w:pPr>
      <w:r>
        <w:t>模块采用面向对象的编程思想，主要划分为以下几个类与函数：</w:t>
      </w:r>
    </w:p>
    <w:p w14:paraId="1BF3171C">
      <w:pPr>
        <w:pStyle w:val="2"/>
        <w:numPr>
          <w:ilvl w:val="0"/>
          <w:numId w:val="34"/>
        </w:numPr>
      </w:pPr>
      <w:r>
        <w:rPr>
          <w:b/>
          <w:bCs/>
        </w:rPr>
        <w:t>FWHCalculator 类</w:t>
      </w:r>
      <w:r>
        <w:t>：作为核心类，负责整体的计算流程控制。其内部维护输入数据的引用或指针，通过调用其他辅助类与函数实现FWH方程的各项运算，并最终生成声压数据。该类的构造函数用于初始化计算参数与数据结构，析构函数确保计算过程中动态分配的内存得到正确释放，防止内存泄漏。</w:t>
      </w:r>
    </w:p>
    <w:p w14:paraId="57CA4D89">
      <w:pPr>
        <w:pStyle w:val="2"/>
        <w:numPr>
          <w:ilvl w:val="0"/>
          <w:numId w:val="34"/>
        </w:numPr>
      </w:pPr>
      <w:r>
        <w:rPr>
          <w:b/>
          <w:bCs/>
        </w:rPr>
        <w:t>FlowFieldProcessor 类</w:t>
      </w:r>
      <w:r>
        <w:t>：专注于对流动场数据的处理与分析，提供从输入数据中提取源项信息、计算源项强度以及进行数据插值等功能。该类通过模板或重载函数适应不同类型的流动场数据格式，利用数值方法对流动场中的物理量进行空间与时间上的差分与积分运算，为FWH方程的源项计算提供精确的数据支持。</w:t>
      </w:r>
    </w:p>
    <w:p w14:paraId="070D5BBC">
      <w:pPr>
        <w:pStyle w:val="2"/>
        <w:numPr>
          <w:ilvl w:val="0"/>
          <w:numId w:val="34"/>
        </w:numPr>
      </w:pPr>
      <w:r>
        <w:rPr>
          <w:b/>
          <w:bCs/>
        </w:rPr>
        <w:t>IntegralSolver 类</w:t>
      </w:r>
      <w:r>
        <w:t>：实现FWH方程中的积分运算，支持多种数值积分方法，如高斯积分、辛普森积分等，并可根据积分面的几何形状与源项分布特性自动选择最优的积分方案。该类内部包含对积分点的生成、权重计算以及被积函数的求值等核心算法，通过迭代或并行计算提高积分效率与精度，确保在大规模计算场景下仍能快速准确地完成积分任务。</w:t>
      </w:r>
    </w:p>
    <w:p w14:paraId="0C0F164F">
      <w:pPr>
        <w:pStyle w:val="2"/>
        <w:numPr>
          <w:ilvl w:val="0"/>
          <w:numId w:val="34"/>
        </w:numPr>
      </w:pPr>
      <w:r>
        <w:rPr>
          <w:b/>
          <w:bCs/>
        </w:rPr>
        <w:t>AcousticDataSaver 类</w:t>
      </w:r>
      <w:r>
        <w:t>：负责将计算得到的声压数据按照指定格式保存至文件。该类提供对不同文件格式的支持，通过缓冲区技术与文件流操作实现数据的高效写入，并在保存过程中对数据进行必要的编码与压缩，以减少存储空间占用并提高数据读取速度。同时，该类还负责在文件头部写入相关的元数据信息，如计算参数、网格信息摘要等，以便后处理模块能够正确解析与使用保存的数据。</w:t>
      </w:r>
    </w:p>
    <w:p w14:paraId="4E3F152F">
      <w:pPr>
        <w:pStyle w:val="11"/>
      </w:pPr>
      <w:r>
        <w:rPr>
          <w:rFonts w:hint="eastAsia"/>
        </w:rPr>
        <w:t>算法实现</w:t>
      </w:r>
    </w:p>
    <w:p w14:paraId="4081021C">
      <w:pPr>
        <w:pStyle w:val="2"/>
        <w:ind w:firstLine="480" w:firstLineChars="200"/>
      </w:pPr>
      <w:r>
        <w:t>远场噪声计算模块通过求解Ffowcs-Williams和Hawkins方程（FW-H方程）预测远场处的时域声压信号。FW-H方程本质上是一个非均匀的波动方程，可以通过连续性方程和Navier-Stokes方程导出。FW-H方程可以写作如下形式：</w:t>
      </w:r>
    </w:p>
    <w:p w14:paraId="303AC989">
      <w:pPr>
        <w:pStyle w:val="2"/>
      </w:pPr>
      <m:oMathPara>
        <m:oMath>
          <m:f>
            <m:fPr>
              <m:ctrlPr>
                <w:rPr>
                  <w:rFonts w:ascii="Cambria Math" w:hAnsi="Cambria Math"/>
                </w:rPr>
              </m:ctrlPr>
            </m:fPr>
            <m:num>
              <m:r>
                <m:rPr>
                  <m:sty m:val="p"/>
                </m:rPr>
                <w:rPr>
                  <w:rFonts w:ascii="Cambria Math" w:hAnsi="Cambria Math"/>
                </w:rPr>
                <m:t>1</m:t>
              </m:r>
              <m:ctrlPr>
                <w:rPr>
                  <w:rFonts w:ascii="Cambria Math" w:hAnsi="Cambria Math"/>
                </w:rPr>
              </m:ctrlPr>
            </m:num>
            <m:den>
              <m:sSup>
                <m:sSupPr>
                  <m:ctrlPr>
                    <w:rPr>
                      <w:rFonts w:ascii="Cambria Math" w:hAnsi="Cambria Math"/>
                    </w:rPr>
                  </m:ctrlPr>
                </m:sSupPr>
                <m:e>
                  <m:r>
                    <m:rPr>
                      <m:sty m:val="p"/>
                    </m:rPr>
                    <w:rPr>
                      <w:rFonts w:ascii="Cambria Math" w:hAnsi="Cambria Math"/>
                    </w:rPr>
                    <m:t>c</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sSup>
                <m:sSupPr>
                  <m:ctrlPr>
                    <w:rPr>
                      <w:rFonts w:ascii="Cambria Math" w:hAnsi="Cambria Math"/>
                    </w:rPr>
                  </m:ctrlPr>
                </m:sSupPr>
                <m:e>
                  <m:r>
                    <m:rPr>
                      <m:sty m:val="p"/>
                    </m:rPr>
                    <w:rPr>
                      <w:rFonts w:ascii="Cambria Math" w:hAnsi="Cambria Math"/>
                    </w:rPr>
                    <m:t>p</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num>
            <m:den>
              <m:r>
                <m:rPr>
                  <m:sty m:val="p"/>
                </m:rPr>
                <w:rPr>
                  <w:rFonts w:ascii="Cambria Math" w:hAnsi="Cambria Math"/>
                </w:rPr>
                <m:t>∂</m:t>
              </m:r>
              <m:sSup>
                <m:sSupPr>
                  <m:ctrlPr>
                    <w:rPr>
                      <w:rFonts w:ascii="Cambria Math" w:hAnsi="Cambria Math"/>
                    </w:rPr>
                  </m:ctrlPr>
                </m:sSupPr>
                <m:e>
                  <m:r>
                    <m:rPr>
                      <m:sty m:val="p"/>
                    </m:rPr>
                    <w:rPr>
                      <w:rFonts w:ascii="Cambria Math" w:hAnsi="Cambria Math"/>
                    </w:rPr>
                    <m:t>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sSup>
            <m:sSupPr>
              <m:ctrlPr>
                <w:rPr>
                  <w:rFonts w:ascii="Cambria Math" w:hAnsi="Cambria Math"/>
                </w:rPr>
              </m:ctrlPr>
            </m:sSupPr>
            <m:e>
              <m:r>
                <m:rPr>
                  <m:sty m:val="p"/>
                </m:rPr>
                <w:rPr>
                  <w:rFonts w:ascii="Cambria Math" w:hAnsi="Cambria Math"/>
                </w:rPr>
                <m:t>p</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H</m:t>
              </m:r>
              <m:d>
                <m:dPr>
                  <m:ctrlPr>
                    <w:rPr>
                      <w:rFonts w:ascii="Cambria Math" w:hAnsi="Cambria Math"/>
                    </w:rPr>
                  </m:ctrlPr>
                </m:dPr>
                <m:e>
                  <m:r>
                    <m:rPr>
                      <m:sty m:val="p"/>
                    </m:rPr>
                    <w:rPr>
                      <w:rFonts w:ascii="Cambria Math" w:hAnsi="Cambria Math"/>
                    </w:rPr>
                    <m:t>f</m:t>
                  </m:r>
                  <m:ctrlPr>
                    <w:rPr>
                      <w:rFonts w:ascii="Cambria Math" w:hAnsi="Cambria Math"/>
                    </w:rPr>
                  </m:ctrlPr>
                </m:e>
              </m:d>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d>
            <m:dPr>
              <m:begChr m:val="["/>
              <m:endChr m:val="]"/>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+ρ</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ctrlPr>
                <w:rPr>
                  <w:rFonts w:ascii="Cambria Math" w:hAnsi="Cambria Math"/>
                </w:rPr>
              </m:ctrlPr>
            </m:e>
          </m:d>
          <m:r>
            <m:rPr>
              <m:sty m:val="p"/>
            </m:rPr>
            <w:rPr>
              <w:rFonts w:ascii="Cambria Math" w:hAnsi="Cambria Math"/>
            </w:rPr>
            <m:t>δ</m:t>
          </m:r>
          <m:d>
            <m:dPr>
              <m:ctrlPr>
                <w:rPr>
                  <w:rFonts w:ascii="Cambria Math" w:hAnsi="Cambria Math"/>
                </w:rPr>
              </m:ctrlPr>
            </m:dPr>
            <m:e>
              <m:r>
                <m:rPr/>
                <w:rPr>
                  <w:rFonts w:ascii="Cambria Math" w:hAnsi="Cambria Math"/>
                </w:rPr>
                <m:t>f</m:t>
              </m:r>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r>
                <m:rPr/>
                <w:rPr>
                  <w:rFonts w:ascii="Cambria Math" w:hAnsi="Cambria Math"/>
                </w:rPr>
                <m:t>t</m:t>
              </m:r>
              <m:ctrlPr>
                <w:rPr>
                  <w:rFonts w:ascii="Cambria Math" w:hAnsi="Cambria Math"/>
                </w:rPr>
              </m:ctrlPr>
            </m:den>
          </m:f>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ρ</m:t>
                      </m:r>
                      <m:ctrlPr>
                        <w:rPr>
                          <w:rFonts w:ascii="Cambria Math" w:hAnsi="Cambria Math"/>
                        </w:rPr>
                      </m:ctrlPr>
                    </m:e>
                    <m:sub>
                      <m:r>
                        <m:rPr>
                          <m:sty m:val="p"/>
                        </m:rPr>
                        <w:rPr>
                          <w:rFonts w:ascii="Cambria Math" w:hAnsi="Cambria Math"/>
                        </w:rPr>
                        <m:t>0</m:t>
                      </m:r>
                      <m:ctrlPr>
                        <w:rPr>
                          <w:rFonts w:ascii="Cambria Math" w:hAnsi="Cambria Math"/>
                        </w:rPr>
                      </m:ctrlPr>
                    </m:sub>
                  </m:sSub>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+ρ</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ctrlPr>
                    <w:rPr>
                      <w:rFonts w:ascii="Cambria Math" w:hAnsi="Cambria Math"/>
                    </w:rPr>
                  </m:ctrlPr>
                </m:e>
              </m:d>
              <m:r>
                <m:rPr>
                  <m:sty m:val="p"/>
                </m:rPr>
                <w:rPr>
                  <w:rFonts w:ascii="Cambria Math" w:hAnsi="Cambria Math"/>
                </w:rPr>
                <m:t>δ(</m:t>
              </m:r>
              <m:r>
                <m:rPr/>
                <w:rPr>
                  <w:rFonts w:ascii="Cambria Math" w:hAnsi="Cambria Math"/>
                </w:rPr>
                <m:t>f</m:t>
              </m:r>
              <m:r>
                <m:rPr>
                  <m:sty m:val="p"/>
                </m:rPr>
                <w:rPr>
                  <w:rFonts w:ascii="Cambria Math" w:hAnsi="Cambria Math"/>
                </w:rPr>
                <m:t>)</m:t>
              </m:r>
              <m:ctrlPr>
                <w:rPr>
                  <w:rFonts w:ascii="Cambria Math" w:hAnsi="Cambria Math"/>
                </w:rPr>
              </m:ctrlPr>
            </m:e>
          </m:d>
        </m:oMath>
      </m:oMathPara>
    </w:p>
    <w:p w14:paraId="5A524CAF">
      <w:pPr>
        <w:pStyle w:val="2"/>
      </w:pPr>
      <w:r>
        <w:t>其中，</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为</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方向流体的运动速度，</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m:t>
            </m:r>
            <m:ctrlPr>
              <w:rPr>
                <w:rFonts w:ascii="Cambria Math" w:hAnsi="Cambria Math"/>
              </w:rPr>
            </m:ctrlPr>
          </m:sub>
        </m:sSub>
      </m:oMath>
      <w:r>
        <w:t>为垂直于面f的流体速度分量，</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oMath>
      <w:r>
        <w:t>为</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方向表面的运动速度，</w:t>
      </w:r>
      <m:oMath>
        <m:r>
          <m:rPr>
            <m:sty m:val="p"/>
          </m:rPr>
          <w:rPr>
            <w:rFonts w:ascii="Cambria Math" w:hAnsi="Cambria Math"/>
          </w:rPr>
          <m:t>δ</m:t>
        </m:r>
        <m:d>
          <m:dPr>
            <m:ctrlPr>
              <w:rPr>
                <w:rFonts w:ascii="Cambria Math" w:hAnsi="Cambria Math"/>
              </w:rPr>
            </m:ctrlPr>
          </m:dPr>
          <m:e>
            <m:r>
              <m:rPr/>
              <w:rPr>
                <w:rFonts w:ascii="Cambria Math" w:hAnsi="Cambria Math"/>
              </w:rPr>
              <m:t>f</m:t>
            </m:r>
            <m:ctrlPr>
              <w:rPr>
                <w:rFonts w:ascii="Cambria Math" w:hAnsi="Cambria Math"/>
              </w:rPr>
            </m:ctrlPr>
          </m:e>
        </m:d>
      </m:oMath>
      <w:r>
        <w:t>为Dirac delta函数 ，</w:t>
      </w:r>
      <m:oMath>
        <m:r>
          <m:rPr/>
          <w:rPr>
            <w:rFonts w:ascii="Cambria Math" w:hAnsi="Cambria Math"/>
          </w:rPr>
          <m:t>H</m:t>
        </m:r>
        <m:d>
          <m:dPr>
            <m:ctrlPr>
              <w:rPr>
                <w:rFonts w:ascii="Cambria Math" w:hAnsi="Cambria Math"/>
              </w:rPr>
            </m:ctrlPr>
          </m:dPr>
          <m:e>
            <m:r>
              <m:rPr/>
              <w:rPr>
                <w:rFonts w:ascii="Cambria Math" w:hAnsi="Cambria Math"/>
              </w:rPr>
              <m:t>f</m:t>
            </m:r>
            <m:ctrlPr>
              <w:rPr>
                <w:rFonts w:ascii="Cambria Math" w:hAnsi="Cambria Math"/>
              </w:rPr>
            </m:ctrlPr>
          </m:e>
        </m:d>
      </m:oMath>
      <w:r>
        <w:t>为Heaviside函数，</w:t>
      </w:r>
      <m:oMath>
        <m:sSup>
          <m:sSupPr>
            <m:ctrlPr>
              <w:rPr>
                <w:rFonts w:ascii="Cambria Math" w:hAnsi="Cambria Math"/>
              </w:rPr>
            </m:ctrlPr>
          </m:sSupPr>
          <m:e>
            <m:r>
              <m:rPr/>
              <w:rPr>
                <w:rFonts w:ascii="Cambria Math" w:hAnsi="Cambria Math"/>
              </w:rPr>
              <m:t>p</m:t>
            </m:r>
            <m:ctrlPr>
              <w:rPr>
                <w:rFonts w:ascii="Cambria Math" w:hAnsi="Cambria Math"/>
              </w:rPr>
            </m:ctrlPr>
          </m:e>
          <m:sup>
            <m:r>
              <m:rPr>
                <m:sty m:val="p"/>
              </m:rPr>
              <w:rPr>
                <w:rFonts w:ascii="Cambria Math" w:hAnsi="Cambria Math"/>
              </w:rPr>
              <m:t>'</m:t>
            </m:r>
            <m:ctrlPr>
              <w:rPr>
                <w:rFonts w:ascii="Cambria Math" w:hAnsi="Cambria Math"/>
              </w:rPr>
            </m:ctrlPr>
          </m:sup>
        </m:sSup>
      </m:oMath>
      <w:r>
        <w:t>为远场声压(</w:t>
      </w:r>
      <m:oMath>
        <m:sSup>
          <m:sSupPr>
            <m:ctrlPr>
              <w:rPr>
                <w:rFonts w:ascii="Cambria Math" w:hAnsi="Cambria Math"/>
              </w:rPr>
            </m:ctrlPr>
          </m:sSupPr>
          <m:e>
            <m:r>
              <m:rPr/>
              <w:rPr>
                <w:rFonts w:ascii="Cambria Math" w:hAnsi="Cambria Math"/>
              </w:rPr>
              <m:t>p</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0</m:t>
            </m:r>
            <m:ctrlPr>
              <w:rPr>
                <w:rFonts w:ascii="Cambria Math" w:hAnsi="Cambria Math"/>
              </w:rPr>
            </m:ctrlPr>
          </m:sub>
        </m:sSub>
      </m:oMath>
      <w:r>
        <w:t>)。</w:t>
      </w:r>
      <m:oMath>
        <m:r>
          <m:rPr/>
          <w:rPr>
            <w:rFonts w:ascii="Cambria Math" w:hAnsi="Cambria Math"/>
          </w:rPr>
          <m:t>f</m:t>
        </m:r>
        <m:r>
          <m:rPr>
            <m:sty m:val="p"/>
          </m:rPr>
          <w:rPr>
            <w:rFonts w:ascii="Cambria Math" w:hAnsi="Cambria Math"/>
          </w:rPr>
          <m:t>=0</m:t>
        </m:r>
      </m:oMath>
      <w:r>
        <w:t>表示引入的数学曲面，以将外部流问题（</w:t>
      </w:r>
      <m:oMath>
        <m:r>
          <m:rPr>
            <m:sty m:val="p"/>
          </m:rPr>
          <w:rPr>
            <w:rFonts w:ascii="Cambria Math" w:hAnsi="Cambria Math"/>
          </w:rPr>
          <m:t>f&gt;0</m:t>
        </m:r>
      </m:oMath>
      <w:r>
        <w:t>）“嵌入”到无界空间中，这有助于使用广义函数理论和自由空间格林函数求解。表面（</w:t>
      </w:r>
      <m:oMath>
        <m:r>
          <m:rPr/>
          <w:rPr>
            <w:rFonts w:ascii="Cambria Math" w:hAnsi="Cambria Math"/>
          </w:rPr>
          <m:t>f</m:t>
        </m:r>
        <m:r>
          <m:rPr>
            <m:sty m:val="p"/>
          </m:rPr>
          <w:rPr>
            <w:rFonts w:ascii="Cambria Math" w:hAnsi="Cambria Math"/>
          </w:rPr>
          <m:t>=0</m:t>
        </m:r>
      </m:oMath>
      <w:r>
        <w:t>）对应于源（发射）的表面，并且可以与体（不可渗透）表面或体表面以外的可穿透表面重合。</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oMath>
      <w:r>
        <w:t>是指向外部区域的单位法向量（</w:t>
      </w:r>
      <m:oMath>
        <m:r>
          <m:rPr/>
          <w:rPr>
            <w:rFonts w:ascii="Cambria Math" w:hAnsi="Cambria Math"/>
          </w:rPr>
          <m:t>f</m:t>
        </m:r>
        <m:r>
          <m:rPr>
            <m:sty m:val="p"/>
          </m:rPr>
          <w:rPr>
            <w:rFonts w:ascii="Cambria Math" w:hAnsi="Cambria Math"/>
          </w:rPr>
          <m:t>&gt;0</m:t>
        </m:r>
      </m:oMath>
      <w:r>
        <w:t>），</w:t>
      </w:r>
      <m:oMath>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0</m:t>
            </m:r>
            <m:ctrlPr>
              <w:rPr>
                <w:rFonts w:ascii="Cambria Math" w:hAnsi="Cambria Math"/>
              </w:rPr>
            </m:ctrlPr>
          </m:sub>
        </m:sSub>
      </m:oMath>
      <w:r>
        <w:t>是远场声速，</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oMath>
      <w:r>
        <w:t>是Lighthill应力张量，定义为：</w:t>
      </w:r>
    </w:p>
    <w:p w14:paraId="2254AD18">
      <w:pPr>
        <w:pStyle w:val="2"/>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=ρ</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m:sty m:val="p"/>
                </m:rPr>
                <w:rPr>
                  <w:rFonts w:ascii="Cambria Math" w:hAnsi="Cambria Math"/>
                </w:rPr>
                <m:t>0</m:t>
              </m:r>
              <m:ctrlPr>
                <w:rPr>
                  <w:rFonts w:ascii="Cambria Math" w:hAnsi="Cambria Math"/>
                </w:rPr>
              </m:ctrlPr>
            </m:sub>
            <m:sup>
              <m:r>
                <m:rPr>
                  <m:sty m:val="p"/>
                </m:rPr>
                <w:rPr>
                  <w:rFonts w:ascii="Cambria Math" w:hAnsi="Cambria Math"/>
                </w:rPr>
                <m:t>2</m:t>
              </m:r>
              <m:ctrlPr>
                <w:rPr>
                  <w:rFonts w:ascii="Cambria Math" w:hAnsi="Cambria Math"/>
                </w:rPr>
              </m:ctrlPr>
            </m:sup>
          </m:sSubSup>
          <m:d>
            <m:dPr>
              <m:ctrlPr>
                <w:rPr>
                  <w:rFonts w:ascii="Cambria Math" w:hAnsi="Cambria Math"/>
                </w:rPr>
              </m:ctrlPr>
            </m:dPr>
            <m:e>
              <m:r>
                <m:rPr>
                  <m:sty m:val="p"/>
                </m:rPr>
                <w:rPr>
                  <w:rFonts w:ascii="Cambria Math" w:hAnsi="Cambria Math"/>
                </w:rPr>
                <m:t>ρ−</m:t>
              </m:r>
              <m:sSub>
                <m:sSubPr>
                  <m:ctrlPr>
                    <w:rPr>
                      <w:rFonts w:ascii="Cambria Math" w:hAnsi="Cambria Math"/>
                    </w:rPr>
                  </m:ctrlPr>
                </m:sSubPr>
                <m:e>
                  <m:r>
                    <m:rPr>
                      <m:sty m:val="p"/>
                    </m:rPr>
                    <w:rPr>
                      <w:rFonts w:ascii="Cambria Math" w:hAnsi="Cambria Math"/>
                    </w:rPr>
                    <m:t>ρ</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e>
          </m:d>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ij</m:t>
              </m:r>
              <m:ctrlPr>
                <w:rPr>
                  <w:rFonts w:ascii="Cambria Math" w:hAnsi="Cambria Math"/>
                </w:rPr>
              </m:ctrlPr>
            </m:sub>
          </m:sSub>
        </m:oMath>
      </m:oMathPara>
    </w:p>
    <w:p w14:paraId="25812B31">
      <w:pPr>
        <w:pStyle w:val="2"/>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oMath>
      <w:r>
        <w:t>是压缩应力张量。对于Stokesian流，</w:t>
      </w:r>
    </w:p>
    <w:p w14:paraId="6762B67D">
      <w:pPr>
        <w:pStyle w:val="2"/>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p</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−μ</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2</m:t>
                  </m:r>
                  <m:ctrlPr>
                    <w:rPr>
                      <w:rFonts w:ascii="Cambria Math" w:hAnsi="Cambria Math"/>
                    </w:rPr>
                  </m:ctrlPr>
                </m:num>
                <m:den>
                  <m:r>
                    <m:rPr>
                      <m:sty m:val="p"/>
                    </m:rPr>
                    <w:rPr>
                      <w:rFonts w:ascii="Cambria Math" w:hAnsi="Cambria Math"/>
                    </w:rPr>
                    <m:t>3</m:t>
                  </m:r>
                  <m:ctrlPr>
                    <w:rPr>
                      <w:rFonts w:ascii="Cambria Math" w:hAnsi="Cambria Math"/>
                    </w:rPr>
                  </m:ctrlPr>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den>
              </m:f>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oMath>
      </m:oMathPara>
    </w:p>
    <w:p w14:paraId="50FFC262">
      <w:pPr>
        <w:pStyle w:val="2"/>
      </w:pPr>
      <w:r>
        <w:t>在自由空间流动且声源和接收者之间无障碍物假设下，上述波动方程在理论上可以进行积分求解。完整的解由面积分和体积分两部分组成。面积分部分表示单极子、偶极子声源以及少部分来自四极声源的贡献，而体积分表示源表面外部区域中的四极子（体积）声源。当流动为低亚音速且声源面包围声源区域时，体积分的贡献可以忽略。</w:t>
      </w:r>
    </w:p>
    <w:p w14:paraId="7ED115CB">
      <w:pPr>
        <w:pStyle w:val="2"/>
      </w:pPr>
      <w:r>
        <w:t>因此，我们有：</w:t>
      </w:r>
    </w:p>
    <w:p w14:paraId="363E180A">
      <w:pPr>
        <w:pStyle w:val="2"/>
      </w:pPr>
      <m:oMathPara>
        <m:oMath>
          <m:sSup>
            <m:sSupPr>
              <m:ctrlPr>
                <w:rPr>
                  <w:rFonts w:ascii="Cambria Math" w:hAnsi="Cambria Math"/>
                </w:rPr>
              </m:ctrlPr>
            </m:sSupPr>
            <m:e>
              <m:r>
                <m:rPr/>
                <w:rPr>
                  <w:rFonts w:ascii="Cambria Math" w:hAnsi="Cambria Math"/>
                </w:rPr>
                <m:t>p</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r>
                <m:rPr>
                  <m:sty m:val="p"/>
                </m:rPr>
                <w:rPr>
                  <w:rFonts w:ascii="Cambria Math" w:hAnsi="Cambria Math"/>
                </w:rPr>
                <m:t>,</m:t>
              </m:r>
              <m:r>
                <m:rPr/>
                <w:rPr>
                  <w:rFonts w:ascii="Cambria Math" w:hAnsi="Cambria Math"/>
                </w:rPr>
                <m:t>t</m:t>
              </m:r>
              <m:ctrlPr>
                <w:rPr>
                  <w:rFonts w:ascii="Cambria Math" w:hAnsi="Cambria Math"/>
                </w:rPr>
              </m:ctrlPr>
            </m:e>
          </m:d>
          <m:r>
            <m:rPr>
              <m:sty m:val="p"/>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m:t>
              </m:r>
              <m:ctrlPr>
                <w:rPr>
                  <w:rFonts w:ascii="Cambria Math" w:hAnsi="Cambria Math"/>
                </w:rPr>
              </m:ctrlPr>
            </m:sup>
          </m:sSubSup>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r>
                <m:rPr>
                  <m:sty m:val="p"/>
                </m:rPr>
                <w:rPr>
                  <w:rFonts w:ascii="Cambria Math" w:hAnsi="Cambria Math"/>
                </w:rPr>
                <m:t>,</m:t>
              </m:r>
              <m:r>
                <m:rPr/>
                <w:rPr>
                  <w:rFonts w:ascii="Cambria Math" w:hAnsi="Cambria Math"/>
                </w:rPr>
                <m:t>t</m:t>
              </m:r>
              <m:ctrlPr>
                <w:rPr>
                  <w:rFonts w:ascii="Cambria Math" w:hAnsi="Cambria Math"/>
                </w:rPr>
              </m:ctrlPr>
            </m:e>
          </m:d>
          <m:r>
            <m:rPr>
              <m:sty m:val="p"/>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m:sty m:val="p"/>
                </m:rPr>
                <w:rPr>
                  <w:rFonts w:ascii="Cambria Math" w:hAnsi="Cambria Math"/>
                </w:rPr>
                <m:t>'</m:t>
              </m:r>
              <m:ctrlPr>
                <w:rPr>
                  <w:rFonts w:ascii="Cambria Math" w:hAnsi="Cambria Math"/>
                </w:rPr>
              </m:ctrlPr>
            </m:sup>
          </m:sSubSup>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r>
                <m:rPr>
                  <m:sty m:val="p"/>
                </m:rPr>
                <w:rPr>
                  <w:rFonts w:ascii="Cambria Math" w:hAnsi="Cambria Math"/>
                </w:rPr>
                <m:t>,</m:t>
              </m:r>
              <m:r>
                <m:rPr/>
                <w:rPr>
                  <w:rFonts w:ascii="Cambria Math" w:hAnsi="Cambria Math"/>
                </w:rPr>
                <m:t>t</m:t>
              </m:r>
              <m:ctrlPr>
                <w:rPr>
                  <w:rFonts w:ascii="Cambria Math" w:hAnsi="Cambria Math"/>
                </w:rPr>
              </m:ctrlPr>
            </m:e>
          </m:d>
        </m:oMath>
      </m:oMathPara>
    </w:p>
    <w:p w14:paraId="072D04E3">
      <w:pPr>
        <w:pStyle w:val="2"/>
      </w:pPr>
      <w:r>
        <w:t>其中，</w:t>
      </w:r>
    </w:p>
    <w:p w14:paraId="6521365B">
      <w:pPr>
        <w:pStyle w:val="2"/>
      </w:pPr>
      <m:oMathPara>
        <m:oMath>
          <m:r>
            <m:rPr>
              <m:sty m:val="p"/>
            </m:rPr>
            <w:rPr>
              <w:rFonts w:ascii="Cambria Math" w:hAnsi="Cambria Math"/>
            </w:rPr>
            <m:t>4π</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m:t>
              </m:r>
              <m:ctrlPr>
                <w:rPr>
                  <w:rFonts w:ascii="Cambria Math" w:hAnsi="Cambria Math"/>
                </w:rPr>
              </m:ctrlPr>
            </m:sup>
          </m:sSubSup>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r>
                <m:rPr>
                  <m:sty m:val="p"/>
                </m:rPr>
                <w:rPr>
                  <w:rFonts w:ascii="Cambria Math" w:hAnsi="Cambria Math"/>
                </w:rPr>
                <m:t>,</m:t>
              </m:r>
              <m:r>
                <m:rPr/>
                <w:rPr>
                  <w:rFonts w:ascii="Cambria Math" w:hAnsi="Cambria Math"/>
                </w:rPr>
                <m:t>t</m:t>
              </m:r>
              <m:ctrlPr>
                <w:rPr>
                  <w:rFonts w:ascii="Cambria Math" w:hAnsi="Cambria Math"/>
                </w:rPr>
              </m:ctrlPr>
            </m:e>
          </m:d>
          <m:r>
            <m:rPr>
              <m:sty m:val="p"/>
            </m:rPr>
            <w:rPr>
              <w:rFonts w:ascii="Cambria Math" w:hAnsi="Cambria Math"/>
            </w:rPr>
            <m:t>=</m:t>
          </m:r>
          <m:nary>
            <m:naryPr>
              <m:supHide m:val="1"/>
              <m:ctrlPr>
                <w:rPr>
                  <w:rFonts w:ascii="Cambria Math" w:hAnsi="Cambria Math"/>
                </w:rPr>
              </m:ctrlPr>
            </m:naryPr>
            <m:sub>
              <m:r>
                <m:rPr/>
                <w:rPr>
                  <w:rFonts w:ascii="Cambria Math" w:hAnsi="Cambria Math"/>
                </w:rPr>
                <m:t>f</m:t>
              </m:r>
              <m:r>
                <m:rPr>
                  <m:sty m:val="p"/>
                </m:rPr>
                <w:rPr>
                  <w:rFonts w:ascii="Cambria Math" w:hAnsi="Cambria Math"/>
                </w:rPr>
                <m:t>=0</m:t>
              </m:r>
              <m:ctrlPr>
                <w:rPr>
                  <w:rFonts w:ascii="Cambria Math" w:hAnsi="Cambria Math"/>
                </w:rPr>
              </m:ctrlPr>
            </m:sub>
            <m:sup>
              <m:ctrlPr>
                <w:rPr>
                  <w:rFonts w:ascii="Cambria Math" w:hAnsi="Cambria Math"/>
                </w:rPr>
              </m:ctrlPr>
            </m:sup>
            <m:e>
              <m:f>
                <m:fPr>
                  <m:ctrlPr>
                    <w:rPr>
                      <w:rFonts w:ascii="Cambria Math" w:hAnsi="Cambria Math"/>
                    </w:rPr>
                  </m:ctrlPr>
                </m:fPr>
                <m:num>
                  <m:sSub>
                    <m:sSubPr>
                      <m:ctrlPr>
                        <w:rPr>
                          <w:rFonts w:ascii="Cambria Math" w:hAnsi="Cambria Math"/>
                        </w:rPr>
                      </m:ctrlPr>
                    </m:sSubPr>
                    <m:e>
                      <m:r>
                        <m:rPr>
                          <m:sty m:val="p"/>
                        </m:rPr>
                        <w:rPr>
                          <w:rFonts w:ascii="Cambria Math" w:hAnsi="Cambria Math"/>
                        </w:rPr>
                        <m:t>ρ</m:t>
                      </m:r>
                      <m:ctrlPr>
                        <w:rPr>
                          <w:rFonts w:ascii="Cambria Math" w:hAnsi="Cambria Math"/>
                        </w:rPr>
                      </m:ctrlPr>
                    </m:e>
                    <m:sub>
                      <m:r>
                        <m:rPr>
                          <m:sty m:val="p"/>
                        </m:rPr>
                        <w:rPr>
                          <w:rFonts w:ascii="Cambria Math" w:hAnsi="Cambria Math"/>
                        </w:rPr>
                        <m:t>0</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rPr>
                    <m:t>r</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r>
                <m:rPr/>
                <w:rPr>
                  <w:rFonts w:ascii="Cambria Math" w:hAnsi="Cambria Math"/>
                </w:rPr>
                <m:t>dS</m:t>
              </m:r>
              <m:ctrlPr>
                <w:rPr>
                  <w:rFonts w:ascii="Cambria Math" w:hAnsi="Cambria Math"/>
                </w:rPr>
              </m:ctrlPr>
            </m:e>
          </m:nary>
          <m:r>
            <m:rPr>
              <m:sty m:val="p"/>
            </m:rPr>
            <w:rPr>
              <w:rFonts w:ascii="Cambria Math" w:hAnsi="Cambria Math"/>
            </w:rPr>
            <m:t>+</m:t>
          </m:r>
          <m:nary>
            <m:naryPr>
              <m:supHide m:val="1"/>
              <m:ctrlPr>
                <w:rPr>
                  <w:rFonts w:ascii="Cambria Math" w:hAnsi="Cambria Math"/>
                </w:rPr>
              </m:ctrlPr>
            </m:naryPr>
            <m:sub>
              <m:r>
                <m:rPr/>
                <w:rPr>
                  <w:rFonts w:ascii="Cambria Math" w:hAnsi="Cambria Math"/>
                </w:rPr>
                <m:t>f</m:t>
              </m:r>
              <m:r>
                <m:rPr>
                  <m:sty m:val="p"/>
                </m:rPr>
                <w:rPr>
                  <w:rFonts w:ascii="Cambria Math" w:hAnsi="Cambria Math"/>
                </w:rPr>
                <m:t>=0</m:t>
              </m:r>
              <m:ctrlPr>
                <w:rPr>
                  <w:rFonts w:ascii="Cambria Math" w:hAnsi="Cambria Math"/>
                </w:rPr>
              </m:ctrlPr>
            </m:sub>
            <m:sup>
              <m:ctrlPr>
                <w:rPr>
                  <w:rFonts w:ascii="Cambria Math" w:hAnsi="Cambria Math"/>
                </w:rPr>
              </m:ctrlPr>
            </m:sup>
            <m:e>
              <m:f>
                <m:fPr>
                  <m:ctrlPr>
                    <w:rPr>
                      <w:rFonts w:ascii="Cambria Math" w:hAnsi="Cambria Math"/>
                    </w:rPr>
                  </m:ctrlPr>
                </m:fPr>
                <m:num>
                  <m:sSub>
                    <m:sSubPr>
                      <m:ctrlPr>
                        <w:rPr>
                          <w:rFonts w:ascii="Cambria Math" w:hAnsi="Cambria Math"/>
                        </w:rPr>
                      </m:ctrlPr>
                    </m:sSubPr>
                    <m:e>
                      <m:r>
                        <m:rPr>
                          <m:sty m:val="p"/>
                        </m:rPr>
                        <w:rPr>
                          <w:rFonts w:ascii="Cambria Math" w:hAnsi="Cambria Math"/>
                        </w:rPr>
                        <m:t>ρ</m:t>
                      </m:r>
                      <m:ctrlPr>
                        <w:rPr>
                          <w:rFonts w:ascii="Cambria Math" w:hAnsi="Cambria Math"/>
                        </w:rPr>
                      </m:ctrlPr>
                    </m:e>
                    <m:sub>
                      <m:r>
                        <m:rPr>
                          <m:sty m:val="p"/>
                        </m:rPr>
                        <w:rPr>
                          <w:rFonts w:ascii="Cambria Math" w:hAnsi="Cambria Math"/>
                        </w:rPr>
                        <m:t>0</m:t>
                      </m:r>
                      <m:ctrlPr>
                        <w:rPr>
                          <w:rFonts w:ascii="Cambria Math" w:hAnsi="Cambria Math"/>
                        </w:rPr>
                      </m:ctrlPr>
                    </m:sub>
                  </m:sSub>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m:t>
                      </m:r>
                      <m:ctrlPr>
                        <w:rPr>
                          <w:rFonts w:ascii="Cambria Math" w:hAnsi="Cambria Math"/>
                        </w:rPr>
                      </m:ctrlPr>
                    </m:sub>
                  </m:sSub>
                  <m:d>
                    <m:dPr>
                      <m:begChr m:val="{"/>
                      <m:endChr m:val="}"/>
                      <m:ctrlPr>
                        <w:rPr>
                          <w:rFonts w:ascii="Cambria Math" w:hAnsi="Cambria Math"/>
                        </w:rPr>
                      </m:ctrlPr>
                    </m:dPr>
                    <m:e>
                      <m:r>
                        <m:rPr/>
                        <w:rPr>
                          <w:rFonts w:ascii="Cambria Math" w:hAnsi="Cambria Math"/>
                        </w:rPr>
                        <m:t>r</m:t>
                      </m:r>
                      <m:acc>
                        <m:accPr>
                          <m:chr m:val="̇"/>
                          <m:ctrlPr>
                            <w:rPr>
                              <w:rFonts w:ascii="Cambria Math" w:hAnsi="Cambria Math"/>
                            </w:rPr>
                          </m:ctrlPr>
                        </m:acc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d>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3</m:t>
                      </m:r>
                      <m:ctrlPr>
                        <w:rPr>
                          <w:rFonts w:ascii="Cambria Math" w:hAnsi="Cambria Math"/>
                        </w:rPr>
                      </m:ctrlPr>
                    </m:sup>
                  </m:sSup>
                  <m:ctrlPr>
                    <w:rPr>
                      <w:rFonts w:ascii="Cambria Math" w:hAnsi="Cambria Math"/>
                    </w:rPr>
                  </m:ctrlPr>
                </m:den>
              </m:f>
              <m:r>
                <m:rPr/>
                <w:rPr>
                  <w:rFonts w:ascii="Cambria Math" w:hAnsi="Cambria Math"/>
                </w:rPr>
                <m:t>dS</m:t>
              </m:r>
              <m:ctrlPr>
                <w:rPr>
                  <w:rFonts w:ascii="Cambria Math" w:hAnsi="Cambria Math"/>
                </w:rPr>
              </m:ctrlPr>
            </m:e>
          </m:nary>
        </m:oMath>
      </m:oMathPara>
    </w:p>
    <w:p w14:paraId="462F1C3F">
      <w:pPr>
        <w:pStyle w:val="2"/>
      </w:pPr>
      <m:oMathPara>
        <m:oMath>
          <m:r>
            <m:rPr>
              <m:sty m:val="p"/>
            </m:rPr>
            <w:rPr>
              <w:rFonts w:ascii="Cambria Math" w:hAnsi="Cambria Math"/>
            </w:rPr>
            <m:t>4π</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m:sty m:val="p"/>
                </m:rPr>
                <w:rPr>
                  <w:rFonts w:ascii="Cambria Math" w:hAnsi="Cambria Math"/>
                </w:rPr>
                <m:t>'</m:t>
              </m:r>
              <m:ctrlPr>
                <w:rPr>
                  <w:rFonts w:ascii="Cambria Math" w:hAnsi="Cambria Math"/>
                </w:rPr>
              </m:ctrlPr>
            </m:sup>
          </m:sSubSup>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r>
                <m:rPr>
                  <m:sty m:val="p"/>
                </m:rPr>
                <w:rPr>
                  <w:rFonts w:ascii="Cambria Math" w:hAnsi="Cambria Math"/>
                </w:rPr>
                <m:t>,</m:t>
              </m:r>
              <m:r>
                <m:rPr/>
                <w:rPr>
                  <w:rFonts w:ascii="Cambria Math" w:hAnsi="Cambria Math"/>
                </w:rPr>
                <m:t>t</m:t>
              </m:r>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den>
          </m:f>
          <m:nary>
            <m:naryPr>
              <m:supHide m:val="1"/>
              <m:ctrlPr>
                <w:rPr>
                  <w:rFonts w:ascii="Cambria Math" w:hAnsi="Cambria Math"/>
                </w:rPr>
              </m:ctrlPr>
            </m:naryPr>
            <m:sub>
              <m:r>
                <m:rPr/>
                <w:rPr>
                  <w:rFonts w:ascii="Cambria Math" w:hAnsi="Cambria Math"/>
                </w:rPr>
                <m:t>f</m:t>
              </m:r>
              <m:r>
                <m:rPr>
                  <m:sty m:val="p"/>
                </m:rPr>
                <w:rPr>
                  <w:rFonts w:ascii="Cambria Math" w:hAnsi="Cambria Math"/>
                </w:rPr>
                <m:t>=0</m:t>
              </m:r>
              <m:ctrlPr>
                <w:rPr>
                  <w:rFonts w:ascii="Cambria Math" w:hAnsi="Cambria Math"/>
                </w:rPr>
              </m:ctrlPr>
            </m:sub>
            <m:sup>
              <m:ctrlPr>
                <w:rPr>
                  <w:rFonts w:ascii="Cambria Math" w:hAnsi="Cambria Math"/>
                </w:rPr>
              </m:ctrlPr>
            </m:sup>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acc>
                  <m:ctrlPr>
                    <w:rPr>
                      <w:rFonts w:ascii="Cambria Math" w:hAnsi="Cambria Math"/>
                    </w:rPr>
                  </m:ctrlPr>
                </m:num>
                <m:den>
                  <m:r>
                    <m:rPr/>
                    <w:rPr>
                      <w:rFonts w:ascii="Cambria Math" w:hAnsi="Cambria Math"/>
                    </w:rPr>
                    <m:t>r</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r>
                <m:rPr/>
                <w:rPr>
                  <w:rFonts w:ascii="Cambria Math" w:hAnsi="Cambria Math"/>
                </w:rPr>
                <m:t>dS</m:t>
              </m:r>
              <m:ctrlPr>
                <w:rPr>
                  <w:rFonts w:ascii="Cambria Math" w:hAnsi="Cambria Math"/>
                </w:rPr>
              </m:ctrlPr>
            </m:e>
          </m:nary>
          <m:r>
            <m:rPr>
              <m:sty m:val="p"/>
            </m:rPr>
            <w:rPr>
              <w:rFonts w:ascii="Cambria Math" w:hAnsi="Cambria Math"/>
            </w:rPr>
            <m:t>+</m:t>
          </m:r>
          <m:nary>
            <m:naryPr>
              <m:supHide m:val="1"/>
              <m:ctrlPr>
                <w:rPr>
                  <w:rFonts w:ascii="Cambria Math" w:hAnsi="Cambria Math"/>
                </w:rPr>
              </m:ctrlPr>
            </m:naryPr>
            <m:sub>
              <m:r>
                <m:rPr/>
                <w:rPr>
                  <w:rFonts w:ascii="Cambria Math" w:hAnsi="Cambria Math"/>
                </w:rPr>
                <m:t>f</m:t>
              </m:r>
              <m:r>
                <m:rPr>
                  <m:sty m:val="p"/>
                </m:rPr>
                <w:rPr>
                  <w:rFonts w:ascii="Cambria Math" w:hAnsi="Cambria Math"/>
                </w:rPr>
                <m:t>=0</m:t>
              </m:r>
              <m:ctrlPr>
                <w:rPr>
                  <w:rFonts w:ascii="Cambria Math" w:hAnsi="Cambria Math"/>
                </w:rPr>
              </m:ctrlPr>
            </m:sub>
            <m:sup>
              <m:ctrlPr>
                <w:rPr>
                  <w:rFonts w:ascii="Cambria Math" w:hAnsi="Cambria Math"/>
                </w:rPr>
              </m:ctrlPr>
            </m:sup>
            <m:e>
              <m:f>
                <m:fPr>
                  <m:ctrlPr>
                    <w:rPr>
                      <w:rFonts w:ascii="Cambria Math" w:hAnsi="Cambria Math"/>
                    </w:rPr>
                  </m:ctrlPr>
                </m:fPr>
                <m:num>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r>
                <m:rPr/>
                <w:rPr>
                  <w:rFonts w:ascii="Cambria Math" w:hAnsi="Cambria Math"/>
                </w:rPr>
                <m:t>dS</m:t>
              </m:r>
              <m:ctrlPr>
                <w:rPr>
                  <w:rFonts w:ascii="Cambria Math" w:hAnsi="Cambria Math"/>
                </w:rPr>
              </m:ctrlPr>
            </m:e>
          </m:nary>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den>
          </m:f>
          <m:nary>
            <m:naryPr>
              <m:supHide m:val="1"/>
              <m:ctrlPr>
                <w:rPr>
                  <w:rFonts w:ascii="Cambria Math" w:hAnsi="Cambria Math"/>
                </w:rPr>
              </m:ctrlPr>
            </m:naryPr>
            <m:sub>
              <m:r>
                <m:rPr/>
                <w:rPr>
                  <w:rFonts w:ascii="Cambria Math" w:hAnsi="Cambria Math"/>
                </w:rPr>
                <m:t>f</m:t>
              </m:r>
              <m:r>
                <m:rPr>
                  <m:sty m:val="p"/>
                </m:rPr>
                <w:rPr>
                  <w:rFonts w:ascii="Cambria Math" w:hAnsi="Cambria Math"/>
                </w:rPr>
                <m:t>=0</m:t>
              </m:r>
              <m:ctrlPr>
                <w:rPr>
                  <w:rFonts w:ascii="Cambria Math" w:hAnsi="Cambria Math"/>
                </w:rPr>
              </m:ctrlPr>
            </m:sub>
            <m:sup>
              <m:ctrlPr>
                <w:rPr>
                  <w:rFonts w:ascii="Cambria Math" w:hAnsi="Cambria Math"/>
                </w:rPr>
              </m:ctrlPr>
            </m:sup>
            <m:e>
              <m:f>
                <m:fPr>
                  <m:ctrlPr>
                    <w:rPr>
                      <w:rFonts w:ascii="Cambria Math" w:hAnsi="Cambria Math"/>
                    </w:rPr>
                  </m:ctrlPr>
                </m:fPr>
                <m:num>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r</m:t>
                      </m:r>
                      <m:ctrlPr>
                        <w:rPr>
                          <w:rFonts w:ascii="Cambria Math" w:hAnsi="Cambria Math"/>
                        </w:rPr>
                      </m:ctrlPr>
                    </m:sub>
                  </m:sSub>
                  <m:d>
                    <m:dPr>
                      <m:begChr m:val="{"/>
                      <m:endChr m:val="}"/>
                      <m:ctrlPr>
                        <w:rPr>
                          <w:rFonts w:ascii="Cambria Math" w:hAnsi="Cambria Math"/>
                        </w:rPr>
                      </m:ctrlPr>
                    </m:dPr>
                    <m:e>
                      <m:r>
                        <m:rPr/>
                        <w:rPr>
                          <w:rFonts w:ascii="Cambria Math" w:hAnsi="Cambria Math"/>
                        </w:rPr>
                        <m:t>r</m:t>
                      </m:r>
                      <m:acc>
                        <m:accPr>
                          <m:chr m:val="̇"/>
                          <m:ctrlPr>
                            <w:rPr>
                              <w:rFonts w:ascii="Cambria Math" w:hAnsi="Cambria Math"/>
                            </w:rPr>
                          </m:ctrlPr>
                        </m:acc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d>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3</m:t>
                      </m:r>
                      <m:ctrlPr>
                        <w:rPr>
                          <w:rFonts w:ascii="Cambria Math" w:hAnsi="Cambria Math"/>
                        </w:rPr>
                      </m:ctrlPr>
                    </m:sup>
                  </m:sSup>
                  <m:ctrlPr>
                    <w:rPr>
                      <w:rFonts w:ascii="Cambria Math" w:hAnsi="Cambria Math"/>
                    </w:rPr>
                  </m:ctrlPr>
                </m:den>
              </m:f>
              <m:r>
                <m:rPr/>
                <w:rPr>
                  <w:rFonts w:ascii="Cambria Math" w:hAnsi="Cambria Math"/>
                </w:rPr>
                <m:t>dS</m:t>
              </m:r>
              <m:ctrlPr>
                <w:rPr>
                  <w:rFonts w:ascii="Cambria Math" w:hAnsi="Cambria Math"/>
                </w:rPr>
              </m:ctrlPr>
            </m:e>
          </m:nary>
        </m:oMath>
      </m:oMathPara>
    </w:p>
    <w:p w14:paraId="6CF55D91">
      <w:pPr>
        <w:pStyle w:val="2"/>
      </w:pPr>
      <w:r>
        <w:t>其中，</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ρ</m:t>
            </m:r>
            <m:ctrlPr>
              <w:rPr>
                <w:rFonts w:ascii="Cambria Math" w:hAnsi="Cambria Math"/>
              </w:rPr>
            </m:ctrlPr>
          </m:num>
          <m:den>
            <m:sSub>
              <m:sSubPr>
                <m:ctrlPr>
                  <w:rPr>
                    <w:rFonts w:ascii="Cambria Math" w:hAnsi="Cambria Math"/>
                  </w:rPr>
                </m:ctrlPr>
              </m:sSubPr>
              <m:e>
                <m:r>
                  <m:rPr>
                    <m:sty m:val="p"/>
                  </m:rPr>
                  <w:rPr>
                    <w:rFonts w:ascii="Cambria Math" w:hAnsi="Cambria Math"/>
                  </w:rPr>
                  <m:t>ρ</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r>
        <w:t>，</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acc>
          <m:accPr>
            <m:ctrlPr>
              <w:rPr>
                <w:rFonts w:ascii="Cambria Math" w:hAnsi="Cambria Math"/>
              </w:rPr>
            </m:ctrlPr>
          </m:acc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acc>
        <m:r>
          <m:rPr>
            <m:sty m:val="p"/>
          </m:rPr>
          <w:rPr>
            <w:rFonts w:ascii="Cambria Math" w:hAnsi="Cambria Math"/>
          </w:rPr>
          <m:t>+ρ</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。当积分表面与不可穿透壁面重合时，根据其物理含义，通常分别称</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m:t>
            </m:r>
            <m:ctrlPr>
              <w:rPr>
                <w:rFonts w:ascii="Cambria Math" w:hAnsi="Cambria Math"/>
              </w:rPr>
            </m:ctrlPr>
          </m:sup>
        </m:sSubSup>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r>
              <m:rPr>
                <m:sty m:val="p"/>
              </m:rPr>
              <w:rPr>
                <w:rFonts w:ascii="Cambria Math" w:hAnsi="Cambria Math"/>
              </w:rPr>
              <m:t>,</m:t>
            </m:r>
            <m:r>
              <m:rPr/>
              <w:rPr>
                <w:rFonts w:ascii="Cambria Math" w:hAnsi="Cambria Math"/>
              </w:rPr>
              <m:t>t</m:t>
            </m:r>
            <m:ctrlPr>
              <w:rPr>
                <w:rFonts w:ascii="Cambria Math" w:hAnsi="Cambria Math"/>
              </w:rPr>
            </m:ctrlPr>
          </m:e>
        </m:d>
      </m:oMath>
      <w:r>
        <w:t>和</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m:sty m:val="p"/>
              </m:rPr>
              <w:rPr>
                <w:rFonts w:ascii="Cambria Math" w:hAnsi="Cambria Math"/>
              </w:rPr>
              <m:t>'</m:t>
            </m:r>
            <m:ctrlPr>
              <w:rPr>
                <w:rFonts w:ascii="Cambria Math" w:hAnsi="Cambria Math"/>
              </w:rPr>
            </m:ctrlPr>
          </m:sup>
        </m:sSubSup>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r>
              <m:rPr>
                <m:sty m:val="p"/>
              </m:rPr>
              <w:rPr>
                <w:rFonts w:ascii="Cambria Math" w:hAnsi="Cambria Math"/>
              </w:rPr>
              <m:t>,</m:t>
            </m:r>
            <m:r>
              <m:rPr/>
              <w:rPr>
                <w:rFonts w:ascii="Cambria Math" w:hAnsi="Cambria Math"/>
              </w:rPr>
              <m:t>t</m:t>
            </m:r>
            <m:ctrlPr>
              <w:rPr>
                <w:rFonts w:ascii="Cambria Math" w:hAnsi="Cambria Math"/>
              </w:rPr>
            </m:ctrlPr>
          </m:e>
        </m:d>
      </m:oMath>
      <w:r>
        <w:t>为厚度项和荷载项。</w:t>
      </w:r>
    </w:p>
    <w:p w14:paraId="6CD1C63F">
      <w:pPr>
        <w:pStyle w:val="10"/>
      </w:pPr>
      <w:r>
        <w:rPr>
          <w:rFonts w:hint="eastAsia"/>
        </w:rPr>
        <w:t>依赖关系</w:t>
      </w:r>
    </w:p>
    <w:p w14:paraId="2A094821">
      <w:pPr>
        <w:bidi w:val="0"/>
        <w:rPr>
          <w:rFonts w:hint="eastAsia"/>
          <w:b/>
          <w:bCs/>
        </w:rPr>
      </w:pPr>
      <w:r>
        <w:rPr>
          <w:rFonts w:hint="eastAsia"/>
          <w:b/>
          <w:bCs/>
        </w:rPr>
        <w:t>基础数据模块</w:t>
      </w:r>
    </w:p>
    <w:p w14:paraId="5D021B49">
      <w:pPr>
        <w:ind w:firstLine="480" w:firstLineChars="200"/>
      </w:pPr>
      <w:r>
        <w:t>本模块依赖于基础数据模块提供的数据结构与数据加载/保存功能。基础数据模块定义了统一的数据格式与接口，使得FWH模块能够方便地从前处理模块获取流动场数据、网格信息以及FWH模型参数，并在计算完成后将声压数据传递给后处理模块。通过基础数据模块，FWH模块避免了对数据格式与I/O操作的重复实现，提高了代码的可维护性与可扩展性。例如，基础数据模块中的数据结构可能包含对不同维度数组的模板类支持，以及对文件读写的缓冲区管理与错误处理机制，这些功能为FWH模块的高效数据处理提供了坚实的基础</w:t>
      </w:r>
    </w:p>
    <w:p w14:paraId="0557BBFD">
      <w:pPr>
        <w:rPr>
          <w:b/>
          <w:bCs/>
        </w:rPr>
      </w:pPr>
      <w:r>
        <w:rPr>
          <w:rFonts w:hint="eastAsia"/>
          <w:b/>
          <w:bCs/>
        </w:rPr>
        <w:t>功能支撑模块</w:t>
      </w:r>
    </w:p>
    <w:p w14:paraId="12BD717D">
      <w:pPr>
        <w:pStyle w:val="2"/>
        <w:ind w:firstLine="480" w:firstLineChars="200"/>
      </w:pPr>
      <w:r>
        <w:t>功能支撑模块为FWH模块提供了数值计算、并行处理、内存管理等关键功能的支持。在数值计算方面，功能支撑模块包含对线性代数运算（如矩阵求逆、特征值分解等）的优化算法，这些功能在FWH方程的求解过程中用于处理复杂的数学运算，提高计算的准确性和效率。并行处理功能则通过多线程使FWH模块能够在大规模计算场景下充分利用计算资源，显著缩短计算时间。内存管理功能提供了智能指针、内存池等机制，帮助FWH模块有效管理动态分配的内存，防止内存泄漏与碎片化问题，确保在长时间运行与大规模数据处理过程中程序的稳定性和性能</w:t>
      </w:r>
      <w:r>
        <w:rPr>
          <w:rFonts w:hint="eastAsia"/>
        </w:rPr>
        <w:t>。</w:t>
      </w:r>
    </w:p>
    <w:p w14:paraId="0BE9801A">
      <w:pPr>
        <w:pStyle w:val="10"/>
        <w:bidi w:val="0"/>
      </w:pPr>
      <w:r>
        <w:rPr>
          <w:rFonts w:hint="eastAsia"/>
        </w:rPr>
        <w:t>异常处理</w:t>
      </w:r>
    </w:p>
    <w:p w14:paraId="63419BB6">
      <w:pPr>
        <w:pStyle w:val="2"/>
        <w:ind w:firstLine="480" w:firstLineChars="200"/>
      </w:pPr>
      <w:r>
        <w:rPr>
          <w:rFonts w:hint="eastAsia"/>
        </w:rPr>
        <w:t>在模块设计中，异常处理机制贯穿于各个层次与环节。在数据加载阶段，通过自定义异常类对文件不存在、数据格式错误、读取权限不足等问题进行捕获与处理，确保程序在面对无效或不完整的输入数据时能够及时给出错误提示，并采取相应的恢复措施，如重新加载数据、使用默认值或终止程序运行。在计算过程中，对数值运算中的溢出、除零、非法操作（如对负数开平方等）以及迭代不收敛等异常情况进行全面监测，通过异常抛出与捕获机制将错误信息传递至合适的处理层，以便进行日志记录、错误统计或用户提示。对于内存分配失败、资源获取不足等资源相关异常，模块采用预防性检查与异常捕获相结合的方式，在关键操作前预先判断资源是否可用，并在操作失败时通过异常处理程序进行资源释放、重试或降级操作，避免程序陷入不稳定状态。此外，模块还设计了异常安全的函数与类接口，确保在异常发生时程序的状态能够保持一致，不会出现数据不完整、资源泄漏等问题，从而提高整个系统的健壮性与可靠性。</w:t>
      </w:r>
    </w:p>
    <w:p w14:paraId="4C19A6CC">
      <w:pPr>
        <w:pStyle w:val="10"/>
        <w:bidi w:val="0"/>
      </w:pPr>
      <w:r>
        <w:rPr>
          <w:rFonts w:hint="eastAsia"/>
        </w:rPr>
        <w:t>性能优化</w:t>
      </w:r>
    </w:p>
    <w:p w14:paraId="2A1402F4">
      <w:pPr>
        <w:ind w:firstLine="420"/>
      </w:pPr>
      <w:r>
        <w:t>为了满足复杂流动噪声计算对高性能的需求，模块采用了多种性能优化策略。在算法层面，对FWH方程中的积分运算进行了深入优化，对源项计算与格林函数求值等关键步骤进行了算法重构与代码优化，利用向量化操作、循环展开、缓存优化等技术减少CPU指令周期与内存访问延迟，提高计算效率。在数据结构方面，采用分块存储、层次化索引等策略对大规模流动场数据与网格信息进行组织，减少数据访问的局部性缺失，提高缓存命中率，并通过共享指针、引用计数等机制避免数据的重复复制，降低内存占用与数据传输开销。在代码实现上，遵循严格的编码规范与优化原则，确保整个模块在各种计算场景下都能高效运行，满足工程实际对计算速度与精度的严格要求。</w:t>
      </w:r>
    </w:p>
    <w:p w14:paraId="4F94F864">
      <w:pPr>
        <w:pStyle w:val="9"/>
      </w:pPr>
      <w:r>
        <w:t>基于经验公式的宽频噪声Proudman模型</w:t>
      </w:r>
    </w:p>
    <w:p w14:paraId="6D65E980">
      <w:pPr>
        <w:pStyle w:val="10"/>
        <w:bidi w:val="0"/>
      </w:pPr>
      <w:r>
        <w:rPr>
          <w:rFonts w:hint="eastAsia"/>
        </w:rPr>
        <w:t>模块概述</w:t>
      </w:r>
    </w:p>
    <w:p w14:paraId="79BBC8FC">
      <w:pPr>
        <w:pStyle w:val="11"/>
        <w:bidi w:val="0"/>
      </w:pPr>
      <w:r>
        <w:rPr>
          <w:rFonts w:hint="eastAsia"/>
        </w:rPr>
        <w:t>模块功能</w:t>
      </w:r>
    </w:p>
    <w:p w14:paraId="48B39C68">
      <w:pPr>
        <w:pStyle w:val="2"/>
        <w:ind w:firstLine="480" w:firstLineChars="200"/>
      </w:pPr>
      <w:r>
        <w:t>本模块基于Proudman经验公式，用于计算宽频噪声。它根据输入的流动参数，估算出</w:t>
      </w:r>
      <w:r>
        <w:rPr>
          <w:rFonts w:hint="eastAsia"/>
        </w:rPr>
        <w:t>全场</w:t>
      </w:r>
      <w:r>
        <w:t>的噪声级。模型主要考虑流动中的湍流特性以及经验系数，通过公式计算得到噪声</w:t>
      </w:r>
      <w:r>
        <w:rPr>
          <w:rFonts w:hint="eastAsia"/>
        </w:rPr>
        <w:t>功率</w:t>
      </w:r>
      <w:r>
        <w:t>数据</w:t>
      </w:r>
    </w:p>
    <w:p w14:paraId="38E31218">
      <w:pPr>
        <w:pStyle w:val="11"/>
        <w:bidi w:val="0"/>
      </w:pPr>
      <w:r>
        <w:rPr>
          <w:rFonts w:hint="eastAsia"/>
        </w:rPr>
        <w:t>模块输入</w:t>
      </w:r>
    </w:p>
    <w:p w14:paraId="16F3578A">
      <w:pPr>
        <w:pStyle w:val="2"/>
        <w:numPr>
          <w:ilvl w:val="0"/>
          <w:numId w:val="34"/>
        </w:numPr>
      </w:pPr>
      <w:r>
        <w:rPr>
          <w:rFonts w:hint="eastAsia"/>
          <w:b/>
          <w:bCs/>
        </w:rPr>
        <w:t>流动参数：</w:t>
      </w:r>
      <w:r>
        <w:rPr>
          <w:rFonts w:hint="eastAsia"/>
        </w:rPr>
        <w:t>包含流速、雷诺数、湍流动能(k)、耗散率(ε)等，来源于求解器模块的流动模拟结果。</w:t>
      </w:r>
    </w:p>
    <w:p w14:paraId="04E88DCC">
      <w:pPr>
        <w:pStyle w:val="2"/>
        <w:numPr>
          <w:ilvl w:val="0"/>
          <w:numId w:val="34"/>
        </w:numPr>
      </w:pPr>
      <w:r>
        <w:rPr>
          <w:b/>
          <w:bCs/>
        </w:rPr>
        <w:t>模型参数</w:t>
      </w:r>
      <w:r>
        <w:t>：Proudman模型中的经验系数和设置，公式中的常数项、</w:t>
      </w:r>
    </w:p>
    <w:p w14:paraId="5BF02238">
      <w:pPr>
        <w:pStyle w:val="11"/>
        <w:bidi w:val="0"/>
      </w:pPr>
      <w:r>
        <w:rPr>
          <w:rFonts w:hint="eastAsia"/>
        </w:rPr>
        <w:t>模块输出</w:t>
      </w:r>
    </w:p>
    <w:p w14:paraId="2AC78001">
      <w:pPr>
        <w:pStyle w:val="2"/>
        <w:ind w:left="420"/>
      </w:pPr>
      <w:r>
        <w:t>计算得到的各观察点的噪声级，保存为特定格式的文件，供后处理模块进行</w:t>
      </w:r>
    </w:p>
    <w:p w14:paraId="5DA2297B">
      <w:pPr>
        <w:pStyle w:val="2"/>
      </w:pPr>
      <w:r>
        <w:t>分析和可视化。</w:t>
      </w:r>
    </w:p>
    <w:p w14:paraId="21470835">
      <w:pPr>
        <w:pStyle w:val="10"/>
        <w:bidi w:val="0"/>
      </w:pPr>
      <w:r>
        <w:rPr>
          <w:rFonts w:hint="eastAsia"/>
        </w:rPr>
        <w:t>模块程序设计细节</w:t>
      </w:r>
    </w:p>
    <w:p w14:paraId="3D12AC6D">
      <w:pPr>
        <w:pStyle w:val="11"/>
        <w:bidi w:val="0"/>
      </w:pPr>
      <w:r>
        <w:rPr>
          <w:rFonts w:hint="eastAsia"/>
        </w:rPr>
        <w:t>模块主要结构</w:t>
      </w:r>
    </w:p>
    <w:p w14:paraId="7FBB328A">
      <w:pPr>
        <w:pStyle w:val="2"/>
      </w:pPr>
      <w:r>
        <w:rPr>
          <w:b/>
          <w:bCs/>
        </w:rPr>
        <w:t>FlowParams 结构体</w:t>
      </w:r>
    </w:p>
    <w:p w14:paraId="4B8EC9F3">
      <w:pPr>
        <w:pStyle w:val="2"/>
      </w:pPr>
      <w:r>
        <w:rPr>
          <w:b/>
          <w:bCs/>
        </w:rPr>
        <w:t>功能</w:t>
      </w:r>
      <w:r>
        <w:t>：存储流动参数，包括流速、流体密度、耗散率和湍流长度尺度。</w:t>
      </w:r>
    </w:p>
    <w:p w14:paraId="3FE645D2">
      <w:pPr>
        <w:pStyle w:val="2"/>
      </w:pPr>
      <w:r>
        <w:rPr>
          <w:b/>
          <w:bCs/>
        </w:rPr>
        <w:t>成员变量</w:t>
      </w:r>
      <w:r>
        <w:t>：</w:t>
      </w:r>
    </w:p>
    <w:p w14:paraId="690BD4C2">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std::vector&lt;std::vector&lt;double&gt;&gt; velocity;：流速场</w:t>
      </w:r>
    </w:p>
    <w:p w14:paraId="05EDFBEF">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std::vector&lt;double&gt; density;：流体密度场</w:t>
      </w:r>
    </w:p>
    <w:p w14:paraId="15E6B10E">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std::vector&lt;double&gt; epsilon;：耗散率场</w:t>
      </w:r>
    </w:p>
    <w:p w14:paraId="08431F20">
      <w:pPr>
        <w:widowControl/>
        <w:spacing w:line="240" w:lineRule="auto"/>
        <w:jc w:val="left"/>
        <w:rPr>
          <w:rFonts w:hint="default" w:ascii="Times New Roman" w:hAnsi="Times New Roman" w:cs="Times New Roman"/>
          <w:kern w:val="0"/>
        </w:rPr>
      </w:pPr>
      <w:r>
        <w:rPr>
          <w:rFonts w:hint="default" w:ascii="Times New Roman" w:hAnsi="Times New Roman" w:cs="Times New Roman"/>
          <w:b/>
          <w:bCs/>
          <w:kern w:val="0"/>
        </w:rPr>
        <w:t>GridInfo 结构体</w:t>
      </w:r>
    </w:p>
    <w:p w14:paraId="120DC540">
      <w:pPr>
        <w:widowControl/>
        <w:spacing w:before="100" w:beforeAutospacing="1" w:after="100" w:afterAutospacing="1" w:line="240" w:lineRule="auto"/>
        <w:jc w:val="left"/>
        <w:rPr>
          <w:rFonts w:hint="eastAsia" w:ascii="宋体" w:hAnsi="宋体" w:cs="宋体"/>
          <w:kern w:val="0"/>
        </w:rPr>
      </w:pPr>
      <w:r>
        <w:rPr>
          <w:rFonts w:ascii="宋体" w:hAnsi="宋体" w:cs="宋体"/>
          <w:b/>
          <w:bCs/>
          <w:kern w:val="0"/>
        </w:rPr>
        <w:t>功能</w:t>
      </w:r>
      <w:r>
        <w:rPr>
          <w:rFonts w:ascii="宋体" w:hAnsi="宋体" w:cs="宋体"/>
          <w:kern w:val="0"/>
        </w:rPr>
        <w:t>：存储非结构网格信息，包括网格节点坐标、单元连接关系、面连接关系、面中心坐标和面法向量。</w:t>
      </w:r>
    </w:p>
    <w:p w14:paraId="3554EBB0">
      <w:pPr>
        <w:widowControl/>
        <w:spacing w:before="100" w:beforeAutospacing="1" w:after="100" w:afterAutospacing="1" w:line="240" w:lineRule="auto"/>
        <w:jc w:val="left"/>
        <w:rPr>
          <w:rFonts w:hint="eastAsia" w:ascii="宋体" w:hAnsi="宋体" w:cs="宋体"/>
          <w:kern w:val="0"/>
        </w:rPr>
      </w:pPr>
      <w:r>
        <w:rPr>
          <w:rFonts w:ascii="宋体" w:hAnsi="宋体" w:cs="宋体"/>
          <w:b/>
          <w:bCs/>
          <w:kern w:val="0"/>
        </w:rPr>
        <w:t>成员变量</w:t>
      </w:r>
      <w:r>
        <w:rPr>
          <w:rFonts w:ascii="宋体" w:hAnsi="宋体" w:cs="宋体"/>
          <w:kern w:val="0"/>
        </w:rPr>
        <w:t>：</w:t>
      </w:r>
    </w:p>
    <w:p w14:paraId="15E284B3">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std::vector&lt;std::vector&lt;double&gt;&gt; nodeCoordinates;：网格节点坐标数组</w:t>
      </w:r>
    </w:p>
    <w:p w14:paraId="2E097EA0">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std::vector&lt;std::vector&lt;int&gt;&gt; elementConnectivity;：单元连接关系列表</w:t>
      </w:r>
    </w:p>
    <w:p w14:paraId="3D4B916C">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std::vector&lt;std::vector&lt;int&gt;&gt; faceConnectivity;：面连接关系列表</w:t>
      </w:r>
    </w:p>
    <w:p w14:paraId="1716B926">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std::vector&lt;std::vector&lt;double&gt;&gt; faceCentroids;：面中心坐标</w:t>
      </w:r>
    </w:p>
    <w:p w14:paraId="5DC9A345">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std::vector&lt;std::vector&lt;double&gt;&gt; faceNormals;：面法向量</w:t>
      </w:r>
    </w:p>
    <w:p w14:paraId="1B897E50">
      <w:pPr>
        <w:widowControl/>
        <w:spacing w:line="240" w:lineRule="auto"/>
        <w:jc w:val="left"/>
        <w:rPr>
          <w:rFonts w:hint="default" w:ascii="Times New Roman" w:hAnsi="Times New Roman" w:cs="Times New Roman"/>
          <w:kern w:val="0"/>
        </w:rPr>
      </w:pPr>
      <w:r>
        <w:rPr>
          <w:rFonts w:hint="default" w:ascii="Times New Roman" w:hAnsi="Times New Roman" w:cs="Times New Roman"/>
          <w:b/>
          <w:bCs/>
          <w:kern w:val="0"/>
        </w:rPr>
        <w:t>ProudmanParams 结构体</w:t>
      </w:r>
    </w:p>
    <w:p w14:paraId="04BF7A4A">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功能</w:t>
      </w:r>
      <w:r>
        <w:rPr>
          <w:rFonts w:hint="default" w:ascii="Times New Roman" w:hAnsi="Times New Roman" w:cs="Times New Roman"/>
          <w:kern w:val="0"/>
        </w:rPr>
        <w:t>：存储Proudman模型的经验系数和声速。</w:t>
      </w:r>
    </w:p>
    <w:p w14:paraId="40C31757">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成员变量</w:t>
      </w:r>
      <w:r>
        <w:rPr>
          <w:rFonts w:hint="default" w:ascii="Times New Roman" w:hAnsi="Times New Roman" w:cs="Times New Roman"/>
          <w:kern w:val="0"/>
        </w:rPr>
        <w:t>：</w:t>
      </w:r>
    </w:p>
    <w:p w14:paraId="17632FC3">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double alpha;：经验系数</w:t>
      </w:r>
    </w:p>
    <w:p w14:paraId="532C066F">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double soundSpeed;：声速</w:t>
      </w:r>
    </w:p>
    <w:p w14:paraId="5AFFABCF">
      <w:pPr>
        <w:widowControl/>
        <w:spacing w:line="240" w:lineRule="auto"/>
        <w:jc w:val="left"/>
        <w:rPr>
          <w:rFonts w:hint="default" w:ascii="Times New Roman" w:hAnsi="Times New Roman" w:cs="Times New Roman"/>
          <w:kern w:val="0"/>
        </w:rPr>
      </w:pPr>
      <w:r>
        <w:rPr>
          <w:rFonts w:hint="default" w:ascii="Times New Roman" w:hAnsi="Times New Roman" w:cs="Times New Roman"/>
          <w:b/>
          <w:bCs/>
          <w:kern w:val="0"/>
        </w:rPr>
        <w:t>NoiseDataSaver 类</w:t>
      </w:r>
    </w:p>
    <w:p w14:paraId="1D6F1C16">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功能</w:t>
      </w:r>
      <w:r>
        <w:rPr>
          <w:rFonts w:hint="default" w:ascii="Times New Roman" w:hAnsi="Times New Roman" w:cs="Times New Roman"/>
          <w:kern w:val="0"/>
        </w:rPr>
        <w:t>：负责将计算得到的全场噪声功率数据保存到文件中。</w:t>
      </w:r>
    </w:p>
    <w:p w14:paraId="4A954372">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成员函数</w:t>
      </w:r>
      <w:r>
        <w:rPr>
          <w:rFonts w:hint="default" w:ascii="Times New Roman" w:hAnsi="Times New Roman" w:cs="Times New Roman"/>
          <w:kern w:val="0"/>
        </w:rPr>
        <w:t>：</w:t>
      </w:r>
    </w:p>
    <w:p w14:paraId="5B4942E1">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virtual void save(const std::vector&lt;std::vector&lt;double&gt;&gt;&amp; noisePower, const GridInfo&amp; grid)：纯虚函数，用于保存噪声功率数据和网格信息。</w:t>
      </w:r>
    </w:p>
    <w:p w14:paraId="2497A31B">
      <w:pPr>
        <w:widowControl/>
        <w:spacing w:line="240" w:lineRule="auto"/>
        <w:jc w:val="left"/>
        <w:rPr>
          <w:rFonts w:hint="default" w:ascii="Times New Roman" w:hAnsi="Times New Roman" w:cs="Times New Roman"/>
          <w:kern w:val="0"/>
        </w:rPr>
      </w:pPr>
      <w:r>
        <w:rPr>
          <w:rFonts w:hint="default" w:ascii="Times New Roman" w:hAnsi="Times New Roman" w:cs="Times New Roman"/>
          <w:b/>
          <w:bCs/>
          <w:kern w:val="0"/>
        </w:rPr>
        <w:t>ProudmanCalculator 类</w:t>
      </w:r>
    </w:p>
    <w:p w14:paraId="685915D4">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功能</w:t>
      </w:r>
      <w:r>
        <w:rPr>
          <w:rFonts w:hint="default" w:ascii="Times New Roman" w:hAnsi="Times New Roman" w:cs="Times New Roman"/>
          <w:kern w:val="0"/>
        </w:rPr>
        <w:t>：核心计算类，负责根据Proudman经验公式计算噪声级。</w:t>
      </w:r>
    </w:p>
    <w:p w14:paraId="3CA749BF">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成员变量</w:t>
      </w:r>
      <w:r>
        <w:rPr>
          <w:rFonts w:hint="default" w:ascii="Times New Roman" w:hAnsi="Times New Roman" w:cs="Times New Roman"/>
          <w:kern w:val="0"/>
        </w:rPr>
        <w:t>：</w:t>
      </w:r>
    </w:p>
    <w:p w14:paraId="78C4F528">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const FlowParams&amp; flowParams;：流动参数</w:t>
      </w:r>
    </w:p>
    <w:p w14:paraId="36FDF864">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const ProudmanParams&amp; proudmanParams;：Proudman模型参数</w:t>
      </w:r>
    </w:p>
    <w:p w14:paraId="482EEDB8">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std::unique_ptr&lt;NoiseDataSaver&gt; saver;：噪声数据保存对象</w:t>
      </w:r>
    </w:p>
    <w:p w14:paraId="7D18C612">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成员函数</w:t>
      </w:r>
      <w:r>
        <w:rPr>
          <w:rFonts w:hint="default" w:ascii="Times New Roman" w:hAnsi="Times New Roman" w:cs="Times New Roman"/>
          <w:kern w:val="0"/>
        </w:rPr>
        <w:t>：</w:t>
      </w:r>
    </w:p>
    <w:p w14:paraId="1BF1D04B">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ProudmanCalculator(const FlowParams&amp; fp, const ProudmanParams&amp; pp, std::unique_ptr&lt;NoiseDataSaver&gt; saver_)：构造函数，初始化成员变量。</w:t>
      </w:r>
    </w:p>
    <w:p w14:paraId="26D0993A">
      <w:pPr>
        <w:widowControl/>
        <w:numPr>
          <w:ilvl w:val="0"/>
          <w:numId w:val="35"/>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void calculateAndSave(const GridInfo&amp; grid)：计算全场噪声功率并保存结果。</w:t>
      </w:r>
    </w:p>
    <w:p w14:paraId="21C83FE8">
      <w:pPr>
        <w:pStyle w:val="11"/>
      </w:pPr>
      <w:r>
        <w:rPr>
          <w:rFonts w:hint="eastAsia"/>
        </w:rPr>
        <w:t>算法实现</w:t>
      </w:r>
    </w:p>
    <w:p w14:paraId="7B7BB124">
      <w:pPr>
        <w:ind w:firstLine="480" w:firstLineChars="200"/>
        <w:rPr>
          <w:rFonts w:hint="default" w:ascii="Times New Roman" w:hAnsi="Times New Roman" w:cs="Times New Roman"/>
        </w:rPr>
      </w:pPr>
      <w:r>
        <w:rPr>
          <w:rFonts w:hint="default" w:ascii="Times New Roman" w:hAnsi="Times New Roman" w:cs="Times New Roman"/>
        </w:rPr>
        <w:t>Proudman模型假定流体中的湍流对流速度远小于声速，因此噪声的产生与湍流的耗散率密切相关。</w:t>
      </w:r>
    </w:p>
    <w:p w14:paraId="53479DF9">
      <w:pPr>
        <w:pStyle w:val="39"/>
        <w:ind w:firstLine="480"/>
        <w:rPr>
          <w:rFonts w:hint="default" w:ascii="Times New Roman" w:hAnsi="Times New Roman" w:cs="Times New Roman"/>
        </w:rPr>
      </w:pPr>
      <w:r>
        <w:rPr>
          <w:rFonts w:hint="default" w:ascii="Times New Roman" w:hAnsi="Times New Roman" w:cs="Times New Roman"/>
        </w:rPr>
        <w:t>噪声的强度可以通过湍流动能</w:t>
      </w:r>
      <m:oMath>
        <m:r>
          <m:rPr/>
          <w:rPr>
            <w:rFonts w:hint="default" w:ascii="Cambria Math" w:hAnsi="Cambria Math" w:cs="Times New Roman"/>
          </w:rPr>
          <m:t>k</m:t>
        </m:r>
      </m:oMath>
      <w:r>
        <w:rPr>
          <w:rFonts w:hint="default" w:ascii="Times New Roman" w:hAnsi="Times New Roman" w:cs="Times New Roman"/>
        </w:rPr>
        <w:t>和湍流耗散率</w:t>
      </w:r>
      <m:oMath>
        <m:r>
          <m:rPr/>
          <w:rPr>
            <w:rFonts w:hint="default" w:ascii="Cambria Math" w:hAnsi="Cambria Math" w:cs="Times New Roman"/>
          </w:rPr>
          <m:t>ϵ</m:t>
        </m:r>
      </m:oMath>
      <w:r>
        <w:rPr>
          <w:rFonts w:hint="default" w:ascii="Times New Roman" w:hAnsi="Times New Roman" w:cs="Times New Roman"/>
        </w:rPr>
        <w:t>来描述，且噪声功率P的计算与湍流场中的流动</w:t>
      </w:r>
    </w:p>
    <w:p w14:paraId="7D8448DF">
      <w:pPr>
        <w:pStyle w:val="39"/>
        <w:ind w:firstLine="480"/>
        <w:rPr>
          <w:rFonts w:hint="default" w:ascii="Times New Roman" w:hAnsi="Times New Roman" w:cs="Times New Roman"/>
          <w:iCs/>
        </w:rPr>
      </w:pPr>
      <m:oMathPara>
        <m:oMath>
          <m:r>
            <m:rPr/>
            <w:rPr>
              <w:rFonts w:hint="default" w:ascii="Cambria Math" w:hAnsi="Cambria Math" w:cs="Times New Roman"/>
            </w:rPr>
            <m:t>P</m:t>
          </m:r>
          <m:r>
            <m:rPr>
              <m:sty m:val="p"/>
            </m:rPr>
            <w:rPr>
              <w:rFonts w:hint="default" w:ascii="Cambria Math" w:hAnsi="Cambria Math" w:cs="Times New Roman"/>
            </w:rPr>
            <m:t>=</m:t>
          </m:r>
          <m:r>
            <m:rPr/>
            <w:rPr>
              <w:rFonts w:hint="default" w:ascii="Cambria Math" w:hAnsi="Cambria Math" w:cs="Times New Roman"/>
            </w:rPr>
            <m:t>α</m:t>
          </m:r>
          <m:r>
            <m:rPr>
              <m:sty m:val="p"/>
            </m:rPr>
            <w:rPr>
              <w:rFonts w:hint="default" w:ascii="Cambria Math" w:hAnsi="Cambria Math" w:cs="Times New Roman"/>
            </w:rPr>
            <m:t>⋅</m:t>
          </m:r>
          <m:f>
            <m:fPr>
              <m:ctrlPr>
                <w:rPr>
                  <w:rFonts w:hint="default" w:ascii="Cambria Math" w:hAnsi="Cambria Math" w:cs="Times New Roman"/>
                </w:rPr>
              </m:ctrlPr>
            </m:fPr>
            <m:num>
              <m:r>
                <m:rPr/>
                <w:rPr>
                  <w:rFonts w:hint="default" w:ascii="Cambria Math" w:hAnsi="Cambria Math" w:cs="Times New Roman"/>
                </w:rPr>
                <m:t>ρ</m:t>
              </m:r>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u</m:t>
                  </m:r>
                  <m:ctrlPr>
                    <w:rPr>
                      <w:rFonts w:hint="default" w:ascii="Cambria Math" w:hAnsi="Cambria Math" w:cs="Times New Roman"/>
                    </w:rPr>
                  </m:ctrlPr>
                </m:e>
                <m:sup>
                  <m:r>
                    <m:rPr>
                      <m:sty m:val="p"/>
                    </m:rPr>
                    <w:rPr>
                      <w:rFonts w:hint="default" w:ascii="Cambria Math" w:hAnsi="Cambria Math" w:cs="Times New Roman"/>
                    </w:rPr>
                    <m:t>'3</m:t>
                  </m:r>
                  <m:ctrlPr>
                    <w:rPr>
                      <w:rFonts w:hint="default" w:ascii="Cambria Math" w:hAnsi="Cambria Math" w:cs="Times New Roman"/>
                    </w:rPr>
                  </m:ctrlPr>
                </m:sup>
              </m:sSup>
              <m:ctrlPr>
                <w:rPr>
                  <w:rFonts w:hint="default" w:ascii="Cambria Math" w:hAnsi="Cambria Math" w:cs="Times New Roman"/>
                </w:rPr>
              </m:ctrlPr>
            </m:num>
            <m:den>
              <m:r>
                <m:rPr>
                  <m:sty m:val="p"/>
                </m:rPr>
                <w:rPr>
                  <w:rFonts w:hint="default" w:ascii="Cambria Math" w:hAnsi="Cambria Math" w:cs="Times New Roman"/>
                </w:rPr>
                <m:t>l</m:t>
              </m:r>
              <m:ctrlPr>
                <w:rPr>
                  <w:rFonts w:hint="default" w:ascii="Cambria Math" w:hAnsi="Cambria Math" w:cs="Times New Roman"/>
                </w:rPr>
              </m:ctrlPr>
            </m:den>
          </m:f>
          <m:r>
            <m:rPr>
              <m:sty m:val="p"/>
            </m:rPr>
            <w:rPr>
              <w:rFonts w:hint="default" w:ascii="Cambria Math" w:hAnsi="Cambria Math"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cs="Times New Roman"/>
                    </w:rPr>
                    <m:t>u</m:t>
                  </m:r>
                  <m:ctrlPr>
                    <w:rPr>
                      <w:rFonts w:hint="default" w:ascii="Cambria Math" w:hAnsi="Cambria Math" w:cs="Times New Roman"/>
                    </w:rPr>
                  </m:ctrlPr>
                </m:e>
                <m:sup>
                  <m:r>
                    <m:rPr>
                      <m:sty m:val="p"/>
                    </m:rPr>
                    <w:rPr>
                      <w:rFonts w:hint="default" w:ascii="Cambria Math" w:hAnsi="Cambria Math" w:cs="Times New Roman"/>
                    </w:rPr>
                    <m:t>'5</m:t>
                  </m:r>
                  <m:ctrlPr>
                    <w:rPr>
                      <w:rFonts w:hint="default" w:ascii="Cambria Math" w:hAnsi="Cambria Math" w:cs="Times New Roman"/>
                    </w:rPr>
                  </m:ctrlPr>
                </m:sup>
              </m:sSup>
              <m:ctrlPr>
                <w:rPr>
                  <w:rFonts w:hint="default" w:ascii="Cambria Math" w:hAnsi="Cambria Math" w:cs="Times New Roman"/>
                </w:rPr>
              </m:ctrlPr>
            </m:num>
            <m:den>
              <m:sSubSup>
                <m:sSubSupPr>
                  <m:ctrlPr>
                    <w:rPr>
                      <w:rFonts w:hint="default" w:ascii="Cambria Math" w:hAnsi="Cambria Math" w:cs="Times New Roman"/>
                    </w:rPr>
                  </m:ctrlPr>
                </m:sSubSupPr>
                <m:e>
                  <m:r>
                    <m:rPr/>
                    <w:rPr>
                      <w:rFonts w:hint="default" w:ascii="Cambria Math" w:hAnsi="Cambria Math" w:cs="Times New Roman"/>
                    </w:rPr>
                    <m:t>c</m:t>
                  </m:r>
                  <m:ctrlPr>
                    <w:rPr>
                      <w:rFonts w:hint="default" w:ascii="Cambria Math" w:hAnsi="Cambria Math" w:cs="Times New Roman"/>
                    </w:rPr>
                  </m:ctrlPr>
                </m:e>
                <m:sub>
                  <m:r>
                    <m:rPr>
                      <m:sty m:val="p"/>
                    </m:rPr>
                    <w:rPr>
                      <w:rFonts w:hint="default" w:ascii="Cambria Math" w:hAnsi="Cambria Math" w:cs="Times New Roman"/>
                    </w:rPr>
                    <m:t>0</m:t>
                  </m:r>
                  <m:ctrlPr>
                    <w:rPr>
                      <w:rFonts w:hint="default" w:ascii="Cambria Math" w:hAnsi="Cambria Math" w:cs="Times New Roman"/>
                    </w:rPr>
                  </m:ctrlPr>
                </m:sub>
                <m:sup>
                  <m:r>
                    <m:rPr>
                      <m:sty m:val="p"/>
                    </m:rPr>
                    <w:rPr>
                      <w:rFonts w:hint="default" w:ascii="Cambria Math" w:hAnsi="Cambria Math" w:cs="Times New Roman"/>
                    </w:rPr>
                    <m:t>5</m:t>
                  </m:r>
                  <m:ctrlPr>
                    <w:rPr>
                      <w:rFonts w:hint="default" w:ascii="Cambria Math" w:hAnsi="Cambria Math" w:cs="Times New Roman"/>
                    </w:rPr>
                  </m:ctrlPr>
                </m:sup>
              </m:sSubSup>
              <m:ctrlPr>
                <w:rPr>
                  <w:rFonts w:hint="default" w:ascii="Cambria Math" w:hAnsi="Cambria Math" w:cs="Times New Roman"/>
                </w:rPr>
              </m:ctrlPr>
            </m:den>
          </m:f>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α</m:t>
              </m:r>
              <m:ctrlPr>
                <w:rPr>
                  <w:rFonts w:hint="default" w:ascii="Cambria Math" w:hAnsi="Cambria Math" w:cs="Times New Roman"/>
                </w:rPr>
              </m:ctrlPr>
            </m:e>
            <m:sub>
              <m:r>
                <m:rPr/>
                <w:rPr>
                  <w:rFonts w:hint="default" w:ascii="Cambria Math" w:hAnsi="Cambria Math" w:cs="Times New Roman"/>
                </w:rPr>
                <m:t>ϵ</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ρ</m:t>
          </m:r>
          <m:r>
            <m:rPr>
              <m:sty m:val="p"/>
            </m:rPr>
            <w:rPr>
              <w:rFonts w:hint="default" w:ascii="Cambria Math" w:hAnsi="Cambria Math" w:cs="Times New Roman"/>
            </w:rPr>
            <m:t>⋅</m:t>
          </m:r>
          <m:r>
            <m:rPr/>
            <w:rPr>
              <w:rFonts w:hint="default" w:ascii="Cambria Math" w:hAnsi="Cambria Math" w:cs="Times New Roman"/>
            </w:rPr>
            <m:t>ϵ</m:t>
          </m:r>
          <m:r>
            <m:rPr>
              <m:sty m:val="p"/>
            </m:rPr>
            <w:rPr>
              <w:rFonts w:hint="default" w:ascii="Cambria Math" w:hAnsi="Cambria Math" w:cs="Times New Roman"/>
            </w:rPr>
            <m:t>⋅</m:t>
          </m:r>
          <m:sSubSup>
            <m:sSubSupPr>
              <m:ctrlPr>
                <w:rPr>
                  <w:rFonts w:hint="default" w:ascii="Cambria Math" w:hAnsi="Cambria Math" w:cs="Times New Roman"/>
                </w:rPr>
              </m:ctrlPr>
            </m:sSubSupPr>
            <m:e>
              <m:r>
                <m:rPr/>
                <w:rPr>
                  <w:rFonts w:hint="default" w:ascii="Cambria Math" w:hAnsi="Cambria Math" w:cs="Times New Roman"/>
                </w:rPr>
                <m:t>M</m:t>
              </m:r>
              <m:ctrlPr>
                <w:rPr>
                  <w:rFonts w:hint="default" w:ascii="Cambria Math" w:hAnsi="Cambria Math" w:cs="Times New Roman"/>
                </w:rPr>
              </m:ctrlPr>
            </m:e>
            <m:sub>
              <m:r>
                <m:rPr/>
                <w:rPr>
                  <w:rFonts w:hint="default" w:ascii="Cambria Math" w:hAnsi="Cambria Math" w:cs="Times New Roman"/>
                </w:rPr>
                <m:t>t</m:t>
              </m:r>
              <m:ctrlPr>
                <w:rPr>
                  <w:rFonts w:hint="default" w:ascii="Cambria Math" w:hAnsi="Cambria Math" w:cs="Times New Roman"/>
                </w:rPr>
              </m:ctrlPr>
            </m:sub>
            <m:sup>
              <m:r>
                <m:rPr>
                  <m:sty m:val="p"/>
                </m:rPr>
                <w:rPr>
                  <w:rFonts w:hint="default" w:ascii="Cambria Math" w:hAnsi="Cambria Math" w:cs="Times New Roman"/>
                </w:rPr>
                <m:t>5</m:t>
              </m:r>
              <m:ctrlPr>
                <w:rPr>
                  <w:rFonts w:hint="default" w:ascii="Cambria Math" w:hAnsi="Cambria Math" w:cs="Times New Roman"/>
                </w:rPr>
              </m:ctrlPr>
            </m:sup>
          </m:sSubSup>
          <m:r>
            <m:rPr>
              <m:sty m:val="p"/>
            </m:rPr>
            <w:rPr>
              <w:rFonts w:hint="default" w:ascii="Cambria Math" w:hAnsi="Cambria Math" w:cs="Times New Roman"/>
            </w:rPr>
            <m:t> </m:t>
          </m:r>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sty m:val="p"/>
                    </m:rPr>
                    <w:rPr>
                      <w:rFonts w:hint="default" w:ascii="Cambria Math" w:hAnsi="Cambria Math" w:cs="Times New Roman"/>
                      <w:b w:val="0"/>
                      <w:i w:val="0"/>
                    </w:rPr>
                    <m:t>W/m</m:t>
                  </m:r>
                  <m:ctrlPr>
                    <w:rPr>
                      <w:rFonts w:hint="default" w:ascii="Cambria Math" w:hAnsi="Cambria Math" w:cs="Times New Roman"/>
                    </w:rPr>
                  </m:ctrlPr>
                </m:e>
                <m:sup>
                  <m:r>
                    <m:rPr>
                      <m:sty m:val="p"/>
                    </m:rPr>
                    <w:rPr>
                      <w:rFonts w:hint="default" w:ascii="Cambria Math" w:hAnsi="Cambria Math" w:cs="Times New Roman"/>
                    </w:rPr>
                    <m:t>3</m:t>
                  </m:r>
                  <m:ctrlPr>
                    <w:rPr>
                      <w:rFonts w:hint="default" w:ascii="Cambria Math" w:hAnsi="Cambria Math" w:cs="Times New Roman"/>
                    </w:rPr>
                  </m:ctrlPr>
                </m:sup>
              </m:sSup>
              <m:ctrlPr>
                <w:rPr>
                  <w:rFonts w:hint="default" w:ascii="Cambria Math" w:hAnsi="Cambria Math" w:cs="Times New Roman"/>
                </w:rPr>
              </m:ctrlPr>
            </m:e>
          </m:d>
        </m:oMath>
      </m:oMathPara>
    </w:p>
    <w:p w14:paraId="46841CDF">
      <w:pPr>
        <w:pStyle w:val="39"/>
        <w:ind w:firstLine="480"/>
        <w:rPr>
          <w:rFonts w:hint="default" w:ascii="Times New Roman" w:hAnsi="Times New Roman" w:cs="Times New Roman"/>
        </w:rPr>
      </w:pPr>
      <m:oMath>
        <m:sSub>
          <m:sSubPr>
            <m:ctrlPr>
              <w:rPr>
                <w:rFonts w:hint="default" w:ascii="Cambria Math" w:hAnsi="Cambria Math" w:cs="Times New Roman"/>
              </w:rPr>
            </m:ctrlPr>
          </m:sSubPr>
          <m:e>
            <m:r>
              <m:rPr/>
              <w:rPr>
                <w:rFonts w:hint="default" w:ascii="Cambria Math" w:hAnsi="Cambria Math" w:cs="Times New Roman"/>
              </w:rPr>
              <m:t>α</m:t>
            </m:r>
            <m:ctrlPr>
              <w:rPr>
                <w:rFonts w:hint="default" w:ascii="Cambria Math" w:hAnsi="Cambria Math" w:cs="Times New Roman"/>
              </w:rPr>
            </m:ctrlPr>
          </m:e>
          <m:sub>
            <m:r>
              <m:rPr/>
              <w:rPr>
                <w:rFonts w:hint="default" w:ascii="Cambria Math" w:hAnsi="Cambria Math" w:cs="Times New Roman"/>
              </w:rPr>
              <m:t>ϵ</m:t>
            </m:r>
            <m:ctrlPr>
              <w:rPr>
                <w:rFonts w:hint="default" w:ascii="Cambria Math" w:hAnsi="Cambria Math" w:cs="Times New Roman"/>
              </w:rPr>
            </m:ctrlPr>
          </m:sub>
        </m:sSub>
      </m:oMath>
      <w:r>
        <w:rPr>
          <w:rFonts w:hint="default" w:ascii="Times New Roman" w:hAnsi="Times New Roman" w:cs="Times New Roman"/>
        </w:rPr>
        <w:t>为无量纲常数取0.1，</w:t>
      </w:r>
      <m:oMath>
        <m:sSub>
          <m:sSubPr>
            <m:ctrlPr>
              <w:rPr>
                <w:rFonts w:hint="default" w:ascii="Cambria Math" w:hAnsi="Cambria Math" w:cs="Times New Roman"/>
                <w:i/>
              </w:rPr>
            </m:ctrlPr>
          </m:sSubPr>
          <m:e>
            <m:r>
              <m:rPr/>
              <w:rPr>
                <w:rFonts w:hint="default" w:ascii="Cambria Math" w:hAnsi="Cambria Math" w:cs="Times New Roman"/>
              </w:rPr>
              <m:t>M</m:t>
            </m:r>
            <m:ctrlPr>
              <w:rPr>
                <w:rFonts w:hint="default" w:ascii="Cambria Math" w:hAnsi="Cambria Math" w:cs="Times New Roman"/>
                <w:i/>
              </w:rPr>
            </m:ctrlPr>
          </m:e>
          <m:sub>
            <m:r>
              <m:rPr/>
              <w:rPr>
                <w:rFonts w:hint="default" w:ascii="Cambria Math" w:hAnsi="Cambria Math" w:cs="Times New Roman"/>
              </w:rPr>
              <m:t>t</m:t>
            </m:r>
            <m:ctrlPr>
              <w:rPr>
                <w:rFonts w:hint="default" w:ascii="Cambria Math" w:hAnsi="Cambria Math" w:cs="Times New Roman"/>
                <w:i/>
              </w:rPr>
            </m:ctrlPr>
          </m:sub>
        </m:sSub>
      </m:oMath>
      <w:r>
        <w:rPr>
          <w:rFonts w:hint="default" w:ascii="Times New Roman" w:hAnsi="Times New Roman" w:cs="Times New Roman"/>
        </w:rPr>
        <w:t>表示湍流马赫数，即湍流波动与声速的比值，</w:t>
      </w:r>
      <m:oMath>
        <m:r>
          <m:rPr>
            <m:sty m:val="p"/>
          </m:rPr>
          <w:rPr>
            <w:rFonts w:hint="default" w:ascii="Cambria Math" w:hAnsi="Cambria Math" w:cs="Times New Roman"/>
          </w:rPr>
          <m:t>l</m:t>
        </m:r>
      </m:oMath>
      <w:r>
        <w:rPr>
          <w:rFonts w:hint="default" w:ascii="Times New Roman" w:hAnsi="Times New Roman" w:cs="Times New Roman"/>
        </w:rPr>
        <w:t>为湍流特征长度。</w:t>
      </w:r>
    </w:p>
    <w:p w14:paraId="3B91FACC">
      <w:pPr>
        <w:pStyle w:val="10"/>
      </w:pPr>
      <w:r>
        <w:rPr>
          <w:rFonts w:hint="eastAsia"/>
        </w:rPr>
        <w:t>依赖关系</w:t>
      </w:r>
    </w:p>
    <w:p w14:paraId="00472186">
      <w:pPr>
        <w:bidi w:val="0"/>
        <w:rPr>
          <w:rFonts w:hint="eastAsia" w:ascii="宋体" w:hAnsi="宋体" w:cs="宋体"/>
          <w:b/>
          <w:bCs/>
          <w:spacing w:val="2"/>
          <w:shd w:val="clear" w:color="auto" w:fill="FFFFFF"/>
        </w:rPr>
      </w:pPr>
      <w:r>
        <w:rPr>
          <w:rFonts w:hint="eastAsia" w:ascii="宋体" w:hAnsi="宋体" w:cs="宋体"/>
          <w:b/>
          <w:bCs/>
          <w:spacing w:val="2"/>
          <w:shd w:val="clear" w:color="auto" w:fill="FFFFFF"/>
        </w:rPr>
        <w:t>基础数据模块：</w:t>
      </w:r>
      <w:r>
        <w:t>提供流动参数和模型参数的数据结构定义和文件加载功能。</w:t>
      </w:r>
    </w:p>
    <w:p w14:paraId="415088A6">
      <w:pPr>
        <w:bidi w:val="0"/>
        <w:rPr>
          <w:b/>
          <w:bCs/>
        </w:rPr>
      </w:pPr>
      <w:r>
        <w:rPr>
          <w:rFonts w:hint="eastAsia"/>
          <w:b/>
          <w:bCs/>
        </w:rPr>
        <w:t>功能支撑模块：</w:t>
      </w:r>
      <w:r>
        <w:rPr>
          <w:rFonts w:hint="eastAsia"/>
        </w:rPr>
        <w:t>提供数学计算支持，如基本的数学函数和数值运算。</w:t>
      </w:r>
    </w:p>
    <w:p w14:paraId="499715C8">
      <w:pPr>
        <w:pStyle w:val="10"/>
        <w:bidi w:val="0"/>
      </w:pPr>
      <w:r>
        <w:rPr>
          <w:rFonts w:hint="eastAsia"/>
        </w:rPr>
        <w:t>异常处理</w:t>
      </w:r>
    </w:p>
    <w:p w14:paraId="2F3491F2">
      <w:pPr>
        <w:pStyle w:val="2"/>
        <w:ind w:firstLine="420"/>
      </w:pPr>
      <w:r>
        <w:rPr>
          <w:rFonts w:hint="eastAsia"/>
        </w:rPr>
        <w:t>在数据加载阶段，对文件不存在、数据格式错误等问题进行异常捕获，并输出相应的错误信息。在计算过程中，对可能出现的除零、非法数据等异常情况进行处理，确保程序的健壮性。</w:t>
      </w:r>
    </w:p>
    <w:p w14:paraId="6899BFF4">
      <w:pPr>
        <w:pStyle w:val="10"/>
        <w:bidi w:val="0"/>
      </w:pPr>
      <w:r>
        <w:rPr>
          <w:rFonts w:hint="eastAsia"/>
        </w:rPr>
        <w:t>性能优化</w:t>
      </w:r>
    </w:p>
    <w:p w14:paraId="57D64E98">
      <w:pPr>
        <w:pStyle w:val="2"/>
        <w:ind w:firstLine="480" w:firstLineChars="200"/>
      </w:pPr>
      <w:r>
        <w:rPr>
          <w:rFonts w:hint="eastAsia"/>
        </w:rPr>
        <w:t>通过预计算和缓存部分结果，减少重复计算。在数据处理时，采用高效的算法和数据结构，提高计算效率。</w:t>
      </w:r>
    </w:p>
    <w:p w14:paraId="672A1F6B">
      <w:pPr>
        <w:pStyle w:val="9"/>
      </w:pPr>
      <w:r>
        <w:t>基密度线化理论的APAC算法</w:t>
      </w:r>
    </w:p>
    <w:p w14:paraId="006C944F">
      <w:pPr>
        <w:pStyle w:val="10"/>
        <w:bidi w:val="0"/>
      </w:pPr>
      <w:r>
        <w:rPr>
          <w:rFonts w:hint="eastAsia"/>
        </w:rPr>
        <w:t>模块概述</w:t>
      </w:r>
    </w:p>
    <w:p w14:paraId="608251C5">
      <w:pPr>
        <w:pStyle w:val="11"/>
        <w:bidi w:val="0"/>
      </w:pPr>
      <w:r>
        <w:rPr>
          <w:rFonts w:hint="eastAsia"/>
        </w:rPr>
        <w:t>模块功能</w:t>
      </w:r>
    </w:p>
    <w:p w14:paraId="721F9767">
      <w:pPr>
        <w:pStyle w:val="25"/>
        <w:ind w:firstLine="480"/>
        <w:rPr>
          <w:rFonts w:ascii="Calibri" w:hAnsi="Calibri" w:cs="Calibri"/>
        </w:rPr>
      </w:pPr>
      <w:r>
        <w:t>本模块基于密度线化理论的人工可压缩算法，用于求解流体动力学问题。该算法通过将压力和密度假设为线性关系，引入时间项以保持声波的传播特性，从而提高计算的稳定性和收敛性。模块主要负责构建和求解速度方程和压力方程</w:t>
      </w:r>
      <w:r>
        <w:rPr>
          <w:rFonts w:hint="eastAsia"/>
        </w:rPr>
        <w:t>。</w:t>
      </w:r>
    </w:p>
    <w:p w14:paraId="31A20D6C">
      <w:pPr>
        <w:pStyle w:val="11"/>
        <w:bidi w:val="0"/>
      </w:pPr>
      <w:r>
        <w:rPr>
          <w:rFonts w:hint="eastAsia"/>
        </w:rPr>
        <w:t>模块输入</w:t>
      </w:r>
    </w:p>
    <w:p w14:paraId="30E9C06E">
      <w:pPr>
        <w:pStyle w:val="25"/>
        <w:ind w:firstLine="0" w:firstLineChars="0"/>
        <w:rPr>
          <w:rFonts w:ascii="Calibri" w:hAnsi="Calibri" w:cs="Calibri"/>
        </w:rPr>
      </w:pPr>
      <w:r>
        <w:rPr>
          <w:rFonts w:hint="eastAsia" w:ascii="Calibri" w:hAnsi="Calibri" w:cs="Calibri"/>
          <w:b/>
          <w:bCs/>
        </w:rPr>
        <w:t>流动参数：</w:t>
      </w:r>
      <w:r>
        <w:rPr>
          <w:rFonts w:hint="eastAsia" w:ascii="Calibri" w:hAnsi="Calibri" w:cs="Calibri"/>
        </w:rPr>
        <w:t>包含速度场、压力场等，来源于求解器模块的流动模拟结果。</w:t>
      </w:r>
    </w:p>
    <w:p w14:paraId="1287FE6D">
      <w:pPr>
        <w:pStyle w:val="25"/>
        <w:ind w:firstLine="0" w:firstLineChars="0"/>
        <w:rPr>
          <w:rFonts w:ascii="Calibri" w:hAnsi="Calibri" w:cs="Calibri"/>
        </w:rPr>
      </w:pPr>
      <w:r>
        <w:rPr>
          <w:rFonts w:hint="eastAsia" w:ascii="Calibri" w:hAnsi="Calibri" w:cs="Calibri"/>
          <w:b/>
          <w:bCs/>
        </w:rPr>
        <w:t>网格信息：</w:t>
      </w:r>
      <w:r>
        <w:rPr>
          <w:rFonts w:hint="eastAsia" w:ascii="Calibri" w:hAnsi="Calibri" w:cs="Calibri"/>
        </w:rPr>
        <w:t>包含网格节点坐标、单元连接关系等，用于确定计算域的几何信息。</w:t>
      </w:r>
    </w:p>
    <w:p w14:paraId="0638537F">
      <w:pPr>
        <w:pStyle w:val="11"/>
        <w:bidi w:val="0"/>
      </w:pPr>
      <w:r>
        <w:rPr>
          <w:rFonts w:hint="eastAsia"/>
        </w:rPr>
        <w:t>模块输出</w:t>
      </w:r>
    </w:p>
    <w:p w14:paraId="579C4B84">
      <w:pPr>
        <w:pStyle w:val="25"/>
        <w:ind w:firstLine="480"/>
        <w:rPr>
          <w:rFonts w:ascii="Calibri" w:hAnsi="Calibri" w:cs="Calibri"/>
        </w:rPr>
      </w:pPr>
      <w:r>
        <w:t>计算得到的更新后的速度场和压力场，保存为特定格式的文件，供后处理模块进行分析和可视化。</w:t>
      </w:r>
    </w:p>
    <w:p w14:paraId="464D1AEF">
      <w:pPr>
        <w:pStyle w:val="10"/>
        <w:bidi w:val="0"/>
      </w:pPr>
      <w:r>
        <w:rPr>
          <w:rFonts w:hint="eastAsia"/>
        </w:rPr>
        <w:t>模块程序设计细节</w:t>
      </w:r>
    </w:p>
    <w:p w14:paraId="170F24FC">
      <w:pPr>
        <w:pStyle w:val="11"/>
        <w:bidi w:val="0"/>
      </w:pPr>
      <w:r>
        <w:rPr>
          <w:rFonts w:hint="eastAsia"/>
        </w:rPr>
        <w:t>模块主要结构</w:t>
      </w:r>
    </w:p>
    <w:p w14:paraId="658BF96A">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FlowParams 结构体</w:t>
      </w:r>
    </w:p>
    <w:p w14:paraId="45EC43DB">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功能</w:t>
      </w:r>
      <w:r>
        <w:rPr>
          <w:rFonts w:hint="default" w:ascii="Times New Roman" w:hAnsi="Times New Roman" w:cs="Times New Roman"/>
          <w:kern w:val="0"/>
        </w:rPr>
        <w:t>：存储流动参数，包括速度场和压力场。</w:t>
      </w:r>
    </w:p>
    <w:p w14:paraId="13F3F510">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成员变量</w:t>
      </w:r>
      <w:r>
        <w:rPr>
          <w:rFonts w:hint="default" w:ascii="Times New Roman" w:hAnsi="Times New Roman" w:cs="Times New Roman"/>
          <w:kern w:val="0"/>
        </w:rPr>
        <w:t>：</w:t>
      </w:r>
    </w:p>
    <w:p w14:paraId="110D2BC0">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std::vector&lt;std::vector&lt;double&gt;&gt; velocity;：速度场</w:t>
      </w:r>
    </w:p>
    <w:p w14:paraId="41541C6C">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std::vector&lt;double&gt; pressure;：压力场</w:t>
      </w:r>
    </w:p>
    <w:p w14:paraId="52D33380">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GridInfo 结构体</w:t>
      </w:r>
    </w:p>
    <w:p w14:paraId="0B6B8E4B">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功能</w:t>
      </w:r>
      <w:r>
        <w:rPr>
          <w:rFonts w:hint="default" w:ascii="Times New Roman" w:hAnsi="Times New Roman" w:cs="Times New Roman"/>
          <w:kern w:val="0"/>
        </w:rPr>
        <w:t>：存储网格信息，包括网格节点坐标、单元连接关系和面连接关系。</w:t>
      </w:r>
    </w:p>
    <w:p w14:paraId="383E9017">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成员变量</w:t>
      </w:r>
      <w:r>
        <w:rPr>
          <w:rFonts w:hint="default" w:ascii="Times New Roman" w:hAnsi="Times New Roman" w:cs="Times New Roman"/>
          <w:kern w:val="0"/>
        </w:rPr>
        <w:t>：</w:t>
      </w:r>
    </w:p>
    <w:p w14:paraId="532A88B6">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std::vector&lt;std::vector&lt;double&gt;&gt; nodeCoordinates;：网格节点坐标数组</w:t>
      </w:r>
    </w:p>
    <w:p w14:paraId="21CB9D76">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std::vector&lt;std::vector&lt;int&gt;&gt; elementConnectivity;：单元连接关系列表</w:t>
      </w:r>
    </w:p>
    <w:p w14:paraId="1B648E90">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std::vector&lt;std::vector&lt;int&gt;&gt; faceConnectivity;：面连接关系列表</w:t>
      </w:r>
    </w:p>
    <w:p w14:paraId="7BBDE3DB">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FlowFieldProcessor 类</w:t>
      </w:r>
    </w:p>
    <w:p w14:paraId="3EDB3594">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功能</w:t>
      </w:r>
      <w:r>
        <w:rPr>
          <w:rFonts w:hint="default" w:ascii="Times New Roman" w:hAnsi="Times New Roman" w:cs="Times New Roman"/>
          <w:kern w:val="0"/>
        </w:rPr>
        <w:t>：核心计算类，负责构建和求解速度方程和压力方程。</w:t>
      </w:r>
    </w:p>
    <w:p w14:paraId="7AA353B1">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成员变量</w:t>
      </w:r>
      <w:r>
        <w:rPr>
          <w:rFonts w:hint="default" w:ascii="Times New Roman" w:hAnsi="Times New Roman" w:cs="Times New Roman"/>
          <w:kern w:val="0"/>
        </w:rPr>
        <w:t>：</w:t>
      </w:r>
    </w:p>
    <w:p w14:paraId="66CEA0D7">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const FlowParams&amp; flowParams;：流动参数</w:t>
      </w:r>
    </w:p>
    <w:p w14:paraId="1FFD358B">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const GridInfo&amp; grid;：网格信息</w:t>
      </w:r>
    </w:p>
    <w:p w14:paraId="4FFBDC61">
      <w:pPr>
        <w:widowControl/>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b/>
          <w:bCs/>
          <w:kern w:val="0"/>
        </w:rPr>
        <w:t>成员函数</w:t>
      </w:r>
      <w:r>
        <w:rPr>
          <w:rFonts w:hint="default" w:ascii="Times New Roman" w:hAnsi="Times New Roman" w:cs="Times New Roman"/>
          <w:kern w:val="0"/>
        </w:rPr>
        <w:t>：</w:t>
      </w:r>
    </w:p>
    <w:p w14:paraId="0C4248A3">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FlowFieldProcessor(const FlowParams&amp; fp, const GridInfo&amp; g)：构造函数，初始化成员变量。</w:t>
      </w:r>
    </w:p>
    <w:p w14:paraId="65E94F0F">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std::vector&lt;std::vector&lt;double&gt;&gt; computeMomentumEquation()：计算动量方程，返回更新后的速度场。</w:t>
      </w:r>
    </w:p>
    <w:p w14:paraId="428AD4FB">
      <w:pPr>
        <w:widowControl/>
        <w:numPr>
          <w:ilvl w:val="0"/>
          <w:numId w:val="36"/>
        </w:numPr>
        <w:spacing w:before="100" w:beforeAutospacing="1" w:after="100" w:afterAutospacing="1" w:line="240" w:lineRule="auto"/>
        <w:jc w:val="left"/>
        <w:rPr>
          <w:rFonts w:hint="default" w:ascii="Times New Roman" w:hAnsi="Times New Roman" w:cs="Times New Roman"/>
          <w:kern w:val="0"/>
        </w:rPr>
      </w:pPr>
      <w:r>
        <w:rPr>
          <w:rFonts w:hint="default" w:ascii="Times New Roman" w:hAnsi="Times New Roman" w:cs="Times New Roman"/>
          <w:kern w:val="0"/>
        </w:rPr>
        <w:t>std::vector&lt;double&gt; computePressureEquation()：计算压力方程，返回更新后的压力场。</w:t>
      </w:r>
    </w:p>
    <w:p w14:paraId="259D22BF">
      <w:pPr>
        <w:numPr>
          <w:ilvl w:val="7"/>
          <w:numId w:val="1"/>
        </w:numPr>
        <w:tabs>
          <w:tab w:val="clear" w:pos="420"/>
        </w:tabs>
        <w:rPr>
          <w:b/>
        </w:rPr>
      </w:pPr>
      <w:r>
        <w:rPr>
          <w:rFonts w:hint="eastAsia"/>
          <w:b/>
        </w:rPr>
        <w:t>算法实现</w:t>
      </w:r>
    </w:p>
    <w:p w14:paraId="1FED1C2A">
      <w:pPr>
        <w:pStyle w:val="25"/>
        <w:ind w:firstLine="480"/>
        <w:rPr>
          <w:rFonts w:hint="default" w:ascii="Times New Roman" w:hAnsi="Times New Roman" w:cs="Times New Roman"/>
        </w:rPr>
      </w:pPr>
      <w:r>
        <w:rPr>
          <w:rFonts w:hint="default" w:ascii="Times New Roman" w:hAnsi="Times New Roman" w:cs="Times New Roman"/>
        </w:rPr>
        <w:t>对于低马赫数流，通常采用不可压缩假设，这样简化从两方面降低了计算量，一是不用求解能量方程；二是信息的传播与音速无关，从而可以采用较大的时间步长。不过，对于声学问题，这样简化的后果是：由于忽略了密度（压强）的脉动，不可压Navier-Stokes并不能描述声波在低马赫数流中的传播过程。声波保持人工可压缩性（Acoustic-wave Preserved Artificial Compressibility，APAC）算法的导出过程类似于线性Euler方程（Linearized Euler Equation，LEE），但与LEE不同的是，APAC从有粘的可压缩NS方程出发，并在推导过程中特意保留了部分中间项。</w:t>
      </w:r>
    </w:p>
    <w:p w14:paraId="665E3D3D">
      <w:pPr>
        <w:pStyle w:val="25"/>
        <w:ind w:left="60" w:firstLine="480"/>
        <w:rPr>
          <w:rFonts w:hint="default" w:ascii="Times New Roman" w:hAnsi="Times New Roman" w:cs="Times New Roman"/>
        </w:rPr>
      </w:pPr>
      <w:r>
        <w:rPr>
          <w:rFonts w:hint="default" w:ascii="Times New Roman" w:hAnsi="Times New Roman" w:cs="Times New Roman"/>
        </w:rPr>
        <w:t>等熵假设下不需要考虑能量方程，将</w:t>
      </w:r>
      <m:oMath>
        <m:r>
          <m:rPr/>
          <w:rPr>
            <w:rFonts w:hint="default" w:ascii="Cambria Math" w:hAnsi="Cambria Math" w:cs="Times New Roman"/>
          </w:rPr>
          <m:t>ρ</m:t>
        </m:r>
      </m:oMath>
      <w:r>
        <w:rPr>
          <w:rFonts w:hint="default" w:ascii="Times New Roman" w:hAnsi="Times New Roman" w:cs="Times New Roman"/>
        </w:rPr>
        <w:t>和</w:t>
      </w:r>
      <m:oMath>
        <m:r>
          <m:rPr/>
          <w:rPr>
            <w:rFonts w:hint="default" w:ascii="Cambria Math" w:hAnsi="Cambria Math" w:cs="Times New Roman"/>
          </w:rPr>
          <m:t>P</m:t>
        </m:r>
      </m:oMath>
      <w:r>
        <w:rPr>
          <w:rFonts w:hint="default" w:ascii="Times New Roman" w:hAnsi="Times New Roman" w:cs="Times New Roman"/>
        </w:rPr>
        <w:t>分解为基准量和扰动量两部分：</w:t>
      </w:r>
    </w:p>
    <w:p w14:paraId="48604006">
      <w:pPr>
        <w:rPr>
          <w:rFonts w:hint="default" w:ascii="Times New Roman" w:hAnsi="Times New Roman" w:cs="Times New Roman"/>
        </w:rPr>
      </w:pPr>
      <m:oMathPara>
        <m:oMath>
          <m:r>
            <m:rPr/>
            <w:rPr>
              <w:rFonts w:hint="default" w:ascii="Cambria Math" w:hAnsi="Cambria Math" w:cs="Times New Roman"/>
            </w:rPr>
            <m:t>ρ</m:t>
          </m:r>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ρ</m:t>
              </m:r>
              <m:ctrlPr>
                <w:rPr>
                  <w:rFonts w:hint="default" w:ascii="Cambria Math" w:hAnsi="Cambria Math" w:cs="Times New Roman"/>
                </w:rPr>
              </m:ctrlPr>
            </m:e>
            <m:sub>
              <m:r>
                <m:rPr>
                  <m:sty m:val="p"/>
                </m:rPr>
                <w:rPr>
                  <w:rFonts w:hint="default" w:ascii="Cambria Math" w:hAnsi="Cambria Math" w:cs="Times New Roman"/>
                </w:rPr>
                <m:t>0</m:t>
              </m:r>
              <m:ctrlPr>
                <w:rPr>
                  <w:rFonts w:hint="default" w:ascii="Cambria Math" w:hAnsi="Cambria Math" w:cs="Times New Roman"/>
                </w:rPr>
              </m:ctrlPr>
            </m:sub>
          </m:sSub>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ρ</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m:oMathPara>
    </w:p>
    <w:p w14:paraId="2F85117A">
      <w:pPr>
        <w:rPr>
          <w:rFonts w:hint="default" w:ascii="Times New Roman" w:hAnsi="Times New Roman" w:cs="Times New Roman"/>
        </w:rPr>
      </w:pPr>
      <m:oMathPara>
        <m:oMath>
          <m:r>
            <m:rPr/>
            <w:rPr>
              <w:rFonts w:hint="default" w:ascii="Cambria Math" w:hAnsi="Cambria Math" w:cs="Times New Roman"/>
            </w:rPr>
            <m:t>P</m:t>
          </m:r>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P</m:t>
              </m:r>
              <m:ctrlPr>
                <w:rPr>
                  <w:rFonts w:hint="default" w:ascii="Cambria Math" w:hAnsi="Cambria Math" w:cs="Times New Roman"/>
                </w:rPr>
              </m:ctrlPr>
            </m:e>
            <m:sub>
              <m:r>
                <m:rPr>
                  <m:sty m:val="p"/>
                </m:rPr>
                <w:rPr>
                  <w:rFonts w:hint="default" w:ascii="Cambria Math" w:hAnsi="Cambria Math" w:cs="Times New Roman"/>
                </w:rPr>
                <m:t>0</m:t>
              </m:r>
              <m:ctrlPr>
                <w:rPr>
                  <w:rFonts w:hint="default" w:ascii="Cambria Math" w:hAnsi="Cambria Math" w:cs="Times New Roman"/>
                </w:rPr>
              </m:ctrlPr>
            </m:sub>
          </m:sSub>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P</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m:oMathPara>
    </w:p>
    <w:p w14:paraId="1EFC535C">
      <w:pPr>
        <w:rPr>
          <w:rFonts w:hint="default" w:ascii="Times New Roman" w:hAnsi="Times New Roman" w:cs="Times New Roman"/>
        </w:rPr>
      </w:pPr>
      <w:r>
        <w:rPr>
          <w:rFonts w:hint="default" w:ascii="Times New Roman" w:hAnsi="Times New Roman" w:cs="Times New Roman"/>
        </w:rPr>
        <w:t>对于速度</w:t>
      </w:r>
      <m:oMath>
        <m:r>
          <m:rPr>
            <m:sty m:val="bi"/>
          </m:rPr>
          <w:rPr>
            <w:rFonts w:hint="default" w:ascii="Cambria Math" w:hAnsi="Cambria Math" w:cs="Times New Roman"/>
          </w:rPr>
          <m:t>V</m:t>
        </m:r>
      </m:oMath>
      <w:r>
        <w:rPr>
          <w:rFonts w:hint="default" w:ascii="Times New Roman" w:hAnsi="Times New Roman" w:cs="Times New Roman"/>
        </w:rPr>
        <w:t>，由于需要求解完整的动量方程，故而不需要进行分解。将以上两式代入可压缩连续方程得到：</w:t>
      </w:r>
    </w:p>
    <w:p w14:paraId="5116A253">
      <w:pPr>
        <w:rPr>
          <w:rFonts w:hint="default" w:ascii="Times New Roman" w:hAnsi="Times New Roman" w:cs="Times New Roman"/>
        </w:rPr>
      </w:pPr>
      <m:oMathPara>
        <m:oMath>
          <m:f>
            <m:fPr>
              <m:ctrlPr>
                <w:rPr>
                  <w:rFonts w:hint="default" w:ascii="Cambria Math" w:hAnsi="Cambria Math" w:cs="Times New Roman"/>
                  <w:i/>
                </w:rPr>
              </m:ctrlPr>
            </m:fPr>
            <m:num>
              <m:r>
                <m:rPr/>
                <w:rPr>
                  <w:rFonts w:hint="default" w:ascii="Cambria Math" w:hAnsi="Cambria Math" w:cs="Times New Roman"/>
                </w:rPr>
                <m:t>∂</m:t>
              </m:r>
              <m:sSup>
                <m:sSupPr>
                  <m:ctrlPr>
                    <w:rPr>
                      <w:rFonts w:hint="default" w:ascii="Cambria Math" w:hAnsi="Cambria Math" w:cs="Times New Roman"/>
                      <w:i/>
                    </w:rPr>
                  </m:ctrlPr>
                </m:sSupPr>
                <m:e>
                  <m:r>
                    <m:rPr/>
                    <w:rPr>
                      <w:rFonts w:hint="default" w:ascii="Cambria Math" w:hAnsi="Cambria Math" w:cs="Times New Roman"/>
                    </w:rPr>
                    <m:t>ρ</m:t>
                  </m:r>
                  <m:ctrlPr>
                    <w:rPr>
                      <w:rFonts w:hint="default" w:ascii="Cambria Math" w:hAnsi="Cambria Math" w:cs="Times New Roman"/>
                      <w:i/>
                    </w:rPr>
                  </m:ctrlPr>
                </m:e>
                <m:sup>
                  <m:r>
                    <m:rPr/>
                    <w:rPr>
                      <w:rFonts w:hint="default" w:ascii="Cambria Math" w:hAnsi="Cambria Math" w:cs="Times New Roman"/>
                    </w:rPr>
                    <m:t>'</m:t>
                  </m:r>
                  <m:ctrlPr>
                    <w:rPr>
                      <w:rFonts w:hint="default" w:ascii="Cambria Math" w:hAnsi="Cambria Math" w:cs="Times New Roman"/>
                      <w:i/>
                    </w:rPr>
                  </m:ctrlPr>
                </m:sup>
              </m:sSup>
              <m:ctrlPr>
                <w:rPr>
                  <w:rFonts w:hint="default" w:ascii="Cambria Math" w:hAnsi="Cambria Math" w:cs="Times New Roman"/>
                  <w:i/>
                </w:rPr>
              </m:ctrlPr>
            </m:num>
            <m:den>
              <m:r>
                <m:rPr/>
                <w:rPr>
                  <w:rFonts w:hint="default" w:ascii="Cambria Math" w:hAnsi="Cambria Math" w:cs="Times New Roman"/>
                </w:rPr>
                <m:t>∂t</m:t>
              </m:r>
              <m:ctrlPr>
                <w:rPr>
                  <w:rFonts w:hint="default" w:ascii="Cambria Math" w:hAnsi="Cambria Math" w:cs="Times New Roman"/>
                  <w:i/>
                </w:rPr>
              </m:ctrlPr>
            </m:den>
          </m:f>
          <m:r>
            <m:rPr/>
            <w:rPr>
              <w:rFonts w:hint="default" w:ascii="Cambria Math" w:hAnsi="Cambria Math" w:cs="Times New Roman"/>
            </w:rPr>
            <m:t>+∇⋅</m:t>
          </m:r>
          <m:sSup>
            <m:sSupPr>
              <m:ctrlPr>
                <w:rPr>
                  <w:rFonts w:hint="default" w:ascii="Cambria Math" w:hAnsi="Cambria Math" w:cs="Times New Roman"/>
                  <w:i/>
                </w:rPr>
              </m:ctrlPr>
            </m:sSupPr>
            <m:e>
              <m:r>
                <m:rPr/>
                <w:rPr>
                  <w:rFonts w:hint="default" w:ascii="Cambria Math" w:hAnsi="Cambria Math" w:cs="Times New Roman"/>
                </w:rPr>
                <m:t>ρ</m:t>
              </m:r>
              <m:ctrlPr>
                <w:rPr>
                  <w:rFonts w:hint="default" w:ascii="Cambria Math" w:hAnsi="Cambria Math" w:cs="Times New Roman"/>
                  <w:i/>
                </w:rPr>
              </m:ctrlPr>
            </m:e>
            <m:sup>
              <m:r>
                <m:rPr/>
                <w:rPr>
                  <w:rFonts w:hint="default" w:ascii="Cambria Math" w:hAnsi="Cambria Math" w:cs="Times New Roman"/>
                </w:rPr>
                <m:t>'</m:t>
              </m:r>
              <m:ctrlPr>
                <w:rPr>
                  <w:rFonts w:hint="default" w:ascii="Cambria Math" w:hAnsi="Cambria Math" w:cs="Times New Roman"/>
                  <w:i/>
                </w:rPr>
              </m:ctrlPr>
            </m:sup>
          </m:sSup>
          <m:r>
            <m:rPr>
              <m:sty m:val="bi"/>
            </m:rPr>
            <w:rPr>
              <w:rFonts w:hint="default" w:ascii="Cambria Math" w:hAnsi="Cambria Math" w:cs="Times New Roman"/>
            </w:rPr>
            <m:t>V+</m:t>
          </m:r>
          <m:sSub>
            <m:sSubPr>
              <m:ctrlPr>
                <w:rPr>
                  <w:rFonts w:hint="default" w:ascii="Cambria Math" w:hAnsi="Cambria Math" w:cs="Times New Roman"/>
                  <w:b/>
                  <w:i/>
                </w:rPr>
              </m:ctrlPr>
            </m:sSubPr>
            <m:e>
              <m:r>
                <m:rPr/>
                <w:rPr>
                  <w:rFonts w:hint="default" w:ascii="Cambria Math" w:hAnsi="Cambria Math" w:cs="Times New Roman"/>
                </w:rPr>
                <m:t>ρ</m:t>
              </m:r>
              <m:ctrlPr>
                <w:rPr>
                  <w:rFonts w:hint="default" w:ascii="Cambria Math" w:hAnsi="Cambria Math" w:cs="Times New Roman"/>
                  <w:b/>
                  <w:i/>
                </w:rPr>
              </m:ctrlPr>
            </m:e>
            <m:sub>
              <m:r>
                <m:rPr/>
                <w:rPr>
                  <w:rFonts w:hint="default" w:ascii="Cambria Math" w:hAnsi="Cambria Math" w:cs="Times New Roman"/>
                </w:rPr>
                <m:t>0</m:t>
              </m:r>
              <m:ctrlPr>
                <w:rPr>
                  <w:rFonts w:hint="default" w:ascii="Cambria Math" w:hAnsi="Cambria Math" w:cs="Times New Roman"/>
                  <w:b/>
                  <w:i/>
                </w:rPr>
              </m:ctrlPr>
            </m:sub>
          </m:sSub>
          <m:r>
            <m:rPr>
              <m:sty m:val="bi"/>
            </m:rPr>
            <w:rPr>
              <w:rFonts w:hint="default" w:ascii="Cambria Math" w:hAnsi="Cambria Math" w:cs="Times New Roman"/>
            </w:rPr>
            <m:t>∇</m:t>
          </m:r>
          <m:r>
            <m:rPr/>
            <w:rPr>
              <w:rFonts w:hint="default" w:ascii="Cambria Math" w:hAnsi="Cambria Math" w:cs="Times New Roman"/>
            </w:rPr>
            <m:t>⋅</m:t>
          </m:r>
          <m:r>
            <m:rPr>
              <m:sty m:val="bi"/>
            </m:rPr>
            <w:rPr>
              <w:rFonts w:hint="default" w:ascii="Cambria Math" w:hAnsi="Cambria Math" w:cs="Times New Roman"/>
            </w:rPr>
            <m:t>V</m:t>
          </m:r>
          <m:r>
            <m:rPr/>
            <w:rPr>
              <w:rFonts w:hint="default" w:ascii="Cambria Math" w:hAnsi="Cambria Math" w:cs="Times New Roman"/>
            </w:rPr>
            <m:t>=0</m:t>
          </m:r>
        </m:oMath>
      </m:oMathPara>
    </w:p>
    <w:p w14:paraId="6C5E22F1">
      <w:pPr>
        <w:pStyle w:val="25"/>
        <w:ind w:firstLine="480"/>
        <w:rPr>
          <w:rFonts w:hint="default" w:ascii="Times New Roman" w:hAnsi="Times New Roman" w:cs="Times New Roman"/>
          <w:bCs/>
        </w:rPr>
      </w:pPr>
      <w:r>
        <w:rPr>
          <w:rFonts w:hint="default" w:ascii="Times New Roman" w:hAnsi="Times New Roman" w:cs="Times New Roman"/>
        </w:rPr>
        <w:t>应当指出的是，LEE中同时假设了</w:t>
      </w:r>
      <m:oMath>
        <m:r>
          <m:rPr>
            <m:sty m:val="bi"/>
          </m:rPr>
          <w:rPr>
            <w:rFonts w:hint="default" w:ascii="Cambria Math" w:hAnsi="Cambria Math" w:cs="Times New Roman"/>
          </w:rPr>
          <m:t>∇</m:t>
        </m:r>
        <m:r>
          <m:rPr/>
          <w:rPr>
            <w:rFonts w:hint="default" w:ascii="Cambria Math" w:hAnsi="Cambria Math" w:cs="Times New Roman"/>
          </w:rPr>
          <m:t>⋅</m:t>
        </m:r>
        <m:r>
          <m:rPr>
            <m:sty m:val="bi"/>
          </m:rPr>
          <w:rPr>
            <w:rFonts w:hint="default" w:ascii="Cambria Math" w:hAnsi="Cambria Math" w:cs="Times New Roman"/>
          </w:rPr>
          <m:t>V</m:t>
        </m:r>
        <m:r>
          <m:rPr/>
          <w:rPr>
            <w:rFonts w:hint="default" w:ascii="Cambria Math" w:hAnsi="Cambria Math" w:cs="Times New Roman"/>
          </w:rPr>
          <m:t>=0</m:t>
        </m:r>
      </m:oMath>
      <w:r>
        <w:rPr>
          <w:rFonts w:hint="default" w:ascii="Times New Roman" w:hAnsi="Times New Roman" w:cs="Times New Roman"/>
          <w:bCs/>
        </w:rPr>
        <w:t>，导致LEE事实上采用了下式：</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74"/>
      </w:tblGrid>
      <w:tr w14:paraId="34F98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74" w:type="dxa"/>
          </w:tcPr>
          <w:p w14:paraId="726F5AC1">
            <w:pPr>
              <w:ind w:firstLine="480"/>
              <w:rPr>
                <w:rFonts w:hint="default" w:ascii="Times New Roman" w:hAnsi="Times New Roman" w:cs="Times New Roman"/>
              </w:rPr>
            </w:pPr>
            <m:oMathPara>
              <m:oMath>
                <m:f>
                  <m:fPr>
                    <m:ctrlPr>
                      <w:rPr>
                        <w:rFonts w:hint="default" w:ascii="Cambria Math" w:hAnsi="Cambria Math" w:cs="Times New Roman"/>
                      </w:rPr>
                    </m:ctrlPr>
                  </m:fPr>
                  <m:num>
                    <m:r>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ρ</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cs="Times New Roman"/>
                      </w:rPr>
                      <m:t>∂t</m:t>
                    </m:r>
                    <m:ctrlPr>
                      <w:rPr>
                        <w:rFonts w:hint="default" w:ascii="Cambria Math" w:hAnsi="Cambria Math" w:cs="Times New Roman"/>
                      </w:rPr>
                    </m:ctrlPr>
                  </m:den>
                </m:f>
                <m:r>
                  <m:rPr>
                    <m:sty m:val="p"/>
                  </m:rPr>
                  <w:rPr>
                    <w:rFonts w:hint="default" w:ascii="Cambria Math" w:hAnsi="Cambria Math" w:cs="Times New Roman"/>
                  </w:rPr>
                  <m:t>+</m:t>
                </m:r>
                <m:r>
                  <m:rPr/>
                  <w:rPr>
                    <w:rFonts w:hint="default" w:ascii="Cambria Math" w:hAnsi="Cambria Math" w:cs="Times New Roman"/>
                  </w:rPr>
                  <m:t>∇</m:t>
                </m:r>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ρ</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r>
                  <m:rPr>
                    <m:sty m:val="bi"/>
                  </m:rPr>
                  <w:rPr>
                    <w:rFonts w:hint="default" w:ascii="Cambria Math" w:hAnsi="Cambria Math" w:cs="Times New Roman"/>
                  </w:rPr>
                  <m:t>V</m:t>
                </m:r>
                <m:r>
                  <m:rPr>
                    <m:sty m:val="p"/>
                  </m:rPr>
                  <w:rPr>
                    <w:rFonts w:hint="default" w:ascii="Cambria Math" w:hAnsi="Cambria Math" w:cs="Times New Roman"/>
                  </w:rPr>
                  <m:t>=0</m:t>
                </m:r>
              </m:oMath>
            </m:oMathPara>
          </w:p>
        </w:tc>
      </w:tr>
    </w:tbl>
    <w:p w14:paraId="644FFCCC">
      <w:pPr>
        <w:ind w:firstLine="480" w:firstLineChars="200"/>
        <w:rPr>
          <w:rFonts w:hint="default" w:ascii="Times New Roman" w:hAnsi="Times New Roman" w:cs="Times New Roman"/>
        </w:rPr>
      </w:pPr>
      <w:r>
        <w:rPr>
          <w:rFonts w:hint="default" w:ascii="Times New Roman" w:hAnsi="Times New Roman" w:cs="Times New Roman"/>
        </w:rPr>
        <w:t>APAC算法中没有采用这个假设，意味着APAC算法所得到的速度场不再无散条件。之所以保留</w:t>
      </w:r>
      <m:oMath>
        <m:sSub>
          <m:sSubPr>
            <m:ctrlPr>
              <w:rPr>
                <w:rFonts w:hint="default" w:ascii="Cambria Math" w:hAnsi="Cambria Math" w:cs="Times New Roman"/>
                <w:b/>
                <w:i/>
              </w:rPr>
            </m:ctrlPr>
          </m:sSubPr>
          <m:e>
            <m:r>
              <m:rPr/>
              <w:rPr>
                <w:rFonts w:hint="default" w:ascii="Cambria Math" w:hAnsi="Cambria Math" w:cs="Times New Roman"/>
              </w:rPr>
              <m:t>ρ</m:t>
            </m:r>
            <m:ctrlPr>
              <w:rPr>
                <w:rFonts w:hint="default" w:ascii="Cambria Math" w:hAnsi="Cambria Math" w:cs="Times New Roman"/>
                <w:b/>
                <w:i/>
              </w:rPr>
            </m:ctrlPr>
          </m:e>
          <m:sub>
            <m:r>
              <m:rPr/>
              <w:rPr>
                <w:rFonts w:hint="default" w:ascii="Cambria Math" w:hAnsi="Cambria Math" w:cs="Times New Roman"/>
              </w:rPr>
              <m:t>0</m:t>
            </m:r>
            <m:ctrlPr>
              <w:rPr>
                <w:rFonts w:hint="default" w:ascii="Cambria Math" w:hAnsi="Cambria Math" w:cs="Times New Roman"/>
                <w:b/>
                <w:i/>
              </w:rPr>
            </m:ctrlPr>
          </m:sub>
        </m:sSub>
        <m:r>
          <m:rPr>
            <m:sty m:val="bi"/>
          </m:rPr>
          <w:rPr>
            <w:rFonts w:hint="default" w:ascii="Cambria Math" w:hAnsi="Cambria Math" w:cs="Times New Roman"/>
          </w:rPr>
          <m:t>∇</m:t>
        </m:r>
        <m:r>
          <m:rPr/>
          <w:rPr>
            <w:rFonts w:hint="default" w:ascii="Cambria Math" w:hAnsi="Cambria Math" w:cs="Times New Roman"/>
          </w:rPr>
          <m:t>⋅</m:t>
        </m:r>
        <m:r>
          <m:rPr>
            <m:sty m:val="bi"/>
          </m:rPr>
          <w:rPr>
            <w:rFonts w:hint="default" w:ascii="Cambria Math" w:hAnsi="Cambria Math" w:cs="Times New Roman"/>
          </w:rPr>
          <m:t>V</m:t>
        </m:r>
      </m:oMath>
      <w:r>
        <w:rPr>
          <w:rFonts w:hint="default" w:ascii="Times New Roman" w:hAnsi="Times New Roman" w:cs="Times New Roman"/>
        </w:rPr>
        <w:t>这一项，是为了与SIMPLE算法相结合，从而引入Rhie-Chow插值思想。</w:t>
      </w:r>
    </w:p>
    <w:p w14:paraId="6BA1FBC4">
      <w:pPr>
        <w:ind w:firstLine="480"/>
        <w:rPr>
          <w:rFonts w:hint="default" w:ascii="Times New Roman" w:hAnsi="Times New Roman" w:cs="Times New Roman"/>
          <w:szCs w:val="28"/>
        </w:rPr>
      </w:pPr>
      <w:r>
        <w:rPr>
          <w:rFonts w:hint="default" w:ascii="Times New Roman" w:hAnsi="Times New Roman" w:cs="Times New Roman"/>
          <w:szCs w:val="28"/>
        </w:rPr>
        <w:t>将动量方程的半离散形式写作：</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87"/>
      </w:tblGrid>
      <w:tr w14:paraId="2162B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87" w:type="dxa"/>
          </w:tcPr>
          <w:p w14:paraId="4044905B">
            <w:pPr>
              <w:ind w:firstLine="240" w:firstLineChars="100"/>
              <w:rPr>
                <w:rFonts w:hint="default" w:ascii="Times New Roman" w:hAnsi="Times New Roman" w:cs="Times New Roman"/>
                <w:bCs/>
              </w:rPr>
            </w:pPr>
            <m:oMathPara>
              <m:oMath>
                <m:sSub>
                  <m:sSubPr>
                    <m:ctrlPr>
                      <w:rPr>
                        <w:rFonts w:hint="default" w:ascii="Cambria Math" w:hAnsi="Cambria Math" w:cs="Times New Roman"/>
                        <w:bCs/>
                      </w:rPr>
                    </m:ctrlPr>
                  </m:sSubPr>
                  <m:e>
                    <m:r>
                      <m:rPr/>
                      <w:rPr>
                        <w:rFonts w:hint="default" w:ascii="Cambria Math" w:hAnsi="Cambria Math" w:cs="Times New Roman"/>
                      </w:rPr>
                      <m:t>a</m:t>
                    </m:r>
                    <m:ctrlPr>
                      <w:rPr>
                        <w:rFonts w:hint="default" w:ascii="Cambria Math" w:hAnsi="Cambria Math" w:cs="Times New Roman"/>
                        <w:i/>
                      </w:rPr>
                    </m:ctrlPr>
                  </m:e>
                  <m:sub>
                    <m:r>
                      <m:rPr/>
                      <w:rPr>
                        <w:rFonts w:hint="default" w:ascii="Cambria Math" w:hAnsi="Cambria Math" w:cs="Times New Roman"/>
                      </w:rPr>
                      <m:t>P</m:t>
                    </m:r>
                    <m:ctrlPr>
                      <w:rPr>
                        <w:rFonts w:hint="default" w:ascii="Cambria Math" w:hAnsi="Cambria Math" w:cs="Times New Roman"/>
                        <w:bCs/>
                      </w:rPr>
                    </m:ctrlPr>
                  </m:sub>
                </m:sSub>
                <m:sSub>
                  <m:sSubPr>
                    <m:ctrlPr>
                      <w:rPr>
                        <w:rFonts w:hint="default" w:ascii="Cambria Math" w:hAnsi="Cambria Math" w:cs="Times New Roman"/>
                        <w:bCs/>
                      </w:rPr>
                    </m:ctrlPr>
                  </m:sSubPr>
                  <m:e>
                    <m:r>
                      <m:rPr>
                        <m:sty m:val="bi"/>
                      </m:rPr>
                      <w:rPr>
                        <w:rFonts w:hint="default" w:ascii="Cambria Math" w:hAnsi="Cambria Math" w:cs="Times New Roman"/>
                      </w:rPr>
                      <m:t>V</m:t>
                    </m:r>
                    <m:ctrlPr>
                      <w:rPr>
                        <w:rFonts w:hint="default" w:ascii="Cambria Math" w:hAnsi="Cambria Math" w:cs="Times New Roman"/>
                        <w:b/>
                        <w:i/>
                      </w:rPr>
                    </m:ctrlPr>
                  </m:e>
                  <m:sub>
                    <m:r>
                      <m:rPr>
                        <m:sty m:val="bi"/>
                      </m:rPr>
                      <w:rPr>
                        <w:rFonts w:hint="default" w:ascii="Cambria Math" w:hAnsi="Cambria Math" w:cs="Times New Roman"/>
                      </w:rPr>
                      <m:t>P</m:t>
                    </m:r>
                    <m:ctrlPr>
                      <w:rPr>
                        <w:rFonts w:hint="default" w:ascii="Cambria Math" w:hAnsi="Cambria Math" w:cs="Times New Roman"/>
                        <w:bCs/>
                      </w:rPr>
                    </m:ctrlPr>
                  </m:sub>
                </m:sSub>
                <m:r>
                  <m:rPr>
                    <m:sty m:val="p"/>
                  </m:rPr>
                  <w:rPr>
                    <w:rFonts w:hint="default" w:ascii="Cambria Math" w:hAnsi="Cambria Math" w:cs="Times New Roman"/>
                  </w:rPr>
                  <m:t>+</m:t>
                </m:r>
                <m:sSub>
                  <m:sSubPr>
                    <m:ctrlPr>
                      <w:rPr>
                        <w:rFonts w:hint="default" w:ascii="Cambria Math" w:hAnsi="Cambria Math" w:cs="Times New Roman"/>
                        <w:bCs/>
                      </w:rPr>
                    </m:ctrlPr>
                  </m:sSubPr>
                  <m:e>
                    <m:r>
                      <m:rPr>
                        <m:sty m:val="p"/>
                      </m:rPr>
                      <w:rPr>
                        <w:rFonts w:hint="default" w:ascii="Cambria Math" w:hAnsi="Cambria Math" w:cs="Times New Roman"/>
                      </w:rPr>
                      <m:t>a</m:t>
                    </m:r>
                    <m:ctrlPr>
                      <w:rPr>
                        <w:rFonts w:hint="default" w:ascii="Cambria Math" w:hAnsi="Cambria Math" w:cs="Times New Roman"/>
                        <w:bCs/>
                      </w:rPr>
                    </m:ctrlPr>
                  </m:e>
                  <m:sub>
                    <m:r>
                      <m:rPr>
                        <m:sty m:val="p"/>
                      </m:rPr>
                      <w:rPr>
                        <w:rFonts w:hint="default" w:ascii="Cambria Math" w:hAnsi="Cambria Math" w:cs="Times New Roman"/>
                      </w:rPr>
                      <m:t>nb</m:t>
                    </m:r>
                    <m:ctrlPr>
                      <w:rPr>
                        <w:rFonts w:hint="default" w:ascii="Cambria Math" w:hAnsi="Cambria Math" w:cs="Times New Roman"/>
                        <w:bCs/>
                      </w:rPr>
                    </m:ctrlPr>
                  </m:sub>
                </m:sSub>
                <m:sSub>
                  <m:sSubPr>
                    <m:ctrlPr>
                      <w:rPr>
                        <w:rFonts w:hint="default" w:ascii="Cambria Math" w:hAnsi="Cambria Math" w:cs="Times New Roman"/>
                        <w:bCs/>
                      </w:rPr>
                    </m:ctrlPr>
                  </m:sSubPr>
                  <m:e>
                    <m:r>
                      <m:rPr>
                        <m:sty m:val="bi"/>
                      </m:rPr>
                      <w:rPr>
                        <w:rFonts w:hint="default" w:ascii="Cambria Math" w:hAnsi="Cambria Math" w:cs="Times New Roman"/>
                      </w:rPr>
                      <m:t>V</m:t>
                    </m:r>
                    <m:ctrlPr>
                      <w:rPr>
                        <w:rFonts w:hint="default" w:ascii="Cambria Math" w:hAnsi="Cambria Math" w:cs="Times New Roman"/>
                        <w:b/>
                        <w:i/>
                      </w:rPr>
                    </m:ctrlPr>
                  </m:e>
                  <m:sub>
                    <m:r>
                      <m:rPr/>
                      <w:rPr>
                        <w:rFonts w:hint="default" w:ascii="Cambria Math" w:hAnsi="Cambria Math" w:cs="Times New Roman"/>
                      </w:rPr>
                      <m:t>nb</m:t>
                    </m:r>
                    <m:ctrlPr>
                      <w:rPr>
                        <w:rFonts w:hint="default" w:ascii="Cambria Math" w:hAnsi="Cambria Math" w:cs="Times New Roman"/>
                        <w:bCs/>
                      </w:rPr>
                    </m:ctrlPr>
                  </m:sub>
                </m:sSub>
                <m:r>
                  <m:rPr>
                    <m:sty m:val="p"/>
                  </m:rPr>
                  <w:rPr>
                    <w:rFonts w:hint="default" w:ascii="Cambria Math" w:hAnsi="Cambria Math" w:cs="Times New Roman"/>
                  </w:rPr>
                  <m:t>=</m:t>
                </m:r>
                <m:sSub>
                  <m:sSubPr>
                    <m:ctrlPr>
                      <w:rPr>
                        <w:rFonts w:hint="default" w:ascii="Cambria Math" w:hAnsi="Cambria Math" w:cs="Times New Roman"/>
                        <w:bCs/>
                      </w:rPr>
                    </m:ctrlPr>
                  </m:sSubPr>
                  <m:e>
                    <m:r>
                      <m:rPr>
                        <m:sty m:val="p"/>
                      </m:rPr>
                      <w:rPr>
                        <w:rFonts w:hint="default" w:ascii="Cambria Math" w:hAnsi="Cambria Math" w:cs="Times New Roman"/>
                      </w:rPr>
                      <m:t>b</m:t>
                    </m:r>
                    <m:ctrlPr>
                      <w:rPr>
                        <w:rFonts w:hint="default" w:ascii="Cambria Math" w:hAnsi="Cambria Math" w:cs="Times New Roman"/>
                        <w:bCs/>
                      </w:rPr>
                    </m:ctrlPr>
                  </m:e>
                  <m:sub>
                    <m:r>
                      <m:rPr/>
                      <w:rPr>
                        <w:rFonts w:hint="default" w:ascii="Cambria Math" w:hAnsi="Cambria Math" w:cs="Times New Roman"/>
                      </w:rPr>
                      <m:t>P</m:t>
                    </m:r>
                    <m:ctrlPr>
                      <w:rPr>
                        <w:rFonts w:hint="default" w:ascii="Cambria Math" w:hAnsi="Cambria Math" w:cs="Times New Roman"/>
                        <w:bCs/>
                      </w:rPr>
                    </m:ctrlPr>
                  </m:sub>
                </m:sSub>
                <m:r>
                  <m:rPr>
                    <m:sty m:val="p"/>
                  </m:rPr>
                  <w:rPr>
                    <w:rFonts w:hint="default" w:ascii="Cambria Math" w:hAnsi="Cambria Math" w:cs="Times New Roman"/>
                  </w:rPr>
                  <m:t>−V∇</m:t>
                </m:r>
                <m:r>
                  <m:rPr/>
                  <w:rPr>
                    <w:rFonts w:hint="default" w:ascii="Cambria Math" w:hAnsi="Cambria Math" w:cs="Times New Roman"/>
                  </w:rPr>
                  <m:t>P</m:t>
                </m:r>
              </m:oMath>
            </m:oMathPara>
          </w:p>
        </w:tc>
      </w:tr>
    </w:tbl>
    <w:p w14:paraId="638CC58E">
      <w:pPr>
        <w:ind w:firstLine="480" w:firstLineChars="200"/>
        <w:rPr>
          <w:rFonts w:hint="default" w:ascii="Times New Roman" w:hAnsi="Times New Roman" w:cs="Times New Roman"/>
          <w:bCs/>
          <w:szCs w:val="28"/>
        </w:rPr>
      </w:pPr>
      <w:r>
        <w:rPr>
          <w:rFonts w:hint="default" w:ascii="Times New Roman" w:hAnsi="Times New Roman" w:cs="Times New Roman"/>
          <w:bCs/>
          <w:szCs w:val="28"/>
        </w:rPr>
        <w:t>将上式转换为：</w:t>
      </w:r>
    </w:p>
    <w:tbl>
      <w:tblPr>
        <w:tblStyle w:val="27"/>
        <w:tblW w:w="911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14"/>
      </w:tblGrid>
      <w:tr w14:paraId="1E3A9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14" w:type="dxa"/>
            <w:vAlign w:val="center"/>
          </w:tcPr>
          <w:p w14:paraId="2A83D2CC">
            <w:pPr>
              <w:spacing w:line="240" w:lineRule="auto"/>
              <w:ind w:firstLine="480"/>
              <w:jc w:val="center"/>
              <w:rPr>
                <w:rFonts w:hint="default" w:ascii="Times New Roman" w:hAnsi="Times New Roman" w:cs="Times New Roman"/>
                <w:bCs/>
                <w:szCs w:val="28"/>
              </w:rPr>
            </w:pPr>
            <m:oMathPara>
              <m:oMath>
                <m:sSub>
                  <m:sSubPr>
                    <m:ctrlPr>
                      <w:rPr>
                        <w:rFonts w:hint="default" w:ascii="Cambria Math" w:hAnsi="Cambria Math" w:cs="Times New Roman"/>
                        <w:bCs/>
                        <w:szCs w:val="28"/>
                      </w:rPr>
                    </m:ctrlPr>
                  </m:sSubPr>
                  <m:e>
                    <m:r>
                      <m:rPr>
                        <m:sty m:val="bi"/>
                      </m:rPr>
                      <w:rPr>
                        <w:rFonts w:hint="default" w:ascii="Cambria Math" w:hAnsi="Cambria Math" w:cs="Times New Roman"/>
                        <w:szCs w:val="28"/>
                      </w:rPr>
                      <m:t>V</m:t>
                    </m:r>
                    <m:ctrlPr>
                      <w:rPr>
                        <w:rFonts w:hint="default" w:ascii="Cambria Math" w:hAnsi="Cambria Math" w:cs="Times New Roman"/>
                        <w:b/>
                        <w:i/>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r>
                  <m:rPr>
                    <m:sty m:val="p"/>
                  </m:rPr>
                  <w:rPr>
                    <w:rFonts w:hint="default" w:ascii="Cambria Math" w:hAnsi="Cambria Math" w:cs="Times New Roman"/>
                    <w:szCs w:val="28"/>
                  </w:rPr>
                  <m:t>=</m:t>
                </m:r>
                <m:f>
                  <m:fPr>
                    <m:ctrlPr>
                      <w:rPr>
                        <w:rFonts w:hint="default" w:ascii="Cambria Math" w:hAnsi="Cambria Math" w:cs="Times New Roman"/>
                        <w:bCs/>
                        <w:szCs w:val="28"/>
                      </w:rPr>
                    </m:ctrlPr>
                  </m:fPr>
                  <m:num>
                    <m:sSub>
                      <m:sSubPr>
                        <m:ctrlPr>
                          <w:rPr>
                            <w:rFonts w:hint="default" w:ascii="Cambria Math" w:hAnsi="Cambria Math" w:cs="Times New Roman"/>
                            <w:bCs/>
                            <w:szCs w:val="28"/>
                          </w:rPr>
                        </m:ctrlPr>
                      </m:sSubPr>
                      <m:e>
                        <m:r>
                          <m:rPr>
                            <m:sty m:val="p"/>
                          </m:rPr>
                          <w:rPr>
                            <w:rFonts w:hint="default" w:ascii="Cambria Math" w:hAnsi="Cambria Math" w:cs="Times New Roman"/>
                            <w:szCs w:val="28"/>
                          </w:rPr>
                          <m:t>b</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r>
                      <m:rPr>
                        <m:sty m:val="p"/>
                      </m:rPr>
                      <w:rPr>
                        <w:rFonts w:hint="default" w:ascii="Cambria Math" w:hAnsi="Cambria Math" w:cs="Times New Roman"/>
                        <w:szCs w:val="28"/>
                      </w:rPr>
                      <m:t>−</m:t>
                    </m:r>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sSub>
                      <m:sSubPr>
                        <m:ctrlPr>
                          <w:rPr>
                            <w:rFonts w:hint="default" w:ascii="Cambria Math" w:hAnsi="Cambria Math" w:cs="Times New Roman"/>
                            <w:bCs/>
                            <w:szCs w:val="28"/>
                          </w:rPr>
                        </m:ctrlPr>
                      </m:sSubPr>
                      <m:e>
                        <m:r>
                          <m:rPr>
                            <m:sty m:val="bi"/>
                          </m:rPr>
                          <w:rPr>
                            <w:rFonts w:hint="default" w:ascii="Cambria Math" w:hAnsi="Cambria Math" w:cs="Times New Roman"/>
                            <w:szCs w:val="28"/>
                          </w:rPr>
                          <m:t>V</m:t>
                        </m:r>
                        <m:ctrlPr>
                          <w:rPr>
                            <w:rFonts w:hint="default" w:ascii="Cambria Math" w:hAnsi="Cambria Math" w:cs="Times New Roman"/>
                            <w:b/>
                            <w:i/>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f>
                  <m:fPr>
                    <m:ctrlPr>
                      <w:rPr>
                        <w:rFonts w:hint="default" w:ascii="Cambria Math" w:hAnsi="Cambria Math" w:cs="Times New Roman"/>
                        <w:szCs w:val="28"/>
                      </w:rPr>
                    </m:ctrlPr>
                  </m:fPr>
                  <m:num>
                    <m:r>
                      <m:rPr>
                        <m:sty m:val="p"/>
                      </m:rPr>
                      <w:rPr>
                        <w:rFonts w:hint="default" w:ascii="Cambria Math" w:hAnsi="Cambria Math" w:cs="Times New Roman"/>
                        <w:szCs w:val="28"/>
                      </w:rPr>
                      <m:t>V∇</m:t>
                    </m:r>
                    <m:r>
                      <m:rPr/>
                      <w:rPr>
                        <w:rFonts w:hint="default" w:ascii="Cambria Math" w:hAnsi="Cambria Math" w:cs="Times New Roman"/>
                        <w:szCs w:val="28"/>
                      </w:rPr>
                      <m:t>P</m:t>
                    </m:r>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oMath>
            </m:oMathPara>
          </w:p>
        </w:tc>
      </w:tr>
    </w:tbl>
    <w:p w14:paraId="491BCE39">
      <w:pPr>
        <w:ind w:firstLine="480" w:firstLineChars="200"/>
        <w:rPr>
          <w:rFonts w:hint="default" w:ascii="Times New Roman" w:hAnsi="Times New Roman" w:cs="Times New Roman"/>
          <w:bCs/>
          <w:szCs w:val="28"/>
        </w:rPr>
      </w:pPr>
      <w:r>
        <w:rPr>
          <w:rFonts w:hint="default" w:ascii="Times New Roman" w:hAnsi="Times New Roman" w:cs="Times New Roman"/>
          <w:bCs/>
          <w:szCs w:val="28"/>
        </w:rPr>
        <w:t>对上式求散度可以得到：</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92"/>
      </w:tblGrid>
      <w:tr w14:paraId="3E2E4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92" w:type="dxa"/>
            <w:vAlign w:val="center"/>
          </w:tcPr>
          <w:p w14:paraId="4AC33753">
            <w:pPr>
              <w:spacing w:line="240" w:lineRule="auto"/>
              <w:ind w:firstLine="480"/>
              <w:jc w:val="center"/>
              <w:rPr>
                <w:rFonts w:hint="default" w:ascii="Times New Roman" w:hAnsi="Times New Roman" w:cs="Times New Roman"/>
                <w:bCs/>
                <w:szCs w:val="28"/>
              </w:rPr>
            </w:pPr>
            <m:oMathPara>
              <m:oMath>
                <m:r>
                  <m:rPr>
                    <m:sty m:val="p"/>
                  </m:rPr>
                  <w:rPr>
                    <w:rFonts w:hint="default" w:ascii="Cambria Math" w:hAnsi="Cambria Math" w:cs="Times New Roman"/>
                    <w:szCs w:val="28"/>
                  </w:rPr>
                  <m:t>∇⋅</m:t>
                </m:r>
                <m:sSub>
                  <m:sSubPr>
                    <m:ctrlPr>
                      <w:rPr>
                        <w:rFonts w:hint="default" w:ascii="Cambria Math" w:hAnsi="Cambria Math" w:cs="Times New Roman"/>
                        <w:bCs/>
                        <w:szCs w:val="28"/>
                      </w:rPr>
                    </m:ctrlPr>
                  </m:sSubPr>
                  <m:e>
                    <m:r>
                      <m:rPr>
                        <m:sty m:val="bi"/>
                      </m:rPr>
                      <w:rPr>
                        <w:rFonts w:hint="default" w:ascii="Cambria Math" w:hAnsi="Cambria Math" w:cs="Times New Roman"/>
                        <w:szCs w:val="28"/>
                      </w:rPr>
                      <m:t>V</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r>
                  <m:rPr>
                    <m:sty m:val="bi"/>
                  </m:rPr>
                  <w:rPr>
                    <w:rFonts w:hint="default" w:ascii="Cambria Math" w:hAnsi="Cambria Math" w:cs="Times New Roman"/>
                    <w:szCs w:val="28"/>
                  </w:rPr>
                  <m:t>=</m:t>
                </m:r>
                <m:r>
                  <m:rPr>
                    <m:sty m:val="p"/>
                  </m:rPr>
                  <w:rPr>
                    <w:rFonts w:hint="default" w:ascii="Cambria Math" w:hAnsi="Cambria Math" w:cs="Times New Roman"/>
                    <w:szCs w:val="28"/>
                  </w:rPr>
                  <m:t>∇⋅</m:t>
                </m:r>
                <m:f>
                  <m:fPr>
                    <m:ctrlPr>
                      <w:rPr>
                        <w:rFonts w:hint="default" w:ascii="Cambria Math" w:hAnsi="Cambria Math" w:cs="Times New Roman"/>
                        <w:bCs/>
                        <w:szCs w:val="28"/>
                      </w:rPr>
                    </m:ctrlPr>
                  </m:fPr>
                  <m:num>
                    <m:sSub>
                      <m:sSubPr>
                        <m:ctrlPr>
                          <w:rPr>
                            <w:rFonts w:hint="default" w:ascii="Cambria Math" w:hAnsi="Cambria Math" w:cs="Times New Roman"/>
                            <w:bCs/>
                            <w:szCs w:val="28"/>
                          </w:rPr>
                        </m:ctrlPr>
                      </m:sSubPr>
                      <m:e>
                        <m:r>
                          <m:rPr/>
                          <w:rPr>
                            <w:rFonts w:hint="default" w:ascii="Cambria Math" w:hAnsi="Cambria Math" w:cs="Times New Roman"/>
                            <w:szCs w:val="28"/>
                          </w:rPr>
                          <m:t>b</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r>
                      <m:rPr>
                        <m:sty m:val="p"/>
                      </m:rPr>
                      <w:rPr>
                        <w:rFonts w:hint="default" w:ascii="Cambria Math" w:hAnsi="Cambria Math" w:cs="Times New Roman"/>
                        <w:szCs w:val="28"/>
                      </w:rPr>
                      <m:t>−</m:t>
                    </m:r>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sSub>
                      <m:sSubPr>
                        <m:ctrlPr>
                          <w:rPr>
                            <w:rFonts w:hint="default" w:ascii="Cambria Math" w:hAnsi="Cambria Math" w:cs="Times New Roman"/>
                            <w:bCs/>
                            <w:szCs w:val="28"/>
                          </w:rPr>
                        </m:ctrlPr>
                      </m:sSubPr>
                      <m:e>
                        <m:r>
                          <m:rPr>
                            <m:sty m:val="bi"/>
                          </m:rPr>
                          <w:rPr>
                            <w:rFonts w:hint="default" w:ascii="Cambria Math" w:hAnsi="Cambria Math" w:cs="Times New Roman"/>
                            <w:szCs w:val="28"/>
                          </w:rPr>
                          <m:t>V</m:t>
                        </m:r>
                        <m:ctrlPr>
                          <w:rPr>
                            <w:rFonts w:hint="default" w:ascii="Cambria Math" w:hAnsi="Cambria Math" w:cs="Times New Roman"/>
                            <w:bCs/>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f>
                  <m:fPr>
                    <m:ctrlPr>
                      <w:rPr>
                        <w:rFonts w:hint="default" w:ascii="Cambria Math" w:hAnsi="Cambria Math" w:cs="Times New Roman"/>
                        <w:bCs/>
                        <w:szCs w:val="28"/>
                      </w:rPr>
                    </m:ctrlPr>
                  </m:fPr>
                  <m:num>
                    <m:r>
                      <m:rPr>
                        <m:sty m:val="p"/>
                      </m:rPr>
                      <w:rPr>
                        <w:rFonts w:hint="default" w:ascii="Cambria Math" w:hAnsi="Cambria Math" w:cs="Times New Roman"/>
                        <w:szCs w:val="28"/>
                      </w:rPr>
                      <m:t>V</m:t>
                    </m:r>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r>
                  <m:rPr/>
                  <w:rPr>
                    <w:rFonts w:hint="default" w:ascii="Cambria Math" w:hAnsi="Cambria Math" w:cs="Times New Roman"/>
                    <w:szCs w:val="28"/>
                  </w:rPr>
                  <m:t>P</m:t>
                </m:r>
              </m:oMath>
            </m:oMathPara>
          </w:p>
        </w:tc>
      </w:tr>
    </w:tbl>
    <w:p w14:paraId="0FF71780">
      <w:pPr>
        <w:ind w:firstLine="480" w:firstLineChars="200"/>
        <w:rPr>
          <w:rFonts w:hint="default" w:ascii="Times New Roman" w:hAnsi="Times New Roman" w:cs="Times New Roman"/>
          <w:szCs w:val="28"/>
        </w:rPr>
      </w:pPr>
      <w:r>
        <w:rPr>
          <w:rFonts w:hint="default" w:ascii="Times New Roman" w:hAnsi="Times New Roman" w:cs="Times New Roman"/>
          <w:bCs/>
          <w:szCs w:val="28"/>
        </w:rPr>
        <w:t>由于</w:t>
      </w:r>
      <m:oMath>
        <m:sSub>
          <m:sSubPr>
            <m:ctrlPr>
              <w:rPr>
                <w:rFonts w:hint="default" w:ascii="Cambria Math" w:hAnsi="Cambria Math" w:cs="Times New Roman"/>
                <w:szCs w:val="28"/>
              </w:rPr>
            </m:ctrlPr>
          </m:sSubPr>
          <m:e>
            <m:r>
              <m:rPr/>
              <w:rPr>
                <w:rFonts w:hint="default" w:ascii="Cambria Math" w:hAnsi="Cambria Math" w:cs="Times New Roman"/>
                <w:szCs w:val="28"/>
              </w:rPr>
              <m:t>P</m:t>
            </m:r>
            <m:ctrlPr>
              <w:rPr>
                <w:rFonts w:hint="default" w:ascii="Cambria Math" w:hAnsi="Cambria Math" w:cs="Times New Roman"/>
                <w:szCs w:val="28"/>
              </w:rPr>
            </m:ctrlPr>
          </m:e>
          <m:sub>
            <m:r>
              <m:rPr>
                <m:sty m:val="p"/>
              </m:rPr>
              <w:rPr>
                <w:rFonts w:hint="default" w:ascii="Cambria Math" w:hAnsi="Cambria Math" w:cs="Times New Roman"/>
                <w:szCs w:val="28"/>
              </w:rPr>
              <m:t>0</m:t>
            </m:r>
            <m:ctrlPr>
              <w:rPr>
                <w:rFonts w:hint="default" w:ascii="Cambria Math" w:hAnsi="Cambria Math" w:cs="Times New Roman"/>
                <w:szCs w:val="28"/>
              </w:rPr>
            </m:ctrlPr>
          </m:sub>
        </m:sSub>
      </m:oMath>
      <w:r>
        <w:rPr>
          <w:rFonts w:hint="default" w:ascii="Times New Roman" w:hAnsi="Times New Roman" w:cs="Times New Roman"/>
          <w:szCs w:val="28"/>
        </w:rPr>
        <w:t>通常为常数（0），上式可进一步转换为：</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92"/>
      </w:tblGrid>
      <w:tr w14:paraId="50C14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92" w:type="dxa"/>
            <w:vAlign w:val="center"/>
          </w:tcPr>
          <w:p w14:paraId="154D479E">
            <w:pPr>
              <w:spacing w:line="240" w:lineRule="auto"/>
              <w:ind w:firstLine="480"/>
              <w:jc w:val="center"/>
              <w:rPr>
                <w:rFonts w:hint="default" w:ascii="Times New Roman" w:hAnsi="Times New Roman" w:cs="Times New Roman"/>
                <w:bCs/>
                <w:szCs w:val="28"/>
              </w:rPr>
            </w:pPr>
            <m:oMathPara>
              <m:oMath>
                <m:r>
                  <m:rPr>
                    <m:sty m:val="p"/>
                  </m:rPr>
                  <w:rPr>
                    <w:rFonts w:hint="default" w:ascii="Cambria Math" w:hAnsi="Cambria Math" w:cs="Times New Roman"/>
                    <w:szCs w:val="28"/>
                  </w:rPr>
                  <m:t>∇⋅</m:t>
                </m:r>
                <m:sSub>
                  <m:sSubPr>
                    <m:ctrlPr>
                      <w:rPr>
                        <w:rFonts w:hint="default" w:ascii="Cambria Math" w:hAnsi="Cambria Math" w:cs="Times New Roman"/>
                        <w:bCs/>
                        <w:szCs w:val="28"/>
                      </w:rPr>
                    </m:ctrlPr>
                  </m:sSubPr>
                  <m:e>
                    <m:r>
                      <m:rPr>
                        <m:sty m:val="bi"/>
                      </m:rPr>
                      <w:rPr>
                        <w:rFonts w:hint="default" w:ascii="Cambria Math" w:hAnsi="Cambria Math" w:cs="Times New Roman"/>
                        <w:szCs w:val="28"/>
                      </w:rPr>
                      <m:t>V</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r>
                  <m:rPr>
                    <m:sty m:val="bi"/>
                  </m:rPr>
                  <w:rPr>
                    <w:rFonts w:hint="default" w:ascii="Cambria Math" w:hAnsi="Cambria Math" w:cs="Times New Roman"/>
                    <w:szCs w:val="28"/>
                  </w:rPr>
                  <m:t>=</m:t>
                </m:r>
                <m:r>
                  <m:rPr>
                    <m:sty m:val="p"/>
                  </m:rPr>
                  <w:rPr>
                    <w:rFonts w:hint="default" w:ascii="Cambria Math" w:hAnsi="Cambria Math" w:cs="Times New Roman"/>
                    <w:szCs w:val="28"/>
                  </w:rPr>
                  <m:t>∇⋅</m:t>
                </m:r>
                <m:f>
                  <m:fPr>
                    <m:ctrlPr>
                      <w:rPr>
                        <w:rFonts w:hint="default" w:ascii="Cambria Math" w:hAnsi="Cambria Math" w:cs="Times New Roman"/>
                        <w:bCs/>
                        <w:szCs w:val="28"/>
                      </w:rPr>
                    </m:ctrlPr>
                  </m:fPr>
                  <m:num>
                    <m:sSub>
                      <m:sSubPr>
                        <m:ctrlPr>
                          <w:rPr>
                            <w:rFonts w:hint="default" w:ascii="Cambria Math" w:hAnsi="Cambria Math" w:cs="Times New Roman"/>
                            <w:bCs/>
                            <w:szCs w:val="28"/>
                          </w:rPr>
                        </m:ctrlPr>
                      </m:sSubPr>
                      <m:e>
                        <m:r>
                          <m:rPr>
                            <m:sty m:val="p"/>
                          </m:rPr>
                          <w:rPr>
                            <w:rFonts w:hint="default" w:ascii="Cambria Math" w:hAnsi="Cambria Math" w:cs="Times New Roman"/>
                            <w:szCs w:val="28"/>
                          </w:rPr>
                          <m:t>b</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r>
                      <m:rPr>
                        <m:sty m:val="p"/>
                      </m:rPr>
                      <w:rPr>
                        <w:rFonts w:hint="default" w:ascii="Cambria Math" w:hAnsi="Cambria Math" w:cs="Times New Roman"/>
                        <w:szCs w:val="28"/>
                      </w:rPr>
                      <m:t>−</m:t>
                    </m:r>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sSub>
                      <m:sSubPr>
                        <m:ctrlPr>
                          <w:rPr>
                            <w:rFonts w:hint="default" w:ascii="Cambria Math" w:hAnsi="Cambria Math" w:cs="Times New Roman"/>
                            <w:bCs/>
                            <w:szCs w:val="28"/>
                          </w:rPr>
                        </m:ctrlPr>
                      </m:sSubPr>
                      <m:e>
                        <m:r>
                          <m:rPr>
                            <m:sty m:val="bi"/>
                          </m:rPr>
                          <w:rPr>
                            <w:rFonts w:hint="default" w:ascii="Cambria Math" w:hAnsi="Cambria Math" w:cs="Times New Roman"/>
                            <w:szCs w:val="28"/>
                          </w:rPr>
                          <m:t>V</m:t>
                        </m:r>
                        <m:ctrlPr>
                          <w:rPr>
                            <w:rFonts w:hint="default" w:ascii="Cambria Math" w:hAnsi="Cambria Math" w:cs="Times New Roman"/>
                            <w:bCs/>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f>
                  <m:fPr>
                    <m:ctrlPr>
                      <w:rPr>
                        <w:rFonts w:hint="default" w:ascii="Cambria Math" w:hAnsi="Cambria Math" w:cs="Times New Roman"/>
                        <w:bCs/>
                        <w:szCs w:val="28"/>
                      </w:rPr>
                    </m:ctrlPr>
                  </m:fPr>
                  <m:num>
                    <m:r>
                      <m:rPr>
                        <m:sty m:val="p"/>
                      </m:rPr>
                      <w:rPr>
                        <w:rFonts w:hint="default" w:ascii="Cambria Math" w:hAnsi="Cambria Math" w:cs="Times New Roman"/>
                        <w:szCs w:val="28"/>
                      </w:rPr>
                      <m:t>V</m:t>
                    </m:r>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sSup>
                  <m:sSupPr>
                    <m:ctrlPr>
                      <w:rPr>
                        <w:rFonts w:hint="default" w:ascii="Cambria Math" w:hAnsi="Cambria Math" w:cs="Times New Roman"/>
                        <w:szCs w:val="28"/>
                      </w:rPr>
                    </m:ctrlPr>
                  </m:sSupPr>
                  <m:e>
                    <m:r>
                      <m:rPr/>
                      <w:rPr>
                        <w:rFonts w:hint="default" w:ascii="Cambria Math" w:hAnsi="Cambria Math" w:cs="Times New Roman"/>
                        <w:szCs w:val="28"/>
                      </w:rPr>
                      <m:t>P</m:t>
                    </m:r>
                    <m:ctrlPr>
                      <w:rPr>
                        <w:rFonts w:hint="default" w:ascii="Cambria Math" w:hAnsi="Cambria Math" w:cs="Times New Roman"/>
                        <w:szCs w:val="28"/>
                      </w:rPr>
                    </m:ctrlPr>
                  </m:e>
                  <m:sup>
                    <m:r>
                      <m:rPr>
                        <m:sty m:val="p"/>
                      </m:rPr>
                      <w:rPr>
                        <w:rFonts w:hint="default" w:ascii="Cambria Math" w:hAnsi="Cambria Math" w:cs="Times New Roman"/>
                        <w:szCs w:val="28"/>
                      </w:rPr>
                      <m:t>'</m:t>
                    </m:r>
                    <m:ctrlPr>
                      <w:rPr>
                        <w:rFonts w:hint="default" w:ascii="Cambria Math" w:hAnsi="Cambria Math" w:cs="Times New Roman"/>
                        <w:szCs w:val="28"/>
                      </w:rPr>
                    </m:ctrlPr>
                  </m:sup>
                </m:sSup>
              </m:oMath>
            </m:oMathPara>
          </w:p>
        </w:tc>
      </w:tr>
    </w:tbl>
    <w:p w14:paraId="2112BBA4">
      <w:pPr>
        <w:ind w:firstLine="480"/>
        <w:rPr>
          <w:rFonts w:hint="default" w:ascii="Times New Roman" w:hAnsi="Times New Roman" w:cs="Times New Roman"/>
          <w:szCs w:val="28"/>
        </w:rPr>
      </w:pPr>
      <w:r>
        <w:rPr>
          <w:rFonts w:hint="default" w:ascii="Times New Roman" w:hAnsi="Times New Roman" w:cs="Times New Roman"/>
          <w:szCs w:val="28"/>
        </w:rPr>
        <w:t>等熵条件下，</w:t>
      </w:r>
      <m:oMath>
        <m:sSup>
          <m:sSupPr>
            <m:ctrlPr>
              <w:rPr>
                <w:rFonts w:hint="default" w:ascii="Cambria Math" w:hAnsi="Cambria Math" w:cs="Times New Roman"/>
                <w:i/>
                <w:szCs w:val="28"/>
              </w:rPr>
            </m:ctrlPr>
          </m:sSupPr>
          <m:e>
            <m:r>
              <m:rPr/>
              <w:rPr>
                <w:rFonts w:hint="default" w:ascii="Cambria Math" w:hAnsi="Cambria Math" w:cs="Times New Roman"/>
                <w:szCs w:val="28"/>
              </w:rPr>
              <m:t>ρ</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oMath>
      <w:r>
        <w:rPr>
          <w:rFonts w:hint="default" w:ascii="Times New Roman" w:hAnsi="Times New Roman" w:cs="Times New Roman"/>
          <w:szCs w:val="28"/>
        </w:rPr>
        <w:t>和</w:t>
      </w:r>
      <m:oMath>
        <m:sSup>
          <m:sSupPr>
            <m:ctrlPr>
              <w:rPr>
                <w:rFonts w:hint="default" w:ascii="Cambria Math" w:hAnsi="Cambria Math" w:cs="Times New Roman"/>
                <w:i/>
                <w:szCs w:val="28"/>
              </w:rPr>
            </m:ctrlPr>
          </m:sSupPr>
          <m:e>
            <m:r>
              <m:rPr/>
              <w:rPr>
                <w:rFonts w:hint="default" w:ascii="Cambria Math" w:hAnsi="Cambria Math" w:cs="Times New Roman"/>
                <w:szCs w:val="28"/>
              </w:rPr>
              <m:t>P</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oMath>
      <w:r>
        <w:rPr>
          <w:rFonts w:hint="default" w:ascii="Times New Roman" w:hAnsi="Times New Roman" w:cs="Times New Roman"/>
          <w:szCs w:val="28"/>
        </w:rPr>
        <w:t>之间满足如下关系：</w:t>
      </w:r>
    </w:p>
    <w:tbl>
      <w:tblPr>
        <w:tblStyle w:val="27"/>
        <w:tblW w:w="911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14"/>
      </w:tblGrid>
      <w:tr w14:paraId="51632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14" w:type="dxa"/>
            <w:vAlign w:val="center"/>
          </w:tcPr>
          <w:p w14:paraId="66B53946">
            <w:pPr>
              <w:spacing w:line="240" w:lineRule="auto"/>
              <w:ind w:firstLine="480"/>
              <w:jc w:val="center"/>
              <w:rPr>
                <w:rFonts w:hint="default" w:ascii="Times New Roman" w:hAnsi="Times New Roman" w:cs="Times New Roman"/>
                <w:szCs w:val="28"/>
              </w:rPr>
            </w:pPr>
            <m:oMathPara>
              <m:oMath>
                <m:sSup>
                  <m:sSupPr>
                    <m:ctrlPr>
                      <w:rPr>
                        <w:rFonts w:hint="default" w:ascii="Cambria Math" w:hAnsi="Cambria Math" w:cs="Times New Roman"/>
                        <w:i/>
                        <w:szCs w:val="28"/>
                      </w:rPr>
                    </m:ctrlPr>
                  </m:sSupPr>
                  <m:e>
                    <m:r>
                      <m:rPr/>
                      <w:rPr>
                        <w:rFonts w:hint="default" w:ascii="Cambria Math" w:hAnsi="Cambria Math" w:cs="Times New Roman"/>
                        <w:szCs w:val="28"/>
                      </w:rPr>
                      <m:t>ρ</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r>
                  <m:rPr/>
                  <w:rPr>
                    <w:rFonts w:hint="default" w:ascii="Cambria Math" w:hAnsi="Cambria Math" w:cs="Times New Roman"/>
                    <w:szCs w:val="28"/>
                  </w:rPr>
                  <m:t>=</m:t>
                </m:r>
                <m:sSup>
                  <m:sSupPr>
                    <m:ctrlPr>
                      <w:rPr>
                        <w:rFonts w:hint="default" w:ascii="Cambria Math" w:hAnsi="Cambria Math" w:cs="Times New Roman"/>
                        <w:i/>
                        <w:szCs w:val="28"/>
                      </w:rPr>
                    </m:ctrlPr>
                  </m:sSupPr>
                  <m:e>
                    <m:r>
                      <m:rPr/>
                      <w:rPr>
                        <w:rFonts w:hint="default" w:ascii="Cambria Math" w:hAnsi="Cambria Math" w:cs="Times New Roman"/>
                        <w:szCs w:val="28"/>
                      </w:rPr>
                      <m:t>P</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sSub>
                  <m:sSubPr>
                    <m:ctrlPr>
                      <w:rPr>
                        <w:rFonts w:hint="default" w:ascii="Cambria Math" w:hAnsi="Cambria Math" w:cs="Times New Roman"/>
                        <w:i/>
                        <w:szCs w:val="28"/>
                      </w:rPr>
                    </m:ctrlPr>
                  </m:sSubPr>
                  <m:e>
                    <m:d>
                      <m:dPr>
                        <m:begChr m:val=""/>
                        <m:endChr m:val="|"/>
                        <m:ctrlPr>
                          <w:rPr>
                            <w:rFonts w:hint="default" w:ascii="Cambria Math" w:hAnsi="Cambria Math" w:cs="Times New Roman"/>
                            <w:i/>
                            <w:szCs w:val="28"/>
                          </w:rPr>
                        </m:ctrlPr>
                      </m:dPr>
                      <m:e>
                        <m:f>
                          <m:fPr>
                            <m:ctrlPr>
                              <w:rPr>
                                <w:rFonts w:hint="default" w:ascii="Cambria Math" w:hAnsi="Cambria Math" w:cs="Times New Roman"/>
                                <w:i/>
                                <w:szCs w:val="28"/>
                              </w:rPr>
                            </m:ctrlPr>
                          </m:fPr>
                          <m:num>
                            <m:r>
                              <m:rPr/>
                              <w:rPr>
                                <w:rFonts w:hint="default" w:ascii="Cambria Math" w:hAnsi="Cambria Math" w:cs="Times New Roman"/>
                                <w:szCs w:val="28"/>
                              </w:rPr>
                              <m:t>∂ρ</m:t>
                            </m:r>
                            <m:ctrlPr>
                              <w:rPr>
                                <w:rFonts w:hint="default" w:ascii="Cambria Math" w:hAnsi="Cambria Math" w:cs="Times New Roman"/>
                                <w:i/>
                                <w:szCs w:val="28"/>
                              </w:rPr>
                            </m:ctrlPr>
                          </m:num>
                          <m:den>
                            <m:r>
                              <m:rPr/>
                              <w:rPr>
                                <w:rFonts w:hint="default" w:ascii="Cambria Math" w:hAnsi="Cambria Math" w:cs="Times New Roman"/>
                                <w:szCs w:val="28"/>
                              </w:rPr>
                              <m:t>∂P</m:t>
                            </m:r>
                            <m:ctrlPr>
                              <w:rPr>
                                <w:rFonts w:hint="default" w:ascii="Cambria Math" w:hAnsi="Cambria Math" w:cs="Times New Roman"/>
                                <w:i/>
                                <w:szCs w:val="28"/>
                              </w:rPr>
                            </m:ctrlPr>
                          </m:den>
                        </m:f>
                        <m:ctrlPr>
                          <w:rPr>
                            <w:rFonts w:hint="default" w:ascii="Cambria Math" w:hAnsi="Cambria Math" w:cs="Times New Roman"/>
                            <w:i/>
                            <w:szCs w:val="28"/>
                          </w:rPr>
                        </m:ctrlPr>
                      </m:e>
                    </m:d>
                    <m:ctrlPr>
                      <w:rPr>
                        <w:rFonts w:hint="default" w:ascii="Cambria Math" w:hAnsi="Cambria Math" w:cs="Times New Roman"/>
                        <w:i/>
                        <w:szCs w:val="28"/>
                      </w:rPr>
                    </m:ctrlPr>
                  </m:e>
                  <m:sub>
                    <m:r>
                      <m:rPr/>
                      <w:rPr>
                        <w:rFonts w:hint="default" w:ascii="Cambria Math" w:hAnsi="Cambria Math" w:cs="Times New Roman"/>
                        <w:szCs w:val="28"/>
                      </w:rPr>
                      <m:t>S</m:t>
                    </m:r>
                    <m:ctrlPr>
                      <w:rPr>
                        <w:rFonts w:hint="default" w:ascii="Cambria Math" w:hAnsi="Cambria Math" w:cs="Times New Roman"/>
                        <w:i/>
                        <w:szCs w:val="28"/>
                      </w:rPr>
                    </m:ctrlPr>
                  </m:sub>
                </m:sSub>
                <m:r>
                  <m:rPr/>
                  <w:rPr>
                    <w:rFonts w:hint="default" w:ascii="Cambria Math" w:hAnsi="Cambria Math" w:cs="Times New Roman"/>
                    <w:szCs w:val="28"/>
                  </w:rPr>
                  <m:t>=</m:t>
                </m:r>
                <m:sSup>
                  <m:sSupPr>
                    <m:ctrlPr>
                      <w:rPr>
                        <w:rFonts w:hint="default" w:ascii="Cambria Math" w:hAnsi="Cambria Math" w:cs="Times New Roman"/>
                        <w:i/>
                        <w:szCs w:val="28"/>
                      </w:rPr>
                    </m:ctrlPr>
                  </m:sSupPr>
                  <m:e>
                    <m:r>
                      <m:rPr/>
                      <w:rPr>
                        <w:rFonts w:hint="default" w:ascii="Cambria Math" w:hAnsi="Cambria Math" w:cs="Times New Roman"/>
                        <w:szCs w:val="28"/>
                      </w:rPr>
                      <m:t>P</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f>
                  <m:fPr>
                    <m:ctrlPr>
                      <w:rPr>
                        <w:rFonts w:hint="default" w:ascii="Cambria Math" w:hAnsi="Cambria Math" w:cs="Times New Roman"/>
                        <w:i/>
                        <w:szCs w:val="28"/>
                      </w:rPr>
                    </m:ctrlPr>
                  </m:fPr>
                  <m:num>
                    <m:r>
                      <m:rPr/>
                      <w:rPr>
                        <w:rFonts w:hint="default" w:ascii="Cambria Math" w:hAnsi="Cambria Math" w:cs="Times New Roman"/>
                        <w:szCs w:val="28"/>
                      </w:rPr>
                      <m:t>1</m:t>
                    </m:r>
                    <m:ctrlPr>
                      <w:rPr>
                        <w:rFonts w:hint="default" w:ascii="Cambria Math" w:hAnsi="Cambria Math" w:cs="Times New Roman"/>
                        <w:i/>
                        <w:szCs w:val="28"/>
                      </w:rPr>
                    </m:ctrlPr>
                  </m:num>
                  <m:den>
                    <m:r>
                      <m:rPr/>
                      <w:rPr>
                        <w:rFonts w:hint="default" w:ascii="Cambria Math" w:hAnsi="Cambria Math" w:cs="Times New Roman"/>
                        <w:szCs w:val="28"/>
                      </w:rPr>
                      <m:t>γRT</m:t>
                    </m:r>
                    <m:ctrlPr>
                      <w:rPr>
                        <w:rFonts w:hint="default" w:ascii="Cambria Math" w:hAnsi="Cambria Math" w:cs="Times New Roman"/>
                        <w:i/>
                        <w:szCs w:val="28"/>
                      </w:rPr>
                    </m:ctrlPr>
                  </m:den>
                </m:f>
                <m:r>
                  <m:rPr/>
                  <w:rPr>
                    <w:rFonts w:hint="default" w:ascii="Cambria Math" w:hAnsi="Cambria Math" w:cs="Times New Roman"/>
                    <w:szCs w:val="28"/>
                  </w:rPr>
                  <m:t>=</m:t>
                </m:r>
                <m:sSup>
                  <m:sSupPr>
                    <m:ctrlPr>
                      <w:rPr>
                        <w:rFonts w:hint="default" w:ascii="Cambria Math" w:hAnsi="Cambria Math" w:cs="Times New Roman"/>
                        <w:i/>
                        <w:szCs w:val="28"/>
                      </w:rPr>
                    </m:ctrlPr>
                  </m:sSupPr>
                  <m:e>
                    <m:r>
                      <m:rPr/>
                      <w:rPr>
                        <w:rFonts w:hint="default" w:ascii="Cambria Math" w:hAnsi="Cambria Math" w:cs="Times New Roman"/>
                        <w:szCs w:val="28"/>
                      </w:rPr>
                      <m:t>P</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f>
                  <m:fPr>
                    <m:ctrlPr>
                      <w:rPr>
                        <w:rFonts w:hint="default" w:ascii="Cambria Math" w:hAnsi="Cambria Math" w:cs="Times New Roman"/>
                        <w:i/>
                        <w:szCs w:val="28"/>
                      </w:rPr>
                    </m:ctrlPr>
                  </m:fPr>
                  <m:num>
                    <m:r>
                      <m:rPr/>
                      <w:rPr>
                        <w:rFonts w:hint="default" w:ascii="Cambria Math" w:hAnsi="Cambria Math" w:cs="Times New Roman"/>
                        <w:szCs w:val="28"/>
                      </w:rPr>
                      <m:t>1</m:t>
                    </m:r>
                    <m:ctrlPr>
                      <w:rPr>
                        <w:rFonts w:hint="default" w:ascii="Cambria Math" w:hAnsi="Cambria Math" w:cs="Times New Roman"/>
                        <w:i/>
                        <w:szCs w:val="28"/>
                      </w:rPr>
                    </m:ctrlPr>
                  </m:num>
                  <m:den>
                    <m:sSup>
                      <m:sSupPr>
                        <m:ctrlPr>
                          <w:rPr>
                            <w:rFonts w:hint="default" w:ascii="Cambria Math" w:hAnsi="Cambria Math" w:cs="Times New Roman"/>
                            <w:i/>
                            <w:szCs w:val="28"/>
                          </w:rPr>
                        </m:ctrlPr>
                      </m:sSupPr>
                      <m:e>
                        <m:r>
                          <m:rPr/>
                          <w:rPr>
                            <w:rFonts w:hint="default" w:ascii="Cambria Math" w:hAnsi="Cambria Math" w:cs="Times New Roman"/>
                            <w:szCs w:val="28"/>
                          </w:rPr>
                          <m:t>c</m:t>
                        </m:r>
                        <m:ctrlPr>
                          <w:rPr>
                            <w:rFonts w:hint="default" w:ascii="Cambria Math" w:hAnsi="Cambria Math" w:cs="Times New Roman"/>
                            <w:i/>
                            <w:szCs w:val="28"/>
                          </w:rPr>
                        </m:ctrlPr>
                      </m:e>
                      <m:sup>
                        <m:r>
                          <m:rPr/>
                          <w:rPr>
                            <w:rFonts w:hint="default" w:ascii="Cambria Math" w:hAnsi="Cambria Math" w:cs="Times New Roman"/>
                            <w:szCs w:val="28"/>
                          </w:rPr>
                          <m:t>2</m:t>
                        </m:r>
                        <m:ctrlPr>
                          <w:rPr>
                            <w:rFonts w:hint="default" w:ascii="Cambria Math" w:hAnsi="Cambria Math" w:cs="Times New Roman"/>
                            <w:i/>
                            <w:szCs w:val="28"/>
                          </w:rPr>
                        </m:ctrlPr>
                      </m:sup>
                    </m:sSup>
                    <m:ctrlPr>
                      <w:rPr>
                        <w:rFonts w:hint="default" w:ascii="Cambria Math" w:hAnsi="Cambria Math" w:cs="Times New Roman"/>
                        <w:i/>
                        <w:szCs w:val="28"/>
                      </w:rPr>
                    </m:ctrlPr>
                  </m:den>
                </m:f>
              </m:oMath>
            </m:oMathPara>
          </w:p>
        </w:tc>
      </w:tr>
    </w:tbl>
    <w:p w14:paraId="634A1D2A">
      <w:pPr>
        <w:ind w:firstLine="480" w:firstLineChars="200"/>
        <w:rPr>
          <w:rFonts w:hint="default" w:ascii="Times New Roman" w:hAnsi="Times New Roman" w:cs="Times New Roman"/>
          <w:szCs w:val="28"/>
        </w:rPr>
      </w:pPr>
      <w:r>
        <w:rPr>
          <w:rFonts w:hint="default" w:ascii="Times New Roman" w:hAnsi="Times New Roman" w:cs="Times New Roman"/>
          <w:szCs w:val="28"/>
        </w:rPr>
        <w:t>则可以得到：</w:t>
      </w:r>
    </w:p>
    <w:tbl>
      <w:tblPr>
        <w:tblStyle w:val="27"/>
        <w:tblW w:w="91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23"/>
      </w:tblGrid>
      <w:tr w14:paraId="18C93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123" w:type="dxa"/>
            <w:vAlign w:val="center"/>
          </w:tcPr>
          <w:p w14:paraId="2D4DB298">
            <w:pPr>
              <w:spacing w:line="240" w:lineRule="auto"/>
              <w:ind w:firstLine="480"/>
              <w:jc w:val="center"/>
              <w:rPr>
                <w:rFonts w:hint="default" w:ascii="Times New Roman" w:hAnsi="Times New Roman" w:cs="Times New Roman"/>
                <w:szCs w:val="28"/>
              </w:rPr>
            </w:pPr>
            <m:oMathPara>
              <m:oMath>
                <m:f>
                  <m:fPr>
                    <m:ctrlPr>
                      <w:rPr>
                        <w:rFonts w:hint="default" w:ascii="Cambria Math" w:hAnsi="Cambria Math" w:cs="Times New Roman"/>
                        <w:szCs w:val="28"/>
                      </w:rPr>
                    </m:ctrlPr>
                  </m:fPr>
                  <m:num>
                    <m:r>
                      <m:rPr>
                        <m:sty m:val="p"/>
                      </m:rPr>
                      <w:rPr>
                        <w:rFonts w:hint="default" w:ascii="Cambria Math" w:hAnsi="Cambria Math" w:cs="Times New Roman"/>
                        <w:szCs w:val="28"/>
                      </w:rPr>
                      <m:t>1</m:t>
                    </m:r>
                    <m:ctrlPr>
                      <w:rPr>
                        <w:rFonts w:hint="default" w:ascii="Cambria Math" w:hAnsi="Cambria Math" w:cs="Times New Roman"/>
                        <w:szCs w:val="28"/>
                      </w:rPr>
                    </m:ctrlPr>
                  </m:num>
                  <m:den>
                    <m:sSup>
                      <m:sSupPr>
                        <m:ctrlPr>
                          <w:rPr>
                            <w:rFonts w:hint="default" w:ascii="Cambria Math" w:hAnsi="Cambria Math" w:cs="Times New Roman"/>
                            <w:i/>
                            <w:szCs w:val="28"/>
                          </w:rPr>
                        </m:ctrlPr>
                      </m:sSupPr>
                      <m:e>
                        <m:r>
                          <m:rPr/>
                          <w:rPr>
                            <w:rFonts w:hint="default" w:ascii="Cambria Math" w:hAnsi="Cambria Math" w:cs="Times New Roman"/>
                            <w:szCs w:val="28"/>
                          </w:rPr>
                          <m:t>c</m:t>
                        </m:r>
                        <m:ctrlPr>
                          <w:rPr>
                            <w:rFonts w:hint="default" w:ascii="Cambria Math" w:hAnsi="Cambria Math" w:cs="Times New Roman"/>
                            <w:i/>
                            <w:szCs w:val="28"/>
                          </w:rPr>
                        </m:ctrlPr>
                      </m:e>
                      <m:sup>
                        <m:r>
                          <m:rPr/>
                          <w:rPr>
                            <w:rFonts w:hint="default" w:ascii="Cambria Math" w:hAnsi="Cambria Math" w:cs="Times New Roman"/>
                            <w:szCs w:val="28"/>
                          </w:rPr>
                          <m:t>2</m:t>
                        </m:r>
                        <m:ctrlPr>
                          <w:rPr>
                            <w:rFonts w:hint="default" w:ascii="Cambria Math" w:hAnsi="Cambria Math" w:cs="Times New Roman"/>
                            <w:i/>
                            <w:szCs w:val="28"/>
                          </w:rPr>
                        </m:ctrlPr>
                      </m:sup>
                    </m:sSup>
                    <m:ctrlPr>
                      <w:rPr>
                        <w:rFonts w:hint="default" w:ascii="Cambria Math" w:hAnsi="Cambria Math" w:cs="Times New Roman"/>
                        <w:szCs w:val="28"/>
                      </w:rPr>
                    </m:ctrlPr>
                  </m:den>
                </m:f>
                <m:d>
                  <m:dPr>
                    <m:begChr m:val="["/>
                    <m:endChr m:val="]"/>
                    <m:ctrlPr>
                      <w:rPr>
                        <w:rFonts w:hint="default" w:ascii="Cambria Math" w:hAnsi="Cambria Math" w:cs="Times New Roman"/>
                        <w:szCs w:val="28"/>
                      </w:rPr>
                    </m:ctrlPr>
                  </m:dPr>
                  <m:e>
                    <m:f>
                      <m:fPr>
                        <m:ctrlPr>
                          <w:rPr>
                            <w:rFonts w:hint="default" w:ascii="Cambria Math" w:hAnsi="Cambria Math" w:cs="Times New Roman"/>
                            <w:i/>
                            <w:szCs w:val="28"/>
                          </w:rPr>
                        </m:ctrlPr>
                      </m:fPr>
                      <m:num>
                        <m:r>
                          <m:rPr/>
                          <w:rPr>
                            <w:rFonts w:hint="default" w:ascii="Cambria Math" w:hAnsi="Cambria Math" w:cs="Times New Roman"/>
                            <w:szCs w:val="28"/>
                          </w:rPr>
                          <m:t>∂</m:t>
                        </m:r>
                        <m:sSup>
                          <m:sSupPr>
                            <m:ctrlPr>
                              <w:rPr>
                                <w:rFonts w:hint="default" w:ascii="Cambria Math" w:hAnsi="Cambria Math" w:cs="Times New Roman"/>
                                <w:i/>
                                <w:szCs w:val="28"/>
                              </w:rPr>
                            </m:ctrlPr>
                          </m:sSupPr>
                          <m:e>
                            <m:r>
                              <m:rPr/>
                              <w:rPr>
                                <w:rFonts w:hint="default" w:ascii="Cambria Math" w:hAnsi="Cambria Math" w:cs="Times New Roman"/>
                                <w:szCs w:val="28"/>
                              </w:rPr>
                              <m:t>P</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ctrlPr>
                          <w:rPr>
                            <w:rFonts w:hint="default" w:ascii="Cambria Math" w:hAnsi="Cambria Math" w:cs="Times New Roman"/>
                            <w:i/>
                            <w:szCs w:val="28"/>
                          </w:rPr>
                        </m:ctrlPr>
                      </m:num>
                      <m:den>
                        <m:r>
                          <m:rPr/>
                          <w:rPr>
                            <w:rFonts w:hint="default" w:ascii="Cambria Math" w:hAnsi="Cambria Math" w:cs="Times New Roman"/>
                            <w:szCs w:val="28"/>
                          </w:rPr>
                          <m:t>∂t</m:t>
                        </m:r>
                        <m:ctrlPr>
                          <w:rPr>
                            <w:rFonts w:hint="default" w:ascii="Cambria Math" w:hAnsi="Cambria Math" w:cs="Times New Roman"/>
                            <w:i/>
                            <w:szCs w:val="28"/>
                          </w:rPr>
                        </m:ctrlPr>
                      </m:den>
                    </m:f>
                    <m:r>
                      <m:rPr/>
                      <w:rPr>
                        <w:rFonts w:hint="default" w:ascii="Cambria Math" w:hAnsi="Cambria Math" w:cs="Times New Roman"/>
                        <w:szCs w:val="28"/>
                      </w:rPr>
                      <m:t>+∇⋅</m:t>
                    </m:r>
                    <m:sSup>
                      <m:sSupPr>
                        <m:ctrlPr>
                          <w:rPr>
                            <w:rFonts w:hint="default" w:ascii="Cambria Math" w:hAnsi="Cambria Math" w:cs="Times New Roman"/>
                            <w:i/>
                            <w:szCs w:val="28"/>
                          </w:rPr>
                        </m:ctrlPr>
                      </m:sSupPr>
                      <m:e>
                        <m:r>
                          <m:rPr/>
                          <w:rPr>
                            <w:rFonts w:hint="default" w:ascii="Cambria Math" w:hAnsi="Cambria Math" w:cs="Times New Roman"/>
                            <w:szCs w:val="28"/>
                          </w:rPr>
                          <m:t>P</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r>
                      <m:rPr>
                        <m:sty m:val="bi"/>
                      </m:rPr>
                      <w:rPr>
                        <w:rFonts w:hint="default" w:ascii="Cambria Math" w:hAnsi="Cambria Math" w:cs="Times New Roman"/>
                        <w:szCs w:val="28"/>
                      </w:rPr>
                      <m:t>V</m:t>
                    </m:r>
                    <m:ctrlPr>
                      <w:rPr>
                        <w:rFonts w:hint="default" w:ascii="Cambria Math" w:hAnsi="Cambria Math" w:cs="Times New Roman"/>
                        <w:szCs w:val="28"/>
                      </w:rPr>
                    </m:ctrlPr>
                  </m:e>
                </m:d>
                <m:r>
                  <m:rPr>
                    <m:sty m:val="bi"/>
                  </m:rPr>
                  <w:rPr>
                    <w:rFonts w:hint="default" w:ascii="Cambria Math" w:hAnsi="Cambria Math" w:cs="Times New Roman"/>
                    <w:szCs w:val="28"/>
                  </w:rPr>
                  <m:t>+</m:t>
                </m:r>
                <m:sSub>
                  <m:sSubPr>
                    <m:ctrlPr>
                      <w:rPr>
                        <w:rFonts w:hint="default" w:ascii="Cambria Math" w:hAnsi="Cambria Math" w:cs="Times New Roman"/>
                        <w:b/>
                        <w:i/>
                        <w:szCs w:val="28"/>
                      </w:rPr>
                    </m:ctrlPr>
                  </m:sSubPr>
                  <m:e>
                    <m:r>
                      <m:rPr/>
                      <w:rPr>
                        <w:rFonts w:hint="default" w:ascii="Cambria Math" w:hAnsi="Cambria Math" w:cs="Times New Roman"/>
                        <w:szCs w:val="28"/>
                      </w:rPr>
                      <m:t>ρ</m:t>
                    </m:r>
                    <m:ctrlPr>
                      <w:rPr>
                        <w:rFonts w:hint="default" w:ascii="Cambria Math" w:hAnsi="Cambria Math" w:cs="Times New Roman"/>
                        <w:b/>
                        <w:i/>
                        <w:szCs w:val="28"/>
                      </w:rPr>
                    </m:ctrlPr>
                  </m:e>
                  <m:sub>
                    <m:r>
                      <m:rPr/>
                      <w:rPr>
                        <w:rFonts w:hint="default" w:ascii="Cambria Math" w:hAnsi="Cambria Math" w:cs="Times New Roman"/>
                        <w:szCs w:val="28"/>
                      </w:rPr>
                      <m:t>0</m:t>
                    </m:r>
                    <m:ctrlPr>
                      <w:rPr>
                        <w:rFonts w:hint="default" w:ascii="Cambria Math" w:hAnsi="Cambria Math" w:cs="Times New Roman"/>
                        <w:b/>
                        <w:i/>
                        <w:szCs w:val="28"/>
                      </w:rPr>
                    </m:ctrlPr>
                  </m:sub>
                </m:sSub>
                <m:d>
                  <m:dPr>
                    <m:begChr m:val="["/>
                    <m:endChr m:val="]"/>
                    <m:ctrlPr>
                      <w:rPr>
                        <w:rFonts w:hint="default" w:ascii="Cambria Math" w:hAnsi="Cambria Math" w:cs="Times New Roman"/>
                        <w:b/>
                        <w:szCs w:val="28"/>
                      </w:rPr>
                    </m:ctrlPr>
                  </m:dPr>
                  <m:e>
                    <m:r>
                      <m:rPr>
                        <m:sty m:val="p"/>
                      </m:rPr>
                      <w:rPr>
                        <w:rFonts w:hint="default" w:ascii="Cambria Math" w:hAnsi="Cambria Math" w:cs="Times New Roman"/>
                        <w:szCs w:val="28"/>
                      </w:rPr>
                      <m:t>∇⋅</m:t>
                    </m:r>
                    <m:f>
                      <m:fPr>
                        <m:ctrlPr>
                          <w:rPr>
                            <w:rFonts w:hint="default" w:ascii="Cambria Math" w:hAnsi="Cambria Math" w:cs="Times New Roman"/>
                            <w:bCs/>
                            <w:szCs w:val="28"/>
                          </w:rPr>
                        </m:ctrlPr>
                      </m:fPr>
                      <m:num>
                        <m:sSub>
                          <m:sSubPr>
                            <m:ctrlPr>
                              <w:rPr>
                                <w:rFonts w:hint="default" w:ascii="Cambria Math" w:hAnsi="Cambria Math" w:cs="Times New Roman"/>
                                <w:bCs/>
                                <w:szCs w:val="28"/>
                              </w:rPr>
                            </m:ctrlPr>
                          </m:sSubPr>
                          <m:e>
                            <m:r>
                              <m:rPr/>
                              <w:rPr>
                                <w:rFonts w:hint="default" w:ascii="Cambria Math" w:hAnsi="Cambria Math" w:cs="Times New Roman"/>
                                <w:szCs w:val="28"/>
                              </w:rPr>
                              <m:t>b</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r>
                          <m:rPr>
                            <m:sty m:val="p"/>
                          </m:rPr>
                          <w:rPr>
                            <w:rFonts w:hint="default" w:ascii="Cambria Math" w:hAnsi="Cambria Math" w:cs="Times New Roman"/>
                            <w:szCs w:val="28"/>
                          </w:rPr>
                          <m:t>−</m:t>
                        </m:r>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sSub>
                          <m:sSubPr>
                            <m:ctrlPr>
                              <w:rPr>
                                <w:rFonts w:hint="default" w:ascii="Cambria Math" w:hAnsi="Cambria Math" w:cs="Times New Roman"/>
                                <w:bCs/>
                                <w:szCs w:val="28"/>
                              </w:rPr>
                            </m:ctrlPr>
                          </m:sSubPr>
                          <m:e>
                            <m:r>
                              <m:rPr>
                                <m:sty m:val="bi"/>
                              </m:rPr>
                              <w:rPr>
                                <w:rFonts w:hint="default" w:ascii="Cambria Math" w:hAnsi="Cambria Math" w:cs="Times New Roman"/>
                                <w:szCs w:val="28"/>
                              </w:rPr>
                              <m:t>V</m:t>
                            </m:r>
                            <m:ctrlPr>
                              <w:rPr>
                                <w:rFonts w:hint="default" w:ascii="Cambria Math" w:hAnsi="Cambria Math" w:cs="Times New Roman"/>
                                <w:bCs/>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f>
                      <m:fPr>
                        <m:ctrlPr>
                          <w:rPr>
                            <w:rFonts w:hint="default" w:ascii="Cambria Math" w:hAnsi="Cambria Math" w:cs="Times New Roman"/>
                            <w:bCs/>
                            <w:szCs w:val="28"/>
                          </w:rPr>
                        </m:ctrlPr>
                      </m:fPr>
                      <m:num>
                        <m:r>
                          <m:rPr>
                            <m:sty m:val="p"/>
                          </m:rPr>
                          <w:rPr>
                            <w:rFonts w:hint="default" w:ascii="Cambria Math" w:hAnsi="Cambria Math" w:cs="Times New Roman"/>
                            <w:szCs w:val="28"/>
                          </w:rPr>
                          <m:t>V</m:t>
                        </m:r>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sSup>
                      <m:sSupPr>
                        <m:ctrlPr>
                          <w:rPr>
                            <w:rFonts w:hint="default" w:ascii="Cambria Math" w:hAnsi="Cambria Math" w:cs="Times New Roman"/>
                            <w:szCs w:val="28"/>
                          </w:rPr>
                        </m:ctrlPr>
                      </m:sSupPr>
                      <m:e>
                        <m:r>
                          <m:rPr/>
                          <w:rPr>
                            <w:rFonts w:hint="default" w:ascii="Cambria Math" w:hAnsi="Cambria Math" w:cs="Times New Roman"/>
                            <w:szCs w:val="28"/>
                          </w:rPr>
                          <m:t>P</m:t>
                        </m:r>
                        <m:ctrlPr>
                          <w:rPr>
                            <w:rFonts w:hint="default" w:ascii="Cambria Math" w:hAnsi="Cambria Math" w:cs="Times New Roman"/>
                            <w:szCs w:val="28"/>
                          </w:rPr>
                        </m:ctrlPr>
                      </m:e>
                      <m:sup>
                        <m:r>
                          <m:rPr>
                            <m:sty m:val="p"/>
                          </m:rPr>
                          <w:rPr>
                            <w:rFonts w:hint="default" w:ascii="Cambria Math" w:hAnsi="Cambria Math" w:cs="Times New Roman"/>
                            <w:szCs w:val="28"/>
                          </w:rPr>
                          <m:t>'</m:t>
                        </m:r>
                        <m:ctrlPr>
                          <w:rPr>
                            <w:rFonts w:hint="default" w:ascii="Cambria Math" w:hAnsi="Cambria Math" w:cs="Times New Roman"/>
                            <w:szCs w:val="28"/>
                          </w:rPr>
                        </m:ctrlPr>
                      </m:sup>
                    </m:sSup>
                    <m:ctrlPr>
                      <w:rPr>
                        <w:rFonts w:hint="default" w:ascii="Cambria Math" w:hAnsi="Cambria Math" w:cs="Times New Roman"/>
                        <w:b/>
                        <w:szCs w:val="28"/>
                      </w:rPr>
                    </m:ctrlPr>
                  </m:e>
                </m:d>
                <m:r>
                  <m:rPr/>
                  <w:rPr>
                    <w:rFonts w:hint="default" w:ascii="Cambria Math" w:hAnsi="Cambria Math" w:cs="Times New Roman"/>
                    <w:szCs w:val="28"/>
                  </w:rPr>
                  <m:t>=0</m:t>
                </m:r>
              </m:oMath>
            </m:oMathPara>
          </w:p>
        </w:tc>
      </w:tr>
    </w:tbl>
    <w:p w14:paraId="7B8284F0">
      <w:pPr>
        <w:ind w:firstLine="480" w:firstLineChars="200"/>
        <w:rPr>
          <w:rFonts w:hint="default" w:ascii="Times New Roman" w:hAnsi="Times New Roman" w:cs="Times New Roman"/>
          <w:szCs w:val="28"/>
        </w:rPr>
      </w:pPr>
      <w:r>
        <w:rPr>
          <w:rFonts w:hint="default" w:ascii="Times New Roman" w:hAnsi="Times New Roman" w:cs="Times New Roman"/>
          <w:szCs w:val="28"/>
        </w:rPr>
        <w:t>或者写做：</w:t>
      </w:r>
    </w:p>
    <w:tbl>
      <w:tblPr>
        <w:tblStyle w:val="27"/>
        <w:tblW w:w="91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23"/>
      </w:tblGrid>
      <w:tr w14:paraId="131DF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3" w:type="dxa"/>
            <w:vAlign w:val="center"/>
          </w:tcPr>
          <w:p w14:paraId="5932F641">
            <w:pPr>
              <w:spacing w:line="240" w:lineRule="auto"/>
              <w:ind w:firstLine="480"/>
              <w:jc w:val="center"/>
              <w:rPr>
                <w:rFonts w:hint="default" w:ascii="Times New Roman" w:hAnsi="Times New Roman" w:cs="Times New Roman"/>
                <w:szCs w:val="28"/>
              </w:rPr>
            </w:pPr>
            <m:oMathPara>
              <m:oMath>
                <m:f>
                  <m:fPr>
                    <m:ctrlPr>
                      <w:rPr>
                        <w:rFonts w:hint="default" w:ascii="Cambria Math" w:hAnsi="Cambria Math" w:cs="Times New Roman"/>
                        <w:szCs w:val="28"/>
                      </w:rPr>
                    </m:ctrlPr>
                  </m:fPr>
                  <m:num>
                    <m:r>
                      <m:rPr>
                        <m:sty m:val="p"/>
                      </m:rPr>
                      <w:rPr>
                        <w:rFonts w:hint="default" w:ascii="Cambria Math" w:hAnsi="Cambria Math" w:cs="Times New Roman"/>
                        <w:szCs w:val="28"/>
                      </w:rPr>
                      <m:t>1</m:t>
                    </m:r>
                    <m:ctrlPr>
                      <w:rPr>
                        <w:rFonts w:hint="default" w:ascii="Cambria Math" w:hAnsi="Cambria Math" w:cs="Times New Roman"/>
                        <w:szCs w:val="28"/>
                      </w:rPr>
                    </m:ctrlPr>
                  </m:num>
                  <m:den>
                    <m:sSub>
                      <m:sSubPr>
                        <m:ctrlPr>
                          <w:rPr>
                            <w:rFonts w:hint="default" w:ascii="Cambria Math" w:hAnsi="Cambria Math" w:cs="Times New Roman"/>
                            <w:b/>
                            <w:i/>
                            <w:szCs w:val="28"/>
                          </w:rPr>
                        </m:ctrlPr>
                      </m:sSubPr>
                      <m:e>
                        <m:r>
                          <m:rPr/>
                          <w:rPr>
                            <w:rFonts w:hint="default" w:ascii="Cambria Math" w:hAnsi="Cambria Math" w:cs="Times New Roman"/>
                            <w:szCs w:val="28"/>
                          </w:rPr>
                          <m:t>ρ</m:t>
                        </m:r>
                        <m:ctrlPr>
                          <w:rPr>
                            <w:rFonts w:hint="default" w:ascii="Cambria Math" w:hAnsi="Cambria Math" w:cs="Times New Roman"/>
                            <w:b/>
                            <w:i/>
                            <w:szCs w:val="28"/>
                          </w:rPr>
                        </m:ctrlPr>
                      </m:e>
                      <m:sub>
                        <m:r>
                          <m:rPr/>
                          <w:rPr>
                            <w:rFonts w:hint="default" w:ascii="Cambria Math" w:hAnsi="Cambria Math" w:cs="Times New Roman"/>
                            <w:szCs w:val="28"/>
                          </w:rPr>
                          <m:t>0</m:t>
                        </m:r>
                        <m:ctrlPr>
                          <w:rPr>
                            <w:rFonts w:hint="default" w:ascii="Cambria Math" w:hAnsi="Cambria Math" w:cs="Times New Roman"/>
                            <w:b/>
                            <w:i/>
                            <w:szCs w:val="28"/>
                          </w:rPr>
                        </m:ctrlPr>
                      </m:sub>
                    </m:sSub>
                    <m:sSup>
                      <m:sSupPr>
                        <m:ctrlPr>
                          <w:rPr>
                            <w:rFonts w:hint="default" w:ascii="Cambria Math" w:hAnsi="Cambria Math" w:cs="Times New Roman"/>
                            <w:i/>
                            <w:szCs w:val="28"/>
                          </w:rPr>
                        </m:ctrlPr>
                      </m:sSupPr>
                      <m:e>
                        <m:r>
                          <m:rPr/>
                          <w:rPr>
                            <w:rFonts w:hint="default" w:ascii="Cambria Math" w:hAnsi="Cambria Math" w:cs="Times New Roman"/>
                            <w:szCs w:val="28"/>
                          </w:rPr>
                          <m:t>c</m:t>
                        </m:r>
                        <m:ctrlPr>
                          <w:rPr>
                            <w:rFonts w:hint="default" w:ascii="Cambria Math" w:hAnsi="Cambria Math" w:cs="Times New Roman"/>
                            <w:i/>
                            <w:szCs w:val="28"/>
                          </w:rPr>
                        </m:ctrlPr>
                      </m:e>
                      <m:sup>
                        <m:r>
                          <m:rPr/>
                          <w:rPr>
                            <w:rFonts w:hint="default" w:ascii="Cambria Math" w:hAnsi="Cambria Math" w:cs="Times New Roman"/>
                            <w:szCs w:val="28"/>
                          </w:rPr>
                          <m:t>2</m:t>
                        </m:r>
                        <m:ctrlPr>
                          <w:rPr>
                            <w:rFonts w:hint="default" w:ascii="Cambria Math" w:hAnsi="Cambria Math" w:cs="Times New Roman"/>
                            <w:i/>
                            <w:szCs w:val="28"/>
                          </w:rPr>
                        </m:ctrlPr>
                      </m:sup>
                    </m:sSup>
                    <m:ctrlPr>
                      <w:rPr>
                        <w:rFonts w:hint="default" w:ascii="Cambria Math" w:hAnsi="Cambria Math" w:cs="Times New Roman"/>
                        <w:szCs w:val="28"/>
                      </w:rPr>
                    </m:ctrlPr>
                  </m:den>
                </m:f>
                <m:d>
                  <m:dPr>
                    <m:begChr m:val="["/>
                    <m:endChr m:val="]"/>
                    <m:ctrlPr>
                      <w:rPr>
                        <w:rFonts w:hint="default" w:ascii="Cambria Math" w:hAnsi="Cambria Math" w:cs="Times New Roman"/>
                        <w:szCs w:val="28"/>
                      </w:rPr>
                    </m:ctrlPr>
                  </m:dPr>
                  <m:e>
                    <m:f>
                      <m:fPr>
                        <m:ctrlPr>
                          <w:rPr>
                            <w:rFonts w:hint="default" w:ascii="Cambria Math" w:hAnsi="Cambria Math" w:cs="Times New Roman"/>
                            <w:i/>
                            <w:szCs w:val="28"/>
                          </w:rPr>
                        </m:ctrlPr>
                      </m:fPr>
                      <m:num>
                        <m:r>
                          <m:rPr/>
                          <w:rPr>
                            <w:rFonts w:hint="default" w:ascii="Cambria Math" w:hAnsi="Cambria Math" w:cs="Times New Roman"/>
                            <w:szCs w:val="28"/>
                          </w:rPr>
                          <m:t>∂</m:t>
                        </m:r>
                        <m:sSup>
                          <m:sSupPr>
                            <m:ctrlPr>
                              <w:rPr>
                                <w:rFonts w:hint="default" w:ascii="Cambria Math" w:hAnsi="Cambria Math" w:cs="Times New Roman"/>
                                <w:i/>
                                <w:szCs w:val="28"/>
                              </w:rPr>
                            </m:ctrlPr>
                          </m:sSupPr>
                          <m:e>
                            <m:r>
                              <m:rPr/>
                              <w:rPr>
                                <w:rFonts w:hint="default" w:ascii="Cambria Math" w:hAnsi="Cambria Math" w:cs="Times New Roman"/>
                                <w:szCs w:val="28"/>
                              </w:rPr>
                              <m:t>P</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ctrlPr>
                          <w:rPr>
                            <w:rFonts w:hint="default" w:ascii="Cambria Math" w:hAnsi="Cambria Math" w:cs="Times New Roman"/>
                            <w:i/>
                            <w:szCs w:val="28"/>
                          </w:rPr>
                        </m:ctrlPr>
                      </m:num>
                      <m:den>
                        <m:r>
                          <m:rPr/>
                          <w:rPr>
                            <w:rFonts w:hint="default" w:ascii="Cambria Math" w:hAnsi="Cambria Math" w:cs="Times New Roman"/>
                            <w:szCs w:val="28"/>
                          </w:rPr>
                          <m:t>∂t</m:t>
                        </m:r>
                        <m:ctrlPr>
                          <w:rPr>
                            <w:rFonts w:hint="default" w:ascii="Cambria Math" w:hAnsi="Cambria Math" w:cs="Times New Roman"/>
                            <w:i/>
                            <w:szCs w:val="28"/>
                          </w:rPr>
                        </m:ctrlPr>
                      </m:den>
                    </m:f>
                    <m:r>
                      <m:rPr/>
                      <w:rPr>
                        <w:rFonts w:hint="default" w:ascii="Cambria Math" w:hAnsi="Cambria Math" w:cs="Times New Roman"/>
                        <w:szCs w:val="28"/>
                      </w:rPr>
                      <m:t>+∇⋅</m:t>
                    </m:r>
                    <m:sSup>
                      <m:sSupPr>
                        <m:ctrlPr>
                          <w:rPr>
                            <w:rFonts w:hint="default" w:ascii="Cambria Math" w:hAnsi="Cambria Math" w:cs="Times New Roman"/>
                            <w:i/>
                            <w:szCs w:val="28"/>
                          </w:rPr>
                        </m:ctrlPr>
                      </m:sSupPr>
                      <m:e>
                        <m:r>
                          <m:rPr/>
                          <w:rPr>
                            <w:rFonts w:hint="default" w:ascii="Cambria Math" w:hAnsi="Cambria Math" w:cs="Times New Roman"/>
                            <w:szCs w:val="28"/>
                          </w:rPr>
                          <m:t>P</m:t>
                        </m:r>
                        <m:ctrlPr>
                          <w:rPr>
                            <w:rFonts w:hint="default" w:ascii="Cambria Math" w:hAnsi="Cambria Math" w:cs="Times New Roman"/>
                            <w:i/>
                            <w:szCs w:val="28"/>
                          </w:rPr>
                        </m:ctrlPr>
                      </m:e>
                      <m:sup>
                        <m:r>
                          <m:rPr/>
                          <w:rPr>
                            <w:rFonts w:hint="default" w:ascii="Cambria Math" w:hAnsi="Cambria Math" w:cs="Times New Roman"/>
                            <w:szCs w:val="28"/>
                          </w:rPr>
                          <m:t>'</m:t>
                        </m:r>
                        <m:ctrlPr>
                          <w:rPr>
                            <w:rFonts w:hint="default" w:ascii="Cambria Math" w:hAnsi="Cambria Math" w:cs="Times New Roman"/>
                            <w:i/>
                            <w:szCs w:val="28"/>
                          </w:rPr>
                        </m:ctrlPr>
                      </m:sup>
                    </m:sSup>
                    <m:r>
                      <m:rPr>
                        <m:sty m:val="bi"/>
                      </m:rPr>
                      <w:rPr>
                        <w:rFonts w:hint="default" w:ascii="Cambria Math" w:hAnsi="Cambria Math" w:cs="Times New Roman"/>
                        <w:szCs w:val="28"/>
                      </w:rPr>
                      <m:t>V</m:t>
                    </m:r>
                    <m:ctrlPr>
                      <w:rPr>
                        <w:rFonts w:hint="default" w:ascii="Cambria Math" w:hAnsi="Cambria Math" w:cs="Times New Roman"/>
                        <w:szCs w:val="28"/>
                      </w:rPr>
                    </m:ctrlPr>
                  </m:e>
                </m:d>
                <m:r>
                  <m:rPr>
                    <m:sty m:val="bi"/>
                  </m:rPr>
                  <w:rPr>
                    <w:rFonts w:hint="default" w:ascii="Cambria Math" w:hAnsi="Cambria Math" w:cs="Times New Roman"/>
                    <w:szCs w:val="28"/>
                  </w:rPr>
                  <m:t>+</m:t>
                </m:r>
                <m:d>
                  <m:dPr>
                    <m:begChr m:val="["/>
                    <m:endChr m:val="]"/>
                    <m:ctrlPr>
                      <w:rPr>
                        <w:rFonts w:hint="default" w:ascii="Cambria Math" w:hAnsi="Cambria Math" w:cs="Times New Roman"/>
                        <w:b/>
                        <w:szCs w:val="28"/>
                      </w:rPr>
                    </m:ctrlPr>
                  </m:dPr>
                  <m:e>
                    <m:r>
                      <m:rPr>
                        <m:sty m:val="p"/>
                      </m:rPr>
                      <w:rPr>
                        <w:rFonts w:hint="default" w:ascii="Cambria Math" w:hAnsi="Cambria Math" w:cs="Times New Roman"/>
                        <w:szCs w:val="28"/>
                      </w:rPr>
                      <m:t>∇⋅</m:t>
                    </m:r>
                    <m:f>
                      <m:fPr>
                        <m:ctrlPr>
                          <w:rPr>
                            <w:rFonts w:hint="default" w:ascii="Cambria Math" w:hAnsi="Cambria Math" w:cs="Times New Roman"/>
                            <w:bCs/>
                            <w:szCs w:val="28"/>
                          </w:rPr>
                        </m:ctrlPr>
                      </m:fPr>
                      <m:num>
                        <m:sSub>
                          <m:sSubPr>
                            <m:ctrlPr>
                              <w:rPr>
                                <w:rFonts w:hint="default" w:ascii="Cambria Math" w:hAnsi="Cambria Math" w:cs="Times New Roman"/>
                                <w:bCs/>
                                <w:szCs w:val="28"/>
                              </w:rPr>
                            </m:ctrlPr>
                          </m:sSubPr>
                          <m:e>
                            <m:r>
                              <m:rPr/>
                              <w:rPr>
                                <w:rFonts w:hint="default" w:ascii="Cambria Math" w:hAnsi="Cambria Math" w:cs="Times New Roman"/>
                                <w:szCs w:val="28"/>
                              </w:rPr>
                              <m:t>b</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r>
                          <m:rPr>
                            <m:sty m:val="p"/>
                          </m:rPr>
                          <w:rPr>
                            <w:rFonts w:hint="default" w:ascii="Cambria Math" w:hAnsi="Cambria Math" w:cs="Times New Roman"/>
                            <w:szCs w:val="28"/>
                          </w:rPr>
                          <m:t>−</m:t>
                        </m:r>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sSub>
                          <m:sSubPr>
                            <m:ctrlPr>
                              <w:rPr>
                                <w:rFonts w:hint="default" w:ascii="Cambria Math" w:hAnsi="Cambria Math" w:cs="Times New Roman"/>
                                <w:bCs/>
                                <w:szCs w:val="28"/>
                              </w:rPr>
                            </m:ctrlPr>
                          </m:sSubPr>
                          <m:e>
                            <m:r>
                              <m:rPr>
                                <m:sty m:val="bi"/>
                              </m:rPr>
                              <w:rPr>
                                <w:rFonts w:hint="default" w:ascii="Cambria Math" w:hAnsi="Cambria Math" w:cs="Times New Roman"/>
                                <w:szCs w:val="28"/>
                              </w:rPr>
                              <m:t>V</m:t>
                            </m:r>
                            <m:ctrlPr>
                              <w:rPr>
                                <w:rFonts w:hint="default" w:ascii="Cambria Math" w:hAnsi="Cambria Math" w:cs="Times New Roman"/>
                                <w:bCs/>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f>
                      <m:fPr>
                        <m:ctrlPr>
                          <w:rPr>
                            <w:rFonts w:hint="default" w:ascii="Cambria Math" w:hAnsi="Cambria Math" w:cs="Times New Roman"/>
                            <w:bCs/>
                            <w:szCs w:val="28"/>
                          </w:rPr>
                        </m:ctrlPr>
                      </m:fPr>
                      <m:num>
                        <m:r>
                          <m:rPr>
                            <m:sty m:val="p"/>
                          </m:rPr>
                          <w:rPr>
                            <w:rFonts w:hint="default" w:ascii="Cambria Math" w:hAnsi="Cambria Math" w:cs="Times New Roman"/>
                            <w:szCs w:val="28"/>
                          </w:rPr>
                          <m:t>V</m:t>
                        </m:r>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sSup>
                      <m:sSupPr>
                        <m:ctrlPr>
                          <w:rPr>
                            <w:rFonts w:hint="default" w:ascii="Cambria Math" w:hAnsi="Cambria Math" w:cs="Times New Roman"/>
                            <w:szCs w:val="28"/>
                          </w:rPr>
                        </m:ctrlPr>
                      </m:sSupPr>
                      <m:e>
                        <m:r>
                          <m:rPr/>
                          <w:rPr>
                            <w:rFonts w:hint="default" w:ascii="Cambria Math" w:hAnsi="Cambria Math" w:cs="Times New Roman"/>
                            <w:szCs w:val="28"/>
                          </w:rPr>
                          <m:t>P</m:t>
                        </m:r>
                        <m:ctrlPr>
                          <w:rPr>
                            <w:rFonts w:hint="default" w:ascii="Cambria Math" w:hAnsi="Cambria Math" w:cs="Times New Roman"/>
                            <w:szCs w:val="28"/>
                          </w:rPr>
                        </m:ctrlPr>
                      </m:e>
                      <m:sup>
                        <m:r>
                          <m:rPr>
                            <m:sty m:val="p"/>
                          </m:rPr>
                          <w:rPr>
                            <w:rFonts w:hint="default" w:ascii="Cambria Math" w:hAnsi="Cambria Math" w:cs="Times New Roman"/>
                            <w:szCs w:val="28"/>
                          </w:rPr>
                          <m:t>'</m:t>
                        </m:r>
                        <m:ctrlPr>
                          <w:rPr>
                            <w:rFonts w:hint="default" w:ascii="Cambria Math" w:hAnsi="Cambria Math" w:cs="Times New Roman"/>
                            <w:szCs w:val="28"/>
                          </w:rPr>
                        </m:ctrlPr>
                      </m:sup>
                    </m:sSup>
                    <m:ctrlPr>
                      <w:rPr>
                        <w:rFonts w:hint="default" w:ascii="Cambria Math" w:hAnsi="Cambria Math" w:cs="Times New Roman"/>
                        <w:b/>
                        <w:szCs w:val="28"/>
                      </w:rPr>
                    </m:ctrlPr>
                  </m:e>
                </m:d>
                <m:r>
                  <m:rPr/>
                  <w:rPr>
                    <w:rFonts w:hint="default" w:ascii="Cambria Math" w:hAnsi="Cambria Math" w:cs="Times New Roman"/>
                    <w:szCs w:val="28"/>
                  </w:rPr>
                  <m:t>=0</m:t>
                </m:r>
              </m:oMath>
            </m:oMathPara>
          </w:p>
        </w:tc>
      </w:tr>
    </w:tbl>
    <w:p w14:paraId="00162C8A">
      <w:pPr>
        <w:ind w:firstLine="480" w:firstLineChars="200"/>
        <w:rPr>
          <w:rFonts w:hint="default" w:ascii="Times New Roman" w:hAnsi="Times New Roman" w:cs="Times New Roman"/>
          <w:szCs w:val="28"/>
        </w:rPr>
      </w:pPr>
      <w:r>
        <w:rPr>
          <w:rFonts w:hint="default" w:ascii="Times New Roman" w:hAnsi="Times New Roman" w:cs="Times New Roman"/>
          <w:szCs w:val="28"/>
        </w:rPr>
        <w:t>在一些情况下，用户可能希望求解压力的绝对值，将</w:t>
      </w:r>
      <m:oMath>
        <m:sSup>
          <m:sSupPr>
            <m:ctrlPr>
              <w:rPr>
                <w:rFonts w:hint="default" w:ascii="Cambria Math" w:hAnsi="Cambria Math" w:cs="Times New Roman"/>
                <w:szCs w:val="28"/>
              </w:rPr>
            </m:ctrlPr>
          </m:sSupPr>
          <m:e>
            <m:r>
              <m:rPr/>
              <w:rPr>
                <w:rFonts w:hint="default" w:ascii="Cambria Math" w:hAnsi="Cambria Math" w:cs="Times New Roman"/>
                <w:szCs w:val="28"/>
              </w:rPr>
              <m:t>P</m:t>
            </m:r>
            <m:ctrlPr>
              <w:rPr>
                <w:rFonts w:hint="default" w:ascii="Cambria Math" w:hAnsi="Cambria Math" w:cs="Times New Roman"/>
                <w:szCs w:val="28"/>
              </w:rPr>
            </m:ctrlPr>
          </m:e>
          <m:sup>
            <m:r>
              <m:rPr>
                <m:sty m:val="p"/>
              </m:rPr>
              <w:rPr>
                <w:rFonts w:hint="default" w:ascii="Cambria Math" w:hAnsi="Cambria Math" w:cs="Times New Roman"/>
                <w:szCs w:val="28"/>
              </w:rPr>
              <m:t>'</m:t>
            </m:r>
            <m:ctrlPr>
              <w:rPr>
                <w:rFonts w:hint="default" w:ascii="Cambria Math" w:hAnsi="Cambria Math" w:cs="Times New Roman"/>
                <w:szCs w:val="28"/>
              </w:rPr>
            </m:ctrlPr>
          </m:sup>
        </m:sSup>
        <m:r>
          <m:rPr>
            <m:sty m:val="p"/>
          </m:rPr>
          <w:rPr>
            <w:rFonts w:hint="default" w:ascii="Cambria Math" w:hAnsi="Cambria Math" w:cs="Times New Roman"/>
            <w:szCs w:val="28"/>
          </w:rPr>
          <m:t>=</m:t>
        </m:r>
        <m:sSub>
          <m:sSubPr>
            <m:ctrlPr>
              <w:rPr>
                <w:rFonts w:hint="default" w:ascii="Cambria Math" w:hAnsi="Cambria Math" w:cs="Times New Roman"/>
                <w:szCs w:val="28"/>
              </w:rPr>
            </m:ctrlPr>
          </m:sSubPr>
          <m:e>
            <m:r>
              <m:rPr/>
              <w:rPr>
                <w:rFonts w:hint="default" w:ascii="Cambria Math" w:hAnsi="Cambria Math" w:cs="Times New Roman"/>
                <w:szCs w:val="28"/>
              </w:rPr>
              <m:t>P−P</m:t>
            </m:r>
            <m:ctrlPr>
              <w:rPr>
                <w:rFonts w:hint="default" w:ascii="Cambria Math" w:hAnsi="Cambria Math" w:cs="Times New Roman"/>
                <w:szCs w:val="28"/>
              </w:rPr>
            </m:ctrlPr>
          </m:e>
          <m:sub>
            <m:r>
              <m:rPr>
                <m:sty m:val="p"/>
              </m:rPr>
              <w:rPr>
                <w:rFonts w:hint="default" w:ascii="Cambria Math" w:hAnsi="Cambria Math" w:cs="Times New Roman"/>
                <w:szCs w:val="28"/>
              </w:rPr>
              <m:t>0</m:t>
            </m:r>
            <m:ctrlPr>
              <w:rPr>
                <w:rFonts w:hint="default" w:ascii="Cambria Math" w:hAnsi="Cambria Math" w:cs="Times New Roman"/>
                <w:szCs w:val="28"/>
              </w:rPr>
            </m:ctrlPr>
          </m:sub>
        </m:sSub>
      </m:oMath>
      <w:r>
        <w:rPr>
          <w:rFonts w:hint="default" w:ascii="Times New Roman" w:hAnsi="Times New Roman" w:cs="Times New Roman"/>
          <w:szCs w:val="28"/>
        </w:rPr>
        <w:t>代入上式可以得到：</w:t>
      </w:r>
    </w:p>
    <w:tbl>
      <w:tblPr>
        <w:tblStyle w:val="27"/>
        <w:tblW w:w="91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23"/>
      </w:tblGrid>
      <w:tr w14:paraId="2F35B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3" w:type="dxa"/>
            <w:vAlign w:val="center"/>
          </w:tcPr>
          <w:p w14:paraId="6DB761F4">
            <w:pPr>
              <w:spacing w:line="240" w:lineRule="auto"/>
              <w:ind w:firstLine="480"/>
              <w:jc w:val="center"/>
              <w:rPr>
                <w:rFonts w:hint="default" w:ascii="Times New Roman" w:hAnsi="Times New Roman" w:cs="Times New Roman"/>
                <w:szCs w:val="28"/>
              </w:rPr>
            </w:pPr>
            <m:oMathPara>
              <m:oMath>
                <m:f>
                  <m:fPr>
                    <m:ctrlPr>
                      <w:rPr>
                        <w:rFonts w:hint="default" w:ascii="Cambria Math" w:hAnsi="Cambria Math" w:cs="Times New Roman"/>
                        <w:szCs w:val="28"/>
                      </w:rPr>
                    </m:ctrlPr>
                  </m:fPr>
                  <m:num>
                    <m:r>
                      <m:rPr>
                        <m:sty m:val="p"/>
                      </m:rPr>
                      <w:rPr>
                        <w:rFonts w:hint="default" w:ascii="Cambria Math" w:hAnsi="Cambria Math" w:cs="Times New Roman"/>
                        <w:szCs w:val="28"/>
                      </w:rPr>
                      <m:t>1</m:t>
                    </m:r>
                    <m:ctrlPr>
                      <w:rPr>
                        <w:rFonts w:hint="default" w:ascii="Cambria Math" w:hAnsi="Cambria Math" w:cs="Times New Roman"/>
                        <w:szCs w:val="28"/>
                      </w:rPr>
                    </m:ctrlPr>
                  </m:num>
                  <m:den>
                    <m:sSub>
                      <m:sSubPr>
                        <m:ctrlPr>
                          <w:rPr>
                            <w:rFonts w:hint="default" w:ascii="Cambria Math" w:hAnsi="Cambria Math" w:cs="Times New Roman"/>
                            <w:b/>
                            <w:i/>
                            <w:szCs w:val="28"/>
                          </w:rPr>
                        </m:ctrlPr>
                      </m:sSubPr>
                      <m:e>
                        <m:r>
                          <m:rPr/>
                          <w:rPr>
                            <w:rFonts w:hint="default" w:ascii="Cambria Math" w:hAnsi="Cambria Math" w:cs="Times New Roman"/>
                            <w:szCs w:val="28"/>
                          </w:rPr>
                          <m:t>ρ</m:t>
                        </m:r>
                        <m:ctrlPr>
                          <w:rPr>
                            <w:rFonts w:hint="default" w:ascii="Cambria Math" w:hAnsi="Cambria Math" w:cs="Times New Roman"/>
                            <w:b/>
                            <w:i/>
                            <w:szCs w:val="28"/>
                          </w:rPr>
                        </m:ctrlPr>
                      </m:e>
                      <m:sub>
                        <m:r>
                          <m:rPr/>
                          <w:rPr>
                            <w:rFonts w:hint="default" w:ascii="Cambria Math" w:hAnsi="Cambria Math" w:cs="Times New Roman"/>
                            <w:szCs w:val="28"/>
                          </w:rPr>
                          <m:t>0</m:t>
                        </m:r>
                        <m:ctrlPr>
                          <w:rPr>
                            <w:rFonts w:hint="default" w:ascii="Cambria Math" w:hAnsi="Cambria Math" w:cs="Times New Roman"/>
                            <w:b/>
                            <w:i/>
                            <w:szCs w:val="28"/>
                          </w:rPr>
                        </m:ctrlPr>
                      </m:sub>
                    </m:sSub>
                    <m:sSup>
                      <m:sSupPr>
                        <m:ctrlPr>
                          <w:rPr>
                            <w:rFonts w:hint="default" w:ascii="Cambria Math" w:hAnsi="Cambria Math" w:cs="Times New Roman"/>
                            <w:i/>
                            <w:szCs w:val="28"/>
                          </w:rPr>
                        </m:ctrlPr>
                      </m:sSupPr>
                      <m:e>
                        <m:r>
                          <m:rPr/>
                          <w:rPr>
                            <w:rFonts w:hint="default" w:ascii="Cambria Math" w:hAnsi="Cambria Math" w:cs="Times New Roman"/>
                            <w:szCs w:val="28"/>
                          </w:rPr>
                          <m:t>c</m:t>
                        </m:r>
                        <m:ctrlPr>
                          <w:rPr>
                            <w:rFonts w:hint="default" w:ascii="Cambria Math" w:hAnsi="Cambria Math" w:cs="Times New Roman"/>
                            <w:i/>
                            <w:szCs w:val="28"/>
                          </w:rPr>
                        </m:ctrlPr>
                      </m:e>
                      <m:sup>
                        <m:r>
                          <m:rPr/>
                          <w:rPr>
                            <w:rFonts w:hint="default" w:ascii="Cambria Math" w:hAnsi="Cambria Math" w:cs="Times New Roman"/>
                            <w:szCs w:val="28"/>
                          </w:rPr>
                          <m:t>2</m:t>
                        </m:r>
                        <m:ctrlPr>
                          <w:rPr>
                            <w:rFonts w:hint="default" w:ascii="Cambria Math" w:hAnsi="Cambria Math" w:cs="Times New Roman"/>
                            <w:i/>
                            <w:szCs w:val="28"/>
                          </w:rPr>
                        </m:ctrlPr>
                      </m:sup>
                    </m:sSup>
                    <m:ctrlPr>
                      <w:rPr>
                        <w:rFonts w:hint="default" w:ascii="Cambria Math" w:hAnsi="Cambria Math" w:cs="Times New Roman"/>
                        <w:szCs w:val="28"/>
                      </w:rPr>
                    </m:ctrlPr>
                  </m:den>
                </m:f>
                <m:d>
                  <m:dPr>
                    <m:begChr m:val="["/>
                    <m:endChr m:val="]"/>
                    <m:ctrlPr>
                      <w:rPr>
                        <w:rFonts w:hint="default" w:ascii="Cambria Math" w:hAnsi="Cambria Math" w:cs="Times New Roman"/>
                        <w:szCs w:val="28"/>
                      </w:rPr>
                    </m:ctrlPr>
                  </m:dPr>
                  <m:e>
                    <m:f>
                      <m:fPr>
                        <m:ctrlPr>
                          <w:rPr>
                            <w:rFonts w:hint="default" w:ascii="Cambria Math" w:hAnsi="Cambria Math" w:cs="Times New Roman"/>
                            <w:i/>
                            <w:szCs w:val="28"/>
                          </w:rPr>
                        </m:ctrlPr>
                      </m:fPr>
                      <m:num>
                        <m:r>
                          <m:rPr/>
                          <w:rPr>
                            <w:rFonts w:hint="default" w:ascii="Cambria Math" w:hAnsi="Cambria Math" w:cs="Times New Roman"/>
                            <w:szCs w:val="28"/>
                          </w:rPr>
                          <m:t>∂P</m:t>
                        </m:r>
                        <m:ctrlPr>
                          <w:rPr>
                            <w:rFonts w:hint="default" w:ascii="Cambria Math" w:hAnsi="Cambria Math" w:cs="Times New Roman"/>
                            <w:i/>
                            <w:szCs w:val="28"/>
                          </w:rPr>
                        </m:ctrlPr>
                      </m:num>
                      <m:den>
                        <m:r>
                          <m:rPr/>
                          <w:rPr>
                            <w:rFonts w:hint="default" w:ascii="Cambria Math" w:hAnsi="Cambria Math" w:cs="Times New Roman"/>
                            <w:szCs w:val="28"/>
                          </w:rPr>
                          <m:t>∂t</m:t>
                        </m:r>
                        <m:ctrlPr>
                          <w:rPr>
                            <w:rFonts w:hint="default" w:ascii="Cambria Math" w:hAnsi="Cambria Math" w:cs="Times New Roman"/>
                            <w:i/>
                            <w:szCs w:val="28"/>
                          </w:rPr>
                        </m:ctrlPr>
                      </m:den>
                    </m:f>
                    <m:r>
                      <m:rPr/>
                      <w:rPr>
                        <w:rFonts w:hint="default" w:ascii="Cambria Math" w:hAnsi="Cambria Math" w:cs="Times New Roman"/>
                        <w:szCs w:val="28"/>
                      </w:rPr>
                      <m:t>+∇⋅(</m:t>
                    </m:r>
                    <m:sSub>
                      <m:sSubPr>
                        <m:ctrlPr>
                          <w:rPr>
                            <w:rFonts w:hint="default" w:ascii="Cambria Math" w:hAnsi="Cambria Math" w:cs="Times New Roman"/>
                            <w:szCs w:val="28"/>
                          </w:rPr>
                        </m:ctrlPr>
                      </m:sSubPr>
                      <m:e>
                        <m:r>
                          <m:rPr/>
                          <w:rPr>
                            <w:rFonts w:hint="default" w:ascii="Cambria Math" w:hAnsi="Cambria Math" w:cs="Times New Roman"/>
                            <w:szCs w:val="28"/>
                          </w:rPr>
                          <m:t>P−P</m:t>
                        </m:r>
                        <m:ctrlPr>
                          <w:rPr>
                            <w:rFonts w:hint="default" w:ascii="Cambria Math" w:hAnsi="Cambria Math" w:cs="Times New Roman"/>
                            <w:szCs w:val="28"/>
                          </w:rPr>
                        </m:ctrlPr>
                      </m:e>
                      <m:sub>
                        <m:r>
                          <m:rPr>
                            <m:sty m:val="p"/>
                          </m:rPr>
                          <w:rPr>
                            <w:rFonts w:hint="default" w:ascii="Cambria Math" w:hAnsi="Cambria Math" w:cs="Times New Roman"/>
                            <w:szCs w:val="28"/>
                          </w:rPr>
                          <m:t>0</m:t>
                        </m:r>
                        <m:ctrlPr>
                          <w:rPr>
                            <w:rFonts w:hint="default" w:ascii="Cambria Math" w:hAnsi="Cambria Math" w:cs="Times New Roman"/>
                            <w:szCs w:val="28"/>
                          </w:rPr>
                        </m:ctrlPr>
                      </m:sub>
                    </m:sSub>
                    <m:r>
                      <m:rPr/>
                      <w:rPr>
                        <w:rFonts w:hint="default" w:ascii="Cambria Math" w:hAnsi="Cambria Math" w:cs="Times New Roman"/>
                        <w:szCs w:val="28"/>
                      </w:rPr>
                      <m:t>)</m:t>
                    </m:r>
                    <m:r>
                      <m:rPr>
                        <m:sty m:val="bi"/>
                      </m:rPr>
                      <w:rPr>
                        <w:rFonts w:hint="default" w:ascii="Cambria Math" w:hAnsi="Cambria Math" w:cs="Times New Roman"/>
                        <w:szCs w:val="28"/>
                      </w:rPr>
                      <m:t>V</m:t>
                    </m:r>
                    <m:ctrlPr>
                      <w:rPr>
                        <w:rFonts w:hint="default" w:ascii="Cambria Math" w:hAnsi="Cambria Math" w:cs="Times New Roman"/>
                        <w:szCs w:val="28"/>
                      </w:rPr>
                    </m:ctrlPr>
                  </m:e>
                </m:d>
                <m:r>
                  <m:rPr>
                    <m:sty m:val="bi"/>
                  </m:rPr>
                  <w:rPr>
                    <w:rFonts w:hint="default" w:ascii="Cambria Math" w:hAnsi="Cambria Math" w:cs="Times New Roman"/>
                    <w:szCs w:val="28"/>
                  </w:rPr>
                  <m:t>+</m:t>
                </m:r>
                <m:d>
                  <m:dPr>
                    <m:begChr m:val="["/>
                    <m:endChr m:val="]"/>
                    <m:ctrlPr>
                      <w:rPr>
                        <w:rFonts w:hint="default" w:ascii="Cambria Math" w:hAnsi="Cambria Math" w:cs="Times New Roman"/>
                        <w:b/>
                        <w:szCs w:val="28"/>
                      </w:rPr>
                    </m:ctrlPr>
                  </m:dPr>
                  <m:e>
                    <m:r>
                      <m:rPr>
                        <m:sty m:val="p"/>
                      </m:rPr>
                      <w:rPr>
                        <w:rFonts w:hint="default" w:ascii="Cambria Math" w:hAnsi="Cambria Math" w:cs="Times New Roman"/>
                        <w:szCs w:val="28"/>
                      </w:rPr>
                      <m:t>∇⋅</m:t>
                    </m:r>
                    <m:f>
                      <m:fPr>
                        <m:ctrlPr>
                          <w:rPr>
                            <w:rFonts w:hint="default" w:ascii="Cambria Math" w:hAnsi="Cambria Math" w:cs="Times New Roman"/>
                            <w:bCs/>
                            <w:szCs w:val="28"/>
                          </w:rPr>
                        </m:ctrlPr>
                      </m:fPr>
                      <m:num>
                        <m:sSub>
                          <m:sSubPr>
                            <m:ctrlPr>
                              <w:rPr>
                                <w:rFonts w:hint="default" w:ascii="Cambria Math" w:hAnsi="Cambria Math" w:cs="Times New Roman"/>
                                <w:bCs/>
                                <w:i/>
                                <w:iCs/>
                                <w:szCs w:val="28"/>
                              </w:rPr>
                            </m:ctrlPr>
                          </m:sSubPr>
                          <m:e>
                            <m:r>
                              <m:rPr/>
                              <w:rPr>
                                <w:rFonts w:hint="default" w:ascii="Cambria Math" w:hAnsi="Cambria Math" w:cs="Times New Roman"/>
                                <w:szCs w:val="28"/>
                              </w:rPr>
                              <m:t>b</m:t>
                            </m:r>
                            <m:ctrlPr>
                              <w:rPr>
                                <w:rFonts w:hint="default" w:ascii="Cambria Math" w:hAnsi="Cambria Math" w:cs="Times New Roman"/>
                                <w:bCs/>
                                <w:i/>
                                <w:iCs/>
                                <w:szCs w:val="28"/>
                              </w:rPr>
                            </m:ctrlPr>
                          </m:e>
                          <m:sub>
                            <m:r>
                              <m:rPr>
                                <m:sty m:val="p"/>
                              </m:rPr>
                              <w:rPr>
                                <w:rFonts w:hint="default" w:ascii="Cambria Math" w:hAnsi="Cambria Math" w:cs="Times New Roman"/>
                                <w:szCs w:val="28"/>
                              </w:rPr>
                              <m:t>P</m:t>
                            </m:r>
                            <m:ctrlPr>
                              <w:rPr>
                                <w:rFonts w:hint="default" w:ascii="Cambria Math" w:hAnsi="Cambria Math" w:cs="Times New Roman"/>
                                <w:bCs/>
                                <w:i/>
                                <w:iCs/>
                                <w:szCs w:val="28"/>
                              </w:rPr>
                            </m:ctrlPr>
                          </m:sub>
                        </m:sSub>
                        <m:r>
                          <m:rPr>
                            <m:sty m:val="p"/>
                          </m:rPr>
                          <w:rPr>
                            <w:rFonts w:hint="default" w:ascii="Cambria Math" w:hAnsi="Cambria Math" w:cs="Times New Roman"/>
                            <w:szCs w:val="28"/>
                          </w:rPr>
                          <m:t>−</m:t>
                        </m:r>
                        <m:sSub>
                          <m:sSubPr>
                            <m:ctrlPr>
                              <w:rPr>
                                <w:rFonts w:hint="default" w:ascii="Cambria Math" w:hAnsi="Cambria Math" w:cs="Times New Roman"/>
                                <w:bCs/>
                                <w:i/>
                                <w:iCs/>
                                <w:szCs w:val="28"/>
                              </w:rPr>
                            </m:ctrlPr>
                          </m:sSubPr>
                          <m:e>
                            <m:r>
                              <m:rPr/>
                              <w:rPr>
                                <w:rFonts w:hint="default" w:ascii="Cambria Math" w:hAnsi="Cambria Math" w:cs="Times New Roman"/>
                                <w:szCs w:val="28"/>
                              </w:rPr>
                              <m:t>a</m:t>
                            </m:r>
                            <m:ctrlPr>
                              <w:rPr>
                                <w:rFonts w:hint="default" w:ascii="Cambria Math" w:hAnsi="Cambria Math" w:cs="Times New Roman"/>
                                <w:bCs/>
                                <w:i/>
                                <w:iCs/>
                                <w:szCs w:val="28"/>
                              </w:rPr>
                            </m:ctrlPr>
                          </m:e>
                          <m:sub>
                            <m:r>
                              <m:rPr/>
                              <w:rPr>
                                <w:rFonts w:hint="default" w:ascii="Cambria Math" w:hAnsi="Cambria Math" w:cs="Times New Roman"/>
                                <w:szCs w:val="28"/>
                              </w:rPr>
                              <m:t>nb</m:t>
                            </m:r>
                            <m:ctrlPr>
                              <w:rPr>
                                <w:rFonts w:hint="default" w:ascii="Cambria Math" w:hAnsi="Cambria Math" w:cs="Times New Roman"/>
                                <w:bCs/>
                                <w:i/>
                                <w:iCs/>
                                <w:szCs w:val="28"/>
                              </w:rPr>
                            </m:ctrlPr>
                          </m:sub>
                        </m:sSub>
                        <m:sSub>
                          <m:sSubPr>
                            <m:ctrlPr>
                              <w:rPr>
                                <w:rFonts w:hint="default" w:ascii="Cambria Math" w:hAnsi="Cambria Math" w:cs="Times New Roman"/>
                                <w:bCs/>
                                <w:szCs w:val="28"/>
                              </w:rPr>
                            </m:ctrlPr>
                          </m:sSubPr>
                          <m:e>
                            <m:r>
                              <m:rPr>
                                <m:sty m:val="bi"/>
                              </m:rPr>
                              <w:rPr>
                                <w:rFonts w:hint="default" w:ascii="Cambria Math" w:hAnsi="Cambria Math" w:cs="Times New Roman"/>
                                <w:szCs w:val="28"/>
                              </w:rPr>
                              <m:t>V</m:t>
                            </m:r>
                            <m:ctrlPr>
                              <w:rPr>
                                <w:rFonts w:hint="default" w:ascii="Cambria Math" w:hAnsi="Cambria Math" w:cs="Times New Roman"/>
                                <w:bCs/>
                                <w:szCs w:val="28"/>
                              </w:rPr>
                            </m:ctrlPr>
                          </m:e>
                          <m:sub>
                            <m:r>
                              <m:rPr/>
                              <w:rPr>
                                <w:rFonts w:hint="default" w:ascii="Cambria Math" w:hAnsi="Cambria Math" w:cs="Times New Roman"/>
                                <w:szCs w:val="28"/>
                              </w:rPr>
                              <m:t>nb</m:t>
                            </m:r>
                            <m:ctrlPr>
                              <w:rPr>
                                <w:rFonts w:hint="default" w:ascii="Cambria Math" w:hAnsi="Cambria Math" w:cs="Times New Roman"/>
                                <w:bCs/>
                                <w:szCs w:val="28"/>
                              </w:rPr>
                            </m:ctrlPr>
                          </m:sub>
                        </m:sSub>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f>
                      <m:fPr>
                        <m:ctrlPr>
                          <w:rPr>
                            <w:rFonts w:hint="default" w:ascii="Cambria Math" w:hAnsi="Cambria Math" w:cs="Times New Roman"/>
                            <w:bCs/>
                            <w:szCs w:val="28"/>
                          </w:rPr>
                        </m:ctrlPr>
                      </m:fPr>
                      <m:num>
                        <m:r>
                          <m:rPr>
                            <m:sty m:val="p"/>
                          </m:rPr>
                          <w:rPr>
                            <w:rFonts w:hint="default" w:ascii="Cambria Math" w:hAnsi="Cambria Math" w:cs="Times New Roman"/>
                            <w:szCs w:val="28"/>
                          </w:rPr>
                          <m:t>V</m:t>
                        </m:r>
                        <m:ctrlPr>
                          <w:rPr>
                            <w:rFonts w:hint="default" w:ascii="Cambria Math" w:hAnsi="Cambria Math" w:cs="Times New Roman"/>
                            <w:bCs/>
                            <w:szCs w:val="28"/>
                          </w:rPr>
                        </m:ctrlPr>
                      </m:num>
                      <m:den>
                        <m:sSub>
                          <m:sSubPr>
                            <m:ctrlPr>
                              <w:rPr>
                                <w:rFonts w:hint="default" w:ascii="Cambria Math" w:hAnsi="Cambria Math" w:cs="Times New Roman"/>
                                <w:bCs/>
                                <w:szCs w:val="28"/>
                              </w:rPr>
                            </m:ctrlPr>
                          </m:sSubPr>
                          <m:e>
                            <m:r>
                              <m:rPr/>
                              <w:rPr>
                                <w:rFonts w:hint="default" w:ascii="Cambria Math" w:hAnsi="Cambria Math" w:cs="Times New Roman"/>
                                <w:szCs w:val="28"/>
                              </w:rPr>
                              <m:t>a</m:t>
                            </m:r>
                            <m:ctrlPr>
                              <w:rPr>
                                <w:rFonts w:hint="default" w:ascii="Cambria Math" w:hAnsi="Cambria Math" w:cs="Times New Roman"/>
                                <w:bCs/>
                                <w:szCs w:val="28"/>
                              </w:rPr>
                            </m:ctrlPr>
                          </m:e>
                          <m:sub>
                            <m:r>
                              <m:rPr>
                                <m:sty m:val="p"/>
                              </m:rPr>
                              <w:rPr>
                                <w:rFonts w:hint="default" w:ascii="Cambria Math" w:hAnsi="Cambria Math" w:cs="Times New Roman"/>
                                <w:szCs w:val="28"/>
                              </w:rPr>
                              <m:t>P</m:t>
                            </m:r>
                            <m:ctrlPr>
                              <w:rPr>
                                <w:rFonts w:hint="default" w:ascii="Cambria Math" w:hAnsi="Cambria Math" w:cs="Times New Roman"/>
                                <w:bCs/>
                                <w:szCs w:val="28"/>
                              </w:rPr>
                            </m:ctrlPr>
                          </m:sub>
                        </m:sSub>
                        <m:ctrlPr>
                          <w:rPr>
                            <w:rFonts w:hint="default" w:ascii="Cambria Math" w:hAnsi="Cambria Math" w:cs="Times New Roman"/>
                            <w:bCs/>
                            <w:szCs w:val="28"/>
                          </w:rPr>
                        </m:ctrlPr>
                      </m:den>
                    </m:f>
                    <m:r>
                      <m:rPr>
                        <m:sty m:val="p"/>
                      </m:rPr>
                      <w:rPr>
                        <w:rFonts w:hint="default" w:ascii="Cambria Math" w:hAnsi="Cambria Math" w:cs="Times New Roman"/>
                        <w:szCs w:val="28"/>
                      </w:rPr>
                      <m:t>∇</m:t>
                    </m:r>
                    <m:r>
                      <m:rPr/>
                      <w:rPr>
                        <w:rFonts w:hint="default" w:ascii="Cambria Math" w:hAnsi="Cambria Math" w:cs="Times New Roman"/>
                        <w:szCs w:val="28"/>
                      </w:rPr>
                      <m:t>P</m:t>
                    </m:r>
                    <m:ctrlPr>
                      <w:rPr>
                        <w:rFonts w:hint="default" w:ascii="Cambria Math" w:hAnsi="Cambria Math" w:cs="Times New Roman"/>
                        <w:b/>
                        <w:szCs w:val="28"/>
                      </w:rPr>
                    </m:ctrlPr>
                  </m:e>
                </m:d>
                <m:r>
                  <m:rPr/>
                  <w:rPr>
                    <w:rFonts w:hint="default" w:ascii="Cambria Math" w:hAnsi="Cambria Math" w:cs="Times New Roman"/>
                    <w:szCs w:val="28"/>
                  </w:rPr>
                  <m:t>=0</m:t>
                </m:r>
              </m:oMath>
            </m:oMathPara>
          </w:p>
        </w:tc>
      </w:tr>
    </w:tbl>
    <w:p w14:paraId="32076ECF">
      <w:pPr>
        <w:pStyle w:val="10"/>
        <w:bidi w:val="0"/>
      </w:pPr>
      <w:r>
        <w:rPr>
          <w:rFonts w:hint="eastAsia"/>
        </w:rPr>
        <w:t>依赖关系</w:t>
      </w:r>
    </w:p>
    <w:p w14:paraId="6232DACE">
      <w:pPr>
        <w:pStyle w:val="25"/>
        <w:ind w:firstLine="0" w:firstLineChars="0"/>
        <w:rPr>
          <w:rFonts w:ascii="Calibri" w:hAnsi="Calibri" w:cs="Calibri"/>
          <w:b/>
          <w:bCs/>
        </w:rPr>
      </w:pPr>
      <w:r>
        <w:rPr>
          <w:rFonts w:hint="eastAsia" w:ascii="宋体" w:hAnsi="宋体" w:cs="宋体"/>
          <w:b/>
          <w:bCs/>
          <w:kern w:val="0"/>
        </w:rPr>
        <w:t>基础数据模块：</w:t>
      </w:r>
      <w:r>
        <w:rPr>
          <w:rFonts w:ascii="Calibri" w:hAnsi="Calibri" w:cs="Calibri"/>
        </w:rPr>
        <w:t>提供流动参数和模型参数的数据结构定义和文件加载功能。</w:t>
      </w:r>
    </w:p>
    <w:p w14:paraId="54010858">
      <w:pPr>
        <w:pStyle w:val="25"/>
        <w:ind w:firstLine="0" w:firstLineChars="0"/>
        <w:rPr>
          <w:rFonts w:ascii="Calibri" w:hAnsi="Calibri" w:cs="Calibri"/>
          <w:b/>
          <w:bCs/>
        </w:rPr>
      </w:pPr>
      <w:r>
        <w:rPr>
          <w:rFonts w:hint="eastAsia" w:ascii="Calibri" w:hAnsi="Calibri" w:cs="Calibri"/>
          <w:b/>
          <w:bCs/>
        </w:rPr>
        <w:t>功能支撑模块：</w:t>
      </w:r>
      <w:r>
        <w:rPr>
          <w:rFonts w:hint="eastAsia" w:ascii="Calibri" w:hAnsi="Calibri" w:cs="Calibri"/>
        </w:rPr>
        <w:t>提供数学计算支持，如基本的数学函数和数值运算。</w:t>
      </w:r>
    </w:p>
    <w:p w14:paraId="46AA0D4E">
      <w:pPr>
        <w:pStyle w:val="10"/>
        <w:bidi w:val="0"/>
      </w:pPr>
      <w:r>
        <w:rPr>
          <w:rFonts w:hint="eastAsia"/>
        </w:rPr>
        <w:t>异常处理</w:t>
      </w:r>
    </w:p>
    <w:p w14:paraId="04CD546A">
      <w:pPr>
        <w:pStyle w:val="25"/>
        <w:ind w:firstLine="480"/>
        <w:rPr>
          <w:rFonts w:ascii="Calibri" w:hAnsi="Calibri" w:cs="Calibri"/>
        </w:rPr>
      </w:pPr>
      <w:r>
        <w:rPr>
          <w:rFonts w:hint="eastAsia" w:ascii="Calibri" w:hAnsi="Calibri" w:cs="Calibri"/>
        </w:rPr>
        <w:t>在数据加载阶段，对文件不存在、数据格式错误等问题进行异常捕获，并输出相应的错误信息。在计算过程中，对可能出现的除零、非法数据等异常情况进行处理，确保程序的健壮性。</w:t>
      </w:r>
    </w:p>
    <w:p w14:paraId="542C0946">
      <w:pPr>
        <w:pStyle w:val="10"/>
        <w:bidi w:val="0"/>
      </w:pPr>
      <w:r>
        <w:rPr>
          <w:rFonts w:hint="eastAsia"/>
        </w:rPr>
        <w:t>性能优化</w:t>
      </w:r>
    </w:p>
    <w:p w14:paraId="2CEFE2CC">
      <w:pPr>
        <w:pStyle w:val="25"/>
        <w:ind w:firstLine="480"/>
        <w:rPr>
          <w:rFonts w:ascii="Calibri" w:hAnsi="Calibri" w:cs="Calibri"/>
        </w:rPr>
      </w:pPr>
      <w:r>
        <w:rPr>
          <w:rFonts w:hint="eastAsia" w:ascii="Calibri" w:hAnsi="Calibri" w:cs="Calibri"/>
        </w:rPr>
        <w:t>通过预计算和缓存部分结果，减少重复计算。在数据处理时，采用高效的算法和数据结构，提高计算效率。</w:t>
      </w:r>
      <w:bookmarkStart w:id="107" w:name="_Hlk192623820"/>
    </w:p>
    <w:p w14:paraId="6658693F">
      <w:pPr>
        <w:pStyle w:val="8"/>
        <w:rPr>
          <w:rFonts w:hint="eastAsia"/>
        </w:rPr>
      </w:pPr>
      <w:r>
        <w:rPr>
          <w:rFonts w:hint="eastAsia"/>
        </w:rPr>
        <w:t>模块功能具体实现算例</w:t>
      </w:r>
    </w:p>
    <w:bookmarkEnd w:id="107"/>
    <w:p w14:paraId="68CA738B">
      <w:pPr>
        <w:pStyle w:val="9"/>
      </w:pPr>
      <w:r>
        <w:t>具备</w:t>
      </w:r>
      <w:r>
        <w:rPr>
          <w:rFonts w:hint="eastAsia"/>
        </w:rPr>
        <w:t>FWH远场噪声计算功能</w:t>
      </w:r>
    </w:p>
    <w:p w14:paraId="39BF9DA6">
      <w:pPr>
        <w:ind w:firstLine="720" w:firstLineChars="300"/>
      </w:pPr>
      <w:r>
        <w:drawing>
          <wp:inline distT="0" distB="0" distL="0" distR="0">
            <wp:extent cx="1647825" cy="1181100"/>
            <wp:effectExtent l="0" t="0" r="9525" b="0"/>
            <wp:docPr id="115563442" name="图片 2"/>
            <wp:cNvGraphicFramePr/>
            <a:graphic xmlns:a="http://schemas.openxmlformats.org/drawingml/2006/main">
              <a:graphicData uri="http://schemas.openxmlformats.org/drawingml/2006/picture">
                <pic:pic xmlns:pic="http://schemas.openxmlformats.org/drawingml/2006/picture">
                  <pic:nvPicPr>
                    <pic:cNvPr id="115563442" name="图片 2"/>
                    <pic:cNvPicPr/>
                  </pic:nvPicPr>
                  <pic:blipFill>
                    <a:blip r:embed="rId250"/>
                    <a:srcRect l="9304" t="11866" r="4466" b="5219"/>
                    <a:stretch>
                      <a:fillRect/>
                    </a:stretch>
                  </pic:blipFill>
                  <pic:spPr>
                    <a:xfrm>
                      <a:off x="0" y="0"/>
                      <a:ext cx="1653465" cy="1185143"/>
                    </a:xfrm>
                    <a:prstGeom prst="rect">
                      <a:avLst/>
                    </a:prstGeom>
                    <a:ln>
                      <a:noFill/>
                    </a:ln>
                  </pic:spPr>
                </pic:pic>
              </a:graphicData>
            </a:graphic>
          </wp:inline>
        </w:drawing>
      </w:r>
      <w:r>
        <w:rPr>
          <w:rFonts w:hint="eastAsia"/>
        </w:rPr>
        <w:t xml:space="preserve">     </w:t>
      </w:r>
      <w:r>
        <w:drawing>
          <wp:inline distT="0" distB="0" distL="0" distR="0">
            <wp:extent cx="2009775" cy="1456690"/>
            <wp:effectExtent l="0" t="0" r="9525" b="10160"/>
            <wp:docPr id="126" name="图片 4"/>
            <wp:cNvGraphicFramePr/>
            <a:graphic xmlns:a="http://schemas.openxmlformats.org/drawingml/2006/main">
              <a:graphicData uri="http://schemas.openxmlformats.org/drawingml/2006/picture">
                <pic:pic xmlns:pic="http://schemas.openxmlformats.org/drawingml/2006/picture">
                  <pic:nvPicPr>
                    <pic:cNvPr id="126" name="图片 4"/>
                    <pic:cNvPicPr/>
                  </pic:nvPicPr>
                  <pic:blipFill>
                    <a:blip r:embed="rId251"/>
                    <a:srcRect l="1042" r="1471" b="5278"/>
                    <a:stretch>
                      <a:fillRect/>
                    </a:stretch>
                  </pic:blipFill>
                  <pic:spPr>
                    <a:xfrm>
                      <a:off x="0" y="0"/>
                      <a:ext cx="2010102" cy="1456927"/>
                    </a:xfrm>
                    <a:prstGeom prst="rect">
                      <a:avLst/>
                    </a:prstGeom>
                  </pic:spPr>
                </pic:pic>
              </a:graphicData>
            </a:graphic>
          </wp:inline>
        </w:drawing>
      </w:r>
    </w:p>
    <w:p w14:paraId="070FB057">
      <w:pPr>
        <w:jc w:val="center"/>
        <w:rPr>
          <w:rFonts w:hint="eastAsia"/>
        </w:rPr>
      </w:pPr>
      <w:r>
        <w:rPr>
          <w:rFonts w:hint="eastAsia"/>
        </w:rPr>
        <w:t>图85 3D圆柱气动噪声算例和频谱对比结果</w:t>
      </w:r>
    </w:p>
    <w:p w14:paraId="36D8435E">
      <w:pPr>
        <w:ind w:firstLine="480" w:firstLineChars="200"/>
        <w:rPr>
          <w:rFonts w:hint="eastAsia"/>
        </w:rPr>
      </w:pPr>
      <w:r>
        <w:rPr>
          <w:rFonts w:hint="eastAsia"/>
        </w:rPr>
        <w:t>如图所示，圆柱直径为0.019m，展向长度为0.5m,马赫数0.2，雷诺数约为90000，软件中采用的FWH计算结果和商软计算结果一致性较好</w:t>
      </w:r>
    </w:p>
    <w:p w14:paraId="219D5095">
      <w:pPr>
        <w:pStyle w:val="9"/>
      </w:pPr>
      <w:r>
        <w:t>具备</w:t>
      </w:r>
      <w:r>
        <w:rPr>
          <w:rFonts w:hint="eastAsia"/>
        </w:rPr>
        <w:t>Proudman四极子噪声计算功能</w:t>
      </w:r>
    </w:p>
    <w:p w14:paraId="2B291908">
      <w:pPr>
        <w:ind w:firstLine="420"/>
        <w:rPr>
          <w:rFonts w:hint="eastAsia"/>
        </w:rPr>
      </w:pPr>
      <w:r>
        <w:rPr>
          <w:rFonts w:hint="eastAsia"/>
        </w:rPr>
        <w:t>软件具备宽频噪声声功率级的计算，以后台阶案例为例，如图所示，采用定常计算，迭代求解次数500次，标准的</w:t>
      </w:r>
      <w:r>
        <w:t>k−ε模型</w:t>
      </w:r>
      <w:r>
        <w:rPr>
          <w:rFonts w:hint="eastAsia"/>
        </w:rPr>
        <w:t>。</w:t>
      </w:r>
    </w:p>
    <w:p w14:paraId="62B20485">
      <w:r>
        <w:drawing>
          <wp:anchor distT="0" distB="0" distL="114300" distR="114300" simplePos="0" relativeHeight="251661312" behindDoc="0" locked="0" layoutInCell="1" allowOverlap="1">
            <wp:simplePos x="0" y="0"/>
            <wp:positionH relativeFrom="margin">
              <wp:align>right</wp:align>
            </wp:positionH>
            <wp:positionV relativeFrom="paragraph">
              <wp:posOffset>104775</wp:posOffset>
            </wp:positionV>
            <wp:extent cx="2276475" cy="1762125"/>
            <wp:effectExtent l="0" t="0" r="9525" b="9525"/>
            <wp:wrapSquare wrapText="bothSides"/>
            <wp:docPr id="2133710481" name="图片 5"/>
            <wp:cNvGraphicFramePr/>
            <a:graphic xmlns:a="http://schemas.openxmlformats.org/drawingml/2006/main">
              <a:graphicData uri="http://schemas.openxmlformats.org/drawingml/2006/picture">
                <pic:pic xmlns:pic="http://schemas.openxmlformats.org/drawingml/2006/picture">
                  <pic:nvPicPr>
                    <pic:cNvPr id="2133710481" name="图片 5"/>
                    <pic:cNvPicPr/>
                  </pic:nvPicPr>
                  <pic:blipFill>
                    <a:blip r:embed="rId252"/>
                    <a:stretch>
                      <a:fillRect/>
                    </a:stretch>
                  </pic:blipFill>
                  <pic:spPr>
                    <a:xfrm>
                      <a:off x="0" y="0"/>
                      <a:ext cx="2276475" cy="1762125"/>
                    </a:xfrm>
                    <a:prstGeom prst="rect">
                      <a:avLst/>
                    </a:prstGeom>
                  </pic:spPr>
                </pic:pic>
              </a:graphicData>
            </a:graphic>
          </wp:anchor>
        </w:drawing>
      </w:r>
      <w:r>
        <w:drawing>
          <wp:inline distT="0" distB="0" distL="0" distR="0">
            <wp:extent cx="2801620" cy="609600"/>
            <wp:effectExtent l="0" t="0" r="17780" b="0"/>
            <wp:docPr id="1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4"/>
                    <pic:cNvPicPr>
                      <a:picLocks noChangeAspect="1"/>
                    </pic:cNvPicPr>
                  </pic:nvPicPr>
                  <pic:blipFill>
                    <a:blip r:embed="rId253" cstate="print">
                      <a:extLst>
                        <a:ext uri="{28A0092B-C50C-407E-A947-70E740481C1C}">
                          <a14:useLocalDpi xmlns:a14="http://schemas.microsoft.com/office/drawing/2010/main" val="0"/>
                        </a:ext>
                      </a:extLst>
                    </a:blip>
                    <a:srcRect r="3005"/>
                    <a:stretch>
                      <a:fillRect/>
                    </a:stretch>
                  </pic:blipFill>
                  <pic:spPr>
                    <a:xfrm>
                      <a:off x="0" y="0"/>
                      <a:ext cx="2852013" cy="620539"/>
                    </a:xfrm>
                    <a:prstGeom prst="rect">
                      <a:avLst/>
                    </a:prstGeom>
                  </pic:spPr>
                </pic:pic>
              </a:graphicData>
            </a:graphic>
          </wp:inline>
        </w:drawing>
      </w:r>
    </w:p>
    <w:p w14:paraId="6264607E">
      <w:pPr>
        <w:ind w:firstLine="720" w:firstLineChars="300"/>
        <w:rPr>
          <w:rFonts w:hint="eastAsia"/>
        </w:rPr>
      </w:pPr>
      <w:r>
        <w:rPr>
          <w:rFonts w:hint="eastAsia"/>
        </w:rPr>
        <w:t>(a) 软件计算结果</w:t>
      </w:r>
    </w:p>
    <w:p w14:paraId="3FD6BD7B">
      <w:r>
        <w:drawing>
          <wp:inline distT="0" distB="0" distL="0" distR="0">
            <wp:extent cx="2857500" cy="657225"/>
            <wp:effectExtent l="0" t="0" r="0" b="9525"/>
            <wp:docPr id="594283748" name="图片 3"/>
            <wp:cNvGraphicFramePr/>
            <a:graphic xmlns:a="http://schemas.openxmlformats.org/drawingml/2006/main">
              <a:graphicData uri="http://schemas.openxmlformats.org/drawingml/2006/picture">
                <pic:pic xmlns:pic="http://schemas.openxmlformats.org/drawingml/2006/picture">
                  <pic:nvPicPr>
                    <pic:cNvPr id="594283748" name="图片 3"/>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2858813" cy="657527"/>
                    </a:xfrm>
                    <a:prstGeom prst="rect">
                      <a:avLst/>
                    </a:prstGeom>
                    <a:noFill/>
                    <a:ln>
                      <a:noFill/>
                    </a:ln>
                  </pic:spPr>
                </pic:pic>
              </a:graphicData>
            </a:graphic>
          </wp:inline>
        </w:drawing>
      </w:r>
    </w:p>
    <w:p w14:paraId="2C2FED41">
      <w:pPr>
        <w:ind w:firstLine="720" w:firstLineChars="300"/>
        <w:rPr>
          <w:rFonts w:hint="eastAsia"/>
        </w:rPr>
      </w:pPr>
      <w:r>
        <w:rPr>
          <w:rFonts w:hint="eastAsia"/>
        </w:rPr>
        <w:t>(b) 对标商软计算结果                    (c) 声功率级定量对比</w:t>
      </w:r>
    </w:p>
    <w:p w14:paraId="45AD9AB9">
      <w:pPr>
        <w:ind w:firstLine="2160" w:firstLineChars="900"/>
        <w:rPr>
          <w:rFonts w:hint="eastAsia"/>
        </w:rPr>
      </w:pPr>
      <w:r>
        <w:rPr>
          <w:rFonts w:hint="eastAsia"/>
        </w:rPr>
        <w:t>图86 后台阶算例Proudman计算结果</w:t>
      </w:r>
    </w:p>
    <w:p w14:paraId="4BBDB587">
      <w:pPr>
        <w:ind w:firstLine="480"/>
        <w:rPr>
          <w:rFonts w:hint="eastAsia"/>
        </w:rPr>
      </w:pPr>
      <w:r>
        <w:rPr>
          <w:rFonts w:hint="eastAsia"/>
        </w:rPr>
        <w:t>如图所示，目前已具备Proudman模型的噪声计算功能，并且声功率级结果和商软的结果一致性较好。</w:t>
      </w:r>
    </w:p>
    <w:p w14:paraId="47E9D6C8">
      <w:pPr>
        <w:bidi w:val="0"/>
        <w:rPr>
          <w:b/>
          <w:bCs/>
        </w:rPr>
      </w:pPr>
      <w:r>
        <w:rPr>
          <w:b/>
          <w:bCs/>
        </w:rPr>
        <w:t>具备</w:t>
      </w:r>
      <w:r>
        <w:rPr>
          <w:rFonts w:hint="eastAsia"/>
          <w:b/>
          <w:bCs/>
        </w:rPr>
        <w:t>声波方程AC求解器</w:t>
      </w:r>
      <w:r>
        <w:rPr>
          <w:b/>
          <w:bCs/>
        </w:rPr>
        <w:t>；</w:t>
      </w:r>
    </w:p>
    <w:p w14:paraId="70E18F38">
      <w:pPr>
        <w:ind w:firstLine="480" w:firstLineChars="200"/>
        <w:rPr>
          <w:rFonts w:hint="eastAsia"/>
        </w:rPr>
      </w:pPr>
      <w:r>
        <w:rPr>
          <w:rFonts w:hint="eastAsia"/>
        </w:rPr>
        <w:t>如图所示，目前已具备APAC方法来模拟声波传播的计算功能，翼型展长0.23m，转速5400RPM，计算的声压级结果和实验结果基本一致。</w:t>
      </w:r>
    </w:p>
    <w:p w14:paraId="18404C03">
      <w:pPr>
        <w:ind w:left="960" w:leftChars="400" w:firstLine="480" w:firstLineChars="200"/>
        <w:rPr>
          <w:b/>
        </w:rPr>
      </w:pPr>
      <w:r>
        <w:drawing>
          <wp:anchor distT="0" distB="0" distL="114300" distR="114300" simplePos="0" relativeHeight="251660288" behindDoc="0" locked="0" layoutInCell="1" allowOverlap="1">
            <wp:simplePos x="0" y="0"/>
            <wp:positionH relativeFrom="margin">
              <wp:posOffset>1517650</wp:posOffset>
            </wp:positionH>
            <wp:positionV relativeFrom="paragraph">
              <wp:posOffset>695325</wp:posOffset>
            </wp:positionV>
            <wp:extent cx="2400300" cy="314325"/>
            <wp:effectExtent l="0" t="0" r="0" b="9525"/>
            <wp:wrapNone/>
            <wp:docPr id="12796402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0254" name="图片 6"/>
                    <pic:cNvPicPr>
                      <a:picLocks noChangeAspect="1"/>
                    </pic:cNvPicPr>
                  </pic:nvPicPr>
                  <pic:blipFill>
                    <a:blip r:embed="rId255" cstate="print">
                      <a:extLst>
                        <a:ext uri="{28A0092B-C50C-407E-A947-70E740481C1C}">
                          <a14:useLocalDpi xmlns:a14="http://schemas.microsoft.com/office/drawing/2010/main" val="0"/>
                        </a:ext>
                      </a:extLst>
                    </a:blip>
                    <a:srcRect t="23961" r="2658" b="24136"/>
                    <a:stretch>
                      <a:fillRect/>
                    </a:stretch>
                  </pic:blipFill>
                  <pic:spPr>
                    <a:xfrm>
                      <a:off x="0" y="0"/>
                      <a:ext cx="2400300" cy="314105"/>
                    </a:xfrm>
                    <a:prstGeom prst="rect">
                      <a:avLst/>
                    </a:prstGeom>
                  </pic:spPr>
                </pic:pic>
              </a:graphicData>
            </a:graphic>
          </wp:anchor>
        </w:drawing>
      </w:r>
      <w:r>
        <w:drawing>
          <wp:inline distT="0" distB="0" distL="0" distR="0">
            <wp:extent cx="2962275" cy="1148080"/>
            <wp:effectExtent l="0" t="0" r="9525" b="13970"/>
            <wp:docPr id="10112012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1275" name="图片 5"/>
                    <pic:cNvPicPr>
                      <a:picLocks noChangeAspect="1"/>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2995903" cy="1161182"/>
                    </a:xfrm>
                    <a:prstGeom prst="rect">
                      <a:avLst/>
                    </a:prstGeom>
                  </pic:spPr>
                </pic:pic>
              </a:graphicData>
            </a:graphic>
          </wp:inline>
        </w:drawing>
      </w:r>
      <w:r>
        <w:drawing>
          <wp:inline distT="0" distB="0" distL="0" distR="0">
            <wp:extent cx="1803400" cy="1504315"/>
            <wp:effectExtent l="0" t="0" r="6350" b="635"/>
            <wp:docPr id="7430408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40848" name="图片 8"/>
                    <pic:cNvPicPr>
                      <a:picLocks noChangeAspect="1"/>
                    </pic:cNvPicPr>
                  </pic:nvPicPr>
                  <pic:blipFill>
                    <a:blip r:embed="rId257" cstate="print">
                      <a:extLst>
                        <a:ext uri="{28A0092B-C50C-407E-A947-70E740481C1C}">
                          <a14:useLocalDpi xmlns:a14="http://schemas.microsoft.com/office/drawing/2010/main" val="0"/>
                        </a:ext>
                      </a:extLst>
                    </a:blip>
                    <a:stretch>
                      <a:fillRect/>
                    </a:stretch>
                  </pic:blipFill>
                  <pic:spPr>
                    <a:xfrm>
                      <a:off x="0" y="0"/>
                      <a:ext cx="1806395" cy="1506611"/>
                    </a:xfrm>
                    <a:prstGeom prst="rect">
                      <a:avLst/>
                    </a:prstGeom>
                  </pic:spPr>
                </pic:pic>
              </a:graphicData>
            </a:graphic>
          </wp:inline>
        </w:drawing>
      </w:r>
      <w:r>
        <w:drawing>
          <wp:inline distT="0" distB="0" distL="0" distR="0">
            <wp:extent cx="2105660" cy="1577975"/>
            <wp:effectExtent l="0" t="0" r="8890" b="3175"/>
            <wp:docPr id="3230969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96922" name="图片 2"/>
                    <pic:cNvPicPr>
                      <a:picLocks noChangeAspect="1"/>
                    </pic:cNvPicPr>
                  </pic:nvPicPr>
                  <pic:blipFill>
                    <a:blip r:embed="rId258" cstate="print">
                      <a:extLst>
                        <a:ext uri="{28A0092B-C50C-407E-A947-70E740481C1C}">
                          <a14:useLocalDpi xmlns:a14="http://schemas.microsoft.com/office/drawing/2010/main" val="0"/>
                        </a:ext>
                      </a:extLst>
                    </a:blip>
                    <a:stretch>
                      <a:fillRect/>
                    </a:stretch>
                  </pic:blipFill>
                  <pic:spPr>
                    <a:xfrm>
                      <a:off x="0" y="0"/>
                      <a:ext cx="2114273" cy="1584287"/>
                    </a:xfrm>
                    <a:prstGeom prst="rect">
                      <a:avLst/>
                    </a:prstGeom>
                  </pic:spPr>
                </pic:pic>
              </a:graphicData>
            </a:graphic>
          </wp:inline>
        </w:drawing>
      </w:r>
    </w:p>
    <w:p w14:paraId="479F4F14">
      <w:pPr>
        <w:ind w:firstLine="1440" w:firstLineChars="600"/>
      </w:pPr>
      <w:r>
        <w:rPr>
          <w:rFonts w:hint="eastAsia"/>
        </w:rPr>
        <w:t>图87 旋翼算例APAC求解结果和实验的对比</w:t>
      </w:r>
    </w:p>
    <w:p w14:paraId="1FACB5F9">
      <w:pPr>
        <w:pStyle w:val="7"/>
        <w:bidi w:val="0"/>
        <w:ind w:left="0" w:leftChars="0" w:firstLine="0" w:firstLineChars="0"/>
      </w:pPr>
      <w:bookmarkStart w:id="108" w:name="_Toc182384689"/>
      <w:bookmarkStart w:id="109" w:name="_Toc32589"/>
      <w:r>
        <w:rPr>
          <w:rFonts w:hint="eastAsia"/>
        </w:rPr>
        <w:t>适用于Windows XP及以上版本操作系统</w:t>
      </w:r>
    </w:p>
    <w:p w14:paraId="249B3067">
      <w:pPr>
        <w:ind w:firstLine="480"/>
      </w:pPr>
      <w:r>
        <w:t>软件支持Windows XP及以上操作系统，支持Linux版本 CentOS及Ubuntu操作系统。核心求解器兼容国产鲲鹏920、飞腾2000、中科方德等操作系统。</w:t>
      </w:r>
    </w:p>
    <w:p w14:paraId="5C37E37A">
      <w:pPr>
        <w:ind w:firstLine="480"/>
      </w:pPr>
      <w:r>
        <w:t>软件所有必需的依赖库均已经封装在安装包中。在安装</w:t>
      </w:r>
      <w:r>
        <w:rPr>
          <w:rFonts w:hint="eastAsia"/>
          <w:lang w:eastAsia="zh-CN"/>
        </w:rPr>
        <w:t>本</w:t>
      </w:r>
      <w:r>
        <w:t>软件前，软件会自动检测，如果发现目标机缺少必须的依赖库，会提示安装。</w:t>
      </w:r>
      <w:r>
        <w:rPr>
          <w:rFonts w:hint="eastAsia"/>
        </w:rPr>
        <w:t>下图提供Windows XP下运行的</w:t>
      </w:r>
      <w:r>
        <w:rPr>
          <w:rFonts w:hint="eastAsia"/>
          <w:lang w:eastAsia="zh-CN"/>
        </w:rPr>
        <w:t>本</w:t>
      </w:r>
      <w:r>
        <w:rPr>
          <w:rFonts w:hint="eastAsia"/>
        </w:rPr>
        <w:t>，其他版本操作系统的安装运行，请见第9.3节详细描述。</w:t>
      </w:r>
    </w:p>
    <w:p w14:paraId="3A5C609F">
      <w:pPr>
        <w:wordWrap w:val="0"/>
        <w:ind w:firstLine="480"/>
        <w:rPr>
          <w:rFonts w:cs="Calibri"/>
        </w:rPr>
      </w:pPr>
    </w:p>
    <w:p w14:paraId="7BC3B5AF">
      <w:pPr>
        <w:pStyle w:val="41"/>
      </w:pPr>
      <w:r>
        <w:drawing>
          <wp:inline distT="0" distB="0" distL="0" distR="0">
            <wp:extent cx="5271770" cy="2568575"/>
            <wp:effectExtent l="0" t="0" r="5080" b="3175"/>
            <wp:docPr id="20619685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68563" name="图片 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a:xfrm>
                      <a:off x="0" y="0"/>
                      <a:ext cx="5271770" cy="2568575"/>
                    </a:xfrm>
                    <a:prstGeom prst="rect">
                      <a:avLst/>
                    </a:prstGeom>
                    <a:noFill/>
                    <a:ln>
                      <a:noFill/>
                    </a:ln>
                  </pic:spPr>
                </pic:pic>
              </a:graphicData>
            </a:graphic>
          </wp:inline>
        </w:drawing>
      </w:r>
    </w:p>
    <w:p w14:paraId="4CB244C6">
      <w:pPr>
        <w:pStyle w:val="14"/>
        <w:bidi w:val="0"/>
        <w:rPr>
          <w:rFonts w:ascii="Calibri" w:hAnsi="Calibri" w:cs="Calibri"/>
        </w:rPr>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93</w:t>
      </w:r>
      <w:r>
        <w:fldChar w:fldCharType="end"/>
      </w:r>
      <w:r>
        <w:rPr>
          <w:rFonts w:cs="Calibri"/>
        </w:rPr>
        <w:t>Windows XP下正常安装运行的</w:t>
      </w:r>
      <w:r>
        <w:rPr>
          <w:rFonts w:hint="eastAsia" w:cs="Calibri"/>
          <w:lang w:val="en-US" w:eastAsia="zh-CN"/>
        </w:rPr>
        <w:t>软件</w:t>
      </w:r>
    </w:p>
    <w:p w14:paraId="49E22E62">
      <w:pPr>
        <w:pStyle w:val="6"/>
        <w:bidi w:val="0"/>
        <w:ind w:left="573" w:leftChars="0" w:hanging="573" w:firstLineChars="0"/>
      </w:pPr>
      <w:bookmarkStart w:id="110" w:name="_Toc5172"/>
      <w:bookmarkStart w:id="111" w:name="_Toc31820"/>
      <w:r>
        <w:t>仿真流场后处理模块设计</w:t>
      </w:r>
      <w:bookmarkEnd w:id="108"/>
      <w:bookmarkEnd w:id="110"/>
      <w:bookmarkEnd w:id="111"/>
    </w:p>
    <w:p w14:paraId="051A3421">
      <w:pPr>
        <w:ind w:firstLine="480" w:firstLineChars="200"/>
        <w:rPr>
          <w:rFonts w:ascii="Calibri" w:hAnsi="Calibri" w:cs="Calibri"/>
        </w:rPr>
      </w:pPr>
      <w:r>
        <w:rPr>
          <w:rFonts w:ascii="Calibri" w:hAnsi="Calibri" w:cs="Calibri"/>
        </w:rPr>
        <w:t>流场后处理是计算流体力学（CFD）中的一个重要环节，旨在将计算得到的流场数据进行可视化处理，以便于分析和理解流场的流动特性。</w:t>
      </w:r>
      <w:r>
        <w:rPr>
          <w:rFonts w:ascii="Calibri" w:hAnsi="Calibri" w:eastAsia="MS Gothic" w:cs="Calibri"/>
        </w:rPr>
        <w:t>‌</w:t>
      </w:r>
      <w:r>
        <w:rPr>
          <w:rFonts w:ascii="Calibri" w:hAnsi="Calibri" w:cs="Calibri"/>
        </w:rPr>
        <w:t>流场后处理主要包括对流场数据的可视化处理，通过不同的图形和图像展示流场的各种物理量分布情况，如速度场、压力场、温度场等</w:t>
      </w:r>
      <w:r>
        <w:rPr>
          <w:rFonts w:ascii="Calibri" w:hAnsi="Calibri" w:eastAsia="MS Gothic" w:cs="Calibri"/>
        </w:rPr>
        <w:t>‌</w:t>
      </w:r>
      <w:r>
        <w:rPr>
          <w:rFonts w:ascii="Calibri" w:hAnsi="Calibri" w:cs="Calibri"/>
        </w:rPr>
        <w:t>提供二维图表曲线的数据提取和图形绘制。以便更好的分析和理解流场结果。其常规基本步骤如</w:t>
      </w:r>
      <w:r>
        <w:rPr>
          <w:rFonts w:ascii="Calibri" w:hAnsi="Calibri" w:cs="Calibri"/>
        </w:rPr>
        <w:fldChar w:fldCharType="begin"/>
      </w:r>
      <w:r>
        <w:rPr>
          <w:rFonts w:ascii="Calibri" w:hAnsi="Calibri" w:cs="Calibri"/>
        </w:rPr>
        <w:instrText xml:space="preserve"> REF _Ref26572 \h  \* MERGEFORMAT </w:instrText>
      </w:r>
      <w:r>
        <w:rPr>
          <w:rFonts w:ascii="Calibri" w:hAnsi="Calibri" w:cs="Calibri"/>
        </w:rPr>
        <w:fldChar w:fldCharType="separate"/>
      </w:r>
      <w:r>
        <w:rPr>
          <w:rFonts w:ascii="Calibri" w:hAnsi="Calibri" w:cs="Calibri"/>
        </w:rPr>
        <w:t>图 94</w:t>
      </w:r>
      <w:r>
        <w:rPr>
          <w:rFonts w:ascii="Calibri" w:hAnsi="Calibri" w:cs="Calibri"/>
        </w:rPr>
        <w:fldChar w:fldCharType="end"/>
      </w:r>
      <w:r>
        <w:rPr>
          <w:rFonts w:ascii="Calibri" w:hAnsi="Calibri" w:cs="Calibri"/>
        </w:rPr>
        <w:t>所示：</w:t>
      </w:r>
    </w:p>
    <w:p w14:paraId="594E9740">
      <w:pPr>
        <w:jc w:val="center"/>
        <w:rPr>
          <w:rFonts w:ascii="Calibri" w:hAnsi="Calibri" w:cs="Calibri"/>
        </w:rPr>
      </w:pPr>
      <w:r>
        <w:rPr>
          <w:rFonts w:ascii="Calibri" w:hAnsi="Calibri" w:cs="Calibri"/>
        </w:rPr>
        <w:drawing>
          <wp:inline distT="0" distB="0" distL="114300" distR="114300">
            <wp:extent cx="4319905" cy="1036955"/>
            <wp:effectExtent l="0" t="0" r="4445" b="1079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59"/>
                    <a:stretch>
                      <a:fillRect/>
                    </a:stretch>
                  </pic:blipFill>
                  <pic:spPr>
                    <a:xfrm>
                      <a:off x="0" y="0"/>
                      <a:ext cx="4319905" cy="1036955"/>
                    </a:xfrm>
                    <a:prstGeom prst="rect">
                      <a:avLst/>
                    </a:prstGeom>
                    <a:noFill/>
                    <a:ln>
                      <a:noFill/>
                    </a:ln>
                  </pic:spPr>
                </pic:pic>
              </a:graphicData>
            </a:graphic>
          </wp:inline>
        </w:drawing>
      </w:r>
    </w:p>
    <w:p w14:paraId="370D541B">
      <w:pPr>
        <w:pStyle w:val="14"/>
        <w:jc w:val="center"/>
        <w:rPr>
          <w:rFonts w:ascii="Calibri" w:hAnsi="Calibri" w:cs="Calibri"/>
        </w:rPr>
      </w:pPr>
      <w:bookmarkStart w:id="112" w:name="_Ref26572"/>
      <w:r>
        <w:rPr>
          <w:rFonts w:ascii="Calibri" w:hAnsi="Calibri" w:cs="Calibri"/>
        </w:rPr>
        <w:t xml:space="preserve">图 </w:t>
      </w:r>
      <w:r>
        <w:rPr>
          <w:rFonts w:ascii="Calibri" w:hAnsi="Calibri" w:cs="Calibri"/>
        </w:rPr>
        <w:fldChar w:fldCharType="begin"/>
      </w:r>
      <w:r>
        <w:rPr>
          <w:rFonts w:ascii="Calibri" w:hAnsi="Calibri" w:cs="Calibri"/>
        </w:rPr>
        <w:instrText xml:space="preserve"> SEQ 图 \* ARABIC </w:instrText>
      </w:r>
      <w:r>
        <w:rPr>
          <w:rFonts w:ascii="Calibri" w:hAnsi="Calibri" w:cs="Calibri"/>
        </w:rPr>
        <w:fldChar w:fldCharType="separate"/>
      </w:r>
      <w:r>
        <w:rPr>
          <w:rFonts w:ascii="Calibri" w:hAnsi="Calibri" w:cs="Calibri"/>
        </w:rPr>
        <w:t>94</w:t>
      </w:r>
      <w:r>
        <w:rPr>
          <w:rFonts w:ascii="Calibri" w:hAnsi="Calibri" w:cs="Calibri"/>
        </w:rPr>
        <w:fldChar w:fldCharType="end"/>
      </w:r>
      <w:bookmarkEnd w:id="112"/>
      <w:r>
        <w:rPr>
          <w:rFonts w:ascii="Calibri" w:hAnsi="Calibri" w:cs="Calibri"/>
        </w:rPr>
        <w:t>流场后处理基本步骤</w:t>
      </w:r>
    </w:p>
    <w:p w14:paraId="15607231">
      <w:pPr>
        <w:ind w:firstLine="480" w:firstLineChars="200"/>
        <w:rPr>
          <w:rFonts w:ascii="Calibri" w:hAnsi="Calibri" w:cs="Calibri"/>
        </w:rPr>
      </w:pPr>
      <w:r>
        <w:rPr>
          <w:rFonts w:ascii="Calibri" w:hAnsi="Calibri" w:cs="Calibri"/>
        </w:rPr>
        <w:t>流场后处理根据业务需求，根据后处理对象的不同，定义了统一的后处理数据结构，依托数据模型，提供流场分析所需的核心主要功能如下：</w:t>
      </w:r>
    </w:p>
    <w:p w14:paraId="3009883C">
      <w:pPr>
        <w:numPr>
          <w:ilvl w:val="0"/>
          <w:numId w:val="37"/>
        </w:numPr>
        <w:rPr>
          <w:rFonts w:ascii="Calibri" w:hAnsi="Calibri" w:cs="Calibri"/>
        </w:rPr>
      </w:pPr>
      <w:r>
        <w:rPr>
          <w:rFonts w:ascii="Calibri" w:hAnsi="Calibri" w:cs="Calibri"/>
        </w:rPr>
        <w:t>表面云图生成：提取模型表面的几何数据和变量场数据，建立图例场值映射，渲染可视化表面云图。</w:t>
      </w:r>
    </w:p>
    <w:p w14:paraId="78BC35BE">
      <w:pPr>
        <w:numPr>
          <w:ilvl w:val="0"/>
          <w:numId w:val="37"/>
        </w:numPr>
        <w:rPr>
          <w:rFonts w:ascii="Calibri" w:hAnsi="Calibri" w:cs="Calibri"/>
        </w:rPr>
      </w:pPr>
      <w:r>
        <w:rPr>
          <w:rFonts w:ascii="Calibri" w:hAnsi="Calibri" w:cs="Calibri"/>
        </w:rPr>
        <w:t>切片生成：根据用户定义平面位置，提取并生成计算域内切平面网格，渲染可视化切平面云图；</w:t>
      </w:r>
    </w:p>
    <w:p w14:paraId="6766B2F5">
      <w:pPr>
        <w:numPr>
          <w:ilvl w:val="0"/>
          <w:numId w:val="37"/>
        </w:numPr>
        <w:rPr>
          <w:rFonts w:ascii="Calibri" w:hAnsi="Calibri" w:cs="Calibri"/>
        </w:rPr>
      </w:pPr>
      <w:r>
        <w:rPr>
          <w:rFonts w:ascii="Calibri" w:hAnsi="Calibri" w:cs="Calibri"/>
        </w:rPr>
        <w:t>等值面生成：根据用户定义的场变量、场参考值，提取并生成等值面几何网格，渲染可视化等值面云图；</w:t>
      </w:r>
    </w:p>
    <w:p w14:paraId="69EC416F">
      <w:pPr>
        <w:numPr>
          <w:ilvl w:val="0"/>
          <w:numId w:val="37"/>
        </w:numPr>
        <w:rPr>
          <w:rFonts w:ascii="Calibri" w:hAnsi="Calibri" w:cs="Calibri"/>
        </w:rPr>
      </w:pPr>
      <w:r>
        <w:rPr>
          <w:rFonts w:ascii="Calibri" w:hAnsi="Calibri" w:cs="Calibri"/>
        </w:rPr>
        <w:t>矢量线生成：根据用户在计算域内定义种子点，根据速度矢量（或其它矢量）生成整个计算域的矢量线，表征流动情况；</w:t>
      </w:r>
    </w:p>
    <w:p w14:paraId="279736C3">
      <w:pPr>
        <w:numPr>
          <w:ilvl w:val="0"/>
          <w:numId w:val="37"/>
        </w:numPr>
        <w:rPr>
          <w:rFonts w:ascii="Calibri" w:hAnsi="Calibri" w:cs="Calibri"/>
        </w:rPr>
      </w:pPr>
      <w:r>
        <w:rPr>
          <w:rFonts w:ascii="Calibri" w:hAnsi="Calibri" w:cs="Calibri"/>
        </w:rPr>
        <w:t>动画生成：用户定义待模拟的连续迭代步，定义待模拟的场景，如模拟对象，边界面、切片、等值面、流线等；按迭代步的顺序，依次加载后处理场景，进行动画展现，并可保存为视频文件，供第三方工具打开；</w:t>
      </w:r>
    </w:p>
    <w:p w14:paraId="6F1C9ED8">
      <w:pPr>
        <w:numPr>
          <w:ilvl w:val="0"/>
          <w:numId w:val="37"/>
        </w:numPr>
        <w:rPr>
          <w:rFonts w:ascii="Calibri" w:hAnsi="Calibri" w:cs="Calibri"/>
        </w:rPr>
      </w:pPr>
      <w:r>
        <w:rPr>
          <w:rFonts w:ascii="Calibri" w:hAnsi="Calibri" w:cs="Calibri"/>
        </w:rPr>
        <w:t>监控曲线可视化：对计算过程中输出的残差、监控点、受力、力矩等二维数据，提供统一化的曲线生成及可视化绘制；</w:t>
      </w:r>
    </w:p>
    <w:p w14:paraId="3806B3AA">
      <w:pPr>
        <w:numPr>
          <w:ilvl w:val="0"/>
          <w:numId w:val="37"/>
        </w:numPr>
        <w:rPr>
          <w:rFonts w:ascii="Calibri" w:hAnsi="Calibri" w:cs="Calibri"/>
        </w:rPr>
      </w:pPr>
      <w:r>
        <w:rPr>
          <w:rFonts w:ascii="Calibri" w:hAnsi="Calibri" w:cs="Calibri"/>
        </w:rPr>
        <w:t>数据统计：针对计算域内几何元素，如边界面等，统计力、力矩、面积分、流量等积分统计，呈现给用户，并提供可复制或导出的方法，方便用户进一步分析数据。</w:t>
      </w:r>
    </w:p>
    <w:p w14:paraId="7A316E11">
      <w:pPr>
        <w:numPr>
          <w:ilvl w:val="0"/>
          <w:numId w:val="37"/>
        </w:numPr>
        <w:rPr>
          <w:rFonts w:hint="default" w:ascii="Calibri" w:hAnsi="Calibri" w:eastAsia="宋体" w:cs="Calibri"/>
          <w:lang w:val="en-US" w:eastAsia="zh-CN"/>
        </w:rPr>
      </w:pPr>
      <w:r>
        <w:rPr>
          <w:rFonts w:ascii="Calibri" w:hAnsi="Calibri" w:cs="Calibri"/>
        </w:rPr>
        <w:t>后处理数据导出：选择需导出的后处理数据，可以是体场数据、也可以是切片、边界面等数据，转换成tecplot、cgns等第三方的标准格式，并输出。</w:t>
      </w:r>
    </w:p>
    <w:p w14:paraId="635FC360">
      <w:pPr>
        <w:numPr>
          <w:ilvl w:val="0"/>
          <w:numId w:val="0"/>
        </w:numPr>
        <w:ind w:leftChars="0"/>
        <w:rPr>
          <w:rFonts w:hint="eastAsia" w:ascii="Calibri" w:hAnsi="Calibri" w:cs="Calibri"/>
          <w:lang w:val="en-US" w:eastAsia="zh-CN"/>
        </w:rPr>
      </w:pPr>
      <w:r>
        <w:rPr>
          <w:rFonts w:hint="eastAsia" w:ascii="Calibri" w:hAnsi="Calibri" w:cs="Calibri"/>
          <w:lang w:val="en-US" w:eastAsia="zh-CN"/>
        </w:rPr>
        <w:t>具体功能说明如下</w:t>
      </w:r>
    </w:p>
    <w:p w14:paraId="31328F38">
      <w:pPr>
        <w:pStyle w:val="7"/>
        <w:bidi w:val="0"/>
        <w:ind w:left="0" w:leftChars="0" w:firstLine="0" w:firstLineChars="0"/>
        <w:rPr>
          <w:rFonts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模块结构</w:t>
      </w:r>
    </w:p>
    <w:p w14:paraId="400E0D7C">
      <w:pPr>
        <w:pStyle w:val="8"/>
        <w:bidi w:val="0"/>
        <w:ind w:left="0" w:leftChars="0" w:firstLine="0" w:firstLineChars="0"/>
      </w:pPr>
      <w:r>
        <w:t>具备流场参数的可视化处理功能，计算过程中可实时动态流场监控；</w:t>
      </w:r>
    </w:p>
    <w:p w14:paraId="7A838966">
      <w:pPr>
        <w:pStyle w:val="10"/>
        <w:bidi w:val="0"/>
        <w:rPr>
          <w:rFonts w:hint="eastAsia"/>
          <w:lang w:val="en-US" w:eastAsia="zh-CN"/>
        </w:rPr>
      </w:pPr>
      <w:r>
        <w:rPr>
          <w:rFonts w:hint="eastAsia"/>
          <w:lang w:val="en-US" w:eastAsia="zh-CN"/>
        </w:rPr>
        <w:t>模块概述</w:t>
      </w:r>
    </w:p>
    <w:p w14:paraId="69EAB73D">
      <w:pPr>
        <w:pStyle w:val="11"/>
        <w:bidi w:val="0"/>
        <w:rPr>
          <w:rFonts w:hint="eastAsia"/>
          <w:lang w:val="en-US" w:eastAsia="zh-CN"/>
        </w:rPr>
      </w:pPr>
      <w:r>
        <w:rPr>
          <w:rFonts w:hint="eastAsia"/>
          <w:lang w:val="en-US" w:eastAsia="zh-CN"/>
        </w:rPr>
        <w:t>模块功能</w:t>
      </w:r>
    </w:p>
    <w:p w14:paraId="5C560506">
      <w:pPr>
        <w:ind w:firstLine="480"/>
        <w:rPr>
          <w:rFonts w:hint="eastAsia" w:eastAsia="宋体"/>
          <w:lang w:val="en-US" w:eastAsia="zh-CN"/>
        </w:rPr>
      </w:pPr>
      <w:r>
        <w:rPr>
          <w:rFonts w:hint="eastAsia"/>
          <w:lang w:val="en-US" w:eastAsia="zh-CN"/>
        </w:rPr>
        <w:t>本模块实现将</w:t>
      </w:r>
      <w:r>
        <w:rPr>
          <w:rFonts w:hint="eastAsia"/>
        </w:rPr>
        <w:t>流场参数在不同维度以不同图形方式的可视化展示功能</w:t>
      </w:r>
      <w:r>
        <w:rPr>
          <w:rFonts w:hint="eastAsia"/>
          <w:lang w:eastAsia="zh-CN"/>
        </w:rPr>
        <w:t>，</w:t>
      </w:r>
      <w:r>
        <w:rPr>
          <w:rFonts w:hint="eastAsia"/>
        </w:rPr>
        <w:t>流场参数包括密度、温度、压强、马赫数、速度、涡粘度、涡量等，可通过对三维空间作切平面，以及二维平面提取线条，实现二维或一维数据的显示和数据分析。可视化方式有云图、等值线、等值面、流线等。另外还包括变量自定义、气动性能数据统计等。除此之外，在计算过程中，后处理图形区可实现通过设定频率或时间间隔更新静态/动态流场结果的可视化监控。</w:t>
      </w:r>
    </w:p>
    <w:p w14:paraId="1B4E7818">
      <w:pPr>
        <w:pStyle w:val="11"/>
        <w:bidi w:val="0"/>
        <w:rPr>
          <w:rFonts w:hint="default"/>
          <w:lang w:val="en-US" w:eastAsia="zh-CN"/>
        </w:rPr>
      </w:pPr>
      <w:r>
        <w:rPr>
          <w:rFonts w:hint="eastAsia"/>
          <w:lang w:val="en-US" w:eastAsia="zh-CN"/>
        </w:rPr>
        <w:t>模块输入</w:t>
      </w:r>
    </w:p>
    <w:p w14:paraId="7B5B9E65">
      <w:pPr>
        <w:ind w:firstLine="480"/>
        <w:rPr>
          <w:rFonts w:hint="eastAsia"/>
          <w:lang w:val="en-US" w:eastAsia="zh-CN"/>
        </w:rPr>
      </w:pPr>
      <w:r>
        <w:rPr>
          <w:rFonts w:hint="eastAsia"/>
          <w:lang w:val="en-US" w:eastAsia="zh-CN"/>
        </w:rPr>
        <w:t>本模块的输入如下表所示</w:t>
      </w:r>
    </w:p>
    <w:p w14:paraId="486E3488">
      <w:pPr>
        <w:pStyle w:val="14"/>
        <w:rPr>
          <w:rFonts w:hint="eastAsia"/>
          <w:lang w:val="en-US" w:eastAsia="zh-CN"/>
        </w:rPr>
      </w:pPr>
      <w:r>
        <w:t xml:space="preserve">表 </w:t>
      </w:r>
      <w:r>
        <w:fldChar w:fldCharType="begin"/>
      </w:r>
      <w:r>
        <w:instrText xml:space="preserve"> SEQ 表 \* ARABIC </w:instrText>
      </w:r>
      <w:r>
        <w:fldChar w:fldCharType="separate"/>
      </w:r>
      <w:r>
        <w:t>38</w:t>
      </w:r>
      <w:r>
        <w:fldChar w:fldCharType="end"/>
      </w:r>
      <w:r>
        <w:rPr>
          <w:rFonts w:hint="eastAsia"/>
          <w:lang w:val="en-US" w:eastAsia="zh-CN"/>
        </w:rPr>
        <w:t>流场后处理子模块输入</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7CD8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548E4720">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文件类型</w:t>
            </w:r>
          </w:p>
        </w:tc>
        <w:tc>
          <w:tcPr>
            <w:tcW w:w="6359" w:type="dxa"/>
            <w:tcBorders>
              <w:top w:val="nil"/>
              <w:left w:val="nil"/>
              <w:bottom w:val="nil"/>
              <w:right w:val="nil"/>
            </w:tcBorders>
            <w:shd w:val="clear" w:color="auto" w:fill="CCCCCC" w:themeFill="dark1" w:themeFillTint="32"/>
            <w:vAlign w:val="top"/>
          </w:tcPr>
          <w:p w14:paraId="794E2451">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内容描述</w:t>
            </w:r>
          </w:p>
        </w:tc>
      </w:tr>
      <w:tr w14:paraId="42D8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03E348CC">
            <w:pPr>
              <w:rPr>
                <w:rFonts w:hint="default"/>
                <w:b w:val="0"/>
                <w:i w:val="0"/>
                <w:color w:val="08090C"/>
                <w:vertAlign w:val="baseline"/>
                <w:lang w:val="en-US" w:eastAsia="zh-CN"/>
              </w:rPr>
            </w:pPr>
            <w:r>
              <w:rPr>
                <w:rFonts w:hint="eastAsia"/>
                <w:b w:val="0"/>
                <w:i w:val="0"/>
                <w:color w:val="08090C"/>
                <w:vertAlign w:val="baseline"/>
                <w:lang w:val="en-US" w:eastAsia="zh-CN"/>
              </w:rPr>
              <w:t>原始仿真数据文件</w:t>
            </w:r>
          </w:p>
        </w:tc>
        <w:tc>
          <w:tcPr>
            <w:tcW w:w="6359" w:type="dxa"/>
            <w:tcBorders>
              <w:top w:val="nil"/>
              <w:left w:val="nil"/>
              <w:bottom w:val="nil"/>
              <w:right w:val="nil"/>
            </w:tcBorders>
            <w:shd w:val="clear" w:color="auto" w:fill="F2F2F2"/>
            <w:vAlign w:val="top"/>
          </w:tcPr>
          <w:p w14:paraId="37597004">
            <w:pPr>
              <w:rPr>
                <w:rFonts w:hint="default"/>
                <w:b w:val="0"/>
                <w:i w:val="0"/>
                <w:color w:val="08090C"/>
                <w:vertAlign w:val="baseline"/>
                <w:lang w:val="en-US" w:eastAsia="zh-CN"/>
              </w:rPr>
            </w:pPr>
            <w:r>
              <w:rPr>
                <w:rFonts w:hint="eastAsia"/>
                <w:b w:val="0"/>
                <w:i w:val="0"/>
                <w:color w:val="08090C"/>
                <w:vertAlign w:val="baseline"/>
                <w:lang w:val="en-US" w:eastAsia="zh-CN"/>
              </w:rPr>
              <w:t>二进制或结构化文本文件，（如HDF5、CGNS、qfx案例文件、.dat、CSV等），包含网格数据、场变量数据、时间序列数据等参数</w:t>
            </w:r>
          </w:p>
        </w:tc>
      </w:tr>
      <w:tr w14:paraId="2659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1D9E2DE3">
            <w:pPr>
              <w:rPr>
                <w:rFonts w:hint="default"/>
                <w:b w:val="0"/>
                <w:i w:val="0"/>
                <w:color w:val="08090C"/>
                <w:vertAlign w:val="baseline"/>
                <w:lang w:val="en-US" w:eastAsia="zh-CN"/>
              </w:rPr>
            </w:pPr>
            <w:r>
              <w:rPr>
                <w:rFonts w:hint="eastAsia"/>
                <w:b w:val="0"/>
                <w:i w:val="0"/>
                <w:color w:val="08090C"/>
                <w:vertAlign w:val="baseline"/>
                <w:lang w:val="en-US" w:eastAsia="zh-CN"/>
              </w:rPr>
              <w:t>用户配置参数文件</w:t>
            </w:r>
          </w:p>
        </w:tc>
        <w:tc>
          <w:tcPr>
            <w:tcW w:w="6359" w:type="dxa"/>
            <w:tcBorders>
              <w:top w:val="nil"/>
              <w:left w:val="nil"/>
              <w:bottom w:val="nil"/>
              <w:right w:val="nil"/>
            </w:tcBorders>
            <w:shd w:val="clear" w:color="auto" w:fill="FFFFFF"/>
            <w:vAlign w:val="top"/>
          </w:tcPr>
          <w:p w14:paraId="0AB684A7">
            <w:pPr>
              <w:rPr>
                <w:rFonts w:hint="default" w:eastAsia="宋体"/>
                <w:b w:val="0"/>
                <w:i w:val="0"/>
                <w:color w:val="08090C"/>
                <w:vertAlign w:val="baseline"/>
                <w:lang w:val="en-US" w:eastAsia="zh-CN"/>
              </w:rPr>
            </w:pPr>
            <w:r>
              <w:rPr>
                <w:rFonts w:hint="eastAsia" w:ascii="Segoe UI" w:hAnsi="Segoe UI" w:cs="Segoe UI"/>
                <w:i w:val="0"/>
                <w:iCs w:val="0"/>
                <w:caps w:val="0"/>
                <w:spacing w:val="0"/>
                <w:sz w:val="24"/>
                <w:szCs w:val="24"/>
                <w:shd w:val="clear" w:fill="FCFCFC"/>
                <w:lang w:val="en-US" w:eastAsia="zh-CN"/>
              </w:rPr>
              <w:t>对可视化类型为</w:t>
            </w:r>
            <w:r>
              <w:rPr>
                <w:rFonts w:ascii="Segoe UI" w:hAnsi="Segoe UI" w:eastAsia="Segoe UI" w:cs="Segoe UI"/>
                <w:i w:val="0"/>
                <w:iCs w:val="0"/>
                <w:caps w:val="0"/>
                <w:spacing w:val="0"/>
                <w:sz w:val="24"/>
                <w:szCs w:val="24"/>
                <w:shd w:val="clear" w:fill="FCFCFC"/>
              </w:rPr>
              <w:t>云图、</w:t>
            </w:r>
            <w:r>
              <w:rPr>
                <w:rFonts w:hint="eastAsia" w:ascii="Segoe UI" w:hAnsi="Segoe UI" w:cs="Segoe UI"/>
                <w:i w:val="0"/>
                <w:iCs w:val="0"/>
                <w:caps w:val="0"/>
                <w:spacing w:val="0"/>
                <w:sz w:val="24"/>
                <w:szCs w:val="24"/>
                <w:shd w:val="clear" w:fill="FCFCFC"/>
                <w:lang w:val="en-US" w:eastAsia="zh-CN"/>
              </w:rPr>
              <w:t>等值线</w:t>
            </w:r>
            <w:r>
              <w:rPr>
                <w:rFonts w:ascii="Segoe UI" w:hAnsi="Segoe UI" w:eastAsia="Segoe UI" w:cs="Segoe UI"/>
                <w:i w:val="0"/>
                <w:iCs w:val="0"/>
                <w:caps w:val="0"/>
                <w:spacing w:val="0"/>
                <w:sz w:val="24"/>
                <w:szCs w:val="24"/>
                <w:shd w:val="clear" w:fill="FCFCFC"/>
              </w:rPr>
              <w:t>、等值面、</w:t>
            </w:r>
            <w:r>
              <w:rPr>
                <w:rFonts w:hint="eastAsia" w:ascii="Segoe UI" w:hAnsi="Segoe UI" w:cs="Segoe UI"/>
                <w:i w:val="0"/>
                <w:iCs w:val="0"/>
                <w:caps w:val="0"/>
                <w:spacing w:val="0"/>
                <w:sz w:val="24"/>
                <w:szCs w:val="24"/>
                <w:shd w:val="clear" w:fill="FCFCFC"/>
                <w:lang w:val="en-US" w:eastAsia="zh-CN"/>
              </w:rPr>
              <w:t>流线</w:t>
            </w:r>
            <w:r>
              <w:rPr>
                <w:rFonts w:ascii="Segoe UI" w:hAnsi="Segoe UI" w:eastAsia="Segoe UI" w:cs="Segoe UI"/>
                <w:i w:val="0"/>
                <w:iCs w:val="0"/>
                <w:caps w:val="0"/>
                <w:spacing w:val="0"/>
                <w:sz w:val="24"/>
                <w:szCs w:val="24"/>
                <w:shd w:val="clear" w:fill="FCFCFC"/>
              </w:rPr>
              <w:t>等</w:t>
            </w:r>
            <w:r>
              <w:rPr>
                <w:rFonts w:hint="eastAsia" w:ascii="Segoe UI" w:hAnsi="Segoe UI" w:cs="Segoe UI"/>
                <w:i w:val="0"/>
                <w:iCs w:val="0"/>
                <w:caps w:val="0"/>
                <w:spacing w:val="0"/>
                <w:sz w:val="24"/>
                <w:szCs w:val="24"/>
                <w:shd w:val="clear" w:fill="FCFCFC"/>
                <w:lang w:val="en-US" w:eastAsia="zh-CN"/>
              </w:rPr>
              <w:t>方式进行数据分析，包括</w:t>
            </w:r>
            <w:r>
              <w:rPr>
                <w:rFonts w:hint="eastAsia"/>
              </w:rPr>
              <w:t>密度、温度、压强、马赫数、速度、涡粘度、涡量等</w:t>
            </w:r>
          </w:p>
        </w:tc>
      </w:tr>
      <w:tr w14:paraId="4F0B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3A7EE9CA">
            <w:pPr>
              <w:rPr>
                <w:rFonts w:hint="default"/>
                <w:b w:val="0"/>
                <w:i w:val="0"/>
                <w:color w:val="08090C"/>
                <w:vertAlign w:val="baseline"/>
                <w:lang w:val="en-US" w:eastAsia="zh-CN"/>
              </w:rPr>
            </w:pPr>
            <w:r>
              <w:rPr>
                <w:rFonts w:hint="eastAsia"/>
                <w:b w:val="0"/>
                <w:i w:val="0"/>
                <w:color w:val="08090C"/>
                <w:vertAlign w:val="baseline"/>
                <w:lang w:val="en-US" w:eastAsia="zh-CN"/>
              </w:rPr>
              <w:t>辅助输入文件</w:t>
            </w:r>
          </w:p>
        </w:tc>
        <w:tc>
          <w:tcPr>
            <w:tcW w:w="6359" w:type="dxa"/>
            <w:tcBorders>
              <w:top w:val="nil"/>
              <w:left w:val="nil"/>
              <w:bottom w:val="nil"/>
              <w:right w:val="nil"/>
            </w:tcBorders>
            <w:shd w:val="clear" w:color="auto" w:fill="F2F2F2"/>
            <w:vAlign w:val="top"/>
          </w:tcPr>
          <w:p w14:paraId="34EE8F3E">
            <w:pPr>
              <w:rPr>
                <w:rFonts w:hint="default"/>
                <w:b w:val="0"/>
                <w:i w:val="0"/>
                <w:color w:val="08090C"/>
                <w:vertAlign w:val="baseline"/>
                <w:lang w:val="en-US" w:eastAsia="zh-CN"/>
              </w:rPr>
            </w:pPr>
            <w:r>
              <w:rPr>
                <w:rFonts w:hint="eastAsia"/>
                <w:b w:val="0"/>
                <w:i w:val="0"/>
                <w:color w:val="08090C"/>
                <w:vertAlign w:val="baseline"/>
                <w:lang w:val="en-US" w:eastAsia="zh-CN"/>
              </w:rPr>
              <w:t>几何模型文件（如STL、STEP）用于叠加显示，用户自定义变量处理等</w:t>
            </w:r>
          </w:p>
        </w:tc>
      </w:tr>
    </w:tbl>
    <w:p w14:paraId="09A93E2F">
      <w:pPr>
        <w:pStyle w:val="11"/>
        <w:bidi w:val="0"/>
        <w:rPr>
          <w:rFonts w:hint="default"/>
          <w:lang w:val="en-US" w:eastAsia="zh-CN"/>
        </w:rPr>
      </w:pPr>
      <w:r>
        <w:rPr>
          <w:rFonts w:hint="eastAsia"/>
          <w:lang w:val="en-US" w:eastAsia="zh-CN"/>
        </w:rPr>
        <w:t>模块输出</w:t>
      </w:r>
    </w:p>
    <w:p w14:paraId="0EBFC197">
      <w:pPr>
        <w:pStyle w:val="2"/>
        <w:ind w:firstLine="480"/>
        <w:rPr>
          <w:rFonts w:hint="eastAsia"/>
          <w:lang w:val="en-US" w:eastAsia="zh-CN"/>
        </w:rPr>
      </w:pPr>
      <w:r>
        <w:rPr>
          <w:rFonts w:hint="eastAsia"/>
          <w:lang w:val="en-US" w:eastAsia="zh-CN"/>
        </w:rPr>
        <w:t>本模块的输出如下表所示</w:t>
      </w:r>
    </w:p>
    <w:p w14:paraId="00BB02CA">
      <w:pPr>
        <w:pStyle w:val="14"/>
        <w:rPr>
          <w:rFonts w:hint="default"/>
          <w:lang w:val="en-US" w:eastAsia="zh-CN"/>
        </w:rPr>
      </w:pPr>
      <w:r>
        <w:t xml:space="preserve">表 </w:t>
      </w:r>
      <w:r>
        <w:fldChar w:fldCharType="begin"/>
      </w:r>
      <w:r>
        <w:instrText xml:space="preserve"> SEQ 表 \* ARABIC </w:instrText>
      </w:r>
      <w:r>
        <w:fldChar w:fldCharType="separate"/>
      </w:r>
      <w:r>
        <w:t>39</w:t>
      </w:r>
      <w:r>
        <w:fldChar w:fldCharType="end"/>
      </w:r>
      <w:r>
        <w:rPr>
          <w:rFonts w:hint="eastAsia"/>
          <w:lang w:val="en-US" w:eastAsia="zh-CN"/>
        </w:rPr>
        <w:t>流场后处理子模块输出</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5BD6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748D63D6">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文件类型</w:t>
            </w:r>
          </w:p>
        </w:tc>
        <w:tc>
          <w:tcPr>
            <w:tcW w:w="6359" w:type="dxa"/>
            <w:tcBorders>
              <w:top w:val="nil"/>
              <w:left w:val="nil"/>
              <w:bottom w:val="nil"/>
              <w:right w:val="nil"/>
            </w:tcBorders>
            <w:shd w:val="clear" w:color="auto" w:fill="CCCCCC" w:themeFill="dark1" w:themeFillTint="32"/>
            <w:vAlign w:val="top"/>
          </w:tcPr>
          <w:p w14:paraId="7020E549">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内容描述</w:t>
            </w:r>
          </w:p>
        </w:tc>
      </w:tr>
      <w:tr w14:paraId="5B7E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032BFCE4">
            <w:pPr>
              <w:rPr>
                <w:rFonts w:hint="default"/>
                <w:b w:val="0"/>
                <w:i w:val="0"/>
                <w:color w:val="08090C"/>
                <w:vertAlign w:val="baseline"/>
                <w:lang w:val="en-US" w:eastAsia="zh-CN"/>
              </w:rPr>
            </w:pPr>
            <w:r>
              <w:rPr>
                <w:rFonts w:hint="eastAsia"/>
                <w:b w:val="0"/>
                <w:i w:val="0"/>
                <w:color w:val="08090C"/>
                <w:vertAlign w:val="baseline"/>
                <w:lang w:val="en-US" w:eastAsia="zh-CN"/>
              </w:rPr>
              <w:t>可视化结果</w:t>
            </w:r>
          </w:p>
        </w:tc>
        <w:tc>
          <w:tcPr>
            <w:tcW w:w="6359" w:type="dxa"/>
            <w:tcBorders>
              <w:top w:val="nil"/>
              <w:left w:val="nil"/>
              <w:bottom w:val="nil"/>
              <w:right w:val="nil"/>
            </w:tcBorders>
            <w:shd w:val="clear" w:color="auto" w:fill="F2F2F2"/>
            <w:vAlign w:val="top"/>
          </w:tcPr>
          <w:p w14:paraId="0439BCA3">
            <w:pPr>
              <w:rPr>
                <w:rFonts w:hint="default"/>
                <w:lang w:val="en-US" w:eastAsia="zh-CN"/>
              </w:rPr>
            </w:pPr>
            <w:r>
              <w:rPr>
                <w:rFonts w:hint="eastAsia"/>
                <w:b w:val="0"/>
                <w:i w:val="0"/>
                <w:color w:val="08090C"/>
                <w:vertAlign w:val="baseline"/>
                <w:lang w:val="en-US" w:eastAsia="zh-CN"/>
              </w:rPr>
              <w:t>静态二维/三维图像；动态.mp4格式的瞬态动画；时域信号、频域谱图、监控收敛曲线图、矢量场图等</w:t>
            </w:r>
          </w:p>
        </w:tc>
      </w:tr>
      <w:tr w14:paraId="4100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46F08E81">
            <w:pPr>
              <w:rPr>
                <w:rFonts w:hint="default"/>
                <w:b w:val="0"/>
                <w:i w:val="0"/>
                <w:color w:val="08090C"/>
                <w:vertAlign w:val="baseline"/>
                <w:lang w:val="en-US" w:eastAsia="zh-CN"/>
              </w:rPr>
            </w:pPr>
            <w:r>
              <w:rPr>
                <w:rFonts w:hint="eastAsia"/>
                <w:b w:val="0"/>
                <w:i w:val="0"/>
                <w:color w:val="08090C"/>
                <w:vertAlign w:val="baseline"/>
                <w:lang w:val="en-US" w:eastAsia="zh-CN"/>
              </w:rPr>
              <w:t>结构化输出文件</w:t>
            </w:r>
          </w:p>
        </w:tc>
        <w:tc>
          <w:tcPr>
            <w:tcW w:w="6359" w:type="dxa"/>
            <w:tcBorders>
              <w:top w:val="nil"/>
              <w:left w:val="nil"/>
              <w:bottom w:val="nil"/>
              <w:right w:val="nil"/>
            </w:tcBorders>
            <w:shd w:val="clear" w:color="auto" w:fill="FFFFFF"/>
            <w:vAlign w:val="top"/>
          </w:tcPr>
          <w:p w14:paraId="11B9C74E">
            <w:pPr>
              <w:rPr>
                <w:rFonts w:hint="default" w:eastAsia="宋体"/>
                <w:b w:val="0"/>
                <w:i w:val="0"/>
                <w:color w:val="08090C"/>
                <w:vertAlign w:val="baseline"/>
                <w:lang w:val="en-US" w:eastAsia="zh-CN"/>
              </w:rPr>
            </w:pPr>
            <w:r>
              <w:rPr>
                <w:rFonts w:hint="eastAsia"/>
                <w:b w:val="0"/>
                <w:i w:val="0"/>
                <w:color w:val="08090C"/>
                <w:vertAlign w:val="baseline"/>
                <w:lang w:val="en-US" w:eastAsia="zh-CN"/>
              </w:rPr>
              <w:t>分析结果文件导出为CSV/Excel等表格数据；保留网格和场变量供其他工具复用的网格文件；兼容商业软件的dat文件；</w:t>
            </w:r>
          </w:p>
        </w:tc>
      </w:tr>
      <w:tr w14:paraId="1527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607BFC34">
            <w:pPr>
              <w:rPr>
                <w:rFonts w:hint="default"/>
                <w:b w:val="0"/>
                <w:i w:val="0"/>
                <w:color w:val="08090C"/>
                <w:vertAlign w:val="baseline"/>
                <w:lang w:val="en-US" w:eastAsia="zh-CN"/>
              </w:rPr>
            </w:pPr>
            <w:r>
              <w:rPr>
                <w:rFonts w:hint="eastAsia"/>
                <w:b w:val="0"/>
                <w:i w:val="0"/>
                <w:color w:val="08090C"/>
                <w:vertAlign w:val="baseline"/>
                <w:lang w:val="en-US" w:eastAsia="zh-CN"/>
              </w:rPr>
              <w:t>交互式文件与日志</w:t>
            </w:r>
          </w:p>
        </w:tc>
        <w:tc>
          <w:tcPr>
            <w:tcW w:w="6359" w:type="dxa"/>
            <w:tcBorders>
              <w:top w:val="nil"/>
              <w:left w:val="nil"/>
              <w:bottom w:val="nil"/>
              <w:right w:val="nil"/>
            </w:tcBorders>
            <w:shd w:val="clear" w:color="auto" w:fill="F2F2F2"/>
            <w:vAlign w:val="top"/>
          </w:tcPr>
          <w:p w14:paraId="2F397F86">
            <w:pPr>
              <w:rPr>
                <w:rFonts w:hint="default"/>
                <w:b w:val="0"/>
                <w:i w:val="0"/>
                <w:color w:val="08090C"/>
                <w:vertAlign w:val="baseline"/>
                <w:lang w:val="en-US" w:eastAsia="zh-CN"/>
              </w:rPr>
            </w:pPr>
            <w:r>
              <w:rPr>
                <w:rFonts w:hint="eastAsia"/>
                <w:b w:val="0"/>
                <w:i w:val="0"/>
                <w:color w:val="08090C"/>
                <w:vertAlign w:val="baseline"/>
                <w:lang w:val="en-US" w:eastAsia="zh-CN"/>
              </w:rPr>
              <w:t>进度、耗时、内存等处理状态；网格不匹配等异常日志提示</w:t>
            </w:r>
          </w:p>
        </w:tc>
      </w:tr>
    </w:tbl>
    <w:p w14:paraId="18478B3B">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模块程序设计细节</w:t>
      </w:r>
    </w:p>
    <w:p w14:paraId="1CA9B803">
      <w:pPr>
        <w:pStyle w:val="11"/>
        <w:rPr>
          <w:rFonts w:hint="eastAsia" w:ascii="Times New Roman" w:hAnsi="Times New Roman" w:eastAsia="宋体" w:cstheme="majorBidi"/>
          <w:b/>
          <w:kern w:val="2"/>
          <w:sz w:val="24"/>
          <w:szCs w:val="24"/>
          <w:lang w:val="en-US" w:eastAsia="zh-CN" w:bidi="ar-SA"/>
        </w:rPr>
      </w:pPr>
      <w:r>
        <w:rPr>
          <w:rFonts w:hint="eastAsia" w:cstheme="majorBidi"/>
          <w:b/>
          <w:kern w:val="2"/>
          <w:sz w:val="24"/>
          <w:szCs w:val="24"/>
          <w:lang w:val="en-US" w:eastAsia="zh-CN" w:bidi="ar-SA"/>
        </w:rPr>
        <w:t>模块主要结构</w:t>
      </w:r>
    </w:p>
    <w:p w14:paraId="6FE5DF89">
      <w:pPr>
        <w:ind w:firstLine="480"/>
        <w:rPr>
          <w:rFonts w:hint="eastAsia"/>
          <w:lang w:eastAsia="zh-CN"/>
        </w:rPr>
      </w:pPr>
      <w:r>
        <w:rPr>
          <w:rFonts w:hint="eastAsia"/>
          <w:lang w:val="en-US" w:eastAsia="zh-CN"/>
        </w:rPr>
        <w:t>具备</w:t>
      </w:r>
      <w:r>
        <w:rPr>
          <w:rFonts w:hint="eastAsia"/>
        </w:rPr>
        <w:t>流场参数在不同维度以不同图形方式的可视化展示功能</w:t>
      </w:r>
      <w:r>
        <w:rPr>
          <w:rFonts w:hint="eastAsia"/>
          <w:lang w:eastAsia="zh-CN"/>
        </w:rPr>
        <w:t>，</w:t>
      </w:r>
      <w:r>
        <w:rPr>
          <w:rFonts w:hint="eastAsia"/>
          <w:lang w:val="en-US" w:eastAsia="zh-CN"/>
        </w:rPr>
        <w:t>可视化方式包括</w:t>
      </w:r>
      <w:r>
        <w:rPr>
          <w:rFonts w:hint="eastAsia"/>
        </w:rPr>
        <w:t>云图、等值线、等值面、流线等</w:t>
      </w:r>
      <w:r>
        <w:rPr>
          <w:rFonts w:hint="eastAsia"/>
          <w:lang w:eastAsia="zh-CN"/>
        </w:rPr>
        <w:t>。</w:t>
      </w:r>
      <w:r>
        <w:rPr>
          <w:rFonts w:hint="eastAsia"/>
        </w:rPr>
        <w:t>另外还包括变量自定义、气动性能数据统计等</w:t>
      </w:r>
      <w:r>
        <w:rPr>
          <w:rFonts w:hint="eastAsia"/>
          <w:lang w:eastAsia="zh-CN"/>
        </w:rPr>
        <w:t>。</w:t>
      </w:r>
    </w:p>
    <w:p w14:paraId="7CCD51F2">
      <w:pPr>
        <w:pStyle w:val="41"/>
      </w:pPr>
      <w:r>
        <w:drawing>
          <wp:inline distT="0" distB="0" distL="114300" distR="114300">
            <wp:extent cx="1846580" cy="2265045"/>
            <wp:effectExtent l="0" t="0" r="1270" b="1905"/>
            <wp:docPr id="1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0"/>
                    <pic:cNvPicPr>
                      <a:picLocks noChangeAspect="1"/>
                    </pic:cNvPicPr>
                  </pic:nvPicPr>
                  <pic:blipFill>
                    <a:blip r:embed="rId260"/>
                    <a:stretch>
                      <a:fillRect/>
                    </a:stretch>
                  </pic:blipFill>
                  <pic:spPr>
                    <a:xfrm>
                      <a:off x="0" y="0"/>
                      <a:ext cx="1852543" cy="2272633"/>
                    </a:xfrm>
                    <a:prstGeom prst="rect">
                      <a:avLst/>
                    </a:prstGeom>
                    <a:noFill/>
                    <a:ln>
                      <a:noFill/>
                    </a:ln>
                  </pic:spPr>
                </pic:pic>
              </a:graphicData>
            </a:graphic>
          </wp:inline>
        </w:drawing>
      </w:r>
    </w:p>
    <w:p w14:paraId="65EA0A8B">
      <w:pPr>
        <w:pStyle w:val="14"/>
        <w:ind w:firstLine="248"/>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95</w:t>
      </w:r>
      <w:r>
        <w:fldChar w:fldCharType="end"/>
      </w:r>
      <w:r>
        <w:rPr>
          <w:rFonts w:hint="eastAsia"/>
        </w:rPr>
        <w:t>流场参数列表</w:t>
      </w:r>
    </w:p>
    <w:p w14:paraId="44689DDF">
      <w:pPr>
        <w:pStyle w:val="41"/>
      </w:pPr>
      <w:r>
        <w:drawing>
          <wp:inline distT="0" distB="0" distL="114300" distR="114300">
            <wp:extent cx="3860800" cy="1483995"/>
            <wp:effectExtent l="0" t="0" r="6350" b="1905"/>
            <wp:docPr id="1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5"/>
                    <pic:cNvPicPr>
                      <a:picLocks noChangeAspect="1"/>
                    </pic:cNvPicPr>
                  </pic:nvPicPr>
                  <pic:blipFill>
                    <a:blip r:embed="rId261"/>
                    <a:stretch>
                      <a:fillRect/>
                    </a:stretch>
                  </pic:blipFill>
                  <pic:spPr>
                    <a:xfrm>
                      <a:off x="0" y="0"/>
                      <a:ext cx="3876480" cy="1490445"/>
                    </a:xfrm>
                    <a:prstGeom prst="rect">
                      <a:avLst/>
                    </a:prstGeom>
                    <a:noFill/>
                    <a:ln>
                      <a:noFill/>
                    </a:ln>
                  </pic:spPr>
                </pic:pic>
              </a:graphicData>
            </a:graphic>
          </wp:inline>
        </w:drawing>
      </w:r>
    </w:p>
    <w:p w14:paraId="104B2BD3">
      <w:pPr>
        <w:pStyle w:val="14"/>
        <w:ind w:firstLine="248"/>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96</w:t>
      </w:r>
      <w:r>
        <w:fldChar w:fldCharType="end"/>
      </w:r>
      <w:r>
        <w:rPr>
          <w:rFonts w:hint="eastAsia"/>
        </w:rPr>
        <w:t>云图</w:t>
      </w:r>
    </w:p>
    <w:p w14:paraId="1C2CF9BC">
      <w:pPr>
        <w:pStyle w:val="41"/>
      </w:pPr>
      <w:r>
        <w:drawing>
          <wp:inline distT="0" distB="0" distL="114300" distR="114300">
            <wp:extent cx="3807460" cy="1346835"/>
            <wp:effectExtent l="0" t="0" r="2540" b="5715"/>
            <wp:docPr id="1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1"/>
                    <pic:cNvPicPr>
                      <a:picLocks noChangeAspect="1"/>
                    </pic:cNvPicPr>
                  </pic:nvPicPr>
                  <pic:blipFill>
                    <a:blip r:embed="rId262"/>
                    <a:stretch>
                      <a:fillRect/>
                    </a:stretch>
                  </pic:blipFill>
                  <pic:spPr>
                    <a:xfrm>
                      <a:off x="0" y="0"/>
                      <a:ext cx="3831292" cy="1355793"/>
                    </a:xfrm>
                    <a:prstGeom prst="rect">
                      <a:avLst/>
                    </a:prstGeom>
                    <a:noFill/>
                    <a:ln>
                      <a:noFill/>
                    </a:ln>
                  </pic:spPr>
                </pic:pic>
              </a:graphicData>
            </a:graphic>
          </wp:inline>
        </w:drawing>
      </w:r>
    </w:p>
    <w:p w14:paraId="6003F526">
      <w:pPr>
        <w:pStyle w:val="14"/>
        <w:ind w:firstLine="248"/>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97</w:t>
      </w:r>
      <w:r>
        <w:fldChar w:fldCharType="end"/>
      </w:r>
      <w:r>
        <w:rPr>
          <w:rFonts w:hint="eastAsia"/>
        </w:rPr>
        <w:t>切平面</w:t>
      </w:r>
    </w:p>
    <w:p w14:paraId="2531EBB2">
      <w:pPr>
        <w:pStyle w:val="41"/>
      </w:pPr>
      <w:r>
        <w:drawing>
          <wp:inline distT="0" distB="0" distL="114300" distR="114300">
            <wp:extent cx="3860800" cy="1487170"/>
            <wp:effectExtent l="0" t="0" r="6350" b="17780"/>
            <wp:docPr id="1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2"/>
                    <pic:cNvPicPr>
                      <a:picLocks noChangeAspect="1"/>
                    </pic:cNvPicPr>
                  </pic:nvPicPr>
                  <pic:blipFill>
                    <a:blip r:embed="rId263"/>
                    <a:stretch>
                      <a:fillRect/>
                    </a:stretch>
                  </pic:blipFill>
                  <pic:spPr>
                    <a:xfrm>
                      <a:off x="0" y="0"/>
                      <a:ext cx="3882791" cy="1496056"/>
                    </a:xfrm>
                    <a:prstGeom prst="rect">
                      <a:avLst/>
                    </a:prstGeom>
                    <a:noFill/>
                    <a:ln>
                      <a:noFill/>
                    </a:ln>
                  </pic:spPr>
                </pic:pic>
              </a:graphicData>
            </a:graphic>
          </wp:inline>
        </w:drawing>
      </w:r>
    </w:p>
    <w:p w14:paraId="00BDE175">
      <w:pPr>
        <w:pStyle w:val="14"/>
        <w:ind w:firstLine="248"/>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98</w:t>
      </w:r>
      <w:r>
        <w:fldChar w:fldCharType="end"/>
      </w:r>
      <w:r>
        <w:rPr>
          <w:rFonts w:hint="eastAsia"/>
        </w:rPr>
        <w:t>等值面</w:t>
      </w:r>
    </w:p>
    <w:p w14:paraId="3A4C6666">
      <w:pPr>
        <w:pStyle w:val="41"/>
      </w:pPr>
      <w:r>
        <w:drawing>
          <wp:inline distT="0" distB="0" distL="114300" distR="114300">
            <wp:extent cx="3557270" cy="1452880"/>
            <wp:effectExtent l="0" t="0" r="5080" b="13970"/>
            <wp:docPr id="1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
                    <pic:cNvPicPr>
                      <a:picLocks noChangeAspect="1"/>
                    </pic:cNvPicPr>
                  </pic:nvPicPr>
                  <pic:blipFill>
                    <a:blip r:embed="rId264"/>
                    <a:stretch>
                      <a:fillRect/>
                    </a:stretch>
                  </pic:blipFill>
                  <pic:spPr>
                    <a:xfrm>
                      <a:off x="0" y="0"/>
                      <a:ext cx="3589022" cy="1466268"/>
                    </a:xfrm>
                    <a:prstGeom prst="rect">
                      <a:avLst/>
                    </a:prstGeom>
                    <a:noFill/>
                    <a:ln>
                      <a:noFill/>
                    </a:ln>
                  </pic:spPr>
                </pic:pic>
              </a:graphicData>
            </a:graphic>
          </wp:inline>
        </w:drawing>
      </w:r>
    </w:p>
    <w:p w14:paraId="1AD7526E">
      <w:pPr>
        <w:pStyle w:val="14"/>
        <w:ind w:firstLine="248"/>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99</w:t>
      </w:r>
      <w:r>
        <w:fldChar w:fldCharType="end"/>
      </w:r>
      <w:r>
        <w:rPr>
          <w:rFonts w:hint="eastAsia"/>
        </w:rPr>
        <w:t>流线</w:t>
      </w:r>
    </w:p>
    <w:p w14:paraId="110A533F">
      <w:pPr>
        <w:pStyle w:val="41"/>
      </w:pPr>
      <w:r>
        <w:drawing>
          <wp:inline distT="0" distB="0" distL="114300" distR="114300">
            <wp:extent cx="3879215" cy="2095500"/>
            <wp:effectExtent l="0" t="0" r="6985" b="0"/>
            <wp:docPr id="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
                    <pic:cNvPicPr>
                      <a:picLocks noChangeAspect="1"/>
                    </pic:cNvPicPr>
                  </pic:nvPicPr>
                  <pic:blipFill>
                    <a:blip r:embed="rId265"/>
                    <a:stretch>
                      <a:fillRect/>
                    </a:stretch>
                  </pic:blipFill>
                  <pic:spPr>
                    <a:xfrm>
                      <a:off x="0" y="0"/>
                      <a:ext cx="3885738" cy="2098961"/>
                    </a:xfrm>
                    <a:prstGeom prst="rect">
                      <a:avLst/>
                    </a:prstGeom>
                    <a:noFill/>
                    <a:ln>
                      <a:noFill/>
                    </a:ln>
                  </pic:spPr>
                </pic:pic>
              </a:graphicData>
            </a:graphic>
          </wp:inline>
        </w:drawing>
      </w:r>
    </w:p>
    <w:p w14:paraId="1B731456">
      <w:pPr>
        <w:pStyle w:val="14"/>
        <w:ind w:firstLine="248"/>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100</w:t>
      </w:r>
      <w:r>
        <w:fldChar w:fldCharType="end"/>
      </w:r>
      <w:r>
        <w:rPr>
          <w:rFonts w:hint="eastAsia"/>
        </w:rPr>
        <w:t>自定义变量</w:t>
      </w:r>
    </w:p>
    <w:p w14:paraId="0503F78F">
      <w:pPr>
        <w:pStyle w:val="41"/>
      </w:pPr>
      <w:r>
        <w:drawing>
          <wp:inline distT="0" distB="0" distL="114300" distR="114300">
            <wp:extent cx="3879215" cy="1261110"/>
            <wp:effectExtent l="0" t="0" r="6985" b="15240"/>
            <wp:docPr id="1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7"/>
                    <pic:cNvPicPr>
                      <a:picLocks noChangeAspect="1"/>
                    </pic:cNvPicPr>
                  </pic:nvPicPr>
                  <pic:blipFill>
                    <a:blip r:embed="rId266"/>
                    <a:stretch>
                      <a:fillRect/>
                    </a:stretch>
                  </pic:blipFill>
                  <pic:spPr>
                    <a:xfrm>
                      <a:off x="0" y="0"/>
                      <a:ext cx="3889701" cy="1264810"/>
                    </a:xfrm>
                    <a:prstGeom prst="rect">
                      <a:avLst/>
                    </a:prstGeom>
                    <a:noFill/>
                    <a:ln>
                      <a:noFill/>
                    </a:ln>
                  </pic:spPr>
                </pic:pic>
              </a:graphicData>
            </a:graphic>
          </wp:inline>
        </w:drawing>
      </w:r>
    </w:p>
    <w:p w14:paraId="56E7885F">
      <w:pPr>
        <w:pStyle w:val="14"/>
        <w:ind w:firstLine="248"/>
        <w:rPr>
          <w:rFonts w:hint="eastAsia"/>
          <w:lang w:val="en-US" w:eastAsia="zh-CN"/>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101</w:t>
      </w:r>
      <w:r>
        <w:fldChar w:fldCharType="end"/>
      </w:r>
      <w:r>
        <w:rPr>
          <w:rFonts w:hint="eastAsia"/>
        </w:rPr>
        <w:t>气动力统计</w:t>
      </w:r>
    </w:p>
    <w:p w14:paraId="6D0CFBD1">
      <w:pPr>
        <w:pStyle w:val="11"/>
        <w:rPr>
          <w:rFonts w:hint="eastAsia" w:ascii="Times New Roman" w:hAnsi="Times New Roman" w:eastAsia="宋体" w:cstheme="majorBidi"/>
          <w:b/>
          <w:kern w:val="2"/>
          <w:sz w:val="24"/>
          <w:szCs w:val="24"/>
          <w:lang w:val="en-US" w:eastAsia="zh-CN" w:bidi="ar-SA"/>
        </w:rPr>
      </w:pPr>
      <w:r>
        <w:rPr>
          <w:rFonts w:hint="eastAsia" w:cstheme="majorBidi"/>
          <w:b/>
          <w:kern w:val="2"/>
          <w:sz w:val="24"/>
          <w:szCs w:val="24"/>
          <w:lang w:val="en-US" w:eastAsia="zh-CN" w:bidi="ar-SA"/>
        </w:rPr>
        <w:t>算法实现</w:t>
      </w:r>
    </w:p>
    <w:p w14:paraId="364F616C">
      <w:pPr>
        <w:pStyle w:val="2"/>
        <w:numPr>
          <w:ilvl w:val="0"/>
          <w:numId w:val="38"/>
        </w:numPr>
        <w:ind w:left="420" w:leftChars="0" w:hanging="420" w:firstLineChars="0"/>
        <w:rPr>
          <w:rFonts w:hint="default"/>
          <w:highlight w:val="none"/>
          <w:lang w:val="en-US" w:eastAsia="zh-CN"/>
        </w:rPr>
      </w:pPr>
      <w:r>
        <w:rPr>
          <w:rFonts w:hint="default"/>
          <w:highlight w:val="none"/>
          <w:lang w:val="en-US" w:eastAsia="zh-CN"/>
        </w:rPr>
        <w:t>基于物理量的派生计算（如计算</w:t>
      </w:r>
      <w:r>
        <w:rPr>
          <w:rFonts w:hint="eastAsia"/>
          <w:highlight w:val="none"/>
          <w:lang w:val="en-US" w:eastAsia="zh-CN"/>
        </w:rPr>
        <w:t>Q判据</w:t>
      </w:r>
      <w:r>
        <w:rPr>
          <w:rFonts w:hint="default"/>
          <w:highlight w:val="none"/>
          <w:lang w:val="en-US" w:eastAsia="zh-CN"/>
        </w:rPr>
        <w:t>）</w:t>
      </w:r>
    </w:p>
    <w:p w14:paraId="05DB437F">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依赖关系</w:t>
      </w:r>
    </w:p>
    <w:p w14:paraId="08B63AB8">
      <w:pPr>
        <w:pStyle w:val="14"/>
        <w:rPr>
          <w:rFonts w:hint="default" w:eastAsia="宋体"/>
          <w:lang w:val="en-US" w:eastAsia="zh-CN"/>
        </w:rPr>
      </w:pPr>
      <w:r>
        <w:t xml:space="preserve">表 </w:t>
      </w:r>
      <w:r>
        <w:fldChar w:fldCharType="begin"/>
      </w:r>
      <w:r>
        <w:instrText xml:space="preserve"> SEQ 表 \* ARABIC </w:instrText>
      </w:r>
      <w:r>
        <w:fldChar w:fldCharType="separate"/>
      </w:r>
      <w:r>
        <w:t>40</w:t>
      </w:r>
      <w:r>
        <w:fldChar w:fldCharType="end"/>
      </w:r>
      <w:r>
        <w:rPr>
          <w:rFonts w:hint="eastAsia"/>
          <w:lang w:val="en-US" w:eastAsia="zh-CN"/>
        </w:rPr>
        <w:t>流场后处理子模块依赖关系</w:t>
      </w:r>
    </w:p>
    <w:tbl>
      <w:tblPr>
        <w:tblStyle w:val="26"/>
        <w:tblW w:w="4997"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453"/>
        <w:gridCol w:w="6352"/>
      </w:tblGrid>
      <w:tr w14:paraId="7FCA7B5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blHeader/>
        </w:trPr>
        <w:tc>
          <w:tcPr>
            <w:tcW w:w="1393"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3C325E7B">
            <w:r>
              <w:rPr>
                <w:lang w:bidi="ar"/>
              </w:rPr>
              <w:t>依赖项</w:t>
            </w:r>
          </w:p>
        </w:tc>
        <w:tc>
          <w:tcPr>
            <w:tcW w:w="3606"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42E4AD31">
            <w:r>
              <w:rPr>
                <w:lang w:bidi="ar"/>
              </w:rPr>
              <w:t>用途</w:t>
            </w:r>
          </w:p>
        </w:tc>
      </w:tr>
      <w:tr w14:paraId="5410481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3"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7CE3923">
            <w:pPr>
              <w:ind w:firstLine="242"/>
              <w:rPr>
                <w:rFonts w:hint="default" w:eastAsia="宋体"/>
                <w:lang w:val="en-US" w:eastAsia="zh-CN"/>
              </w:rPr>
            </w:pPr>
            <w:r>
              <w:rPr>
                <w:rFonts w:hint="eastAsia"/>
                <w:lang w:val="en-US" w:eastAsia="zh-CN"/>
              </w:rPr>
              <w:t>Vtk</w:t>
            </w:r>
          </w:p>
        </w:tc>
        <w:tc>
          <w:tcPr>
            <w:tcW w:w="3606"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CDBD123">
            <w:pPr>
              <w:rPr>
                <w:rFonts w:hint="default" w:eastAsia="宋体"/>
                <w:lang w:val="en-US" w:eastAsia="zh-CN"/>
              </w:rPr>
            </w:pPr>
            <w:r>
              <w:rPr>
                <w:rFonts w:hint="eastAsia"/>
                <w:lang w:val="en-US" w:eastAsia="zh-CN"/>
              </w:rPr>
              <w:t>用于可视化渲染</w:t>
            </w:r>
          </w:p>
        </w:tc>
      </w:tr>
      <w:tr w14:paraId="4077264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3"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1A6B3CD">
            <w:pPr>
              <w:ind w:firstLine="242"/>
              <w:rPr>
                <w:rFonts w:hint="default"/>
                <w:lang w:val="en-US" w:eastAsia="zh-CN"/>
              </w:rPr>
            </w:pPr>
            <w:r>
              <w:rPr>
                <w:rFonts w:hint="eastAsia"/>
                <w:lang w:val="en-US" w:eastAsia="zh-CN"/>
              </w:rPr>
              <w:t>Qt</w:t>
            </w:r>
          </w:p>
        </w:tc>
        <w:tc>
          <w:tcPr>
            <w:tcW w:w="3606"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69E3921">
            <w:pPr>
              <w:rPr>
                <w:rFonts w:hint="default"/>
                <w:lang w:val="en-US" w:eastAsia="zh-CN"/>
              </w:rPr>
            </w:pPr>
            <w:r>
              <w:rPr>
                <w:rFonts w:hint="eastAsia"/>
                <w:lang w:val="en-US" w:eastAsia="zh-CN"/>
              </w:rPr>
              <w:t>界面显示，图表显示</w:t>
            </w:r>
          </w:p>
        </w:tc>
      </w:tr>
    </w:tbl>
    <w:p w14:paraId="747EBC43">
      <w:pPr>
        <w:pStyle w:val="10"/>
        <w:bidi w:val="0"/>
        <w:rPr>
          <w:rFonts w:hint="eastAsia" w:ascii="Times New Roman" w:hAnsi="Times New Roman" w:eastAsia="宋体" w:cs="Times New Roman"/>
          <w:b/>
          <w:kern w:val="2"/>
          <w:sz w:val="24"/>
          <w:szCs w:val="24"/>
          <w:highlight w:val="none"/>
          <w:lang w:val="en-US" w:eastAsia="zh-CN" w:bidi="ar-SA"/>
        </w:rPr>
      </w:pPr>
      <w:r>
        <w:rPr>
          <w:rFonts w:hint="eastAsia" w:cs="Times New Roman"/>
          <w:b/>
          <w:kern w:val="2"/>
          <w:sz w:val="24"/>
          <w:szCs w:val="24"/>
          <w:highlight w:val="none"/>
          <w:lang w:val="en-US" w:eastAsia="zh-CN" w:bidi="ar-SA"/>
        </w:rPr>
        <w:t>异常处理</w:t>
      </w:r>
    </w:p>
    <w:p w14:paraId="2919E0A3">
      <w:pPr>
        <w:ind w:firstLine="480"/>
        <w:rPr>
          <w:rFonts w:hint="eastAsia"/>
          <w:lang w:val="en-US" w:eastAsia="zh-CN"/>
        </w:rPr>
      </w:pPr>
      <w:r>
        <w:rPr>
          <w:rFonts w:hint="eastAsia"/>
          <w:lang w:val="en-US" w:eastAsia="zh-CN"/>
        </w:rPr>
        <w:t>对于该模块存在的异常情况，进行下表内方法处理：</w:t>
      </w:r>
    </w:p>
    <w:p w14:paraId="260202C1">
      <w:pPr>
        <w:pStyle w:val="14"/>
        <w:rPr>
          <w:rFonts w:hint="default" w:eastAsia="宋体"/>
          <w:lang w:val="en-US" w:eastAsia="zh-CN"/>
        </w:rPr>
      </w:pPr>
      <w:r>
        <w:t xml:space="preserve">表 </w:t>
      </w:r>
      <w:r>
        <w:fldChar w:fldCharType="begin"/>
      </w:r>
      <w:r>
        <w:instrText xml:space="preserve"> SEQ 表 \* ARABIC </w:instrText>
      </w:r>
      <w:r>
        <w:fldChar w:fldCharType="separate"/>
      </w:r>
      <w:r>
        <w:t>41</w:t>
      </w:r>
      <w:r>
        <w:fldChar w:fldCharType="end"/>
      </w:r>
      <w:r>
        <w:rPr>
          <w:rFonts w:hint="eastAsia"/>
          <w:lang w:val="en-US" w:eastAsia="zh-CN"/>
        </w:rPr>
        <w:t>后处理子模块异常处理</w:t>
      </w:r>
    </w:p>
    <w:tbl>
      <w:tblPr>
        <w:tblStyle w:val="2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7"/>
        <w:gridCol w:w="4733"/>
      </w:tblGrid>
      <w:tr w14:paraId="0CAB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31AC1E99">
            <w:pPr>
              <w:jc w:val="center"/>
              <w:rPr>
                <w:rFonts w:hint="default"/>
                <w:vertAlign w:val="baseline"/>
                <w:lang w:val="en-US" w:eastAsia="zh-CN"/>
              </w:rPr>
            </w:pPr>
            <w:r>
              <w:rPr>
                <w:rFonts w:hint="eastAsia"/>
                <w:vertAlign w:val="baseline"/>
                <w:lang w:val="en-US" w:eastAsia="zh-CN"/>
              </w:rPr>
              <w:t>异常类型</w:t>
            </w:r>
          </w:p>
        </w:tc>
        <w:tc>
          <w:tcPr>
            <w:tcW w:w="2777" w:type="pct"/>
          </w:tcPr>
          <w:p w14:paraId="701F56E8">
            <w:pPr>
              <w:jc w:val="center"/>
              <w:rPr>
                <w:rFonts w:hint="default"/>
                <w:vertAlign w:val="baseline"/>
                <w:lang w:val="en-US" w:eastAsia="zh-CN"/>
              </w:rPr>
            </w:pPr>
            <w:r>
              <w:rPr>
                <w:rFonts w:hint="eastAsia"/>
                <w:vertAlign w:val="baseline"/>
                <w:lang w:val="en-US" w:eastAsia="zh-CN"/>
              </w:rPr>
              <w:t>处理方式</w:t>
            </w:r>
          </w:p>
        </w:tc>
      </w:tr>
      <w:tr w14:paraId="356B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045EE683">
            <w:pPr>
              <w:jc w:val="center"/>
              <w:rPr>
                <w:rFonts w:hint="default"/>
                <w:vertAlign w:val="baseline"/>
                <w:lang w:val="en-US" w:eastAsia="zh-CN"/>
              </w:rPr>
            </w:pPr>
            <w:r>
              <w:rPr>
                <w:rFonts w:hint="eastAsia"/>
              </w:rPr>
              <w:t>文件不存在</w:t>
            </w:r>
            <w:r>
              <w:rPr>
                <w:rFonts w:hint="eastAsia"/>
              </w:rPr>
              <w:tab/>
            </w:r>
            <w:r>
              <w:rPr>
                <w:rFonts w:hint="eastAsia"/>
              </w:rPr>
              <w:t>终止程序</w:t>
            </w:r>
          </w:p>
        </w:tc>
        <w:tc>
          <w:tcPr>
            <w:tcW w:w="2777" w:type="pct"/>
          </w:tcPr>
          <w:p w14:paraId="0C95980B">
            <w:pPr>
              <w:jc w:val="center"/>
              <w:rPr>
                <w:rFonts w:hint="default"/>
                <w:vertAlign w:val="baseline"/>
                <w:lang w:val="en-US" w:eastAsia="zh-CN"/>
              </w:rPr>
            </w:pPr>
            <w:r>
              <w:rPr>
                <w:rFonts w:hint="eastAsia"/>
              </w:rPr>
              <w:t>返回错误码 1001</w:t>
            </w:r>
          </w:p>
        </w:tc>
      </w:tr>
      <w:tr w14:paraId="0064C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723ED3A0">
            <w:pPr>
              <w:jc w:val="center"/>
              <w:rPr>
                <w:rFonts w:hint="default"/>
                <w:vertAlign w:val="baseline"/>
                <w:lang w:val="en-US" w:eastAsia="zh-CN"/>
              </w:rPr>
            </w:pPr>
            <w:r>
              <w:rPr>
                <w:rFonts w:hint="default"/>
                <w:vertAlign w:val="baseline"/>
                <w:lang w:val="en-US" w:eastAsia="zh-CN"/>
              </w:rPr>
              <w:t>参数超出合法范围</w:t>
            </w:r>
          </w:p>
        </w:tc>
        <w:tc>
          <w:tcPr>
            <w:tcW w:w="2777" w:type="pct"/>
          </w:tcPr>
          <w:p w14:paraId="38EB2594">
            <w:pPr>
              <w:jc w:val="center"/>
              <w:rPr>
                <w:rFonts w:hint="default"/>
                <w:vertAlign w:val="baseline"/>
                <w:lang w:val="en-US" w:eastAsia="zh-CN"/>
              </w:rPr>
            </w:pPr>
            <w:r>
              <w:rPr>
                <w:rFonts w:hint="default"/>
                <w:vertAlign w:val="baseline"/>
                <w:lang w:val="en-US" w:eastAsia="zh-CN"/>
              </w:rPr>
              <w:t>记录警告并使用默认值</w:t>
            </w:r>
          </w:p>
        </w:tc>
      </w:tr>
      <w:tr w14:paraId="30F55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2BD874CD">
            <w:pPr>
              <w:jc w:val="center"/>
              <w:rPr>
                <w:rFonts w:hint="default"/>
                <w:vertAlign w:val="baseline"/>
                <w:lang w:val="en-US" w:eastAsia="zh-CN"/>
              </w:rPr>
            </w:pPr>
            <w:r>
              <w:rPr>
                <w:rFonts w:hint="default"/>
                <w:vertAlign w:val="baseline"/>
                <w:lang w:val="en-US" w:eastAsia="zh-CN"/>
              </w:rPr>
              <w:t>内存分配失败</w:t>
            </w:r>
          </w:p>
        </w:tc>
        <w:tc>
          <w:tcPr>
            <w:tcW w:w="2777" w:type="pct"/>
          </w:tcPr>
          <w:p w14:paraId="6388D1F4">
            <w:pPr>
              <w:jc w:val="center"/>
              <w:rPr>
                <w:rFonts w:hint="default"/>
                <w:vertAlign w:val="baseline"/>
                <w:lang w:val="en-US" w:eastAsia="zh-CN"/>
              </w:rPr>
            </w:pPr>
            <w:r>
              <w:rPr>
                <w:rFonts w:hint="default"/>
                <w:vertAlign w:val="baseline"/>
                <w:lang w:val="en-US" w:eastAsia="zh-CN"/>
              </w:rPr>
              <w:t>终止程序，dump 当前配置</w:t>
            </w:r>
          </w:p>
        </w:tc>
      </w:tr>
      <w:tr w14:paraId="3480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2" w:type="pct"/>
          </w:tcPr>
          <w:p w14:paraId="385F348A">
            <w:pPr>
              <w:jc w:val="center"/>
              <w:rPr>
                <w:rFonts w:hint="default"/>
                <w:vertAlign w:val="baseline"/>
                <w:lang w:val="en-US" w:eastAsia="zh-CN"/>
              </w:rPr>
            </w:pPr>
            <w:r>
              <w:rPr>
                <w:rFonts w:hint="default"/>
                <w:vertAlign w:val="baseline"/>
                <w:lang w:val="en-US" w:eastAsia="zh-CN"/>
              </w:rPr>
              <w:t>输入文件格式不匹配</w:t>
            </w:r>
          </w:p>
        </w:tc>
        <w:tc>
          <w:tcPr>
            <w:tcW w:w="2777" w:type="pct"/>
          </w:tcPr>
          <w:p w14:paraId="2D5A1488">
            <w:pPr>
              <w:jc w:val="center"/>
              <w:rPr>
                <w:rFonts w:hint="default"/>
                <w:vertAlign w:val="baseline"/>
                <w:lang w:val="en-US" w:eastAsia="zh-CN"/>
              </w:rPr>
            </w:pPr>
            <w:r>
              <w:rPr>
                <w:rFonts w:hint="default"/>
                <w:vertAlign w:val="baseline"/>
                <w:lang w:val="en-US" w:eastAsia="zh-CN"/>
              </w:rPr>
              <w:t>提供错误行号及上下文</w:t>
            </w:r>
          </w:p>
        </w:tc>
      </w:tr>
    </w:tbl>
    <w:p w14:paraId="2DBC3048">
      <w:pPr>
        <w:pStyle w:val="10"/>
        <w:bidi w:val="0"/>
        <w:rPr>
          <w:rFonts w:hint="eastAsia"/>
          <w:highlight w:val="none"/>
          <w:lang w:val="en-US" w:eastAsia="zh-CN"/>
        </w:rPr>
      </w:pPr>
      <w:r>
        <w:rPr>
          <w:rFonts w:hint="eastAsia" w:cs="Times New Roman"/>
          <w:b/>
          <w:kern w:val="2"/>
          <w:sz w:val="24"/>
          <w:szCs w:val="24"/>
          <w:highlight w:val="none"/>
          <w:lang w:val="en-US" w:eastAsia="zh-CN" w:bidi="ar-SA"/>
        </w:rPr>
        <w:t>性能优化</w:t>
      </w:r>
    </w:p>
    <w:p w14:paraId="757E0D28">
      <w:pPr>
        <w:pStyle w:val="11"/>
        <w:bidi w:val="0"/>
        <w:ind w:left="0" w:leftChars="0" w:firstLine="0" w:firstLineChars="0"/>
        <w:rPr>
          <w:rFonts w:hint="default"/>
          <w:b w:val="0"/>
          <w:bCs/>
          <w:lang w:val="en-US" w:eastAsia="zh-CN"/>
        </w:rPr>
      </w:pPr>
      <w:r>
        <w:rPr>
          <w:rFonts w:hint="eastAsia"/>
          <w:b w:val="0"/>
          <w:bCs/>
          <w:lang w:val="en-US" w:eastAsia="zh-CN"/>
        </w:rPr>
        <w:t>网格数据并行处理，后处理数据构建并行化</w:t>
      </w:r>
    </w:p>
    <w:p w14:paraId="301CD26F">
      <w:pPr>
        <w:pStyle w:val="8"/>
        <w:bidi w:val="0"/>
        <w:ind w:left="0" w:leftChars="0" w:firstLine="0" w:firstLineChars="0"/>
      </w:pPr>
      <w:r>
        <w:t>具备多种前、后处理以及相关声学量积分接口；</w:t>
      </w:r>
    </w:p>
    <w:p w14:paraId="44381314">
      <w:pPr>
        <w:pStyle w:val="10"/>
        <w:bidi w:val="0"/>
      </w:pPr>
      <w:r>
        <w:rPr>
          <w:rFonts w:hint="eastAsia"/>
          <w:lang w:val="en-US" w:eastAsia="zh-CN"/>
        </w:rPr>
        <w:t>模块概述</w:t>
      </w:r>
    </w:p>
    <w:p w14:paraId="5A0EC7AC">
      <w:pPr>
        <w:pStyle w:val="11"/>
      </w:pPr>
      <w:r>
        <w:rPr>
          <w:rFonts w:hint="eastAsia"/>
          <w:lang w:val="en-US" w:eastAsia="zh-CN"/>
        </w:rPr>
        <w:t>模块功能</w:t>
      </w:r>
    </w:p>
    <w:p w14:paraId="1E1AAAAB">
      <w:pPr>
        <w:ind w:firstLine="480"/>
      </w:pPr>
      <w:r>
        <w:rPr>
          <w:rFonts w:hint="eastAsia"/>
          <w:lang w:eastAsia="zh-CN"/>
        </w:rPr>
        <w:t>本</w:t>
      </w:r>
      <w:r>
        <w:rPr>
          <w:rFonts w:hint="eastAsia"/>
          <w:lang w:val="en-US" w:eastAsia="zh-CN"/>
        </w:rPr>
        <w:t>模块</w:t>
      </w:r>
      <w:r>
        <w:t>具备多种前、后处理以及相关声学量积分接口，支持快速建立边界元声学模型，包括声学网格和场点网格，如球面、半球面、矩形面、圆面、开口/闭口长方体表面、开口/闭口圆柱表面等；支持通过网格映射功能将位于流体网格上的数据转移到声学网格上；支持快速傅里叶变换和快速傅里叶逆变换进行时频变换。后处理中支持支持频率响应曲线，包括各种声学响应量，如声压、声功率等；支持声场云图可视化；支持倍频程频谱结果；支持A计权声压级结果显示；支持远场计算及声指向性分析。</w:t>
      </w:r>
    </w:p>
    <w:p w14:paraId="543BF6DB">
      <w:pPr>
        <w:pStyle w:val="11"/>
        <w:rPr>
          <w:rFonts w:hint="eastAsia" w:ascii="Times New Roman" w:hAnsi="Times New Roman" w:eastAsia="宋体" w:cstheme="majorBidi"/>
          <w:b/>
          <w:kern w:val="2"/>
          <w:sz w:val="24"/>
          <w:szCs w:val="24"/>
          <w:highlight w:val="none"/>
          <w:lang w:val="en-US" w:eastAsia="zh-CN" w:bidi="ar-SA"/>
        </w:rPr>
      </w:pPr>
      <w:r>
        <w:rPr>
          <w:rFonts w:hint="eastAsia" w:cstheme="majorBidi"/>
          <w:b/>
          <w:kern w:val="2"/>
          <w:sz w:val="24"/>
          <w:szCs w:val="24"/>
          <w:highlight w:val="none"/>
          <w:lang w:val="en-US" w:eastAsia="zh-CN" w:bidi="ar-SA"/>
        </w:rPr>
        <w:t>模块输入</w:t>
      </w:r>
    </w:p>
    <w:p w14:paraId="7F8CDD1D">
      <w:pPr>
        <w:pStyle w:val="14"/>
        <w:rPr>
          <w:rFonts w:hint="eastAsia"/>
          <w:lang w:val="en-US" w:eastAsia="zh-CN"/>
        </w:rPr>
      </w:pPr>
      <w:r>
        <w:t xml:space="preserve">表 </w:t>
      </w:r>
      <w:r>
        <w:fldChar w:fldCharType="begin"/>
      </w:r>
      <w:r>
        <w:instrText xml:space="preserve"> SEQ 表 \* ARABIC </w:instrText>
      </w:r>
      <w:r>
        <w:fldChar w:fldCharType="separate"/>
      </w:r>
      <w:r>
        <w:t>42</w:t>
      </w:r>
      <w:r>
        <w:fldChar w:fldCharType="end"/>
      </w:r>
      <w:r>
        <w:rPr>
          <w:rFonts w:hint="eastAsia"/>
          <w:lang w:val="en-US" w:eastAsia="zh-CN"/>
        </w:rPr>
        <w:t>流场后处理子模块输入</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15A2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5D2FBB6E">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文件类型</w:t>
            </w:r>
          </w:p>
        </w:tc>
        <w:tc>
          <w:tcPr>
            <w:tcW w:w="6359" w:type="dxa"/>
            <w:tcBorders>
              <w:top w:val="nil"/>
              <w:left w:val="nil"/>
              <w:bottom w:val="nil"/>
              <w:right w:val="nil"/>
            </w:tcBorders>
            <w:shd w:val="clear" w:color="auto" w:fill="CCCCCC" w:themeFill="dark1" w:themeFillTint="32"/>
            <w:vAlign w:val="top"/>
          </w:tcPr>
          <w:p w14:paraId="5A90E954">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内容描述</w:t>
            </w:r>
          </w:p>
        </w:tc>
      </w:tr>
      <w:tr w14:paraId="07C34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54750522">
            <w:pPr>
              <w:rPr>
                <w:rFonts w:hint="default"/>
                <w:b w:val="0"/>
                <w:i w:val="0"/>
                <w:color w:val="08090C"/>
                <w:vertAlign w:val="baseline"/>
                <w:lang w:val="en-US" w:eastAsia="zh-CN"/>
              </w:rPr>
            </w:pPr>
            <w:r>
              <w:rPr>
                <w:rFonts w:hint="eastAsia"/>
                <w:b w:val="0"/>
                <w:i w:val="0"/>
                <w:color w:val="08090C"/>
                <w:vertAlign w:val="baseline"/>
                <w:lang w:val="en-US" w:eastAsia="zh-CN"/>
              </w:rPr>
              <w:t>原始仿真数据文件</w:t>
            </w:r>
          </w:p>
        </w:tc>
        <w:tc>
          <w:tcPr>
            <w:tcW w:w="6359" w:type="dxa"/>
            <w:tcBorders>
              <w:top w:val="nil"/>
              <w:left w:val="nil"/>
              <w:bottom w:val="nil"/>
              <w:right w:val="nil"/>
            </w:tcBorders>
            <w:shd w:val="clear" w:color="auto" w:fill="F2F2F2"/>
            <w:vAlign w:val="top"/>
          </w:tcPr>
          <w:p w14:paraId="0CE5FD41">
            <w:pPr>
              <w:rPr>
                <w:rFonts w:hint="default"/>
                <w:b w:val="0"/>
                <w:i w:val="0"/>
                <w:color w:val="08090C"/>
                <w:vertAlign w:val="baseline"/>
                <w:lang w:val="en-US" w:eastAsia="zh-CN"/>
              </w:rPr>
            </w:pPr>
            <w:r>
              <w:rPr>
                <w:rFonts w:hint="eastAsia"/>
                <w:b w:val="0"/>
                <w:i w:val="0"/>
                <w:color w:val="08090C"/>
                <w:vertAlign w:val="baseline"/>
                <w:lang w:val="en-US" w:eastAsia="zh-CN"/>
              </w:rPr>
              <w:t>二进制或结构化文本文件，（如HDF5、CGNS、qfx案例文件、.dat、CSV等），包含网格数据、场变量数据、时间序列数据等参数</w:t>
            </w:r>
          </w:p>
        </w:tc>
      </w:tr>
      <w:tr w14:paraId="68C9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19F39A6E">
            <w:pPr>
              <w:rPr>
                <w:rFonts w:hint="default"/>
                <w:b w:val="0"/>
                <w:i w:val="0"/>
                <w:color w:val="08090C"/>
                <w:vertAlign w:val="baseline"/>
                <w:lang w:val="en-US" w:eastAsia="zh-CN"/>
              </w:rPr>
            </w:pPr>
            <w:r>
              <w:rPr>
                <w:rFonts w:hint="eastAsia"/>
                <w:b w:val="0"/>
                <w:i w:val="0"/>
                <w:color w:val="08090C"/>
                <w:vertAlign w:val="baseline"/>
                <w:lang w:val="en-US" w:eastAsia="zh-CN"/>
              </w:rPr>
              <w:t>用户配置参数文件</w:t>
            </w:r>
          </w:p>
        </w:tc>
        <w:tc>
          <w:tcPr>
            <w:tcW w:w="6359" w:type="dxa"/>
            <w:tcBorders>
              <w:top w:val="nil"/>
              <w:left w:val="nil"/>
              <w:bottom w:val="nil"/>
              <w:right w:val="nil"/>
            </w:tcBorders>
            <w:shd w:val="clear" w:color="auto" w:fill="FFFFFF"/>
            <w:vAlign w:val="top"/>
          </w:tcPr>
          <w:p w14:paraId="1390C29E">
            <w:pPr>
              <w:rPr>
                <w:rFonts w:hint="default" w:eastAsia="宋体"/>
                <w:b w:val="0"/>
                <w:i w:val="0"/>
                <w:color w:val="08090C"/>
                <w:vertAlign w:val="baseline"/>
                <w:lang w:val="en-US" w:eastAsia="zh-CN"/>
              </w:rPr>
            </w:pPr>
            <w:r>
              <w:rPr>
                <w:rFonts w:hint="eastAsia" w:ascii="Segoe UI" w:hAnsi="Segoe UI" w:cs="Segoe UI"/>
                <w:i w:val="0"/>
                <w:iCs w:val="0"/>
                <w:caps w:val="0"/>
                <w:spacing w:val="0"/>
                <w:sz w:val="24"/>
                <w:szCs w:val="24"/>
                <w:shd w:val="clear" w:fill="FCFCFC"/>
                <w:lang w:val="en-US" w:eastAsia="zh-CN"/>
              </w:rPr>
              <w:t>对可视化类型为</w:t>
            </w:r>
            <w:r>
              <w:rPr>
                <w:rFonts w:ascii="Segoe UI" w:hAnsi="Segoe UI" w:eastAsia="Segoe UI" w:cs="Segoe UI"/>
                <w:i w:val="0"/>
                <w:iCs w:val="0"/>
                <w:caps w:val="0"/>
                <w:spacing w:val="0"/>
                <w:sz w:val="24"/>
                <w:szCs w:val="24"/>
                <w:shd w:val="clear" w:fill="FCFCFC"/>
              </w:rPr>
              <w:t>云图、</w:t>
            </w:r>
            <w:r>
              <w:rPr>
                <w:rFonts w:hint="eastAsia" w:ascii="Segoe UI" w:hAnsi="Segoe UI" w:cs="Segoe UI"/>
                <w:i w:val="0"/>
                <w:iCs w:val="0"/>
                <w:caps w:val="0"/>
                <w:spacing w:val="0"/>
                <w:sz w:val="24"/>
                <w:szCs w:val="24"/>
                <w:shd w:val="clear" w:fill="FCFCFC"/>
                <w:lang w:val="en-US" w:eastAsia="zh-CN"/>
              </w:rPr>
              <w:t>等值线</w:t>
            </w:r>
            <w:r>
              <w:rPr>
                <w:rFonts w:ascii="Segoe UI" w:hAnsi="Segoe UI" w:eastAsia="Segoe UI" w:cs="Segoe UI"/>
                <w:i w:val="0"/>
                <w:iCs w:val="0"/>
                <w:caps w:val="0"/>
                <w:spacing w:val="0"/>
                <w:sz w:val="24"/>
                <w:szCs w:val="24"/>
                <w:shd w:val="clear" w:fill="FCFCFC"/>
              </w:rPr>
              <w:t>、等值面、</w:t>
            </w:r>
            <w:r>
              <w:rPr>
                <w:rFonts w:hint="eastAsia" w:ascii="Segoe UI" w:hAnsi="Segoe UI" w:cs="Segoe UI"/>
                <w:i w:val="0"/>
                <w:iCs w:val="0"/>
                <w:caps w:val="0"/>
                <w:spacing w:val="0"/>
                <w:sz w:val="24"/>
                <w:szCs w:val="24"/>
                <w:shd w:val="clear" w:fill="FCFCFC"/>
                <w:lang w:val="en-US" w:eastAsia="zh-CN"/>
              </w:rPr>
              <w:t>流线</w:t>
            </w:r>
            <w:r>
              <w:rPr>
                <w:rFonts w:ascii="Segoe UI" w:hAnsi="Segoe UI" w:eastAsia="Segoe UI" w:cs="Segoe UI"/>
                <w:i w:val="0"/>
                <w:iCs w:val="0"/>
                <w:caps w:val="0"/>
                <w:spacing w:val="0"/>
                <w:sz w:val="24"/>
                <w:szCs w:val="24"/>
                <w:shd w:val="clear" w:fill="FCFCFC"/>
              </w:rPr>
              <w:t>等</w:t>
            </w:r>
            <w:r>
              <w:rPr>
                <w:rFonts w:hint="eastAsia" w:ascii="Segoe UI" w:hAnsi="Segoe UI" w:cs="Segoe UI"/>
                <w:i w:val="0"/>
                <w:iCs w:val="0"/>
                <w:caps w:val="0"/>
                <w:spacing w:val="0"/>
                <w:sz w:val="24"/>
                <w:szCs w:val="24"/>
                <w:shd w:val="clear" w:fill="FCFCFC"/>
                <w:lang w:val="en-US" w:eastAsia="zh-CN"/>
              </w:rPr>
              <w:t>方式进行数据分析，包括</w:t>
            </w:r>
            <w:r>
              <w:rPr>
                <w:rFonts w:hint="eastAsia"/>
              </w:rPr>
              <w:t>密度、温度、压强、马赫数、速度、涡粘度、涡量等</w:t>
            </w:r>
          </w:p>
        </w:tc>
      </w:tr>
      <w:tr w14:paraId="39977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7E92BE98">
            <w:pPr>
              <w:rPr>
                <w:rFonts w:hint="default"/>
                <w:b w:val="0"/>
                <w:i w:val="0"/>
                <w:color w:val="08090C"/>
                <w:vertAlign w:val="baseline"/>
                <w:lang w:val="en-US" w:eastAsia="zh-CN"/>
              </w:rPr>
            </w:pPr>
            <w:r>
              <w:rPr>
                <w:rFonts w:hint="eastAsia"/>
                <w:b w:val="0"/>
                <w:i w:val="0"/>
                <w:color w:val="08090C"/>
                <w:vertAlign w:val="baseline"/>
                <w:lang w:val="en-US" w:eastAsia="zh-CN"/>
              </w:rPr>
              <w:t>辅助输入文件</w:t>
            </w:r>
          </w:p>
        </w:tc>
        <w:tc>
          <w:tcPr>
            <w:tcW w:w="6359" w:type="dxa"/>
            <w:tcBorders>
              <w:top w:val="nil"/>
              <w:left w:val="nil"/>
              <w:bottom w:val="nil"/>
              <w:right w:val="nil"/>
            </w:tcBorders>
            <w:shd w:val="clear" w:color="auto" w:fill="F2F2F2"/>
            <w:vAlign w:val="top"/>
          </w:tcPr>
          <w:p w14:paraId="09B25B15">
            <w:pPr>
              <w:rPr>
                <w:rFonts w:hint="default"/>
                <w:b w:val="0"/>
                <w:i w:val="0"/>
                <w:color w:val="08090C"/>
                <w:vertAlign w:val="baseline"/>
                <w:lang w:val="en-US" w:eastAsia="zh-CN"/>
              </w:rPr>
            </w:pPr>
            <w:r>
              <w:rPr>
                <w:rFonts w:hint="eastAsia"/>
                <w:b w:val="0"/>
                <w:i w:val="0"/>
                <w:color w:val="08090C"/>
                <w:vertAlign w:val="baseline"/>
                <w:lang w:val="en-US" w:eastAsia="zh-CN"/>
              </w:rPr>
              <w:t>几何模型文件（如STL、STEP）用于叠加显示，用户自定义变量处理等</w:t>
            </w:r>
          </w:p>
        </w:tc>
      </w:tr>
    </w:tbl>
    <w:p w14:paraId="71AF3302">
      <w:pPr>
        <w:pStyle w:val="11"/>
        <w:rPr>
          <w:rFonts w:hint="eastAsia" w:ascii="Times New Roman" w:hAnsi="Times New Roman" w:eastAsia="宋体" w:cstheme="majorBidi"/>
          <w:b/>
          <w:kern w:val="2"/>
          <w:sz w:val="24"/>
          <w:szCs w:val="24"/>
          <w:highlight w:val="none"/>
          <w:lang w:val="en-US" w:eastAsia="zh-CN" w:bidi="ar-SA"/>
        </w:rPr>
      </w:pPr>
      <w:r>
        <w:rPr>
          <w:rFonts w:hint="eastAsia" w:cstheme="majorBidi"/>
          <w:b/>
          <w:kern w:val="2"/>
          <w:sz w:val="24"/>
          <w:szCs w:val="24"/>
          <w:highlight w:val="none"/>
          <w:lang w:val="en-US" w:eastAsia="zh-CN" w:bidi="ar-SA"/>
        </w:rPr>
        <w:t>模块输出</w:t>
      </w:r>
    </w:p>
    <w:p w14:paraId="0466485B">
      <w:pPr>
        <w:pStyle w:val="14"/>
        <w:rPr>
          <w:rFonts w:hint="eastAsia" w:eastAsia="宋体"/>
          <w:lang w:val="en-US" w:eastAsia="zh-CN"/>
        </w:rPr>
      </w:pPr>
      <w:r>
        <w:t xml:space="preserve">表 </w:t>
      </w:r>
      <w:r>
        <w:fldChar w:fldCharType="begin"/>
      </w:r>
      <w:r>
        <w:instrText xml:space="preserve"> SEQ 表 \* ARABIC </w:instrText>
      </w:r>
      <w:r>
        <w:fldChar w:fldCharType="separate"/>
      </w:r>
      <w:r>
        <w:t>43</w:t>
      </w:r>
      <w:r>
        <w:fldChar w:fldCharType="end"/>
      </w:r>
      <w:r>
        <w:rPr>
          <w:rFonts w:hint="eastAsia"/>
        </w:rPr>
        <w:t>流场后处理子模块输</w:t>
      </w:r>
      <w:r>
        <w:rPr>
          <w:rFonts w:hint="eastAsia"/>
          <w:lang w:val="en-US" w:eastAsia="zh-CN"/>
        </w:rPr>
        <w:t>出</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0959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2A5E426D">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文件类型</w:t>
            </w:r>
          </w:p>
        </w:tc>
        <w:tc>
          <w:tcPr>
            <w:tcW w:w="6359" w:type="dxa"/>
            <w:tcBorders>
              <w:top w:val="nil"/>
              <w:left w:val="nil"/>
              <w:bottom w:val="nil"/>
              <w:right w:val="nil"/>
            </w:tcBorders>
            <w:shd w:val="clear" w:color="auto" w:fill="CCCCCC" w:themeFill="dark1" w:themeFillTint="32"/>
            <w:vAlign w:val="top"/>
          </w:tcPr>
          <w:p w14:paraId="073BAE93">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内容描述</w:t>
            </w:r>
          </w:p>
        </w:tc>
      </w:tr>
      <w:tr w14:paraId="0F41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4B0286C8">
            <w:pPr>
              <w:rPr>
                <w:rFonts w:hint="default"/>
                <w:b w:val="0"/>
                <w:i w:val="0"/>
                <w:color w:val="08090C"/>
                <w:vertAlign w:val="baseline"/>
                <w:lang w:val="en-US" w:eastAsia="zh-CN"/>
              </w:rPr>
            </w:pPr>
            <w:r>
              <w:rPr>
                <w:rFonts w:hint="eastAsia"/>
                <w:b w:val="0"/>
                <w:i w:val="0"/>
                <w:color w:val="08090C"/>
                <w:vertAlign w:val="baseline"/>
                <w:lang w:val="en-US" w:eastAsia="zh-CN"/>
              </w:rPr>
              <w:t>可视化结果</w:t>
            </w:r>
          </w:p>
        </w:tc>
        <w:tc>
          <w:tcPr>
            <w:tcW w:w="6359" w:type="dxa"/>
            <w:tcBorders>
              <w:top w:val="nil"/>
              <w:left w:val="nil"/>
              <w:bottom w:val="nil"/>
              <w:right w:val="nil"/>
            </w:tcBorders>
            <w:shd w:val="clear" w:color="auto" w:fill="F2F2F2"/>
            <w:vAlign w:val="top"/>
          </w:tcPr>
          <w:p w14:paraId="0C83DAA2">
            <w:pPr>
              <w:rPr>
                <w:rFonts w:hint="default"/>
                <w:lang w:val="en-US" w:eastAsia="zh-CN"/>
              </w:rPr>
            </w:pPr>
            <w:r>
              <w:rPr>
                <w:rFonts w:hint="eastAsia"/>
                <w:b w:val="0"/>
                <w:i w:val="0"/>
                <w:color w:val="08090C"/>
                <w:vertAlign w:val="baseline"/>
                <w:lang w:val="en-US" w:eastAsia="zh-CN"/>
              </w:rPr>
              <w:t>静态二维/三维图像；动态.mp4格式的瞬态动画；时域信号、频域谱图、监控收敛曲线图、矢量场图等</w:t>
            </w:r>
          </w:p>
        </w:tc>
      </w:tr>
      <w:tr w14:paraId="76B3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755CEE17">
            <w:pPr>
              <w:rPr>
                <w:rFonts w:hint="default"/>
                <w:b w:val="0"/>
                <w:i w:val="0"/>
                <w:color w:val="08090C"/>
                <w:vertAlign w:val="baseline"/>
                <w:lang w:val="en-US" w:eastAsia="zh-CN"/>
              </w:rPr>
            </w:pPr>
            <w:r>
              <w:rPr>
                <w:rFonts w:hint="eastAsia"/>
                <w:b w:val="0"/>
                <w:i w:val="0"/>
                <w:color w:val="08090C"/>
                <w:vertAlign w:val="baseline"/>
                <w:lang w:val="en-US" w:eastAsia="zh-CN"/>
              </w:rPr>
              <w:t>结构化输出文件</w:t>
            </w:r>
          </w:p>
        </w:tc>
        <w:tc>
          <w:tcPr>
            <w:tcW w:w="6359" w:type="dxa"/>
            <w:tcBorders>
              <w:top w:val="nil"/>
              <w:left w:val="nil"/>
              <w:bottom w:val="nil"/>
              <w:right w:val="nil"/>
            </w:tcBorders>
            <w:shd w:val="clear" w:color="auto" w:fill="FFFFFF"/>
            <w:vAlign w:val="top"/>
          </w:tcPr>
          <w:p w14:paraId="42769F8A">
            <w:pPr>
              <w:rPr>
                <w:rFonts w:hint="default" w:eastAsia="宋体"/>
                <w:b w:val="0"/>
                <w:i w:val="0"/>
                <w:color w:val="08090C"/>
                <w:vertAlign w:val="baseline"/>
                <w:lang w:val="en-US" w:eastAsia="zh-CN"/>
              </w:rPr>
            </w:pPr>
            <w:r>
              <w:rPr>
                <w:rFonts w:hint="eastAsia"/>
                <w:b w:val="0"/>
                <w:i w:val="0"/>
                <w:color w:val="08090C"/>
                <w:vertAlign w:val="baseline"/>
                <w:lang w:val="en-US" w:eastAsia="zh-CN"/>
              </w:rPr>
              <w:t>分析结果文件导出为CSV/Excel等表格数据；保留网格和场变量供其他工具复用的网格文件；兼容商业软件的dat文件；</w:t>
            </w:r>
          </w:p>
        </w:tc>
      </w:tr>
      <w:tr w14:paraId="72FA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3F3E8942">
            <w:pPr>
              <w:rPr>
                <w:rFonts w:hint="default"/>
                <w:b w:val="0"/>
                <w:i w:val="0"/>
                <w:color w:val="08090C"/>
                <w:vertAlign w:val="baseline"/>
                <w:lang w:val="en-US" w:eastAsia="zh-CN"/>
              </w:rPr>
            </w:pPr>
            <w:r>
              <w:rPr>
                <w:rFonts w:hint="eastAsia"/>
                <w:b w:val="0"/>
                <w:i w:val="0"/>
                <w:color w:val="08090C"/>
                <w:vertAlign w:val="baseline"/>
                <w:lang w:val="en-US" w:eastAsia="zh-CN"/>
              </w:rPr>
              <w:t>交互式文件与日志</w:t>
            </w:r>
          </w:p>
        </w:tc>
        <w:tc>
          <w:tcPr>
            <w:tcW w:w="6359" w:type="dxa"/>
            <w:tcBorders>
              <w:top w:val="nil"/>
              <w:left w:val="nil"/>
              <w:bottom w:val="nil"/>
              <w:right w:val="nil"/>
            </w:tcBorders>
            <w:shd w:val="clear" w:color="auto" w:fill="F2F2F2"/>
            <w:vAlign w:val="top"/>
          </w:tcPr>
          <w:p w14:paraId="60CBDEBE">
            <w:pPr>
              <w:rPr>
                <w:rFonts w:hint="default"/>
                <w:b w:val="0"/>
                <w:i w:val="0"/>
                <w:color w:val="08090C"/>
                <w:vertAlign w:val="baseline"/>
                <w:lang w:val="en-US" w:eastAsia="zh-CN"/>
              </w:rPr>
            </w:pPr>
            <w:r>
              <w:rPr>
                <w:rFonts w:hint="eastAsia"/>
                <w:b w:val="0"/>
                <w:i w:val="0"/>
                <w:color w:val="08090C"/>
                <w:vertAlign w:val="baseline"/>
                <w:lang w:val="en-US" w:eastAsia="zh-CN"/>
              </w:rPr>
              <w:t>进度、耗时、内存等处理状态；网格不匹配等异常日志提示</w:t>
            </w:r>
          </w:p>
        </w:tc>
      </w:tr>
    </w:tbl>
    <w:p w14:paraId="0B5310C0">
      <w:pPr>
        <w:pStyle w:val="10"/>
        <w:bidi w:val="0"/>
        <w:rPr>
          <w:rFonts w:hint="eastAsia"/>
          <w:lang w:val="en-US" w:eastAsia="zh-CN"/>
        </w:rPr>
      </w:pPr>
      <w:r>
        <w:rPr>
          <w:rFonts w:hint="eastAsia" w:cs="Times New Roman"/>
          <w:b/>
          <w:kern w:val="2"/>
          <w:sz w:val="24"/>
          <w:szCs w:val="24"/>
          <w:lang w:val="en-US" w:eastAsia="zh-CN" w:bidi="ar-SA"/>
        </w:rPr>
        <w:t>模块程序设计细节</w:t>
      </w:r>
    </w:p>
    <w:p w14:paraId="46EDF0E4">
      <w:pPr>
        <w:pStyle w:val="11"/>
      </w:pPr>
      <w:r>
        <w:rPr>
          <w:rFonts w:hint="eastAsia"/>
          <w:lang w:val="en-US" w:eastAsia="zh-CN"/>
        </w:rPr>
        <w:t>模块主要结构</w:t>
      </w:r>
    </w:p>
    <w:p w14:paraId="59029A07">
      <w:pPr>
        <w:ind w:firstLine="480"/>
        <w:rPr>
          <w:rFonts w:hint="eastAsia"/>
          <w:lang w:eastAsia="zh-CN"/>
        </w:rPr>
      </w:pPr>
      <w:r>
        <w:rPr>
          <w:rFonts w:hint="eastAsia"/>
          <w:lang w:val="en-US" w:eastAsia="zh-CN"/>
        </w:rPr>
        <w:t>本模块具备声学量积分接口，</w:t>
      </w:r>
      <w:r>
        <w:t>支持快速建立边界元声学模型，包括声学网格和场点网格，如球面、半球面、矩形面、圆面、开口/闭口长方体表面、开口/闭口圆柱表面等</w:t>
      </w:r>
      <w:r>
        <w:rPr>
          <w:rFonts w:hint="eastAsia"/>
          <w:lang w:eastAsia="zh-CN"/>
        </w:rPr>
        <w:t>。</w:t>
      </w:r>
    </w:p>
    <w:p w14:paraId="2A184746">
      <w:pPr>
        <w:pStyle w:val="41"/>
      </w:pPr>
      <w:r>
        <w:drawing>
          <wp:inline distT="0" distB="0" distL="0" distR="0">
            <wp:extent cx="5274310" cy="2592705"/>
            <wp:effectExtent l="0" t="0" r="2540" b="17145"/>
            <wp:docPr id="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3"/>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a:xfrm>
                      <a:off x="0" y="0"/>
                      <a:ext cx="5274310" cy="2592705"/>
                    </a:xfrm>
                    <a:prstGeom prst="rect">
                      <a:avLst/>
                    </a:prstGeom>
                    <a:noFill/>
                    <a:ln>
                      <a:noFill/>
                    </a:ln>
                  </pic:spPr>
                </pic:pic>
              </a:graphicData>
            </a:graphic>
          </wp:inline>
        </w:drawing>
      </w:r>
    </w:p>
    <w:p w14:paraId="3AE973EE">
      <w:pPr>
        <w:pStyle w:val="41"/>
      </w:pPr>
      <w:r>
        <w:drawing>
          <wp:inline distT="0" distB="0" distL="0" distR="0">
            <wp:extent cx="5274310" cy="2603500"/>
            <wp:effectExtent l="0" t="0" r="2540" b="6350"/>
            <wp:docPr id="1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4"/>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a:xfrm>
                      <a:off x="0" y="0"/>
                      <a:ext cx="5274310" cy="2603500"/>
                    </a:xfrm>
                    <a:prstGeom prst="rect">
                      <a:avLst/>
                    </a:prstGeom>
                    <a:noFill/>
                    <a:ln>
                      <a:noFill/>
                    </a:ln>
                  </pic:spPr>
                </pic:pic>
              </a:graphicData>
            </a:graphic>
          </wp:inline>
        </w:drawing>
      </w:r>
    </w:p>
    <w:p w14:paraId="5F555CBB">
      <w:pPr>
        <w:pStyle w:val="14"/>
        <w:ind w:firstLine="248"/>
        <w:rPr>
          <w:rFonts w:cs="Calibri"/>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102</w:t>
      </w:r>
      <w:r>
        <w:fldChar w:fldCharType="end"/>
      </w:r>
      <w:r>
        <w:rPr>
          <w:rFonts w:hint="eastAsia" w:cs="Calibri"/>
        </w:rPr>
        <w:t>本</w:t>
      </w:r>
      <w:r>
        <w:rPr>
          <w:rFonts w:cs="Calibri"/>
        </w:rPr>
        <w:t>前后处理及声学积分</w:t>
      </w:r>
    </w:p>
    <w:p w14:paraId="3D7303EC">
      <w:pPr>
        <w:pStyle w:val="2"/>
        <w:ind w:firstLine="480"/>
      </w:pPr>
      <w:r>
        <w:t>支持快速傅里叶变换和快速傅里叶逆变换进行时频变换。</w:t>
      </w:r>
    </w:p>
    <w:p w14:paraId="2C922E6B">
      <w:pPr>
        <w:pStyle w:val="41"/>
        <w:rPr>
          <w:color w:val="2A2B2E"/>
          <w:szCs w:val="21"/>
          <w:shd w:val="clear" w:color="auto" w:fill="FFFFFF"/>
        </w:rPr>
      </w:pPr>
      <w:r>
        <w:drawing>
          <wp:inline distT="0" distB="0" distL="0" distR="0">
            <wp:extent cx="2973705" cy="3540125"/>
            <wp:effectExtent l="0" t="0" r="17145" b="317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pic:cNvPicPr>
                  </pic:nvPicPr>
                  <pic:blipFill>
                    <a:blip r:embed="rId269"/>
                    <a:stretch>
                      <a:fillRect/>
                    </a:stretch>
                  </pic:blipFill>
                  <pic:spPr>
                    <a:xfrm>
                      <a:off x="0" y="0"/>
                      <a:ext cx="2986416" cy="3555257"/>
                    </a:xfrm>
                    <a:prstGeom prst="rect">
                      <a:avLst/>
                    </a:prstGeom>
                  </pic:spPr>
                </pic:pic>
              </a:graphicData>
            </a:graphic>
          </wp:inline>
        </w:drawing>
      </w:r>
    </w:p>
    <w:p w14:paraId="2D0DA604">
      <w:pPr>
        <w:pStyle w:val="14"/>
        <w:ind w:firstLine="248"/>
        <w:rPr>
          <w:rFonts w:cs="Calibri"/>
          <w:shd w:val="clear" w:color="auto" w:fill="FFFFFF"/>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103</w:t>
      </w:r>
      <w:r>
        <w:fldChar w:fldCharType="end"/>
      </w:r>
      <w:r>
        <w:rPr>
          <w:rFonts w:cs="Calibri"/>
          <w:shd w:val="clear" w:color="auto" w:fill="FFFFFF"/>
        </w:rPr>
        <w:t>傅里叶变换和函数加窗</w:t>
      </w:r>
    </w:p>
    <w:p w14:paraId="01DCDBE8">
      <w:pPr>
        <w:pStyle w:val="3"/>
        <w:rPr>
          <w:rFonts w:hint="eastAsia" w:ascii="Times New Roman" w:hAnsi="Times New Roman" w:cs="Times New Roman"/>
          <w:b w:val="0"/>
          <w:kern w:val="2"/>
          <w:sz w:val="24"/>
          <w:szCs w:val="24"/>
          <w:lang w:val="en-US" w:eastAsia="zh-CN" w:bidi="ar-SA"/>
        </w:rPr>
      </w:pPr>
      <w:r>
        <w:rPr>
          <w:rFonts w:ascii="Times New Roman" w:hAnsi="Times New Roman" w:eastAsia="宋体" w:cs="Times New Roman"/>
          <w:b w:val="0"/>
          <w:kern w:val="2"/>
          <w:sz w:val="24"/>
          <w:szCs w:val="24"/>
          <w:lang w:val="en-US" w:eastAsia="zh-CN" w:bidi="ar-SA"/>
        </w:rPr>
        <w:t>支持频率响应曲线，包括各种声学响应量，如声压、声功率等</w:t>
      </w:r>
      <w:r>
        <w:rPr>
          <w:rFonts w:hint="eastAsia" w:ascii="Times New Roman" w:hAnsi="Times New Roman" w:cs="Times New Roman"/>
          <w:b w:val="0"/>
          <w:kern w:val="2"/>
          <w:sz w:val="24"/>
          <w:szCs w:val="24"/>
          <w:lang w:val="en-US" w:eastAsia="zh-CN" w:bidi="ar-SA"/>
        </w:rPr>
        <w:t>。</w:t>
      </w:r>
    </w:p>
    <w:p w14:paraId="00AE6D45">
      <w:pPr>
        <w:pStyle w:val="41"/>
      </w:pPr>
      <w:r>
        <w:drawing>
          <wp:inline distT="0" distB="0" distL="0" distR="0">
            <wp:extent cx="2413635" cy="3379470"/>
            <wp:effectExtent l="0" t="0" r="5715" b="1143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270"/>
                    <a:stretch>
                      <a:fillRect/>
                    </a:stretch>
                  </pic:blipFill>
                  <pic:spPr>
                    <a:xfrm>
                      <a:off x="0" y="0"/>
                      <a:ext cx="2422698" cy="3391778"/>
                    </a:xfrm>
                    <a:prstGeom prst="rect">
                      <a:avLst/>
                    </a:prstGeom>
                  </pic:spPr>
                </pic:pic>
              </a:graphicData>
            </a:graphic>
          </wp:inline>
        </w:drawing>
      </w:r>
    </w:p>
    <w:p w14:paraId="5B4F195E">
      <w:pPr>
        <w:pStyle w:val="14"/>
        <w:ind w:firstLine="248"/>
        <w:rPr>
          <w:rFonts w:cs="Calibri"/>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104</w:t>
      </w:r>
      <w:r>
        <w:fldChar w:fldCharType="end"/>
      </w:r>
      <w:r>
        <w:rPr>
          <w:rFonts w:cs="Calibri"/>
        </w:rPr>
        <w:t xml:space="preserve"> “xy曲线”对话框</w:t>
      </w:r>
    </w:p>
    <w:p w14:paraId="3BB28572">
      <w:pPr>
        <w:pStyle w:val="11"/>
        <w:rPr>
          <w:rFonts w:hint="eastAsia" w:ascii="Times New Roman" w:hAnsi="Times New Roman" w:eastAsia="宋体" w:cstheme="majorBidi"/>
          <w:b/>
          <w:kern w:val="2"/>
          <w:sz w:val="24"/>
          <w:szCs w:val="24"/>
          <w:lang w:val="en-US" w:eastAsia="zh-CN" w:bidi="ar-SA"/>
        </w:rPr>
      </w:pPr>
      <w:r>
        <w:rPr>
          <w:rFonts w:hint="eastAsia" w:cstheme="majorBidi"/>
          <w:b/>
          <w:kern w:val="2"/>
          <w:sz w:val="24"/>
          <w:szCs w:val="24"/>
          <w:lang w:val="en-US" w:eastAsia="zh-CN" w:bidi="ar-SA"/>
        </w:rPr>
        <w:t>算法实现</w:t>
      </w:r>
    </w:p>
    <w:p w14:paraId="23632E18">
      <w:pPr>
        <w:pStyle w:val="12"/>
        <w:bidi w:val="0"/>
      </w:pPr>
      <w:r>
        <w:t>快速傅里叶变换和逆变换</w:t>
      </w:r>
    </w:p>
    <w:p w14:paraId="786D372F">
      <w:pPr>
        <w:ind w:firstLine="480"/>
        <w:rPr>
          <w:shd w:val="clear" w:color="auto" w:fill="FFFFFF"/>
        </w:rPr>
      </w:pPr>
      <w:r>
        <w:rPr>
          <w:szCs w:val="21"/>
          <w:shd w:val="clear" w:color="auto" w:fill="FFFFFF"/>
        </w:rPr>
        <w:t>快速傅里叶变换（FFT）算法是一种用于对离散信号进行频域分析的高效算法。</w:t>
      </w:r>
      <w:r>
        <w:rPr>
          <w:shd w:val="clear" w:color="auto" w:fill="FFFFFF"/>
        </w:rPr>
        <w:t>FFT算法通过将信号在时域和频域之间进行转换，可以帮助我们深入理解信号的频谱特性，实现对信号的快速分析和处理。在实际应用中，FFT算法在音频处理中用于音频合成分析、在通信系统中用于频谱分析和信号恢复、在图像处理中用于图像增强和滤波等方面发挥着关键作用。</w:t>
      </w:r>
    </w:p>
    <w:p w14:paraId="14EFCF6A">
      <w:pPr>
        <w:ind w:firstLine="480"/>
        <w:rPr>
          <w:rFonts w:cs="Calibri"/>
          <w:shd w:val="clear" w:color="auto" w:fill="FFFFFF"/>
        </w:rPr>
      </w:pPr>
      <w:r>
        <w:rPr>
          <w:rFonts w:cs="Calibri"/>
          <w:shd w:val="clear" w:color="auto" w:fill="FFFFFF"/>
        </w:rPr>
        <w:t>在噪声仿真分析中，由于CFD仿真得到的是时域压力脉动，而边界元法求解的是频域亥姆霍兹方程，因此需要做FFT变换将时域噪声源转换到频域。</w:t>
      </w:r>
    </w:p>
    <w:p w14:paraId="0A3F37DB">
      <w:pPr>
        <w:ind w:firstLine="480"/>
        <w:rPr>
          <w:shd w:val="clear" w:color="auto" w:fill="FFFFFF"/>
        </w:rPr>
      </w:pPr>
      <w:r>
        <w:rPr>
          <w:shd w:val="clear" w:color="auto" w:fill="FFFFFF"/>
        </w:rPr>
        <w:t>傅里叶变换的标准形式为：</w:t>
      </w:r>
    </w:p>
    <w:p w14:paraId="176F56F2">
      <w:pPr>
        <w:wordWrap w:val="0"/>
        <w:ind w:firstLine="480"/>
        <w:jc w:val="center"/>
        <w:rPr>
          <w:rFonts w:cs="Calibri"/>
          <w:i/>
          <w:color w:val="2A2B2E"/>
          <w:szCs w:val="21"/>
          <w:shd w:val="clear" w:color="auto" w:fill="FFFFFF"/>
        </w:rPr>
      </w:pPr>
      <m:oMathPara>
        <m:oMath>
          <m:r>
            <m:rPr/>
            <w:rPr>
              <w:rFonts w:ascii="Cambria Math" w:hAnsi="Cambria Math" w:cs="Calibri"/>
              <w:color w:val="2A2B2E"/>
              <w:szCs w:val="21"/>
              <w:shd w:val="clear" w:color="auto" w:fill="FFFFFF"/>
            </w:rPr>
            <m:t>H</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ω</m:t>
              </m:r>
              <m:ctrlPr>
                <w:rPr>
                  <w:rFonts w:ascii="Cambria Math" w:hAnsi="Cambria Math" w:cs="Calibri"/>
                  <w:i/>
                  <w:color w:val="2A2B2E"/>
                  <w:szCs w:val="21"/>
                  <w:shd w:val="clear" w:color="auto" w:fill="FFFFFF"/>
                </w:rPr>
              </m:ctrlPr>
            </m:e>
          </m:d>
          <m:r>
            <m:rPr/>
            <w:rPr>
              <w:rFonts w:ascii="Cambria Math" w:hAnsi="Cambria Math" w:cs="Calibri"/>
              <w:color w:val="2A2B2E"/>
              <w:szCs w:val="21"/>
              <w:shd w:val="clear" w:color="auto" w:fill="FFFFFF"/>
            </w:rPr>
            <m:t>=</m:t>
          </m:r>
          <m:nary>
            <m:naryPr>
              <m:limLoc m:val="undOvr"/>
              <m:ctrlPr>
                <w:rPr>
                  <w:rFonts w:ascii="Cambria Math" w:hAnsi="Cambria Math" w:cs="Calibri"/>
                  <w:i/>
                  <w:color w:val="2A2B2E"/>
                  <w:szCs w:val="21"/>
                  <w:shd w:val="clear" w:color="auto" w:fill="FFFFFF"/>
                </w:rPr>
              </m:ctrlPr>
            </m:naryPr>
            <m:sub>
              <m:r>
                <m:rPr/>
                <w:rPr>
                  <w:rFonts w:ascii="Cambria Math" w:hAnsi="Cambria Math" w:cs="Calibri"/>
                  <w:color w:val="2A2B2E"/>
                  <w:szCs w:val="21"/>
                  <w:shd w:val="clear" w:color="auto" w:fill="FFFFFF"/>
                </w:rPr>
                <m:t>−∞</m:t>
              </m:r>
              <m:ctrlPr>
                <w:rPr>
                  <w:rFonts w:ascii="Cambria Math" w:hAnsi="Cambria Math" w:cs="Calibri"/>
                  <w:i/>
                  <w:color w:val="2A2B2E"/>
                  <w:szCs w:val="21"/>
                  <w:shd w:val="clear" w:color="auto" w:fill="FFFFFF"/>
                </w:rPr>
              </m:ctrlPr>
            </m:sub>
            <m:sup>
              <m:r>
                <m:rPr/>
                <w:rPr>
                  <w:rFonts w:ascii="Cambria Math" w:hAnsi="Cambria Math" w:cs="Calibri"/>
                  <w:color w:val="2A2B2E"/>
                  <w:szCs w:val="21"/>
                  <w:shd w:val="clear" w:color="auto" w:fill="FFFFFF"/>
                </w:rPr>
                <m:t>∞</m:t>
              </m:r>
              <m:ctrlPr>
                <w:rPr>
                  <w:rFonts w:ascii="Cambria Math" w:hAnsi="Cambria Math" w:cs="Calibri"/>
                  <w:i/>
                  <w:color w:val="2A2B2E"/>
                  <w:szCs w:val="21"/>
                  <w:shd w:val="clear" w:color="auto" w:fill="FFFFFF"/>
                </w:rPr>
              </m:ctrlPr>
            </m:sup>
            <m:e>
              <m:r>
                <m:rPr/>
                <w:rPr>
                  <w:rFonts w:ascii="Cambria Math" w:hAnsi="Cambria Math" w:cs="Calibri"/>
                  <w:color w:val="2A2B2E"/>
                  <w:szCs w:val="21"/>
                  <w:shd w:val="clear" w:color="auto" w:fill="FFFFFF"/>
                </w:rPr>
                <m:t>ℎ</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t</m:t>
                  </m:r>
                  <m:ctrlPr>
                    <w:rPr>
                      <w:rFonts w:ascii="Cambria Math" w:hAnsi="Cambria Math" w:cs="Calibri"/>
                      <w:i/>
                      <w:color w:val="2A2B2E"/>
                      <w:szCs w:val="21"/>
                      <w:shd w:val="clear" w:color="auto" w:fill="FFFFFF"/>
                    </w:rPr>
                  </m:ctrlPr>
                </m:e>
              </m:d>
              <m:sSup>
                <m:sSupPr>
                  <m:ctrlPr>
                    <w:rPr>
                      <w:rFonts w:ascii="Cambria Math" w:hAnsi="Cambria Math" w:cs="Calibri"/>
                      <w:i/>
                      <w:color w:val="2A2B2E"/>
                      <w:szCs w:val="21"/>
                      <w:shd w:val="clear" w:color="auto" w:fill="FFFFFF"/>
                    </w:rPr>
                  </m:ctrlPr>
                </m:sSupPr>
                <m:e>
                  <m:r>
                    <m:rPr/>
                    <w:rPr>
                      <w:rFonts w:ascii="Cambria Math" w:hAnsi="Cambria Math" w:cs="Calibri"/>
                      <w:color w:val="2A2B2E"/>
                      <w:szCs w:val="21"/>
                      <w:shd w:val="clear" w:color="auto" w:fill="FFFFFF"/>
                    </w:rPr>
                    <m:t>e</m:t>
                  </m:r>
                  <m:ctrlPr>
                    <w:rPr>
                      <w:rFonts w:ascii="Cambria Math" w:hAnsi="Cambria Math" w:cs="Calibri"/>
                      <w:i/>
                      <w:color w:val="2A2B2E"/>
                      <w:szCs w:val="21"/>
                      <w:shd w:val="clear" w:color="auto" w:fill="FFFFFF"/>
                    </w:rPr>
                  </m:ctrlPr>
                </m:e>
                <m:sup>
                  <m:r>
                    <m:rPr/>
                    <w:rPr>
                      <w:rFonts w:ascii="Cambria Math" w:hAnsi="Cambria Math" w:cs="Calibri"/>
                      <w:color w:val="2A2B2E"/>
                      <w:szCs w:val="21"/>
                      <w:shd w:val="clear" w:color="auto" w:fill="FFFFFF"/>
                    </w:rPr>
                    <m:t>−iωt</m:t>
                  </m:r>
                  <m:ctrlPr>
                    <w:rPr>
                      <w:rFonts w:ascii="Cambria Math" w:hAnsi="Cambria Math" w:cs="Calibri"/>
                      <w:i/>
                      <w:color w:val="2A2B2E"/>
                      <w:szCs w:val="21"/>
                      <w:shd w:val="clear" w:color="auto" w:fill="FFFFFF"/>
                    </w:rPr>
                  </m:ctrlPr>
                </m:sup>
              </m:sSup>
              <m:r>
                <m:rPr/>
                <w:rPr>
                  <w:rFonts w:ascii="Cambria Math" w:hAnsi="Cambria Math" w:cs="Calibri"/>
                  <w:color w:val="2A2B2E"/>
                  <w:szCs w:val="21"/>
                  <w:shd w:val="clear" w:color="auto" w:fill="FFFFFF"/>
                </w:rPr>
                <m:t>dt</m:t>
              </m:r>
              <m:ctrlPr>
                <w:rPr>
                  <w:rFonts w:ascii="Cambria Math" w:hAnsi="Cambria Math" w:cs="Calibri"/>
                  <w:i/>
                  <w:color w:val="2A2B2E"/>
                  <w:szCs w:val="21"/>
                  <w:shd w:val="clear" w:color="auto" w:fill="FFFFFF"/>
                </w:rPr>
              </m:ctrlPr>
            </m:e>
          </m:nary>
        </m:oMath>
      </m:oMathPara>
    </w:p>
    <w:p w14:paraId="44C1200F">
      <w:pPr>
        <w:wordWrap w:val="0"/>
        <w:ind w:firstLine="480"/>
        <w:rPr>
          <w:rFonts w:cs="Calibri"/>
          <w:shd w:val="clear" w:color="auto" w:fill="FFFFFF"/>
        </w:rPr>
      </w:pPr>
      <w:r>
        <w:rPr>
          <w:rFonts w:cs="Calibri"/>
          <w:shd w:val="clear" w:color="auto" w:fill="FFFFFF"/>
        </w:rPr>
        <w:t>逆傅里叶变换的标准形式为：</w:t>
      </w:r>
    </w:p>
    <w:p w14:paraId="6962E2B6">
      <w:pPr>
        <w:wordWrap w:val="0"/>
        <w:ind w:firstLine="480"/>
        <w:rPr>
          <w:rFonts w:cs="Calibri"/>
          <w:color w:val="2A2B2E"/>
          <w:szCs w:val="21"/>
          <w:shd w:val="clear" w:color="auto" w:fill="FFFFFF"/>
        </w:rPr>
      </w:pPr>
      <m:oMathPara>
        <m:oMath>
          <m:r>
            <m:rPr/>
            <w:rPr>
              <w:rFonts w:ascii="Cambria Math" w:hAnsi="Cambria Math" w:cs="Calibri"/>
              <w:color w:val="2A2B2E"/>
              <w:szCs w:val="21"/>
              <w:shd w:val="clear" w:color="auto" w:fill="FFFFFF"/>
            </w:rPr>
            <m:t>ℎ</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t</m:t>
              </m:r>
              <m:ctrlPr>
                <w:rPr>
                  <w:rFonts w:ascii="Cambria Math" w:hAnsi="Cambria Math" w:cs="Calibri"/>
                  <w:i/>
                  <w:color w:val="2A2B2E"/>
                  <w:szCs w:val="21"/>
                  <w:shd w:val="clear" w:color="auto" w:fill="FFFFFF"/>
                </w:rPr>
              </m:ctrlPr>
            </m:e>
          </m:d>
          <m:r>
            <m:rPr/>
            <w:rPr>
              <w:rFonts w:ascii="Cambria Math" w:hAnsi="Cambria Math" w:cs="Calibri"/>
              <w:color w:val="2A2B2E"/>
              <w:szCs w:val="21"/>
              <w:shd w:val="clear" w:color="auto" w:fill="FFFFFF"/>
            </w:rPr>
            <m:t>−</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1</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2π</m:t>
              </m:r>
              <m:ctrlPr>
                <w:rPr>
                  <w:rFonts w:ascii="Cambria Math" w:hAnsi="Cambria Math" w:cs="Calibri"/>
                  <w:i/>
                  <w:color w:val="2A2B2E"/>
                  <w:szCs w:val="21"/>
                  <w:shd w:val="clear" w:color="auto" w:fill="FFFFFF"/>
                </w:rPr>
              </m:ctrlPr>
            </m:den>
          </m:f>
          <m:nary>
            <m:naryPr>
              <m:limLoc m:val="undOvr"/>
              <m:ctrlPr>
                <w:rPr>
                  <w:rFonts w:ascii="Cambria Math" w:hAnsi="Cambria Math" w:cs="Calibri"/>
                  <w:i/>
                  <w:color w:val="2A2B2E"/>
                  <w:szCs w:val="21"/>
                  <w:shd w:val="clear" w:color="auto" w:fill="FFFFFF"/>
                </w:rPr>
              </m:ctrlPr>
            </m:naryPr>
            <m:sub>
              <m:r>
                <m:rPr/>
                <w:rPr>
                  <w:rFonts w:ascii="Cambria Math" w:hAnsi="Cambria Math" w:cs="Calibri"/>
                  <w:color w:val="2A2B2E"/>
                  <w:szCs w:val="21"/>
                  <w:shd w:val="clear" w:color="auto" w:fill="FFFFFF"/>
                </w:rPr>
                <m:t>−∞</m:t>
              </m:r>
              <m:ctrlPr>
                <w:rPr>
                  <w:rFonts w:ascii="Cambria Math" w:hAnsi="Cambria Math" w:cs="Calibri"/>
                  <w:i/>
                  <w:color w:val="2A2B2E"/>
                  <w:szCs w:val="21"/>
                  <w:shd w:val="clear" w:color="auto" w:fill="FFFFFF"/>
                </w:rPr>
              </m:ctrlPr>
            </m:sub>
            <m:sup>
              <m:r>
                <m:rPr/>
                <w:rPr>
                  <w:rFonts w:ascii="Cambria Math" w:hAnsi="Cambria Math" w:cs="Calibri"/>
                  <w:color w:val="2A2B2E"/>
                  <w:szCs w:val="21"/>
                  <w:shd w:val="clear" w:color="auto" w:fill="FFFFFF"/>
                </w:rPr>
                <m:t>∞</m:t>
              </m:r>
              <m:ctrlPr>
                <w:rPr>
                  <w:rFonts w:ascii="Cambria Math" w:hAnsi="Cambria Math" w:cs="Calibri"/>
                  <w:i/>
                  <w:color w:val="2A2B2E"/>
                  <w:szCs w:val="21"/>
                  <w:shd w:val="clear" w:color="auto" w:fill="FFFFFF"/>
                </w:rPr>
              </m:ctrlPr>
            </m:sup>
            <m:e>
              <m:r>
                <m:rPr/>
                <w:rPr>
                  <w:rFonts w:ascii="Cambria Math" w:hAnsi="Cambria Math" w:cs="Calibri"/>
                  <w:color w:val="2A2B2E"/>
                  <w:szCs w:val="21"/>
                  <w:shd w:val="clear" w:color="auto" w:fill="FFFFFF"/>
                </w:rPr>
                <m:t>H</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t</m:t>
                  </m:r>
                  <m:ctrlPr>
                    <w:rPr>
                      <w:rFonts w:ascii="Cambria Math" w:hAnsi="Cambria Math" w:cs="Calibri"/>
                      <w:i/>
                      <w:color w:val="2A2B2E"/>
                      <w:szCs w:val="21"/>
                      <w:shd w:val="clear" w:color="auto" w:fill="FFFFFF"/>
                    </w:rPr>
                  </m:ctrlPr>
                </m:e>
              </m:d>
              <m:sSup>
                <m:sSupPr>
                  <m:ctrlPr>
                    <w:rPr>
                      <w:rFonts w:ascii="Cambria Math" w:hAnsi="Cambria Math" w:cs="Calibri"/>
                      <w:i/>
                      <w:color w:val="2A2B2E"/>
                      <w:szCs w:val="21"/>
                      <w:shd w:val="clear" w:color="auto" w:fill="FFFFFF"/>
                    </w:rPr>
                  </m:ctrlPr>
                </m:sSupPr>
                <m:e>
                  <m:r>
                    <m:rPr/>
                    <w:rPr>
                      <w:rFonts w:ascii="Cambria Math" w:hAnsi="Cambria Math" w:cs="Calibri"/>
                      <w:color w:val="2A2B2E"/>
                      <w:szCs w:val="21"/>
                      <w:shd w:val="clear" w:color="auto" w:fill="FFFFFF"/>
                    </w:rPr>
                    <m:t>e</m:t>
                  </m:r>
                  <m:ctrlPr>
                    <w:rPr>
                      <w:rFonts w:ascii="Cambria Math" w:hAnsi="Cambria Math" w:cs="Calibri"/>
                      <w:i/>
                      <w:color w:val="2A2B2E"/>
                      <w:szCs w:val="21"/>
                      <w:shd w:val="clear" w:color="auto" w:fill="FFFFFF"/>
                    </w:rPr>
                  </m:ctrlPr>
                </m:e>
                <m:sup>
                  <m:r>
                    <m:rPr/>
                    <w:rPr>
                      <w:rFonts w:ascii="Cambria Math" w:hAnsi="Cambria Math" w:cs="Calibri"/>
                      <w:color w:val="2A2B2E"/>
                      <w:szCs w:val="21"/>
                      <w:shd w:val="clear" w:color="auto" w:fill="FFFFFF"/>
                    </w:rPr>
                    <m:t>iωt</m:t>
                  </m:r>
                  <m:ctrlPr>
                    <w:rPr>
                      <w:rFonts w:ascii="Cambria Math" w:hAnsi="Cambria Math" w:cs="Calibri"/>
                      <w:i/>
                      <w:color w:val="2A2B2E"/>
                      <w:szCs w:val="21"/>
                      <w:shd w:val="clear" w:color="auto" w:fill="FFFFFF"/>
                    </w:rPr>
                  </m:ctrlPr>
                </m:sup>
              </m:sSup>
              <m:r>
                <m:rPr/>
                <w:rPr>
                  <w:rFonts w:ascii="Cambria Math" w:hAnsi="Cambria Math" w:cs="Calibri"/>
                  <w:color w:val="2A2B2E"/>
                  <w:szCs w:val="21"/>
                  <w:shd w:val="clear" w:color="auto" w:fill="FFFFFF"/>
                </w:rPr>
                <m:t>dω</m:t>
              </m:r>
              <m:ctrlPr>
                <w:rPr>
                  <w:rFonts w:ascii="Cambria Math" w:hAnsi="Cambria Math" w:cs="Calibri"/>
                  <w:i/>
                  <w:color w:val="2A2B2E"/>
                  <w:szCs w:val="21"/>
                  <w:shd w:val="clear" w:color="auto" w:fill="FFFFFF"/>
                </w:rPr>
              </m:ctrlPr>
            </m:e>
          </m:nary>
        </m:oMath>
      </m:oMathPara>
    </w:p>
    <w:p w14:paraId="6CAF25A7">
      <w:pPr>
        <w:wordWrap w:val="0"/>
        <w:ind w:firstLine="480"/>
        <w:rPr>
          <w:rFonts w:cs="Calibri"/>
          <w:shd w:val="clear" w:color="auto" w:fill="FFFFFF"/>
        </w:rPr>
      </w:pPr>
      <w:r>
        <w:rPr>
          <w:rFonts w:cs="Calibri"/>
          <w:shd w:val="clear" w:color="auto" w:fill="FFFFFF"/>
        </w:rPr>
        <w:t>其中角频率</w:t>
      </w:r>
      <m:oMath>
        <m:r>
          <m:rPr/>
          <w:rPr>
            <w:rFonts w:ascii="Cambria Math" w:hAnsi="Cambria Math" w:cs="Calibri"/>
            <w:shd w:val="clear" w:color="auto" w:fill="FFFFFF"/>
          </w:rPr>
          <m:t>ω</m:t>
        </m:r>
        <m:r>
          <m:rPr>
            <m:sty m:val="p"/>
          </m:rPr>
          <w:rPr>
            <w:rFonts w:ascii="Cambria Math" w:hAnsi="Cambria Math" w:cs="Calibri"/>
            <w:shd w:val="clear" w:color="auto" w:fill="FFFFFF"/>
          </w:rPr>
          <m:t>=2</m:t>
        </m:r>
        <m:r>
          <m:rPr/>
          <w:rPr>
            <w:rFonts w:ascii="Cambria Math" w:hAnsi="Cambria Math" w:cs="Calibri"/>
            <w:shd w:val="clear" w:color="auto" w:fill="FFFFFF"/>
          </w:rPr>
          <m:t>πf</m:t>
        </m:r>
      </m:oMath>
      <w:r>
        <w:rPr>
          <w:rFonts w:cs="Calibri"/>
          <w:shd w:val="clear" w:color="auto" w:fill="FFFFFF"/>
        </w:rPr>
        <w:t>，</w:t>
      </w:r>
      <m:oMath>
        <m:r>
          <m:rPr/>
          <w:rPr>
            <w:rFonts w:ascii="Cambria Math" w:hAnsi="Cambria Math" w:cs="Calibri"/>
            <w:shd w:val="clear" w:color="auto" w:fill="FFFFFF"/>
          </w:rPr>
          <m:t>f</m:t>
        </m:r>
      </m:oMath>
      <w:r>
        <w:rPr>
          <w:rFonts w:cs="Calibri"/>
          <w:shd w:val="clear" w:color="auto" w:fill="FFFFFF"/>
        </w:rPr>
        <w:t>为频率，单位Hz。</w:t>
      </w:r>
    </w:p>
    <w:p w14:paraId="70D82F54">
      <w:pPr>
        <w:ind w:firstLine="480"/>
        <w:rPr>
          <w:shd w:val="clear" w:color="auto" w:fill="FFFFFF"/>
        </w:rPr>
      </w:pPr>
      <w:r>
        <w:rPr>
          <w:shd w:val="clear" w:color="auto" w:fill="FFFFFF"/>
        </w:rPr>
        <w:t>最普通的情况，函数</w:t>
      </w:r>
      <m:oMath>
        <m:r>
          <m:rPr/>
          <w:rPr>
            <w:rFonts w:ascii="Cambria Math" w:hAnsi="Cambria Math"/>
            <w:shd w:val="clear" w:color="auto" w:fill="FFFFFF"/>
          </w:rPr>
          <m:t>ℎ(t)</m:t>
        </m:r>
      </m:oMath>
      <w:r>
        <w:rPr>
          <w:shd w:val="clear" w:color="auto" w:fill="FFFFFF"/>
        </w:rPr>
        <w:t>在等距时间间隔上被取样，时域数据为</w:t>
      </w:r>
      <m:oMath>
        <m:sSub>
          <m:sSubPr>
            <m:ctrlPr>
              <w:rPr>
                <w:rFonts w:ascii="Cambria Math" w:hAnsi="Cambria Math"/>
                <w:shd w:val="clear" w:color="auto" w:fill="FFFFFF"/>
              </w:rPr>
            </m:ctrlPr>
          </m:sSubPr>
          <m:e>
            <m:r>
              <m:rPr/>
              <w:rPr>
                <w:rFonts w:ascii="Cambria Math" w:hAnsi="Cambria Math"/>
                <w:shd w:val="clear" w:color="auto" w:fill="FFFFFF"/>
              </w:rPr>
              <m:t>ℎ</m:t>
            </m:r>
            <m:ctrlPr>
              <w:rPr>
                <w:rFonts w:ascii="Cambria Math" w:hAnsi="Cambria Math"/>
                <w:shd w:val="clear" w:color="auto" w:fill="FFFFFF"/>
              </w:rPr>
            </m:ctrlPr>
          </m:e>
          <m:sub>
            <m:r>
              <m:rPr/>
              <w:rPr>
                <w:rFonts w:ascii="Cambria Math" w:hAnsi="Cambria Math"/>
                <w:shd w:val="clear" w:color="auto" w:fill="FFFFFF"/>
              </w:rPr>
              <m:t>k</m:t>
            </m:r>
            <m:ctrlPr>
              <w:rPr>
                <w:rFonts w:ascii="Cambria Math" w:hAnsi="Cambria Math"/>
                <w:shd w:val="clear" w:color="auto" w:fill="FFFFFF"/>
              </w:rPr>
            </m:ctrlPr>
          </m:sub>
        </m:sSub>
        <m:r>
          <m:rPr>
            <m:sty m:val="p"/>
          </m:rPr>
          <w:rPr>
            <w:rFonts w:ascii="Cambria Math" w:hAnsi="Cambria Math"/>
            <w:shd w:val="clear" w:color="auto" w:fill="FFFFFF"/>
          </w:rPr>
          <m:t>≡</m:t>
        </m:r>
        <m:r>
          <m:rPr/>
          <w:rPr>
            <w:rFonts w:ascii="Cambria Math" w:hAnsi="Cambria Math"/>
            <w:shd w:val="clear" w:color="auto" w:fill="FFFFFF"/>
          </w:rPr>
          <m:t>ℎ</m:t>
        </m:r>
        <m:r>
          <m:rPr>
            <m:sty m:val="p"/>
          </m:rPr>
          <w:rPr>
            <w:rFonts w:ascii="Cambria Math" w:hAnsi="Cambria Math"/>
            <w:shd w:val="clear" w:color="auto" w:fill="FFFFFF"/>
          </w:rPr>
          <m:t>(</m:t>
        </m:r>
        <m:sSub>
          <m:sSubPr>
            <m:ctrlPr>
              <w:rPr>
                <w:rFonts w:ascii="Cambria Math" w:hAnsi="Cambria Math"/>
                <w:shd w:val="clear" w:color="auto" w:fill="FFFFFF"/>
              </w:rPr>
            </m:ctrlPr>
          </m:sSubPr>
          <m:e>
            <m:r>
              <m:rPr/>
              <w:rPr>
                <w:rFonts w:ascii="Cambria Math" w:hAnsi="Cambria Math"/>
                <w:shd w:val="clear" w:color="auto" w:fill="FFFFFF"/>
              </w:rPr>
              <m:t>t</m:t>
            </m:r>
            <m:ctrlPr>
              <w:rPr>
                <w:rFonts w:ascii="Cambria Math" w:hAnsi="Cambria Math"/>
                <w:shd w:val="clear" w:color="auto" w:fill="FFFFFF"/>
              </w:rPr>
            </m:ctrlPr>
          </m:e>
          <m:sub>
            <m:r>
              <m:rPr/>
              <w:rPr>
                <w:rFonts w:ascii="Cambria Math" w:hAnsi="Cambria Math"/>
                <w:shd w:val="clear" w:color="auto" w:fill="FFFFFF"/>
              </w:rPr>
              <m:t>k</m:t>
            </m:r>
            <m:ctrlPr>
              <w:rPr>
                <w:rFonts w:ascii="Cambria Math" w:hAnsi="Cambria Math"/>
                <w:shd w:val="clear" w:color="auto" w:fill="FFFFFF"/>
              </w:rPr>
            </m:ctrlPr>
          </m:sub>
        </m:sSub>
        <m:r>
          <m:rPr>
            <m:sty m:val="p"/>
          </m:rPr>
          <w:rPr>
            <w:rFonts w:ascii="Cambria Math" w:hAnsi="Cambria Math"/>
            <w:shd w:val="clear" w:color="auto" w:fill="FFFFFF"/>
          </w:rPr>
          <m:t>)</m:t>
        </m:r>
      </m:oMath>
      <w:r>
        <w:rPr>
          <w:shd w:val="clear" w:color="auto" w:fill="FFFFFF"/>
        </w:rPr>
        <w:t>，</w:t>
      </w:r>
      <m:oMath>
        <m:sSub>
          <m:sSubPr>
            <m:ctrlPr>
              <w:rPr>
                <w:rFonts w:ascii="Cambria Math" w:hAnsi="Cambria Math"/>
                <w:shd w:val="clear" w:color="auto" w:fill="FFFFFF"/>
              </w:rPr>
            </m:ctrlPr>
          </m:sSubPr>
          <m:e>
            <m:r>
              <m:rPr/>
              <w:rPr>
                <w:rFonts w:ascii="Cambria Math" w:hAnsi="Cambria Math"/>
                <w:shd w:val="clear" w:color="auto" w:fill="FFFFFF"/>
              </w:rPr>
              <m:t>t</m:t>
            </m:r>
            <m:ctrlPr>
              <w:rPr>
                <w:rFonts w:ascii="Cambria Math" w:hAnsi="Cambria Math"/>
                <w:shd w:val="clear" w:color="auto" w:fill="FFFFFF"/>
              </w:rPr>
            </m:ctrlPr>
          </m:e>
          <m:sub>
            <m:r>
              <m:rPr/>
              <w:rPr>
                <w:rFonts w:ascii="Cambria Math" w:hAnsi="Cambria Math"/>
                <w:shd w:val="clear" w:color="auto" w:fill="FFFFFF"/>
              </w:rPr>
              <m:t>k</m:t>
            </m:r>
            <m:ctrlPr>
              <w:rPr>
                <w:rFonts w:ascii="Cambria Math" w:hAnsi="Cambria Math"/>
                <w:shd w:val="clear" w:color="auto" w:fill="FFFFFF"/>
              </w:rPr>
            </m:ctrlPr>
          </m:sub>
        </m:sSub>
        <m:r>
          <m:rPr>
            <m:sty m:val="p"/>
          </m:rPr>
          <w:rPr>
            <w:rFonts w:ascii="Cambria Math" w:hAnsi="Cambria Math"/>
            <w:shd w:val="clear" w:color="auto" w:fill="FFFFFF"/>
          </w:rPr>
          <m:t>≡</m:t>
        </m:r>
        <m:r>
          <m:rPr/>
          <w:rPr>
            <w:rFonts w:ascii="Cambria Math" w:hAnsi="Cambria Math"/>
            <w:shd w:val="clear" w:color="auto" w:fill="FFFFFF"/>
          </w:rPr>
          <m:t>k</m:t>
        </m:r>
        <m:r>
          <m:rPr>
            <m:sty m:val="p"/>
          </m:rPr>
          <w:rPr>
            <w:rFonts w:ascii="Cambria Math" w:hAnsi="Cambria Math"/>
            <w:shd w:val="clear" w:color="auto" w:fill="FFFFFF"/>
          </w:rPr>
          <m:t>∆</m:t>
        </m:r>
        <m:r>
          <m:rPr/>
          <w:rPr>
            <w:rFonts w:ascii="Cambria Math" w:hAnsi="Cambria Math"/>
            <w:shd w:val="clear" w:color="auto" w:fill="FFFFFF"/>
          </w:rPr>
          <m:t>t</m:t>
        </m:r>
      </m:oMath>
      <w:r>
        <w:rPr>
          <w:shd w:val="clear" w:color="auto" w:fill="FFFFFF"/>
        </w:rPr>
        <w:t>，</w:t>
      </w:r>
      <m:oMath>
        <m:r>
          <m:rPr/>
          <w:rPr>
            <w:rFonts w:ascii="Cambria Math" w:hAnsi="Cambria Math"/>
            <w:shd w:val="clear" w:color="auto" w:fill="FFFFFF"/>
          </w:rPr>
          <m:t>k</m:t>
        </m:r>
        <m:r>
          <m:rPr>
            <m:sty m:val="p"/>
          </m:rPr>
          <w:rPr>
            <w:rFonts w:ascii="Cambria Math" w:hAnsi="Cambria Math"/>
            <w:shd w:val="clear" w:color="auto" w:fill="FFFFFF"/>
          </w:rPr>
          <m:t>=0,1,2,…,</m:t>
        </m:r>
        <m:r>
          <m:rPr/>
          <w:rPr>
            <w:rFonts w:ascii="Cambria Math" w:hAnsi="Cambria Math"/>
            <w:shd w:val="clear" w:color="auto" w:fill="FFFFFF"/>
          </w:rPr>
          <m:t>N</m:t>
        </m:r>
        <m:r>
          <m:rPr>
            <m:sty m:val="p"/>
          </m:rPr>
          <w:rPr>
            <w:rFonts w:ascii="Cambria Math" w:hAnsi="Cambria Math"/>
            <w:shd w:val="clear" w:color="auto" w:fill="FFFFFF"/>
          </w:rPr>
          <m:t>−1</m:t>
        </m:r>
      </m:oMath>
      <w:r>
        <w:rPr>
          <w:shd w:val="clear" w:color="auto" w:fill="FFFFFF"/>
        </w:rPr>
        <w:t>，其中</w:t>
      </w:r>
      <m:oMath>
        <m:r>
          <m:rPr>
            <m:sty m:val="p"/>
          </m:rPr>
          <w:rPr>
            <w:rFonts w:ascii="Cambria Math" w:hAnsi="Cambria Math"/>
            <w:shd w:val="clear" w:color="auto" w:fill="FFFFFF"/>
          </w:rPr>
          <m:t>∆</m:t>
        </m:r>
        <m:r>
          <m:rPr/>
          <w:rPr>
            <w:rFonts w:ascii="Cambria Math" w:hAnsi="Cambria Math"/>
            <w:shd w:val="clear" w:color="auto" w:fill="FFFFFF"/>
          </w:rPr>
          <m:t>t</m:t>
        </m:r>
      </m:oMath>
      <w:r>
        <w:rPr>
          <w:shd w:val="clear" w:color="auto" w:fill="FFFFFF"/>
        </w:rPr>
        <w:t>为取样间隔，</w:t>
      </w:r>
      <m:oMath>
        <m:f>
          <m:fPr>
            <m:ctrlPr>
              <w:rPr>
                <w:rFonts w:ascii="Cambria Math" w:hAnsi="Cambria Math"/>
                <w:shd w:val="clear" w:color="auto" w:fill="FFFFFF"/>
              </w:rPr>
            </m:ctrlPr>
          </m:fPr>
          <m:num>
            <m:r>
              <m:rPr>
                <m:sty m:val="p"/>
              </m:rPr>
              <w:rPr>
                <w:rFonts w:ascii="Cambria Math" w:hAnsi="Cambria Math"/>
                <w:shd w:val="clear" w:color="auto" w:fill="FFFFFF"/>
              </w:rPr>
              <m:t>1</m:t>
            </m:r>
            <m:ctrlPr>
              <w:rPr>
                <w:rFonts w:ascii="Cambria Math" w:hAnsi="Cambria Math"/>
                <w:shd w:val="clear" w:color="auto" w:fill="FFFFFF"/>
              </w:rPr>
            </m:ctrlPr>
          </m:num>
          <m:den>
            <m:r>
              <m:rPr>
                <m:sty m:val="p"/>
              </m:rPr>
              <w:rPr>
                <w:rFonts w:ascii="Cambria Math" w:hAnsi="Cambria Math"/>
                <w:shd w:val="clear" w:color="auto" w:fill="FFFFFF"/>
              </w:rPr>
              <m:t>∆</m:t>
            </m:r>
            <m:r>
              <m:rPr/>
              <w:rPr>
                <w:rFonts w:ascii="Cambria Math" w:hAnsi="Cambria Math"/>
                <w:shd w:val="clear" w:color="auto" w:fill="FFFFFF"/>
              </w:rPr>
              <m:t>t</m:t>
            </m:r>
            <m:ctrlPr>
              <w:rPr>
                <w:rFonts w:ascii="Cambria Math" w:hAnsi="Cambria Math"/>
                <w:shd w:val="clear" w:color="auto" w:fill="FFFFFF"/>
              </w:rPr>
            </m:ctrlPr>
          </m:den>
        </m:f>
      </m:oMath>
      <w:r>
        <w:rPr>
          <w:shd w:val="clear" w:color="auto" w:fill="FFFFFF"/>
        </w:rPr>
        <w:t>称为取样率。推算离散频域数据频率点为</w:t>
      </w:r>
      <m:oMath>
        <m:sSub>
          <m:sSubPr>
            <m:ctrlPr>
              <w:rPr>
                <w:rFonts w:ascii="Cambria Math" w:hAnsi="Cambria Math"/>
                <w:shd w:val="clear" w:color="auto" w:fill="FFFFFF"/>
              </w:rPr>
            </m:ctrlPr>
          </m:sSubPr>
          <m:e>
            <m:r>
              <m:rPr/>
              <w:rPr>
                <w:rFonts w:ascii="Cambria Math" w:hAnsi="Cambria Math"/>
                <w:shd w:val="clear" w:color="auto" w:fill="FFFFFF"/>
              </w:rPr>
              <m:t>f</m:t>
            </m:r>
            <m:ctrlPr>
              <w:rPr>
                <w:rFonts w:ascii="Cambria Math" w:hAnsi="Cambria Math"/>
                <w:shd w:val="clear" w:color="auto" w:fill="FFFFFF"/>
              </w:rPr>
            </m:ctrlPr>
          </m:e>
          <m:sub>
            <m:r>
              <m:rPr/>
              <w:rPr>
                <w:rFonts w:ascii="Cambria Math" w:hAnsi="Cambria Math"/>
                <w:shd w:val="clear" w:color="auto" w:fill="FFFFFF"/>
              </w:rPr>
              <m:t>n</m:t>
            </m:r>
            <m:ctrlPr>
              <w:rPr>
                <w:rFonts w:ascii="Cambria Math" w:hAnsi="Cambria Math"/>
                <w:shd w:val="clear" w:color="auto" w:fill="FFFFFF"/>
              </w:rPr>
            </m:ctrlPr>
          </m:sub>
        </m:sSub>
        <m:r>
          <m:rPr>
            <m:sty m:val="p"/>
          </m:rPr>
          <w:rPr>
            <w:rFonts w:ascii="Cambria Math" w:hAnsi="Cambria Math"/>
            <w:shd w:val="clear" w:color="auto" w:fill="FFFFFF"/>
          </w:rPr>
          <m:t>≡</m:t>
        </m:r>
        <m:f>
          <m:fPr>
            <m:ctrlPr>
              <w:rPr>
                <w:rFonts w:ascii="Cambria Math" w:hAnsi="Cambria Math"/>
                <w:shd w:val="clear" w:color="auto" w:fill="FFFFFF"/>
              </w:rPr>
            </m:ctrlPr>
          </m:fPr>
          <m:num>
            <m:r>
              <m:rPr/>
              <w:rPr>
                <w:rFonts w:ascii="Cambria Math" w:hAnsi="Cambria Math"/>
                <w:shd w:val="clear" w:color="auto" w:fill="FFFFFF"/>
              </w:rPr>
              <m:t>n</m:t>
            </m:r>
            <m:ctrlPr>
              <w:rPr>
                <w:rFonts w:ascii="Cambria Math" w:hAnsi="Cambria Math"/>
                <w:shd w:val="clear" w:color="auto" w:fill="FFFFFF"/>
              </w:rPr>
            </m:ctrlPr>
          </m:num>
          <m:den>
            <m:r>
              <m:rPr/>
              <w:rPr>
                <w:rFonts w:ascii="Cambria Math" w:hAnsi="Cambria Math"/>
                <w:shd w:val="clear" w:color="auto" w:fill="FFFFFF"/>
              </w:rPr>
              <m:t>N</m:t>
            </m:r>
            <m:r>
              <m:rPr>
                <m:sty m:val="p"/>
              </m:rPr>
              <w:rPr>
                <w:rFonts w:ascii="Cambria Math" w:hAnsi="Cambria Math"/>
                <w:shd w:val="clear" w:color="auto" w:fill="FFFFFF"/>
              </w:rPr>
              <m:t>∆</m:t>
            </m:r>
            <m:r>
              <m:rPr/>
              <w:rPr>
                <w:rFonts w:ascii="Cambria Math" w:hAnsi="Cambria Math"/>
                <w:shd w:val="clear" w:color="auto" w:fill="FFFFFF"/>
              </w:rPr>
              <m:t>t</m:t>
            </m:r>
            <m:ctrlPr>
              <w:rPr>
                <w:rFonts w:ascii="Cambria Math" w:hAnsi="Cambria Math"/>
                <w:shd w:val="clear" w:color="auto" w:fill="FFFFFF"/>
              </w:rPr>
            </m:ctrlPr>
          </m:den>
        </m:f>
      </m:oMath>
      <w:r>
        <w:rPr>
          <w:shd w:val="clear" w:color="auto" w:fill="FFFFFF"/>
        </w:rPr>
        <w:t>，</w:t>
      </w:r>
      <m:oMath>
        <m:r>
          <m:rPr/>
          <w:rPr>
            <w:rFonts w:ascii="Cambria Math" w:hAnsi="Cambria Math"/>
            <w:shd w:val="clear" w:color="auto" w:fill="FFFFFF"/>
          </w:rPr>
          <m:t>n</m:t>
        </m:r>
        <m:r>
          <m:rPr>
            <m:sty m:val="p"/>
          </m:rPr>
          <w:rPr>
            <w:rFonts w:ascii="Cambria Math" w:hAnsi="Cambria Math"/>
            <w:shd w:val="clear" w:color="auto" w:fill="FFFFFF"/>
          </w:rPr>
          <m:t>=−</m:t>
        </m:r>
        <m:f>
          <m:fPr>
            <m:ctrlPr>
              <w:rPr>
                <w:rFonts w:ascii="Cambria Math" w:hAnsi="Cambria Math"/>
                <w:shd w:val="clear" w:color="auto" w:fill="FFFFFF"/>
              </w:rPr>
            </m:ctrlPr>
          </m:fPr>
          <m:num>
            <m:r>
              <m:rPr/>
              <w:rPr>
                <w:rFonts w:ascii="Cambria Math" w:hAnsi="Cambria Math"/>
                <w:shd w:val="clear" w:color="auto" w:fill="FFFFFF"/>
              </w:rPr>
              <m:t>N</m:t>
            </m:r>
            <m:ctrlPr>
              <w:rPr>
                <w:rFonts w:ascii="Cambria Math" w:hAnsi="Cambria Math"/>
                <w:shd w:val="clear" w:color="auto" w:fill="FFFFFF"/>
              </w:rPr>
            </m:ctrlPr>
          </m:num>
          <m:den>
            <m:r>
              <m:rPr>
                <m:sty m:val="p"/>
              </m:rPr>
              <w:rPr>
                <w:rFonts w:ascii="Cambria Math" w:hAnsi="Cambria Math"/>
                <w:shd w:val="clear" w:color="auto" w:fill="FFFFFF"/>
              </w:rPr>
              <m:t>2</m:t>
            </m:r>
            <m:ctrlPr>
              <w:rPr>
                <w:rFonts w:ascii="Cambria Math" w:hAnsi="Cambria Math"/>
                <w:shd w:val="clear" w:color="auto" w:fill="FFFFFF"/>
              </w:rPr>
            </m:ctrlPr>
          </m:den>
        </m:f>
        <m:r>
          <m:rPr>
            <m:sty m:val="p"/>
          </m:rPr>
          <w:rPr>
            <w:rFonts w:ascii="Cambria Math" w:hAnsi="Cambria Math"/>
            <w:shd w:val="clear" w:color="auto" w:fill="FFFFFF"/>
          </w:rPr>
          <m:t>,…,</m:t>
        </m:r>
        <m:f>
          <m:fPr>
            <m:ctrlPr>
              <w:rPr>
                <w:rFonts w:ascii="Cambria Math" w:hAnsi="Cambria Math"/>
                <w:shd w:val="clear" w:color="auto" w:fill="FFFFFF"/>
              </w:rPr>
            </m:ctrlPr>
          </m:fPr>
          <m:num>
            <m:r>
              <m:rPr/>
              <w:rPr>
                <w:rFonts w:ascii="Cambria Math" w:hAnsi="Cambria Math"/>
                <w:shd w:val="clear" w:color="auto" w:fill="FFFFFF"/>
              </w:rPr>
              <m:t>N</m:t>
            </m:r>
            <m:ctrlPr>
              <w:rPr>
                <w:rFonts w:ascii="Cambria Math" w:hAnsi="Cambria Math"/>
                <w:shd w:val="clear" w:color="auto" w:fill="FFFFFF"/>
              </w:rPr>
            </m:ctrlPr>
          </m:num>
          <m:den>
            <m:r>
              <m:rPr>
                <m:sty m:val="p"/>
              </m:rPr>
              <w:rPr>
                <w:rFonts w:ascii="Cambria Math" w:hAnsi="Cambria Math"/>
                <w:shd w:val="clear" w:color="auto" w:fill="FFFFFF"/>
              </w:rPr>
              <m:t>2</m:t>
            </m:r>
            <m:ctrlPr>
              <w:rPr>
                <w:rFonts w:ascii="Cambria Math" w:hAnsi="Cambria Math"/>
                <w:shd w:val="clear" w:color="auto" w:fill="FFFFFF"/>
              </w:rPr>
            </m:ctrlPr>
          </m:den>
        </m:f>
      </m:oMath>
      <w:r>
        <w:rPr>
          <w:shd w:val="clear" w:color="auto" w:fill="FFFFFF"/>
        </w:rPr>
        <w:t>，根据傅里叶变换公式可知：</w:t>
      </w:r>
    </w:p>
    <w:p w14:paraId="3E958F4F">
      <w:pPr>
        <w:wordWrap w:val="0"/>
        <w:ind w:firstLine="480"/>
        <w:rPr>
          <w:rFonts w:cs="Calibri"/>
          <w:shd w:val="clear" w:color="auto" w:fill="FFFFFF"/>
        </w:rPr>
      </w:pPr>
      <m:oMathPara>
        <m:oMath>
          <m:r>
            <m:rPr/>
            <w:rPr>
              <w:rFonts w:ascii="Cambria Math" w:hAnsi="Cambria Math" w:cs="Calibri"/>
              <w:shd w:val="clear" w:color="auto" w:fill="FFFFFF"/>
            </w:rPr>
            <m:t>H</m:t>
          </m:r>
          <m:d>
            <m:dPr>
              <m:ctrlPr>
                <w:rPr>
                  <w:rFonts w:ascii="Cambria Math" w:hAnsi="Cambria Math" w:cs="Calibri"/>
                  <w:shd w:val="clear" w:color="auto" w:fill="FFFFFF"/>
                </w:rPr>
              </m:ctrlPr>
            </m:dPr>
            <m:e>
              <m:sSub>
                <m:sSubPr>
                  <m:ctrlPr>
                    <w:rPr>
                      <w:rFonts w:ascii="Cambria Math" w:hAnsi="Cambria Math" w:cs="Calibri"/>
                      <w:shd w:val="clear" w:color="auto" w:fill="FFFFFF"/>
                    </w:rPr>
                  </m:ctrlPr>
                </m:sSubPr>
                <m:e>
                  <m:r>
                    <m:rPr/>
                    <w:rPr>
                      <w:rFonts w:ascii="Cambria Math" w:hAnsi="Cambria Math" w:cs="Calibri"/>
                      <w:shd w:val="clear" w:color="auto" w:fill="FFFFFF"/>
                    </w:rPr>
                    <m:t>f</m:t>
                  </m:r>
                  <m:ctrlPr>
                    <w:rPr>
                      <w:rFonts w:ascii="Cambria Math" w:hAnsi="Cambria Math" w:cs="Calibri"/>
                      <w:shd w:val="clear" w:color="auto" w:fill="FFFFFF"/>
                    </w:rPr>
                  </m:ctrlPr>
                </m:e>
                <m:sub>
                  <m:r>
                    <m:rPr/>
                    <w:rPr>
                      <w:rFonts w:ascii="Cambria Math" w:hAnsi="Cambria Math" w:cs="Calibri"/>
                      <w:shd w:val="clear" w:color="auto" w:fill="FFFFFF"/>
                    </w:rPr>
                    <m:t>n</m:t>
                  </m:r>
                  <m:ctrlPr>
                    <w:rPr>
                      <w:rFonts w:ascii="Cambria Math" w:hAnsi="Cambria Math" w:cs="Calibri"/>
                      <w:shd w:val="clear" w:color="auto" w:fill="FFFFFF"/>
                    </w:rPr>
                  </m:ctrlPr>
                </m:sub>
              </m:sSub>
              <m:ctrlPr>
                <w:rPr>
                  <w:rFonts w:ascii="Cambria Math" w:hAnsi="Cambria Math" w:cs="Calibri"/>
                  <w:shd w:val="clear" w:color="auto" w:fill="FFFFFF"/>
                </w:rPr>
              </m:ctrlPr>
            </m:e>
          </m:d>
          <m:r>
            <m:rPr>
              <m:sty m:val="p"/>
            </m:rPr>
            <w:rPr>
              <w:rFonts w:ascii="Cambria Math" w:hAnsi="Cambria Math" w:cs="Calibri"/>
              <w:shd w:val="clear" w:color="auto" w:fill="FFFFFF"/>
            </w:rPr>
            <m:t>−</m:t>
          </m:r>
          <m:nary>
            <m:naryPr>
              <m:limLoc m:val="subSup"/>
              <m:ctrlPr>
                <w:rPr>
                  <w:rFonts w:ascii="Cambria Math" w:hAnsi="Cambria Math" w:cs="Calibri"/>
                  <w:shd w:val="clear" w:color="auto" w:fill="FFFFFF"/>
                </w:rPr>
              </m:ctrlPr>
            </m:naryPr>
            <m:sub>
              <m:r>
                <m:rPr>
                  <m:sty m:val="p"/>
                </m:rPr>
                <w:rPr>
                  <w:rFonts w:ascii="Cambria Math" w:hAnsi="Cambria Math" w:cs="Calibri"/>
                  <w:shd w:val="clear" w:color="auto" w:fill="FFFFFF"/>
                </w:rPr>
                <m:t>−∞</m:t>
              </m:r>
              <m:ctrlPr>
                <w:rPr>
                  <w:rFonts w:ascii="Cambria Math" w:hAnsi="Cambria Math" w:cs="Calibri"/>
                  <w:shd w:val="clear" w:color="auto" w:fill="FFFFFF"/>
                </w:rPr>
              </m:ctrlPr>
            </m:sub>
            <m:sup>
              <m:r>
                <m:rPr>
                  <m:sty m:val="p"/>
                </m:rPr>
                <w:rPr>
                  <w:rFonts w:ascii="Cambria Math" w:hAnsi="Cambria Math" w:cs="Calibri"/>
                  <w:shd w:val="clear" w:color="auto" w:fill="FFFFFF"/>
                </w:rPr>
                <m:t>∞</m:t>
              </m:r>
              <m:ctrlPr>
                <w:rPr>
                  <w:rFonts w:ascii="Cambria Math" w:hAnsi="Cambria Math" w:cs="Calibri"/>
                  <w:shd w:val="clear" w:color="auto" w:fill="FFFFFF"/>
                </w:rPr>
              </m:ctrlPr>
            </m:sup>
            <m:e>
              <m:r>
                <m:rPr/>
                <w:rPr>
                  <w:rFonts w:ascii="Cambria Math" w:hAnsi="Cambria Math" w:cs="Calibri"/>
                  <w:shd w:val="clear" w:color="auto" w:fill="FFFFFF"/>
                </w:rPr>
                <m:t>ℎ</m:t>
              </m:r>
              <m:d>
                <m:dPr>
                  <m:ctrlPr>
                    <w:rPr>
                      <w:rFonts w:ascii="Cambria Math" w:hAnsi="Cambria Math" w:cs="Calibri"/>
                      <w:shd w:val="clear" w:color="auto" w:fill="FFFFFF"/>
                    </w:rPr>
                  </m:ctrlPr>
                </m:dPr>
                <m:e>
                  <m:r>
                    <m:rPr/>
                    <w:rPr>
                      <w:rFonts w:ascii="Cambria Math" w:hAnsi="Cambria Math" w:cs="Calibri"/>
                      <w:shd w:val="clear" w:color="auto" w:fill="FFFFFF"/>
                    </w:rPr>
                    <m:t>t</m:t>
                  </m:r>
                  <m:ctrlPr>
                    <w:rPr>
                      <w:rFonts w:ascii="Cambria Math" w:hAnsi="Cambria Math" w:cs="Calibri"/>
                      <w:shd w:val="clear" w:color="auto" w:fill="FFFFFF"/>
                    </w:rPr>
                  </m:ctrlPr>
                </m:e>
              </m:d>
              <m:sSup>
                <m:sSupPr>
                  <m:ctrlPr>
                    <w:rPr>
                      <w:rFonts w:ascii="Cambria Math" w:hAnsi="Cambria Math" w:cs="Calibri"/>
                      <w:shd w:val="clear" w:color="auto" w:fill="FFFFFF"/>
                    </w:rPr>
                  </m:ctrlPr>
                </m:sSupPr>
                <m:e>
                  <m:r>
                    <m:rPr/>
                    <w:rPr>
                      <w:rFonts w:ascii="Cambria Math" w:hAnsi="Cambria Math" w:cs="Calibri"/>
                      <w:shd w:val="clear" w:color="auto" w:fill="FFFFFF"/>
                    </w:rPr>
                    <m:t>e</m:t>
                  </m:r>
                  <m:ctrlPr>
                    <w:rPr>
                      <w:rFonts w:ascii="Cambria Math" w:hAnsi="Cambria Math" w:cs="Calibri"/>
                      <w:shd w:val="clear" w:color="auto" w:fill="FFFFFF"/>
                    </w:rPr>
                  </m:ctrlPr>
                </m:e>
                <m:sup>
                  <m:r>
                    <m:rPr>
                      <m:sty m:val="p"/>
                    </m:rPr>
                    <w:rPr>
                      <w:rFonts w:ascii="Cambria Math" w:hAnsi="Cambria Math" w:cs="Calibri"/>
                      <w:shd w:val="clear" w:color="auto" w:fill="FFFFFF"/>
                    </w:rPr>
                    <m:t>−2</m:t>
                  </m:r>
                  <m:r>
                    <m:rPr/>
                    <w:rPr>
                      <w:rFonts w:ascii="Cambria Math" w:hAnsi="Cambria Math" w:cs="Calibri"/>
                      <w:shd w:val="clear" w:color="auto" w:fill="FFFFFF"/>
                    </w:rPr>
                    <m:t>πi</m:t>
                  </m:r>
                  <m:sSub>
                    <m:sSubPr>
                      <m:ctrlPr>
                        <w:rPr>
                          <w:rFonts w:ascii="Cambria Math" w:hAnsi="Cambria Math" w:cs="Calibri"/>
                          <w:shd w:val="clear" w:color="auto" w:fill="FFFFFF"/>
                        </w:rPr>
                      </m:ctrlPr>
                    </m:sSubPr>
                    <m:e>
                      <m:r>
                        <m:rPr/>
                        <w:rPr>
                          <w:rFonts w:ascii="Cambria Math" w:hAnsi="Cambria Math" w:cs="Calibri"/>
                          <w:shd w:val="clear" w:color="auto" w:fill="FFFFFF"/>
                        </w:rPr>
                        <m:t>f</m:t>
                      </m:r>
                      <m:ctrlPr>
                        <w:rPr>
                          <w:rFonts w:ascii="Cambria Math" w:hAnsi="Cambria Math" w:cs="Calibri"/>
                          <w:shd w:val="clear" w:color="auto" w:fill="FFFFFF"/>
                        </w:rPr>
                      </m:ctrlPr>
                    </m:e>
                    <m:sub>
                      <m:r>
                        <m:rPr/>
                        <w:rPr>
                          <w:rFonts w:ascii="Cambria Math" w:hAnsi="Cambria Math" w:cs="Calibri"/>
                          <w:shd w:val="clear" w:color="auto" w:fill="FFFFFF"/>
                        </w:rPr>
                        <m:t>n</m:t>
                      </m:r>
                      <m:ctrlPr>
                        <w:rPr>
                          <w:rFonts w:ascii="Cambria Math" w:hAnsi="Cambria Math" w:cs="Calibri"/>
                          <w:shd w:val="clear" w:color="auto" w:fill="FFFFFF"/>
                        </w:rPr>
                      </m:ctrlPr>
                    </m:sub>
                  </m:sSub>
                  <m:ctrlPr>
                    <w:rPr>
                      <w:rFonts w:ascii="Cambria Math" w:hAnsi="Cambria Math" w:cs="Calibri"/>
                      <w:shd w:val="clear" w:color="auto" w:fill="FFFFFF"/>
                    </w:rPr>
                  </m:ctrlPr>
                </m:sup>
              </m:sSup>
              <m:r>
                <m:rPr/>
                <w:rPr>
                  <w:rFonts w:ascii="Cambria Math" w:hAnsi="Cambria Math" w:cs="Calibri"/>
                  <w:shd w:val="clear" w:color="auto" w:fill="FFFFFF"/>
                </w:rPr>
                <m:t>dt</m:t>
              </m:r>
              <m:r>
                <m:rPr>
                  <m:sty m:val="p"/>
                </m:rPr>
                <w:rPr>
                  <w:rFonts w:ascii="Cambria Math" w:hAnsi="Cambria Math" w:cs="Calibri"/>
                  <w:shd w:val="clear" w:color="auto" w:fill="FFFFFF"/>
                </w:rPr>
                <m:t xml:space="preserve"> </m:t>
              </m:r>
              <m:ctrlPr>
                <w:rPr>
                  <w:rFonts w:ascii="Cambria Math" w:hAnsi="Cambria Math" w:cs="Calibri"/>
                  <w:shd w:val="clear" w:color="auto" w:fill="FFFFFF"/>
                </w:rPr>
              </m:ctrlPr>
            </m:e>
          </m:nary>
          <m:r>
            <m:rPr>
              <m:sty m:val="p"/>
            </m:rPr>
            <w:rPr>
              <w:rFonts w:ascii="Cambria Math" w:hAnsi="Cambria Math" w:cs="Calibri"/>
              <w:shd w:val="clear" w:color="auto" w:fill="FFFFFF"/>
            </w:rPr>
            <m:t>≈</m:t>
          </m:r>
          <m:nary>
            <m:naryPr>
              <m:chr m:val="∑"/>
              <m:limLoc m:val="undOvr"/>
              <m:ctrlPr>
                <w:rPr>
                  <w:rFonts w:ascii="Cambria Math" w:hAnsi="Cambria Math" w:cs="Calibri"/>
                  <w:shd w:val="clear" w:color="auto" w:fill="FFFFFF"/>
                </w:rPr>
              </m:ctrlPr>
            </m:naryPr>
            <m:sub>
              <m:r>
                <m:rPr/>
                <w:rPr>
                  <w:rFonts w:ascii="Cambria Math" w:hAnsi="Cambria Math" w:cs="Calibri"/>
                  <w:shd w:val="clear" w:color="auto" w:fill="FFFFFF"/>
                </w:rPr>
                <m:t>k</m:t>
              </m:r>
              <m:r>
                <m:rPr>
                  <m:sty m:val="p"/>
                </m:rPr>
                <w:rPr>
                  <w:rFonts w:ascii="Cambria Math" w:hAnsi="Cambria Math" w:cs="Calibri"/>
                  <w:shd w:val="clear" w:color="auto" w:fill="FFFFFF"/>
                </w:rPr>
                <m:t>=0</m:t>
              </m:r>
              <m:ctrlPr>
                <w:rPr>
                  <w:rFonts w:ascii="Cambria Math" w:hAnsi="Cambria Math" w:cs="Calibri"/>
                  <w:shd w:val="clear" w:color="auto" w:fill="FFFFFF"/>
                </w:rPr>
              </m:ctrlPr>
            </m:sub>
            <m:sup>
              <m:r>
                <m:rPr/>
                <w:rPr>
                  <w:rFonts w:ascii="Cambria Math" w:hAnsi="Cambria Math" w:cs="Calibri"/>
                  <w:shd w:val="clear" w:color="auto" w:fill="FFFFFF"/>
                </w:rPr>
                <m:t>N</m:t>
              </m:r>
              <m:r>
                <m:rPr>
                  <m:sty m:val="p"/>
                </m:rPr>
                <w:rPr>
                  <w:rFonts w:ascii="Cambria Math" w:hAnsi="Cambria Math" w:cs="Calibri"/>
                  <w:shd w:val="clear" w:color="auto" w:fill="FFFFFF"/>
                </w:rPr>
                <m:t>−1</m:t>
              </m:r>
              <m:ctrlPr>
                <w:rPr>
                  <w:rFonts w:ascii="Cambria Math" w:hAnsi="Cambria Math" w:cs="Calibri"/>
                  <w:shd w:val="clear" w:color="auto" w:fill="FFFFFF"/>
                </w:rPr>
              </m:ctrlPr>
            </m:sup>
            <m:e>
              <m:sSub>
                <m:sSubPr>
                  <m:ctrlPr>
                    <w:rPr>
                      <w:rFonts w:ascii="Cambria Math" w:hAnsi="Cambria Math" w:cs="Calibri"/>
                      <w:shd w:val="clear" w:color="auto" w:fill="FFFFFF"/>
                    </w:rPr>
                  </m:ctrlPr>
                </m:sSubPr>
                <m:e>
                  <m:r>
                    <m:rPr/>
                    <w:rPr>
                      <w:rFonts w:ascii="Cambria Math" w:hAnsi="Cambria Math" w:cs="Calibri"/>
                      <w:shd w:val="clear" w:color="auto" w:fill="FFFFFF"/>
                    </w:rPr>
                    <m:t>ℎ</m:t>
                  </m:r>
                  <m:ctrlPr>
                    <w:rPr>
                      <w:rFonts w:ascii="Cambria Math" w:hAnsi="Cambria Math" w:cs="Calibri"/>
                      <w:shd w:val="clear" w:color="auto" w:fill="FFFFFF"/>
                    </w:rPr>
                  </m:ctrlPr>
                </m:e>
                <m:sub>
                  <m:r>
                    <m:rPr/>
                    <w:rPr>
                      <w:rFonts w:ascii="Cambria Math" w:hAnsi="Cambria Math" w:cs="Calibri"/>
                      <w:shd w:val="clear" w:color="auto" w:fill="FFFFFF"/>
                    </w:rPr>
                    <m:t>k</m:t>
                  </m:r>
                  <m:ctrlPr>
                    <w:rPr>
                      <w:rFonts w:ascii="Cambria Math" w:hAnsi="Cambria Math" w:cs="Calibri"/>
                      <w:shd w:val="clear" w:color="auto" w:fill="FFFFFF"/>
                    </w:rPr>
                  </m:ctrlPr>
                </m:sub>
              </m:sSub>
              <m:sSup>
                <m:sSupPr>
                  <m:ctrlPr>
                    <w:rPr>
                      <w:rFonts w:ascii="Cambria Math" w:hAnsi="Cambria Math" w:cs="Calibri"/>
                      <w:shd w:val="clear" w:color="auto" w:fill="FFFFFF"/>
                    </w:rPr>
                  </m:ctrlPr>
                </m:sSupPr>
                <m:e>
                  <m:r>
                    <m:rPr/>
                    <w:rPr>
                      <w:rFonts w:ascii="Cambria Math" w:hAnsi="Cambria Math" w:cs="Calibri"/>
                      <w:shd w:val="clear" w:color="auto" w:fill="FFFFFF"/>
                    </w:rPr>
                    <m:t>e</m:t>
                  </m:r>
                  <m:ctrlPr>
                    <w:rPr>
                      <w:rFonts w:ascii="Cambria Math" w:hAnsi="Cambria Math" w:cs="Calibri"/>
                      <w:shd w:val="clear" w:color="auto" w:fill="FFFFFF"/>
                    </w:rPr>
                  </m:ctrlPr>
                </m:e>
                <m:sup>
                  <m:r>
                    <m:rPr>
                      <m:sty m:val="p"/>
                    </m:rPr>
                    <w:rPr>
                      <w:rFonts w:ascii="Cambria Math" w:hAnsi="Cambria Math" w:cs="Calibri"/>
                      <w:shd w:val="clear" w:color="auto" w:fill="FFFFFF"/>
                    </w:rPr>
                    <m:t>−2</m:t>
                  </m:r>
                  <m:r>
                    <m:rPr/>
                    <w:rPr>
                      <w:rFonts w:ascii="Cambria Math" w:hAnsi="Cambria Math" w:cs="Calibri"/>
                      <w:shd w:val="clear" w:color="auto" w:fill="FFFFFF"/>
                    </w:rPr>
                    <m:t>πi</m:t>
                  </m:r>
                  <m:sSub>
                    <m:sSubPr>
                      <m:ctrlPr>
                        <w:rPr>
                          <w:rFonts w:ascii="Cambria Math" w:hAnsi="Cambria Math" w:cs="Calibri"/>
                          <w:shd w:val="clear" w:color="auto" w:fill="FFFFFF"/>
                        </w:rPr>
                      </m:ctrlPr>
                    </m:sSubPr>
                    <m:e>
                      <m:r>
                        <m:rPr/>
                        <w:rPr>
                          <w:rFonts w:ascii="Cambria Math" w:hAnsi="Cambria Math" w:cs="Calibri"/>
                          <w:shd w:val="clear" w:color="auto" w:fill="FFFFFF"/>
                        </w:rPr>
                        <m:t>f</m:t>
                      </m:r>
                      <m:ctrlPr>
                        <w:rPr>
                          <w:rFonts w:ascii="Cambria Math" w:hAnsi="Cambria Math" w:cs="Calibri"/>
                          <w:shd w:val="clear" w:color="auto" w:fill="FFFFFF"/>
                        </w:rPr>
                      </m:ctrlPr>
                    </m:e>
                    <m:sub>
                      <m:r>
                        <m:rPr/>
                        <w:rPr>
                          <w:rFonts w:ascii="Cambria Math" w:hAnsi="Cambria Math" w:cs="Calibri"/>
                          <w:shd w:val="clear" w:color="auto" w:fill="FFFFFF"/>
                        </w:rPr>
                        <m:t>n</m:t>
                      </m:r>
                      <m:ctrlPr>
                        <w:rPr>
                          <w:rFonts w:ascii="Cambria Math" w:hAnsi="Cambria Math" w:cs="Calibri"/>
                          <w:shd w:val="clear" w:color="auto" w:fill="FFFFFF"/>
                        </w:rPr>
                      </m:ctrlPr>
                    </m:sub>
                  </m:sSub>
                  <m:sSub>
                    <m:sSubPr>
                      <m:ctrlPr>
                        <w:rPr>
                          <w:rFonts w:ascii="Cambria Math" w:hAnsi="Cambria Math" w:cs="Calibri"/>
                          <w:shd w:val="clear" w:color="auto" w:fill="FFFFFF"/>
                        </w:rPr>
                      </m:ctrlPr>
                    </m:sSubPr>
                    <m:e>
                      <m:r>
                        <m:rPr/>
                        <w:rPr>
                          <w:rFonts w:ascii="Cambria Math" w:hAnsi="Cambria Math" w:cs="Calibri"/>
                          <w:shd w:val="clear" w:color="auto" w:fill="FFFFFF"/>
                        </w:rPr>
                        <m:t>t</m:t>
                      </m:r>
                      <m:ctrlPr>
                        <w:rPr>
                          <w:rFonts w:ascii="Cambria Math" w:hAnsi="Cambria Math" w:cs="Calibri"/>
                          <w:shd w:val="clear" w:color="auto" w:fill="FFFFFF"/>
                        </w:rPr>
                      </m:ctrlPr>
                    </m:e>
                    <m:sub>
                      <m:r>
                        <m:rPr/>
                        <w:rPr>
                          <w:rFonts w:ascii="Cambria Math" w:hAnsi="Cambria Math" w:cs="Calibri"/>
                          <w:shd w:val="clear" w:color="auto" w:fill="FFFFFF"/>
                        </w:rPr>
                        <m:t>k</m:t>
                      </m:r>
                      <m:ctrlPr>
                        <w:rPr>
                          <w:rFonts w:ascii="Cambria Math" w:hAnsi="Cambria Math" w:cs="Calibri"/>
                          <w:shd w:val="clear" w:color="auto" w:fill="FFFFFF"/>
                        </w:rPr>
                      </m:ctrlPr>
                    </m:sub>
                  </m:sSub>
                  <m:ctrlPr>
                    <w:rPr>
                      <w:rFonts w:ascii="Cambria Math" w:hAnsi="Cambria Math" w:cs="Calibri"/>
                      <w:shd w:val="clear" w:color="auto" w:fill="FFFFFF"/>
                    </w:rPr>
                  </m:ctrlPr>
                </m:sup>
              </m:sSup>
              <m:r>
                <m:rPr>
                  <m:sty m:val="p"/>
                </m:rPr>
                <w:rPr>
                  <w:rFonts w:ascii="Cambria Math" w:hAnsi="Cambria Math" w:cs="Calibri"/>
                  <w:shd w:val="clear" w:color="auto" w:fill="FFFFFF"/>
                </w:rPr>
                <m:t>∆</m:t>
              </m:r>
              <m:r>
                <m:rPr/>
                <w:rPr>
                  <w:rFonts w:ascii="Cambria Math" w:hAnsi="Cambria Math" w:cs="Calibri"/>
                  <w:shd w:val="clear" w:color="auto" w:fill="FFFFFF"/>
                </w:rPr>
                <m:t>t</m:t>
              </m:r>
              <m:r>
                <m:rPr>
                  <m:sty m:val="p"/>
                </m:rPr>
                <w:rPr>
                  <w:rFonts w:ascii="Cambria Math" w:hAnsi="Cambria Math" w:cs="Calibri"/>
                  <w:shd w:val="clear" w:color="auto" w:fill="FFFFFF"/>
                </w:rPr>
                <m:t>=∆</m:t>
              </m:r>
              <m:r>
                <m:rPr/>
                <w:rPr>
                  <w:rFonts w:ascii="Cambria Math" w:hAnsi="Cambria Math" w:cs="Calibri"/>
                  <w:shd w:val="clear" w:color="auto" w:fill="FFFFFF"/>
                </w:rPr>
                <m:t>t</m:t>
              </m:r>
              <m:nary>
                <m:naryPr>
                  <m:chr m:val="∑"/>
                  <m:limLoc m:val="undOvr"/>
                  <m:ctrlPr>
                    <w:rPr>
                      <w:rFonts w:ascii="Cambria Math" w:hAnsi="Cambria Math" w:cs="Calibri"/>
                      <w:shd w:val="clear" w:color="auto" w:fill="FFFFFF"/>
                    </w:rPr>
                  </m:ctrlPr>
                </m:naryPr>
                <m:sub>
                  <m:r>
                    <m:rPr/>
                    <w:rPr>
                      <w:rFonts w:ascii="Cambria Math" w:hAnsi="Cambria Math" w:cs="Calibri"/>
                      <w:shd w:val="clear" w:color="auto" w:fill="FFFFFF"/>
                    </w:rPr>
                    <m:t>k</m:t>
                  </m:r>
                  <m:r>
                    <m:rPr>
                      <m:sty m:val="p"/>
                    </m:rPr>
                    <w:rPr>
                      <w:rFonts w:ascii="Cambria Math" w:hAnsi="Cambria Math" w:cs="Calibri"/>
                      <w:shd w:val="clear" w:color="auto" w:fill="FFFFFF"/>
                    </w:rPr>
                    <m:t>=0</m:t>
                  </m:r>
                  <m:ctrlPr>
                    <w:rPr>
                      <w:rFonts w:ascii="Cambria Math" w:hAnsi="Cambria Math" w:cs="Calibri"/>
                      <w:shd w:val="clear" w:color="auto" w:fill="FFFFFF"/>
                    </w:rPr>
                  </m:ctrlPr>
                </m:sub>
                <m:sup>
                  <m:r>
                    <m:rPr/>
                    <w:rPr>
                      <w:rFonts w:ascii="Cambria Math" w:hAnsi="Cambria Math" w:cs="Calibri"/>
                      <w:shd w:val="clear" w:color="auto" w:fill="FFFFFF"/>
                    </w:rPr>
                    <m:t>N</m:t>
                  </m:r>
                  <m:r>
                    <m:rPr>
                      <m:sty m:val="p"/>
                    </m:rPr>
                    <w:rPr>
                      <w:rFonts w:ascii="Cambria Math" w:hAnsi="Cambria Math" w:cs="Calibri"/>
                      <w:shd w:val="clear" w:color="auto" w:fill="FFFFFF"/>
                    </w:rPr>
                    <m:t>−1</m:t>
                  </m:r>
                  <m:ctrlPr>
                    <w:rPr>
                      <w:rFonts w:ascii="Cambria Math" w:hAnsi="Cambria Math" w:cs="Calibri"/>
                      <w:shd w:val="clear" w:color="auto" w:fill="FFFFFF"/>
                    </w:rPr>
                  </m:ctrlPr>
                </m:sup>
                <m:e>
                  <m:sSub>
                    <m:sSubPr>
                      <m:ctrlPr>
                        <w:rPr>
                          <w:rFonts w:ascii="Cambria Math" w:hAnsi="Cambria Math" w:cs="Calibri"/>
                          <w:shd w:val="clear" w:color="auto" w:fill="FFFFFF"/>
                        </w:rPr>
                      </m:ctrlPr>
                    </m:sSubPr>
                    <m:e>
                      <m:r>
                        <m:rPr/>
                        <w:rPr>
                          <w:rFonts w:ascii="Cambria Math" w:hAnsi="Cambria Math" w:cs="Calibri"/>
                          <w:shd w:val="clear" w:color="auto" w:fill="FFFFFF"/>
                        </w:rPr>
                        <m:t>ℎ</m:t>
                      </m:r>
                      <m:ctrlPr>
                        <w:rPr>
                          <w:rFonts w:ascii="Cambria Math" w:hAnsi="Cambria Math" w:cs="Calibri"/>
                          <w:shd w:val="clear" w:color="auto" w:fill="FFFFFF"/>
                        </w:rPr>
                      </m:ctrlPr>
                    </m:e>
                    <m:sub>
                      <m:r>
                        <m:rPr/>
                        <w:rPr>
                          <w:rFonts w:ascii="Cambria Math" w:hAnsi="Cambria Math" w:cs="Calibri"/>
                          <w:shd w:val="clear" w:color="auto" w:fill="FFFFFF"/>
                        </w:rPr>
                        <m:t>k</m:t>
                      </m:r>
                      <m:ctrlPr>
                        <w:rPr>
                          <w:rFonts w:ascii="Cambria Math" w:hAnsi="Cambria Math" w:cs="Calibri"/>
                          <w:shd w:val="clear" w:color="auto" w:fill="FFFFFF"/>
                        </w:rPr>
                      </m:ctrlPr>
                    </m:sub>
                  </m:sSub>
                  <m:sSup>
                    <m:sSupPr>
                      <m:ctrlPr>
                        <w:rPr>
                          <w:rFonts w:ascii="Cambria Math" w:hAnsi="Cambria Math" w:cs="Calibri"/>
                          <w:shd w:val="clear" w:color="auto" w:fill="FFFFFF"/>
                        </w:rPr>
                      </m:ctrlPr>
                    </m:sSupPr>
                    <m:e>
                      <m:r>
                        <m:rPr/>
                        <w:rPr>
                          <w:rFonts w:ascii="Cambria Math" w:hAnsi="Cambria Math" w:cs="Calibri"/>
                          <w:shd w:val="clear" w:color="auto" w:fill="FFFFFF"/>
                        </w:rPr>
                        <m:t>e</m:t>
                      </m:r>
                      <m:ctrlPr>
                        <w:rPr>
                          <w:rFonts w:ascii="Cambria Math" w:hAnsi="Cambria Math" w:cs="Calibri"/>
                          <w:shd w:val="clear" w:color="auto" w:fill="FFFFFF"/>
                        </w:rPr>
                      </m:ctrlPr>
                    </m:e>
                    <m:sup>
                      <m:r>
                        <m:rPr>
                          <m:sty m:val="p"/>
                        </m:rPr>
                        <w:rPr>
                          <w:rFonts w:ascii="Cambria Math" w:hAnsi="Cambria Math" w:cs="Calibri"/>
                          <w:shd w:val="clear" w:color="auto" w:fill="FFFFFF"/>
                        </w:rPr>
                        <m:t>−2</m:t>
                      </m:r>
                      <m:r>
                        <m:rPr/>
                        <w:rPr>
                          <w:rFonts w:ascii="Cambria Math" w:hAnsi="Cambria Math" w:cs="Calibri"/>
                          <w:shd w:val="clear" w:color="auto" w:fill="FFFFFF"/>
                        </w:rPr>
                        <m:t>πikn</m:t>
                      </m:r>
                      <m:r>
                        <m:rPr>
                          <m:sty m:val="p"/>
                        </m:rPr>
                        <w:rPr>
                          <w:rFonts w:ascii="Cambria Math" w:hAnsi="Cambria Math" w:cs="Calibri"/>
                          <w:shd w:val="clear" w:color="auto" w:fill="FFFFFF"/>
                        </w:rPr>
                        <m:t>/</m:t>
                      </m:r>
                      <m:r>
                        <m:rPr/>
                        <w:rPr>
                          <w:rFonts w:ascii="Cambria Math" w:hAnsi="Cambria Math" w:cs="Calibri"/>
                          <w:shd w:val="clear" w:color="auto" w:fill="FFFFFF"/>
                        </w:rPr>
                        <m:t>N</m:t>
                      </m:r>
                      <m:ctrlPr>
                        <w:rPr>
                          <w:rFonts w:ascii="Cambria Math" w:hAnsi="Cambria Math" w:cs="Calibri"/>
                          <w:shd w:val="clear" w:color="auto" w:fill="FFFFFF"/>
                        </w:rPr>
                      </m:ctrlPr>
                    </m:sup>
                  </m:sSup>
                  <m:ctrlPr>
                    <w:rPr>
                      <w:rFonts w:ascii="Cambria Math" w:hAnsi="Cambria Math" w:cs="Calibri"/>
                      <w:shd w:val="clear" w:color="auto" w:fill="FFFFFF"/>
                    </w:rPr>
                  </m:ctrlPr>
                </m:e>
              </m:nary>
              <m:ctrlPr>
                <w:rPr>
                  <w:rFonts w:ascii="Cambria Math" w:hAnsi="Cambria Math" w:cs="Calibri"/>
                  <w:shd w:val="clear" w:color="auto" w:fill="FFFFFF"/>
                </w:rPr>
              </m:ctrlPr>
            </m:e>
          </m:nary>
        </m:oMath>
      </m:oMathPara>
    </w:p>
    <w:p w14:paraId="30DF9A5F">
      <w:pPr>
        <w:ind w:firstLine="480"/>
        <w:rPr>
          <w:shd w:val="clear" w:color="auto" w:fill="FFFFFF"/>
        </w:rPr>
      </w:pPr>
      <w:r>
        <w:rPr>
          <w:shd w:val="clear" w:color="auto" w:fill="FFFFFF"/>
        </w:rPr>
        <w:t>即</w:t>
      </w:r>
      <m:oMath>
        <m:sSub>
          <m:sSubPr>
            <m:ctrlPr>
              <w:rPr>
                <w:rFonts w:ascii="Cambria Math" w:hAnsi="Cambria Math"/>
                <w:shd w:val="clear" w:color="auto" w:fill="FFFFFF"/>
              </w:rPr>
            </m:ctrlPr>
          </m:sSubPr>
          <m:e>
            <m:r>
              <m:rPr/>
              <w:rPr>
                <w:rFonts w:ascii="Cambria Math" w:hAnsi="Cambria Math"/>
                <w:shd w:val="clear" w:color="auto" w:fill="FFFFFF"/>
              </w:rPr>
              <m:t>H</m:t>
            </m:r>
            <m:ctrlPr>
              <w:rPr>
                <w:rFonts w:ascii="Cambria Math" w:hAnsi="Cambria Math"/>
                <w:shd w:val="clear" w:color="auto" w:fill="FFFFFF"/>
              </w:rPr>
            </m:ctrlPr>
          </m:e>
          <m:sub>
            <m:r>
              <m:rPr/>
              <w:rPr>
                <w:rFonts w:ascii="Cambria Math" w:hAnsi="Cambria Math"/>
                <w:shd w:val="clear" w:color="auto" w:fill="FFFFFF"/>
              </w:rPr>
              <m:t>n</m:t>
            </m:r>
            <m:ctrlPr>
              <w:rPr>
                <w:rFonts w:ascii="Cambria Math" w:hAnsi="Cambria Math"/>
                <w:shd w:val="clear" w:color="auto" w:fill="FFFFFF"/>
              </w:rPr>
            </m:ctrlPr>
          </m:sub>
        </m:sSub>
        <m:r>
          <m:rPr>
            <m:sty m:val="p"/>
          </m:rPr>
          <w:rPr>
            <w:rFonts w:ascii="Cambria Math" w:hAnsi="Cambria Math"/>
            <w:shd w:val="clear" w:color="auto" w:fill="FFFFFF"/>
          </w:rPr>
          <m:t>≡</m:t>
        </m:r>
        <m:nary>
          <m:naryPr>
            <m:chr m:val="∑"/>
            <m:limLoc m:val="undOvr"/>
            <m:ctrlPr>
              <w:rPr>
                <w:rFonts w:ascii="Cambria Math" w:hAnsi="Cambria Math"/>
                <w:shd w:val="clear" w:color="auto" w:fill="FFFFFF"/>
              </w:rPr>
            </m:ctrlPr>
          </m:naryPr>
          <m:sub>
            <m:r>
              <m:rPr/>
              <w:rPr>
                <w:rFonts w:ascii="Cambria Math" w:hAnsi="Cambria Math"/>
                <w:shd w:val="clear" w:color="auto" w:fill="FFFFFF"/>
              </w:rPr>
              <m:t>k</m:t>
            </m:r>
            <m:r>
              <m:rPr>
                <m:sty m:val="p"/>
              </m:rPr>
              <w:rPr>
                <w:rFonts w:ascii="Cambria Math" w:hAnsi="Cambria Math"/>
                <w:shd w:val="clear" w:color="auto" w:fill="FFFFFF"/>
              </w:rPr>
              <m:t>=0</m:t>
            </m:r>
            <m:ctrlPr>
              <w:rPr>
                <w:rFonts w:ascii="Cambria Math" w:hAnsi="Cambria Math"/>
                <w:shd w:val="clear" w:color="auto" w:fill="FFFFFF"/>
              </w:rPr>
            </m:ctrlPr>
          </m:sub>
          <m:sup>
            <m:r>
              <m:rPr/>
              <w:rPr>
                <w:rFonts w:ascii="Cambria Math" w:hAnsi="Cambria Math"/>
                <w:shd w:val="clear" w:color="auto" w:fill="FFFFFF"/>
              </w:rPr>
              <m:t>N</m:t>
            </m:r>
            <m:r>
              <m:rPr>
                <m:sty m:val="p"/>
              </m:rPr>
              <w:rPr>
                <w:rFonts w:ascii="Cambria Math" w:hAnsi="Cambria Math"/>
                <w:shd w:val="clear" w:color="auto" w:fill="FFFFFF"/>
              </w:rPr>
              <m:t>−1</m:t>
            </m:r>
            <m:ctrlPr>
              <w:rPr>
                <w:rFonts w:ascii="Cambria Math" w:hAnsi="Cambria Math"/>
                <w:shd w:val="clear" w:color="auto" w:fill="FFFFFF"/>
              </w:rPr>
            </m:ctrlPr>
          </m:sup>
          <m:e>
            <m:sSub>
              <m:sSubPr>
                <m:ctrlPr>
                  <w:rPr>
                    <w:rFonts w:ascii="Cambria Math" w:hAnsi="Cambria Math"/>
                    <w:shd w:val="clear" w:color="auto" w:fill="FFFFFF"/>
                  </w:rPr>
                </m:ctrlPr>
              </m:sSubPr>
              <m:e>
                <m:r>
                  <m:rPr/>
                  <w:rPr>
                    <w:rFonts w:ascii="Cambria Math" w:hAnsi="Cambria Math"/>
                    <w:shd w:val="clear" w:color="auto" w:fill="FFFFFF"/>
                  </w:rPr>
                  <m:t>ℎ</m:t>
                </m:r>
                <m:ctrlPr>
                  <w:rPr>
                    <w:rFonts w:ascii="Cambria Math" w:hAnsi="Cambria Math"/>
                    <w:shd w:val="clear" w:color="auto" w:fill="FFFFFF"/>
                  </w:rPr>
                </m:ctrlPr>
              </m:e>
              <m:sub>
                <m:r>
                  <m:rPr/>
                  <w:rPr>
                    <w:rFonts w:ascii="Cambria Math" w:hAnsi="Cambria Math"/>
                    <w:shd w:val="clear" w:color="auto" w:fill="FFFFFF"/>
                  </w:rPr>
                  <m:t>k</m:t>
                </m:r>
                <m:ctrlPr>
                  <w:rPr>
                    <w:rFonts w:ascii="Cambria Math" w:hAnsi="Cambria Math"/>
                    <w:shd w:val="clear" w:color="auto" w:fill="FFFFFF"/>
                  </w:rPr>
                </m:ctrlPr>
              </m:sub>
            </m:sSub>
            <m:sSup>
              <m:sSupPr>
                <m:ctrlPr>
                  <w:rPr>
                    <w:rFonts w:ascii="Cambria Math" w:hAnsi="Cambria Math"/>
                    <w:shd w:val="clear" w:color="auto" w:fill="FFFFFF"/>
                  </w:rPr>
                </m:ctrlPr>
              </m:sSupPr>
              <m:e>
                <m:r>
                  <m:rPr/>
                  <w:rPr>
                    <w:rFonts w:ascii="Cambria Math" w:hAnsi="Cambria Math"/>
                    <w:shd w:val="clear" w:color="auto" w:fill="FFFFFF"/>
                  </w:rPr>
                  <m:t>e</m:t>
                </m:r>
                <m:ctrlPr>
                  <w:rPr>
                    <w:rFonts w:ascii="Cambria Math" w:hAnsi="Cambria Math"/>
                    <w:shd w:val="clear" w:color="auto" w:fill="FFFFFF"/>
                  </w:rPr>
                </m:ctrlPr>
              </m:e>
              <m:sup>
                <m:r>
                  <m:rPr>
                    <m:sty m:val="p"/>
                  </m:rPr>
                  <w:rPr>
                    <w:rFonts w:ascii="Cambria Math" w:hAnsi="Cambria Math"/>
                    <w:shd w:val="clear" w:color="auto" w:fill="FFFFFF"/>
                  </w:rPr>
                  <m:t>−2</m:t>
                </m:r>
                <m:r>
                  <m:rPr/>
                  <w:rPr>
                    <w:rFonts w:ascii="Cambria Math" w:hAnsi="Cambria Math"/>
                    <w:shd w:val="clear" w:color="auto" w:fill="FFFFFF"/>
                  </w:rPr>
                  <m:t>πikn</m:t>
                </m:r>
                <m:r>
                  <m:rPr>
                    <m:sty m:val="p"/>
                  </m:rPr>
                  <w:rPr>
                    <w:rFonts w:ascii="Cambria Math" w:hAnsi="Cambria Math"/>
                    <w:shd w:val="clear" w:color="auto" w:fill="FFFFFF"/>
                  </w:rPr>
                  <m:t>/</m:t>
                </m:r>
                <m:r>
                  <m:rPr/>
                  <w:rPr>
                    <w:rFonts w:ascii="Cambria Math" w:hAnsi="Cambria Math"/>
                    <w:shd w:val="clear" w:color="auto" w:fill="FFFFFF"/>
                  </w:rPr>
                  <m:t>N</m:t>
                </m:r>
                <m:ctrlPr>
                  <w:rPr>
                    <w:rFonts w:ascii="Cambria Math" w:hAnsi="Cambria Math"/>
                    <w:shd w:val="clear" w:color="auto" w:fill="FFFFFF"/>
                  </w:rPr>
                </m:ctrlPr>
              </m:sup>
            </m:sSup>
            <m:ctrlPr>
              <w:rPr>
                <w:rFonts w:ascii="Cambria Math" w:hAnsi="Cambria Math"/>
                <w:shd w:val="clear" w:color="auto" w:fill="FFFFFF"/>
              </w:rPr>
            </m:ctrlPr>
          </m:e>
        </m:nary>
      </m:oMath>
      <w:r>
        <w:rPr>
          <w:shd w:val="clear" w:color="auto" w:fill="FFFFFF"/>
        </w:rPr>
        <w:t>。因此，离散傅里叶变换和函数的连续傅里叶变换之间的关系为</w:t>
      </w:r>
      <m:oMath>
        <m:r>
          <m:rPr/>
          <w:rPr>
            <w:rFonts w:ascii="Cambria Math" w:hAnsi="Cambria Math"/>
            <w:shd w:val="clear" w:color="auto" w:fill="FFFFFF"/>
          </w:rPr>
          <m:t>H</m:t>
        </m:r>
        <m:r>
          <m:rPr>
            <m:sty m:val="p"/>
          </m:rPr>
          <w:rPr>
            <w:rFonts w:ascii="Cambria Math" w:hAnsi="Cambria Math"/>
            <w:shd w:val="clear" w:color="auto" w:fill="FFFFFF"/>
          </w:rPr>
          <m:t>(</m:t>
        </m:r>
        <m:sSub>
          <m:sSubPr>
            <m:ctrlPr>
              <w:rPr>
                <w:rFonts w:ascii="Cambria Math" w:hAnsi="Cambria Math"/>
                <w:shd w:val="clear" w:color="auto" w:fill="FFFFFF"/>
              </w:rPr>
            </m:ctrlPr>
          </m:sSubPr>
          <m:e>
            <m:r>
              <m:rPr/>
              <w:rPr>
                <w:rFonts w:ascii="Cambria Math" w:hAnsi="Cambria Math"/>
                <w:shd w:val="clear" w:color="auto" w:fill="FFFFFF"/>
              </w:rPr>
              <m:t>f</m:t>
            </m:r>
            <m:ctrlPr>
              <w:rPr>
                <w:rFonts w:ascii="Cambria Math" w:hAnsi="Cambria Math"/>
                <w:shd w:val="clear" w:color="auto" w:fill="FFFFFF"/>
              </w:rPr>
            </m:ctrlPr>
          </m:e>
          <m:sub>
            <m:r>
              <m:rPr/>
              <w:rPr>
                <w:rFonts w:ascii="Cambria Math" w:hAnsi="Cambria Math"/>
                <w:shd w:val="clear" w:color="auto" w:fill="FFFFFF"/>
              </w:rPr>
              <m:t>n</m:t>
            </m:r>
            <m:ctrlPr>
              <w:rPr>
                <w:rFonts w:ascii="Cambria Math" w:hAnsi="Cambria Math"/>
                <w:shd w:val="clear" w:color="auto" w:fill="FFFFFF"/>
              </w:rPr>
            </m:ctrlPr>
          </m:sub>
        </m:sSub>
        <m:r>
          <m:rPr>
            <m:sty m:val="p"/>
          </m:rPr>
          <w:rPr>
            <w:rFonts w:ascii="Cambria Math" w:hAnsi="Cambria Math"/>
            <w:shd w:val="clear" w:color="auto" w:fill="FFFFFF"/>
          </w:rPr>
          <m:t>)≈∆</m:t>
        </m:r>
        <m:r>
          <m:rPr/>
          <w:rPr>
            <w:rFonts w:ascii="Cambria Math" w:hAnsi="Cambria Math"/>
            <w:shd w:val="clear" w:color="auto" w:fill="FFFFFF"/>
          </w:rPr>
          <m:t>t</m:t>
        </m:r>
        <m:sSub>
          <m:sSubPr>
            <m:ctrlPr>
              <w:rPr>
                <w:rFonts w:ascii="Cambria Math" w:hAnsi="Cambria Math"/>
                <w:shd w:val="clear" w:color="auto" w:fill="FFFFFF"/>
              </w:rPr>
            </m:ctrlPr>
          </m:sSubPr>
          <m:e>
            <m:r>
              <m:rPr/>
              <w:rPr>
                <w:rFonts w:ascii="Cambria Math" w:hAnsi="Cambria Math"/>
                <w:shd w:val="clear" w:color="auto" w:fill="FFFFFF"/>
              </w:rPr>
              <m:t>H</m:t>
            </m:r>
            <m:ctrlPr>
              <w:rPr>
                <w:rFonts w:ascii="Cambria Math" w:hAnsi="Cambria Math"/>
                <w:shd w:val="clear" w:color="auto" w:fill="FFFFFF"/>
              </w:rPr>
            </m:ctrlPr>
          </m:e>
          <m:sub>
            <m:r>
              <m:rPr/>
              <w:rPr>
                <w:rFonts w:ascii="Cambria Math" w:hAnsi="Cambria Math"/>
                <w:shd w:val="clear" w:color="auto" w:fill="FFFFFF"/>
              </w:rPr>
              <m:t>n</m:t>
            </m:r>
            <m:ctrlPr>
              <w:rPr>
                <w:rFonts w:ascii="Cambria Math" w:hAnsi="Cambria Math"/>
                <w:shd w:val="clear" w:color="auto" w:fill="FFFFFF"/>
              </w:rPr>
            </m:ctrlPr>
          </m:sub>
        </m:sSub>
      </m:oMath>
      <w:r>
        <w:rPr>
          <w:shd w:val="clear" w:color="auto" w:fill="FFFFFF"/>
        </w:rPr>
        <w:t>。离散傅里叶逆变换，已知</w:t>
      </w:r>
      <m:oMath>
        <m:sSub>
          <m:sSubPr>
            <m:ctrlPr>
              <w:rPr>
                <w:rFonts w:ascii="Cambria Math" w:hAnsi="Cambria Math"/>
                <w:shd w:val="clear" w:color="auto" w:fill="FFFFFF"/>
              </w:rPr>
            </m:ctrlPr>
          </m:sSubPr>
          <m:e>
            <m:r>
              <m:rPr/>
              <w:rPr>
                <w:rFonts w:ascii="Cambria Math" w:hAnsi="Cambria Math"/>
                <w:shd w:val="clear" w:color="auto" w:fill="FFFFFF"/>
              </w:rPr>
              <m:t>H</m:t>
            </m:r>
            <m:ctrlPr>
              <w:rPr>
                <w:rFonts w:ascii="Cambria Math" w:hAnsi="Cambria Math"/>
                <w:shd w:val="clear" w:color="auto" w:fill="FFFFFF"/>
              </w:rPr>
            </m:ctrlPr>
          </m:e>
          <m:sub>
            <m:r>
              <m:rPr/>
              <w:rPr>
                <w:rFonts w:ascii="Cambria Math" w:hAnsi="Cambria Math"/>
                <w:shd w:val="clear" w:color="auto" w:fill="FFFFFF"/>
              </w:rPr>
              <m:t>n</m:t>
            </m:r>
            <m:ctrlPr>
              <w:rPr>
                <w:rFonts w:ascii="Cambria Math" w:hAnsi="Cambria Math"/>
                <w:shd w:val="clear" w:color="auto" w:fill="FFFFFF"/>
              </w:rPr>
            </m:ctrlPr>
          </m:sub>
        </m:sSub>
      </m:oMath>
      <w:r>
        <w:rPr>
          <w:shd w:val="clear" w:color="auto" w:fill="FFFFFF"/>
        </w:rPr>
        <w:t>准确地恢复成</w:t>
      </w:r>
      <m:oMath>
        <m:sSub>
          <m:sSubPr>
            <m:ctrlPr>
              <w:rPr>
                <w:rFonts w:ascii="Cambria Math" w:hAnsi="Cambria Math"/>
                <w:shd w:val="clear" w:color="auto" w:fill="FFFFFF"/>
              </w:rPr>
            </m:ctrlPr>
          </m:sSubPr>
          <m:e>
            <m:r>
              <m:rPr/>
              <w:rPr>
                <w:rFonts w:ascii="Cambria Math" w:hAnsi="Cambria Math"/>
                <w:shd w:val="clear" w:color="auto" w:fill="FFFFFF"/>
              </w:rPr>
              <m:t>ℎ</m:t>
            </m:r>
            <m:ctrlPr>
              <w:rPr>
                <w:rFonts w:ascii="Cambria Math" w:hAnsi="Cambria Math"/>
                <w:shd w:val="clear" w:color="auto" w:fill="FFFFFF"/>
              </w:rPr>
            </m:ctrlPr>
          </m:e>
          <m:sub>
            <m:r>
              <m:rPr/>
              <w:rPr>
                <w:rFonts w:ascii="Cambria Math" w:hAnsi="Cambria Math"/>
                <w:shd w:val="clear" w:color="auto" w:fill="FFFFFF"/>
              </w:rPr>
              <m:t>k</m:t>
            </m:r>
            <m:ctrlPr>
              <w:rPr>
                <w:rFonts w:ascii="Cambria Math" w:hAnsi="Cambria Math"/>
                <w:shd w:val="clear" w:color="auto" w:fill="FFFFFF"/>
              </w:rPr>
            </m:ctrlPr>
          </m:sub>
        </m:sSub>
      </m:oMath>
      <w:r>
        <w:rPr>
          <w:shd w:val="clear" w:color="auto" w:fill="FFFFFF"/>
        </w:rPr>
        <w:t>，即</w:t>
      </w:r>
      <m:oMath>
        <m:sSub>
          <m:sSubPr>
            <m:ctrlPr>
              <w:rPr>
                <w:rFonts w:ascii="Cambria Math" w:hAnsi="Cambria Math"/>
                <w:shd w:val="clear" w:color="auto" w:fill="FFFFFF"/>
              </w:rPr>
            </m:ctrlPr>
          </m:sSubPr>
          <m:e>
            <m:r>
              <m:rPr/>
              <w:rPr>
                <w:rFonts w:ascii="Cambria Math" w:hAnsi="Cambria Math"/>
                <w:shd w:val="clear" w:color="auto" w:fill="FFFFFF"/>
              </w:rPr>
              <m:t>ℎ</m:t>
            </m:r>
            <m:ctrlPr>
              <w:rPr>
                <w:rFonts w:ascii="Cambria Math" w:hAnsi="Cambria Math"/>
                <w:shd w:val="clear" w:color="auto" w:fill="FFFFFF"/>
              </w:rPr>
            </m:ctrlPr>
          </m:e>
          <m:sub>
            <m:r>
              <m:rPr/>
              <w:rPr>
                <w:rFonts w:ascii="Cambria Math" w:hAnsi="Cambria Math"/>
                <w:shd w:val="clear" w:color="auto" w:fill="FFFFFF"/>
              </w:rPr>
              <m:t>k</m:t>
            </m:r>
            <m:ctrlPr>
              <w:rPr>
                <w:rFonts w:ascii="Cambria Math" w:hAnsi="Cambria Math"/>
                <w:shd w:val="clear" w:color="auto" w:fill="FFFFFF"/>
              </w:rPr>
            </m:ctrlPr>
          </m:sub>
        </m:sSub>
        <m:r>
          <m:rPr>
            <m:sty m:val="p"/>
          </m:rPr>
          <w:rPr>
            <w:rFonts w:ascii="Cambria Math" w:hAnsi="Cambria Math"/>
            <w:shd w:val="clear" w:color="auto" w:fill="FFFFFF"/>
          </w:rPr>
          <m:t>=</m:t>
        </m:r>
        <m:f>
          <m:fPr>
            <m:ctrlPr>
              <w:rPr>
                <w:rFonts w:ascii="Cambria Math" w:hAnsi="Cambria Math"/>
                <w:shd w:val="clear" w:color="auto" w:fill="FFFFFF"/>
              </w:rPr>
            </m:ctrlPr>
          </m:fPr>
          <m:num>
            <m:r>
              <m:rPr>
                <m:sty m:val="p"/>
              </m:rPr>
              <w:rPr>
                <w:rFonts w:ascii="Cambria Math" w:hAnsi="Cambria Math"/>
                <w:shd w:val="clear" w:color="auto" w:fill="FFFFFF"/>
              </w:rPr>
              <m:t>1</m:t>
            </m:r>
            <m:ctrlPr>
              <w:rPr>
                <w:rFonts w:ascii="Cambria Math" w:hAnsi="Cambria Math"/>
                <w:shd w:val="clear" w:color="auto" w:fill="FFFFFF"/>
              </w:rPr>
            </m:ctrlPr>
          </m:num>
          <m:den>
            <m:r>
              <m:rPr/>
              <w:rPr>
                <w:rFonts w:ascii="Cambria Math" w:hAnsi="Cambria Math"/>
                <w:shd w:val="clear" w:color="auto" w:fill="FFFFFF"/>
              </w:rPr>
              <m:t>N</m:t>
            </m:r>
            <m:ctrlPr>
              <w:rPr>
                <w:rFonts w:ascii="Cambria Math" w:hAnsi="Cambria Math"/>
                <w:shd w:val="clear" w:color="auto" w:fill="FFFFFF"/>
              </w:rPr>
            </m:ctrlPr>
          </m:den>
        </m:f>
        <m:nary>
          <m:naryPr>
            <m:chr m:val="∑"/>
            <m:limLoc m:val="undOvr"/>
            <m:ctrlPr>
              <w:rPr>
                <w:rFonts w:ascii="Cambria Math" w:hAnsi="Cambria Math"/>
                <w:shd w:val="clear" w:color="auto" w:fill="FFFFFF"/>
              </w:rPr>
            </m:ctrlPr>
          </m:naryPr>
          <m:sub>
            <m:r>
              <m:rPr/>
              <w:rPr>
                <w:rFonts w:ascii="Cambria Math" w:hAnsi="Cambria Math"/>
                <w:shd w:val="clear" w:color="auto" w:fill="FFFFFF"/>
              </w:rPr>
              <m:t>n</m:t>
            </m:r>
            <m:r>
              <m:rPr>
                <m:sty m:val="p"/>
              </m:rPr>
              <w:rPr>
                <w:rFonts w:ascii="Cambria Math" w:hAnsi="Cambria Math"/>
                <w:shd w:val="clear" w:color="auto" w:fill="FFFFFF"/>
              </w:rPr>
              <m:t>=0</m:t>
            </m:r>
            <m:ctrlPr>
              <w:rPr>
                <w:rFonts w:ascii="Cambria Math" w:hAnsi="Cambria Math"/>
                <w:shd w:val="clear" w:color="auto" w:fill="FFFFFF"/>
              </w:rPr>
            </m:ctrlPr>
          </m:sub>
          <m:sup>
            <m:r>
              <m:rPr/>
              <w:rPr>
                <w:rFonts w:ascii="Cambria Math" w:hAnsi="Cambria Math"/>
                <w:shd w:val="clear" w:color="auto" w:fill="FFFFFF"/>
              </w:rPr>
              <m:t>N</m:t>
            </m:r>
            <m:r>
              <m:rPr>
                <m:sty m:val="p"/>
              </m:rPr>
              <w:rPr>
                <w:rFonts w:ascii="Cambria Math" w:hAnsi="Cambria Math"/>
                <w:shd w:val="clear" w:color="auto" w:fill="FFFFFF"/>
              </w:rPr>
              <m:t>−1</m:t>
            </m:r>
            <m:ctrlPr>
              <w:rPr>
                <w:rFonts w:ascii="Cambria Math" w:hAnsi="Cambria Math"/>
                <w:shd w:val="clear" w:color="auto" w:fill="FFFFFF"/>
              </w:rPr>
            </m:ctrlPr>
          </m:sup>
          <m:e>
            <m:sSub>
              <m:sSubPr>
                <m:ctrlPr>
                  <w:rPr>
                    <w:rFonts w:ascii="Cambria Math" w:hAnsi="Cambria Math"/>
                    <w:shd w:val="clear" w:color="auto" w:fill="FFFFFF"/>
                  </w:rPr>
                </m:ctrlPr>
              </m:sSubPr>
              <m:e>
                <m:r>
                  <m:rPr/>
                  <w:rPr>
                    <w:rFonts w:ascii="Cambria Math" w:hAnsi="Cambria Math"/>
                    <w:shd w:val="clear" w:color="auto" w:fill="FFFFFF"/>
                  </w:rPr>
                  <m:t>H</m:t>
                </m:r>
                <m:ctrlPr>
                  <w:rPr>
                    <w:rFonts w:ascii="Cambria Math" w:hAnsi="Cambria Math"/>
                    <w:shd w:val="clear" w:color="auto" w:fill="FFFFFF"/>
                  </w:rPr>
                </m:ctrlPr>
              </m:e>
              <m:sub>
                <m:r>
                  <m:rPr/>
                  <w:rPr>
                    <w:rFonts w:ascii="Cambria Math" w:hAnsi="Cambria Math"/>
                    <w:shd w:val="clear" w:color="auto" w:fill="FFFFFF"/>
                  </w:rPr>
                  <m:t>n</m:t>
                </m:r>
                <m:ctrlPr>
                  <w:rPr>
                    <w:rFonts w:ascii="Cambria Math" w:hAnsi="Cambria Math"/>
                    <w:shd w:val="clear" w:color="auto" w:fill="FFFFFF"/>
                  </w:rPr>
                </m:ctrlPr>
              </m:sub>
            </m:sSub>
            <m:sSup>
              <m:sSupPr>
                <m:ctrlPr>
                  <w:rPr>
                    <w:rFonts w:ascii="Cambria Math" w:hAnsi="Cambria Math"/>
                    <w:shd w:val="clear" w:color="auto" w:fill="FFFFFF"/>
                  </w:rPr>
                </m:ctrlPr>
              </m:sSupPr>
              <m:e>
                <m:r>
                  <m:rPr/>
                  <w:rPr>
                    <w:rFonts w:ascii="Cambria Math" w:hAnsi="Cambria Math"/>
                    <w:shd w:val="clear" w:color="auto" w:fill="FFFFFF"/>
                  </w:rPr>
                  <m:t>e</m:t>
                </m:r>
                <m:ctrlPr>
                  <w:rPr>
                    <w:rFonts w:ascii="Cambria Math" w:hAnsi="Cambria Math"/>
                    <w:shd w:val="clear" w:color="auto" w:fill="FFFFFF"/>
                  </w:rPr>
                </m:ctrlPr>
              </m:e>
              <m:sup>
                <m:r>
                  <m:rPr>
                    <m:sty m:val="p"/>
                  </m:rPr>
                  <w:rPr>
                    <w:rFonts w:ascii="Cambria Math" w:hAnsi="Cambria Math"/>
                    <w:shd w:val="clear" w:color="auto" w:fill="FFFFFF"/>
                  </w:rPr>
                  <m:t>2</m:t>
                </m:r>
                <m:r>
                  <m:rPr/>
                  <w:rPr>
                    <w:rFonts w:ascii="Cambria Math" w:hAnsi="Cambria Math"/>
                    <w:shd w:val="clear" w:color="auto" w:fill="FFFFFF"/>
                  </w:rPr>
                  <m:t>πikn</m:t>
                </m:r>
                <m:r>
                  <m:rPr>
                    <m:sty m:val="p"/>
                  </m:rPr>
                  <w:rPr>
                    <w:rFonts w:ascii="Cambria Math" w:hAnsi="Cambria Math"/>
                    <w:shd w:val="clear" w:color="auto" w:fill="FFFFFF"/>
                  </w:rPr>
                  <m:t>/</m:t>
                </m:r>
                <m:r>
                  <m:rPr/>
                  <w:rPr>
                    <w:rFonts w:ascii="Cambria Math" w:hAnsi="Cambria Math"/>
                    <w:shd w:val="clear" w:color="auto" w:fill="FFFFFF"/>
                  </w:rPr>
                  <m:t>N</m:t>
                </m:r>
                <m:ctrlPr>
                  <w:rPr>
                    <w:rFonts w:ascii="Cambria Math" w:hAnsi="Cambria Math"/>
                    <w:shd w:val="clear" w:color="auto" w:fill="FFFFFF"/>
                  </w:rPr>
                </m:ctrlPr>
              </m:sup>
            </m:sSup>
            <m:ctrlPr>
              <w:rPr>
                <w:rFonts w:ascii="Cambria Math" w:hAnsi="Cambria Math"/>
                <w:shd w:val="clear" w:color="auto" w:fill="FFFFFF"/>
              </w:rPr>
            </m:ctrlPr>
          </m:e>
        </m:nary>
      </m:oMath>
      <w:r>
        <w:rPr>
          <w:shd w:val="clear" w:color="auto" w:fill="FFFFFF"/>
        </w:rPr>
        <w:t>。Parseval定理的离散形式是</w:t>
      </w:r>
    </w:p>
    <w:p w14:paraId="43920CB5">
      <w:pPr>
        <w:wordWrap w:val="0"/>
        <w:ind w:firstLine="480"/>
        <w:rPr>
          <w:rFonts w:cs="Calibri"/>
          <w:shd w:val="clear" w:color="auto" w:fill="FFFFFF"/>
        </w:rPr>
      </w:pPr>
      <m:oMathPara>
        <m:oMath>
          <m:nary>
            <m:naryPr>
              <m:chr m:val="∑"/>
              <m:limLoc m:val="undOvr"/>
              <m:ctrlPr>
                <w:rPr>
                  <w:rFonts w:ascii="Cambria Math" w:hAnsi="Cambria Math" w:cs="Calibri"/>
                  <w:shd w:val="clear" w:color="auto" w:fill="FFFFFF"/>
                </w:rPr>
              </m:ctrlPr>
            </m:naryPr>
            <m:sub>
              <m:r>
                <m:rPr/>
                <w:rPr>
                  <w:rFonts w:ascii="Cambria Math" w:hAnsi="Cambria Math" w:cs="Calibri"/>
                  <w:shd w:val="clear" w:color="auto" w:fill="FFFFFF"/>
                </w:rPr>
                <m:t>k</m:t>
              </m:r>
              <m:r>
                <m:rPr>
                  <m:sty m:val="p"/>
                </m:rPr>
                <w:rPr>
                  <w:rFonts w:ascii="Cambria Math" w:hAnsi="Cambria Math" w:cs="Calibri"/>
                  <w:shd w:val="clear" w:color="auto" w:fill="FFFFFF"/>
                </w:rPr>
                <m:t>=0</m:t>
              </m:r>
              <m:ctrlPr>
                <w:rPr>
                  <w:rFonts w:ascii="Cambria Math" w:hAnsi="Cambria Math" w:cs="Calibri"/>
                  <w:shd w:val="clear" w:color="auto" w:fill="FFFFFF"/>
                </w:rPr>
              </m:ctrlPr>
            </m:sub>
            <m:sup>
              <m:r>
                <m:rPr/>
                <w:rPr>
                  <w:rFonts w:ascii="Cambria Math" w:hAnsi="Cambria Math" w:cs="Calibri"/>
                  <w:shd w:val="clear" w:color="auto" w:fill="FFFFFF"/>
                </w:rPr>
                <m:t>N</m:t>
              </m:r>
              <m:r>
                <m:rPr>
                  <m:sty m:val="p"/>
                </m:rPr>
                <w:rPr>
                  <w:rFonts w:ascii="Cambria Math" w:hAnsi="Cambria Math" w:cs="Calibri"/>
                  <w:shd w:val="clear" w:color="auto" w:fill="FFFFFF"/>
                </w:rPr>
                <m:t>−1</m:t>
              </m:r>
              <m:ctrlPr>
                <w:rPr>
                  <w:rFonts w:ascii="Cambria Math" w:hAnsi="Cambria Math" w:cs="Calibri"/>
                  <w:shd w:val="clear" w:color="auto" w:fill="FFFFFF"/>
                </w:rPr>
              </m:ctrlPr>
            </m:sup>
            <m:e>
              <m:sSup>
                <m:sSupPr>
                  <m:ctrlPr>
                    <w:rPr>
                      <w:rFonts w:ascii="Cambria Math" w:hAnsi="Cambria Math" w:cs="Calibri"/>
                      <w:shd w:val="clear" w:color="auto" w:fill="FFFFFF"/>
                    </w:rPr>
                  </m:ctrlPr>
                </m:sSupPr>
                <m:e>
                  <m:d>
                    <m:dPr>
                      <m:begChr m:val="|"/>
                      <m:endChr m:val="|"/>
                      <m:ctrlPr>
                        <w:rPr>
                          <w:rFonts w:ascii="Cambria Math" w:hAnsi="Cambria Math" w:cs="Calibri"/>
                          <w:shd w:val="clear" w:color="auto" w:fill="FFFFFF"/>
                        </w:rPr>
                      </m:ctrlPr>
                    </m:dPr>
                    <m:e>
                      <m:sSub>
                        <m:sSubPr>
                          <m:ctrlPr>
                            <w:rPr>
                              <w:rFonts w:ascii="Cambria Math" w:hAnsi="Cambria Math" w:cs="Calibri"/>
                              <w:shd w:val="clear" w:color="auto" w:fill="FFFFFF"/>
                            </w:rPr>
                          </m:ctrlPr>
                        </m:sSubPr>
                        <m:e>
                          <m:r>
                            <m:rPr/>
                            <w:rPr>
                              <w:rFonts w:ascii="Cambria Math" w:hAnsi="Cambria Math" w:cs="Calibri"/>
                              <w:shd w:val="clear" w:color="auto" w:fill="FFFFFF"/>
                            </w:rPr>
                            <m:t>ℎ</m:t>
                          </m:r>
                          <m:ctrlPr>
                            <w:rPr>
                              <w:rFonts w:ascii="Cambria Math" w:hAnsi="Cambria Math" w:cs="Calibri"/>
                              <w:shd w:val="clear" w:color="auto" w:fill="FFFFFF"/>
                            </w:rPr>
                          </m:ctrlPr>
                        </m:e>
                        <m:sub>
                          <m:r>
                            <m:rPr/>
                            <w:rPr>
                              <w:rFonts w:ascii="Cambria Math" w:hAnsi="Cambria Math" w:cs="Calibri"/>
                              <w:shd w:val="clear" w:color="auto" w:fill="FFFFFF"/>
                            </w:rPr>
                            <m:t>k</m:t>
                          </m:r>
                          <m:ctrlPr>
                            <w:rPr>
                              <w:rFonts w:ascii="Cambria Math" w:hAnsi="Cambria Math" w:cs="Calibri"/>
                              <w:shd w:val="clear" w:color="auto" w:fill="FFFFFF"/>
                            </w:rPr>
                          </m:ctrlPr>
                        </m:sub>
                      </m:sSub>
                      <m:ctrlPr>
                        <w:rPr>
                          <w:rFonts w:ascii="Cambria Math" w:hAnsi="Cambria Math" w:cs="Calibri"/>
                          <w:shd w:val="clear" w:color="auto" w:fill="FFFFFF"/>
                        </w:rPr>
                      </m:ctrlPr>
                    </m:e>
                  </m:d>
                  <m:ctrlPr>
                    <w:rPr>
                      <w:rFonts w:ascii="Cambria Math" w:hAnsi="Cambria Math" w:cs="Calibri"/>
                      <w:shd w:val="clear" w:color="auto" w:fill="FFFFFF"/>
                    </w:rPr>
                  </m:ctrlPr>
                </m:e>
                <m:sup>
                  <m:r>
                    <m:rPr>
                      <m:sty m:val="p"/>
                    </m:rPr>
                    <w:rPr>
                      <w:rFonts w:ascii="Cambria Math" w:hAnsi="Cambria Math" w:cs="Calibri"/>
                      <w:shd w:val="clear" w:color="auto" w:fill="FFFFFF"/>
                    </w:rPr>
                    <m:t>2</m:t>
                  </m:r>
                  <m:ctrlPr>
                    <w:rPr>
                      <w:rFonts w:ascii="Cambria Math" w:hAnsi="Cambria Math" w:cs="Calibri"/>
                      <w:shd w:val="clear" w:color="auto" w:fill="FFFFFF"/>
                    </w:rPr>
                  </m:ctrlPr>
                </m:sup>
              </m:sSup>
              <m:ctrlPr>
                <w:rPr>
                  <w:rFonts w:ascii="Cambria Math" w:hAnsi="Cambria Math" w:cs="Calibri"/>
                  <w:shd w:val="clear" w:color="auto" w:fill="FFFFFF"/>
                </w:rPr>
              </m:ctrlPr>
            </m:e>
          </m:nary>
          <m:r>
            <m:rPr>
              <m:sty m:val="p"/>
            </m:rPr>
            <w:rPr>
              <w:rFonts w:ascii="Cambria Math" w:hAnsi="Cambria Math" w:cs="Calibri"/>
              <w:shd w:val="clear" w:color="auto" w:fill="FFFFFF"/>
            </w:rPr>
            <m:t>=</m:t>
          </m:r>
          <m:f>
            <m:fPr>
              <m:ctrlPr>
                <w:rPr>
                  <w:rFonts w:ascii="Cambria Math" w:hAnsi="Cambria Math" w:cs="Calibri"/>
                  <w:shd w:val="clear" w:color="auto" w:fill="FFFFFF"/>
                </w:rPr>
              </m:ctrlPr>
            </m:fPr>
            <m:num>
              <m:r>
                <m:rPr>
                  <m:sty m:val="p"/>
                </m:rPr>
                <w:rPr>
                  <w:rFonts w:ascii="Cambria Math" w:hAnsi="Cambria Math" w:cs="Calibri"/>
                  <w:shd w:val="clear" w:color="auto" w:fill="FFFFFF"/>
                </w:rPr>
                <m:t>1</m:t>
              </m:r>
              <m:ctrlPr>
                <w:rPr>
                  <w:rFonts w:ascii="Cambria Math" w:hAnsi="Cambria Math" w:cs="Calibri"/>
                  <w:shd w:val="clear" w:color="auto" w:fill="FFFFFF"/>
                </w:rPr>
              </m:ctrlPr>
            </m:num>
            <m:den>
              <m:r>
                <m:rPr/>
                <w:rPr>
                  <w:rFonts w:ascii="Cambria Math" w:hAnsi="Cambria Math" w:cs="Calibri"/>
                  <w:shd w:val="clear" w:color="auto" w:fill="FFFFFF"/>
                </w:rPr>
                <m:t>N</m:t>
              </m:r>
              <m:ctrlPr>
                <w:rPr>
                  <w:rFonts w:ascii="Cambria Math" w:hAnsi="Cambria Math" w:cs="Calibri"/>
                  <w:shd w:val="clear" w:color="auto" w:fill="FFFFFF"/>
                </w:rPr>
              </m:ctrlPr>
            </m:den>
          </m:f>
          <m:nary>
            <m:naryPr>
              <m:chr m:val="∑"/>
              <m:limLoc m:val="undOvr"/>
              <m:ctrlPr>
                <w:rPr>
                  <w:rFonts w:ascii="Cambria Math" w:hAnsi="Cambria Math" w:cs="Calibri"/>
                  <w:shd w:val="clear" w:color="auto" w:fill="FFFFFF"/>
                </w:rPr>
              </m:ctrlPr>
            </m:naryPr>
            <m:sub>
              <m:r>
                <m:rPr/>
                <w:rPr>
                  <w:rFonts w:ascii="Cambria Math" w:hAnsi="Cambria Math" w:cs="Calibri"/>
                  <w:shd w:val="clear" w:color="auto" w:fill="FFFFFF"/>
                </w:rPr>
                <m:t>n</m:t>
              </m:r>
              <m:r>
                <m:rPr>
                  <m:sty m:val="p"/>
                </m:rPr>
                <w:rPr>
                  <w:rFonts w:ascii="Cambria Math" w:hAnsi="Cambria Math" w:cs="Calibri"/>
                  <w:shd w:val="clear" w:color="auto" w:fill="FFFFFF"/>
                </w:rPr>
                <m:t>=0</m:t>
              </m:r>
              <m:ctrlPr>
                <w:rPr>
                  <w:rFonts w:ascii="Cambria Math" w:hAnsi="Cambria Math" w:cs="Calibri"/>
                  <w:shd w:val="clear" w:color="auto" w:fill="FFFFFF"/>
                </w:rPr>
              </m:ctrlPr>
            </m:sub>
            <m:sup>
              <m:r>
                <m:rPr/>
                <w:rPr>
                  <w:rFonts w:ascii="Cambria Math" w:hAnsi="Cambria Math" w:cs="Calibri"/>
                  <w:shd w:val="clear" w:color="auto" w:fill="FFFFFF"/>
                </w:rPr>
                <m:t>N</m:t>
              </m:r>
              <m:r>
                <m:rPr>
                  <m:sty m:val="p"/>
                </m:rPr>
                <w:rPr>
                  <w:rFonts w:ascii="Cambria Math" w:hAnsi="Cambria Math" w:cs="Calibri"/>
                  <w:shd w:val="clear" w:color="auto" w:fill="FFFFFF"/>
                </w:rPr>
                <m:t>−1</m:t>
              </m:r>
              <m:ctrlPr>
                <w:rPr>
                  <w:rFonts w:ascii="Cambria Math" w:hAnsi="Cambria Math" w:cs="Calibri"/>
                  <w:shd w:val="clear" w:color="auto" w:fill="FFFFFF"/>
                </w:rPr>
              </m:ctrlPr>
            </m:sup>
            <m:e>
              <m:sSup>
                <m:sSupPr>
                  <m:ctrlPr>
                    <w:rPr>
                      <w:rFonts w:ascii="Cambria Math" w:hAnsi="Cambria Math" w:cs="Calibri"/>
                      <w:shd w:val="clear" w:color="auto" w:fill="FFFFFF"/>
                    </w:rPr>
                  </m:ctrlPr>
                </m:sSupPr>
                <m:e>
                  <m:d>
                    <m:dPr>
                      <m:begChr m:val="|"/>
                      <m:endChr m:val="|"/>
                      <m:ctrlPr>
                        <w:rPr>
                          <w:rFonts w:ascii="Cambria Math" w:hAnsi="Cambria Math" w:cs="Calibri"/>
                          <w:shd w:val="clear" w:color="auto" w:fill="FFFFFF"/>
                        </w:rPr>
                      </m:ctrlPr>
                    </m:dPr>
                    <m:e>
                      <m:sSub>
                        <m:sSubPr>
                          <m:ctrlPr>
                            <w:rPr>
                              <w:rFonts w:ascii="Cambria Math" w:hAnsi="Cambria Math" w:cs="Calibri"/>
                              <w:shd w:val="clear" w:color="auto" w:fill="FFFFFF"/>
                            </w:rPr>
                          </m:ctrlPr>
                        </m:sSubPr>
                        <m:e>
                          <m:r>
                            <m:rPr/>
                            <w:rPr>
                              <w:rFonts w:ascii="Cambria Math" w:hAnsi="Cambria Math" w:cs="Calibri"/>
                              <w:shd w:val="clear" w:color="auto" w:fill="FFFFFF"/>
                            </w:rPr>
                            <m:t>H</m:t>
                          </m:r>
                          <m:ctrlPr>
                            <w:rPr>
                              <w:rFonts w:ascii="Cambria Math" w:hAnsi="Cambria Math" w:cs="Calibri"/>
                              <w:shd w:val="clear" w:color="auto" w:fill="FFFFFF"/>
                            </w:rPr>
                          </m:ctrlPr>
                        </m:e>
                        <m:sub>
                          <m:r>
                            <m:rPr/>
                            <w:rPr>
                              <w:rFonts w:ascii="Cambria Math" w:hAnsi="Cambria Math" w:cs="Calibri"/>
                              <w:shd w:val="clear" w:color="auto" w:fill="FFFFFF"/>
                            </w:rPr>
                            <m:t>n</m:t>
                          </m:r>
                          <m:ctrlPr>
                            <w:rPr>
                              <w:rFonts w:ascii="Cambria Math" w:hAnsi="Cambria Math" w:cs="Calibri"/>
                              <w:shd w:val="clear" w:color="auto" w:fill="FFFFFF"/>
                            </w:rPr>
                          </m:ctrlPr>
                        </m:sub>
                      </m:sSub>
                      <m:ctrlPr>
                        <w:rPr>
                          <w:rFonts w:ascii="Cambria Math" w:hAnsi="Cambria Math" w:cs="Calibri"/>
                          <w:shd w:val="clear" w:color="auto" w:fill="FFFFFF"/>
                        </w:rPr>
                      </m:ctrlPr>
                    </m:e>
                  </m:d>
                  <m:ctrlPr>
                    <w:rPr>
                      <w:rFonts w:ascii="Cambria Math" w:hAnsi="Cambria Math" w:cs="Calibri"/>
                      <w:shd w:val="clear" w:color="auto" w:fill="FFFFFF"/>
                    </w:rPr>
                  </m:ctrlPr>
                </m:e>
                <m:sup>
                  <m:r>
                    <m:rPr>
                      <m:sty m:val="p"/>
                    </m:rPr>
                    <w:rPr>
                      <w:rFonts w:ascii="Cambria Math" w:hAnsi="Cambria Math" w:cs="Calibri"/>
                      <w:shd w:val="clear" w:color="auto" w:fill="FFFFFF"/>
                    </w:rPr>
                    <m:t>2</m:t>
                  </m:r>
                  <m:ctrlPr>
                    <w:rPr>
                      <w:rFonts w:ascii="Cambria Math" w:hAnsi="Cambria Math" w:cs="Calibri"/>
                      <w:shd w:val="clear" w:color="auto" w:fill="FFFFFF"/>
                    </w:rPr>
                  </m:ctrlPr>
                </m:sup>
              </m:sSup>
              <m:ctrlPr>
                <w:rPr>
                  <w:rFonts w:ascii="Cambria Math" w:hAnsi="Cambria Math" w:cs="Calibri"/>
                  <w:shd w:val="clear" w:color="auto" w:fill="FFFFFF"/>
                </w:rPr>
              </m:ctrlPr>
            </m:e>
          </m:nary>
        </m:oMath>
      </m:oMathPara>
    </w:p>
    <w:p w14:paraId="312B10D8">
      <w:pPr>
        <w:ind w:firstLine="480"/>
        <w:rPr>
          <w:shd w:val="clear" w:color="auto" w:fill="FFFFFF"/>
        </w:rPr>
      </w:pPr>
      <w:r>
        <w:rPr>
          <w:shd w:val="clear" w:color="auto" w:fill="FFFFFF"/>
        </w:rPr>
        <w:t>计算</w:t>
      </w:r>
      <m:oMath>
        <m:r>
          <m:rPr/>
          <w:rPr>
            <w:rFonts w:ascii="Cambria Math" w:hAnsi="Cambria Math"/>
            <w:shd w:val="clear" w:color="auto" w:fill="FFFFFF"/>
          </w:rPr>
          <m:t>N</m:t>
        </m:r>
      </m:oMath>
      <w:r>
        <w:rPr>
          <w:shd w:val="clear" w:color="auto" w:fill="FFFFFF"/>
        </w:rPr>
        <w:t>个点的傅里叶变换，需要</w:t>
      </w:r>
      <m:oMath>
        <m:r>
          <m:rPr/>
          <w:rPr>
            <w:rFonts w:ascii="Cambria Math" w:hAnsi="Cambria Math"/>
            <w:shd w:val="clear" w:color="auto" w:fill="FFFFFF"/>
          </w:rPr>
          <m:t>O</m:t>
        </m:r>
        <m:r>
          <m:rPr>
            <m:sty m:val="p"/>
          </m:rPr>
          <w:rPr>
            <w:rFonts w:ascii="Cambria Math" w:hAnsi="Cambria Math"/>
            <w:shd w:val="clear" w:color="auto" w:fill="FFFFFF"/>
          </w:rPr>
          <m:t>(</m:t>
        </m:r>
        <m:sSup>
          <m:sSupPr>
            <m:ctrlPr>
              <w:rPr>
                <w:rFonts w:ascii="Cambria Math" w:hAnsi="Cambria Math"/>
                <w:shd w:val="clear" w:color="auto" w:fill="FFFFFF"/>
              </w:rPr>
            </m:ctrlPr>
          </m:sSupPr>
          <m:e>
            <m:r>
              <m:rPr/>
              <w:rPr>
                <w:rFonts w:ascii="Cambria Math" w:hAnsi="Cambria Math"/>
                <w:shd w:val="clear" w:color="auto" w:fill="FFFFFF"/>
              </w:rPr>
              <m:t>N</m:t>
            </m:r>
            <m:ctrlPr>
              <w:rPr>
                <w:rFonts w:ascii="Cambria Math" w:hAnsi="Cambria Math"/>
                <w:shd w:val="clear" w:color="auto" w:fill="FFFFFF"/>
              </w:rPr>
            </m:ctrlPr>
          </m:e>
          <m:sup>
            <m:r>
              <m:rPr>
                <m:sty m:val="p"/>
              </m:rPr>
              <w:rPr>
                <w:rFonts w:ascii="Cambria Math" w:hAnsi="Cambria Math"/>
                <w:shd w:val="clear" w:color="auto" w:fill="FFFFFF"/>
              </w:rPr>
              <m:t>2</m:t>
            </m:r>
            <m:ctrlPr>
              <w:rPr>
                <w:rFonts w:ascii="Cambria Math" w:hAnsi="Cambria Math"/>
                <w:shd w:val="clear" w:color="auto" w:fill="FFFFFF"/>
              </w:rPr>
            </m:ctrlPr>
          </m:sup>
        </m:sSup>
        <m:r>
          <m:rPr>
            <m:sty m:val="p"/>
          </m:rPr>
          <w:rPr>
            <w:rFonts w:ascii="Cambria Math" w:hAnsi="Cambria Math"/>
            <w:shd w:val="clear" w:color="auto" w:fill="FFFFFF"/>
          </w:rPr>
          <m:t>)</m:t>
        </m:r>
      </m:oMath>
      <w:r>
        <w:rPr>
          <w:shd w:val="clear" w:color="auto" w:fill="FFFFFF"/>
        </w:rPr>
        <w:t>的计算量。定义</w:t>
      </w:r>
      <m:oMath>
        <m:r>
          <m:rPr/>
          <w:rPr>
            <w:rFonts w:ascii="Cambria Math" w:hAnsi="Cambria Math"/>
            <w:shd w:val="clear" w:color="auto" w:fill="FFFFFF"/>
          </w:rPr>
          <m:t>W</m:t>
        </m:r>
      </m:oMath>
      <w:r>
        <w:rPr>
          <w:shd w:val="clear" w:color="auto" w:fill="FFFFFF"/>
        </w:rPr>
        <w:t>为复数，即</w:t>
      </w:r>
    </w:p>
    <w:p w14:paraId="4D8A07A1">
      <w:pPr>
        <w:wordWrap w:val="0"/>
        <w:ind w:firstLine="480"/>
        <w:rPr>
          <w:rFonts w:cs="Calibri"/>
          <w:shd w:val="clear" w:color="auto" w:fill="FFFFFF"/>
        </w:rPr>
      </w:pPr>
      <m:oMathPara>
        <m:oMath>
          <m:r>
            <m:rPr/>
            <w:rPr>
              <w:rFonts w:ascii="Cambria Math" w:hAnsi="Cambria Math" w:cs="Calibri"/>
              <w:shd w:val="clear" w:color="auto" w:fill="FFFFFF"/>
            </w:rPr>
            <m:t>W</m:t>
          </m:r>
          <m:r>
            <m:rPr>
              <m:sty m:val="p"/>
            </m:rPr>
            <w:rPr>
              <w:rFonts w:ascii="Cambria Math" w:hAnsi="Cambria Math" w:cs="Calibri"/>
              <w:shd w:val="clear" w:color="auto" w:fill="FFFFFF"/>
            </w:rPr>
            <m:t>≡</m:t>
          </m:r>
          <m:sSup>
            <m:sSupPr>
              <m:ctrlPr>
                <w:rPr>
                  <w:rFonts w:ascii="Cambria Math" w:hAnsi="Cambria Math" w:cs="Calibri"/>
                  <w:shd w:val="clear" w:color="auto" w:fill="FFFFFF"/>
                </w:rPr>
              </m:ctrlPr>
            </m:sSupPr>
            <m:e>
              <m:r>
                <m:rPr/>
                <w:rPr>
                  <w:rFonts w:ascii="Cambria Math" w:hAnsi="Cambria Math" w:cs="Calibri"/>
                  <w:shd w:val="clear" w:color="auto" w:fill="FFFFFF"/>
                </w:rPr>
                <m:t>e</m:t>
              </m:r>
              <m:ctrlPr>
                <w:rPr>
                  <w:rFonts w:ascii="Cambria Math" w:hAnsi="Cambria Math" w:cs="Calibri"/>
                  <w:shd w:val="clear" w:color="auto" w:fill="FFFFFF"/>
                </w:rPr>
              </m:ctrlPr>
            </m:e>
            <m:sup>
              <m:r>
                <m:rPr>
                  <m:sty m:val="p"/>
                </m:rPr>
                <w:rPr>
                  <w:rFonts w:ascii="Cambria Math" w:hAnsi="Cambria Math" w:cs="Calibri"/>
                  <w:shd w:val="clear" w:color="auto" w:fill="FFFFFF"/>
                </w:rPr>
                <m:t>−2</m:t>
              </m:r>
              <m:r>
                <m:rPr/>
                <w:rPr>
                  <w:rFonts w:ascii="Cambria Math" w:hAnsi="Cambria Math" w:cs="Calibri"/>
                  <w:shd w:val="clear" w:color="auto" w:fill="FFFFFF"/>
                </w:rPr>
                <m:t>πi</m:t>
              </m:r>
              <m:r>
                <m:rPr>
                  <m:sty m:val="p"/>
                </m:rPr>
                <w:rPr>
                  <w:rFonts w:ascii="Cambria Math" w:hAnsi="Cambria Math" w:cs="Calibri"/>
                  <w:shd w:val="clear" w:color="auto" w:fill="FFFFFF"/>
                </w:rPr>
                <m:t>/</m:t>
              </m:r>
              <m:r>
                <m:rPr/>
                <w:rPr>
                  <w:rFonts w:ascii="Cambria Math" w:hAnsi="Cambria Math" w:cs="Calibri"/>
                  <w:shd w:val="clear" w:color="auto" w:fill="FFFFFF"/>
                </w:rPr>
                <m:t>N</m:t>
              </m:r>
              <m:ctrlPr>
                <w:rPr>
                  <w:rFonts w:ascii="Cambria Math" w:hAnsi="Cambria Math" w:cs="Calibri"/>
                  <w:shd w:val="clear" w:color="auto" w:fill="FFFFFF"/>
                </w:rPr>
              </m:ctrlPr>
            </m:sup>
          </m:sSup>
        </m:oMath>
      </m:oMathPara>
    </w:p>
    <w:p w14:paraId="1E02F53C">
      <w:pPr>
        <w:ind w:firstLine="480"/>
        <w:rPr>
          <w:shd w:val="clear" w:color="auto" w:fill="FFFFFF"/>
        </w:rPr>
      </w:pPr>
      <w:r>
        <w:rPr>
          <w:shd w:val="clear" w:color="auto" w:fill="FFFFFF"/>
        </w:rPr>
        <w:t>那么傅里叶变换可以写成</w:t>
      </w:r>
    </w:p>
    <w:p w14:paraId="71A42993">
      <w:pPr>
        <w:wordWrap w:val="0"/>
        <w:ind w:firstLine="480"/>
        <w:rPr>
          <w:rFonts w:cs="Calibri"/>
          <w:shd w:val="clear" w:color="auto" w:fill="FFFFFF"/>
        </w:rPr>
      </w:pPr>
      <m:oMathPara>
        <m:oMath>
          <m:sSub>
            <m:sSubPr>
              <m:ctrlPr>
                <w:rPr>
                  <w:rFonts w:ascii="Cambria Math" w:hAnsi="Cambria Math" w:cs="Calibri"/>
                  <w:shd w:val="clear" w:color="auto" w:fill="FFFFFF"/>
                </w:rPr>
              </m:ctrlPr>
            </m:sSubPr>
            <m:e>
              <m:r>
                <m:rPr/>
                <w:rPr>
                  <w:rFonts w:ascii="Cambria Math" w:hAnsi="Cambria Math" w:cs="Calibri"/>
                  <w:shd w:val="clear" w:color="auto" w:fill="FFFFFF"/>
                </w:rPr>
                <m:t>H</m:t>
              </m:r>
              <m:ctrlPr>
                <w:rPr>
                  <w:rFonts w:ascii="Cambria Math" w:hAnsi="Cambria Math" w:cs="Calibri"/>
                  <w:shd w:val="clear" w:color="auto" w:fill="FFFFFF"/>
                </w:rPr>
              </m:ctrlPr>
            </m:e>
            <m:sub>
              <m:r>
                <m:rPr/>
                <w:rPr>
                  <w:rFonts w:ascii="Cambria Math" w:hAnsi="Cambria Math" w:cs="Calibri"/>
                  <w:shd w:val="clear" w:color="auto" w:fill="FFFFFF"/>
                </w:rPr>
                <m:t>n</m:t>
              </m:r>
              <m:ctrlPr>
                <w:rPr>
                  <w:rFonts w:ascii="Cambria Math" w:hAnsi="Cambria Math" w:cs="Calibri"/>
                  <w:shd w:val="clear" w:color="auto" w:fill="FFFFFF"/>
                </w:rPr>
              </m:ctrlPr>
            </m:sub>
          </m:sSub>
          <m:r>
            <m:rPr>
              <m:sty m:val="p"/>
            </m:rPr>
            <w:rPr>
              <w:rFonts w:ascii="Cambria Math" w:hAnsi="Cambria Math" w:cs="Calibri"/>
              <w:shd w:val="clear" w:color="auto" w:fill="FFFFFF"/>
            </w:rPr>
            <m:t>=</m:t>
          </m:r>
          <m:nary>
            <m:naryPr>
              <m:chr m:val="∑"/>
              <m:limLoc m:val="undOvr"/>
              <m:ctrlPr>
                <w:rPr>
                  <w:rFonts w:ascii="Cambria Math" w:hAnsi="Cambria Math" w:cs="Calibri"/>
                  <w:shd w:val="clear" w:color="auto" w:fill="FFFFFF"/>
                </w:rPr>
              </m:ctrlPr>
            </m:naryPr>
            <m:sub>
              <m:r>
                <m:rPr/>
                <w:rPr>
                  <w:rFonts w:ascii="Cambria Math" w:hAnsi="Cambria Math" w:cs="Calibri"/>
                  <w:shd w:val="clear" w:color="auto" w:fill="FFFFFF"/>
                </w:rPr>
                <m:t>k</m:t>
              </m:r>
              <m:r>
                <m:rPr>
                  <m:sty m:val="p"/>
                </m:rPr>
                <w:rPr>
                  <w:rFonts w:ascii="Cambria Math" w:hAnsi="Cambria Math" w:cs="Calibri"/>
                  <w:shd w:val="clear" w:color="auto" w:fill="FFFFFF"/>
                </w:rPr>
                <m:t>=0</m:t>
              </m:r>
              <m:ctrlPr>
                <w:rPr>
                  <w:rFonts w:ascii="Cambria Math" w:hAnsi="Cambria Math" w:cs="Calibri"/>
                  <w:shd w:val="clear" w:color="auto" w:fill="FFFFFF"/>
                </w:rPr>
              </m:ctrlPr>
            </m:sub>
            <m:sup>
              <m:r>
                <m:rPr/>
                <w:rPr>
                  <w:rFonts w:ascii="Cambria Math" w:hAnsi="Cambria Math" w:cs="Calibri"/>
                  <w:shd w:val="clear" w:color="auto" w:fill="FFFFFF"/>
                </w:rPr>
                <m:t>N</m:t>
              </m:r>
              <m:r>
                <m:rPr>
                  <m:sty m:val="p"/>
                </m:rPr>
                <w:rPr>
                  <w:rFonts w:ascii="Cambria Math" w:hAnsi="Cambria Math" w:cs="Calibri"/>
                  <w:shd w:val="clear" w:color="auto" w:fill="FFFFFF"/>
                </w:rPr>
                <m:t>−1</m:t>
              </m:r>
              <m:ctrlPr>
                <w:rPr>
                  <w:rFonts w:ascii="Cambria Math" w:hAnsi="Cambria Math" w:cs="Calibri"/>
                  <w:shd w:val="clear" w:color="auto" w:fill="FFFFFF"/>
                </w:rPr>
              </m:ctrlPr>
            </m:sup>
            <m:e>
              <m:sSup>
                <m:sSupPr>
                  <m:ctrlPr>
                    <w:rPr>
                      <w:rFonts w:ascii="Cambria Math" w:hAnsi="Cambria Math" w:cs="Calibri"/>
                      <w:shd w:val="clear" w:color="auto" w:fill="FFFFFF"/>
                    </w:rPr>
                  </m:ctrlPr>
                </m:sSupPr>
                <m:e>
                  <m:r>
                    <m:rPr/>
                    <w:rPr>
                      <w:rFonts w:ascii="Cambria Math" w:hAnsi="Cambria Math" w:cs="Calibri"/>
                      <w:shd w:val="clear" w:color="auto" w:fill="FFFFFF"/>
                    </w:rPr>
                    <m:t>W</m:t>
                  </m:r>
                  <m:ctrlPr>
                    <w:rPr>
                      <w:rFonts w:ascii="Cambria Math" w:hAnsi="Cambria Math" w:cs="Calibri"/>
                      <w:shd w:val="clear" w:color="auto" w:fill="FFFFFF"/>
                    </w:rPr>
                  </m:ctrlPr>
                </m:e>
                <m:sup>
                  <m:r>
                    <m:rPr/>
                    <w:rPr>
                      <w:rFonts w:ascii="Cambria Math" w:hAnsi="Cambria Math" w:cs="Calibri"/>
                      <w:shd w:val="clear" w:color="auto" w:fill="FFFFFF"/>
                    </w:rPr>
                    <m:t>nk</m:t>
                  </m:r>
                  <m:ctrlPr>
                    <w:rPr>
                      <w:rFonts w:ascii="Cambria Math" w:hAnsi="Cambria Math" w:cs="Calibri"/>
                      <w:shd w:val="clear" w:color="auto" w:fill="FFFFFF"/>
                    </w:rPr>
                  </m:ctrlPr>
                </m:sup>
              </m:sSup>
              <m:sSub>
                <m:sSubPr>
                  <m:ctrlPr>
                    <w:rPr>
                      <w:rFonts w:ascii="Cambria Math" w:hAnsi="Cambria Math" w:cs="Calibri"/>
                      <w:shd w:val="clear" w:color="auto" w:fill="FFFFFF"/>
                    </w:rPr>
                  </m:ctrlPr>
                </m:sSubPr>
                <m:e>
                  <m:r>
                    <m:rPr/>
                    <w:rPr>
                      <w:rFonts w:ascii="Cambria Math" w:hAnsi="Cambria Math" w:cs="Calibri"/>
                      <w:shd w:val="clear" w:color="auto" w:fill="FFFFFF"/>
                    </w:rPr>
                    <m:t>ℎ</m:t>
                  </m:r>
                  <m:ctrlPr>
                    <w:rPr>
                      <w:rFonts w:ascii="Cambria Math" w:hAnsi="Cambria Math" w:cs="Calibri"/>
                      <w:shd w:val="clear" w:color="auto" w:fill="FFFFFF"/>
                    </w:rPr>
                  </m:ctrlPr>
                </m:e>
                <m:sub>
                  <m:r>
                    <m:rPr/>
                    <w:rPr>
                      <w:rFonts w:ascii="Cambria Math" w:hAnsi="Cambria Math" w:cs="Calibri"/>
                      <w:shd w:val="clear" w:color="auto" w:fill="FFFFFF"/>
                    </w:rPr>
                    <m:t>k</m:t>
                  </m:r>
                  <m:ctrlPr>
                    <w:rPr>
                      <w:rFonts w:ascii="Cambria Math" w:hAnsi="Cambria Math" w:cs="Calibri"/>
                      <w:shd w:val="clear" w:color="auto" w:fill="FFFFFF"/>
                    </w:rPr>
                  </m:ctrlPr>
                </m:sub>
              </m:sSub>
              <m:ctrlPr>
                <w:rPr>
                  <w:rFonts w:ascii="Cambria Math" w:hAnsi="Cambria Math" w:cs="Calibri"/>
                  <w:shd w:val="clear" w:color="auto" w:fill="FFFFFF"/>
                </w:rPr>
              </m:ctrlPr>
            </m:e>
          </m:nary>
        </m:oMath>
      </m:oMathPara>
    </w:p>
    <w:p w14:paraId="163138A6">
      <w:pPr>
        <w:ind w:firstLine="480"/>
        <w:rPr>
          <w:shd w:val="clear" w:color="auto" w:fill="FFFFFF"/>
        </w:rPr>
      </w:pPr>
      <w:r>
        <w:rPr>
          <w:shd w:val="clear" w:color="auto" w:fill="FFFFFF"/>
        </w:rPr>
        <w:t>换言之，一个矩阵与向量</w:t>
      </w:r>
      <m:oMath>
        <m:sSub>
          <m:sSubPr>
            <m:ctrlPr>
              <w:rPr>
                <w:rFonts w:ascii="Cambria Math" w:hAnsi="Cambria Math"/>
                <w:shd w:val="clear" w:color="auto" w:fill="FFFFFF"/>
              </w:rPr>
            </m:ctrlPr>
          </m:sSubPr>
          <m:e>
            <m:r>
              <m:rPr/>
              <w:rPr>
                <w:rFonts w:ascii="Cambria Math" w:hAnsi="Cambria Math"/>
                <w:shd w:val="clear" w:color="auto" w:fill="FFFFFF"/>
              </w:rPr>
              <m:t>ℎ</m:t>
            </m:r>
            <m:ctrlPr>
              <w:rPr>
                <w:rFonts w:ascii="Cambria Math" w:hAnsi="Cambria Math"/>
                <w:shd w:val="clear" w:color="auto" w:fill="FFFFFF"/>
              </w:rPr>
            </m:ctrlPr>
          </m:e>
          <m:sub>
            <m:r>
              <m:rPr/>
              <w:rPr>
                <w:rFonts w:ascii="Cambria Math" w:hAnsi="Cambria Math"/>
                <w:shd w:val="clear" w:color="auto" w:fill="FFFFFF"/>
              </w:rPr>
              <m:t>k</m:t>
            </m:r>
            <m:ctrlPr>
              <w:rPr>
                <w:rFonts w:ascii="Cambria Math" w:hAnsi="Cambria Math"/>
                <w:shd w:val="clear" w:color="auto" w:fill="FFFFFF"/>
              </w:rPr>
            </m:ctrlPr>
          </m:sub>
        </m:sSub>
      </m:oMath>
      <w:r>
        <w:rPr>
          <w:shd w:val="clear" w:color="auto" w:fill="FFFFFF"/>
        </w:rPr>
        <w:t>相乘，该矩阵在</w:t>
      </w:r>
      <m:oMath>
        <m:r>
          <m:rPr>
            <m:sty m:val="p"/>
          </m:rPr>
          <w:rPr>
            <w:rFonts w:ascii="Cambria Math" w:hAnsi="Cambria Math"/>
            <w:shd w:val="clear" w:color="auto" w:fill="FFFFFF"/>
          </w:rPr>
          <m:t>(</m:t>
        </m:r>
        <m:r>
          <m:rPr/>
          <w:rPr>
            <w:rFonts w:ascii="Cambria Math" w:hAnsi="Cambria Math"/>
            <w:shd w:val="clear" w:color="auto" w:fill="FFFFFF"/>
          </w:rPr>
          <m:t>n</m:t>
        </m:r>
        <m:r>
          <m:rPr>
            <m:sty m:val="p"/>
          </m:rPr>
          <w:rPr>
            <w:rFonts w:ascii="Cambria Math" w:hAnsi="Cambria Math"/>
            <w:shd w:val="clear" w:color="auto" w:fill="FFFFFF"/>
          </w:rPr>
          <m:t>,</m:t>
        </m:r>
        <m:r>
          <m:rPr/>
          <w:rPr>
            <w:rFonts w:ascii="Cambria Math" w:hAnsi="Cambria Math"/>
            <w:shd w:val="clear" w:color="auto" w:fill="FFFFFF"/>
          </w:rPr>
          <m:t>k</m:t>
        </m:r>
        <m:r>
          <m:rPr>
            <m:sty m:val="p"/>
          </m:rPr>
          <w:rPr>
            <w:rFonts w:ascii="Cambria Math" w:hAnsi="Cambria Math"/>
            <w:shd w:val="clear" w:color="auto" w:fill="FFFFFF"/>
          </w:rPr>
          <m:t>)</m:t>
        </m:r>
      </m:oMath>
      <w:r>
        <w:rPr>
          <w:shd w:val="clear" w:color="auto" w:fill="FFFFFF"/>
        </w:rPr>
        <w:t>处的元素为常数</w:t>
      </w:r>
      <m:oMath>
        <m:r>
          <m:rPr/>
          <w:rPr>
            <w:rFonts w:ascii="Cambria Math" w:hAnsi="Cambria Math"/>
            <w:shd w:val="clear" w:color="auto" w:fill="FFFFFF"/>
          </w:rPr>
          <m:t>W</m:t>
        </m:r>
      </m:oMath>
      <w:r>
        <w:rPr>
          <w:shd w:val="clear" w:color="auto" w:fill="FFFFFF"/>
        </w:rPr>
        <w:t>的</w:t>
      </w:r>
      <m:oMath>
        <m:r>
          <m:rPr/>
          <w:rPr>
            <w:rFonts w:ascii="Cambria Math" w:hAnsi="Cambria Math"/>
            <w:shd w:val="clear" w:color="auto" w:fill="FFFFFF"/>
          </w:rPr>
          <m:t>n</m:t>
        </m:r>
        <m:r>
          <m:rPr>
            <m:sty m:val="p"/>
          </m:rPr>
          <w:rPr>
            <w:rFonts w:ascii="Cambria Math" w:hAnsi="Cambria Math"/>
            <w:shd w:val="clear" w:color="auto" w:fill="FFFFFF"/>
          </w:rPr>
          <m:t>×</m:t>
        </m:r>
        <m:r>
          <m:rPr/>
          <w:rPr>
            <w:rFonts w:ascii="Cambria Math" w:hAnsi="Cambria Math"/>
            <w:shd w:val="clear" w:color="auto" w:fill="FFFFFF"/>
          </w:rPr>
          <m:t>k</m:t>
        </m:r>
      </m:oMath>
      <w:r>
        <w:rPr>
          <w:shd w:val="clear" w:color="auto" w:fill="FFFFFF"/>
        </w:rPr>
        <w:t>次幂。这样，矩阵相乘的结果得到一个向量，其分量就是</w:t>
      </w:r>
      <m:oMath>
        <m:sSub>
          <m:sSubPr>
            <m:ctrlPr>
              <w:rPr>
                <w:rFonts w:ascii="Cambria Math" w:hAnsi="Cambria Math"/>
                <w:shd w:val="clear" w:color="auto" w:fill="FFFFFF"/>
              </w:rPr>
            </m:ctrlPr>
          </m:sSubPr>
          <m:e>
            <m:r>
              <m:rPr/>
              <w:rPr>
                <w:rFonts w:ascii="Cambria Math" w:hAnsi="Cambria Math"/>
                <w:shd w:val="clear" w:color="auto" w:fill="FFFFFF"/>
              </w:rPr>
              <m:t>H</m:t>
            </m:r>
            <m:ctrlPr>
              <w:rPr>
                <w:rFonts w:ascii="Cambria Math" w:hAnsi="Cambria Math"/>
                <w:shd w:val="clear" w:color="auto" w:fill="FFFFFF"/>
              </w:rPr>
            </m:ctrlPr>
          </m:e>
          <m:sub>
            <m:r>
              <m:rPr/>
              <w:rPr>
                <w:rFonts w:ascii="Cambria Math" w:hAnsi="Cambria Math"/>
                <w:shd w:val="clear" w:color="auto" w:fill="FFFFFF"/>
              </w:rPr>
              <m:t>n</m:t>
            </m:r>
            <m:ctrlPr>
              <w:rPr>
                <w:rFonts w:ascii="Cambria Math" w:hAnsi="Cambria Math"/>
                <w:shd w:val="clear" w:color="auto" w:fill="FFFFFF"/>
              </w:rPr>
            </m:ctrlPr>
          </m:sub>
        </m:sSub>
      </m:oMath>
      <w:r>
        <w:rPr>
          <w:shd w:val="clear" w:color="auto" w:fill="FFFFFF"/>
        </w:rPr>
        <w:t>的分量。因此，离散傅里叶变换呈现为一个</w:t>
      </w:r>
      <m:oMath>
        <m:r>
          <m:rPr/>
          <w:rPr>
            <w:rFonts w:ascii="Cambria Math" w:hAnsi="Cambria Math"/>
            <w:shd w:val="clear" w:color="auto" w:fill="FFFFFF"/>
          </w:rPr>
          <m:t>O</m:t>
        </m:r>
        <m:r>
          <m:rPr>
            <m:sty m:val="p"/>
          </m:rPr>
          <w:rPr>
            <w:rFonts w:ascii="Cambria Math" w:hAnsi="Cambria Math"/>
            <w:shd w:val="clear" w:color="auto" w:fill="FFFFFF"/>
          </w:rPr>
          <m:t>(</m:t>
        </m:r>
        <m:sSup>
          <m:sSupPr>
            <m:ctrlPr>
              <w:rPr>
                <w:rFonts w:ascii="Cambria Math" w:hAnsi="Cambria Math"/>
                <w:shd w:val="clear" w:color="auto" w:fill="FFFFFF"/>
              </w:rPr>
            </m:ctrlPr>
          </m:sSupPr>
          <m:e>
            <m:r>
              <m:rPr/>
              <w:rPr>
                <w:rFonts w:ascii="Cambria Math" w:hAnsi="Cambria Math"/>
                <w:shd w:val="clear" w:color="auto" w:fill="FFFFFF"/>
              </w:rPr>
              <m:t>N</m:t>
            </m:r>
            <m:ctrlPr>
              <w:rPr>
                <w:rFonts w:ascii="Cambria Math" w:hAnsi="Cambria Math"/>
                <w:shd w:val="clear" w:color="auto" w:fill="FFFFFF"/>
              </w:rPr>
            </m:ctrlPr>
          </m:e>
          <m:sup>
            <m:r>
              <m:rPr>
                <m:sty m:val="p"/>
              </m:rPr>
              <w:rPr>
                <w:rFonts w:ascii="Cambria Math" w:hAnsi="Cambria Math"/>
                <w:shd w:val="clear" w:color="auto" w:fill="FFFFFF"/>
              </w:rPr>
              <m:t>2</m:t>
            </m:r>
            <m:ctrlPr>
              <w:rPr>
                <w:rFonts w:ascii="Cambria Math" w:hAnsi="Cambria Math"/>
                <w:shd w:val="clear" w:color="auto" w:fill="FFFFFF"/>
              </w:rPr>
            </m:ctrlPr>
          </m:sup>
        </m:sSup>
        <m:r>
          <m:rPr>
            <m:sty m:val="p"/>
          </m:rPr>
          <w:rPr>
            <w:rFonts w:ascii="Cambria Math" w:hAnsi="Cambria Math"/>
            <w:shd w:val="clear" w:color="auto" w:fill="FFFFFF"/>
          </w:rPr>
          <m:t>)</m:t>
        </m:r>
      </m:oMath>
      <w:r>
        <w:rPr>
          <w:shd w:val="clear" w:color="auto" w:fill="FFFFFF"/>
        </w:rPr>
        <w:t>过程。</w:t>
      </w:r>
    </w:p>
    <w:p w14:paraId="1B4A56FD">
      <w:pPr>
        <w:ind w:firstLine="480"/>
        <w:rPr>
          <w:shd w:val="clear" w:color="auto" w:fill="FFFFFF"/>
        </w:rPr>
      </w:pPr>
      <w:r>
        <w:rPr>
          <w:shd w:val="clear" w:color="auto" w:fill="FFFFFF"/>
        </w:rPr>
        <w:t>快速傅里叶变换算法，是把长度为</w:t>
      </w:r>
      <m:oMath>
        <m:r>
          <m:rPr/>
          <w:rPr>
            <w:rFonts w:ascii="Cambria Math" w:hAnsi="Cambria Math"/>
            <w:shd w:val="clear" w:color="auto" w:fill="FFFFFF"/>
          </w:rPr>
          <m:t>N</m:t>
        </m:r>
      </m:oMath>
      <w:r>
        <w:rPr>
          <w:shd w:val="clear" w:color="auto" w:fill="FFFFFF"/>
        </w:rPr>
        <w:t>的离散傅里叶变换，拆成两个</w:t>
      </w:r>
      <m:oMath>
        <m:r>
          <m:rPr/>
          <w:rPr>
            <w:rFonts w:ascii="Cambria Math" w:hAnsi="Cambria Math"/>
            <w:shd w:val="clear" w:color="auto" w:fill="FFFFFF"/>
          </w:rPr>
          <m:t>N</m:t>
        </m:r>
        <m:r>
          <m:rPr>
            <m:sty m:val="p"/>
          </m:rPr>
          <w:rPr>
            <w:rFonts w:ascii="Cambria Math" w:hAnsi="Cambria Math"/>
            <w:shd w:val="clear" w:color="auto" w:fill="FFFFFF"/>
          </w:rPr>
          <m:t>/2</m:t>
        </m:r>
      </m:oMath>
      <w:r>
        <w:rPr>
          <w:shd w:val="clear" w:color="auto" w:fill="FFFFFF"/>
        </w:rPr>
        <w:t>的和（分别对应奇数点和偶数点），计算效率从</w:t>
      </w:r>
      <m:oMath>
        <m:r>
          <m:rPr/>
          <w:rPr>
            <w:rFonts w:ascii="Cambria Math" w:hAnsi="Cambria Math"/>
            <w:shd w:val="clear" w:color="auto" w:fill="FFFFFF"/>
          </w:rPr>
          <m:t>O</m:t>
        </m:r>
        <m:r>
          <m:rPr>
            <m:sty m:val="p"/>
          </m:rPr>
          <w:rPr>
            <w:rFonts w:ascii="Cambria Math" w:hAnsi="Cambria Math"/>
            <w:shd w:val="clear" w:color="auto" w:fill="FFFFFF"/>
          </w:rPr>
          <m:t>(</m:t>
        </m:r>
        <m:sSup>
          <m:sSupPr>
            <m:ctrlPr>
              <w:rPr>
                <w:rFonts w:ascii="Cambria Math" w:hAnsi="Cambria Math"/>
                <w:shd w:val="clear" w:color="auto" w:fill="FFFFFF"/>
              </w:rPr>
            </m:ctrlPr>
          </m:sSupPr>
          <m:e>
            <m:r>
              <m:rPr/>
              <w:rPr>
                <w:rFonts w:ascii="Cambria Math" w:hAnsi="Cambria Math"/>
                <w:shd w:val="clear" w:color="auto" w:fill="FFFFFF"/>
              </w:rPr>
              <m:t>N</m:t>
            </m:r>
            <m:ctrlPr>
              <w:rPr>
                <w:rFonts w:ascii="Cambria Math" w:hAnsi="Cambria Math"/>
                <w:shd w:val="clear" w:color="auto" w:fill="FFFFFF"/>
              </w:rPr>
            </m:ctrlPr>
          </m:e>
          <m:sup>
            <m:r>
              <m:rPr>
                <m:sty m:val="p"/>
              </m:rPr>
              <w:rPr>
                <w:rFonts w:ascii="Cambria Math" w:hAnsi="Cambria Math"/>
                <w:shd w:val="clear" w:color="auto" w:fill="FFFFFF"/>
              </w:rPr>
              <m:t>2</m:t>
            </m:r>
            <m:ctrlPr>
              <w:rPr>
                <w:rFonts w:ascii="Cambria Math" w:hAnsi="Cambria Math"/>
                <w:shd w:val="clear" w:color="auto" w:fill="FFFFFF"/>
              </w:rPr>
            </m:ctrlPr>
          </m:sup>
        </m:sSup>
        <m:r>
          <m:rPr>
            <m:sty m:val="p"/>
          </m:rPr>
          <w:rPr>
            <w:rFonts w:ascii="Cambria Math" w:hAnsi="Cambria Math"/>
            <w:shd w:val="clear" w:color="auto" w:fill="FFFFFF"/>
          </w:rPr>
          <m:t>)</m:t>
        </m:r>
      </m:oMath>
      <w:r>
        <w:rPr>
          <w:shd w:val="clear" w:color="auto" w:fill="FFFFFF"/>
        </w:rPr>
        <w:t>提高至</w:t>
      </w:r>
      <m:oMath>
        <m:r>
          <m:rPr/>
          <w:rPr>
            <w:rFonts w:ascii="Cambria Math" w:hAnsi="Cambria Math"/>
            <w:shd w:val="clear" w:color="auto" w:fill="FFFFFF"/>
          </w:rPr>
          <m:t>O</m:t>
        </m:r>
        <m:r>
          <m:rPr>
            <m:sty m:val="p"/>
          </m:rPr>
          <w:rPr>
            <w:rFonts w:ascii="Cambria Math" w:hAnsi="Cambria Math"/>
            <w:shd w:val="clear" w:color="auto" w:fill="FFFFFF"/>
          </w:rPr>
          <m:t>(</m:t>
        </m:r>
        <m:r>
          <m:rPr/>
          <w:rPr>
            <w:rFonts w:ascii="Cambria Math" w:hAnsi="Cambria Math"/>
            <w:shd w:val="clear" w:color="auto" w:fill="FFFFFF"/>
          </w:rPr>
          <m:t>N</m:t>
        </m:r>
        <m:r>
          <m:rPr>
            <m:sty m:val="p"/>
          </m:rPr>
          <w:rPr>
            <w:rFonts w:ascii="Cambria Math" w:hAnsi="Cambria Math"/>
            <w:shd w:val="clear" w:color="auto" w:fill="FFFFFF"/>
          </w:rPr>
          <m:t>lo</m:t>
        </m:r>
        <m:sSub>
          <m:sSubPr>
            <m:ctrlPr>
              <w:rPr>
                <w:rFonts w:ascii="Cambria Math" w:hAnsi="Cambria Math"/>
                <w:shd w:val="clear" w:color="auto" w:fill="FFFFFF"/>
              </w:rPr>
            </m:ctrlPr>
          </m:sSubPr>
          <m:e>
            <m:r>
              <m:rPr>
                <m:sty m:val="p"/>
              </m:rPr>
              <w:rPr>
                <w:rFonts w:ascii="Cambria Math" w:hAnsi="Cambria Math"/>
                <w:shd w:val="clear" w:color="auto" w:fill="FFFFFF"/>
              </w:rPr>
              <m:t>g</m:t>
            </m:r>
            <m:ctrlPr>
              <w:rPr>
                <w:rFonts w:ascii="Cambria Math" w:hAnsi="Cambria Math"/>
                <w:shd w:val="clear" w:color="auto" w:fill="FFFFFF"/>
              </w:rPr>
            </m:ctrlPr>
          </m:e>
          <m:sub>
            <m:r>
              <m:rPr>
                <m:sty m:val="p"/>
              </m:rPr>
              <w:rPr>
                <w:rFonts w:ascii="Cambria Math" w:hAnsi="Cambria Math"/>
                <w:shd w:val="clear" w:color="auto" w:fill="FFFFFF"/>
              </w:rPr>
              <m:t>2</m:t>
            </m:r>
            <m:ctrlPr>
              <w:rPr>
                <w:rFonts w:ascii="Cambria Math" w:hAnsi="Cambria Math"/>
                <w:shd w:val="clear" w:color="auto" w:fill="FFFFFF"/>
              </w:rPr>
            </m:ctrlPr>
          </m:sub>
        </m:sSub>
        <m:r>
          <m:rPr/>
          <w:rPr>
            <w:rFonts w:ascii="Cambria Math" w:hAnsi="Cambria Math"/>
            <w:shd w:val="clear" w:color="auto" w:fill="FFFFFF"/>
          </w:rPr>
          <m:t>N</m:t>
        </m:r>
        <m:r>
          <m:rPr>
            <m:sty m:val="p"/>
          </m:rPr>
          <w:rPr>
            <w:rFonts w:ascii="Cambria Math" w:hAnsi="Cambria Math"/>
            <w:shd w:val="clear" w:color="auto" w:fill="FFFFFF"/>
          </w:rPr>
          <m:t>)</m:t>
        </m:r>
      </m:oMath>
      <w:r>
        <w:rPr>
          <w:shd w:val="clear" w:color="auto" w:fill="FFFFFF"/>
        </w:rPr>
        <w:t>。简单证明如下：</w:t>
      </w:r>
    </w:p>
    <w:p w14:paraId="321E6988">
      <w:pPr>
        <w:wordWrap w:val="0"/>
        <w:ind w:firstLine="0" w:firstLineChars="0"/>
        <w:rPr>
          <w:rFonts w:cs="Calibri"/>
          <w:iCs/>
          <w:shd w:val="clear" w:color="auto" w:fill="FFFFFF"/>
        </w:rPr>
      </w:pPr>
      <m:oMathPara>
        <m:oMath>
          <m:m>
            <m:mPr>
              <m:mcs>
                <m:mc>
                  <m:mcPr>
                    <m:count m:val="1"/>
                    <m:mcJc m:val="center"/>
                  </m:mcPr>
                </m:mc>
                <m:mc>
                  <m:mcPr>
                    <m:count m:val="1"/>
                    <m:mcJc m:val="left"/>
                  </m:mcPr>
                </m:mc>
              </m:mcs>
              <m:ctrlPr>
                <w:rPr>
                  <w:rFonts w:ascii="Cambria Math" w:hAnsi="Cambria Math" w:cs="Calibri"/>
                  <w:i/>
                  <w:iCs/>
                  <w:shd w:val="clear" w:color="auto" w:fill="FFFFFF"/>
                </w:rPr>
              </m:ctrlPr>
            </m:mPr>
            <m:mr>
              <m:e>
                <m:sSub>
                  <m:sSubPr>
                    <m:ctrlPr>
                      <w:rPr>
                        <w:rFonts w:ascii="Cambria Math" w:hAnsi="Cambria Math" w:cs="Calibri"/>
                        <w:i/>
                        <w:iCs/>
                        <w:shd w:val="clear" w:color="auto" w:fill="FFFFFF"/>
                      </w:rPr>
                    </m:ctrlPr>
                  </m:sSub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k</m:t>
                    </m:r>
                    <m:ctrlPr>
                      <w:rPr>
                        <w:rFonts w:ascii="Cambria Math" w:hAnsi="Cambria Math" w:cs="Calibri"/>
                        <w:i/>
                        <w:iCs/>
                        <w:shd w:val="clear" w:color="auto" w:fill="FFFFFF"/>
                      </w:rPr>
                    </m:ctrlPr>
                  </m:sub>
                </m:sSub>
                <m:ctrlPr>
                  <w:rPr>
                    <w:rFonts w:ascii="Cambria Math" w:hAnsi="Cambria Math" w:cs="Calibri"/>
                    <w:i/>
                    <w:iCs/>
                    <w:shd w:val="clear" w:color="auto" w:fill="FFFFFF"/>
                  </w:rPr>
                </m:ctrlPr>
              </m:e>
              <m:e>
                <m:r>
                  <m:rPr/>
                  <w:rPr>
                    <w:rFonts w:ascii="Cambria Math" w:hAnsi="Cambria Math" w:cs="Calibri"/>
                    <w:shd w:val="clear" w:color="auto" w:fill="FFFFFF"/>
                  </w:rPr>
                  <m:t>=</m:t>
                </m:r>
                <m:nary>
                  <m:naryPr>
                    <m:chr m:val="∑"/>
                    <m:limLoc m:val="undOvr"/>
                    <m:ctrlPr>
                      <w:rPr>
                        <w:rFonts w:ascii="Cambria Math" w:hAnsi="Cambria Math" w:cs="Calibri"/>
                        <w:i/>
                        <w:iCs/>
                        <w:shd w:val="clear" w:color="auto" w:fill="FFFFFF"/>
                      </w:rPr>
                    </m:ctrlPr>
                  </m:naryPr>
                  <m:sub>
                    <m:r>
                      <m:rPr/>
                      <w:rPr>
                        <w:rFonts w:ascii="Cambria Math" w:hAnsi="Cambria Math" w:cs="Calibri"/>
                        <w:shd w:val="clear" w:color="auto" w:fill="FFFFFF"/>
                      </w:rPr>
                      <m:t>j=0</m:t>
                    </m:r>
                    <m:ctrlPr>
                      <w:rPr>
                        <w:rFonts w:ascii="Cambria Math" w:hAnsi="Cambria Math" w:cs="Calibri"/>
                        <w:i/>
                        <w:iCs/>
                        <w:shd w:val="clear" w:color="auto" w:fill="FFFFFF"/>
                      </w:rPr>
                    </m:ctrlPr>
                  </m:sub>
                  <m:sup>
                    <m:r>
                      <m:rPr/>
                      <w:rPr>
                        <w:rFonts w:ascii="Cambria Math" w:hAnsi="Cambria Math" w:cs="Calibri"/>
                        <w:shd w:val="clear" w:color="auto" w:fill="FFFFFF"/>
                      </w:rPr>
                      <m:t>N−1</m:t>
                    </m:r>
                    <m:ctrlPr>
                      <w:rPr>
                        <w:rFonts w:ascii="Cambria Math" w:hAnsi="Cambria Math" w:cs="Calibri"/>
                        <w:i/>
                        <w:iCs/>
                        <w:shd w:val="clear" w:color="auto" w:fill="FFFFFF"/>
                      </w:rPr>
                    </m:ctrlPr>
                  </m:sup>
                  <m:e>
                    <m:sSup>
                      <m:sSupPr>
                        <m:ctrlPr>
                          <w:rPr>
                            <w:rFonts w:ascii="Cambria Math" w:hAnsi="Cambria Math" w:cs="Calibri"/>
                            <w:i/>
                            <w:iCs/>
                            <w:shd w:val="clear" w:color="auto" w:fill="FFFFFF"/>
                          </w:rPr>
                        </m:ctrlPr>
                      </m:sSupPr>
                      <m:e>
                        <m:r>
                          <m:rPr/>
                          <w:rPr>
                            <w:rFonts w:ascii="Cambria Math" w:hAnsi="Cambria Math" w:cs="Calibri"/>
                            <w:shd w:val="clear" w:color="auto" w:fill="FFFFFF"/>
                          </w:rPr>
                          <m:t>e</m:t>
                        </m:r>
                        <m:ctrlPr>
                          <w:rPr>
                            <w:rFonts w:ascii="Cambria Math" w:hAnsi="Cambria Math" w:cs="Calibri"/>
                            <w:i/>
                            <w:iCs/>
                            <w:shd w:val="clear" w:color="auto" w:fill="FFFFFF"/>
                          </w:rPr>
                        </m:ctrlPr>
                      </m:e>
                      <m:sup>
                        <m:r>
                          <m:rPr/>
                          <w:rPr>
                            <w:rFonts w:ascii="Cambria Math" w:hAnsi="Cambria Math" w:cs="Calibri"/>
                            <w:shd w:val="clear" w:color="auto" w:fill="FFFFFF"/>
                          </w:rPr>
                          <m:t>−</m:t>
                        </m:r>
                        <m:f>
                          <m:fPr>
                            <m:ctrlPr>
                              <w:rPr>
                                <w:rFonts w:ascii="Cambria Math" w:hAnsi="Cambria Math" w:cs="Calibri"/>
                                <w:i/>
                                <w:iCs/>
                                <w:shd w:val="clear" w:color="auto" w:fill="FFFFFF"/>
                              </w:rPr>
                            </m:ctrlPr>
                          </m:fPr>
                          <m:num>
                            <m:r>
                              <m:rPr/>
                              <w:rPr>
                                <w:rFonts w:ascii="Cambria Math" w:hAnsi="Cambria Math" w:cs="Calibri"/>
                                <w:shd w:val="clear" w:color="auto" w:fill="FFFFFF"/>
                              </w:rPr>
                              <m:t>2πijk</m:t>
                            </m:r>
                            <m:ctrlPr>
                              <w:rPr>
                                <w:rFonts w:ascii="Cambria Math" w:hAnsi="Cambria Math" w:cs="Calibri"/>
                                <w:i/>
                                <w:iCs/>
                                <w:shd w:val="clear" w:color="auto" w:fill="FFFFFF"/>
                              </w:rPr>
                            </m:ctrlPr>
                          </m:num>
                          <m:den>
                            <m:r>
                              <m:rPr/>
                              <w:rPr>
                                <w:rFonts w:ascii="Cambria Math" w:hAnsi="Cambria Math" w:cs="Calibri"/>
                                <w:shd w:val="clear" w:color="auto" w:fill="FFFFFF"/>
                              </w:rPr>
                              <m:t>N</m:t>
                            </m:r>
                            <m:ctrlPr>
                              <w:rPr>
                                <w:rFonts w:ascii="Cambria Math" w:hAnsi="Cambria Math" w:cs="Calibri"/>
                                <w:i/>
                                <w:iCs/>
                                <w:shd w:val="clear" w:color="auto" w:fill="FFFFFF"/>
                              </w:rPr>
                            </m:ctrlPr>
                          </m:den>
                        </m:f>
                        <m:ctrlPr>
                          <w:rPr>
                            <w:rFonts w:ascii="Cambria Math" w:hAnsi="Cambria Math" w:cs="Calibri"/>
                            <w:i/>
                            <w:iCs/>
                            <w:shd w:val="clear" w:color="auto" w:fill="FFFFFF"/>
                          </w:rPr>
                        </m:ctrlPr>
                      </m:sup>
                    </m:sSup>
                    <m:sSub>
                      <m:sSubPr>
                        <m:ctrlPr>
                          <w:rPr>
                            <w:rFonts w:ascii="Cambria Math" w:hAnsi="Cambria Math" w:cs="Calibri"/>
                            <w:i/>
                            <w:iCs/>
                            <w:shd w:val="clear" w:color="auto" w:fill="FFFFFF"/>
                          </w:rPr>
                        </m:ctrlPr>
                      </m:sSub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j</m:t>
                        </m:r>
                        <m:ctrlPr>
                          <w:rPr>
                            <w:rFonts w:ascii="Cambria Math" w:hAnsi="Cambria Math" w:cs="Calibri"/>
                            <w:i/>
                            <w:iCs/>
                            <w:shd w:val="clear" w:color="auto" w:fill="FFFFFF"/>
                          </w:rPr>
                        </m:ctrlPr>
                      </m:sub>
                    </m:sSub>
                    <m:ctrlPr>
                      <w:rPr>
                        <w:rFonts w:ascii="Cambria Math" w:hAnsi="Cambria Math" w:cs="Calibri"/>
                        <w:i/>
                        <w:iCs/>
                        <w:shd w:val="clear" w:color="auto" w:fill="FFFFFF"/>
                      </w:rPr>
                    </m:ctrlPr>
                  </m:e>
                </m:nary>
                <m:ctrlPr>
                  <w:rPr>
                    <w:rFonts w:ascii="Cambria Math" w:hAnsi="Cambria Math" w:cs="Calibri"/>
                    <w:i/>
                    <w:iCs/>
                    <w:shd w:val="clear" w:color="auto" w:fill="FFFFFF"/>
                  </w:rPr>
                </m:ctrlPr>
              </m:e>
            </m:mr>
            <m:mr>
              <m:e>
                <m:r>
                  <m:rPr/>
                  <w:rPr>
                    <w:rFonts w:ascii="Cambria Math" w:hAnsi="Cambria Math" w:cs="Calibri"/>
                    <w:shd w:val="clear" w:color="auto" w:fill="FFFFFF"/>
                  </w:rPr>
                  <m:t xml:space="preserve"> </m:t>
                </m:r>
                <m:ctrlPr>
                  <w:rPr>
                    <w:rFonts w:ascii="Cambria Math" w:hAnsi="Cambria Math" w:cs="Calibri"/>
                    <w:i/>
                    <w:iCs/>
                    <w:shd w:val="clear" w:color="auto" w:fill="FFFFFF"/>
                  </w:rPr>
                </m:ctrlPr>
              </m:e>
              <m:e>
                <m:r>
                  <m:rPr/>
                  <w:rPr>
                    <w:rFonts w:ascii="Cambria Math" w:hAnsi="Cambria Math" w:cs="Calibri"/>
                    <w:shd w:val="clear" w:color="auto" w:fill="FFFFFF"/>
                  </w:rPr>
                  <m:t>=</m:t>
                </m:r>
                <m:nary>
                  <m:naryPr>
                    <m:chr m:val="∑"/>
                    <m:limLoc m:val="undOvr"/>
                    <m:ctrlPr>
                      <w:rPr>
                        <w:rFonts w:ascii="Cambria Math" w:hAnsi="Cambria Math" w:cs="Calibri"/>
                        <w:i/>
                        <w:iCs/>
                        <w:shd w:val="clear" w:color="auto" w:fill="FFFFFF"/>
                      </w:rPr>
                    </m:ctrlPr>
                  </m:naryPr>
                  <m:sub>
                    <m:r>
                      <m:rPr/>
                      <w:rPr>
                        <w:rFonts w:ascii="Cambria Math" w:hAnsi="Cambria Math" w:cs="Calibri"/>
                        <w:shd w:val="clear" w:color="auto" w:fill="FFFFFF"/>
                      </w:rPr>
                      <m:t>j=0</m:t>
                    </m:r>
                    <m:ctrlPr>
                      <w:rPr>
                        <w:rFonts w:ascii="Cambria Math" w:hAnsi="Cambria Math" w:cs="Calibri"/>
                        <w:i/>
                        <w:iCs/>
                        <w:shd w:val="clear" w:color="auto" w:fill="FFFFFF"/>
                      </w:rPr>
                    </m:ctrlPr>
                  </m:sub>
                  <m:sup>
                    <m:f>
                      <m:fPr>
                        <m:ctrlPr>
                          <w:rPr>
                            <w:rFonts w:ascii="Cambria Math" w:hAnsi="Cambria Math" w:cs="Calibri"/>
                            <w:i/>
                            <w:iCs/>
                            <w:shd w:val="clear" w:color="auto" w:fill="FFFFFF"/>
                          </w:rPr>
                        </m:ctrlPr>
                      </m:fPr>
                      <m:num>
                        <m:r>
                          <m:rPr/>
                          <w:rPr>
                            <w:rFonts w:ascii="Cambria Math" w:hAnsi="Cambria Math" w:cs="Calibri"/>
                            <w:shd w:val="clear" w:color="auto" w:fill="FFFFFF"/>
                          </w:rPr>
                          <m:t>N</m:t>
                        </m:r>
                        <m:ctrlPr>
                          <w:rPr>
                            <w:rFonts w:ascii="Cambria Math" w:hAnsi="Cambria Math" w:cs="Calibri"/>
                            <w:i/>
                            <w:iCs/>
                            <w:shd w:val="clear" w:color="auto" w:fill="FFFFFF"/>
                          </w:rPr>
                        </m:ctrlPr>
                      </m:num>
                      <m:den>
                        <m:r>
                          <m:rPr/>
                          <w:rPr>
                            <w:rFonts w:ascii="Cambria Math" w:hAnsi="Cambria Math" w:cs="Calibri"/>
                            <w:shd w:val="clear" w:color="auto" w:fill="FFFFFF"/>
                          </w:rPr>
                          <m:t>2</m:t>
                        </m:r>
                        <m:ctrlPr>
                          <w:rPr>
                            <w:rFonts w:ascii="Cambria Math" w:hAnsi="Cambria Math" w:cs="Calibri"/>
                            <w:i/>
                            <w:iCs/>
                            <w:shd w:val="clear" w:color="auto" w:fill="FFFFFF"/>
                          </w:rPr>
                        </m:ctrlPr>
                      </m:den>
                    </m:f>
                    <m:r>
                      <m:rPr/>
                      <w:rPr>
                        <w:rFonts w:ascii="Cambria Math" w:hAnsi="Cambria Math" w:cs="Calibri"/>
                        <w:shd w:val="clear" w:color="auto" w:fill="FFFFFF"/>
                      </w:rPr>
                      <m:t>−1</m:t>
                    </m:r>
                    <m:ctrlPr>
                      <w:rPr>
                        <w:rFonts w:ascii="Cambria Math" w:hAnsi="Cambria Math" w:cs="Calibri"/>
                        <w:i/>
                        <w:iCs/>
                        <w:shd w:val="clear" w:color="auto" w:fill="FFFFFF"/>
                      </w:rPr>
                    </m:ctrlPr>
                  </m:sup>
                  <m:e>
                    <m:sSup>
                      <m:sSupPr>
                        <m:ctrlPr>
                          <w:rPr>
                            <w:rFonts w:ascii="Cambria Math" w:hAnsi="Cambria Math" w:cs="Calibri"/>
                            <w:i/>
                            <w:iCs/>
                            <w:shd w:val="clear" w:color="auto" w:fill="FFFFFF"/>
                          </w:rPr>
                        </m:ctrlPr>
                      </m:sSupPr>
                      <m:e>
                        <m:r>
                          <m:rPr/>
                          <w:rPr>
                            <w:rFonts w:ascii="Cambria Math" w:hAnsi="Cambria Math" w:cs="Calibri"/>
                            <w:shd w:val="clear" w:color="auto" w:fill="FFFFFF"/>
                          </w:rPr>
                          <m:t>e</m:t>
                        </m:r>
                        <m:ctrlPr>
                          <w:rPr>
                            <w:rFonts w:ascii="Cambria Math" w:hAnsi="Cambria Math" w:cs="Calibri"/>
                            <w:i/>
                            <w:iCs/>
                            <w:shd w:val="clear" w:color="auto" w:fill="FFFFFF"/>
                          </w:rPr>
                        </m:ctrlPr>
                      </m:e>
                      <m:sup>
                        <m:r>
                          <m:rPr/>
                          <w:rPr>
                            <w:rFonts w:ascii="Cambria Math" w:hAnsi="Cambria Math" w:cs="Calibri"/>
                            <w:shd w:val="clear" w:color="auto" w:fill="FFFFFF"/>
                          </w:rPr>
                          <m:t>−</m:t>
                        </m:r>
                        <m:f>
                          <m:fPr>
                            <m:ctrlPr>
                              <w:rPr>
                                <w:rFonts w:ascii="Cambria Math" w:hAnsi="Cambria Math" w:cs="Calibri"/>
                                <w:i/>
                                <w:iCs/>
                                <w:shd w:val="clear" w:color="auto" w:fill="FFFFFF"/>
                              </w:rPr>
                            </m:ctrlPr>
                          </m:fPr>
                          <m:num>
                            <m:r>
                              <m:rPr/>
                              <w:rPr>
                                <w:rFonts w:ascii="Cambria Math" w:hAnsi="Cambria Math" w:cs="Calibri"/>
                                <w:shd w:val="clear" w:color="auto" w:fill="FFFFFF"/>
                              </w:rPr>
                              <m:t>2πik</m:t>
                            </m:r>
                            <m:d>
                              <m:dPr>
                                <m:ctrlPr>
                                  <w:rPr>
                                    <w:rFonts w:ascii="Cambria Math" w:hAnsi="Cambria Math" w:cs="Calibri"/>
                                    <w:i/>
                                    <w:iCs/>
                                    <w:shd w:val="clear" w:color="auto" w:fill="FFFFFF"/>
                                  </w:rPr>
                                </m:ctrlPr>
                              </m:dPr>
                              <m:e>
                                <m:r>
                                  <m:rPr/>
                                  <w:rPr>
                                    <w:rFonts w:ascii="Cambria Math" w:hAnsi="Cambria Math" w:cs="Calibri"/>
                                    <w:shd w:val="clear" w:color="auto" w:fill="FFFFFF"/>
                                  </w:rPr>
                                  <m:t>2j</m:t>
                                </m:r>
                                <m:ctrlPr>
                                  <w:rPr>
                                    <w:rFonts w:ascii="Cambria Math" w:hAnsi="Cambria Math" w:cs="Calibri"/>
                                    <w:i/>
                                    <w:iCs/>
                                    <w:shd w:val="clear" w:color="auto" w:fill="FFFFFF"/>
                                  </w:rPr>
                                </m:ctrlPr>
                              </m:e>
                            </m:d>
                            <m:ctrlPr>
                              <w:rPr>
                                <w:rFonts w:ascii="Cambria Math" w:hAnsi="Cambria Math" w:cs="Calibri"/>
                                <w:i/>
                                <w:iCs/>
                                <w:shd w:val="clear" w:color="auto" w:fill="FFFFFF"/>
                              </w:rPr>
                            </m:ctrlPr>
                          </m:num>
                          <m:den>
                            <m:r>
                              <m:rPr/>
                              <w:rPr>
                                <w:rFonts w:ascii="Cambria Math" w:hAnsi="Cambria Math" w:cs="Calibri"/>
                                <w:shd w:val="clear" w:color="auto" w:fill="FFFFFF"/>
                              </w:rPr>
                              <m:t>N</m:t>
                            </m:r>
                            <m:ctrlPr>
                              <w:rPr>
                                <w:rFonts w:ascii="Cambria Math" w:hAnsi="Cambria Math" w:cs="Calibri"/>
                                <w:i/>
                                <w:iCs/>
                                <w:shd w:val="clear" w:color="auto" w:fill="FFFFFF"/>
                              </w:rPr>
                            </m:ctrlPr>
                          </m:den>
                        </m:f>
                        <m:ctrlPr>
                          <w:rPr>
                            <w:rFonts w:ascii="Cambria Math" w:hAnsi="Cambria Math" w:cs="Calibri"/>
                            <w:i/>
                            <w:iCs/>
                            <w:shd w:val="clear" w:color="auto" w:fill="FFFFFF"/>
                          </w:rPr>
                        </m:ctrlPr>
                      </m:sup>
                    </m:sSup>
                    <m:sSub>
                      <m:sSubPr>
                        <m:ctrlPr>
                          <w:rPr>
                            <w:rFonts w:ascii="Cambria Math" w:hAnsi="Cambria Math" w:cs="Calibri"/>
                            <w:i/>
                            <w:iCs/>
                            <w:shd w:val="clear" w:color="auto" w:fill="FFFFFF"/>
                          </w:rPr>
                        </m:ctrlPr>
                      </m:sSub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2j</m:t>
                        </m:r>
                        <m:ctrlPr>
                          <w:rPr>
                            <w:rFonts w:ascii="Cambria Math" w:hAnsi="Cambria Math" w:cs="Calibri"/>
                            <w:i/>
                            <w:iCs/>
                            <w:shd w:val="clear" w:color="auto" w:fill="FFFFFF"/>
                          </w:rPr>
                        </m:ctrlPr>
                      </m:sub>
                    </m:sSub>
                    <m:ctrlPr>
                      <w:rPr>
                        <w:rFonts w:ascii="Cambria Math" w:hAnsi="Cambria Math" w:cs="Calibri"/>
                        <w:i/>
                        <w:iCs/>
                        <w:shd w:val="clear" w:color="auto" w:fill="FFFFFF"/>
                      </w:rPr>
                    </m:ctrlPr>
                  </m:e>
                </m:nary>
                <m:r>
                  <m:rPr/>
                  <w:rPr>
                    <w:rFonts w:ascii="Cambria Math" w:hAnsi="Cambria Math" w:cs="Calibri"/>
                    <w:shd w:val="clear" w:color="auto" w:fill="FFFFFF"/>
                  </w:rPr>
                  <m:t>+</m:t>
                </m:r>
                <m:nary>
                  <m:naryPr>
                    <m:chr m:val="∑"/>
                    <m:limLoc m:val="undOvr"/>
                    <m:ctrlPr>
                      <w:rPr>
                        <w:rFonts w:ascii="Cambria Math" w:hAnsi="Cambria Math" w:cs="Calibri"/>
                        <w:i/>
                        <w:iCs/>
                        <w:shd w:val="clear" w:color="auto" w:fill="FFFFFF"/>
                      </w:rPr>
                    </m:ctrlPr>
                  </m:naryPr>
                  <m:sub>
                    <m:r>
                      <m:rPr/>
                      <w:rPr>
                        <w:rFonts w:ascii="Cambria Math" w:hAnsi="Cambria Math" w:cs="Calibri"/>
                        <w:shd w:val="clear" w:color="auto" w:fill="FFFFFF"/>
                      </w:rPr>
                      <m:t>j=0</m:t>
                    </m:r>
                    <m:ctrlPr>
                      <w:rPr>
                        <w:rFonts w:ascii="Cambria Math" w:hAnsi="Cambria Math" w:cs="Calibri"/>
                        <w:i/>
                        <w:iCs/>
                        <w:shd w:val="clear" w:color="auto" w:fill="FFFFFF"/>
                      </w:rPr>
                    </m:ctrlPr>
                  </m:sub>
                  <m:sup>
                    <m:f>
                      <m:fPr>
                        <m:ctrlPr>
                          <w:rPr>
                            <w:rFonts w:ascii="Cambria Math" w:hAnsi="Cambria Math" w:cs="Calibri"/>
                            <w:i/>
                            <w:iCs/>
                            <w:shd w:val="clear" w:color="auto" w:fill="FFFFFF"/>
                          </w:rPr>
                        </m:ctrlPr>
                      </m:fPr>
                      <m:num>
                        <m:r>
                          <m:rPr/>
                          <w:rPr>
                            <w:rFonts w:ascii="Cambria Math" w:hAnsi="Cambria Math" w:cs="Calibri"/>
                            <w:shd w:val="clear" w:color="auto" w:fill="FFFFFF"/>
                          </w:rPr>
                          <m:t>N</m:t>
                        </m:r>
                        <m:ctrlPr>
                          <w:rPr>
                            <w:rFonts w:ascii="Cambria Math" w:hAnsi="Cambria Math" w:cs="Calibri"/>
                            <w:i/>
                            <w:iCs/>
                            <w:shd w:val="clear" w:color="auto" w:fill="FFFFFF"/>
                          </w:rPr>
                        </m:ctrlPr>
                      </m:num>
                      <m:den>
                        <m:r>
                          <m:rPr/>
                          <w:rPr>
                            <w:rFonts w:ascii="Cambria Math" w:hAnsi="Cambria Math" w:cs="Calibri"/>
                            <w:shd w:val="clear" w:color="auto" w:fill="FFFFFF"/>
                          </w:rPr>
                          <m:t>2</m:t>
                        </m:r>
                        <m:ctrlPr>
                          <w:rPr>
                            <w:rFonts w:ascii="Cambria Math" w:hAnsi="Cambria Math" w:cs="Calibri"/>
                            <w:i/>
                            <w:iCs/>
                            <w:shd w:val="clear" w:color="auto" w:fill="FFFFFF"/>
                          </w:rPr>
                        </m:ctrlPr>
                      </m:den>
                    </m:f>
                    <m:r>
                      <m:rPr/>
                      <w:rPr>
                        <w:rFonts w:ascii="Cambria Math" w:hAnsi="Cambria Math" w:cs="Calibri"/>
                        <w:shd w:val="clear" w:color="auto" w:fill="FFFFFF"/>
                      </w:rPr>
                      <m:t>−1</m:t>
                    </m:r>
                    <m:ctrlPr>
                      <w:rPr>
                        <w:rFonts w:ascii="Cambria Math" w:hAnsi="Cambria Math" w:cs="Calibri"/>
                        <w:i/>
                        <w:iCs/>
                        <w:shd w:val="clear" w:color="auto" w:fill="FFFFFF"/>
                      </w:rPr>
                    </m:ctrlPr>
                  </m:sup>
                  <m:e>
                    <m:sSup>
                      <m:sSupPr>
                        <m:ctrlPr>
                          <w:rPr>
                            <w:rFonts w:ascii="Cambria Math" w:hAnsi="Cambria Math" w:cs="Calibri"/>
                            <w:i/>
                            <w:iCs/>
                            <w:shd w:val="clear" w:color="auto" w:fill="FFFFFF"/>
                          </w:rPr>
                        </m:ctrlPr>
                      </m:sSupPr>
                      <m:e>
                        <m:r>
                          <m:rPr/>
                          <w:rPr>
                            <w:rFonts w:ascii="Cambria Math" w:hAnsi="Cambria Math" w:cs="Calibri"/>
                            <w:shd w:val="clear" w:color="auto" w:fill="FFFFFF"/>
                          </w:rPr>
                          <m:t>e</m:t>
                        </m:r>
                        <m:ctrlPr>
                          <w:rPr>
                            <w:rFonts w:ascii="Cambria Math" w:hAnsi="Cambria Math" w:cs="Calibri"/>
                            <w:i/>
                            <w:iCs/>
                            <w:shd w:val="clear" w:color="auto" w:fill="FFFFFF"/>
                          </w:rPr>
                        </m:ctrlPr>
                      </m:e>
                      <m:sup>
                        <m:r>
                          <m:rPr/>
                          <w:rPr>
                            <w:rFonts w:ascii="Cambria Math" w:hAnsi="Cambria Math" w:cs="Calibri"/>
                            <w:shd w:val="clear" w:color="auto" w:fill="FFFFFF"/>
                          </w:rPr>
                          <m:t>−</m:t>
                        </m:r>
                        <m:f>
                          <m:fPr>
                            <m:ctrlPr>
                              <w:rPr>
                                <w:rFonts w:ascii="Cambria Math" w:hAnsi="Cambria Math" w:cs="Calibri"/>
                                <w:i/>
                                <w:iCs/>
                                <w:shd w:val="clear" w:color="auto" w:fill="FFFFFF"/>
                              </w:rPr>
                            </m:ctrlPr>
                          </m:fPr>
                          <m:num>
                            <m:r>
                              <m:rPr/>
                              <w:rPr>
                                <w:rFonts w:ascii="Cambria Math" w:hAnsi="Cambria Math" w:cs="Calibri"/>
                                <w:shd w:val="clear" w:color="auto" w:fill="FFFFFF"/>
                              </w:rPr>
                              <m:t>2πik</m:t>
                            </m:r>
                            <m:d>
                              <m:dPr>
                                <m:ctrlPr>
                                  <w:rPr>
                                    <w:rFonts w:ascii="Cambria Math" w:hAnsi="Cambria Math" w:cs="Calibri"/>
                                    <w:i/>
                                    <w:iCs/>
                                    <w:shd w:val="clear" w:color="auto" w:fill="FFFFFF"/>
                                  </w:rPr>
                                </m:ctrlPr>
                              </m:dPr>
                              <m:e>
                                <m:r>
                                  <m:rPr/>
                                  <w:rPr>
                                    <w:rFonts w:ascii="Cambria Math" w:hAnsi="Cambria Math" w:cs="Calibri"/>
                                    <w:shd w:val="clear" w:color="auto" w:fill="FFFFFF"/>
                                  </w:rPr>
                                  <m:t>2j+1</m:t>
                                </m:r>
                                <m:ctrlPr>
                                  <w:rPr>
                                    <w:rFonts w:ascii="Cambria Math" w:hAnsi="Cambria Math" w:cs="Calibri"/>
                                    <w:i/>
                                    <w:iCs/>
                                    <w:shd w:val="clear" w:color="auto" w:fill="FFFFFF"/>
                                  </w:rPr>
                                </m:ctrlPr>
                              </m:e>
                            </m:d>
                            <m:ctrlPr>
                              <w:rPr>
                                <w:rFonts w:ascii="Cambria Math" w:hAnsi="Cambria Math" w:cs="Calibri"/>
                                <w:i/>
                                <w:iCs/>
                                <w:shd w:val="clear" w:color="auto" w:fill="FFFFFF"/>
                              </w:rPr>
                            </m:ctrlPr>
                          </m:num>
                          <m:den>
                            <m:r>
                              <m:rPr/>
                              <w:rPr>
                                <w:rFonts w:ascii="Cambria Math" w:hAnsi="Cambria Math" w:cs="Calibri"/>
                                <w:shd w:val="clear" w:color="auto" w:fill="FFFFFF"/>
                              </w:rPr>
                              <m:t>N</m:t>
                            </m:r>
                            <m:ctrlPr>
                              <w:rPr>
                                <w:rFonts w:ascii="Cambria Math" w:hAnsi="Cambria Math" w:cs="Calibri"/>
                                <w:i/>
                                <w:iCs/>
                                <w:shd w:val="clear" w:color="auto" w:fill="FFFFFF"/>
                              </w:rPr>
                            </m:ctrlPr>
                          </m:den>
                        </m:f>
                        <m:ctrlPr>
                          <w:rPr>
                            <w:rFonts w:ascii="Cambria Math" w:hAnsi="Cambria Math" w:cs="Calibri"/>
                            <w:i/>
                            <w:iCs/>
                            <w:shd w:val="clear" w:color="auto" w:fill="FFFFFF"/>
                          </w:rPr>
                        </m:ctrlPr>
                      </m:sup>
                    </m:sSup>
                    <m:sSub>
                      <m:sSubPr>
                        <m:ctrlPr>
                          <w:rPr>
                            <w:rFonts w:ascii="Cambria Math" w:hAnsi="Cambria Math" w:cs="Calibri"/>
                            <w:i/>
                            <w:iCs/>
                            <w:shd w:val="clear" w:color="auto" w:fill="FFFFFF"/>
                          </w:rPr>
                        </m:ctrlPr>
                      </m:sSub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2j+1</m:t>
                        </m:r>
                        <m:ctrlPr>
                          <w:rPr>
                            <w:rFonts w:ascii="Cambria Math" w:hAnsi="Cambria Math" w:cs="Calibri"/>
                            <w:i/>
                            <w:iCs/>
                            <w:shd w:val="clear" w:color="auto" w:fill="FFFFFF"/>
                          </w:rPr>
                        </m:ctrlPr>
                      </m:sub>
                    </m:sSub>
                    <m:ctrlPr>
                      <w:rPr>
                        <w:rFonts w:ascii="Cambria Math" w:hAnsi="Cambria Math" w:cs="Calibri"/>
                        <w:i/>
                        <w:iCs/>
                        <w:shd w:val="clear" w:color="auto" w:fill="FFFFFF"/>
                      </w:rPr>
                    </m:ctrlPr>
                  </m:e>
                </m:nary>
                <m:ctrlPr>
                  <w:rPr>
                    <w:rFonts w:ascii="Cambria Math" w:hAnsi="Cambria Math" w:cs="Calibri"/>
                    <w:i/>
                    <w:iCs/>
                    <w:shd w:val="clear" w:color="auto" w:fill="FFFFFF"/>
                  </w:rPr>
                </m:ctrlPr>
              </m:e>
            </m:mr>
            <m:mr>
              <m:e>
                <m:r>
                  <m:rPr/>
                  <w:rPr>
                    <w:rFonts w:ascii="Cambria Math" w:hAnsi="Cambria Math" w:cs="Calibri"/>
                    <w:shd w:val="clear" w:color="auto" w:fill="FFFFFF"/>
                  </w:rPr>
                  <m:t xml:space="preserve"> </m:t>
                </m:r>
                <m:ctrlPr>
                  <w:rPr>
                    <w:rFonts w:ascii="Cambria Math" w:hAnsi="Cambria Math" w:cs="Calibri"/>
                    <w:i/>
                    <w:iCs/>
                    <w:shd w:val="clear" w:color="auto" w:fill="FFFFFF"/>
                  </w:rPr>
                </m:ctrlPr>
              </m:e>
              <m:e>
                <m:r>
                  <m:rPr/>
                  <w:rPr>
                    <w:rFonts w:ascii="Cambria Math" w:hAnsi="Cambria Math" w:cs="Calibri"/>
                    <w:shd w:val="clear" w:color="auto" w:fill="FFFFFF"/>
                  </w:rPr>
                  <m:t>=</m:t>
                </m:r>
                <m:nary>
                  <m:naryPr>
                    <m:chr m:val="∑"/>
                    <m:limLoc m:val="undOvr"/>
                    <m:ctrlPr>
                      <w:rPr>
                        <w:rFonts w:ascii="Cambria Math" w:hAnsi="Cambria Math" w:cs="Calibri"/>
                        <w:i/>
                        <w:iCs/>
                        <w:shd w:val="clear" w:color="auto" w:fill="FFFFFF"/>
                      </w:rPr>
                    </m:ctrlPr>
                  </m:naryPr>
                  <m:sub>
                    <m:r>
                      <m:rPr/>
                      <w:rPr>
                        <w:rFonts w:ascii="Cambria Math" w:hAnsi="Cambria Math" w:cs="Calibri"/>
                        <w:shd w:val="clear" w:color="auto" w:fill="FFFFFF"/>
                      </w:rPr>
                      <m:t>j=0</m:t>
                    </m:r>
                    <m:ctrlPr>
                      <w:rPr>
                        <w:rFonts w:ascii="Cambria Math" w:hAnsi="Cambria Math" w:cs="Calibri"/>
                        <w:i/>
                        <w:iCs/>
                        <w:shd w:val="clear" w:color="auto" w:fill="FFFFFF"/>
                      </w:rPr>
                    </m:ctrlPr>
                  </m:sub>
                  <m:sup>
                    <m:f>
                      <m:fPr>
                        <m:ctrlPr>
                          <w:rPr>
                            <w:rFonts w:ascii="Cambria Math" w:hAnsi="Cambria Math" w:cs="Calibri"/>
                            <w:i/>
                            <w:iCs/>
                            <w:shd w:val="clear" w:color="auto" w:fill="FFFFFF"/>
                          </w:rPr>
                        </m:ctrlPr>
                      </m:fPr>
                      <m:num>
                        <m:r>
                          <m:rPr/>
                          <w:rPr>
                            <w:rFonts w:ascii="Cambria Math" w:hAnsi="Cambria Math" w:cs="Calibri"/>
                            <w:shd w:val="clear" w:color="auto" w:fill="FFFFFF"/>
                          </w:rPr>
                          <m:t>N</m:t>
                        </m:r>
                        <m:ctrlPr>
                          <w:rPr>
                            <w:rFonts w:ascii="Cambria Math" w:hAnsi="Cambria Math" w:cs="Calibri"/>
                            <w:i/>
                            <w:iCs/>
                            <w:shd w:val="clear" w:color="auto" w:fill="FFFFFF"/>
                          </w:rPr>
                        </m:ctrlPr>
                      </m:num>
                      <m:den>
                        <m:r>
                          <m:rPr/>
                          <w:rPr>
                            <w:rFonts w:ascii="Cambria Math" w:hAnsi="Cambria Math" w:cs="Calibri"/>
                            <w:shd w:val="clear" w:color="auto" w:fill="FFFFFF"/>
                          </w:rPr>
                          <m:t>2</m:t>
                        </m:r>
                        <m:ctrlPr>
                          <w:rPr>
                            <w:rFonts w:ascii="Cambria Math" w:hAnsi="Cambria Math" w:cs="Calibri"/>
                            <w:i/>
                            <w:iCs/>
                            <w:shd w:val="clear" w:color="auto" w:fill="FFFFFF"/>
                          </w:rPr>
                        </m:ctrlPr>
                      </m:den>
                    </m:f>
                    <m:r>
                      <m:rPr/>
                      <w:rPr>
                        <w:rFonts w:ascii="Cambria Math" w:hAnsi="Cambria Math" w:cs="Calibri"/>
                        <w:shd w:val="clear" w:color="auto" w:fill="FFFFFF"/>
                      </w:rPr>
                      <m:t>−1</m:t>
                    </m:r>
                    <m:ctrlPr>
                      <w:rPr>
                        <w:rFonts w:ascii="Cambria Math" w:hAnsi="Cambria Math" w:cs="Calibri"/>
                        <w:i/>
                        <w:iCs/>
                        <w:shd w:val="clear" w:color="auto" w:fill="FFFFFF"/>
                      </w:rPr>
                    </m:ctrlPr>
                  </m:sup>
                  <m:e>
                    <m:sSup>
                      <m:sSupPr>
                        <m:ctrlPr>
                          <w:rPr>
                            <w:rFonts w:ascii="Cambria Math" w:hAnsi="Cambria Math" w:cs="Calibri"/>
                            <w:i/>
                            <w:iCs/>
                            <w:shd w:val="clear" w:color="auto" w:fill="FFFFFF"/>
                          </w:rPr>
                        </m:ctrlPr>
                      </m:sSupPr>
                      <m:e>
                        <m:r>
                          <m:rPr/>
                          <w:rPr>
                            <w:rFonts w:ascii="Cambria Math" w:hAnsi="Cambria Math" w:cs="Calibri"/>
                            <w:shd w:val="clear" w:color="auto" w:fill="FFFFFF"/>
                          </w:rPr>
                          <m:t>e</m:t>
                        </m:r>
                        <m:ctrlPr>
                          <w:rPr>
                            <w:rFonts w:ascii="Cambria Math" w:hAnsi="Cambria Math" w:cs="Calibri"/>
                            <w:i/>
                            <w:iCs/>
                            <w:shd w:val="clear" w:color="auto" w:fill="FFFFFF"/>
                          </w:rPr>
                        </m:ctrlPr>
                      </m:e>
                      <m:sup>
                        <m:r>
                          <m:rPr/>
                          <w:rPr>
                            <w:rFonts w:ascii="Cambria Math" w:hAnsi="Cambria Math" w:cs="Calibri"/>
                            <w:shd w:val="clear" w:color="auto" w:fill="FFFFFF"/>
                          </w:rPr>
                          <m:t>−</m:t>
                        </m:r>
                        <m:f>
                          <m:fPr>
                            <m:ctrlPr>
                              <w:rPr>
                                <w:rFonts w:ascii="Cambria Math" w:hAnsi="Cambria Math" w:cs="Calibri"/>
                                <w:i/>
                                <w:iCs/>
                                <w:shd w:val="clear" w:color="auto" w:fill="FFFFFF"/>
                              </w:rPr>
                            </m:ctrlPr>
                          </m:fPr>
                          <m:num>
                            <m:r>
                              <m:rPr/>
                              <w:rPr>
                                <w:rFonts w:ascii="Cambria Math" w:hAnsi="Cambria Math" w:cs="Calibri"/>
                                <w:shd w:val="clear" w:color="auto" w:fill="FFFFFF"/>
                              </w:rPr>
                              <m:t>2πik</m:t>
                            </m:r>
                            <m:d>
                              <m:dPr>
                                <m:ctrlPr>
                                  <w:rPr>
                                    <w:rFonts w:ascii="Cambria Math" w:hAnsi="Cambria Math" w:cs="Calibri"/>
                                    <w:i/>
                                    <w:iCs/>
                                    <w:shd w:val="clear" w:color="auto" w:fill="FFFFFF"/>
                                  </w:rPr>
                                </m:ctrlPr>
                              </m:dPr>
                              <m:e>
                                <m:r>
                                  <m:rPr/>
                                  <w:rPr>
                                    <w:rFonts w:ascii="Cambria Math" w:hAnsi="Cambria Math" w:cs="Calibri"/>
                                    <w:shd w:val="clear" w:color="auto" w:fill="FFFFFF"/>
                                  </w:rPr>
                                  <m:t>2j</m:t>
                                </m:r>
                                <m:ctrlPr>
                                  <w:rPr>
                                    <w:rFonts w:ascii="Cambria Math" w:hAnsi="Cambria Math" w:cs="Calibri"/>
                                    <w:i/>
                                    <w:iCs/>
                                    <w:shd w:val="clear" w:color="auto" w:fill="FFFFFF"/>
                                  </w:rPr>
                                </m:ctrlPr>
                              </m:e>
                            </m:d>
                            <m:ctrlPr>
                              <w:rPr>
                                <w:rFonts w:ascii="Cambria Math" w:hAnsi="Cambria Math" w:cs="Calibri"/>
                                <w:i/>
                                <w:iCs/>
                                <w:shd w:val="clear" w:color="auto" w:fill="FFFFFF"/>
                              </w:rPr>
                            </m:ctrlPr>
                          </m:num>
                          <m:den>
                            <m:r>
                              <m:rPr/>
                              <w:rPr>
                                <w:rFonts w:ascii="Cambria Math" w:hAnsi="Cambria Math" w:cs="Calibri"/>
                                <w:shd w:val="clear" w:color="auto" w:fill="FFFFFF"/>
                              </w:rPr>
                              <m:t>N</m:t>
                            </m:r>
                            <m:ctrlPr>
                              <w:rPr>
                                <w:rFonts w:ascii="Cambria Math" w:hAnsi="Cambria Math" w:cs="Calibri"/>
                                <w:i/>
                                <w:iCs/>
                                <w:shd w:val="clear" w:color="auto" w:fill="FFFFFF"/>
                              </w:rPr>
                            </m:ctrlPr>
                          </m:den>
                        </m:f>
                        <m:ctrlPr>
                          <w:rPr>
                            <w:rFonts w:ascii="Cambria Math" w:hAnsi="Cambria Math" w:cs="Calibri"/>
                            <w:i/>
                            <w:iCs/>
                            <w:shd w:val="clear" w:color="auto" w:fill="FFFFFF"/>
                          </w:rPr>
                        </m:ctrlPr>
                      </m:sup>
                    </m:sSup>
                    <m:sSub>
                      <m:sSubPr>
                        <m:ctrlPr>
                          <w:rPr>
                            <w:rFonts w:ascii="Cambria Math" w:hAnsi="Cambria Math" w:cs="Calibri"/>
                            <w:i/>
                            <w:iCs/>
                            <w:shd w:val="clear" w:color="auto" w:fill="FFFFFF"/>
                          </w:rPr>
                        </m:ctrlPr>
                      </m:sSub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2j</m:t>
                        </m:r>
                        <m:ctrlPr>
                          <w:rPr>
                            <w:rFonts w:ascii="Cambria Math" w:hAnsi="Cambria Math" w:cs="Calibri"/>
                            <w:i/>
                            <w:iCs/>
                            <w:shd w:val="clear" w:color="auto" w:fill="FFFFFF"/>
                          </w:rPr>
                        </m:ctrlPr>
                      </m:sub>
                    </m:sSub>
                    <m:ctrlPr>
                      <w:rPr>
                        <w:rFonts w:ascii="Cambria Math" w:hAnsi="Cambria Math" w:cs="Calibri"/>
                        <w:i/>
                        <w:iCs/>
                        <w:shd w:val="clear" w:color="auto" w:fill="FFFFFF"/>
                      </w:rPr>
                    </m:ctrlPr>
                  </m:e>
                </m:nary>
                <m:r>
                  <m:rPr/>
                  <w:rPr>
                    <w:rFonts w:ascii="Cambria Math" w:hAnsi="Cambria Math" w:cs="Calibri"/>
                    <w:shd w:val="clear" w:color="auto" w:fill="FFFFFF"/>
                  </w:rPr>
                  <m:t>+</m:t>
                </m:r>
                <m:nary>
                  <m:naryPr>
                    <m:chr m:val="∑"/>
                    <m:limLoc m:val="undOvr"/>
                    <m:ctrlPr>
                      <w:rPr>
                        <w:rFonts w:ascii="Cambria Math" w:hAnsi="Cambria Math" w:cs="Calibri"/>
                        <w:i/>
                        <w:iCs/>
                        <w:shd w:val="clear" w:color="auto" w:fill="FFFFFF"/>
                      </w:rPr>
                    </m:ctrlPr>
                  </m:naryPr>
                  <m:sub>
                    <m:r>
                      <m:rPr/>
                      <w:rPr>
                        <w:rFonts w:ascii="Cambria Math" w:hAnsi="Cambria Math" w:cs="Calibri"/>
                        <w:shd w:val="clear" w:color="auto" w:fill="FFFFFF"/>
                      </w:rPr>
                      <m:t>j=0</m:t>
                    </m:r>
                    <m:ctrlPr>
                      <w:rPr>
                        <w:rFonts w:ascii="Cambria Math" w:hAnsi="Cambria Math" w:cs="Calibri"/>
                        <w:i/>
                        <w:iCs/>
                        <w:shd w:val="clear" w:color="auto" w:fill="FFFFFF"/>
                      </w:rPr>
                    </m:ctrlPr>
                  </m:sub>
                  <m:sup>
                    <m:f>
                      <m:fPr>
                        <m:ctrlPr>
                          <w:rPr>
                            <w:rFonts w:ascii="Cambria Math" w:hAnsi="Cambria Math" w:cs="Calibri"/>
                            <w:i/>
                            <w:iCs/>
                            <w:shd w:val="clear" w:color="auto" w:fill="FFFFFF"/>
                          </w:rPr>
                        </m:ctrlPr>
                      </m:fPr>
                      <m:num>
                        <m:r>
                          <m:rPr/>
                          <w:rPr>
                            <w:rFonts w:ascii="Cambria Math" w:hAnsi="Cambria Math" w:cs="Calibri"/>
                            <w:shd w:val="clear" w:color="auto" w:fill="FFFFFF"/>
                          </w:rPr>
                          <m:t>N</m:t>
                        </m:r>
                        <m:ctrlPr>
                          <w:rPr>
                            <w:rFonts w:ascii="Cambria Math" w:hAnsi="Cambria Math" w:cs="Calibri"/>
                            <w:i/>
                            <w:iCs/>
                            <w:shd w:val="clear" w:color="auto" w:fill="FFFFFF"/>
                          </w:rPr>
                        </m:ctrlPr>
                      </m:num>
                      <m:den>
                        <m:r>
                          <m:rPr/>
                          <w:rPr>
                            <w:rFonts w:ascii="Cambria Math" w:hAnsi="Cambria Math" w:cs="Calibri"/>
                            <w:shd w:val="clear" w:color="auto" w:fill="FFFFFF"/>
                          </w:rPr>
                          <m:t>2</m:t>
                        </m:r>
                        <m:ctrlPr>
                          <w:rPr>
                            <w:rFonts w:ascii="Cambria Math" w:hAnsi="Cambria Math" w:cs="Calibri"/>
                            <w:i/>
                            <w:iCs/>
                            <w:shd w:val="clear" w:color="auto" w:fill="FFFFFF"/>
                          </w:rPr>
                        </m:ctrlPr>
                      </m:den>
                    </m:f>
                    <m:r>
                      <m:rPr/>
                      <w:rPr>
                        <w:rFonts w:ascii="Cambria Math" w:hAnsi="Cambria Math" w:cs="Calibri"/>
                        <w:shd w:val="clear" w:color="auto" w:fill="FFFFFF"/>
                      </w:rPr>
                      <m:t>−1</m:t>
                    </m:r>
                    <m:ctrlPr>
                      <w:rPr>
                        <w:rFonts w:ascii="Cambria Math" w:hAnsi="Cambria Math" w:cs="Calibri"/>
                        <w:i/>
                        <w:iCs/>
                        <w:shd w:val="clear" w:color="auto" w:fill="FFFFFF"/>
                      </w:rPr>
                    </m:ctrlPr>
                  </m:sup>
                  <m:e>
                    <m:sSup>
                      <m:sSupPr>
                        <m:ctrlPr>
                          <w:rPr>
                            <w:rFonts w:ascii="Cambria Math" w:hAnsi="Cambria Math" w:cs="Calibri"/>
                            <w:i/>
                            <w:iCs/>
                            <w:shd w:val="clear" w:color="auto" w:fill="FFFFFF"/>
                          </w:rPr>
                        </m:ctrlPr>
                      </m:sSupPr>
                      <m:e>
                        <m:r>
                          <m:rPr/>
                          <w:rPr>
                            <w:rFonts w:ascii="Cambria Math" w:hAnsi="Cambria Math" w:cs="Calibri"/>
                            <w:shd w:val="clear" w:color="auto" w:fill="FFFFFF"/>
                          </w:rPr>
                          <m:t>e</m:t>
                        </m:r>
                        <m:ctrlPr>
                          <w:rPr>
                            <w:rFonts w:ascii="Cambria Math" w:hAnsi="Cambria Math" w:cs="Calibri"/>
                            <w:i/>
                            <w:iCs/>
                            <w:shd w:val="clear" w:color="auto" w:fill="FFFFFF"/>
                          </w:rPr>
                        </m:ctrlPr>
                      </m:e>
                      <m:sup>
                        <m:r>
                          <m:rPr/>
                          <w:rPr>
                            <w:rFonts w:ascii="Cambria Math" w:hAnsi="Cambria Math" w:cs="Calibri"/>
                            <w:shd w:val="clear" w:color="auto" w:fill="FFFFFF"/>
                          </w:rPr>
                          <m:t>−</m:t>
                        </m:r>
                        <m:f>
                          <m:fPr>
                            <m:ctrlPr>
                              <w:rPr>
                                <w:rFonts w:ascii="Cambria Math" w:hAnsi="Cambria Math" w:cs="Calibri"/>
                                <w:i/>
                                <w:iCs/>
                                <w:shd w:val="clear" w:color="auto" w:fill="FFFFFF"/>
                              </w:rPr>
                            </m:ctrlPr>
                          </m:fPr>
                          <m:num>
                            <m:r>
                              <m:rPr/>
                              <w:rPr>
                                <w:rFonts w:ascii="Cambria Math" w:hAnsi="Cambria Math" w:cs="Calibri"/>
                                <w:shd w:val="clear" w:color="auto" w:fill="FFFFFF"/>
                              </w:rPr>
                              <m:t>2πik</m:t>
                            </m:r>
                            <m:d>
                              <m:dPr>
                                <m:ctrlPr>
                                  <w:rPr>
                                    <w:rFonts w:ascii="Cambria Math" w:hAnsi="Cambria Math" w:cs="Calibri"/>
                                    <w:i/>
                                    <w:iCs/>
                                    <w:shd w:val="clear" w:color="auto" w:fill="FFFFFF"/>
                                  </w:rPr>
                                </m:ctrlPr>
                              </m:dPr>
                              <m:e>
                                <m:r>
                                  <m:rPr/>
                                  <w:rPr>
                                    <w:rFonts w:ascii="Cambria Math" w:hAnsi="Cambria Math" w:cs="Calibri"/>
                                    <w:shd w:val="clear" w:color="auto" w:fill="FFFFFF"/>
                                  </w:rPr>
                                  <m:t>2j</m:t>
                                </m:r>
                                <m:ctrlPr>
                                  <w:rPr>
                                    <w:rFonts w:ascii="Cambria Math" w:hAnsi="Cambria Math" w:cs="Calibri"/>
                                    <w:i/>
                                    <w:iCs/>
                                    <w:shd w:val="clear" w:color="auto" w:fill="FFFFFF"/>
                                  </w:rPr>
                                </m:ctrlPr>
                              </m:e>
                            </m:d>
                            <m:ctrlPr>
                              <w:rPr>
                                <w:rFonts w:ascii="Cambria Math" w:hAnsi="Cambria Math" w:cs="Calibri"/>
                                <w:i/>
                                <w:iCs/>
                                <w:shd w:val="clear" w:color="auto" w:fill="FFFFFF"/>
                              </w:rPr>
                            </m:ctrlPr>
                          </m:num>
                          <m:den>
                            <m:r>
                              <m:rPr/>
                              <w:rPr>
                                <w:rFonts w:ascii="Cambria Math" w:hAnsi="Cambria Math" w:cs="Calibri"/>
                                <w:shd w:val="clear" w:color="auto" w:fill="FFFFFF"/>
                              </w:rPr>
                              <m:t>N</m:t>
                            </m:r>
                            <m:ctrlPr>
                              <w:rPr>
                                <w:rFonts w:ascii="Cambria Math" w:hAnsi="Cambria Math" w:cs="Calibri"/>
                                <w:i/>
                                <w:iCs/>
                                <w:shd w:val="clear" w:color="auto" w:fill="FFFFFF"/>
                              </w:rPr>
                            </m:ctrlPr>
                          </m:den>
                        </m:f>
                        <m:ctrlPr>
                          <w:rPr>
                            <w:rFonts w:ascii="Cambria Math" w:hAnsi="Cambria Math" w:cs="Calibri"/>
                            <w:i/>
                            <w:iCs/>
                            <w:shd w:val="clear" w:color="auto" w:fill="FFFFFF"/>
                          </w:rPr>
                        </m:ctrlPr>
                      </m:sup>
                    </m:sSup>
                    <m:sSub>
                      <m:sSubPr>
                        <m:ctrlPr>
                          <w:rPr>
                            <w:rFonts w:ascii="Cambria Math" w:hAnsi="Cambria Math" w:cs="Calibri"/>
                            <w:i/>
                            <w:iCs/>
                            <w:shd w:val="clear" w:color="auto" w:fill="FFFFFF"/>
                          </w:rPr>
                        </m:ctrlPr>
                      </m:sSub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2j+1</m:t>
                        </m:r>
                        <m:ctrlPr>
                          <w:rPr>
                            <w:rFonts w:ascii="Cambria Math" w:hAnsi="Cambria Math" w:cs="Calibri"/>
                            <w:i/>
                            <w:iCs/>
                            <w:shd w:val="clear" w:color="auto" w:fill="FFFFFF"/>
                          </w:rPr>
                        </m:ctrlPr>
                      </m:sub>
                    </m:sSub>
                    <m:sSup>
                      <m:sSupPr>
                        <m:ctrlPr>
                          <w:rPr>
                            <w:rFonts w:ascii="Cambria Math" w:hAnsi="Cambria Math" w:cs="Calibri"/>
                            <w:i/>
                            <w:iCs/>
                            <w:shd w:val="clear" w:color="auto" w:fill="FFFFFF"/>
                          </w:rPr>
                        </m:ctrlPr>
                      </m:sSupPr>
                      <m:e>
                        <m:r>
                          <m:rPr/>
                          <w:rPr>
                            <w:rFonts w:ascii="Cambria Math" w:hAnsi="Cambria Math" w:cs="Calibri"/>
                            <w:shd w:val="clear" w:color="auto" w:fill="FFFFFF"/>
                          </w:rPr>
                          <m:t>e</m:t>
                        </m:r>
                        <m:ctrlPr>
                          <w:rPr>
                            <w:rFonts w:ascii="Cambria Math" w:hAnsi="Cambria Math" w:cs="Calibri"/>
                            <w:i/>
                            <w:iCs/>
                            <w:shd w:val="clear" w:color="auto" w:fill="FFFFFF"/>
                          </w:rPr>
                        </m:ctrlPr>
                      </m:e>
                      <m:sup>
                        <m:r>
                          <m:rPr/>
                          <w:rPr>
                            <w:rFonts w:ascii="Cambria Math" w:hAnsi="Cambria Math" w:cs="Calibri"/>
                            <w:shd w:val="clear" w:color="auto" w:fill="FFFFFF"/>
                          </w:rPr>
                          <m:t>−</m:t>
                        </m:r>
                        <m:f>
                          <m:fPr>
                            <m:ctrlPr>
                              <w:rPr>
                                <w:rFonts w:ascii="Cambria Math" w:hAnsi="Cambria Math" w:cs="Calibri"/>
                                <w:i/>
                                <w:iCs/>
                                <w:shd w:val="clear" w:color="auto" w:fill="FFFFFF"/>
                              </w:rPr>
                            </m:ctrlPr>
                          </m:fPr>
                          <m:num>
                            <m:r>
                              <m:rPr/>
                              <w:rPr>
                                <w:rFonts w:ascii="Cambria Math" w:hAnsi="Cambria Math" w:cs="Calibri"/>
                                <w:shd w:val="clear" w:color="auto" w:fill="FFFFFF"/>
                              </w:rPr>
                              <m:t>2πik</m:t>
                            </m:r>
                            <m:ctrlPr>
                              <w:rPr>
                                <w:rFonts w:ascii="Cambria Math" w:hAnsi="Cambria Math" w:cs="Calibri"/>
                                <w:i/>
                                <w:iCs/>
                                <w:shd w:val="clear" w:color="auto" w:fill="FFFFFF"/>
                              </w:rPr>
                            </m:ctrlPr>
                          </m:num>
                          <m:den>
                            <m:r>
                              <m:rPr/>
                              <w:rPr>
                                <w:rFonts w:ascii="Cambria Math" w:hAnsi="Cambria Math" w:cs="Calibri"/>
                                <w:shd w:val="clear" w:color="auto" w:fill="FFFFFF"/>
                              </w:rPr>
                              <m:t>N</m:t>
                            </m:r>
                            <m:ctrlPr>
                              <w:rPr>
                                <w:rFonts w:ascii="Cambria Math" w:hAnsi="Cambria Math" w:cs="Calibri"/>
                                <w:i/>
                                <w:iCs/>
                                <w:shd w:val="clear" w:color="auto" w:fill="FFFFFF"/>
                              </w:rPr>
                            </m:ctrlPr>
                          </m:den>
                        </m:f>
                        <m:ctrlPr>
                          <w:rPr>
                            <w:rFonts w:ascii="Cambria Math" w:hAnsi="Cambria Math" w:cs="Calibri"/>
                            <w:i/>
                            <w:iCs/>
                            <w:shd w:val="clear" w:color="auto" w:fill="FFFFFF"/>
                          </w:rPr>
                        </m:ctrlPr>
                      </m:sup>
                    </m:sSup>
                    <m:ctrlPr>
                      <w:rPr>
                        <w:rFonts w:ascii="Cambria Math" w:hAnsi="Cambria Math" w:cs="Calibri"/>
                        <w:i/>
                        <w:iCs/>
                        <w:shd w:val="clear" w:color="auto" w:fill="FFFFFF"/>
                      </w:rPr>
                    </m:ctrlPr>
                  </m:e>
                </m:nary>
                <m:ctrlPr>
                  <w:rPr>
                    <w:rFonts w:ascii="Cambria Math" w:hAnsi="Cambria Math" w:cs="Calibri"/>
                    <w:i/>
                    <w:iCs/>
                    <w:shd w:val="clear" w:color="auto" w:fill="FFFFFF"/>
                  </w:rPr>
                </m:ctrlPr>
              </m:e>
            </m:mr>
            <m:mr>
              <m:e>
                <m:r>
                  <m:rPr/>
                  <w:rPr>
                    <w:rFonts w:ascii="Cambria Math" w:hAnsi="Cambria Math" w:cs="Calibri"/>
                    <w:shd w:val="clear" w:color="auto" w:fill="FFFFFF"/>
                  </w:rPr>
                  <m:t xml:space="preserve"> </m:t>
                </m:r>
                <m:ctrlPr>
                  <w:rPr>
                    <w:rFonts w:ascii="Cambria Math" w:hAnsi="Cambria Math" w:cs="Calibri"/>
                    <w:i/>
                    <w:iCs/>
                    <w:shd w:val="clear" w:color="auto" w:fill="FFFFFF"/>
                  </w:rPr>
                </m:ctrlPr>
              </m:e>
              <m:e>
                <m:r>
                  <m:rPr/>
                  <w:rPr>
                    <w:rFonts w:ascii="Cambria Math" w:hAnsi="Cambria Math" w:cs="Calibri"/>
                    <w:shd w:val="clear" w:color="auto" w:fill="FFFFFF"/>
                  </w:rPr>
                  <m:t>=</m:t>
                </m:r>
                <m:nary>
                  <m:naryPr>
                    <m:chr m:val="∑"/>
                    <m:limLoc m:val="undOvr"/>
                    <m:ctrlPr>
                      <w:rPr>
                        <w:rFonts w:ascii="Cambria Math" w:hAnsi="Cambria Math" w:cs="Calibri"/>
                        <w:i/>
                        <w:iCs/>
                        <w:shd w:val="clear" w:color="auto" w:fill="FFFFFF"/>
                      </w:rPr>
                    </m:ctrlPr>
                  </m:naryPr>
                  <m:sub>
                    <m:r>
                      <m:rPr/>
                      <w:rPr>
                        <w:rFonts w:ascii="Cambria Math" w:hAnsi="Cambria Math" w:cs="Calibri"/>
                        <w:shd w:val="clear" w:color="auto" w:fill="FFFFFF"/>
                      </w:rPr>
                      <m:t>j=0</m:t>
                    </m:r>
                    <m:ctrlPr>
                      <w:rPr>
                        <w:rFonts w:ascii="Cambria Math" w:hAnsi="Cambria Math" w:cs="Calibri"/>
                        <w:i/>
                        <w:iCs/>
                        <w:shd w:val="clear" w:color="auto" w:fill="FFFFFF"/>
                      </w:rPr>
                    </m:ctrlPr>
                  </m:sub>
                  <m:sup>
                    <m:f>
                      <m:fPr>
                        <m:ctrlPr>
                          <w:rPr>
                            <w:rFonts w:ascii="Cambria Math" w:hAnsi="Cambria Math" w:cs="Calibri"/>
                            <w:i/>
                            <w:iCs/>
                            <w:shd w:val="clear" w:color="auto" w:fill="FFFFFF"/>
                          </w:rPr>
                        </m:ctrlPr>
                      </m:fPr>
                      <m:num>
                        <m:r>
                          <m:rPr/>
                          <w:rPr>
                            <w:rFonts w:ascii="Cambria Math" w:hAnsi="Cambria Math" w:cs="Calibri"/>
                            <w:shd w:val="clear" w:color="auto" w:fill="FFFFFF"/>
                          </w:rPr>
                          <m:t>N</m:t>
                        </m:r>
                        <m:ctrlPr>
                          <w:rPr>
                            <w:rFonts w:ascii="Cambria Math" w:hAnsi="Cambria Math" w:cs="Calibri"/>
                            <w:i/>
                            <w:iCs/>
                            <w:shd w:val="clear" w:color="auto" w:fill="FFFFFF"/>
                          </w:rPr>
                        </m:ctrlPr>
                      </m:num>
                      <m:den>
                        <m:r>
                          <m:rPr/>
                          <w:rPr>
                            <w:rFonts w:ascii="Cambria Math" w:hAnsi="Cambria Math" w:cs="Calibri"/>
                            <w:shd w:val="clear" w:color="auto" w:fill="FFFFFF"/>
                          </w:rPr>
                          <m:t>2</m:t>
                        </m:r>
                        <m:ctrlPr>
                          <w:rPr>
                            <w:rFonts w:ascii="Cambria Math" w:hAnsi="Cambria Math" w:cs="Calibri"/>
                            <w:i/>
                            <w:iCs/>
                            <w:shd w:val="clear" w:color="auto" w:fill="FFFFFF"/>
                          </w:rPr>
                        </m:ctrlPr>
                      </m:den>
                    </m:f>
                    <m:r>
                      <m:rPr/>
                      <w:rPr>
                        <w:rFonts w:ascii="Cambria Math" w:hAnsi="Cambria Math" w:cs="Calibri"/>
                        <w:shd w:val="clear" w:color="auto" w:fill="FFFFFF"/>
                      </w:rPr>
                      <m:t>−1</m:t>
                    </m:r>
                    <m:ctrlPr>
                      <w:rPr>
                        <w:rFonts w:ascii="Cambria Math" w:hAnsi="Cambria Math" w:cs="Calibri"/>
                        <w:i/>
                        <w:iCs/>
                        <w:shd w:val="clear" w:color="auto" w:fill="FFFFFF"/>
                      </w:rPr>
                    </m:ctrlPr>
                  </m:sup>
                  <m:e>
                    <m:sSup>
                      <m:sSupPr>
                        <m:ctrlPr>
                          <w:rPr>
                            <w:rFonts w:ascii="Cambria Math" w:hAnsi="Cambria Math" w:cs="Calibri"/>
                            <w:i/>
                            <w:iCs/>
                            <w:shd w:val="clear" w:color="auto" w:fill="FFFFFF"/>
                          </w:rPr>
                        </m:ctrlPr>
                      </m:sSupPr>
                      <m:e>
                        <m:r>
                          <m:rPr/>
                          <w:rPr>
                            <w:rFonts w:ascii="Cambria Math" w:hAnsi="Cambria Math" w:cs="Calibri"/>
                            <w:shd w:val="clear" w:color="auto" w:fill="FFFFFF"/>
                          </w:rPr>
                          <m:t>e</m:t>
                        </m:r>
                        <m:ctrlPr>
                          <w:rPr>
                            <w:rFonts w:ascii="Cambria Math" w:hAnsi="Cambria Math" w:cs="Calibri"/>
                            <w:i/>
                            <w:iCs/>
                            <w:shd w:val="clear" w:color="auto" w:fill="FFFFFF"/>
                          </w:rPr>
                        </m:ctrlPr>
                      </m:e>
                      <m:sup>
                        <m:r>
                          <m:rPr/>
                          <w:rPr>
                            <w:rFonts w:ascii="Cambria Math" w:hAnsi="Cambria Math" w:cs="Calibri"/>
                            <w:shd w:val="clear" w:color="auto" w:fill="FFFFFF"/>
                          </w:rPr>
                          <m:t>−</m:t>
                        </m:r>
                        <m:f>
                          <m:fPr>
                            <m:ctrlPr>
                              <w:rPr>
                                <w:rFonts w:ascii="Cambria Math" w:hAnsi="Cambria Math" w:cs="Calibri"/>
                                <w:i/>
                                <w:iCs/>
                                <w:shd w:val="clear" w:color="auto" w:fill="FFFFFF"/>
                              </w:rPr>
                            </m:ctrlPr>
                          </m:fPr>
                          <m:num>
                            <m:r>
                              <m:rPr/>
                              <w:rPr>
                                <w:rFonts w:ascii="Cambria Math" w:hAnsi="Cambria Math" w:cs="Calibri"/>
                                <w:shd w:val="clear" w:color="auto" w:fill="FFFFFF"/>
                              </w:rPr>
                              <m:t>2πikj</m:t>
                            </m:r>
                            <m:ctrlPr>
                              <w:rPr>
                                <w:rFonts w:ascii="Cambria Math" w:hAnsi="Cambria Math" w:cs="Calibri"/>
                                <w:i/>
                                <w:iCs/>
                                <w:shd w:val="clear" w:color="auto" w:fill="FFFFFF"/>
                              </w:rPr>
                            </m:ctrlPr>
                          </m:num>
                          <m:den>
                            <m:r>
                              <m:rPr/>
                              <w:rPr>
                                <w:rFonts w:ascii="Cambria Math" w:hAnsi="Cambria Math" w:cs="Calibri"/>
                                <w:shd w:val="clear" w:color="auto" w:fill="FFFFFF"/>
                              </w:rPr>
                              <m:t>N/2</m:t>
                            </m:r>
                            <m:ctrlPr>
                              <w:rPr>
                                <w:rFonts w:ascii="Cambria Math" w:hAnsi="Cambria Math" w:cs="Calibri"/>
                                <w:i/>
                                <w:iCs/>
                                <w:shd w:val="clear" w:color="auto" w:fill="FFFFFF"/>
                              </w:rPr>
                            </m:ctrlPr>
                          </m:den>
                        </m:f>
                        <m:ctrlPr>
                          <w:rPr>
                            <w:rFonts w:ascii="Cambria Math" w:hAnsi="Cambria Math" w:cs="Calibri"/>
                            <w:i/>
                            <w:iCs/>
                            <w:shd w:val="clear" w:color="auto" w:fill="FFFFFF"/>
                          </w:rPr>
                        </m:ctrlPr>
                      </m:sup>
                    </m:sSup>
                    <m:sSub>
                      <m:sSubPr>
                        <m:ctrlPr>
                          <w:rPr>
                            <w:rFonts w:ascii="Cambria Math" w:hAnsi="Cambria Math" w:cs="Calibri"/>
                            <w:i/>
                            <w:iCs/>
                            <w:shd w:val="clear" w:color="auto" w:fill="FFFFFF"/>
                          </w:rPr>
                        </m:ctrlPr>
                      </m:sSub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2j</m:t>
                        </m:r>
                        <m:ctrlPr>
                          <w:rPr>
                            <w:rFonts w:ascii="Cambria Math" w:hAnsi="Cambria Math" w:cs="Calibri"/>
                            <w:i/>
                            <w:iCs/>
                            <w:shd w:val="clear" w:color="auto" w:fill="FFFFFF"/>
                          </w:rPr>
                        </m:ctrlPr>
                      </m:sub>
                    </m:sSub>
                    <m:ctrlPr>
                      <w:rPr>
                        <w:rFonts w:ascii="Cambria Math" w:hAnsi="Cambria Math" w:cs="Calibri"/>
                        <w:i/>
                        <w:iCs/>
                        <w:shd w:val="clear" w:color="auto" w:fill="FFFFFF"/>
                      </w:rPr>
                    </m:ctrlPr>
                  </m:e>
                </m:nary>
                <m:r>
                  <m:rPr/>
                  <w:rPr>
                    <w:rFonts w:ascii="Cambria Math" w:hAnsi="Cambria Math" w:cs="Calibri"/>
                    <w:shd w:val="clear" w:color="auto" w:fill="FFFFFF"/>
                  </w:rPr>
                  <m:t>+</m:t>
                </m:r>
                <m:sSup>
                  <m:sSupPr>
                    <m:ctrlPr>
                      <w:rPr>
                        <w:rFonts w:ascii="Cambria Math" w:hAnsi="Cambria Math" w:cs="Calibri"/>
                        <w:i/>
                        <w:iCs/>
                        <w:shd w:val="clear" w:color="auto" w:fill="FFFFFF"/>
                      </w:rPr>
                    </m:ctrlPr>
                  </m:sSupPr>
                  <m:e>
                    <m:r>
                      <m:rPr/>
                      <w:rPr>
                        <w:rFonts w:ascii="Cambria Math" w:hAnsi="Cambria Math" w:cs="Calibri"/>
                        <w:shd w:val="clear" w:color="auto" w:fill="FFFFFF"/>
                      </w:rPr>
                      <m:t>W</m:t>
                    </m:r>
                    <m:ctrlPr>
                      <w:rPr>
                        <w:rFonts w:ascii="Cambria Math" w:hAnsi="Cambria Math" w:cs="Calibri"/>
                        <w:i/>
                        <w:iCs/>
                        <w:shd w:val="clear" w:color="auto" w:fill="FFFFFF"/>
                      </w:rPr>
                    </m:ctrlPr>
                  </m:e>
                  <m:sup>
                    <m:r>
                      <m:rPr/>
                      <w:rPr>
                        <w:rFonts w:ascii="Cambria Math" w:hAnsi="Cambria Math" w:cs="Calibri"/>
                        <w:shd w:val="clear" w:color="auto" w:fill="FFFFFF"/>
                      </w:rPr>
                      <m:t>k</m:t>
                    </m:r>
                    <m:ctrlPr>
                      <w:rPr>
                        <w:rFonts w:ascii="Cambria Math" w:hAnsi="Cambria Math" w:cs="Calibri"/>
                        <w:i/>
                        <w:iCs/>
                        <w:shd w:val="clear" w:color="auto" w:fill="FFFFFF"/>
                      </w:rPr>
                    </m:ctrlPr>
                  </m:sup>
                </m:sSup>
                <m:nary>
                  <m:naryPr>
                    <m:chr m:val="∑"/>
                    <m:limLoc m:val="undOvr"/>
                    <m:ctrlPr>
                      <w:rPr>
                        <w:rFonts w:ascii="Cambria Math" w:hAnsi="Cambria Math" w:cs="Calibri"/>
                        <w:i/>
                        <w:iCs/>
                        <w:shd w:val="clear" w:color="auto" w:fill="FFFFFF"/>
                      </w:rPr>
                    </m:ctrlPr>
                  </m:naryPr>
                  <m:sub>
                    <m:r>
                      <m:rPr/>
                      <w:rPr>
                        <w:rFonts w:ascii="Cambria Math" w:hAnsi="Cambria Math" w:cs="Calibri"/>
                        <w:shd w:val="clear" w:color="auto" w:fill="FFFFFF"/>
                      </w:rPr>
                      <m:t>j=0</m:t>
                    </m:r>
                    <m:ctrlPr>
                      <w:rPr>
                        <w:rFonts w:ascii="Cambria Math" w:hAnsi="Cambria Math" w:cs="Calibri"/>
                        <w:i/>
                        <w:iCs/>
                        <w:shd w:val="clear" w:color="auto" w:fill="FFFFFF"/>
                      </w:rPr>
                    </m:ctrlPr>
                  </m:sub>
                  <m:sup>
                    <m:f>
                      <m:fPr>
                        <m:ctrlPr>
                          <w:rPr>
                            <w:rFonts w:ascii="Cambria Math" w:hAnsi="Cambria Math" w:cs="Calibri"/>
                            <w:i/>
                            <w:iCs/>
                            <w:shd w:val="clear" w:color="auto" w:fill="FFFFFF"/>
                          </w:rPr>
                        </m:ctrlPr>
                      </m:fPr>
                      <m:num>
                        <m:r>
                          <m:rPr/>
                          <w:rPr>
                            <w:rFonts w:ascii="Cambria Math" w:hAnsi="Cambria Math" w:cs="Calibri"/>
                            <w:shd w:val="clear" w:color="auto" w:fill="FFFFFF"/>
                          </w:rPr>
                          <m:t>N</m:t>
                        </m:r>
                        <m:ctrlPr>
                          <w:rPr>
                            <w:rFonts w:ascii="Cambria Math" w:hAnsi="Cambria Math" w:cs="Calibri"/>
                            <w:i/>
                            <w:iCs/>
                            <w:shd w:val="clear" w:color="auto" w:fill="FFFFFF"/>
                          </w:rPr>
                        </m:ctrlPr>
                      </m:num>
                      <m:den>
                        <m:r>
                          <m:rPr/>
                          <w:rPr>
                            <w:rFonts w:ascii="Cambria Math" w:hAnsi="Cambria Math" w:cs="Calibri"/>
                            <w:shd w:val="clear" w:color="auto" w:fill="FFFFFF"/>
                          </w:rPr>
                          <m:t>2</m:t>
                        </m:r>
                        <m:ctrlPr>
                          <w:rPr>
                            <w:rFonts w:ascii="Cambria Math" w:hAnsi="Cambria Math" w:cs="Calibri"/>
                            <w:i/>
                            <w:iCs/>
                            <w:shd w:val="clear" w:color="auto" w:fill="FFFFFF"/>
                          </w:rPr>
                        </m:ctrlPr>
                      </m:den>
                    </m:f>
                    <m:r>
                      <m:rPr/>
                      <w:rPr>
                        <w:rFonts w:ascii="Cambria Math" w:hAnsi="Cambria Math" w:cs="Calibri"/>
                        <w:shd w:val="clear" w:color="auto" w:fill="FFFFFF"/>
                      </w:rPr>
                      <m:t>−1</m:t>
                    </m:r>
                    <m:ctrlPr>
                      <w:rPr>
                        <w:rFonts w:ascii="Cambria Math" w:hAnsi="Cambria Math" w:cs="Calibri"/>
                        <w:i/>
                        <w:iCs/>
                        <w:shd w:val="clear" w:color="auto" w:fill="FFFFFF"/>
                      </w:rPr>
                    </m:ctrlPr>
                  </m:sup>
                  <m:e>
                    <m:sSup>
                      <m:sSupPr>
                        <m:ctrlPr>
                          <w:rPr>
                            <w:rFonts w:ascii="Cambria Math" w:hAnsi="Cambria Math" w:cs="Calibri"/>
                            <w:i/>
                            <w:iCs/>
                            <w:shd w:val="clear" w:color="auto" w:fill="FFFFFF"/>
                          </w:rPr>
                        </m:ctrlPr>
                      </m:sSupPr>
                      <m:e>
                        <m:r>
                          <m:rPr/>
                          <w:rPr>
                            <w:rFonts w:ascii="Cambria Math" w:hAnsi="Cambria Math" w:cs="Calibri"/>
                            <w:shd w:val="clear" w:color="auto" w:fill="FFFFFF"/>
                          </w:rPr>
                          <m:t>e</m:t>
                        </m:r>
                        <m:ctrlPr>
                          <w:rPr>
                            <w:rFonts w:ascii="Cambria Math" w:hAnsi="Cambria Math" w:cs="Calibri"/>
                            <w:i/>
                            <w:iCs/>
                            <w:shd w:val="clear" w:color="auto" w:fill="FFFFFF"/>
                          </w:rPr>
                        </m:ctrlPr>
                      </m:e>
                      <m:sup>
                        <m:r>
                          <m:rPr/>
                          <w:rPr>
                            <w:rFonts w:ascii="Cambria Math" w:hAnsi="Cambria Math" w:cs="Calibri"/>
                            <w:shd w:val="clear" w:color="auto" w:fill="FFFFFF"/>
                          </w:rPr>
                          <m:t>−</m:t>
                        </m:r>
                        <m:f>
                          <m:fPr>
                            <m:ctrlPr>
                              <w:rPr>
                                <w:rFonts w:ascii="Cambria Math" w:hAnsi="Cambria Math" w:cs="Calibri"/>
                                <w:i/>
                                <w:iCs/>
                                <w:shd w:val="clear" w:color="auto" w:fill="FFFFFF"/>
                              </w:rPr>
                            </m:ctrlPr>
                          </m:fPr>
                          <m:num>
                            <m:r>
                              <m:rPr/>
                              <w:rPr>
                                <w:rFonts w:ascii="Cambria Math" w:hAnsi="Cambria Math" w:cs="Calibri"/>
                                <w:shd w:val="clear" w:color="auto" w:fill="FFFFFF"/>
                              </w:rPr>
                              <m:t>2πikj</m:t>
                            </m:r>
                            <m:ctrlPr>
                              <w:rPr>
                                <w:rFonts w:ascii="Cambria Math" w:hAnsi="Cambria Math" w:cs="Calibri"/>
                                <w:i/>
                                <w:iCs/>
                                <w:shd w:val="clear" w:color="auto" w:fill="FFFFFF"/>
                              </w:rPr>
                            </m:ctrlPr>
                          </m:num>
                          <m:den>
                            <m:r>
                              <m:rPr/>
                              <w:rPr>
                                <w:rFonts w:ascii="Cambria Math" w:hAnsi="Cambria Math" w:cs="Calibri"/>
                                <w:shd w:val="clear" w:color="auto" w:fill="FFFFFF"/>
                              </w:rPr>
                              <m:t>N/2</m:t>
                            </m:r>
                            <m:ctrlPr>
                              <w:rPr>
                                <w:rFonts w:ascii="Cambria Math" w:hAnsi="Cambria Math" w:cs="Calibri"/>
                                <w:i/>
                                <w:iCs/>
                                <w:shd w:val="clear" w:color="auto" w:fill="FFFFFF"/>
                              </w:rPr>
                            </m:ctrlPr>
                          </m:den>
                        </m:f>
                        <m:ctrlPr>
                          <w:rPr>
                            <w:rFonts w:ascii="Cambria Math" w:hAnsi="Cambria Math" w:cs="Calibri"/>
                            <w:i/>
                            <w:iCs/>
                            <w:shd w:val="clear" w:color="auto" w:fill="FFFFFF"/>
                          </w:rPr>
                        </m:ctrlPr>
                      </m:sup>
                    </m:sSup>
                    <m:sSub>
                      <m:sSubPr>
                        <m:ctrlPr>
                          <w:rPr>
                            <w:rFonts w:ascii="Cambria Math" w:hAnsi="Cambria Math" w:cs="Calibri"/>
                            <w:i/>
                            <w:iCs/>
                            <w:shd w:val="clear" w:color="auto" w:fill="FFFFFF"/>
                          </w:rPr>
                        </m:ctrlPr>
                      </m:sSub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2j+1</m:t>
                        </m:r>
                        <m:ctrlPr>
                          <w:rPr>
                            <w:rFonts w:ascii="Cambria Math" w:hAnsi="Cambria Math" w:cs="Calibri"/>
                            <w:i/>
                            <w:iCs/>
                            <w:shd w:val="clear" w:color="auto" w:fill="FFFFFF"/>
                          </w:rPr>
                        </m:ctrlPr>
                      </m:sub>
                    </m:sSub>
                    <m:ctrlPr>
                      <w:rPr>
                        <w:rFonts w:ascii="Cambria Math" w:hAnsi="Cambria Math" w:cs="Calibri"/>
                        <w:i/>
                        <w:iCs/>
                        <w:shd w:val="clear" w:color="auto" w:fill="FFFFFF"/>
                      </w:rPr>
                    </m:ctrlPr>
                  </m:e>
                </m:nary>
                <m:ctrlPr>
                  <w:rPr>
                    <w:rFonts w:ascii="Cambria Math" w:hAnsi="Cambria Math" w:cs="Calibri"/>
                    <w:i/>
                    <w:iCs/>
                    <w:shd w:val="clear" w:color="auto" w:fill="FFFFFF"/>
                  </w:rPr>
                </m:ctrlPr>
              </m:e>
            </m:mr>
            <m:mr>
              <m:e>
                <m:r>
                  <m:rPr/>
                  <w:rPr>
                    <w:rFonts w:ascii="Cambria Math" w:hAnsi="Cambria Math" w:cs="Calibri"/>
                    <w:shd w:val="clear" w:color="auto" w:fill="FFFFFF"/>
                  </w:rPr>
                  <m:t xml:space="preserve"> </m:t>
                </m:r>
                <m:ctrlPr>
                  <w:rPr>
                    <w:rFonts w:ascii="Cambria Math" w:hAnsi="Cambria Math" w:cs="Calibri"/>
                    <w:i/>
                    <w:iCs/>
                    <w:shd w:val="clear" w:color="auto" w:fill="FFFFFF"/>
                  </w:rPr>
                </m:ctrlPr>
              </m:e>
              <m:e>
                <m:r>
                  <m:rPr/>
                  <w:rPr>
                    <w:rFonts w:ascii="Cambria Math" w:hAnsi="Cambria Math" w:cs="Calibri"/>
                    <w:shd w:val="clear" w:color="auto" w:fill="FFFFFF"/>
                  </w:rPr>
                  <m:t>=</m:t>
                </m:r>
                <m:sSubSup>
                  <m:sSubSupPr>
                    <m:ctrlPr>
                      <w:rPr>
                        <w:rFonts w:ascii="Cambria Math" w:hAnsi="Cambria Math" w:cs="Calibri"/>
                        <w:i/>
                        <w:iCs/>
                        <w:shd w:val="clear" w:color="auto" w:fill="FFFFFF"/>
                      </w:rPr>
                    </m:ctrlPr>
                  </m:sSubSup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k</m:t>
                    </m:r>
                    <m:ctrlPr>
                      <w:rPr>
                        <w:rFonts w:ascii="Cambria Math" w:hAnsi="Cambria Math" w:cs="Calibri"/>
                        <w:i/>
                        <w:iCs/>
                        <w:shd w:val="clear" w:color="auto" w:fill="FFFFFF"/>
                      </w:rPr>
                    </m:ctrlPr>
                  </m:sub>
                  <m:sup>
                    <m:r>
                      <m:rPr/>
                      <w:rPr>
                        <w:rFonts w:ascii="Cambria Math" w:hAnsi="Cambria Math" w:cs="Calibri"/>
                        <w:shd w:val="clear" w:color="auto" w:fill="FFFFFF"/>
                      </w:rPr>
                      <m:t>2</m:t>
                    </m:r>
                    <m:ctrlPr>
                      <w:rPr>
                        <w:rFonts w:ascii="Cambria Math" w:hAnsi="Cambria Math" w:cs="Calibri"/>
                        <w:i/>
                        <w:iCs/>
                        <w:shd w:val="clear" w:color="auto" w:fill="FFFFFF"/>
                      </w:rPr>
                    </m:ctrlPr>
                  </m:sup>
                </m:sSubSup>
                <m:r>
                  <m:rPr/>
                  <w:rPr>
                    <w:rFonts w:ascii="Cambria Math" w:hAnsi="Cambria Math" w:cs="Calibri"/>
                    <w:shd w:val="clear" w:color="auto" w:fill="FFFFFF"/>
                  </w:rPr>
                  <m:t>+</m:t>
                </m:r>
                <m:sSup>
                  <m:sSupPr>
                    <m:ctrlPr>
                      <w:rPr>
                        <w:rFonts w:ascii="Cambria Math" w:hAnsi="Cambria Math" w:cs="Calibri"/>
                        <w:i/>
                        <w:iCs/>
                        <w:shd w:val="clear" w:color="auto" w:fill="FFFFFF"/>
                      </w:rPr>
                    </m:ctrlPr>
                  </m:sSupPr>
                  <m:e>
                    <m:r>
                      <m:rPr/>
                      <w:rPr>
                        <w:rFonts w:ascii="Cambria Math" w:hAnsi="Cambria Math" w:cs="Calibri"/>
                        <w:shd w:val="clear" w:color="auto" w:fill="FFFFFF"/>
                      </w:rPr>
                      <m:t>W</m:t>
                    </m:r>
                    <m:ctrlPr>
                      <w:rPr>
                        <w:rFonts w:ascii="Cambria Math" w:hAnsi="Cambria Math" w:cs="Calibri"/>
                        <w:i/>
                        <w:iCs/>
                        <w:shd w:val="clear" w:color="auto" w:fill="FFFFFF"/>
                      </w:rPr>
                    </m:ctrlPr>
                  </m:e>
                  <m:sup>
                    <m:r>
                      <m:rPr/>
                      <w:rPr>
                        <w:rFonts w:ascii="Cambria Math" w:hAnsi="Cambria Math" w:cs="Calibri"/>
                        <w:shd w:val="clear" w:color="auto" w:fill="FFFFFF"/>
                      </w:rPr>
                      <m:t>k</m:t>
                    </m:r>
                    <m:ctrlPr>
                      <w:rPr>
                        <w:rFonts w:ascii="Cambria Math" w:hAnsi="Cambria Math" w:cs="Calibri"/>
                        <w:i/>
                        <w:iCs/>
                        <w:shd w:val="clear" w:color="auto" w:fill="FFFFFF"/>
                      </w:rPr>
                    </m:ctrlPr>
                  </m:sup>
                </m:sSup>
                <m:sSubSup>
                  <m:sSubSupPr>
                    <m:ctrlPr>
                      <w:rPr>
                        <w:rFonts w:ascii="Cambria Math" w:hAnsi="Cambria Math" w:cs="Calibri"/>
                        <w:i/>
                        <w:iCs/>
                        <w:shd w:val="clear" w:color="auto" w:fill="FFFFFF"/>
                      </w:rPr>
                    </m:ctrlPr>
                  </m:sSubSupPr>
                  <m:e>
                    <m:r>
                      <m:rPr/>
                      <w:rPr>
                        <w:rFonts w:ascii="Cambria Math" w:hAnsi="Cambria Math" w:cs="Calibri"/>
                        <w:shd w:val="clear" w:color="auto" w:fill="FFFFFF"/>
                      </w:rPr>
                      <m:t>F</m:t>
                    </m:r>
                    <m:ctrlPr>
                      <w:rPr>
                        <w:rFonts w:ascii="Cambria Math" w:hAnsi="Cambria Math" w:cs="Calibri"/>
                        <w:i/>
                        <w:iCs/>
                        <w:shd w:val="clear" w:color="auto" w:fill="FFFFFF"/>
                      </w:rPr>
                    </m:ctrlPr>
                  </m:e>
                  <m:sub>
                    <m:r>
                      <m:rPr/>
                      <w:rPr>
                        <w:rFonts w:ascii="Cambria Math" w:hAnsi="Cambria Math" w:cs="Calibri"/>
                        <w:shd w:val="clear" w:color="auto" w:fill="FFFFFF"/>
                      </w:rPr>
                      <m:t>k</m:t>
                    </m:r>
                    <m:ctrlPr>
                      <w:rPr>
                        <w:rFonts w:ascii="Cambria Math" w:hAnsi="Cambria Math" w:cs="Calibri"/>
                        <w:i/>
                        <w:iCs/>
                        <w:shd w:val="clear" w:color="auto" w:fill="FFFFFF"/>
                      </w:rPr>
                    </m:ctrlPr>
                  </m:sub>
                  <m:sup>
                    <m:r>
                      <m:rPr/>
                      <w:rPr>
                        <w:rFonts w:ascii="Cambria Math" w:hAnsi="Cambria Math" w:cs="Calibri"/>
                        <w:shd w:val="clear" w:color="auto" w:fill="FFFFFF"/>
                      </w:rPr>
                      <m:t>o</m:t>
                    </m:r>
                    <m:ctrlPr>
                      <w:rPr>
                        <w:rFonts w:ascii="Cambria Math" w:hAnsi="Cambria Math" w:cs="Calibri"/>
                        <w:i/>
                        <w:iCs/>
                        <w:shd w:val="clear" w:color="auto" w:fill="FFFFFF"/>
                      </w:rPr>
                    </m:ctrlPr>
                  </m:sup>
                </m:sSubSup>
                <m:ctrlPr>
                  <w:rPr>
                    <w:rFonts w:ascii="Cambria Math" w:hAnsi="Cambria Math" w:cs="Calibri"/>
                    <w:i/>
                    <w:iCs/>
                    <w:shd w:val="clear" w:color="auto" w:fill="FFFFFF"/>
                  </w:rPr>
                </m:ctrlPr>
              </m:e>
            </m:mr>
          </m:m>
        </m:oMath>
      </m:oMathPara>
    </w:p>
    <w:p w14:paraId="54085E54">
      <w:pPr>
        <w:ind w:firstLine="480"/>
      </w:pPr>
      <w:r>
        <w:t>当信号采样为非整数周期时，FFT会产生本不存在的频率分量（频谱泄露），而原本幅度比较小的频率分量就可能会被掩盖，加窗的目的就是抑制这些本不该存在的频率分量，会极大缓解FFT的频谱泄露效应，使得频谱泄露只在于附近几个分辨点，且幅度进行了衰减，但无法完全消除。软件提供几种窗口函数可供选择，包括矩形窗、汉宁窗、汉明窗、凯泽窗、布莱克曼窗和平顶窗。矩形窗为</w:t>
      </w:r>
    </w:p>
    <w:p w14:paraId="5B0B2AA9">
      <w:pPr>
        <w:wordWrap w:val="0"/>
        <w:ind w:firstLine="480"/>
        <w:rPr>
          <w:rFonts w:cs="Calibri"/>
          <w:color w:val="2A2B2E"/>
          <w:szCs w:val="21"/>
          <w:shd w:val="clear" w:color="auto" w:fill="FFFFFF"/>
        </w:rPr>
      </w:pPr>
      <m:oMathPara>
        <m:oMath>
          <m:r>
            <m:rPr/>
            <w:rPr>
              <w:rFonts w:ascii="Cambria Math" w:hAnsi="Cambria Math" w:cs="Calibri"/>
              <w:color w:val="2A2B2E"/>
              <w:szCs w:val="21"/>
              <w:shd w:val="clear" w:color="auto" w:fill="FFFFFF"/>
            </w:rPr>
            <m:t>w</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e>
          </m:d>
          <m:r>
            <m:rPr/>
            <w:rPr>
              <w:rFonts w:ascii="Cambria Math" w:hAnsi="Cambria Math" w:cs="Calibri"/>
              <w:color w:val="2A2B2E"/>
              <w:szCs w:val="21"/>
              <w:shd w:val="clear" w:color="auto" w:fill="FFFFFF"/>
            </w:rPr>
            <m:t>=1</m:t>
          </m:r>
        </m:oMath>
      </m:oMathPara>
    </w:p>
    <w:p w14:paraId="31DCCB63">
      <w:pPr>
        <w:ind w:firstLine="480"/>
        <w:rPr>
          <w:shd w:val="clear" w:color="auto" w:fill="FFFFFF"/>
        </w:rPr>
      </w:pPr>
      <w:r>
        <w:t>振幅修正系数和能量修正系</w:t>
      </w:r>
      <w:r>
        <w:rPr>
          <w:shd w:val="clear" w:color="auto" w:fill="FFFFFF"/>
        </w:rPr>
        <w:t>数均为1，即矩形窗相当于不加窗；汉宁窗为</w:t>
      </w:r>
    </w:p>
    <w:p w14:paraId="367B0435">
      <w:pPr>
        <w:wordWrap w:val="0"/>
        <w:ind w:firstLine="480"/>
        <w:rPr>
          <w:rFonts w:cs="Calibri"/>
          <w:color w:val="2A2B2E"/>
          <w:szCs w:val="21"/>
          <w:shd w:val="clear" w:color="auto" w:fill="FFFFFF"/>
        </w:rPr>
      </w:pPr>
      <m:oMathPara>
        <m:oMath>
          <m:r>
            <m:rPr/>
            <w:rPr>
              <w:rFonts w:ascii="Cambria Math" w:hAnsi="Cambria Math" w:cs="Calibri"/>
              <w:color w:val="2A2B2E"/>
              <w:szCs w:val="21"/>
              <w:shd w:val="clear" w:color="auto" w:fill="FFFFFF"/>
            </w:rPr>
            <m:t>w</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e>
          </m:d>
          <m:r>
            <m:rPr/>
            <w:rPr>
              <w:rFonts w:ascii="Cambria Math" w:hAnsi="Cambria Math" w:cs="Calibri"/>
              <w:color w:val="2A2B2E"/>
              <w:szCs w:val="21"/>
              <w:shd w:val="clear" w:color="auto" w:fill="FFFFFF"/>
            </w:rPr>
            <m:t>=0.5−0.5</m:t>
          </m:r>
          <m:r>
            <m:rPr>
              <m:sty m:val="p"/>
            </m:rPr>
            <w:rPr>
              <w:rFonts w:ascii="Cambria Math" w:hAnsi="Cambria Math" w:cs="Calibri"/>
              <w:color w:val="2A2B2E"/>
              <w:szCs w:val="21"/>
              <w:shd w:val="clear" w:color="auto" w:fill="FFFFFF"/>
            </w:rPr>
            <m:t>cos⁡</m:t>
          </m:r>
          <m:r>
            <m:rPr/>
            <w:rPr>
              <w:rFonts w:ascii="Cambria Math" w:hAnsi="Cambria Math" w:cs="Calibri"/>
              <w:color w:val="2A2B2E"/>
              <w:szCs w:val="21"/>
              <w:shd w:val="clear" w:color="auto" w:fill="FFFFFF"/>
            </w:rPr>
            <m:t>(2π</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den>
          </m:f>
          <m:r>
            <m:rPr/>
            <w:rPr>
              <w:rFonts w:ascii="Cambria Math" w:hAnsi="Cambria Math" w:cs="Calibri"/>
              <w:color w:val="2A2B2E"/>
              <w:szCs w:val="21"/>
              <w:shd w:val="clear" w:color="auto" w:fill="FFFFFF"/>
            </w:rPr>
            <m:t>)</m:t>
          </m:r>
        </m:oMath>
      </m:oMathPara>
    </w:p>
    <w:p w14:paraId="2A4A2DFC">
      <w:pPr>
        <w:wordWrap w:val="0"/>
        <w:ind w:firstLine="480"/>
        <w:rPr>
          <w:rFonts w:cs="Calibri"/>
          <w:shd w:val="clear" w:color="auto" w:fill="FFFFFF"/>
        </w:rPr>
      </w:pPr>
      <w:r>
        <w:rPr>
          <w:rFonts w:cs="Calibri"/>
          <w:shd w:val="clear" w:color="auto" w:fill="FFFFFF"/>
        </w:rPr>
        <w:t>振幅修正系数为2和能量修正系数为1.633；汉明窗为</w:t>
      </w:r>
    </w:p>
    <w:p w14:paraId="4BBCAD63">
      <w:pPr>
        <w:wordWrap w:val="0"/>
        <w:ind w:firstLine="480"/>
        <w:rPr>
          <w:rFonts w:cs="Calibri"/>
          <w:szCs w:val="21"/>
          <w:shd w:val="clear" w:color="auto" w:fill="FFFFFF"/>
        </w:rPr>
      </w:pPr>
      <m:oMathPara>
        <m:oMath>
          <m:r>
            <m:rPr/>
            <w:rPr>
              <w:rFonts w:ascii="Cambria Math" w:hAnsi="Cambria Math" w:cs="Calibri"/>
              <w:szCs w:val="21"/>
              <w:shd w:val="clear" w:color="auto" w:fill="FFFFFF"/>
            </w:rPr>
            <m:t>w</m:t>
          </m:r>
          <m:d>
            <m:dPr>
              <m:ctrlPr>
                <w:rPr>
                  <w:rFonts w:ascii="Cambria Math" w:hAnsi="Cambria Math" w:cs="Calibri"/>
                  <w:i/>
                  <w:szCs w:val="21"/>
                  <w:shd w:val="clear" w:color="auto" w:fill="FFFFFF"/>
                </w:rPr>
              </m:ctrlPr>
            </m:dPr>
            <m:e>
              <m:r>
                <m:rPr/>
                <w:rPr>
                  <w:rFonts w:ascii="Cambria Math" w:hAnsi="Cambria Math" w:cs="Calibri"/>
                  <w:szCs w:val="21"/>
                  <w:shd w:val="clear" w:color="auto" w:fill="FFFFFF"/>
                </w:rPr>
                <m:t>n</m:t>
              </m:r>
              <m:ctrlPr>
                <w:rPr>
                  <w:rFonts w:ascii="Cambria Math" w:hAnsi="Cambria Math" w:cs="Calibri"/>
                  <w:i/>
                  <w:szCs w:val="21"/>
                  <w:shd w:val="clear" w:color="auto" w:fill="FFFFFF"/>
                </w:rPr>
              </m:ctrlPr>
            </m:e>
          </m:d>
          <m:r>
            <m:rPr/>
            <w:rPr>
              <w:rFonts w:ascii="Cambria Math" w:hAnsi="Cambria Math" w:cs="Calibri"/>
              <w:szCs w:val="21"/>
              <w:shd w:val="clear" w:color="auto" w:fill="FFFFFF"/>
            </w:rPr>
            <m:t>=0.54−0.46</m:t>
          </m:r>
          <m:r>
            <m:rPr>
              <m:sty m:val="p"/>
            </m:rPr>
            <w:rPr>
              <w:rFonts w:ascii="Cambria Math" w:hAnsi="Cambria Math" w:cs="Calibri"/>
              <w:szCs w:val="21"/>
              <w:shd w:val="clear" w:color="auto" w:fill="FFFFFF"/>
            </w:rPr>
            <m:t xml:space="preserve"> cos⁡</m:t>
          </m:r>
          <m:r>
            <m:rPr/>
            <w:rPr>
              <w:rFonts w:ascii="Cambria Math" w:hAnsi="Cambria Math" w:cs="Calibri"/>
              <w:szCs w:val="21"/>
              <w:shd w:val="clear" w:color="auto" w:fill="FFFFFF"/>
            </w:rPr>
            <m:t>(2π</m:t>
          </m:r>
          <m:f>
            <m:fPr>
              <m:ctrlPr>
                <w:rPr>
                  <w:rFonts w:ascii="Cambria Math" w:hAnsi="Cambria Math" w:cs="Calibri"/>
                  <w:i/>
                  <w:szCs w:val="21"/>
                  <w:shd w:val="clear" w:color="auto" w:fill="FFFFFF"/>
                </w:rPr>
              </m:ctrlPr>
            </m:fPr>
            <m:num>
              <m:r>
                <m:rPr/>
                <w:rPr>
                  <w:rFonts w:ascii="Cambria Math" w:hAnsi="Cambria Math" w:cs="Calibri"/>
                  <w:szCs w:val="21"/>
                  <w:shd w:val="clear" w:color="auto" w:fill="FFFFFF"/>
                </w:rPr>
                <m:t>n</m:t>
              </m:r>
              <m:ctrlPr>
                <w:rPr>
                  <w:rFonts w:ascii="Cambria Math" w:hAnsi="Cambria Math" w:cs="Calibri"/>
                  <w:i/>
                  <w:szCs w:val="21"/>
                  <w:shd w:val="clear" w:color="auto" w:fill="FFFFFF"/>
                </w:rPr>
              </m:ctrlPr>
            </m:num>
            <m:den>
              <m:r>
                <m:rPr/>
                <w:rPr>
                  <w:rFonts w:ascii="Cambria Math" w:hAnsi="Cambria Math" w:cs="Calibri"/>
                  <w:szCs w:val="21"/>
                  <w:shd w:val="clear" w:color="auto" w:fill="FFFFFF"/>
                </w:rPr>
                <m:t>N</m:t>
              </m:r>
              <m:ctrlPr>
                <w:rPr>
                  <w:rFonts w:ascii="Cambria Math" w:hAnsi="Cambria Math" w:cs="Calibri"/>
                  <w:i/>
                  <w:szCs w:val="21"/>
                  <w:shd w:val="clear" w:color="auto" w:fill="FFFFFF"/>
                </w:rPr>
              </m:ctrlPr>
            </m:den>
          </m:f>
          <m:r>
            <m:rPr/>
            <w:rPr>
              <w:rFonts w:ascii="Cambria Math" w:hAnsi="Cambria Math" w:cs="Calibri"/>
              <w:szCs w:val="21"/>
              <w:shd w:val="clear" w:color="auto" w:fill="FFFFFF"/>
            </w:rPr>
            <m:t>)</m:t>
          </m:r>
        </m:oMath>
      </m:oMathPara>
    </w:p>
    <w:p w14:paraId="704B6610">
      <w:pPr>
        <w:wordWrap w:val="0"/>
        <w:ind w:firstLine="480"/>
        <w:rPr>
          <w:rFonts w:cs="Calibri"/>
          <w:shd w:val="clear" w:color="auto" w:fill="FFFFFF"/>
        </w:rPr>
      </w:pPr>
      <w:r>
        <w:rPr>
          <w:rFonts w:cs="Calibri"/>
          <w:shd w:val="clear" w:color="auto" w:fill="FFFFFF"/>
        </w:rPr>
        <w:t>振幅修正系数为1.855和能量修正系数为1.586；凯泽窗为</w:t>
      </w:r>
    </w:p>
    <w:p w14:paraId="07B4E193">
      <w:pPr>
        <w:wordWrap w:val="0"/>
        <w:ind w:firstLine="480"/>
        <w:rPr>
          <w:rFonts w:cs="Calibri"/>
          <w:color w:val="2A2B2E"/>
          <w:szCs w:val="21"/>
          <w:shd w:val="clear" w:color="auto" w:fill="FFFFFF"/>
        </w:rPr>
      </w:pPr>
      <m:oMathPara>
        <m:oMath>
          <m:r>
            <m:rPr/>
            <w:rPr>
              <w:rFonts w:ascii="Cambria Math" w:hAnsi="Cambria Math" w:cs="Calibri"/>
              <w:color w:val="2A2B2E"/>
              <w:szCs w:val="21"/>
              <w:shd w:val="clear" w:color="auto" w:fill="FFFFFF"/>
            </w:rPr>
            <m:t>w</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e>
          </m:d>
          <m:r>
            <m:rPr/>
            <w:rPr>
              <w:rFonts w:ascii="Cambria Math" w:hAnsi="Cambria Math" w:cs="Calibri"/>
              <w:color w:val="2A2B2E"/>
              <w:szCs w:val="21"/>
              <w:shd w:val="clear" w:color="auto" w:fill="FFFFFF"/>
            </w:rPr>
            <m:t>=0.402−0.498cos</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2π</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den>
              </m:f>
              <m:ctrlPr>
                <w:rPr>
                  <w:rFonts w:ascii="Cambria Math" w:hAnsi="Cambria Math" w:cs="Calibri"/>
                  <w:i/>
                  <w:color w:val="2A2B2E"/>
                  <w:szCs w:val="21"/>
                  <w:shd w:val="clear" w:color="auto" w:fill="FFFFFF"/>
                </w:rPr>
              </m:ctrlPr>
            </m:e>
          </m:d>
          <m:r>
            <m:rPr/>
            <w:rPr>
              <w:rFonts w:ascii="Cambria Math" w:hAnsi="Cambria Math" w:cs="Calibri"/>
              <w:color w:val="2A2B2E"/>
              <w:szCs w:val="21"/>
              <w:shd w:val="clear" w:color="auto" w:fill="FFFFFF"/>
            </w:rPr>
            <m:t>+0.098cos</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4π</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den>
              </m:f>
              <m:ctrlPr>
                <w:rPr>
                  <w:rFonts w:ascii="Cambria Math" w:hAnsi="Cambria Math" w:cs="Calibri"/>
                  <w:i/>
                  <w:color w:val="2A2B2E"/>
                  <w:szCs w:val="21"/>
                  <w:shd w:val="clear" w:color="auto" w:fill="FFFFFF"/>
                </w:rPr>
              </m:ctrlPr>
            </m:e>
          </m:d>
          <m:r>
            <m:rPr/>
            <w:rPr>
              <w:rFonts w:ascii="Cambria Math" w:hAnsi="Cambria Math" w:cs="Calibri"/>
              <w:color w:val="2A2B2E"/>
              <w:szCs w:val="21"/>
              <w:shd w:val="clear" w:color="auto" w:fill="FFFFFF"/>
            </w:rPr>
            <m:t>−0.00123cos(6π</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den>
          </m:f>
          <m:r>
            <m:rPr/>
            <w:rPr>
              <w:rFonts w:ascii="Cambria Math" w:hAnsi="Cambria Math" w:cs="Calibri"/>
              <w:color w:val="2A2B2E"/>
              <w:szCs w:val="21"/>
              <w:shd w:val="clear" w:color="auto" w:fill="FFFFFF"/>
            </w:rPr>
            <m:t>)</m:t>
          </m:r>
        </m:oMath>
      </m:oMathPara>
    </w:p>
    <w:p w14:paraId="6CBE2538">
      <w:pPr>
        <w:wordWrap w:val="0"/>
        <w:ind w:firstLine="480"/>
        <w:rPr>
          <w:rFonts w:cs="Calibri"/>
          <w:shd w:val="clear" w:color="auto" w:fill="FFFFFF"/>
        </w:rPr>
      </w:pPr>
      <w:r>
        <w:rPr>
          <w:rFonts w:cs="Calibri"/>
          <w:shd w:val="clear" w:color="auto" w:fill="FFFFFF"/>
        </w:rPr>
        <w:t>振幅修正系数为2.488和能量修正系数为1.856；布莱克曼窗为</w:t>
      </w:r>
    </w:p>
    <w:p w14:paraId="299458AE">
      <w:pPr>
        <w:pStyle w:val="39"/>
        <w:wordWrap w:val="0"/>
        <w:ind w:left="880" w:firstLine="0" w:firstLineChars="0"/>
        <w:rPr>
          <w:rFonts w:cs="Calibri"/>
          <w:color w:val="2A2B2E"/>
          <w:szCs w:val="21"/>
          <w:shd w:val="clear" w:color="auto" w:fill="FFFFFF"/>
        </w:rPr>
      </w:pPr>
      <m:oMathPara>
        <m:oMath>
          <m:r>
            <m:rPr/>
            <w:rPr>
              <w:rFonts w:ascii="Cambria Math" w:hAnsi="Cambria Math" w:cs="Calibri"/>
              <w:color w:val="2A2B2E"/>
              <w:szCs w:val="21"/>
              <w:shd w:val="clear" w:color="auto" w:fill="FFFFFF"/>
            </w:rPr>
            <m:t>w</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e>
          </m:d>
          <m:r>
            <m:rPr/>
            <w:rPr>
              <w:rFonts w:ascii="Cambria Math" w:hAnsi="Cambria Math" w:cs="Calibri"/>
              <w:color w:val="2A2B2E"/>
              <w:szCs w:val="21"/>
              <w:shd w:val="clear" w:color="auto" w:fill="FFFFFF"/>
            </w:rPr>
            <m:t>=0.42−0.5cos</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2π</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den>
              </m:f>
              <m:ctrlPr>
                <w:rPr>
                  <w:rFonts w:ascii="Cambria Math" w:hAnsi="Cambria Math" w:cs="Calibri"/>
                  <w:i/>
                  <w:color w:val="2A2B2E"/>
                  <w:szCs w:val="21"/>
                  <w:shd w:val="clear" w:color="auto" w:fill="FFFFFF"/>
                </w:rPr>
              </m:ctrlPr>
            </m:e>
          </m:d>
          <m:r>
            <m:rPr/>
            <w:rPr>
              <w:rFonts w:ascii="Cambria Math" w:hAnsi="Cambria Math" w:cs="Calibri"/>
              <w:color w:val="2A2B2E"/>
              <w:szCs w:val="21"/>
              <w:shd w:val="clear" w:color="auto" w:fill="FFFFFF"/>
            </w:rPr>
            <m:t>+0.08cos</m:t>
          </m:r>
          <m:d>
            <m:dPr>
              <m:ctrlPr>
                <w:rPr>
                  <w:rFonts w:ascii="Cambria Math" w:hAnsi="Cambria Math" w:cs="Calibri"/>
                  <w:i/>
                  <w:color w:val="2A2B2E"/>
                  <w:szCs w:val="21"/>
                  <w:shd w:val="clear" w:color="auto" w:fill="FFFFFF"/>
                </w:rPr>
              </m:ctrlPr>
            </m:dPr>
            <m:e>
              <m:r>
                <m:rPr/>
                <w:rPr>
                  <w:rFonts w:ascii="Cambria Math" w:hAnsi="Cambria Math" w:cs="Calibri"/>
                  <w:color w:val="2A2B2E"/>
                  <w:szCs w:val="21"/>
                  <w:shd w:val="clear" w:color="auto" w:fill="FFFFFF"/>
                </w:rPr>
                <m:t>4π</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den>
              </m:f>
              <m:ctrlPr>
                <w:rPr>
                  <w:rFonts w:ascii="Cambria Math" w:hAnsi="Cambria Math" w:cs="Calibri"/>
                  <w:i/>
                  <w:color w:val="2A2B2E"/>
                  <w:szCs w:val="21"/>
                  <w:shd w:val="clear" w:color="auto" w:fill="FFFFFF"/>
                </w:rPr>
              </m:ctrlPr>
            </m:e>
          </m:d>
        </m:oMath>
      </m:oMathPara>
    </w:p>
    <w:p w14:paraId="561FB367">
      <w:pPr>
        <w:ind w:firstLine="480"/>
        <w:rPr>
          <w:shd w:val="clear" w:color="auto" w:fill="FFFFFF"/>
        </w:rPr>
      </w:pPr>
      <w:r>
        <w:rPr>
          <w:shd w:val="clear" w:color="auto" w:fill="FFFFFF"/>
        </w:rPr>
        <w:t>振幅修正系数为2.80和能量修正系数为1.97；平顶窗为</w:t>
      </w:r>
    </w:p>
    <w:p w14:paraId="1B4AE929">
      <w:pPr>
        <w:wordWrap w:val="0"/>
        <w:ind w:firstLine="480"/>
        <w:rPr>
          <w:rFonts w:cs="Calibri"/>
          <w:shd w:val="clear" w:color="auto" w:fill="FFFFFF"/>
        </w:rPr>
      </w:pPr>
      <m:oMathPara>
        <m:oMath>
          <m:r>
            <m:rPr/>
            <w:rPr>
              <w:rFonts w:ascii="Cambria Math" w:hAnsi="Cambria Math" w:cs="Calibri"/>
              <w:shd w:val="clear" w:color="auto" w:fill="FFFFFF"/>
            </w:rPr>
            <m:t>w</m:t>
          </m:r>
          <m:d>
            <m:dPr>
              <m:ctrlPr>
                <w:rPr>
                  <w:rFonts w:ascii="Cambria Math" w:hAnsi="Cambria Math" w:cs="Calibri"/>
                  <w:shd w:val="clear" w:color="auto" w:fill="FFFFFF"/>
                </w:rPr>
              </m:ctrlPr>
            </m:dPr>
            <m:e>
              <m:r>
                <m:rPr/>
                <w:rPr>
                  <w:rFonts w:ascii="Cambria Math" w:hAnsi="Cambria Math" w:cs="Calibri"/>
                  <w:shd w:val="clear" w:color="auto" w:fill="FFFFFF"/>
                </w:rPr>
                <m:t>n</m:t>
              </m:r>
              <m:ctrlPr>
                <w:rPr>
                  <w:rFonts w:ascii="Cambria Math" w:hAnsi="Cambria Math" w:cs="Calibri"/>
                  <w:shd w:val="clear" w:color="auto" w:fill="FFFFFF"/>
                </w:rPr>
              </m:ctrlPr>
            </m:e>
          </m:d>
          <m:r>
            <m:rPr>
              <m:sty m:val="p"/>
            </m:rPr>
            <w:rPr>
              <w:rFonts w:ascii="Cambria Math" w:hAnsi="Cambria Math" w:cs="Calibri"/>
              <w:shd w:val="clear" w:color="auto" w:fill="FFFFFF"/>
            </w:rPr>
            <m:t>=0.2395−0.448</m:t>
          </m:r>
          <m:r>
            <m:rPr/>
            <w:rPr>
              <w:rFonts w:ascii="Cambria Math" w:hAnsi="Cambria Math" w:cs="Calibri"/>
              <w:shd w:val="clear" w:color="auto" w:fill="FFFFFF"/>
            </w:rPr>
            <m:t>cos</m:t>
          </m:r>
          <m:d>
            <m:dPr>
              <m:ctrlPr>
                <w:rPr>
                  <w:rFonts w:ascii="Cambria Math" w:hAnsi="Cambria Math" w:cs="Calibri"/>
                  <w:shd w:val="clear" w:color="auto" w:fill="FFFFFF"/>
                </w:rPr>
              </m:ctrlPr>
            </m:dPr>
            <m:e>
              <m:r>
                <m:rPr>
                  <m:sty m:val="p"/>
                </m:rPr>
                <w:rPr>
                  <w:rFonts w:ascii="Cambria Math" w:hAnsi="Cambria Math" w:cs="Calibri"/>
                  <w:shd w:val="clear" w:color="auto" w:fill="FFFFFF"/>
                </w:rPr>
                <m:t>2</m:t>
              </m:r>
              <m:r>
                <m:rPr/>
                <w:rPr>
                  <w:rFonts w:ascii="Cambria Math" w:hAnsi="Cambria Math" w:cs="Calibri"/>
                  <w:shd w:val="clear" w:color="auto" w:fill="FFFFFF"/>
                </w:rPr>
                <m:t>π</m:t>
              </m:r>
              <m:f>
                <m:fPr>
                  <m:ctrlPr>
                    <w:rPr>
                      <w:rFonts w:ascii="Cambria Math" w:hAnsi="Cambria Math" w:cs="Calibri"/>
                      <w:shd w:val="clear" w:color="auto" w:fill="FFFFFF"/>
                    </w:rPr>
                  </m:ctrlPr>
                </m:fPr>
                <m:num>
                  <m:r>
                    <m:rPr/>
                    <w:rPr>
                      <w:rFonts w:ascii="Cambria Math" w:hAnsi="Cambria Math" w:cs="Calibri"/>
                      <w:shd w:val="clear" w:color="auto" w:fill="FFFFFF"/>
                    </w:rPr>
                    <m:t>n</m:t>
                  </m:r>
                  <m:ctrlPr>
                    <w:rPr>
                      <w:rFonts w:ascii="Cambria Math" w:hAnsi="Cambria Math" w:cs="Calibri"/>
                      <w:shd w:val="clear" w:color="auto" w:fill="FFFFFF"/>
                    </w:rPr>
                  </m:ctrlPr>
                </m:num>
                <m:den>
                  <m:r>
                    <m:rPr/>
                    <w:rPr>
                      <w:rFonts w:ascii="Cambria Math" w:hAnsi="Cambria Math" w:cs="Calibri"/>
                      <w:shd w:val="clear" w:color="auto" w:fill="FFFFFF"/>
                    </w:rPr>
                    <m:t>N</m:t>
                  </m:r>
                  <m:ctrlPr>
                    <w:rPr>
                      <w:rFonts w:ascii="Cambria Math" w:hAnsi="Cambria Math" w:cs="Calibri"/>
                      <w:shd w:val="clear" w:color="auto" w:fill="FFFFFF"/>
                    </w:rPr>
                  </m:ctrlPr>
                </m:den>
              </m:f>
              <m:ctrlPr>
                <w:rPr>
                  <w:rFonts w:ascii="Cambria Math" w:hAnsi="Cambria Math" w:cs="Calibri"/>
                  <w:shd w:val="clear" w:color="auto" w:fill="FFFFFF"/>
                </w:rPr>
              </m:ctrlPr>
            </m:e>
          </m:d>
          <m:r>
            <m:rPr>
              <m:sty m:val="p"/>
            </m:rPr>
            <w:rPr>
              <w:rFonts w:ascii="Cambria Math" w:hAnsi="Cambria Math" w:cs="Calibri"/>
              <w:shd w:val="clear" w:color="auto" w:fill="FFFFFF"/>
            </w:rPr>
            <m:t>+0.2585</m:t>
          </m:r>
          <m:r>
            <m:rPr/>
            <w:rPr>
              <w:rFonts w:ascii="Cambria Math" w:hAnsi="Cambria Math" w:cs="Calibri"/>
              <w:shd w:val="clear" w:color="auto" w:fill="FFFFFF"/>
            </w:rPr>
            <m:t>cos</m:t>
          </m:r>
          <m:d>
            <m:dPr>
              <m:ctrlPr>
                <w:rPr>
                  <w:rFonts w:ascii="Cambria Math" w:hAnsi="Cambria Math" w:cs="Calibri"/>
                  <w:shd w:val="clear" w:color="auto" w:fill="FFFFFF"/>
                </w:rPr>
              </m:ctrlPr>
            </m:dPr>
            <m:e>
              <m:r>
                <m:rPr>
                  <m:sty m:val="p"/>
                </m:rPr>
                <w:rPr>
                  <w:rFonts w:ascii="Cambria Math" w:hAnsi="Cambria Math" w:cs="Calibri"/>
                  <w:shd w:val="clear" w:color="auto" w:fill="FFFFFF"/>
                </w:rPr>
                <m:t>4</m:t>
              </m:r>
              <m:r>
                <m:rPr/>
                <w:rPr>
                  <w:rFonts w:ascii="Cambria Math" w:hAnsi="Cambria Math" w:cs="Calibri"/>
                  <w:shd w:val="clear" w:color="auto" w:fill="FFFFFF"/>
                </w:rPr>
                <m:t>π</m:t>
              </m:r>
              <m:f>
                <m:fPr>
                  <m:ctrlPr>
                    <w:rPr>
                      <w:rFonts w:ascii="Cambria Math" w:hAnsi="Cambria Math" w:cs="Calibri"/>
                      <w:shd w:val="clear" w:color="auto" w:fill="FFFFFF"/>
                    </w:rPr>
                  </m:ctrlPr>
                </m:fPr>
                <m:num>
                  <m:r>
                    <m:rPr/>
                    <w:rPr>
                      <w:rFonts w:ascii="Cambria Math" w:hAnsi="Cambria Math" w:cs="Calibri"/>
                      <w:shd w:val="clear" w:color="auto" w:fill="FFFFFF"/>
                    </w:rPr>
                    <m:t>n</m:t>
                  </m:r>
                  <m:ctrlPr>
                    <w:rPr>
                      <w:rFonts w:ascii="Cambria Math" w:hAnsi="Cambria Math" w:cs="Calibri"/>
                      <w:shd w:val="clear" w:color="auto" w:fill="FFFFFF"/>
                    </w:rPr>
                  </m:ctrlPr>
                </m:num>
                <m:den>
                  <m:r>
                    <m:rPr/>
                    <w:rPr>
                      <w:rFonts w:ascii="Cambria Math" w:hAnsi="Cambria Math" w:cs="Calibri"/>
                      <w:shd w:val="clear" w:color="auto" w:fill="FFFFFF"/>
                    </w:rPr>
                    <m:t>N</m:t>
                  </m:r>
                  <m:ctrlPr>
                    <w:rPr>
                      <w:rFonts w:ascii="Cambria Math" w:hAnsi="Cambria Math" w:cs="Calibri"/>
                      <w:shd w:val="clear" w:color="auto" w:fill="FFFFFF"/>
                    </w:rPr>
                  </m:ctrlPr>
                </m:den>
              </m:f>
              <m:ctrlPr>
                <w:rPr>
                  <w:rFonts w:ascii="Cambria Math" w:hAnsi="Cambria Math" w:cs="Calibri"/>
                  <w:shd w:val="clear" w:color="auto" w:fill="FFFFFF"/>
                </w:rPr>
              </m:ctrlPr>
            </m:e>
          </m:d>
          <m:r>
            <m:rPr>
              <m:sty m:val="p"/>
            </m:rPr>
            <w:rPr>
              <w:rFonts w:ascii="Cambria Math" w:hAnsi="Cambria Math" w:cs="Calibri"/>
              <w:shd w:val="clear" w:color="auto" w:fill="FFFFFF"/>
            </w:rPr>
            <m:t>−0.0439</m:t>
          </m:r>
          <m:r>
            <m:rPr/>
            <w:rPr>
              <w:rFonts w:ascii="Cambria Math" w:hAnsi="Cambria Math" w:cs="Calibri"/>
              <w:shd w:val="clear" w:color="auto" w:fill="FFFFFF"/>
            </w:rPr>
            <m:t>cos</m:t>
          </m:r>
          <m:r>
            <m:rPr>
              <m:sty m:val="p"/>
            </m:rPr>
            <w:rPr>
              <w:rFonts w:ascii="Cambria Math" w:hAnsi="Cambria Math" w:cs="Calibri"/>
              <w:shd w:val="clear" w:color="auto" w:fill="FFFFFF"/>
            </w:rPr>
            <m:t>(6</m:t>
          </m:r>
          <m:r>
            <m:rPr/>
            <w:rPr>
              <w:rFonts w:ascii="Cambria Math" w:hAnsi="Cambria Math" w:cs="Calibri"/>
              <w:shd w:val="clear" w:color="auto" w:fill="FFFFFF"/>
            </w:rPr>
            <m:t>π</m:t>
          </m:r>
          <m:f>
            <m:fPr>
              <m:ctrlPr>
                <w:rPr>
                  <w:rFonts w:ascii="Cambria Math" w:hAnsi="Cambria Math" w:cs="Calibri"/>
                  <w:shd w:val="clear" w:color="auto" w:fill="FFFFFF"/>
                </w:rPr>
              </m:ctrlPr>
            </m:fPr>
            <m:num>
              <m:r>
                <m:rPr/>
                <w:rPr>
                  <w:rFonts w:ascii="Cambria Math" w:hAnsi="Cambria Math" w:cs="Calibri"/>
                  <w:shd w:val="clear" w:color="auto" w:fill="FFFFFF"/>
                </w:rPr>
                <m:t>n</m:t>
              </m:r>
              <m:ctrlPr>
                <w:rPr>
                  <w:rFonts w:ascii="Cambria Math" w:hAnsi="Cambria Math" w:cs="Calibri"/>
                  <w:shd w:val="clear" w:color="auto" w:fill="FFFFFF"/>
                </w:rPr>
              </m:ctrlPr>
            </m:num>
            <m:den>
              <m:r>
                <m:rPr/>
                <w:rPr>
                  <w:rFonts w:ascii="Cambria Math" w:hAnsi="Cambria Math" w:cs="Calibri"/>
                  <w:shd w:val="clear" w:color="auto" w:fill="FFFFFF"/>
                </w:rPr>
                <m:t>N</m:t>
              </m:r>
              <m:ctrlPr>
                <w:rPr>
                  <w:rFonts w:ascii="Cambria Math" w:hAnsi="Cambria Math" w:cs="Calibri"/>
                  <w:shd w:val="clear" w:color="auto" w:fill="FFFFFF"/>
                </w:rPr>
              </m:ctrlPr>
            </m:den>
          </m:f>
          <m:r>
            <m:rPr>
              <m:sty m:val="p"/>
            </m:rPr>
            <w:rPr>
              <w:rFonts w:ascii="Cambria Math" w:hAnsi="Cambria Math" w:cs="Calibri"/>
              <w:shd w:val="clear" w:color="auto" w:fill="FFFFFF"/>
            </w:rPr>
            <m:t>)</m:t>
          </m:r>
        </m:oMath>
      </m:oMathPara>
    </w:p>
    <w:p w14:paraId="11256847">
      <w:pPr>
        <w:ind w:firstLine="480"/>
        <w:rPr>
          <w:shd w:val="clear" w:color="auto" w:fill="FFFFFF"/>
        </w:rPr>
      </w:pPr>
      <w:r>
        <w:rPr>
          <w:shd w:val="clear" w:color="auto" w:fill="FFFFFF"/>
        </w:rPr>
        <w:t xml:space="preserve">振幅修正系数为4.175和能量修正系数为2.255。 </w:t>
      </w:r>
    </w:p>
    <w:p w14:paraId="79694A71">
      <w:pPr>
        <w:pStyle w:val="12"/>
        <w:bidi w:val="0"/>
      </w:pPr>
      <w:r>
        <w:t>声压与声压级</w:t>
      </w:r>
    </w:p>
    <w:p w14:paraId="25E3DFF1">
      <w:pPr>
        <w:ind w:firstLine="480"/>
        <w:rPr>
          <w:color w:val="2A2B2E"/>
          <w:szCs w:val="21"/>
          <w:shd w:val="clear" w:color="auto" w:fill="FFFFFF"/>
        </w:rPr>
      </w:pPr>
      <w:r>
        <w:t>声压的大小反映了声波的强弱，为一标量，符号</w:t>
      </w:r>
      <m:oMath>
        <m:r>
          <m:rPr/>
          <w:rPr>
            <w:rFonts w:ascii="Cambria Math" w:hAnsi="Cambria Math"/>
          </w:rPr>
          <m:t>p</m:t>
        </m:r>
      </m:oMath>
      <w:r>
        <w:t>，单位帕斯卡（</w:t>
      </w:r>
      <m:oMath>
        <m:r>
          <m:rPr/>
          <w:rPr>
            <w:rFonts w:ascii="Cambria Math" w:hAnsi="Cambria Math"/>
          </w:rPr>
          <m:t>Pa</m:t>
        </m:r>
      </m:oMath>
      <w:r>
        <w:t>）。瞬时声压为</w:t>
      </w:r>
      <m:oMath>
        <m:r>
          <m:rPr/>
          <w:rPr>
            <w:rFonts w:ascii="Cambria Math" w:hAnsi="Cambria Math"/>
          </w:rPr>
          <m:t>p</m:t>
        </m:r>
        <m:d>
          <m:dPr>
            <m:ctrlPr>
              <w:rPr>
                <w:rFonts w:ascii="Cambria Math" w:hAnsi="Cambria Math"/>
                <w:i/>
              </w:rPr>
            </m:ctrlPr>
          </m:dPr>
          <m:e>
            <m:r>
              <m:rPr/>
              <w:rPr>
                <w:rFonts w:ascii="Cambria Math" w:hAnsi="Cambria Math"/>
              </w:rPr>
              <m:t>x,y,z,t</m:t>
            </m:r>
            <m:ctrlPr>
              <w:rPr>
                <w:rFonts w:ascii="Cambria Math" w:hAnsi="Cambria Math"/>
                <w:i/>
              </w:rPr>
            </m:ctrlPr>
          </m:e>
        </m:d>
        <m:r>
          <m:rPr/>
          <w:rPr>
            <w:rFonts w:ascii="Cambria Math" w:hAnsi="Cambria Math"/>
          </w:rPr>
          <m:t>=P</m:t>
        </m:r>
        <m:d>
          <m:dPr>
            <m:ctrlPr>
              <w:rPr>
                <w:rFonts w:ascii="Cambria Math" w:hAnsi="Cambria Math"/>
                <w:i/>
              </w:rPr>
            </m:ctrlPr>
          </m:dPr>
          <m:e>
            <m:r>
              <m:rPr/>
              <w:rPr>
                <w:rFonts w:ascii="Cambria Math" w:hAnsi="Cambria Math"/>
              </w:rPr>
              <m:t>x,y,z,t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(x,y,z)</m:t>
        </m:r>
      </m:oMath>
      <w:r>
        <w:t>，其中</w:t>
      </w:r>
      <m:oMath>
        <m:r>
          <m:rPr/>
          <w:rPr>
            <w:rFonts w:ascii="Cambria Math" w:hAnsi="Cambria Math"/>
          </w:rPr>
          <m:t>P</m:t>
        </m:r>
      </m:oMath>
      <w:r>
        <w:t>为有声扰动是的大气压力，</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oMath>
      <w:r>
        <w:t>为无扰动时的静止大气压力。有效声压定义为</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e</m:t>
            </m:r>
            <m:ctrlPr>
              <w:rPr>
                <w:rFonts w:ascii="Cambria Math" w:hAnsi="Cambria Math"/>
                <w:i/>
              </w:rPr>
            </m:ctrlPr>
          </m:sub>
        </m:sSub>
        <m:r>
          <m:rPr/>
          <w:rPr>
            <w:rFonts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T</m:t>
                </m:r>
                <m:ctrlPr>
                  <w:rPr>
                    <w:rFonts w:ascii="Cambria Math" w:hAnsi="Cambria Math"/>
                    <w:i/>
                  </w:rPr>
                </m:ctrlPr>
              </m:den>
            </m:f>
            <m:nary>
              <m:naryPr>
                <m:limLoc m:val="subSup"/>
                <m:ctrlPr>
                  <w:rPr>
                    <w:rFonts w:ascii="Cambria Math" w:hAnsi="Cambria Math"/>
                    <w:i/>
                  </w:rPr>
                </m:ctrlPr>
              </m:naryPr>
              <m:sub>
                <m:r>
                  <m:rPr/>
                  <w:rPr>
                    <w:rFonts w:ascii="Cambria Math" w:hAnsi="Cambria Math"/>
                  </w:rPr>
                  <m:t>0</m:t>
                </m:r>
                <m:ctrlPr>
                  <w:rPr>
                    <w:rFonts w:ascii="Cambria Math" w:hAnsi="Cambria Math"/>
                    <w:i/>
                  </w:rPr>
                </m:ctrlPr>
              </m:sub>
              <m:sup>
                <m:r>
                  <m:rPr/>
                  <w:rPr>
                    <w:rFonts w:ascii="Cambria Math" w:hAnsi="Cambria Math"/>
                  </w:rPr>
                  <m:t>T</m:t>
                </m:r>
                <m:ctrlPr>
                  <w:rPr>
                    <w:rFonts w:ascii="Cambria Math" w:hAnsi="Cambria Math"/>
                    <w:i/>
                  </w:rPr>
                </m:ctrlPr>
              </m:sup>
              <m:e>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dt</m:t>
                </m:r>
                <m:ctrlPr>
                  <w:rPr>
                    <w:rFonts w:ascii="Cambria Math" w:hAnsi="Cambria Math"/>
                    <w:i/>
                  </w:rPr>
                </m:ctrlPr>
              </m:e>
            </m:nary>
            <m:ctrlPr>
              <w:rPr>
                <w:rFonts w:ascii="Cambria Math" w:hAnsi="Cambria Math"/>
                <w:i/>
              </w:rPr>
            </m:ctrlPr>
          </m:e>
        </m:rad>
      </m:oMath>
      <w:r>
        <w:t>，通常有</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e</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A</m:t>
                </m:r>
                <m:ctrlPr>
                  <w:rPr>
                    <w:rFonts w:ascii="Cambria Math" w:hAnsi="Cambria Math"/>
                    <w:i/>
                  </w:rPr>
                </m:ctrlPr>
              </m:sub>
            </m:sSub>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oMath>
      <w:r>
        <w:t>。由于声压数值较小，用其作为日常衡量声音大小不是很直观，实际工业应用中，一般采用声压级表征声压大小，通过将声压与参考声压的比值取以10为底的对数再乘以20，即</w:t>
      </w:r>
    </w:p>
    <w:p w14:paraId="2EB95673">
      <w:pPr>
        <w:wordWrap w:val="0"/>
        <w:ind w:firstLine="480"/>
        <w:rPr>
          <w:rFonts w:cs="Calibri"/>
          <w:shd w:val="clear" w:color="auto" w:fill="FFFFFF"/>
        </w:rPr>
      </w:pPr>
      <m:oMathPara>
        <m:oMath>
          <m:sSub>
            <m:sSubPr>
              <m:ctrlPr>
                <w:rPr>
                  <w:rFonts w:ascii="Cambria Math" w:hAnsi="Cambria Math" w:cs="Calibri"/>
                  <w:kern w:val="0"/>
                </w:rPr>
              </m:ctrlPr>
            </m:sSubPr>
            <m:e>
              <m:r>
                <m:rPr/>
                <w:rPr>
                  <w:rFonts w:ascii="Cambria Math" w:hAnsi="Cambria Math" w:cs="Calibri"/>
                  <w:kern w:val="0"/>
                </w:rPr>
                <m:t>L</m:t>
              </m:r>
              <m:ctrlPr>
                <w:rPr>
                  <w:rFonts w:ascii="Cambria Math" w:hAnsi="Cambria Math" w:cs="Calibri"/>
                  <w:kern w:val="0"/>
                </w:rPr>
              </m:ctrlPr>
            </m:e>
            <m:sub>
              <m:r>
                <m:rPr/>
                <w:rPr>
                  <w:rFonts w:ascii="Cambria Math" w:hAnsi="Cambria Math" w:cs="Calibri"/>
                  <w:kern w:val="0"/>
                </w:rPr>
                <m:t>p</m:t>
              </m:r>
              <m:ctrlPr>
                <w:rPr>
                  <w:rFonts w:ascii="Cambria Math" w:hAnsi="Cambria Math" w:cs="Calibri"/>
                  <w:kern w:val="0"/>
                </w:rPr>
              </m:ctrlPr>
            </m:sub>
          </m:sSub>
          <m:r>
            <m:rPr>
              <m:sty m:val="p"/>
            </m:rPr>
            <w:rPr>
              <w:rFonts w:ascii="Cambria Math" w:hAnsi="Cambria Math" w:cs="Calibri"/>
              <w:shd w:val="clear" w:color="auto" w:fill="FFFFFF"/>
            </w:rPr>
            <m:t>=20</m:t>
          </m:r>
          <m:func>
            <m:funcPr>
              <m:ctrlPr>
                <w:rPr>
                  <w:rFonts w:ascii="Cambria Math" w:hAnsi="Cambria Math" w:cs="Calibri"/>
                  <w:shd w:val="clear" w:color="auto" w:fill="FFFFFF"/>
                </w:rPr>
              </m:ctrlPr>
            </m:funcPr>
            <m:fName>
              <m:r>
                <m:rPr>
                  <m:sty m:val="p"/>
                </m:rPr>
                <w:rPr>
                  <w:rFonts w:ascii="Cambria Math" w:hAnsi="Cambria Math" w:cs="Calibri"/>
                  <w:shd w:val="clear" w:color="auto" w:fill="FFFFFF"/>
                </w:rPr>
                <m:t>lg</m:t>
              </m:r>
              <m:ctrlPr>
                <w:rPr>
                  <w:rFonts w:ascii="Cambria Math" w:hAnsi="Cambria Math" w:cs="Calibri"/>
                  <w:shd w:val="clear" w:color="auto" w:fill="FFFFFF"/>
                </w:rPr>
              </m:ctrlPr>
            </m:fName>
            <m:e>
              <m:d>
                <m:dPr>
                  <m:ctrlPr>
                    <w:rPr>
                      <w:rFonts w:ascii="Cambria Math" w:hAnsi="Cambria Math" w:cs="Calibri"/>
                      <w:shd w:val="clear" w:color="auto" w:fill="FFFFFF"/>
                    </w:rPr>
                  </m:ctrlPr>
                </m:dPr>
                <m:e>
                  <m:f>
                    <m:fPr>
                      <m:ctrlPr>
                        <w:rPr>
                          <w:rFonts w:ascii="Cambria Math" w:hAnsi="Cambria Math" w:cs="Calibri"/>
                          <w:shd w:val="clear" w:color="auto" w:fill="FFFFFF"/>
                        </w:rPr>
                      </m:ctrlPr>
                    </m:fPr>
                    <m:num>
                      <m:sSup>
                        <m:sSupPr>
                          <m:ctrlPr>
                            <w:rPr>
                              <w:rFonts w:ascii="Cambria Math" w:hAnsi="Cambria Math" w:cs="Calibri"/>
                              <w:shd w:val="clear" w:color="auto" w:fill="FFFFFF"/>
                            </w:rPr>
                          </m:ctrlPr>
                        </m:sSupPr>
                        <m:e>
                          <m:r>
                            <m:rPr/>
                            <w:rPr>
                              <w:rFonts w:ascii="Cambria Math" w:hAnsi="Cambria Math" w:cs="Calibri"/>
                              <w:shd w:val="clear" w:color="auto" w:fill="FFFFFF"/>
                            </w:rPr>
                            <m:t>p</m:t>
                          </m:r>
                          <m:ctrlPr>
                            <w:rPr>
                              <w:rFonts w:ascii="Cambria Math" w:hAnsi="Cambria Math" w:cs="Calibri"/>
                              <w:shd w:val="clear" w:color="auto" w:fill="FFFFFF"/>
                            </w:rPr>
                          </m:ctrlPr>
                        </m:e>
                        <m:sup>
                          <m:r>
                            <m:rPr/>
                            <w:rPr>
                              <w:rFonts w:ascii="Cambria Math" w:hAnsi="Cambria Math" w:cs="Calibri"/>
                              <w:shd w:val="clear" w:color="auto" w:fill="FFFFFF"/>
                            </w:rPr>
                            <m:t>RMS</m:t>
                          </m:r>
                          <m:ctrlPr>
                            <w:rPr>
                              <w:rFonts w:ascii="Cambria Math" w:hAnsi="Cambria Math" w:cs="Calibri"/>
                              <w:shd w:val="clear" w:color="auto" w:fill="FFFFFF"/>
                            </w:rPr>
                          </m:ctrlPr>
                        </m:sup>
                      </m:sSup>
                      <m:ctrlPr>
                        <w:rPr>
                          <w:rFonts w:ascii="Cambria Math" w:hAnsi="Cambria Math" w:cs="Calibri"/>
                          <w:shd w:val="clear" w:color="auto" w:fill="FFFFFF"/>
                        </w:rPr>
                      </m:ctrlPr>
                    </m:num>
                    <m:den>
                      <m:sSub>
                        <m:sSubPr>
                          <m:ctrlPr>
                            <w:rPr>
                              <w:rFonts w:ascii="Cambria Math" w:hAnsi="Cambria Math" w:cs="Calibri"/>
                              <w:shd w:val="clear" w:color="auto" w:fill="FFFFFF"/>
                            </w:rPr>
                          </m:ctrlPr>
                        </m:sSubPr>
                        <m:e>
                          <m:r>
                            <m:rPr/>
                            <w:rPr>
                              <w:rFonts w:ascii="Cambria Math" w:hAnsi="Cambria Math" w:cs="Calibri"/>
                              <w:shd w:val="clear" w:color="auto" w:fill="FFFFFF"/>
                            </w:rPr>
                            <m:t>p</m:t>
                          </m:r>
                          <m:ctrlPr>
                            <w:rPr>
                              <w:rFonts w:ascii="Cambria Math" w:hAnsi="Cambria Math" w:cs="Calibri"/>
                              <w:shd w:val="clear" w:color="auto" w:fill="FFFFFF"/>
                            </w:rPr>
                          </m:ctrlPr>
                        </m:e>
                        <m:sub>
                          <m:r>
                            <m:rPr/>
                            <w:rPr>
                              <w:rFonts w:ascii="Cambria Math" w:hAnsi="Cambria Math" w:cs="Calibri"/>
                              <w:shd w:val="clear" w:color="auto" w:fill="FFFFFF"/>
                            </w:rPr>
                            <m:t>ref</m:t>
                          </m:r>
                          <m:ctrlPr>
                            <w:rPr>
                              <w:rFonts w:ascii="Cambria Math" w:hAnsi="Cambria Math" w:cs="Calibri"/>
                              <w:shd w:val="clear" w:color="auto" w:fill="FFFFFF"/>
                            </w:rPr>
                          </m:ctrlPr>
                        </m:sub>
                      </m:sSub>
                      <m:ctrlPr>
                        <w:rPr>
                          <w:rFonts w:ascii="Cambria Math" w:hAnsi="Cambria Math" w:cs="Calibri"/>
                          <w:shd w:val="clear" w:color="auto" w:fill="FFFFFF"/>
                        </w:rPr>
                      </m:ctrlPr>
                    </m:den>
                  </m:f>
                  <m:ctrlPr>
                    <w:rPr>
                      <w:rFonts w:ascii="Cambria Math" w:hAnsi="Cambria Math" w:cs="Calibri"/>
                      <w:shd w:val="clear" w:color="auto" w:fill="FFFFFF"/>
                    </w:rPr>
                  </m:ctrlPr>
                </m:e>
              </m:d>
              <m:ctrlPr>
                <w:rPr>
                  <w:rFonts w:ascii="Cambria Math" w:hAnsi="Cambria Math" w:cs="Calibri"/>
                  <w:shd w:val="clear" w:color="auto" w:fill="FFFFFF"/>
                </w:rPr>
              </m:ctrlPr>
            </m:e>
          </m:func>
          <m:r>
            <m:rPr>
              <m:sty m:val="p"/>
            </m:rPr>
            <w:rPr>
              <w:rFonts w:ascii="Cambria Math" w:hAnsi="Cambria Math" w:cs="Calibri"/>
              <w:shd w:val="clear" w:color="auto" w:fill="FFFFFF"/>
            </w:rPr>
            <m:t>=20</m:t>
          </m:r>
          <m:func>
            <m:funcPr>
              <m:ctrlPr>
                <w:rPr>
                  <w:rFonts w:ascii="Cambria Math" w:hAnsi="Cambria Math" w:cs="Calibri"/>
                  <w:shd w:val="clear" w:color="auto" w:fill="FFFFFF"/>
                </w:rPr>
              </m:ctrlPr>
            </m:funcPr>
            <m:fName>
              <m:r>
                <m:rPr>
                  <m:sty m:val="p"/>
                </m:rPr>
                <w:rPr>
                  <w:rFonts w:ascii="Cambria Math" w:hAnsi="Cambria Math" w:cs="Calibri"/>
                  <w:kern w:val="0"/>
                </w:rPr>
                <m:t>lg</m:t>
              </m:r>
              <m:ctrlPr>
                <w:rPr>
                  <w:rFonts w:ascii="Cambria Math" w:hAnsi="Cambria Math" w:cs="Calibri"/>
                  <w:shd w:val="clear" w:color="auto" w:fill="FFFFFF"/>
                </w:rPr>
              </m:ctrlPr>
            </m:fName>
            <m:e>
              <m:d>
                <m:dPr>
                  <m:ctrlPr>
                    <w:rPr>
                      <w:rFonts w:ascii="Cambria Math" w:hAnsi="Cambria Math" w:cs="Calibri"/>
                      <w:shd w:val="clear" w:color="auto" w:fill="FFFFFF"/>
                    </w:rPr>
                  </m:ctrlPr>
                </m:dPr>
                <m:e>
                  <m:f>
                    <m:fPr>
                      <m:ctrlPr>
                        <w:rPr>
                          <w:rFonts w:ascii="Cambria Math" w:hAnsi="Cambria Math" w:cs="Calibri"/>
                          <w:shd w:val="clear" w:color="auto" w:fill="FFFFFF"/>
                        </w:rPr>
                      </m:ctrlPr>
                    </m:fPr>
                    <m:num>
                      <m:r>
                        <m:rPr/>
                        <w:rPr>
                          <w:rFonts w:ascii="Cambria Math" w:hAnsi="Cambria Math" w:cs="Calibri"/>
                          <w:shd w:val="clear" w:color="auto" w:fill="FFFFFF"/>
                        </w:rPr>
                        <m:t>p</m:t>
                      </m:r>
                      <m:ctrlPr>
                        <w:rPr>
                          <w:rFonts w:ascii="Cambria Math" w:hAnsi="Cambria Math" w:cs="Calibri"/>
                          <w:shd w:val="clear" w:color="auto" w:fill="FFFFFF"/>
                        </w:rPr>
                      </m:ctrlPr>
                    </m:num>
                    <m:den>
                      <m:rad>
                        <m:radPr>
                          <m:degHide m:val="1"/>
                          <m:ctrlPr>
                            <w:rPr>
                              <w:rFonts w:ascii="Cambria Math" w:hAnsi="Cambria Math" w:cs="Calibri"/>
                              <w:shd w:val="clear" w:color="auto" w:fill="FFFFFF"/>
                            </w:rPr>
                          </m:ctrlPr>
                        </m:radPr>
                        <m:deg>
                          <m:ctrlPr>
                            <w:rPr>
                              <w:rFonts w:ascii="Cambria Math" w:hAnsi="Cambria Math" w:cs="Calibri"/>
                              <w:shd w:val="clear" w:color="auto" w:fill="FFFFFF"/>
                            </w:rPr>
                          </m:ctrlPr>
                        </m:deg>
                        <m:e>
                          <m:r>
                            <m:rPr>
                              <m:sty m:val="p"/>
                            </m:rPr>
                            <w:rPr>
                              <w:rFonts w:ascii="Cambria Math" w:hAnsi="Cambria Math" w:cs="Calibri"/>
                              <w:shd w:val="clear" w:color="auto" w:fill="FFFFFF"/>
                            </w:rPr>
                            <m:t>2</m:t>
                          </m:r>
                          <m:ctrlPr>
                            <w:rPr>
                              <w:rFonts w:ascii="Cambria Math" w:hAnsi="Cambria Math" w:cs="Calibri"/>
                              <w:shd w:val="clear" w:color="auto" w:fill="FFFFFF"/>
                            </w:rPr>
                          </m:ctrlPr>
                        </m:e>
                      </m:rad>
                      <m:sSub>
                        <m:sSubPr>
                          <m:ctrlPr>
                            <w:rPr>
                              <w:rFonts w:ascii="Cambria Math" w:hAnsi="Cambria Math" w:cs="Calibri"/>
                              <w:shd w:val="clear" w:color="auto" w:fill="FFFFFF"/>
                            </w:rPr>
                          </m:ctrlPr>
                        </m:sSubPr>
                        <m:e>
                          <m:r>
                            <m:rPr/>
                            <w:rPr>
                              <w:rFonts w:ascii="Cambria Math" w:hAnsi="Cambria Math" w:cs="Calibri"/>
                              <w:shd w:val="clear" w:color="auto" w:fill="FFFFFF"/>
                            </w:rPr>
                            <m:t>p</m:t>
                          </m:r>
                          <m:ctrlPr>
                            <w:rPr>
                              <w:rFonts w:ascii="Cambria Math" w:hAnsi="Cambria Math" w:cs="Calibri"/>
                              <w:shd w:val="clear" w:color="auto" w:fill="FFFFFF"/>
                            </w:rPr>
                          </m:ctrlPr>
                        </m:e>
                        <m:sub>
                          <m:r>
                            <m:rPr/>
                            <w:rPr>
                              <w:rFonts w:ascii="Cambria Math" w:hAnsi="Cambria Math" w:cs="Calibri"/>
                              <w:shd w:val="clear" w:color="auto" w:fill="FFFFFF"/>
                            </w:rPr>
                            <m:t>ref</m:t>
                          </m:r>
                          <m:ctrlPr>
                            <w:rPr>
                              <w:rFonts w:ascii="Cambria Math" w:hAnsi="Cambria Math" w:cs="Calibri"/>
                              <w:shd w:val="clear" w:color="auto" w:fill="FFFFFF"/>
                            </w:rPr>
                          </m:ctrlPr>
                        </m:sub>
                      </m:sSub>
                      <m:ctrlPr>
                        <w:rPr>
                          <w:rFonts w:ascii="Cambria Math" w:hAnsi="Cambria Math" w:cs="Calibri"/>
                          <w:shd w:val="clear" w:color="auto" w:fill="FFFFFF"/>
                        </w:rPr>
                      </m:ctrlPr>
                    </m:den>
                  </m:f>
                  <m:ctrlPr>
                    <w:rPr>
                      <w:rFonts w:ascii="Cambria Math" w:hAnsi="Cambria Math" w:cs="Calibri"/>
                      <w:shd w:val="clear" w:color="auto" w:fill="FFFFFF"/>
                    </w:rPr>
                  </m:ctrlPr>
                </m:e>
              </m:d>
              <m:ctrlPr>
                <w:rPr>
                  <w:rFonts w:ascii="Cambria Math" w:hAnsi="Cambria Math" w:cs="Calibri"/>
                  <w:shd w:val="clear" w:color="auto" w:fill="FFFFFF"/>
                </w:rPr>
              </m:ctrlPr>
            </m:e>
          </m:func>
        </m:oMath>
      </m:oMathPara>
    </w:p>
    <w:p w14:paraId="7764A418">
      <w:pPr>
        <w:wordWrap w:val="0"/>
        <w:ind w:firstLine="480"/>
        <w:rPr>
          <w:rFonts w:cs="Calibri"/>
        </w:rPr>
      </w:pPr>
      <w:r>
        <w:rPr>
          <w:rFonts w:cs="Calibri"/>
        </w:rPr>
        <w:t>其中</w:t>
      </w:r>
      <m:oMath>
        <m:sSub>
          <m:sSubPr>
            <m:ctrlPr>
              <w:rPr>
                <w:rFonts w:ascii="Cambria Math" w:hAnsi="Cambria Math" w:cs="Calibri"/>
              </w:rPr>
            </m:ctrlPr>
          </m:sSubPr>
          <m:e>
            <m:r>
              <m:rPr/>
              <w:rPr>
                <w:rFonts w:ascii="Cambria Math" w:hAnsi="Cambria Math" w:cs="Calibri"/>
              </w:rPr>
              <m:t>p</m:t>
            </m:r>
            <m:ctrlPr>
              <w:rPr>
                <w:rFonts w:ascii="Cambria Math" w:hAnsi="Cambria Math" w:cs="Calibri"/>
              </w:rPr>
            </m:ctrlPr>
          </m:e>
          <m:sub>
            <m:r>
              <m:rPr/>
              <w:rPr>
                <w:rFonts w:ascii="Cambria Math" w:hAnsi="Cambria Math" w:cs="Calibri"/>
              </w:rPr>
              <m:t>ref</m:t>
            </m:r>
            <m:ctrlPr>
              <w:rPr>
                <w:rFonts w:ascii="Cambria Math" w:hAnsi="Cambria Math" w:cs="Calibri"/>
              </w:rPr>
            </m:ctrlPr>
          </m:sub>
        </m:sSub>
      </m:oMath>
      <w:r>
        <w:rPr>
          <w:rFonts w:cs="Calibri"/>
        </w:rPr>
        <w:t>为参考声压级，空气中</w:t>
      </w:r>
      <m:oMath>
        <m:sSub>
          <m:sSubPr>
            <m:ctrlPr>
              <w:rPr>
                <w:rFonts w:ascii="Cambria Math" w:hAnsi="Cambria Math" w:cs="Calibri"/>
              </w:rPr>
            </m:ctrlPr>
          </m:sSubPr>
          <m:e>
            <m:r>
              <m:rPr/>
              <w:rPr>
                <w:rFonts w:ascii="Cambria Math" w:hAnsi="Cambria Math" w:cs="Calibri"/>
              </w:rPr>
              <m:t>p</m:t>
            </m:r>
            <m:ctrlPr>
              <w:rPr>
                <w:rFonts w:ascii="Cambria Math" w:hAnsi="Cambria Math" w:cs="Calibri"/>
              </w:rPr>
            </m:ctrlPr>
          </m:e>
          <m:sub>
            <m:r>
              <m:rPr/>
              <w:rPr>
                <w:rFonts w:ascii="Cambria Math" w:hAnsi="Cambria Math" w:cs="Calibri"/>
              </w:rPr>
              <m:t>ref</m:t>
            </m:r>
            <m:ctrlPr>
              <w:rPr>
                <w:rFonts w:ascii="Cambria Math" w:hAnsi="Cambria Math" w:cs="Calibri"/>
              </w:rPr>
            </m:ctrlPr>
          </m:sub>
        </m:sSub>
        <m:r>
          <m:rPr>
            <m:sty m:val="p"/>
          </m:rPr>
          <w:rPr>
            <w:rFonts w:ascii="Cambria Math" w:hAnsi="Cambria Math" w:cs="Calibri"/>
          </w:rPr>
          <m:t>=2×</m:t>
        </m:r>
        <m:sSup>
          <m:sSupPr>
            <m:ctrlPr>
              <w:rPr>
                <w:rFonts w:ascii="Cambria Math" w:hAnsi="Cambria Math" w:cs="Calibri"/>
              </w:rPr>
            </m:ctrlPr>
          </m:sSupPr>
          <m:e>
            <m:r>
              <m:rPr>
                <m:sty m:val="p"/>
              </m:rPr>
              <w:rPr>
                <w:rFonts w:ascii="Cambria Math" w:hAnsi="Cambria Math" w:cs="Calibri"/>
              </w:rPr>
              <m:t>10</m:t>
            </m:r>
            <m:ctrlPr>
              <w:rPr>
                <w:rFonts w:ascii="Cambria Math" w:hAnsi="Cambria Math" w:cs="Calibri"/>
              </w:rPr>
            </m:ctrlPr>
          </m:e>
          <m:sup>
            <m:r>
              <m:rPr>
                <m:sty m:val="p"/>
              </m:rPr>
              <w:rPr>
                <w:rFonts w:ascii="Cambria Math" w:hAnsi="Cambria Math" w:cs="Calibri"/>
              </w:rPr>
              <m:t>−5</m:t>
            </m:r>
            <m:ctrlPr>
              <w:rPr>
                <w:rFonts w:ascii="Cambria Math" w:hAnsi="Cambria Math" w:cs="Calibri"/>
              </w:rPr>
            </m:ctrlPr>
          </m:sup>
        </m:sSup>
        <m:r>
          <m:rPr/>
          <w:rPr>
            <w:rFonts w:ascii="Cambria Math" w:hAnsi="Cambria Math" w:cs="Calibri"/>
          </w:rPr>
          <m:t>Pa</m:t>
        </m:r>
      </m:oMath>
      <w:r>
        <w:rPr>
          <w:rFonts w:cs="Calibri"/>
        </w:rPr>
        <w:t>，水中为</w:t>
      </w:r>
      <m:oMath>
        <m:sSub>
          <m:sSubPr>
            <m:ctrlPr>
              <w:rPr>
                <w:rFonts w:ascii="Cambria Math" w:hAnsi="Cambria Math" w:cs="Calibri"/>
              </w:rPr>
            </m:ctrlPr>
          </m:sSubPr>
          <m:e>
            <m:r>
              <m:rPr/>
              <w:rPr>
                <w:rFonts w:ascii="Cambria Math" w:hAnsi="Cambria Math" w:cs="Calibri"/>
              </w:rPr>
              <m:t>p</m:t>
            </m:r>
            <m:ctrlPr>
              <w:rPr>
                <w:rFonts w:ascii="Cambria Math" w:hAnsi="Cambria Math" w:cs="Calibri"/>
              </w:rPr>
            </m:ctrlPr>
          </m:e>
          <m:sub>
            <m:r>
              <m:rPr/>
              <w:rPr>
                <w:rFonts w:ascii="Cambria Math" w:hAnsi="Cambria Math" w:cs="Calibri"/>
              </w:rPr>
              <m:t>ref</m:t>
            </m:r>
            <m:ctrlPr>
              <w:rPr>
                <w:rFonts w:ascii="Cambria Math" w:hAnsi="Cambria Math" w:cs="Calibri"/>
              </w:rPr>
            </m:ctrlPr>
          </m:sub>
        </m:sSub>
        <m:r>
          <m:rPr>
            <m:sty m:val="p"/>
          </m:rPr>
          <w:rPr>
            <w:rFonts w:ascii="Cambria Math" w:hAnsi="Cambria Math" w:cs="Calibri"/>
          </w:rPr>
          <m:t>=</m:t>
        </m:r>
        <m:sSup>
          <m:sSupPr>
            <m:ctrlPr>
              <w:rPr>
                <w:rFonts w:ascii="Cambria Math" w:hAnsi="Cambria Math" w:cs="Calibri"/>
              </w:rPr>
            </m:ctrlPr>
          </m:sSupPr>
          <m:e>
            <m:r>
              <m:rPr>
                <m:sty m:val="p"/>
              </m:rPr>
              <w:rPr>
                <w:rFonts w:ascii="Cambria Math" w:hAnsi="Cambria Math" w:cs="Calibri"/>
              </w:rPr>
              <m:t>10</m:t>
            </m:r>
            <m:ctrlPr>
              <w:rPr>
                <w:rFonts w:ascii="Cambria Math" w:hAnsi="Cambria Math" w:cs="Calibri"/>
              </w:rPr>
            </m:ctrlPr>
          </m:e>
          <m:sup>
            <m:r>
              <m:rPr>
                <m:sty m:val="p"/>
              </m:rPr>
              <w:rPr>
                <w:rFonts w:ascii="Cambria Math" w:hAnsi="Cambria Math" w:cs="Calibri"/>
              </w:rPr>
              <m:t>−6</m:t>
            </m:r>
            <m:ctrlPr>
              <w:rPr>
                <w:rFonts w:ascii="Cambria Math" w:hAnsi="Cambria Math" w:cs="Calibri"/>
              </w:rPr>
            </m:ctrlPr>
          </m:sup>
        </m:sSup>
        <m:r>
          <m:rPr/>
          <w:rPr>
            <w:rFonts w:ascii="Cambria Math" w:hAnsi="Cambria Math" w:cs="Calibri"/>
          </w:rPr>
          <m:t>Pa</m:t>
        </m:r>
      </m:oMath>
      <w:r>
        <w:rPr>
          <w:rFonts w:cs="Calibri"/>
        </w:rPr>
        <w:t>。声压级为无量纲数，通常用符号SPL表示，也可用dB表示（分贝）。总声压级指的是频率从</w:t>
      </w:r>
      <m:oMath>
        <m:sSub>
          <m:sSubPr>
            <m:ctrlPr>
              <w:rPr>
                <w:rFonts w:ascii="Cambria Math" w:hAnsi="Cambria Math" w:cs="Calibri"/>
                <w:i/>
              </w:rPr>
            </m:ctrlPr>
          </m:sSubPr>
          <m:e>
            <m:r>
              <m:rPr/>
              <w:rPr>
                <w:rFonts w:ascii="Cambria Math" w:hAnsi="Cambria Math" w:cs="Calibri"/>
              </w:rPr>
              <m:t>f</m:t>
            </m:r>
            <m:ctrlPr>
              <w:rPr>
                <w:rFonts w:ascii="Cambria Math" w:hAnsi="Cambria Math" w:cs="Calibri"/>
                <w:i/>
              </w:rPr>
            </m:ctrlPr>
          </m:e>
          <m:sub>
            <m:r>
              <m:rPr/>
              <w:rPr>
                <w:rFonts w:ascii="Cambria Math" w:hAnsi="Cambria Math" w:cs="Calibri"/>
              </w:rPr>
              <m:t>1</m:t>
            </m:r>
            <m:ctrlPr>
              <w:rPr>
                <w:rFonts w:ascii="Cambria Math" w:hAnsi="Cambria Math" w:cs="Calibri"/>
                <w:i/>
              </w:rPr>
            </m:ctrlPr>
          </m:sub>
        </m:sSub>
      </m:oMath>
      <w:r>
        <w:rPr>
          <w:rFonts w:cs="Calibri"/>
        </w:rPr>
        <w:t>到</w:t>
      </w:r>
      <m:oMath>
        <m:sSub>
          <m:sSubPr>
            <m:ctrlPr>
              <w:rPr>
                <w:rFonts w:ascii="Cambria Math" w:hAnsi="Cambria Math" w:cs="Calibri"/>
                <w:i/>
              </w:rPr>
            </m:ctrlPr>
          </m:sSubPr>
          <m:e>
            <m:r>
              <m:rPr/>
              <w:rPr>
                <w:rFonts w:ascii="Cambria Math" w:hAnsi="Cambria Math" w:cs="Calibri"/>
              </w:rPr>
              <m:t>f</m:t>
            </m:r>
            <m:ctrlPr>
              <w:rPr>
                <w:rFonts w:ascii="Cambria Math" w:hAnsi="Cambria Math" w:cs="Calibri"/>
                <w:i/>
              </w:rPr>
            </m:ctrlPr>
          </m:e>
          <m:sub>
            <m:r>
              <m:rPr/>
              <w:rPr>
                <w:rFonts w:ascii="Cambria Math" w:hAnsi="Cambria Math" w:cs="Calibri"/>
              </w:rPr>
              <m:t>2</m:t>
            </m:r>
            <m:ctrlPr>
              <w:rPr>
                <w:rFonts w:ascii="Cambria Math" w:hAnsi="Cambria Math" w:cs="Calibri"/>
                <w:i/>
              </w:rPr>
            </m:ctrlPr>
          </m:sub>
        </m:sSub>
      </m:oMath>
      <w:r>
        <w:rPr>
          <w:rFonts w:cs="Calibri"/>
        </w:rPr>
        <w:t>范围内声压级的总和</w:t>
      </w:r>
    </w:p>
    <w:p w14:paraId="69859F99">
      <w:pPr>
        <w:widowControl/>
        <w:wordWrap w:val="0"/>
        <w:spacing w:line="240" w:lineRule="auto"/>
        <w:ind w:firstLine="0" w:firstLineChars="0"/>
        <w:jc w:val="left"/>
        <w:rPr>
          <w:rFonts w:cs="Calibri"/>
          <w:kern w:val="0"/>
        </w:rPr>
      </w:pPr>
      <m:oMathPara>
        <m:oMath>
          <m:sSub>
            <m:sSubPr>
              <m:ctrlPr>
                <w:rPr>
                  <w:rFonts w:ascii="Cambria Math" w:hAnsi="Cambria Math" w:cs="Calibri"/>
                  <w:i/>
                  <w:kern w:val="0"/>
                </w:rPr>
              </m:ctrlPr>
            </m:sSubPr>
            <m:e>
              <m:r>
                <m:rPr/>
                <w:rPr>
                  <w:rFonts w:ascii="Cambria Math" w:hAnsi="Cambria Math" w:cs="Calibri"/>
                  <w:kern w:val="0"/>
                </w:rPr>
                <m:t>L</m:t>
              </m:r>
              <m:ctrlPr>
                <w:rPr>
                  <w:rFonts w:ascii="Cambria Math" w:hAnsi="Cambria Math" w:cs="Calibri"/>
                  <w:i/>
                  <w:kern w:val="0"/>
                </w:rPr>
              </m:ctrlPr>
            </m:e>
            <m:sub>
              <m:r>
                <m:rPr/>
                <w:rPr>
                  <w:rFonts w:ascii="Cambria Math" w:hAnsi="Cambria Math" w:cs="Calibri"/>
                  <w:kern w:val="0"/>
                </w:rPr>
                <m:t>p</m:t>
              </m:r>
              <m:ctrlPr>
                <w:rPr>
                  <w:rFonts w:ascii="Cambria Math" w:hAnsi="Cambria Math" w:cs="Calibri"/>
                  <w:i/>
                  <w:kern w:val="0"/>
                </w:rPr>
              </m:ctrlPr>
            </m:sub>
          </m:sSub>
          <m:r>
            <m:rPr/>
            <w:rPr>
              <w:rFonts w:ascii="Cambria Math" w:hAnsi="Cambria Math" w:cs="Calibri"/>
              <w:kern w:val="0"/>
            </w:rPr>
            <m:t>=10</m:t>
          </m:r>
          <m:r>
            <m:rPr>
              <m:sty m:val="p"/>
            </m:rPr>
            <w:rPr>
              <w:rFonts w:ascii="Cambria Math" w:hAnsi="Cambria Math" w:cs="Calibri"/>
              <w:kern w:val="0"/>
            </w:rPr>
            <m:t>lg</m:t>
          </m:r>
          <m:d>
            <m:dPr>
              <m:ctrlPr>
                <w:rPr>
                  <w:rFonts w:ascii="Cambria Math" w:hAnsi="Cambria Math" w:cs="Calibri"/>
                  <w:i/>
                  <w:kern w:val="0"/>
                </w:rPr>
              </m:ctrlPr>
            </m:dPr>
            <m:e>
              <m:r>
                <m:rPr/>
                <w:rPr>
                  <w:rFonts w:ascii="Cambria Math" w:hAnsi="Cambria Math" w:cs="Calibri"/>
                  <w:kern w:val="0"/>
                </w:rPr>
                <m:t>∆f</m:t>
              </m:r>
              <m:nary>
                <m:naryPr>
                  <m:chr m:val="∑"/>
                  <m:limLoc m:val="undOvr"/>
                  <m:ctrlPr>
                    <w:rPr>
                      <w:rFonts w:ascii="Cambria Math" w:hAnsi="Cambria Math" w:cs="Calibri"/>
                      <w:i/>
                      <w:kern w:val="0"/>
                    </w:rPr>
                  </m:ctrlPr>
                </m:naryPr>
                <m:sub>
                  <m:sSub>
                    <m:sSubPr>
                      <m:ctrlPr>
                        <w:rPr>
                          <w:rFonts w:ascii="Cambria Math" w:hAnsi="Cambria Math" w:cs="Calibri"/>
                          <w:i/>
                          <w:kern w:val="0"/>
                        </w:rPr>
                      </m:ctrlPr>
                    </m:sSubPr>
                    <m:e>
                      <m:r>
                        <m:rPr/>
                        <w:rPr>
                          <w:rFonts w:ascii="Cambria Math" w:hAnsi="Cambria Math" w:cs="Calibri"/>
                          <w:kern w:val="0"/>
                        </w:rPr>
                        <m:t>f</m:t>
                      </m:r>
                      <m:ctrlPr>
                        <w:rPr>
                          <w:rFonts w:ascii="Cambria Math" w:hAnsi="Cambria Math" w:cs="Calibri"/>
                          <w:i/>
                          <w:kern w:val="0"/>
                        </w:rPr>
                      </m:ctrlPr>
                    </m:e>
                    <m:sub>
                      <m:r>
                        <m:rPr/>
                        <w:rPr>
                          <w:rFonts w:ascii="Cambria Math" w:hAnsi="Cambria Math" w:cs="Calibri"/>
                          <w:kern w:val="0"/>
                        </w:rPr>
                        <m:t>1</m:t>
                      </m:r>
                      <m:ctrlPr>
                        <w:rPr>
                          <w:rFonts w:ascii="Cambria Math" w:hAnsi="Cambria Math" w:cs="Calibri"/>
                          <w:i/>
                          <w:kern w:val="0"/>
                        </w:rPr>
                      </m:ctrlPr>
                    </m:sub>
                  </m:sSub>
                  <m:ctrlPr>
                    <w:rPr>
                      <w:rFonts w:ascii="Cambria Math" w:hAnsi="Cambria Math" w:cs="Calibri"/>
                      <w:i/>
                      <w:kern w:val="0"/>
                    </w:rPr>
                  </m:ctrlPr>
                </m:sub>
                <m:sup>
                  <m:sSub>
                    <m:sSubPr>
                      <m:ctrlPr>
                        <w:rPr>
                          <w:rFonts w:ascii="Cambria Math" w:hAnsi="Cambria Math" w:cs="Calibri"/>
                          <w:i/>
                          <w:kern w:val="0"/>
                        </w:rPr>
                      </m:ctrlPr>
                    </m:sSubPr>
                    <m:e>
                      <m:r>
                        <m:rPr/>
                        <w:rPr>
                          <w:rFonts w:ascii="Cambria Math" w:hAnsi="Cambria Math" w:cs="Calibri"/>
                          <w:kern w:val="0"/>
                        </w:rPr>
                        <m:t>f</m:t>
                      </m:r>
                      <m:ctrlPr>
                        <w:rPr>
                          <w:rFonts w:ascii="Cambria Math" w:hAnsi="Cambria Math" w:cs="Calibri"/>
                          <w:i/>
                          <w:kern w:val="0"/>
                        </w:rPr>
                      </m:ctrlPr>
                    </m:e>
                    <m:sub>
                      <m:r>
                        <m:rPr/>
                        <w:rPr>
                          <w:rFonts w:ascii="Cambria Math" w:hAnsi="Cambria Math" w:cs="Calibri"/>
                          <w:kern w:val="0"/>
                        </w:rPr>
                        <m:t>2</m:t>
                      </m:r>
                      <m:ctrlPr>
                        <w:rPr>
                          <w:rFonts w:ascii="Cambria Math" w:hAnsi="Cambria Math" w:cs="Calibri"/>
                          <w:i/>
                          <w:kern w:val="0"/>
                        </w:rPr>
                      </m:ctrlPr>
                    </m:sub>
                  </m:sSub>
                  <m:ctrlPr>
                    <w:rPr>
                      <w:rFonts w:ascii="Cambria Math" w:hAnsi="Cambria Math" w:cs="Calibri"/>
                      <w:i/>
                      <w:kern w:val="0"/>
                    </w:rPr>
                  </m:ctrlPr>
                </m:sup>
                <m:e>
                  <m:sSup>
                    <m:sSupPr>
                      <m:ctrlPr>
                        <w:rPr>
                          <w:rFonts w:ascii="Cambria Math" w:hAnsi="Cambria Math" w:cs="Calibri"/>
                          <w:i/>
                          <w:kern w:val="0"/>
                        </w:rPr>
                      </m:ctrlPr>
                    </m:sSupPr>
                    <m:e>
                      <m:d>
                        <m:dPr>
                          <m:ctrlPr>
                            <w:rPr>
                              <w:rFonts w:ascii="Cambria Math" w:hAnsi="Cambria Math" w:cs="Calibri"/>
                              <w:i/>
                              <w:kern w:val="0"/>
                            </w:rPr>
                          </m:ctrlPr>
                        </m:dPr>
                        <m:e>
                          <m:f>
                            <m:fPr>
                              <m:ctrlPr>
                                <w:rPr>
                                  <w:rFonts w:ascii="Cambria Math" w:hAnsi="Cambria Math" w:cs="Calibri"/>
                                  <w:i/>
                                  <w:kern w:val="0"/>
                                </w:rPr>
                              </m:ctrlPr>
                            </m:fPr>
                            <m:num>
                              <m:r>
                                <m:rPr/>
                                <w:rPr>
                                  <w:rFonts w:ascii="Cambria Math" w:hAnsi="Cambria Math" w:cs="Calibri"/>
                                  <w:kern w:val="0"/>
                                </w:rPr>
                                <m:t>p(f)</m:t>
                              </m:r>
                              <m:ctrlPr>
                                <w:rPr>
                                  <w:rFonts w:ascii="Cambria Math" w:hAnsi="Cambria Math" w:cs="Calibri"/>
                                  <w:i/>
                                  <w:kern w:val="0"/>
                                </w:rPr>
                              </m:ctrlPr>
                            </m:num>
                            <m:den>
                              <m:sSub>
                                <m:sSubPr>
                                  <m:ctrlPr>
                                    <w:rPr>
                                      <w:rFonts w:ascii="Cambria Math" w:hAnsi="Cambria Math" w:cs="Calibri"/>
                                      <w:i/>
                                      <w:kern w:val="0"/>
                                    </w:rPr>
                                  </m:ctrlPr>
                                </m:sSubPr>
                                <m:e>
                                  <m:r>
                                    <m:rPr/>
                                    <w:rPr>
                                      <w:rFonts w:ascii="Cambria Math" w:hAnsi="Cambria Math" w:cs="Calibri"/>
                                      <w:kern w:val="0"/>
                                    </w:rPr>
                                    <m:t>p</m:t>
                                  </m:r>
                                  <m:ctrlPr>
                                    <w:rPr>
                                      <w:rFonts w:ascii="Cambria Math" w:hAnsi="Cambria Math" w:cs="Calibri"/>
                                      <w:i/>
                                      <w:kern w:val="0"/>
                                    </w:rPr>
                                  </m:ctrlPr>
                                </m:e>
                                <m:sub>
                                  <m:r>
                                    <m:rPr/>
                                    <w:rPr>
                                      <w:rFonts w:ascii="Cambria Math" w:hAnsi="Cambria Math" w:cs="Calibri"/>
                                      <w:kern w:val="0"/>
                                    </w:rPr>
                                    <m:t>ref</m:t>
                                  </m:r>
                                  <m:ctrlPr>
                                    <w:rPr>
                                      <w:rFonts w:ascii="Cambria Math" w:hAnsi="Cambria Math" w:cs="Calibri"/>
                                      <w:i/>
                                      <w:kern w:val="0"/>
                                    </w:rPr>
                                  </m:ctrlPr>
                                </m:sub>
                              </m:sSub>
                              <m:ctrlPr>
                                <w:rPr>
                                  <w:rFonts w:ascii="Cambria Math" w:hAnsi="Cambria Math" w:cs="Calibri"/>
                                  <w:i/>
                                  <w:kern w:val="0"/>
                                </w:rPr>
                              </m:ctrlPr>
                            </m:den>
                          </m:f>
                          <m:ctrlPr>
                            <w:rPr>
                              <w:rFonts w:ascii="Cambria Math" w:hAnsi="Cambria Math" w:cs="Calibri"/>
                              <w:i/>
                              <w:kern w:val="0"/>
                            </w:rPr>
                          </m:ctrlPr>
                        </m:e>
                      </m:d>
                      <m:ctrlPr>
                        <w:rPr>
                          <w:rFonts w:ascii="Cambria Math" w:hAnsi="Cambria Math" w:cs="Calibri"/>
                          <w:i/>
                          <w:kern w:val="0"/>
                        </w:rPr>
                      </m:ctrlPr>
                    </m:e>
                    <m:sup>
                      <m:r>
                        <m:rPr/>
                        <w:rPr>
                          <w:rFonts w:ascii="Cambria Math" w:hAnsi="Cambria Math" w:cs="Calibri"/>
                          <w:kern w:val="0"/>
                        </w:rPr>
                        <m:t>2</m:t>
                      </m:r>
                      <m:ctrlPr>
                        <w:rPr>
                          <w:rFonts w:ascii="Cambria Math" w:hAnsi="Cambria Math" w:cs="Calibri"/>
                          <w:i/>
                          <w:kern w:val="0"/>
                        </w:rPr>
                      </m:ctrlPr>
                    </m:sup>
                  </m:sSup>
                  <m:ctrlPr>
                    <w:rPr>
                      <w:rFonts w:ascii="Cambria Math" w:hAnsi="Cambria Math" w:cs="Calibri"/>
                      <w:i/>
                      <w:kern w:val="0"/>
                    </w:rPr>
                  </m:ctrlPr>
                </m:e>
              </m:nary>
              <m:ctrlPr>
                <w:rPr>
                  <w:rFonts w:ascii="Cambria Math" w:hAnsi="Cambria Math" w:cs="Calibri"/>
                  <w:i/>
                  <w:kern w:val="0"/>
                </w:rPr>
              </m:ctrlPr>
            </m:e>
          </m:d>
        </m:oMath>
      </m:oMathPara>
    </w:p>
    <w:p w14:paraId="6EEB0B09">
      <w:pPr>
        <w:wordWrap w:val="0"/>
        <w:ind w:firstLine="480"/>
        <w:rPr>
          <w:rFonts w:cs="Calibri"/>
        </w:rPr>
      </w:pPr>
      <w:r>
        <w:rPr>
          <w:rFonts w:cs="Calibri"/>
        </w:rPr>
        <w:t>当有</w:t>
      </w:r>
      <m:oMath>
        <m:r>
          <m:rPr/>
          <w:rPr>
            <w:rFonts w:ascii="Cambria Math" w:hAnsi="Cambria Math" w:cs="Calibri"/>
          </w:rPr>
          <m:t>n</m:t>
        </m:r>
      </m:oMath>
      <w:r>
        <w:rPr>
          <w:rFonts w:cs="Calibri"/>
        </w:rPr>
        <w:t>个相等的声源</w:t>
      </w:r>
      <m:oMath>
        <m:r>
          <m:rPr/>
          <w:rPr>
            <w:rFonts w:ascii="Cambria Math" w:hAnsi="Cambria Math" w:cs="Calibri"/>
          </w:rPr>
          <m:t>p</m:t>
        </m:r>
      </m:oMath>
      <w:r>
        <w:rPr>
          <w:rFonts w:cs="Calibri"/>
        </w:rPr>
        <w:t>叠加时，则总声压级为</w:t>
      </w:r>
    </w:p>
    <w:p w14:paraId="0E577A00">
      <w:pPr>
        <w:widowControl/>
        <w:wordWrap w:val="0"/>
        <w:spacing w:line="240" w:lineRule="auto"/>
        <w:ind w:left="880" w:firstLine="0" w:firstLineChars="0"/>
        <w:jc w:val="left"/>
        <w:rPr>
          <w:rFonts w:cs="Calibri"/>
          <w:kern w:val="0"/>
        </w:rPr>
      </w:pPr>
      <m:oMathPara>
        <m:oMath>
          <m:sSub>
            <m:sSubPr>
              <m:ctrlPr>
                <w:rPr>
                  <w:rFonts w:ascii="Cambria Math" w:hAnsi="Cambria Math" w:cs="Calibri"/>
                  <w:i/>
                  <w:kern w:val="0"/>
                </w:rPr>
              </m:ctrlPr>
            </m:sSubPr>
            <m:e>
              <m:r>
                <m:rPr/>
                <w:rPr>
                  <w:rFonts w:ascii="Cambria Math" w:hAnsi="Cambria Math" w:cs="Calibri"/>
                  <w:kern w:val="0"/>
                </w:rPr>
                <m:t>L</m:t>
              </m:r>
              <m:ctrlPr>
                <w:rPr>
                  <w:rFonts w:ascii="Cambria Math" w:hAnsi="Cambria Math" w:cs="Calibri"/>
                  <w:i/>
                  <w:kern w:val="0"/>
                </w:rPr>
              </m:ctrlPr>
            </m:e>
            <m:sub>
              <m:r>
                <m:rPr/>
                <w:rPr>
                  <w:rFonts w:ascii="Cambria Math" w:hAnsi="Cambria Math" w:cs="Calibri"/>
                  <w:kern w:val="0"/>
                </w:rPr>
                <m:t>p</m:t>
              </m:r>
              <m:ctrlPr>
                <w:rPr>
                  <w:rFonts w:ascii="Cambria Math" w:hAnsi="Cambria Math" w:cs="Calibri"/>
                  <w:i/>
                  <w:kern w:val="0"/>
                </w:rPr>
              </m:ctrlPr>
            </m:sub>
          </m:sSub>
          <m:r>
            <m:rPr/>
            <w:rPr>
              <w:rFonts w:ascii="Cambria Math" w:hAnsi="Cambria Math" w:cs="Calibri"/>
              <w:kern w:val="0"/>
            </w:rPr>
            <m:t>=20</m:t>
          </m:r>
          <m:r>
            <m:rPr>
              <m:sty m:val="p"/>
            </m:rPr>
            <w:rPr>
              <w:rFonts w:ascii="Cambria Math" w:hAnsi="Cambria Math" w:cs="Calibri"/>
              <w:kern w:val="0"/>
            </w:rPr>
            <m:t>lg</m:t>
          </m:r>
          <m:f>
            <m:fPr>
              <m:ctrlPr>
                <w:rPr>
                  <w:rFonts w:ascii="Cambria Math" w:hAnsi="Cambria Math" w:cs="Calibri"/>
                  <w:i/>
                  <w:kern w:val="0"/>
                </w:rPr>
              </m:ctrlPr>
            </m:fPr>
            <m:num>
              <m:rad>
                <m:radPr>
                  <m:degHide m:val="1"/>
                  <m:ctrlPr>
                    <w:rPr>
                      <w:rFonts w:ascii="Cambria Math" w:hAnsi="Cambria Math" w:cs="Calibri"/>
                      <w:i/>
                      <w:kern w:val="0"/>
                    </w:rPr>
                  </m:ctrlPr>
                </m:radPr>
                <m:deg>
                  <m:ctrlPr>
                    <w:rPr>
                      <w:rFonts w:ascii="Cambria Math" w:hAnsi="Cambria Math" w:cs="Calibri"/>
                      <w:i/>
                      <w:kern w:val="0"/>
                    </w:rPr>
                  </m:ctrlPr>
                </m:deg>
                <m:e>
                  <m:r>
                    <m:rPr/>
                    <w:rPr>
                      <w:rFonts w:ascii="Cambria Math" w:hAnsi="Cambria Math" w:cs="Calibri"/>
                      <w:kern w:val="0"/>
                    </w:rPr>
                    <m:t>n</m:t>
                  </m:r>
                  <m:ctrlPr>
                    <w:rPr>
                      <w:rFonts w:ascii="Cambria Math" w:hAnsi="Cambria Math" w:cs="Calibri"/>
                      <w:i/>
                      <w:kern w:val="0"/>
                    </w:rPr>
                  </m:ctrlPr>
                </m:e>
              </m:rad>
              <m:r>
                <m:rPr/>
                <w:rPr>
                  <w:rFonts w:ascii="Cambria Math" w:hAnsi="Cambria Math" w:cs="Calibri"/>
                  <w:kern w:val="0"/>
                </w:rPr>
                <m:t>p</m:t>
              </m:r>
              <m:ctrlPr>
                <w:rPr>
                  <w:rFonts w:ascii="Cambria Math" w:hAnsi="Cambria Math" w:cs="Calibri"/>
                  <w:i/>
                  <w:kern w:val="0"/>
                </w:rPr>
              </m:ctrlPr>
            </m:num>
            <m:den>
              <m:sSub>
                <m:sSubPr>
                  <m:ctrlPr>
                    <w:rPr>
                      <w:rFonts w:ascii="Cambria Math" w:hAnsi="Cambria Math" w:cs="Calibri"/>
                      <w:i/>
                      <w:kern w:val="0"/>
                    </w:rPr>
                  </m:ctrlPr>
                </m:sSubPr>
                <m:e>
                  <m:r>
                    <m:rPr/>
                    <w:rPr>
                      <w:rFonts w:ascii="Cambria Math" w:hAnsi="Cambria Math" w:cs="Calibri"/>
                      <w:kern w:val="0"/>
                    </w:rPr>
                    <m:t>p</m:t>
                  </m:r>
                  <m:ctrlPr>
                    <w:rPr>
                      <w:rFonts w:ascii="Cambria Math" w:hAnsi="Cambria Math" w:cs="Calibri"/>
                      <w:i/>
                      <w:kern w:val="0"/>
                    </w:rPr>
                  </m:ctrlPr>
                </m:e>
                <m:sub>
                  <m:r>
                    <m:rPr/>
                    <w:rPr>
                      <w:rFonts w:ascii="Cambria Math" w:hAnsi="Cambria Math" w:cs="Calibri"/>
                      <w:kern w:val="0"/>
                    </w:rPr>
                    <m:t>0</m:t>
                  </m:r>
                  <m:ctrlPr>
                    <w:rPr>
                      <w:rFonts w:ascii="Cambria Math" w:hAnsi="Cambria Math" w:cs="Calibri"/>
                      <w:i/>
                      <w:kern w:val="0"/>
                    </w:rPr>
                  </m:ctrlPr>
                </m:sub>
              </m:sSub>
              <m:ctrlPr>
                <w:rPr>
                  <w:rFonts w:ascii="Cambria Math" w:hAnsi="Cambria Math" w:cs="Calibri"/>
                  <w:i/>
                  <w:kern w:val="0"/>
                </w:rPr>
              </m:ctrlPr>
            </m:den>
          </m:f>
          <m:r>
            <m:rPr/>
            <w:rPr>
              <w:rFonts w:ascii="Cambria Math" w:hAnsi="Cambria Math" w:cs="Calibri"/>
              <w:kern w:val="0"/>
            </w:rPr>
            <m:t>=20lg</m:t>
          </m:r>
          <m:f>
            <m:fPr>
              <m:ctrlPr>
                <w:rPr>
                  <w:rFonts w:ascii="Cambria Math" w:hAnsi="Cambria Math" w:cs="Calibri"/>
                  <w:i/>
                  <w:kern w:val="0"/>
                </w:rPr>
              </m:ctrlPr>
            </m:fPr>
            <m:num>
              <m:r>
                <m:rPr/>
                <w:rPr>
                  <w:rFonts w:ascii="Cambria Math" w:hAnsi="Cambria Math" w:cs="Calibri"/>
                  <w:kern w:val="0"/>
                </w:rPr>
                <m:t>p</m:t>
              </m:r>
              <m:ctrlPr>
                <w:rPr>
                  <w:rFonts w:ascii="Cambria Math" w:hAnsi="Cambria Math" w:cs="Calibri"/>
                  <w:i/>
                  <w:kern w:val="0"/>
                </w:rPr>
              </m:ctrlPr>
            </m:num>
            <m:den>
              <m:sSub>
                <m:sSubPr>
                  <m:ctrlPr>
                    <w:rPr>
                      <w:rFonts w:ascii="Cambria Math" w:hAnsi="Cambria Math" w:cs="Calibri"/>
                      <w:i/>
                      <w:kern w:val="0"/>
                    </w:rPr>
                  </m:ctrlPr>
                </m:sSubPr>
                <m:e>
                  <m:r>
                    <m:rPr/>
                    <w:rPr>
                      <w:rFonts w:ascii="Cambria Math" w:hAnsi="Cambria Math" w:cs="Calibri"/>
                      <w:kern w:val="0"/>
                    </w:rPr>
                    <m:t>p</m:t>
                  </m:r>
                  <m:ctrlPr>
                    <w:rPr>
                      <w:rFonts w:ascii="Cambria Math" w:hAnsi="Cambria Math" w:cs="Calibri"/>
                      <w:i/>
                      <w:kern w:val="0"/>
                    </w:rPr>
                  </m:ctrlPr>
                </m:e>
                <m:sub>
                  <m:r>
                    <m:rPr/>
                    <w:rPr>
                      <w:rFonts w:ascii="Cambria Math" w:hAnsi="Cambria Math" w:cs="Calibri"/>
                      <w:kern w:val="0"/>
                    </w:rPr>
                    <m:t>0</m:t>
                  </m:r>
                  <m:ctrlPr>
                    <w:rPr>
                      <w:rFonts w:ascii="Cambria Math" w:hAnsi="Cambria Math" w:cs="Calibri"/>
                      <w:i/>
                      <w:kern w:val="0"/>
                    </w:rPr>
                  </m:ctrlPr>
                </m:sub>
              </m:sSub>
              <m:ctrlPr>
                <w:rPr>
                  <w:rFonts w:ascii="Cambria Math" w:hAnsi="Cambria Math" w:cs="Calibri"/>
                  <w:i/>
                  <w:kern w:val="0"/>
                </w:rPr>
              </m:ctrlPr>
            </m:den>
          </m:f>
          <m:r>
            <m:rPr/>
            <w:rPr>
              <w:rFonts w:ascii="Cambria Math" w:hAnsi="Cambria Math" w:cs="Calibri"/>
              <w:kern w:val="0"/>
            </w:rPr>
            <m:t>+10</m:t>
          </m:r>
          <m:r>
            <m:rPr>
              <m:sty m:val="p"/>
            </m:rPr>
            <w:rPr>
              <w:rFonts w:ascii="Cambria Math" w:hAnsi="Cambria Math" w:cs="Calibri"/>
              <w:kern w:val="0"/>
            </w:rPr>
            <m:t>lg⁡</m:t>
          </m:r>
          <m:r>
            <m:rPr/>
            <w:rPr>
              <w:rFonts w:ascii="Cambria Math" w:hAnsi="Cambria Math" w:cs="Calibri"/>
              <w:kern w:val="0"/>
            </w:rPr>
            <m:t>(n)</m:t>
          </m:r>
        </m:oMath>
      </m:oMathPara>
    </w:p>
    <w:p w14:paraId="6B8CC0F0">
      <w:pPr>
        <w:wordWrap w:val="0"/>
        <w:ind w:firstLine="480"/>
        <w:rPr>
          <w:rFonts w:cs="Calibri"/>
        </w:rPr>
      </w:pPr>
      <w:r>
        <w:rPr>
          <w:rFonts w:cs="Calibri"/>
        </w:rPr>
        <w:t>当不同声压级</w:t>
      </w:r>
      <m:oMath>
        <m:sSub>
          <m:sSubPr>
            <m:ctrlPr>
              <w:rPr>
                <w:rFonts w:ascii="Cambria Math" w:hAnsi="Cambria Math" w:cs="Calibri"/>
              </w:rPr>
            </m:ctrlPr>
          </m:sSubPr>
          <m:e>
            <m:r>
              <m:rPr/>
              <w:rPr>
                <w:rFonts w:ascii="Cambria Math" w:hAnsi="Cambria Math" w:cs="Calibri"/>
              </w:rPr>
              <m:t>L</m:t>
            </m:r>
            <m:ctrlPr>
              <w:rPr>
                <w:rFonts w:ascii="Cambria Math" w:hAnsi="Cambria Math" w:cs="Calibri"/>
              </w:rPr>
            </m:ctrlPr>
          </m:e>
          <m:sub>
            <m:r>
              <m:rPr/>
              <w:rPr>
                <w:rFonts w:ascii="Cambria Math" w:hAnsi="Cambria Math" w:cs="Calibri"/>
              </w:rPr>
              <m:t>p</m:t>
            </m:r>
            <m:r>
              <m:rPr>
                <m:sty m:val="p"/>
              </m:rPr>
              <w:rPr>
                <w:rFonts w:ascii="Cambria Math" w:hAnsi="Cambria Math" w:cs="Calibri"/>
              </w:rPr>
              <m:t>1</m:t>
            </m:r>
            <m:ctrlPr>
              <w:rPr>
                <w:rFonts w:ascii="Cambria Math" w:hAnsi="Cambria Math" w:cs="Calibri"/>
              </w:rPr>
            </m:ctrlPr>
          </m:sub>
        </m:sSub>
      </m:oMath>
      <w:r>
        <w:rPr>
          <w:rFonts w:cs="Calibri"/>
        </w:rPr>
        <w:t>、</w:t>
      </w:r>
      <m:oMath>
        <m:sSub>
          <m:sSubPr>
            <m:ctrlPr>
              <w:rPr>
                <w:rFonts w:ascii="Cambria Math" w:hAnsi="Cambria Math" w:cs="Calibri"/>
              </w:rPr>
            </m:ctrlPr>
          </m:sSubPr>
          <m:e>
            <m:r>
              <m:rPr/>
              <w:rPr>
                <w:rFonts w:ascii="Cambria Math" w:hAnsi="Cambria Math" w:cs="Calibri"/>
              </w:rPr>
              <m:t>L</m:t>
            </m:r>
            <m:ctrlPr>
              <w:rPr>
                <w:rFonts w:ascii="Cambria Math" w:hAnsi="Cambria Math" w:cs="Calibri"/>
              </w:rPr>
            </m:ctrlPr>
          </m:e>
          <m:sub>
            <m:r>
              <m:rPr/>
              <w:rPr>
                <w:rFonts w:ascii="Cambria Math" w:hAnsi="Cambria Math" w:cs="Calibri"/>
              </w:rPr>
              <m:t>p</m:t>
            </m:r>
            <m:r>
              <m:rPr>
                <m:sty m:val="p"/>
              </m:rPr>
              <w:rPr>
                <w:rFonts w:ascii="Cambria Math" w:hAnsi="Cambria Math" w:cs="Calibri"/>
              </w:rPr>
              <m:t>2</m:t>
            </m:r>
            <m:ctrlPr>
              <w:rPr>
                <w:rFonts w:ascii="Cambria Math" w:hAnsi="Cambria Math" w:cs="Calibri"/>
              </w:rPr>
            </m:ctrlPr>
          </m:sub>
        </m:sSub>
      </m:oMath>
      <w:r>
        <w:rPr>
          <w:rFonts w:cs="Calibri"/>
        </w:rPr>
        <w:t xml:space="preserve">、…、 </w:t>
      </w:r>
      <m:oMath>
        <m:sSub>
          <m:sSubPr>
            <m:ctrlPr>
              <w:rPr>
                <w:rFonts w:ascii="Cambria Math" w:hAnsi="Cambria Math" w:cs="Calibri"/>
              </w:rPr>
            </m:ctrlPr>
          </m:sSubPr>
          <m:e>
            <m:r>
              <m:rPr/>
              <w:rPr>
                <w:rFonts w:ascii="Cambria Math" w:hAnsi="Cambria Math" w:cs="Calibri"/>
              </w:rPr>
              <m:t>L</m:t>
            </m:r>
            <m:ctrlPr>
              <w:rPr>
                <w:rFonts w:ascii="Cambria Math" w:hAnsi="Cambria Math" w:cs="Calibri"/>
              </w:rPr>
            </m:ctrlPr>
          </m:e>
          <m:sub>
            <m:r>
              <m:rPr/>
              <w:rPr>
                <w:rFonts w:ascii="Cambria Math" w:hAnsi="Cambria Math" w:cs="Calibri"/>
              </w:rPr>
              <m:t>pn</m:t>
            </m:r>
            <m:ctrlPr>
              <w:rPr>
                <w:rFonts w:ascii="Cambria Math" w:hAnsi="Cambria Math" w:cs="Calibri"/>
              </w:rPr>
            </m:ctrlPr>
          </m:sub>
        </m:sSub>
      </m:oMath>
      <w:r>
        <w:rPr>
          <w:rFonts w:cs="Calibri"/>
        </w:rPr>
        <w:t>进行叠加时，总声压级为</w:t>
      </w:r>
    </w:p>
    <w:p w14:paraId="0CCCE966">
      <w:pPr>
        <w:widowControl/>
        <w:wordWrap w:val="0"/>
        <w:spacing w:line="240" w:lineRule="auto"/>
        <w:ind w:left="880" w:firstLine="0" w:firstLineChars="0"/>
        <w:jc w:val="left"/>
        <w:rPr>
          <w:rFonts w:cs="Calibri"/>
          <w:kern w:val="0"/>
        </w:rPr>
      </w:pPr>
      <m:oMathPara>
        <m:oMath>
          <m:sSub>
            <m:sSubPr>
              <m:ctrlPr>
                <w:rPr>
                  <w:rFonts w:ascii="Cambria Math" w:hAnsi="Cambria Math" w:cs="Calibri"/>
                  <w:i/>
                  <w:kern w:val="0"/>
                </w:rPr>
              </m:ctrlPr>
            </m:sSubPr>
            <m:e>
              <m:r>
                <m:rPr/>
                <w:rPr>
                  <w:rFonts w:ascii="Cambria Math" w:hAnsi="Cambria Math" w:cs="Calibri"/>
                  <w:kern w:val="0"/>
                </w:rPr>
                <m:t>L</m:t>
              </m:r>
              <m:ctrlPr>
                <w:rPr>
                  <w:rFonts w:ascii="Cambria Math" w:hAnsi="Cambria Math" w:cs="Calibri"/>
                  <w:i/>
                  <w:kern w:val="0"/>
                </w:rPr>
              </m:ctrlPr>
            </m:e>
            <m:sub>
              <m:r>
                <m:rPr/>
                <w:rPr>
                  <w:rFonts w:ascii="Cambria Math" w:hAnsi="Cambria Math" w:cs="Calibri"/>
                  <w:kern w:val="0"/>
                </w:rPr>
                <m:t>p</m:t>
              </m:r>
              <m:ctrlPr>
                <w:rPr>
                  <w:rFonts w:ascii="Cambria Math" w:hAnsi="Cambria Math" w:cs="Calibri"/>
                  <w:i/>
                  <w:kern w:val="0"/>
                </w:rPr>
              </m:ctrlPr>
            </m:sub>
          </m:sSub>
          <m:r>
            <m:rPr/>
            <w:rPr>
              <w:rFonts w:ascii="Cambria Math" w:hAnsi="Cambria Math" w:cs="Calibri"/>
              <w:kern w:val="0"/>
            </w:rPr>
            <m:t>=10</m:t>
          </m:r>
          <m:r>
            <m:rPr>
              <m:sty m:val="p"/>
            </m:rPr>
            <w:rPr>
              <w:rFonts w:ascii="Cambria Math" w:hAnsi="Cambria Math" w:cs="Calibri"/>
              <w:kern w:val="0"/>
            </w:rPr>
            <m:t>lg⁡</m:t>
          </m:r>
          <m:r>
            <m:rPr/>
            <w:rPr>
              <w:rFonts w:ascii="Cambria Math" w:hAnsi="Cambria Math" w:cs="Calibri"/>
              <w:kern w:val="0"/>
            </w:rPr>
            <m:t>(</m:t>
          </m:r>
          <m:sSup>
            <m:sSupPr>
              <m:ctrlPr>
                <w:rPr>
                  <w:rFonts w:ascii="Cambria Math" w:hAnsi="Cambria Math" w:cs="Calibri"/>
                  <w:i/>
                  <w:kern w:val="0"/>
                </w:rPr>
              </m:ctrlPr>
            </m:sSupPr>
            <m:e>
              <m:r>
                <m:rPr/>
                <w:rPr>
                  <w:rFonts w:ascii="Cambria Math" w:hAnsi="Cambria Math" w:cs="Calibri"/>
                  <w:kern w:val="0"/>
                </w:rPr>
                <m:t>10</m:t>
              </m:r>
              <m:ctrlPr>
                <w:rPr>
                  <w:rFonts w:ascii="Cambria Math" w:hAnsi="Cambria Math" w:cs="Calibri"/>
                  <w:i/>
                  <w:kern w:val="0"/>
                </w:rPr>
              </m:ctrlPr>
            </m:e>
            <m:sup>
              <m:f>
                <m:fPr>
                  <m:ctrlPr>
                    <w:rPr>
                      <w:rFonts w:ascii="Cambria Math" w:hAnsi="Cambria Math" w:cs="Calibri"/>
                      <w:i/>
                      <w:kern w:val="0"/>
                    </w:rPr>
                  </m:ctrlPr>
                </m:fPr>
                <m:num>
                  <m:sSub>
                    <m:sSubPr>
                      <m:ctrlPr>
                        <w:rPr>
                          <w:rFonts w:ascii="Cambria Math" w:hAnsi="Cambria Math" w:cs="Calibri"/>
                          <w:i/>
                          <w:kern w:val="0"/>
                        </w:rPr>
                      </m:ctrlPr>
                    </m:sSubPr>
                    <m:e>
                      <m:r>
                        <m:rPr/>
                        <w:rPr>
                          <w:rFonts w:ascii="Cambria Math" w:hAnsi="Cambria Math" w:cs="Calibri"/>
                          <w:kern w:val="0"/>
                        </w:rPr>
                        <m:t>L</m:t>
                      </m:r>
                      <m:ctrlPr>
                        <w:rPr>
                          <w:rFonts w:ascii="Cambria Math" w:hAnsi="Cambria Math" w:cs="Calibri"/>
                          <w:i/>
                          <w:kern w:val="0"/>
                        </w:rPr>
                      </m:ctrlPr>
                    </m:e>
                    <m:sub>
                      <m:r>
                        <m:rPr/>
                        <w:rPr>
                          <w:rFonts w:ascii="Cambria Math" w:hAnsi="Cambria Math" w:cs="Calibri"/>
                          <w:kern w:val="0"/>
                        </w:rPr>
                        <m:t>p1</m:t>
                      </m:r>
                      <m:ctrlPr>
                        <w:rPr>
                          <w:rFonts w:ascii="Cambria Math" w:hAnsi="Cambria Math" w:cs="Calibri"/>
                          <w:i/>
                          <w:kern w:val="0"/>
                        </w:rPr>
                      </m:ctrlPr>
                    </m:sub>
                  </m:sSub>
                  <m:ctrlPr>
                    <w:rPr>
                      <w:rFonts w:ascii="Cambria Math" w:hAnsi="Cambria Math" w:cs="Calibri"/>
                      <w:i/>
                      <w:kern w:val="0"/>
                    </w:rPr>
                  </m:ctrlPr>
                </m:num>
                <m:den>
                  <m:r>
                    <m:rPr/>
                    <w:rPr>
                      <w:rFonts w:ascii="Cambria Math" w:hAnsi="Cambria Math" w:cs="Calibri"/>
                      <w:kern w:val="0"/>
                    </w:rPr>
                    <m:t>10</m:t>
                  </m:r>
                  <m:ctrlPr>
                    <w:rPr>
                      <w:rFonts w:ascii="Cambria Math" w:hAnsi="Cambria Math" w:cs="Calibri"/>
                      <w:i/>
                      <w:kern w:val="0"/>
                    </w:rPr>
                  </m:ctrlPr>
                </m:den>
              </m:f>
              <m:ctrlPr>
                <w:rPr>
                  <w:rFonts w:ascii="Cambria Math" w:hAnsi="Cambria Math" w:cs="Calibri"/>
                  <w:i/>
                  <w:kern w:val="0"/>
                </w:rPr>
              </m:ctrlPr>
            </m:sup>
          </m:sSup>
          <m:r>
            <m:rPr/>
            <w:rPr>
              <w:rFonts w:ascii="Cambria Math" w:hAnsi="Cambria Math" w:cs="Calibri"/>
              <w:kern w:val="0"/>
            </w:rPr>
            <m:t>+</m:t>
          </m:r>
          <m:sSup>
            <m:sSupPr>
              <m:ctrlPr>
                <w:rPr>
                  <w:rFonts w:ascii="Cambria Math" w:hAnsi="Cambria Math" w:cs="Calibri"/>
                  <w:i/>
                  <w:kern w:val="0"/>
                </w:rPr>
              </m:ctrlPr>
            </m:sSupPr>
            <m:e>
              <m:r>
                <m:rPr/>
                <w:rPr>
                  <w:rFonts w:ascii="Cambria Math" w:hAnsi="Cambria Math" w:cs="Calibri"/>
                  <w:kern w:val="0"/>
                </w:rPr>
                <m:t>10</m:t>
              </m:r>
              <m:ctrlPr>
                <w:rPr>
                  <w:rFonts w:ascii="Cambria Math" w:hAnsi="Cambria Math" w:cs="Calibri"/>
                  <w:i/>
                  <w:kern w:val="0"/>
                </w:rPr>
              </m:ctrlPr>
            </m:e>
            <m:sup>
              <m:f>
                <m:fPr>
                  <m:ctrlPr>
                    <w:rPr>
                      <w:rFonts w:ascii="Cambria Math" w:hAnsi="Cambria Math" w:cs="Calibri"/>
                      <w:i/>
                      <w:kern w:val="0"/>
                    </w:rPr>
                  </m:ctrlPr>
                </m:fPr>
                <m:num>
                  <m:sSub>
                    <m:sSubPr>
                      <m:ctrlPr>
                        <w:rPr>
                          <w:rFonts w:ascii="Cambria Math" w:hAnsi="Cambria Math" w:cs="Calibri"/>
                          <w:i/>
                          <w:kern w:val="0"/>
                        </w:rPr>
                      </m:ctrlPr>
                    </m:sSubPr>
                    <m:e>
                      <m:r>
                        <m:rPr/>
                        <w:rPr>
                          <w:rFonts w:ascii="Cambria Math" w:hAnsi="Cambria Math" w:cs="Calibri"/>
                          <w:kern w:val="0"/>
                        </w:rPr>
                        <m:t>L</m:t>
                      </m:r>
                      <m:ctrlPr>
                        <w:rPr>
                          <w:rFonts w:ascii="Cambria Math" w:hAnsi="Cambria Math" w:cs="Calibri"/>
                          <w:i/>
                          <w:kern w:val="0"/>
                        </w:rPr>
                      </m:ctrlPr>
                    </m:e>
                    <m:sub>
                      <m:r>
                        <m:rPr/>
                        <w:rPr>
                          <w:rFonts w:ascii="Cambria Math" w:hAnsi="Cambria Math" w:cs="Calibri"/>
                          <w:kern w:val="0"/>
                        </w:rPr>
                        <m:t>p2</m:t>
                      </m:r>
                      <m:ctrlPr>
                        <w:rPr>
                          <w:rFonts w:ascii="Cambria Math" w:hAnsi="Cambria Math" w:cs="Calibri"/>
                          <w:i/>
                          <w:kern w:val="0"/>
                        </w:rPr>
                      </m:ctrlPr>
                    </m:sub>
                  </m:sSub>
                  <m:ctrlPr>
                    <w:rPr>
                      <w:rFonts w:ascii="Cambria Math" w:hAnsi="Cambria Math" w:cs="Calibri"/>
                      <w:i/>
                      <w:kern w:val="0"/>
                    </w:rPr>
                  </m:ctrlPr>
                </m:num>
                <m:den>
                  <m:r>
                    <m:rPr/>
                    <w:rPr>
                      <w:rFonts w:ascii="Cambria Math" w:hAnsi="Cambria Math" w:cs="Calibri"/>
                      <w:kern w:val="0"/>
                    </w:rPr>
                    <m:t>10</m:t>
                  </m:r>
                  <m:ctrlPr>
                    <w:rPr>
                      <w:rFonts w:ascii="Cambria Math" w:hAnsi="Cambria Math" w:cs="Calibri"/>
                      <w:i/>
                      <w:kern w:val="0"/>
                    </w:rPr>
                  </m:ctrlPr>
                </m:den>
              </m:f>
              <m:ctrlPr>
                <w:rPr>
                  <w:rFonts w:ascii="Cambria Math" w:hAnsi="Cambria Math" w:cs="Calibri"/>
                  <w:i/>
                  <w:kern w:val="0"/>
                </w:rPr>
              </m:ctrlPr>
            </m:sup>
          </m:sSup>
          <m:r>
            <m:rPr/>
            <w:rPr>
              <w:rFonts w:ascii="Cambria Math" w:hAnsi="Cambria Math" w:cs="Calibri"/>
              <w:kern w:val="0"/>
            </w:rPr>
            <m:t>+⋯+</m:t>
          </m:r>
          <m:sSup>
            <m:sSupPr>
              <m:ctrlPr>
                <w:rPr>
                  <w:rFonts w:ascii="Cambria Math" w:hAnsi="Cambria Math" w:cs="Calibri"/>
                  <w:i/>
                  <w:kern w:val="0"/>
                </w:rPr>
              </m:ctrlPr>
            </m:sSupPr>
            <m:e>
              <m:r>
                <m:rPr/>
                <w:rPr>
                  <w:rFonts w:ascii="Cambria Math" w:hAnsi="Cambria Math" w:cs="Calibri"/>
                  <w:kern w:val="0"/>
                </w:rPr>
                <m:t>10</m:t>
              </m:r>
              <m:ctrlPr>
                <w:rPr>
                  <w:rFonts w:ascii="Cambria Math" w:hAnsi="Cambria Math" w:cs="Calibri"/>
                  <w:i/>
                  <w:kern w:val="0"/>
                </w:rPr>
              </m:ctrlPr>
            </m:e>
            <m:sup>
              <m:f>
                <m:fPr>
                  <m:ctrlPr>
                    <w:rPr>
                      <w:rFonts w:ascii="Cambria Math" w:hAnsi="Cambria Math" w:cs="Calibri"/>
                      <w:i/>
                      <w:kern w:val="0"/>
                    </w:rPr>
                  </m:ctrlPr>
                </m:fPr>
                <m:num>
                  <m:sSub>
                    <m:sSubPr>
                      <m:ctrlPr>
                        <w:rPr>
                          <w:rFonts w:ascii="Cambria Math" w:hAnsi="Cambria Math" w:cs="Calibri"/>
                          <w:i/>
                          <w:kern w:val="0"/>
                        </w:rPr>
                      </m:ctrlPr>
                    </m:sSubPr>
                    <m:e>
                      <m:r>
                        <m:rPr/>
                        <w:rPr>
                          <w:rFonts w:ascii="Cambria Math" w:hAnsi="Cambria Math" w:cs="Calibri"/>
                          <w:kern w:val="0"/>
                        </w:rPr>
                        <m:t>L</m:t>
                      </m:r>
                      <m:ctrlPr>
                        <w:rPr>
                          <w:rFonts w:ascii="Cambria Math" w:hAnsi="Cambria Math" w:cs="Calibri"/>
                          <w:i/>
                          <w:kern w:val="0"/>
                        </w:rPr>
                      </m:ctrlPr>
                    </m:e>
                    <m:sub>
                      <m:r>
                        <m:rPr/>
                        <w:rPr>
                          <w:rFonts w:ascii="Cambria Math" w:hAnsi="Cambria Math" w:cs="Calibri"/>
                          <w:kern w:val="0"/>
                        </w:rPr>
                        <m:t>pn</m:t>
                      </m:r>
                      <m:ctrlPr>
                        <w:rPr>
                          <w:rFonts w:ascii="Cambria Math" w:hAnsi="Cambria Math" w:cs="Calibri"/>
                          <w:i/>
                          <w:kern w:val="0"/>
                        </w:rPr>
                      </m:ctrlPr>
                    </m:sub>
                  </m:sSub>
                  <m:ctrlPr>
                    <w:rPr>
                      <w:rFonts w:ascii="Cambria Math" w:hAnsi="Cambria Math" w:cs="Calibri"/>
                      <w:i/>
                      <w:kern w:val="0"/>
                    </w:rPr>
                  </m:ctrlPr>
                </m:num>
                <m:den>
                  <m:r>
                    <m:rPr/>
                    <w:rPr>
                      <w:rFonts w:ascii="Cambria Math" w:hAnsi="Cambria Math" w:cs="Calibri"/>
                      <w:kern w:val="0"/>
                    </w:rPr>
                    <m:t>10</m:t>
                  </m:r>
                  <m:ctrlPr>
                    <w:rPr>
                      <w:rFonts w:ascii="Cambria Math" w:hAnsi="Cambria Math" w:cs="Calibri"/>
                      <w:i/>
                      <w:kern w:val="0"/>
                    </w:rPr>
                  </m:ctrlPr>
                </m:den>
              </m:f>
              <m:ctrlPr>
                <w:rPr>
                  <w:rFonts w:ascii="Cambria Math" w:hAnsi="Cambria Math" w:cs="Calibri"/>
                  <w:i/>
                  <w:kern w:val="0"/>
                </w:rPr>
              </m:ctrlPr>
            </m:sup>
          </m:sSup>
          <m:r>
            <m:rPr/>
            <w:rPr>
              <w:rFonts w:ascii="Cambria Math" w:hAnsi="Cambria Math" w:cs="Calibri"/>
              <w:kern w:val="0"/>
            </w:rPr>
            <m:t>)</m:t>
          </m:r>
        </m:oMath>
      </m:oMathPara>
    </w:p>
    <w:p w14:paraId="695AF411">
      <w:pPr>
        <w:pStyle w:val="12"/>
        <w:bidi w:val="0"/>
      </w:pPr>
      <w:r>
        <w:t>声强与声强级</w:t>
      </w:r>
    </w:p>
    <w:p w14:paraId="49FF6BF1">
      <w:pPr>
        <w:wordWrap w:val="0"/>
        <w:ind w:firstLine="480"/>
        <w:rPr>
          <w:rFonts w:cs="Calibri"/>
        </w:rPr>
      </w:pPr>
      <w:r>
        <w:rPr>
          <w:rFonts w:cs="Calibri"/>
        </w:rPr>
        <w:t>声强指的是在声传播方向上单位时间内垂直通过单位面积的声能量，也是声场中某点的声能流密度矢量模值的时间平均值：</w:t>
      </w:r>
    </w:p>
    <w:p w14:paraId="61D96CEC">
      <w:pPr>
        <w:widowControl/>
        <w:wordWrap w:val="0"/>
        <w:spacing w:line="240" w:lineRule="auto"/>
        <w:ind w:left="440" w:firstLine="0" w:firstLineChars="0"/>
        <w:jc w:val="left"/>
        <w:rPr>
          <w:rFonts w:cs="Calibri"/>
          <w:kern w:val="0"/>
        </w:rPr>
      </w:pPr>
      <m:oMathPara>
        <m:oMath>
          <m:r>
            <m:rPr/>
            <w:rPr>
              <w:rFonts w:ascii="Cambria Math" w:hAnsi="Cambria Math" w:cs="Calibri"/>
              <w:kern w:val="0"/>
            </w:rPr>
            <m:t>I=</m:t>
          </m:r>
          <m:f>
            <m:fPr>
              <m:ctrlPr>
                <w:rPr>
                  <w:rFonts w:ascii="Cambria Math" w:hAnsi="Cambria Math" w:cs="Calibri"/>
                  <w:i/>
                  <w:kern w:val="0"/>
                </w:rPr>
              </m:ctrlPr>
            </m:fPr>
            <m:num>
              <m:r>
                <m:rPr/>
                <w:rPr>
                  <w:rFonts w:ascii="Cambria Math" w:hAnsi="Cambria Math" w:cs="Calibri"/>
                  <w:kern w:val="0"/>
                </w:rPr>
                <m:t>1</m:t>
              </m:r>
              <m:ctrlPr>
                <w:rPr>
                  <w:rFonts w:ascii="Cambria Math" w:hAnsi="Cambria Math" w:cs="Calibri"/>
                  <w:i/>
                  <w:kern w:val="0"/>
                </w:rPr>
              </m:ctrlPr>
            </m:num>
            <m:den>
              <m:r>
                <m:rPr/>
                <w:rPr>
                  <w:rFonts w:ascii="Cambria Math" w:hAnsi="Cambria Math" w:cs="Calibri"/>
                  <w:kern w:val="0"/>
                </w:rPr>
                <m:t>T</m:t>
              </m:r>
              <m:ctrlPr>
                <w:rPr>
                  <w:rFonts w:ascii="Cambria Math" w:hAnsi="Cambria Math" w:cs="Calibri"/>
                  <w:i/>
                  <w:kern w:val="0"/>
                </w:rPr>
              </m:ctrlPr>
            </m:den>
          </m:f>
          <m:nary>
            <m:naryPr>
              <m:limLoc m:val="subSup"/>
              <m:ctrlPr>
                <w:rPr>
                  <w:rFonts w:ascii="Cambria Math" w:hAnsi="Cambria Math" w:cs="Calibri"/>
                  <w:i/>
                  <w:kern w:val="0"/>
                </w:rPr>
              </m:ctrlPr>
            </m:naryPr>
            <m:sub>
              <m:r>
                <m:rPr/>
                <w:rPr>
                  <w:rFonts w:ascii="Cambria Math" w:hAnsi="Cambria Math" w:cs="Calibri"/>
                  <w:kern w:val="0"/>
                </w:rPr>
                <m:t>0</m:t>
              </m:r>
              <m:ctrlPr>
                <w:rPr>
                  <w:rFonts w:ascii="Cambria Math" w:hAnsi="Cambria Math" w:cs="Calibri"/>
                  <w:i/>
                  <w:kern w:val="0"/>
                </w:rPr>
              </m:ctrlPr>
            </m:sub>
            <m:sup>
              <m:r>
                <m:rPr/>
                <w:rPr>
                  <w:rFonts w:ascii="Cambria Math" w:hAnsi="Cambria Math" w:cs="Calibri"/>
                  <w:kern w:val="0"/>
                </w:rPr>
                <m:t>T</m:t>
              </m:r>
              <m:ctrlPr>
                <w:rPr>
                  <w:rFonts w:ascii="Cambria Math" w:hAnsi="Cambria Math" w:cs="Calibri"/>
                  <w:i/>
                  <w:kern w:val="0"/>
                </w:rPr>
              </m:ctrlPr>
            </m:sup>
            <m:e>
              <m:r>
                <m:rPr/>
                <w:rPr>
                  <w:rFonts w:ascii="Cambria Math" w:hAnsi="Cambria Math" w:cs="Calibri"/>
                  <w:kern w:val="0"/>
                </w:rPr>
                <m:t>|w|dt</m:t>
              </m:r>
              <m:ctrlPr>
                <w:rPr>
                  <w:rFonts w:ascii="Cambria Math" w:hAnsi="Cambria Math" w:cs="Calibri"/>
                  <w:i/>
                  <w:kern w:val="0"/>
                </w:rPr>
              </m:ctrlPr>
            </m:e>
          </m:nary>
          <m:r>
            <m:rPr/>
            <w:rPr>
              <w:rFonts w:ascii="Cambria Math" w:hAnsi="Cambria Math" w:cs="Calibri"/>
              <w:kern w:val="0"/>
            </w:rPr>
            <m:t>=</m:t>
          </m:r>
          <m:f>
            <m:fPr>
              <m:ctrlPr>
                <w:rPr>
                  <w:rFonts w:ascii="Cambria Math" w:hAnsi="Cambria Math" w:cs="Calibri"/>
                  <w:i/>
                  <w:kern w:val="0"/>
                </w:rPr>
              </m:ctrlPr>
            </m:fPr>
            <m:num>
              <m:r>
                <m:rPr/>
                <w:rPr>
                  <w:rFonts w:ascii="Cambria Math" w:hAnsi="Cambria Math" w:cs="Calibri"/>
                  <w:kern w:val="0"/>
                </w:rPr>
                <m:t>1</m:t>
              </m:r>
              <m:ctrlPr>
                <w:rPr>
                  <w:rFonts w:ascii="Cambria Math" w:hAnsi="Cambria Math" w:cs="Calibri"/>
                  <w:i/>
                  <w:kern w:val="0"/>
                </w:rPr>
              </m:ctrlPr>
            </m:num>
            <m:den>
              <m:r>
                <m:rPr/>
                <w:rPr>
                  <w:rFonts w:ascii="Cambria Math" w:hAnsi="Cambria Math" w:cs="Calibri"/>
                  <w:kern w:val="0"/>
                </w:rPr>
                <m:t>T</m:t>
              </m:r>
              <m:ctrlPr>
                <w:rPr>
                  <w:rFonts w:ascii="Cambria Math" w:hAnsi="Cambria Math" w:cs="Calibri"/>
                  <w:i/>
                  <w:kern w:val="0"/>
                </w:rPr>
              </m:ctrlPr>
            </m:den>
          </m:f>
          <m:nary>
            <m:naryPr>
              <m:limLoc m:val="subSup"/>
              <m:ctrlPr>
                <w:rPr>
                  <w:rFonts w:ascii="Cambria Math" w:hAnsi="Cambria Math" w:cs="Calibri"/>
                  <w:i/>
                  <w:kern w:val="0"/>
                </w:rPr>
              </m:ctrlPr>
            </m:naryPr>
            <m:sub>
              <m:r>
                <m:rPr/>
                <w:rPr>
                  <w:rFonts w:ascii="Cambria Math" w:hAnsi="Cambria Math" w:cs="Calibri"/>
                  <w:kern w:val="0"/>
                </w:rPr>
                <m:t>0</m:t>
              </m:r>
              <m:ctrlPr>
                <w:rPr>
                  <w:rFonts w:ascii="Cambria Math" w:hAnsi="Cambria Math" w:cs="Calibri"/>
                  <w:i/>
                  <w:kern w:val="0"/>
                </w:rPr>
              </m:ctrlPr>
            </m:sub>
            <m:sup>
              <m:r>
                <m:rPr/>
                <w:rPr>
                  <w:rFonts w:ascii="Cambria Math" w:hAnsi="Cambria Math" w:cs="Calibri"/>
                  <w:kern w:val="0"/>
                </w:rPr>
                <m:t>T</m:t>
              </m:r>
              <m:ctrlPr>
                <w:rPr>
                  <w:rFonts w:ascii="Cambria Math" w:hAnsi="Cambria Math" w:cs="Calibri"/>
                  <w:i/>
                  <w:kern w:val="0"/>
                </w:rPr>
              </m:ctrlPr>
            </m:sup>
            <m:e>
              <m:r>
                <m:rPr/>
                <w:rPr>
                  <w:rFonts w:ascii="Cambria Math" w:hAnsi="Cambria Math" w:cs="Calibri"/>
                  <w:kern w:val="0"/>
                </w:rPr>
                <m:t>|p∙</m:t>
              </m:r>
              <m:acc>
                <m:accPr>
                  <m:chr m:val="⃑"/>
                  <m:ctrlPr>
                    <w:rPr>
                      <w:rFonts w:ascii="Cambria Math" w:hAnsi="Cambria Math" w:cs="Calibri"/>
                      <w:i/>
                      <w:kern w:val="0"/>
                    </w:rPr>
                  </m:ctrlPr>
                </m:accPr>
                <m:e>
                  <m:r>
                    <m:rPr/>
                    <w:rPr>
                      <w:rFonts w:ascii="Cambria Math" w:hAnsi="Cambria Math" w:cs="Calibri"/>
                      <w:kern w:val="0"/>
                    </w:rPr>
                    <m:t>v</m:t>
                  </m:r>
                  <m:ctrlPr>
                    <w:rPr>
                      <w:rFonts w:ascii="Cambria Math" w:hAnsi="Cambria Math" w:cs="Calibri"/>
                      <w:i/>
                      <w:kern w:val="0"/>
                    </w:rPr>
                  </m:ctrlPr>
                </m:e>
              </m:acc>
              <m:r>
                <m:rPr/>
                <w:rPr>
                  <w:rFonts w:ascii="Cambria Math" w:hAnsi="Cambria Math" w:cs="Calibri"/>
                  <w:kern w:val="0"/>
                </w:rPr>
                <m:t>|dt</m:t>
              </m:r>
              <m:ctrlPr>
                <w:rPr>
                  <w:rFonts w:ascii="Cambria Math" w:hAnsi="Cambria Math" w:cs="Calibri"/>
                  <w:i/>
                  <w:kern w:val="0"/>
                </w:rPr>
              </m:ctrlPr>
            </m:e>
          </m:nary>
        </m:oMath>
      </m:oMathPara>
    </w:p>
    <w:p w14:paraId="264F0C27">
      <w:pPr>
        <w:wordWrap w:val="0"/>
        <w:ind w:firstLine="480"/>
        <w:rPr>
          <w:rFonts w:cs="Calibri"/>
        </w:rPr>
      </w:pPr>
      <w:r>
        <w:rPr>
          <w:rFonts w:cs="Calibri"/>
        </w:rPr>
        <w:t>与声压级类似，在实际应用中，也常用声强级来表征声强的大小，声强级指的是该声音的声强与参考声强的比值取以10为底的对数再乘以10，即</w:t>
      </w:r>
    </w:p>
    <w:p w14:paraId="0B1211AB">
      <w:pPr>
        <w:widowControl/>
        <w:wordWrap w:val="0"/>
        <w:spacing w:line="240" w:lineRule="auto"/>
        <w:ind w:left="440" w:firstLine="0" w:firstLineChars="0"/>
        <w:jc w:val="left"/>
        <w:rPr>
          <w:rFonts w:cs="Calibri"/>
          <w:kern w:val="0"/>
        </w:rPr>
      </w:pPr>
      <m:oMathPara>
        <m:oMath>
          <m:sSub>
            <m:sSubPr>
              <m:ctrlPr>
                <w:rPr>
                  <w:rFonts w:ascii="Cambria Math" w:hAnsi="Cambria Math" w:cs="Calibri"/>
                  <w:i/>
                  <w:kern w:val="0"/>
                </w:rPr>
              </m:ctrlPr>
            </m:sSubPr>
            <m:e>
              <m:r>
                <m:rPr/>
                <w:rPr>
                  <w:rFonts w:ascii="Cambria Math" w:hAnsi="Cambria Math" w:cs="Calibri"/>
                  <w:kern w:val="0"/>
                </w:rPr>
                <m:t>L</m:t>
              </m:r>
              <m:ctrlPr>
                <w:rPr>
                  <w:rFonts w:ascii="Cambria Math" w:hAnsi="Cambria Math" w:cs="Calibri"/>
                  <w:i/>
                  <w:kern w:val="0"/>
                </w:rPr>
              </m:ctrlPr>
            </m:e>
            <m:sub>
              <m:r>
                <m:rPr/>
                <w:rPr>
                  <w:rFonts w:ascii="Cambria Math" w:hAnsi="Cambria Math" w:cs="Calibri"/>
                  <w:kern w:val="0"/>
                </w:rPr>
                <m:t>I</m:t>
              </m:r>
              <m:ctrlPr>
                <w:rPr>
                  <w:rFonts w:ascii="Cambria Math" w:hAnsi="Cambria Math" w:cs="Calibri"/>
                  <w:i/>
                  <w:kern w:val="0"/>
                </w:rPr>
              </m:ctrlPr>
            </m:sub>
          </m:sSub>
          <m:r>
            <m:rPr/>
            <w:rPr>
              <w:rFonts w:ascii="Cambria Math" w:hAnsi="Cambria Math" w:cs="Calibri"/>
              <w:kern w:val="0"/>
            </w:rPr>
            <m:t>=10</m:t>
          </m:r>
          <m:r>
            <m:rPr>
              <m:sty m:val="p"/>
            </m:rPr>
            <w:rPr>
              <w:rFonts w:ascii="Cambria Math" w:hAnsi="Cambria Math" w:cs="Calibri"/>
              <w:kern w:val="0"/>
            </w:rPr>
            <m:t>lg</m:t>
          </m:r>
          <m:f>
            <m:fPr>
              <m:ctrlPr>
                <w:rPr>
                  <w:rFonts w:ascii="Cambria Math" w:hAnsi="Cambria Math" w:cs="Calibri"/>
                  <w:i/>
                  <w:kern w:val="0"/>
                </w:rPr>
              </m:ctrlPr>
            </m:fPr>
            <m:num>
              <m:r>
                <m:rPr/>
                <w:rPr>
                  <w:rFonts w:ascii="Cambria Math" w:hAnsi="Cambria Math" w:cs="Calibri"/>
                  <w:kern w:val="0"/>
                </w:rPr>
                <m:t>I</m:t>
              </m:r>
              <m:ctrlPr>
                <w:rPr>
                  <w:rFonts w:ascii="Cambria Math" w:hAnsi="Cambria Math" w:cs="Calibri"/>
                  <w:i/>
                  <w:kern w:val="0"/>
                </w:rPr>
              </m:ctrlPr>
            </m:num>
            <m:den>
              <m:sSub>
                <m:sSubPr>
                  <m:ctrlPr>
                    <w:rPr>
                      <w:rFonts w:ascii="Cambria Math" w:hAnsi="Cambria Math" w:cs="Calibri"/>
                      <w:i/>
                      <w:kern w:val="0"/>
                    </w:rPr>
                  </m:ctrlPr>
                </m:sSubPr>
                <m:e>
                  <m:r>
                    <m:rPr/>
                    <w:rPr>
                      <w:rFonts w:ascii="Cambria Math" w:hAnsi="Cambria Math" w:cs="Calibri"/>
                      <w:kern w:val="0"/>
                    </w:rPr>
                    <m:t>I</m:t>
                  </m:r>
                  <m:ctrlPr>
                    <w:rPr>
                      <w:rFonts w:ascii="Cambria Math" w:hAnsi="Cambria Math" w:cs="Calibri"/>
                      <w:i/>
                      <w:kern w:val="0"/>
                    </w:rPr>
                  </m:ctrlPr>
                </m:e>
                <m:sub>
                  <m:r>
                    <m:rPr/>
                    <w:rPr>
                      <w:rFonts w:ascii="Cambria Math" w:hAnsi="Cambria Math" w:cs="Calibri"/>
                      <w:kern w:val="0"/>
                    </w:rPr>
                    <m:t>0</m:t>
                  </m:r>
                  <m:ctrlPr>
                    <w:rPr>
                      <w:rFonts w:ascii="Cambria Math" w:hAnsi="Cambria Math" w:cs="Calibri"/>
                      <w:i/>
                      <w:kern w:val="0"/>
                    </w:rPr>
                  </m:ctrlPr>
                </m:sub>
              </m:sSub>
              <m:ctrlPr>
                <w:rPr>
                  <w:rFonts w:ascii="Cambria Math" w:hAnsi="Cambria Math" w:cs="Calibri"/>
                  <w:i/>
                  <w:kern w:val="0"/>
                </w:rPr>
              </m:ctrlPr>
            </m:den>
          </m:f>
          <m:r>
            <m:rPr/>
            <w:rPr>
              <w:rFonts w:ascii="Cambria Math" w:hAnsi="Cambria Math" w:cs="Calibri"/>
              <w:kern w:val="0"/>
            </w:rPr>
            <m:t>,</m:t>
          </m:r>
          <m:sSub>
            <m:sSubPr>
              <m:ctrlPr>
                <w:rPr>
                  <w:rFonts w:ascii="Cambria Math" w:hAnsi="Cambria Math" w:cs="Calibri"/>
                  <w:i/>
                  <w:kern w:val="0"/>
                </w:rPr>
              </m:ctrlPr>
            </m:sSubPr>
            <m:e>
              <m:r>
                <m:rPr/>
                <w:rPr>
                  <w:rFonts w:ascii="Cambria Math" w:hAnsi="Cambria Math" w:cs="Calibri"/>
                  <w:kern w:val="0"/>
                </w:rPr>
                <m:t>I</m:t>
              </m:r>
              <m:ctrlPr>
                <w:rPr>
                  <w:rFonts w:ascii="Cambria Math" w:hAnsi="Cambria Math" w:cs="Calibri"/>
                  <w:i/>
                  <w:kern w:val="0"/>
                </w:rPr>
              </m:ctrlPr>
            </m:e>
            <m:sub>
              <m:r>
                <m:rPr/>
                <w:rPr>
                  <w:rFonts w:ascii="Cambria Math" w:hAnsi="Cambria Math" w:cs="Calibri"/>
                  <w:kern w:val="0"/>
                </w:rPr>
                <m:t>0</m:t>
              </m:r>
              <m:ctrlPr>
                <w:rPr>
                  <w:rFonts w:ascii="Cambria Math" w:hAnsi="Cambria Math" w:cs="Calibri"/>
                  <w:i/>
                  <w:kern w:val="0"/>
                </w:rPr>
              </m:ctrlPr>
            </m:sub>
          </m:sSub>
          <m:r>
            <m:rPr/>
            <w:rPr>
              <w:rFonts w:ascii="Cambria Math" w:hAnsi="Cambria Math" w:cs="Calibri"/>
              <w:kern w:val="0"/>
            </w:rPr>
            <m:t>=</m:t>
          </m:r>
          <m:sSup>
            <m:sSupPr>
              <m:ctrlPr>
                <w:rPr>
                  <w:rFonts w:ascii="Cambria Math" w:hAnsi="Cambria Math" w:cs="Calibri"/>
                  <w:i/>
                  <w:kern w:val="0"/>
                </w:rPr>
              </m:ctrlPr>
            </m:sSupPr>
            <m:e>
              <m:r>
                <m:rPr/>
                <w:rPr>
                  <w:rFonts w:ascii="Cambria Math" w:hAnsi="Cambria Math" w:cs="Calibri"/>
                  <w:kern w:val="0"/>
                </w:rPr>
                <m:t>10</m:t>
              </m:r>
              <m:ctrlPr>
                <w:rPr>
                  <w:rFonts w:ascii="Cambria Math" w:hAnsi="Cambria Math" w:cs="Calibri"/>
                  <w:i/>
                  <w:kern w:val="0"/>
                </w:rPr>
              </m:ctrlPr>
            </m:e>
            <m:sup>
              <m:r>
                <m:rPr/>
                <w:rPr>
                  <w:rFonts w:ascii="Cambria Math" w:hAnsi="Cambria Math" w:cs="Calibri"/>
                  <w:kern w:val="0"/>
                </w:rPr>
                <m:t>−12</m:t>
              </m:r>
              <m:ctrlPr>
                <w:rPr>
                  <w:rFonts w:ascii="Cambria Math" w:hAnsi="Cambria Math" w:cs="Calibri"/>
                  <w:i/>
                  <w:kern w:val="0"/>
                </w:rPr>
              </m:ctrlPr>
            </m:sup>
          </m:sSup>
          <m:r>
            <m:rPr/>
            <w:rPr>
              <w:rFonts w:ascii="Cambria Math" w:hAnsi="Cambria Math" w:cs="Calibri"/>
              <w:kern w:val="0"/>
            </w:rPr>
            <m:t>W/</m:t>
          </m:r>
          <m:sSup>
            <m:sSupPr>
              <m:ctrlPr>
                <w:rPr>
                  <w:rFonts w:ascii="Cambria Math" w:hAnsi="Cambria Math" w:cs="Calibri"/>
                  <w:i/>
                  <w:kern w:val="0"/>
                </w:rPr>
              </m:ctrlPr>
            </m:sSupPr>
            <m:e>
              <m:r>
                <m:rPr/>
                <w:rPr>
                  <w:rFonts w:ascii="Cambria Math" w:hAnsi="Cambria Math" w:cs="Calibri"/>
                  <w:kern w:val="0"/>
                </w:rPr>
                <m:t>m</m:t>
              </m:r>
              <m:ctrlPr>
                <w:rPr>
                  <w:rFonts w:ascii="Cambria Math" w:hAnsi="Cambria Math" w:cs="Calibri"/>
                  <w:i/>
                  <w:kern w:val="0"/>
                </w:rPr>
              </m:ctrlPr>
            </m:e>
            <m:sup>
              <m:r>
                <m:rPr/>
                <w:rPr>
                  <w:rFonts w:ascii="Cambria Math" w:hAnsi="Cambria Math" w:cs="Calibri"/>
                  <w:kern w:val="0"/>
                </w:rPr>
                <m:t>2</m:t>
              </m:r>
              <m:ctrlPr>
                <w:rPr>
                  <w:rFonts w:ascii="Cambria Math" w:hAnsi="Cambria Math" w:cs="Calibri"/>
                  <w:i/>
                  <w:kern w:val="0"/>
                </w:rPr>
              </m:ctrlPr>
            </m:sup>
          </m:sSup>
        </m:oMath>
      </m:oMathPara>
    </w:p>
    <w:p w14:paraId="5350ED6C">
      <w:pPr>
        <w:wordWrap w:val="0"/>
        <w:ind w:firstLine="480"/>
        <w:rPr>
          <w:rFonts w:cs="Calibri"/>
          <w:shd w:val="clear" w:color="auto" w:fill="FFFFFF"/>
        </w:rPr>
      </w:pPr>
      <w:r>
        <w:rPr>
          <w:rFonts w:cs="Calibri"/>
          <w:shd w:val="clear" w:color="auto" w:fill="FFFFFF"/>
        </w:rPr>
        <w:t>其中</w:t>
      </w:r>
      <m:oMath>
        <m:sSub>
          <m:sSubPr>
            <m:ctrlPr>
              <w:rPr>
                <w:rFonts w:ascii="Cambria Math" w:hAnsi="Cambria Math" w:cs="Calibri"/>
                <w:shd w:val="clear" w:color="auto" w:fill="FFFFFF"/>
              </w:rPr>
            </m:ctrlPr>
          </m:sSubPr>
          <m:e>
            <m:r>
              <m:rPr/>
              <w:rPr>
                <w:rFonts w:ascii="Cambria Math" w:hAnsi="Cambria Math" w:cs="Calibri"/>
                <w:shd w:val="clear" w:color="auto" w:fill="FFFFFF"/>
              </w:rPr>
              <m:t>I</m:t>
            </m:r>
            <m:ctrlPr>
              <w:rPr>
                <w:rFonts w:ascii="Cambria Math" w:hAnsi="Cambria Math" w:cs="Calibri"/>
                <w:shd w:val="clear" w:color="auto" w:fill="FFFFFF"/>
              </w:rPr>
            </m:ctrlPr>
          </m:e>
          <m:sub>
            <m:r>
              <m:rPr>
                <m:sty m:val="p"/>
              </m:rPr>
              <w:rPr>
                <w:rFonts w:ascii="Cambria Math" w:hAnsi="Cambria Math" w:cs="Calibri"/>
                <w:shd w:val="clear" w:color="auto" w:fill="FFFFFF"/>
              </w:rPr>
              <m:t>0</m:t>
            </m:r>
            <m:ctrlPr>
              <w:rPr>
                <w:rFonts w:ascii="Cambria Math" w:hAnsi="Cambria Math" w:cs="Calibri"/>
                <w:shd w:val="clear" w:color="auto" w:fill="FFFFFF"/>
              </w:rPr>
            </m:ctrlPr>
          </m:sub>
        </m:sSub>
      </m:oMath>
      <w:r>
        <w:rPr>
          <w:rFonts w:cs="Calibri"/>
          <w:shd w:val="clear" w:color="auto" w:fill="FFFFFF"/>
        </w:rPr>
        <w:t>为参考声强，一般介质为空气时</w:t>
      </w:r>
      <m:oMath>
        <m:sSub>
          <m:sSubPr>
            <m:ctrlPr>
              <w:rPr>
                <w:rFonts w:ascii="Cambria Math" w:hAnsi="Cambria Math" w:cs="Calibri"/>
                <w:shd w:val="clear" w:color="auto" w:fill="FFFFFF"/>
              </w:rPr>
            </m:ctrlPr>
          </m:sSubPr>
          <m:e>
            <m:r>
              <m:rPr/>
              <w:rPr>
                <w:rFonts w:ascii="Cambria Math" w:hAnsi="Cambria Math" w:cs="Calibri"/>
                <w:shd w:val="clear" w:color="auto" w:fill="FFFFFF"/>
              </w:rPr>
              <m:t>I</m:t>
            </m:r>
            <m:ctrlPr>
              <w:rPr>
                <w:rFonts w:ascii="Cambria Math" w:hAnsi="Cambria Math" w:cs="Calibri"/>
                <w:shd w:val="clear" w:color="auto" w:fill="FFFFFF"/>
              </w:rPr>
            </m:ctrlPr>
          </m:e>
          <m:sub>
            <m:r>
              <m:rPr>
                <m:sty m:val="p"/>
              </m:rPr>
              <w:rPr>
                <w:rFonts w:ascii="Cambria Math" w:hAnsi="Cambria Math" w:cs="Calibri"/>
                <w:shd w:val="clear" w:color="auto" w:fill="FFFFFF"/>
              </w:rPr>
              <m:t>0</m:t>
            </m:r>
            <m:ctrlPr>
              <w:rPr>
                <w:rFonts w:ascii="Cambria Math" w:hAnsi="Cambria Math" w:cs="Calibri"/>
                <w:shd w:val="clear" w:color="auto" w:fill="FFFFFF"/>
              </w:rPr>
            </m:ctrlPr>
          </m:sub>
        </m:sSub>
        <m:r>
          <m:rPr>
            <m:sty m:val="p"/>
          </m:rPr>
          <w:rPr>
            <w:rFonts w:ascii="Cambria Math" w:hAnsi="Cambria Math" w:cs="Calibri"/>
            <w:shd w:val="clear" w:color="auto" w:fill="FFFFFF"/>
          </w:rPr>
          <m:t>=</m:t>
        </m:r>
        <m:sSup>
          <m:sSupPr>
            <m:ctrlPr>
              <w:rPr>
                <w:rFonts w:ascii="Cambria Math" w:hAnsi="Cambria Math" w:cs="Calibri"/>
                <w:shd w:val="clear" w:color="auto" w:fill="FFFFFF"/>
              </w:rPr>
            </m:ctrlPr>
          </m:sSupPr>
          <m:e>
            <m:r>
              <m:rPr>
                <m:sty m:val="p"/>
              </m:rPr>
              <w:rPr>
                <w:rFonts w:ascii="Cambria Math" w:hAnsi="Cambria Math" w:cs="Calibri"/>
                <w:shd w:val="clear" w:color="auto" w:fill="FFFFFF"/>
              </w:rPr>
              <m:t>10</m:t>
            </m:r>
            <m:ctrlPr>
              <w:rPr>
                <w:rFonts w:ascii="Cambria Math" w:hAnsi="Cambria Math" w:cs="Calibri"/>
                <w:shd w:val="clear" w:color="auto" w:fill="FFFFFF"/>
              </w:rPr>
            </m:ctrlPr>
          </m:e>
          <m:sup>
            <m:r>
              <m:rPr>
                <m:sty m:val="p"/>
              </m:rPr>
              <w:rPr>
                <w:rFonts w:ascii="Cambria Math" w:hAnsi="Cambria Math" w:cs="Calibri"/>
                <w:shd w:val="clear" w:color="auto" w:fill="FFFFFF"/>
              </w:rPr>
              <m:t>−12</m:t>
            </m:r>
            <m:ctrlPr>
              <w:rPr>
                <w:rFonts w:ascii="Cambria Math" w:hAnsi="Cambria Math" w:cs="Calibri"/>
                <w:shd w:val="clear" w:color="auto" w:fill="FFFFFF"/>
              </w:rPr>
            </m:ctrlPr>
          </m:sup>
        </m:sSup>
        <m:r>
          <m:rPr/>
          <w:rPr>
            <w:rFonts w:ascii="Cambria Math" w:hAnsi="Cambria Math" w:cs="Calibri"/>
            <w:shd w:val="clear" w:color="auto" w:fill="FFFFFF"/>
          </w:rPr>
          <m:t>W</m:t>
        </m:r>
        <m:r>
          <m:rPr>
            <m:sty m:val="p"/>
          </m:rPr>
          <w:rPr>
            <w:rFonts w:ascii="Cambria Math" w:hAnsi="Cambria Math" w:cs="Calibri"/>
            <w:shd w:val="clear" w:color="auto" w:fill="FFFFFF"/>
          </w:rPr>
          <m:t>/</m:t>
        </m:r>
        <m:sSup>
          <m:sSupPr>
            <m:ctrlPr>
              <w:rPr>
                <w:rFonts w:ascii="Cambria Math" w:hAnsi="Cambria Math" w:cs="Calibri"/>
                <w:shd w:val="clear" w:color="auto" w:fill="FFFFFF"/>
              </w:rPr>
            </m:ctrlPr>
          </m:sSupPr>
          <m:e>
            <m:r>
              <m:rPr/>
              <w:rPr>
                <w:rFonts w:ascii="Cambria Math" w:hAnsi="Cambria Math" w:cs="Calibri"/>
                <w:shd w:val="clear" w:color="auto" w:fill="FFFFFF"/>
              </w:rPr>
              <m:t>m</m:t>
            </m:r>
            <m:ctrlPr>
              <w:rPr>
                <w:rFonts w:ascii="Cambria Math" w:hAnsi="Cambria Math" w:cs="Calibri"/>
                <w:shd w:val="clear" w:color="auto" w:fill="FFFFFF"/>
              </w:rPr>
            </m:ctrlPr>
          </m:e>
          <m:sup>
            <m:r>
              <m:rPr>
                <m:sty m:val="p"/>
              </m:rPr>
              <w:rPr>
                <w:rFonts w:ascii="Cambria Math" w:hAnsi="Cambria Math" w:cs="Calibri"/>
                <w:shd w:val="clear" w:color="auto" w:fill="FFFFFF"/>
              </w:rPr>
              <m:t>2</m:t>
            </m:r>
            <m:ctrlPr>
              <w:rPr>
                <w:rFonts w:ascii="Cambria Math" w:hAnsi="Cambria Math" w:cs="Calibri"/>
                <w:shd w:val="clear" w:color="auto" w:fill="FFFFFF"/>
              </w:rPr>
            </m:ctrlPr>
          </m:sup>
        </m:sSup>
      </m:oMath>
      <w:r>
        <w:rPr>
          <w:rFonts w:cs="Calibri"/>
          <w:shd w:val="clear" w:color="auto" w:fill="FFFFFF"/>
        </w:rPr>
        <w:t>，介质为水时</w:t>
      </w:r>
      <m:oMath>
        <m:sSub>
          <m:sSubPr>
            <m:ctrlPr>
              <w:rPr>
                <w:rFonts w:ascii="Cambria Math" w:hAnsi="Cambria Math" w:cs="Calibri"/>
                <w:shd w:val="clear" w:color="auto" w:fill="FFFFFF"/>
              </w:rPr>
            </m:ctrlPr>
          </m:sSubPr>
          <m:e>
            <m:r>
              <m:rPr/>
              <w:rPr>
                <w:rFonts w:ascii="Cambria Math" w:hAnsi="Cambria Math" w:cs="Calibri"/>
                <w:shd w:val="clear" w:color="auto" w:fill="FFFFFF"/>
              </w:rPr>
              <m:t>I</m:t>
            </m:r>
            <m:ctrlPr>
              <w:rPr>
                <w:rFonts w:ascii="Cambria Math" w:hAnsi="Cambria Math" w:cs="Calibri"/>
                <w:shd w:val="clear" w:color="auto" w:fill="FFFFFF"/>
              </w:rPr>
            </m:ctrlPr>
          </m:e>
          <m:sub>
            <m:r>
              <m:rPr>
                <m:sty m:val="p"/>
              </m:rPr>
              <w:rPr>
                <w:rFonts w:ascii="Cambria Math" w:hAnsi="Cambria Math" w:cs="Calibri"/>
                <w:shd w:val="clear" w:color="auto" w:fill="FFFFFF"/>
              </w:rPr>
              <m:t>0</m:t>
            </m:r>
            <m:ctrlPr>
              <w:rPr>
                <w:rFonts w:ascii="Cambria Math" w:hAnsi="Cambria Math" w:cs="Calibri"/>
                <w:shd w:val="clear" w:color="auto" w:fill="FFFFFF"/>
              </w:rPr>
            </m:ctrlPr>
          </m:sub>
        </m:sSub>
        <m:r>
          <m:rPr>
            <m:sty m:val="p"/>
          </m:rPr>
          <w:rPr>
            <w:rFonts w:ascii="Cambria Math" w:hAnsi="Cambria Math" w:cs="Calibri"/>
            <w:shd w:val="clear" w:color="auto" w:fill="FFFFFF"/>
          </w:rPr>
          <m:t>=6.7×</m:t>
        </m:r>
        <m:sSup>
          <m:sSupPr>
            <m:ctrlPr>
              <w:rPr>
                <w:rFonts w:ascii="Cambria Math" w:hAnsi="Cambria Math" w:cs="Calibri"/>
                <w:shd w:val="clear" w:color="auto" w:fill="FFFFFF"/>
              </w:rPr>
            </m:ctrlPr>
          </m:sSupPr>
          <m:e>
            <m:r>
              <m:rPr>
                <m:sty m:val="p"/>
              </m:rPr>
              <w:rPr>
                <w:rFonts w:ascii="Cambria Math" w:hAnsi="Cambria Math" w:cs="Calibri"/>
                <w:shd w:val="clear" w:color="auto" w:fill="FFFFFF"/>
              </w:rPr>
              <m:t>10</m:t>
            </m:r>
            <m:ctrlPr>
              <w:rPr>
                <w:rFonts w:ascii="Cambria Math" w:hAnsi="Cambria Math" w:cs="Calibri"/>
                <w:shd w:val="clear" w:color="auto" w:fill="FFFFFF"/>
              </w:rPr>
            </m:ctrlPr>
          </m:e>
          <m:sup>
            <m:r>
              <m:rPr>
                <m:sty m:val="p"/>
              </m:rPr>
              <w:rPr>
                <w:rFonts w:ascii="Cambria Math" w:hAnsi="Cambria Math" w:cs="Calibri"/>
                <w:shd w:val="clear" w:color="auto" w:fill="FFFFFF"/>
              </w:rPr>
              <m:t>−19</m:t>
            </m:r>
            <m:ctrlPr>
              <w:rPr>
                <w:rFonts w:ascii="Cambria Math" w:hAnsi="Cambria Math" w:cs="Calibri"/>
                <w:shd w:val="clear" w:color="auto" w:fill="FFFFFF"/>
              </w:rPr>
            </m:ctrlPr>
          </m:sup>
        </m:sSup>
        <m:r>
          <m:rPr/>
          <w:rPr>
            <w:rFonts w:ascii="Cambria Math" w:hAnsi="Cambria Math" w:cs="Calibri"/>
            <w:shd w:val="clear" w:color="auto" w:fill="FFFFFF"/>
          </w:rPr>
          <m:t>W</m:t>
        </m:r>
        <m:r>
          <m:rPr>
            <m:sty m:val="p"/>
          </m:rPr>
          <w:rPr>
            <w:rFonts w:ascii="Cambria Math" w:hAnsi="Cambria Math" w:cs="Calibri"/>
            <w:shd w:val="clear" w:color="auto" w:fill="FFFFFF"/>
          </w:rPr>
          <m:t>/</m:t>
        </m:r>
        <m:sSup>
          <m:sSupPr>
            <m:ctrlPr>
              <w:rPr>
                <w:rFonts w:ascii="Cambria Math" w:hAnsi="Cambria Math" w:cs="Calibri"/>
                <w:shd w:val="clear" w:color="auto" w:fill="FFFFFF"/>
              </w:rPr>
            </m:ctrlPr>
          </m:sSupPr>
          <m:e>
            <m:r>
              <m:rPr/>
              <w:rPr>
                <w:rFonts w:ascii="Cambria Math" w:hAnsi="Cambria Math" w:cs="Calibri"/>
                <w:shd w:val="clear" w:color="auto" w:fill="FFFFFF"/>
              </w:rPr>
              <m:t>m</m:t>
            </m:r>
            <m:ctrlPr>
              <w:rPr>
                <w:rFonts w:ascii="Cambria Math" w:hAnsi="Cambria Math" w:cs="Calibri"/>
                <w:shd w:val="clear" w:color="auto" w:fill="FFFFFF"/>
              </w:rPr>
            </m:ctrlPr>
          </m:e>
          <m:sup>
            <m:r>
              <m:rPr>
                <m:sty m:val="p"/>
              </m:rPr>
              <w:rPr>
                <w:rFonts w:ascii="Cambria Math" w:hAnsi="Cambria Math" w:cs="Calibri"/>
                <w:shd w:val="clear" w:color="auto" w:fill="FFFFFF"/>
              </w:rPr>
              <m:t>2</m:t>
            </m:r>
            <m:ctrlPr>
              <w:rPr>
                <w:rFonts w:ascii="Cambria Math" w:hAnsi="Cambria Math" w:cs="Calibri"/>
                <w:shd w:val="clear" w:color="auto" w:fill="FFFFFF"/>
              </w:rPr>
            </m:ctrlPr>
          </m:sup>
        </m:sSup>
      </m:oMath>
      <w:r>
        <w:rPr>
          <w:rFonts w:cs="Calibri"/>
          <w:shd w:val="clear" w:color="auto" w:fill="FFFFFF"/>
        </w:rPr>
        <w:t>。</w:t>
      </w:r>
    </w:p>
    <w:p w14:paraId="0521F996">
      <w:pPr>
        <w:pStyle w:val="12"/>
        <w:bidi w:val="0"/>
      </w:pPr>
      <w:r>
        <w:t>声功率与声功率级</w:t>
      </w:r>
    </w:p>
    <w:p w14:paraId="421AB3C2">
      <w:pPr>
        <w:ind w:firstLine="480"/>
        <w:rPr>
          <w:shd w:val="clear" w:color="auto" w:fill="FFFFFF"/>
        </w:rPr>
      </w:pPr>
      <w:r>
        <w:rPr>
          <w:shd w:val="clear" w:color="auto" w:fill="FFFFFF"/>
        </w:rPr>
        <w:t>声功率指振动物体辐射的功率，是一个标量，并与观测点的位置无关，只与振源相关。声功率的计算公式如下</w:t>
      </w:r>
    </w:p>
    <w:p w14:paraId="2B7CC93D">
      <w:pPr>
        <w:wordWrap w:val="0"/>
        <w:ind w:firstLine="480"/>
        <w:rPr>
          <w:rFonts w:cs="Calibri"/>
          <w:color w:val="2A2B2E"/>
          <w:szCs w:val="21"/>
          <w:shd w:val="clear" w:color="auto" w:fill="FFFFFF"/>
        </w:rPr>
      </w:pPr>
      <m:oMathPara>
        <m:oMath>
          <m:r>
            <m:rPr/>
            <w:rPr>
              <w:rFonts w:ascii="Cambria Math" w:hAnsi="Cambria Math" w:cs="Calibri"/>
              <w:color w:val="2A2B2E"/>
              <w:szCs w:val="21"/>
              <w:shd w:val="clear" w:color="auto" w:fill="FFFFFF"/>
            </w:rPr>
            <m:t>W=</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1</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2</m:t>
              </m:r>
              <m:ctrlPr>
                <w:rPr>
                  <w:rFonts w:ascii="Cambria Math" w:hAnsi="Cambria Math" w:cs="Calibri"/>
                  <w:i/>
                  <w:color w:val="2A2B2E"/>
                  <w:szCs w:val="21"/>
                  <w:shd w:val="clear" w:color="auto" w:fill="FFFFFF"/>
                </w:rPr>
              </m:ctrlPr>
            </m:den>
          </m:f>
          <m:func>
            <m:funcPr>
              <m:ctrlPr>
                <w:rPr>
                  <w:rFonts w:ascii="Cambria Math" w:hAnsi="Cambria Math" w:cs="Calibri"/>
                  <w:i/>
                  <w:color w:val="2A2B2E"/>
                  <w:szCs w:val="21"/>
                  <w:shd w:val="clear" w:color="auto" w:fill="FFFFFF"/>
                </w:rPr>
              </m:ctrlPr>
            </m:funcPr>
            <m:fName>
              <m:r>
                <m:rPr/>
                <w:rPr>
                  <w:rFonts w:ascii="Cambria Math" w:hAnsi="Cambria Math" w:cs="Calibri"/>
                  <w:color w:val="2A2B2E"/>
                  <w:szCs w:val="21"/>
                  <w:shd w:val="clear" w:color="auto" w:fill="FFFFFF"/>
                </w:rPr>
                <m:t>Re</m:t>
              </m:r>
              <m:ctrlPr>
                <w:rPr>
                  <w:rFonts w:ascii="Cambria Math" w:hAnsi="Cambria Math" w:cs="Calibri"/>
                  <w:i/>
                  <w:color w:val="2A2B2E"/>
                  <w:szCs w:val="21"/>
                  <w:shd w:val="clear" w:color="auto" w:fill="FFFFFF"/>
                </w:rPr>
              </m:ctrlPr>
            </m:fName>
            <m:e>
              <m:d>
                <m:dPr>
                  <m:begChr m:val="{"/>
                  <m:endChr m:val="}"/>
                  <m:ctrlPr>
                    <w:rPr>
                      <w:rFonts w:ascii="Cambria Math" w:hAnsi="Cambria Math" w:cs="Calibri"/>
                      <w:i/>
                      <w:color w:val="2A2B2E"/>
                      <w:szCs w:val="21"/>
                      <w:shd w:val="clear" w:color="auto" w:fill="FFFFFF"/>
                    </w:rPr>
                  </m:ctrlPr>
                </m:dPr>
                <m:e>
                  <m:nary>
                    <m:naryPr>
                      <m:supHide m:val="1"/>
                      <m:ctrlPr>
                        <w:rPr>
                          <w:rFonts w:ascii="Cambria Math" w:hAnsi="Cambria Math" w:cs="Calibri"/>
                          <w:i/>
                          <w:color w:val="2A2B2E"/>
                          <w:szCs w:val="21"/>
                          <w:shd w:val="clear" w:color="auto" w:fill="FFFFFF"/>
                        </w:rPr>
                      </m:ctrlPr>
                    </m:naryPr>
                    <m:sub>
                      <m:r>
                        <m:rPr/>
                        <w:rPr>
                          <w:rFonts w:ascii="Cambria Math" w:hAnsi="Cambria Math" w:cs="Calibri"/>
                          <w:color w:val="2A2B2E"/>
                          <w:szCs w:val="21"/>
                          <w:shd w:val="clear" w:color="auto" w:fill="FFFFFF"/>
                        </w:rPr>
                        <m:t>S</m:t>
                      </m:r>
                      <m:ctrlPr>
                        <w:rPr>
                          <w:rFonts w:ascii="Cambria Math" w:hAnsi="Cambria Math" w:cs="Calibri"/>
                          <w:i/>
                          <w:color w:val="2A2B2E"/>
                          <w:szCs w:val="21"/>
                          <w:shd w:val="clear" w:color="auto" w:fill="FFFFFF"/>
                        </w:rPr>
                      </m:ctrlPr>
                    </m:sub>
                    <m:sup>
                      <m:ctrlPr>
                        <w:rPr>
                          <w:rFonts w:ascii="Cambria Math" w:hAnsi="Cambria Math" w:cs="Calibri"/>
                          <w:i/>
                          <w:color w:val="2A2B2E"/>
                          <w:szCs w:val="21"/>
                          <w:shd w:val="clear" w:color="auto" w:fill="FFFFFF"/>
                        </w:rPr>
                      </m:ctrlPr>
                    </m:sup>
                    <m:e>
                      <m:r>
                        <m:rPr/>
                        <w:rPr>
                          <w:rFonts w:ascii="Cambria Math" w:hAnsi="Cambria Math" w:cs="Calibri"/>
                          <w:color w:val="2A2B2E"/>
                          <w:szCs w:val="21"/>
                          <w:shd w:val="clear" w:color="auto" w:fill="FFFFFF"/>
                        </w:rPr>
                        <m:t>p</m:t>
                      </m:r>
                      <m:sSub>
                        <m:sSubPr>
                          <m:ctrlPr>
                            <w:rPr>
                              <w:rFonts w:ascii="Cambria Math" w:hAnsi="Cambria Math" w:cs="Calibri"/>
                              <w:i/>
                              <w:color w:val="2A2B2E"/>
                              <w:szCs w:val="21"/>
                              <w:shd w:val="clear" w:color="auto" w:fill="FFFFFF"/>
                            </w:rPr>
                          </m:ctrlPr>
                        </m:sSubPr>
                        <m:e>
                          <m:acc>
                            <m:accPr>
                              <m:chr m:val="̄"/>
                              <m:ctrlPr>
                                <w:rPr>
                                  <w:rFonts w:ascii="Cambria Math" w:hAnsi="Cambria Math" w:cs="Calibri"/>
                                  <w:i/>
                                  <w:color w:val="2A2B2E"/>
                                  <w:szCs w:val="21"/>
                                  <w:shd w:val="clear" w:color="auto" w:fill="FFFFFF"/>
                                </w:rPr>
                              </m:ctrlPr>
                            </m:accPr>
                            <m:e>
                              <m:r>
                                <m:rPr/>
                                <w:rPr>
                                  <w:rFonts w:ascii="Cambria Math" w:hAnsi="Cambria Math" w:cs="Calibri"/>
                                  <w:color w:val="2A2B2E"/>
                                  <w:szCs w:val="21"/>
                                  <w:shd w:val="clear" w:color="auto" w:fill="FFFFFF"/>
                                </w:rPr>
                                <m:t>v</m:t>
                              </m:r>
                              <m:ctrlPr>
                                <w:rPr>
                                  <w:rFonts w:ascii="Cambria Math" w:hAnsi="Cambria Math" w:cs="Calibri"/>
                                  <w:i/>
                                  <w:color w:val="2A2B2E"/>
                                  <w:szCs w:val="21"/>
                                  <w:shd w:val="clear" w:color="auto" w:fill="FFFFFF"/>
                                </w:rPr>
                              </m:ctrlPr>
                            </m:e>
                          </m:acc>
                          <m:ctrlPr>
                            <w:rPr>
                              <w:rFonts w:ascii="Cambria Math" w:hAnsi="Cambria Math" w:cs="Calibri"/>
                              <w:i/>
                              <w:color w:val="2A2B2E"/>
                              <w:szCs w:val="21"/>
                              <w:shd w:val="clear" w:color="auto" w:fill="FFFFFF"/>
                            </w:rPr>
                          </m:ctrlPr>
                        </m:e>
                        <m:sub>
                          <m:r>
                            <m:rPr/>
                            <w:rPr>
                              <w:rFonts w:ascii="Cambria Math" w:hAnsi="Cambria Math" w:cs="Calibri"/>
                              <w:color w:val="2A2B2E"/>
                              <w:szCs w:val="21"/>
                              <w:shd w:val="clear" w:color="auto" w:fill="FFFFFF"/>
                            </w:rPr>
                            <m:t>n</m:t>
                          </m:r>
                          <m:ctrlPr>
                            <w:rPr>
                              <w:rFonts w:ascii="Cambria Math" w:hAnsi="Cambria Math" w:cs="Calibri"/>
                              <w:i/>
                              <w:color w:val="2A2B2E"/>
                              <w:szCs w:val="21"/>
                              <w:shd w:val="clear" w:color="auto" w:fill="FFFFFF"/>
                            </w:rPr>
                          </m:ctrlPr>
                        </m:sub>
                      </m:sSub>
                      <m:r>
                        <m:rPr/>
                        <w:rPr>
                          <w:rFonts w:ascii="Cambria Math" w:hAnsi="Cambria Math" w:cs="Calibri"/>
                          <w:color w:val="2A2B2E"/>
                          <w:szCs w:val="21"/>
                          <w:shd w:val="clear" w:color="auto" w:fill="FFFFFF"/>
                        </w:rPr>
                        <m:t>ds</m:t>
                      </m:r>
                      <m:ctrlPr>
                        <w:rPr>
                          <w:rFonts w:ascii="Cambria Math" w:hAnsi="Cambria Math" w:cs="Calibri"/>
                          <w:i/>
                          <w:color w:val="2A2B2E"/>
                          <w:szCs w:val="21"/>
                          <w:shd w:val="clear" w:color="auto" w:fill="FFFFFF"/>
                        </w:rPr>
                      </m:ctrlPr>
                    </m:e>
                  </m:nary>
                  <m:ctrlPr>
                    <w:rPr>
                      <w:rFonts w:ascii="Cambria Math" w:hAnsi="Cambria Math" w:cs="Calibri"/>
                      <w:i/>
                      <w:color w:val="2A2B2E"/>
                      <w:szCs w:val="21"/>
                      <w:shd w:val="clear" w:color="auto" w:fill="FFFFFF"/>
                    </w:rPr>
                  </m:ctrlPr>
                </m:e>
              </m:d>
              <m:ctrlPr>
                <w:rPr>
                  <w:rFonts w:ascii="Cambria Math" w:hAnsi="Cambria Math" w:cs="Calibri"/>
                  <w:i/>
                  <w:color w:val="2A2B2E"/>
                  <w:szCs w:val="21"/>
                  <w:shd w:val="clear" w:color="auto" w:fill="FFFFFF"/>
                </w:rPr>
              </m:ctrlPr>
            </m:e>
          </m:func>
        </m:oMath>
      </m:oMathPara>
    </w:p>
    <w:p w14:paraId="0D384885">
      <w:pPr>
        <w:ind w:firstLine="480"/>
        <w:rPr>
          <w:shd w:val="clear" w:color="auto" w:fill="FFFFFF"/>
        </w:rPr>
      </w:pPr>
      <w:r>
        <w:rPr>
          <w:shd w:val="clear" w:color="auto" w:fill="FFFFFF"/>
        </w:rPr>
        <w:t>式中</w:t>
      </w:r>
      <m:oMath>
        <m:sSub>
          <m:sSubPr>
            <m:ctrlPr>
              <w:rPr>
                <w:rFonts w:ascii="Cambria Math" w:hAnsi="Cambria Math"/>
                <w:i/>
                <w:shd w:val="clear" w:color="auto" w:fill="FFFFFF"/>
              </w:rPr>
            </m:ctrlPr>
          </m:sSubPr>
          <m:e>
            <m:acc>
              <m:accPr>
                <m:chr m:val="̄"/>
                <m:ctrlPr>
                  <w:rPr>
                    <w:rFonts w:ascii="Cambria Math" w:hAnsi="Cambria Math"/>
                    <w:i/>
                    <w:shd w:val="clear" w:color="auto" w:fill="FFFFFF"/>
                  </w:rPr>
                </m:ctrlPr>
              </m:accPr>
              <m:e>
                <m:r>
                  <m:rPr/>
                  <w:rPr>
                    <w:rFonts w:ascii="Cambria Math" w:hAnsi="Cambria Math"/>
                    <w:shd w:val="clear" w:color="auto" w:fill="FFFFFF"/>
                  </w:rPr>
                  <m:t>v</m:t>
                </m:r>
                <m:ctrlPr>
                  <w:rPr>
                    <w:rFonts w:ascii="Cambria Math" w:hAnsi="Cambria Math"/>
                    <w:i/>
                    <w:shd w:val="clear" w:color="auto" w:fill="FFFFFF"/>
                  </w:rPr>
                </m:ctrlPr>
              </m:e>
            </m:acc>
            <m:ctrlPr>
              <w:rPr>
                <w:rFonts w:ascii="Cambria Math" w:hAnsi="Cambria Math"/>
                <w:i/>
                <w:shd w:val="clear" w:color="auto" w:fill="FFFFFF"/>
              </w:rPr>
            </m:ctrlPr>
          </m:e>
          <m:sub>
            <m:r>
              <m:rPr/>
              <w:rPr>
                <w:rFonts w:ascii="Cambria Math" w:hAnsi="Cambria Math"/>
                <w:shd w:val="clear" w:color="auto" w:fill="FFFFFF"/>
              </w:rPr>
              <m:t>n</m:t>
            </m:r>
            <m:ctrlPr>
              <w:rPr>
                <w:rFonts w:ascii="Cambria Math" w:hAnsi="Cambria Math"/>
                <w:i/>
                <w:shd w:val="clear" w:color="auto" w:fill="FFFFFF"/>
              </w:rPr>
            </m:ctrlPr>
          </m:sub>
        </m:sSub>
      </m:oMath>
      <w:r>
        <w:rPr>
          <w:shd w:val="clear" w:color="auto" w:fill="FFFFFF"/>
        </w:rPr>
        <w:t>为法向复速度的共轭。声功率级也是一般广泛实用的对数表示的声学量定义，表征的是声功率与参考声功率的相对亮度，公式如下</w:t>
      </w:r>
    </w:p>
    <w:p w14:paraId="68E0670C">
      <w:pPr>
        <w:wordWrap w:val="0"/>
        <w:ind w:firstLine="480"/>
        <w:rPr>
          <w:rFonts w:cs="Calibri"/>
          <w:kern w:val="0"/>
        </w:rPr>
      </w:pPr>
      <m:oMathPara>
        <m:oMath>
          <m:sSub>
            <m:sSubPr>
              <m:ctrlPr>
                <w:rPr>
                  <w:rFonts w:ascii="Cambria Math" w:hAnsi="Cambria Math" w:cs="Calibri"/>
                  <w:i/>
                  <w:kern w:val="0"/>
                </w:rPr>
              </m:ctrlPr>
            </m:sSubPr>
            <m:e>
              <m:r>
                <m:rPr/>
                <w:rPr>
                  <w:rFonts w:ascii="Cambria Math" w:hAnsi="Cambria Math" w:cs="Calibri"/>
                  <w:kern w:val="0"/>
                </w:rPr>
                <m:t>L</m:t>
              </m:r>
              <m:ctrlPr>
                <w:rPr>
                  <w:rFonts w:ascii="Cambria Math" w:hAnsi="Cambria Math" w:cs="Calibri"/>
                  <w:i/>
                  <w:kern w:val="0"/>
                </w:rPr>
              </m:ctrlPr>
            </m:e>
            <m:sub>
              <m:r>
                <m:rPr/>
                <w:rPr>
                  <w:rFonts w:ascii="Cambria Math" w:hAnsi="Cambria Math" w:cs="Calibri"/>
                  <w:kern w:val="0"/>
                </w:rPr>
                <m:t>W</m:t>
              </m:r>
              <m:ctrlPr>
                <w:rPr>
                  <w:rFonts w:ascii="Cambria Math" w:hAnsi="Cambria Math" w:cs="Calibri"/>
                  <w:i/>
                  <w:kern w:val="0"/>
                </w:rPr>
              </m:ctrlPr>
            </m:sub>
          </m:sSub>
          <m:r>
            <m:rPr/>
            <w:rPr>
              <w:rFonts w:ascii="Cambria Math" w:hAnsi="Cambria Math" w:cs="Calibri"/>
              <w:kern w:val="0"/>
            </w:rPr>
            <m:t>=10</m:t>
          </m:r>
          <m:r>
            <m:rPr>
              <m:sty m:val="p"/>
            </m:rPr>
            <w:rPr>
              <w:rFonts w:ascii="Cambria Math" w:hAnsi="Cambria Math" w:cs="Calibri"/>
              <w:kern w:val="0"/>
            </w:rPr>
            <m:t>lg</m:t>
          </m:r>
          <m:f>
            <m:fPr>
              <m:ctrlPr>
                <w:rPr>
                  <w:rFonts w:ascii="Cambria Math" w:hAnsi="Cambria Math" w:cs="Calibri"/>
                  <w:i/>
                  <w:kern w:val="0"/>
                </w:rPr>
              </m:ctrlPr>
            </m:fPr>
            <m:num>
              <m:r>
                <m:rPr/>
                <w:rPr>
                  <w:rFonts w:ascii="Cambria Math" w:hAnsi="Cambria Math" w:cs="Calibri"/>
                  <w:kern w:val="0"/>
                </w:rPr>
                <m:t>W</m:t>
              </m:r>
              <m:ctrlPr>
                <w:rPr>
                  <w:rFonts w:ascii="Cambria Math" w:hAnsi="Cambria Math" w:cs="Calibri"/>
                  <w:i/>
                  <w:kern w:val="0"/>
                </w:rPr>
              </m:ctrlPr>
            </m:num>
            <m:den>
              <m:sSub>
                <m:sSubPr>
                  <m:ctrlPr>
                    <w:rPr>
                      <w:rFonts w:ascii="Cambria Math" w:hAnsi="Cambria Math" w:cs="Calibri"/>
                      <w:i/>
                      <w:kern w:val="0"/>
                    </w:rPr>
                  </m:ctrlPr>
                </m:sSubPr>
                <m:e>
                  <m:r>
                    <m:rPr/>
                    <w:rPr>
                      <w:rFonts w:ascii="Cambria Math" w:hAnsi="Cambria Math" w:cs="Calibri"/>
                      <w:kern w:val="0"/>
                    </w:rPr>
                    <m:t>W</m:t>
                  </m:r>
                  <m:ctrlPr>
                    <w:rPr>
                      <w:rFonts w:ascii="Cambria Math" w:hAnsi="Cambria Math" w:cs="Calibri"/>
                      <w:i/>
                      <w:kern w:val="0"/>
                    </w:rPr>
                  </m:ctrlPr>
                </m:e>
                <m:sub>
                  <m:r>
                    <m:rPr/>
                    <w:rPr>
                      <w:rFonts w:ascii="Cambria Math" w:hAnsi="Cambria Math" w:cs="Calibri"/>
                      <w:kern w:val="0"/>
                    </w:rPr>
                    <m:t>0</m:t>
                  </m:r>
                  <m:ctrlPr>
                    <w:rPr>
                      <w:rFonts w:ascii="Cambria Math" w:hAnsi="Cambria Math" w:cs="Calibri"/>
                      <w:i/>
                      <w:kern w:val="0"/>
                    </w:rPr>
                  </m:ctrlPr>
                </m:sub>
              </m:sSub>
              <m:ctrlPr>
                <w:rPr>
                  <w:rFonts w:ascii="Cambria Math" w:hAnsi="Cambria Math" w:cs="Calibri"/>
                  <w:i/>
                  <w:kern w:val="0"/>
                </w:rPr>
              </m:ctrlPr>
            </m:den>
          </m:f>
        </m:oMath>
      </m:oMathPara>
    </w:p>
    <w:p w14:paraId="516775DE">
      <w:pPr>
        <w:ind w:firstLine="480"/>
        <w:rPr>
          <w:shd w:val="clear" w:color="auto" w:fill="FFFFFF"/>
        </w:rPr>
      </w:pPr>
      <w:r>
        <w:rPr>
          <w:shd w:val="clear" w:color="auto" w:fill="FFFFFF"/>
        </w:rPr>
        <w:t>其中</w:t>
      </w:r>
      <m:oMath>
        <m:sSub>
          <m:sSubPr>
            <m:ctrlPr>
              <w:rPr>
                <w:rFonts w:ascii="Cambria Math" w:hAnsi="Cambria Math"/>
                <w:shd w:val="clear" w:color="auto" w:fill="FFFFFF"/>
              </w:rPr>
            </m:ctrlPr>
          </m:sSubPr>
          <m:e>
            <m:r>
              <m:rPr/>
              <w:rPr>
                <w:rFonts w:ascii="Cambria Math" w:hAnsi="Cambria Math"/>
                <w:shd w:val="clear" w:color="auto" w:fill="FFFFFF"/>
              </w:rPr>
              <m:t>W</m:t>
            </m:r>
            <m:ctrlPr>
              <w:rPr>
                <w:rFonts w:ascii="Cambria Math" w:hAnsi="Cambria Math"/>
                <w:shd w:val="clear" w:color="auto" w:fill="FFFFFF"/>
              </w:rPr>
            </m:ctrlPr>
          </m:e>
          <m:sub>
            <m:r>
              <m:rPr>
                <m:sty m:val="p"/>
              </m:rPr>
              <w:rPr>
                <w:rFonts w:ascii="Cambria Math" w:hAnsi="Cambria Math"/>
                <w:shd w:val="clear" w:color="auto" w:fill="FFFFFF"/>
              </w:rPr>
              <m:t>0</m:t>
            </m:r>
            <m:ctrlPr>
              <w:rPr>
                <w:rFonts w:ascii="Cambria Math" w:hAnsi="Cambria Math"/>
                <w:shd w:val="clear" w:color="auto" w:fill="FFFFFF"/>
              </w:rPr>
            </m:ctrlPr>
          </m:sub>
        </m:sSub>
      </m:oMath>
      <w:r>
        <w:rPr>
          <w:shd w:val="clear" w:color="auto" w:fill="FFFFFF"/>
        </w:rPr>
        <w:t>为参考声强，一般介质为空气时</w:t>
      </w:r>
      <m:oMath>
        <m:sSub>
          <m:sSubPr>
            <m:ctrlPr>
              <w:rPr>
                <w:rFonts w:ascii="Cambria Math" w:hAnsi="Cambria Math"/>
                <w:shd w:val="clear" w:color="auto" w:fill="FFFFFF"/>
              </w:rPr>
            </m:ctrlPr>
          </m:sSubPr>
          <m:e>
            <m:r>
              <m:rPr/>
              <w:rPr>
                <w:rFonts w:ascii="Cambria Math" w:hAnsi="Cambria Math"/>
                <w:shd w:val="clear" w:color="auto" w:fill="FFFFFF"/>
              </w:rPr>
              <m:t>W</m:t>
            </m:r>
            <m:ctrlPr>
              <w:rPr>
                <w:rFonts w:ascii="Cambria Math" w:hAnsi="Cambria Math"/>
                <w:shd w:val="clear" w:color="auto" w:fill="FFFFFF"/>
              </w:rPr>
            </m:ctrlPr>
          </m:e>
          <m:sub>
            <m:r>
              <m:rPr>
                <m:sty m:val="p"/>
              </m:rPr>
              <w:rPr>
                <w:rFonts w:ascii="Cambria Math" w:hAnsi="Cambria Math"/>
                <w:shd w:val="clear" w:color="auto" w:fill="FFFFFF"/>
              </w:rPr>
              <m:t>0</m:t>
            </m:r>
            <m:ctrlPr>
              <w:rPr>
                <w:rFonts w:ascii="Cambria Math" w:hAnsi="Cambria Math"/>
                <w:shd w:val="clear" w:color="auto" w:fill="FFFFFF"/>
              </w:rPr>
            </m:ctrlPr>
          </m:sub>
        </m:sSub>
        <m:r>
          <m:rPr>
            <m:sty m:val="p"/>
          </m:rPr>
          <w:rPr>
            <w:rFonts w:ascii="Cambria Math" w:hAnsi="Cambria Math"/>
            <w:shd w:val="clear" w:color="auto" w:fill="FFFFFF"/>
          </w:rPr>
          <m:t>=</m:t>
        </m:r>
        <m:sSup>
          <m:sSupPr>
            <m:ctrlPr>
              <w:rPr>
                <w:rFonts w:ascii="Cambria Math" w:hAnsi="Cambria Math"/>
                <w:shd w:val="clear" w:color="auto" w:fill="FFFFFF"/>
              </w:rPr>
            </m:ctrlPr>
          </m:sSupPr>
          <m:e>
            <m:r>
              <m:rPr>
                <m:sty m:val="p"/>
              </m:rPr>
              <w:rPr>
                <w:rFonts w:ascii="Cambria Math" w:hAnsi="Cambria Math"/>
                <w:shd w:val="clear" w:color="auto" w:fill="FFFFFF"/>
              </w:rPr>
              <m:t>10</m:t>
            </m:r>
            <m:ctrlPr>
              <w:rPr>
                <w:rFonts w:ascii="Cambria Math" w:hAnsi="Cambria Math"/>
                <w:shd w:val="clear" w:color="auto" w:fill="FFFFFF"/>
              </w:rPr>
            </m:ctrlPr>
          </m:e>
          <m:sup>
            <m:r>
              <m:rPr>
                <m:sty m:val="p"/>
              </m:rPr>
              <w:rPr>
                <w:rFonts w:ascii="Cambria Math" w:hAnsi="Cambria Math"/>
                <w:shd w:val="clear" w:color="auto" w:fill="FFFFFF"/>
              </w:rPr>
              <m:t>−12</m:t>
            </m:r>
            <m:ctrlPr>
              <w:rPr>
                <w:rFonts w:ascii="Cambria Math" w:hAnsi="Cambria Math"/>
                <w:shd w:val="clear" w:color="auto" w:fill="FFFFFF"/>
              </w:rPr>
            </m:ctrlPr>
          </m:sup>
        </m:sSup>
        <m:r>
          <m:rPr/>
          <w:rPr>
            <w:rFonts w:ascii="Cambria Math" w:hAnsi="Cambria Math"/>
            <w:shd w:val="clear" w:color="auto" w:fill="FFFFFF"/>
          </w:rPr>
          <m:t>W</m:t>
        </m:r>
      </m:oMath>
      <w:r>
        <w:rPr>
          <w:shd w:val="clear" w:color="auto" w:fill="FFFFFF"/>
        </w:rPr>
        <w:t>，介质为水时</w:t>
      </w:r>
      <m:oMath>
        <m:sSub>
          <m:sSubPr>
            <m:ctrlPr>
              <w:rPr>
                <w:rFonts w:ascii="Cambria Math" w:hAnsi="Cambria Math"/>
                <w:shd w:val="clear" w:color="auto" w:fill="FFFFFF"/>
              </w:rPr>
            </m:ctrlPr>
          </m:sSubPr>
          <m:e>
            <m:r>
              <m:rPr/>
              <w:rPr>
                <w:rFonts w:ascii="Cambria Math" w:hAnsi="Cambria Math"/>
                <w:shd w:val="clear" w:color="auto" w:fill="FFFFFF"/>
              </w:rPr>
              <m:t>W</m:t>
            </m:r>
            <m:ctrlPr>
              <w:rPr>
                <w:rFonts w:ascii="Cambria Math" w:hAnsi="Cambria Math"/>
                <w:shd w:val="clear" w:color="auto" w:fill="FFFFFF"/>
              </w:rPr>
            </m:ctrlPr>
          </m:e>
          <m:sub>
            <m:r>
              <m:rPr>
                <m:sty m:val="p"/>
              </m:rPr>
              <w:rPr>
                <w:rFonts w:ascii="Cambria Math" w:hAnsi="Cambria Math"/>
                <w:shd w:val="clear" w:color="auto" w:fill="FFFFFF"/>
              </w:rPr>
              <m:t>0</m:t>
            </m:r>
            <m:ctrlPr>
              <w:rPr>
                <w:rFonts w:ascii="Cambria Math" w:hAnsi="Cambria Math"/>
                <w:shd w:val="clear" w:color="auto" w:fill="FFFFFF"/>
              </w:rPr>
            </m:ctrlPr>
          </m:sub>
        </m:sSub>
        <m:r>
          <m:rPr>
            <m:sty m:val="p"/>
          </m:rPr>
          <w:rPr>
            <w:rFonts w:ascii="Cambria Math" w:hAnsi="Cambria Math"/>
            <w:shd w:val="clear" w:color="auto" w:fill="FFFFFF"/>
          </w:rPr>
          <m:t>=6.7×</m:t>
        </m:r>
        <m:sSup>
          <m:sSupPr>
            <m:ctrlPr>
              <w:rPr>
                <w:rFonts w:ascii="Cambria Math" w:hAnsi="Cambria Math"/>
                <w:shd w:val="clear" w:color="auto" w:fill="FFFFFF"/>
              </w:rPr>
            </m:ctrlPr>
          </m:sSupPr>
          <m:e>
            <m:r>
              <m:rPr>
                <m:sty m:val="p"/>
              </m:rPr>
              <w:rPr>
                <w:rFonts w:ascii="Cambria Math" w:hAnsi="Cambria Math"/>
                <w:shd w:val="clear" w:color="auto" w:fill="FFFFFF"/>
              </w:rPr>
              <m:t>10</m:t>
            </m:r>
            <m:ctrlPr>
              <w:rPr>
                <w:rFonts w:ascii="Cambria Math" w:hAnsi="Cambria Math"/>
                <w:shd w:val="clear" w:color="auto" w:fill="FFFFFF"/>
              </w:rPr>
            </m:ctrlPr>
          </m:e>
          <m:sup>
            <m:r>
              <m:rPr>
                <m:sty m:val="p"/>
              </m:rPr>
              <w:rPr>
                <w:rFonts w:ascii="Cambria Math" w:hAnsi="Cambria Math"/>
                <w:shd w:val="clear" w:color="auto" w:fill="FFFFFF"/>
              </w:rPr>
              <m:t>−19</m:t>
            </m:r>
            <m:ctrlPr>
              <w:rPr>
                <w:rFonts w:ascii="Cambria Math" w:hAnsi="Cambria Math"/>
                <w:shd w:val="clear" w:color="auto" w:fill="FFFFFF"/>
              </w:rPr>
            </m:ctrlPr>
          </m:sup>
        </m:sSup>
        <m:r>
          <m:rPr/>
          <w:rPr>
            <w:rFonts w:ascii="Cambria Math" w:hAnsi="Cambria Math"/>
            <w:shd w:val="clear" w:color="auto" w:fill="FFFFFF"/>
          </w:rPr>
          <m:t>W</m:t>
        </m:r>
      </m:oMath>
      <w:r>
        <w:rPr>
          <w:shd w:val="clear" w:color="auto" w:fill="FFFFFF"/>
        </w:rPr>
        <w:t>。</w:t>
      </w:r>
      <w:r>
        <w:rPr>
          <w:kern w:val="0"/>
        </w:rPr>
        <w:t>总声功率级计算公式如下</w:t>
      </w:r>
    </w:p>
    <w:p w14:paraId="0F575140">
      <w:pPr>
        <w:wordWrap w:val="0"/>
        <w:ind w:firstLine="480"/>
        <w:rPr>
          <w:rFonts w:cs="Calibri"/>
          <w:color w:val="2A2B2E"/>
          <w:szCs w:val="21"/>
          <w:shd w:val="clear" w:color="auto" w:fill="FFFFFF"/>
        </w:rPr>
      </w:pPr>
      <m:oMathPara>
        <m:oMath>
          <m:sSub>
            <m:sSubPr>
              <m:ctrlPr>
                <w:rPr>
                  <w:rFonts w:ascii="Cambria Math" w:hAnsi="Cambria Math" w:cs="Calibri"/>
                  <w:i/>
                  <w:kern w:val="0"/>
                </w:rPr>
              </m:ctrlPr>
            </m:sSubPr>
            <m:e>
              <m:r>
                <m:rPr/>
                <w:rPr>
                  <w:rFonts w:ascii="Cambria Math" w:hAnsi="Cambria Math" w:cs="Calibri"/>
                  <w:kern w:val="0"/>
                </w:rPr>
                <m:t>L</m:t>
              </m:r>
              <m:ctrlPr>
                <w:rPr>
                  <w:rFonts w:ascii="Cambria Math" w:hAnsi="Cambria Math" w:cs="Calibri"/>
                  <w:i/>
                  <w:kern w:val="0"/>
                </w:rPr>
              </m:ctrlPr>
            </m:e>
            <m:sub>
              <m:r>
                <m:rPr/>
                <w:rPr>
                  <w:rFonts w:ascii="Cambria Math" w:hAnsi="Cambria Math" w:cs="Calibri"/>
                  <w:kern w:val="0"/>
                </w:rPr>
                <m:t>W</m:t>
              </m:r>
              <m:ctrlPr>
                <w:rPr>
                  <w:rFonts w:ascii="Cambria Math" w:hAnsi="Cambria Math" w:cs="Calibri"/>
                  <w:i/>
                  <w:kern w:val="0"/>
                </w:rPr>
              </m:ctrlPr>
            </m:sub>
          </m:sSub>
          <m:r>
            <m:rPr/>
            <w:rPr>
              <w:rFonts w:ascii="Cambria Math" w:hAnsi="Cambria Math" w:cs="Calibri"/>
              <w:kern w:val="0"/>
            </w:rPr>
            <m:t>=10</m:t>
          </m:r>
          <m:r>
            <m:rPr>
              <m:sty m:val="p"/>
            </m:rPr>
            <w:rPr>
              <w:rFonts w:ascii="Cambria Math" w:hAnsi="Cambria Math" w:cs="Calibri"/>
              <w:kern w:val="0"/>
            </w:rPr>
            <m:t>lg</m:t>
          </m:r>
          <m:f>
            <m:fPr>
              <m:ctrlPr>
                <w:rPr>
                  <w:rFonts w:ascii="Cambria Math" w:hAnsi="Cambria Math" w:cs="Calibri"/>
                  <w:i/>
                  <w:kern w:val="0"/>
                </w:rPr>
              </m:ctrlPr>
            </m:fPr>
            <m:num>
              <m:sSub>
                <m:sSubPr>
                  <m:ctrlPr>
                    <w:rPr>
                      <w:rFonts w:ascii="Cambria Math" w:hAnsi="Cambria Math" w:cs="Calibri"/>
                      <w:i/>
                      <w:kern w:val="0"/>
                    </w:rPr>
                  </m:ctrlPr>
                </m:sSubPr>
                <m:e>
                  <m:r>
                    <m:rPr/>
                    <w:rPr>
                      <w:rFonts w:ascii="Cambria Math" w:hAnsi="Cambria Math" w:cs="Calibri"/>
                      <w:kern w:val="0"/>
                    </w:rPr>
                    <m:t>W</m:t>
                  </m:r>
                  <m:ctrlPr>
                    <w:rPr>
                      <w:rFonts w:ascii="Cambria Math" w:hAnsi="Cambria Math" w:cs="Calibri"/>
                      <w:i/>
                      <w:kern w:val="0"/>
                    </w:rPr>
                  </m:ctrlPr>
                </m:e>
                <m:sub>
                  <m:r>
                    <m:rPr/>
                    <w:rPr>
                      <w:rFonts w:ascii="Cambria Math" w:hAnsi="Cambria Math" w:cs="Calibri"/>
                      <w:kern w:val="0"/>
                    </w:rPr>
                    <m:t>1</m:t>
                  </m:r>
                  <m:ctrlPr>
                    <w:rPr>
                      <w:rFonts w:ascii="Cambria Math" w:hAnsi="Cambria Math" w:cs="Calibri"/>
                      <w:i/>
                      <w:kern w:val="0"/>
                    </w:rPr>
                  </m:ctrlPr>
                </m:sub>
              </m:sSub>
              <m:r>
                <m:rPr/>
                <w:rPr>
                  <w:rFonts w:ascii="Cambria Math" w:hAnsi="Cambria Math" w:cs="Calibri"/>
                  <w:kern w:val="0"/>
                </w:rPr>
                <m:t>+</m:t>
              </m:r>
              <m:sSub>
                <m:sSubPr>
                  <m:ctrlPr>
                    <w:rPr>
                      <w:rFonts w:ascii="Cambria Math" w:hAnsi="Cambria Math" w:cs="Calibri"/>
                      <w:i/>
                      <w:kern w:val="0"/>
                    </w:rPr>
                  </m:ctrlPr>
                </m:sSubPr>
                <m:e>
                  <m:r>
                    <m:rPr/>
                    <w:rPr>
                      <w:rFonts w:ascii="Cambria Math" w:hAnsi="Cambria Math" w:cs="Calibri"/>
                      <w:kern w:val="0"/>
                    </w:rPr>
                    <m:t>W</m:t>
                  </m:r>
                  <m:ctrlPr>
                    <w:rPr>
                      <w:rFonts w:ascii="Cambria Math" w:hAnsi="Cambria Math" w:cs="Calibri"/>
                      <w:i/>
                      <w:kern w:val="0"/>
                    </w:rPr>
                  </m:ctrlPr>
                </m:e>
                <m:sub>
                  <m:r>
                    <m:rPr/>
                    <w:rPr>
                      <w:rFonts w:ascii="Cambria Math" w:hAnsi="Cambria Math" w:cs="Calibri"/>
                      <w:kern w:val="0"/>
                    </w:rPr>
                    <m:t>2</m:t>
                  </m:r>
                  <m:ctrlPr>
                    <w:rPr>
                      <w:rFonts w:ascii="Cambria Math" w:hAnsi="Cambria Math" w:cs="Calibri"/>
                      <w:i/>
                      <w:kern w:val="0"/>
                    </w:rPr>
                  </m:ctrlPr>
                </m:sub>
              </m:sSub>
              <m:r>
                <m:rPr/>
                <w:rPr>
                  <w:rFonts w:ascii="Cambria Math" w:hAnsi="Cambria Math" w:cs="Calibri"/>
                  <w:kern w:val="0"/>
                </w:rPr>
                <m:t>+⋯+</m:t>
              </m:r>
              <m:sSub>
                <m:sSubPr>
                  <m:ctrlPr>
                    <w:rPr>
                      <w:rFonts w:ascii="Cambria Math" w:hAnsi="Cambria Math" w:cs="Calibri"/>
                      <w:i/>
                      <w:kern w:val="0"/>
                    </w:rPr>
                  </m:ctrlPr>
                </m:sSubPr>
                <m:e>
                  <m:r>
                    <m:rPr/>
                    <w:rPr>
                      <w:rFonts w:ascii="Cambria Math" w:hAnsi="Cambria Math" w:cs="Calibri"/>
                      <w:kern w:val="0"/>
                    </w:rPr>
                    <m:t>W</m:t>
                  </m:r>
                  <m:ctrlPr>
                    <w:rPr>
                      <w:rFonts w:ascii="Cambria Math" w:hAnsi="Cambria Math" w:cs="Calibri"/>
                      <w:i/>
                      <w:kern w:val="0"/>
                    </w:rPr>
                  </m:ctrlPr>
                </m:e>
                <m:sub>
                  <m:r>
                    <m:rPr/>
                    <w:rPr>
                      <w:rFonts w:ascii="Cambria Math" w:hAnsi="Cambria Math" w:cs="Calibri"/>
                      <w:kern w:val="0"/>
                    </w:rPr>
                    <m:t>n</m:t>
                  </m:r>
                  <m:ctrlPr>
                    <w:rPr>
                      <w:rFonts w:ascii="Cambria Math" w:hAnsi="Cambria Math" w:cs="Calibri"/>
                      <w:i/>
                      <w:kern w:val="0"/>
                    </w:rPr>
                  </m:ctrlPr>
                </m:sub>
              </m:sSub>
              <m:ctrlPr>
                <w:rPr>
                  <w:rFonts w:ascii="Cambria Math" w:hAnsi="Cambria Math" w:cs="Calibri"/>
                  <w:i/>
                  <w:kern w:val="0"/>
                </w:rPr>
              </m:ctrlPr>
            </m:num>
            <m:den>
              <m:sSub>
                <m:sSubPr>
                  <m:ctrlPr>
                    <w:rPr>
                      <w:rFonts w:ascii="Cambria Math" w:hAnsi="Cambria Math" w:cs="Calibri"/>
                      <w:i/>
                      <w:kern w:val="0"/>
                    </w:rPr>
                  </m:ctrlPr>
                </m:sSubPr>
                <m:e>
                  <m:r>
                    <m:rPr/>
                    <w:rPr>
                      <w:rFonts w:ascii="Cambria Math" w:hAnsi="Cambria Math" w:cs="Calibri"/>
                      <w:kern w:val="0"/>
                    </w:rPr>
                    <m:t>W</m:t>
                  </m:r>
                  <m:ctrlPr>
                    <w:rPr>
                      <w:rFonts w:ascii="Cambria Math" w:hAnsi="Cambria Math" w:cs="Calibri"/>
                      <w:i/>
                      <w:kern w:val="0"/>
                    </w:rPr>
                  </m:ctrlPr>
                </m:e>
                <m:sub>
                  <m:r>
                    <m:rPr/>
                    <w:rPr>
                      <w:rFonts w:ascii="Cambria Math" w:hAnsi="Cambria Math" w:cs="Calibri"/>
                      <w:kern w:val="0"/>
                    </w:rPr>
                    <m:t>0</m:t>
                  </m:r>
                  <m:ctrlPr>
                    <w:rPr>
                      <w:rFonts w:ascii="Cambria Math" w:hAnsi="Cambria Math" w:cs="Calibri"/>
                      <w:i/>
                      <w:kern w:val="0"/>
                    </w:rPr>
                  </m:ctrlPr>
                </m:sub>
              </m:sSub>
              <m:ctrlPr>
                <w:rPr>
                  <w:rFonts w:ascii="Cambria Math" w:hAnsi="Cambria Math" w:cs="Calibri"/>
                  <w:i/>
                  <w:kern w:val="0"/>
                </w:rPr>
              </m:ctrlPr>
            </m:den>
          </m:f>
        </m:oMath>
      </m:oMathPara>
    </w:p>
    <w:p w14:paraId="751DD126">
      <w:pPr>
        <w:ind w:firstLine="480"/>
      </w:pPr>
      <w:r>
        <w:t>声功率与声压的关系</w:t>
      </w:r>
    </w:p>
    <w:p w14:paraId="0DDBB320">
      <w:pPr>
        <w:widowControl/>
        <w:wordWrap w:val="0"/>
        <w:spacing w:line="240" w:lineRule="auto"/>
        <w:ind w:firstLine="0" w:firstLineChars="0"/>
        <w:jc w:val="left"/>
        <w:rPr>
          <w:rFonts w:cs="Calibri"/>
          <w:kern w:val="0"/>
        </w:rPr>
      </w:pPr>
      <m:oMathPara>
        <m:oMath>
          <m:r>
            <m:rPr/>
            <w:rPr>
              <w:rFonts w:ascii="Cambria Math" w:hAnsi="Cambria Math" w:cs="Calibri"/>
              <w:kern w:val="0"/>
            </w:rPr>
            <m:t>W=</m:t>
          </m:r>
          <m:f>
            <m:fPr>
              <m:ctrlPr>
                <w:rPr>
                  <w:rFonts w:ascii="Cambria Math" w:hAnsi="Cambria Math" w:cs="Calibri"/>
                  <w:i/>
                  <w:kern w:val="0"/>
                </w:rPr>
              </m:ctrlPr>
            </m:fPr>
            <m:num>
              <m:sSup>
                <m:sSupPr>
                  <m:ctrlPr>
                    <w:rPr>
                      <w:rFonts w:ascii="Cambria Math" w:hAnsi="Cambria Math" w:cs="Calibri"/>
                      <w:i/>
                      <w:kern w:val="0"/>
                    </w:rPr>
                  </m:ctrlPr>
                </m:sSupPr>
                <m:e>
                  <m:r>
                    <m:rPr/>
                    <w:rPr>
                      <w:rFonts w:ascii="Cambria Math" w:hAnsi="Cambria Math" w:cs="Calibri"/>
                      <w:kern w:val="0"/>
                    </w:rPr>
                    <m:t>p</m:t>
                  </m:r>
                  <m:ctrlPr>
                    <w:rPr>
                      <w:rFonts w:ascii="Cambria Math" w:hAnsi="Cambria Math" w:cs="Calibri"/>
                      <w:i/>
                      <w:kern w:val="0"/>
                    </w:rPr>
                  </m:ctrlPr>
                </m:e>
                <m:sup>
                  <m:r>
                    <m:rPr/>
                    <w:rPr>
                      <w:rFonts w:ascii="Cambria Math" w:hAnsi="Cambria Math" w:cs="Calibri"/>
                      <w:kern w:val="0"/>
                    </w:rPr>
                    <m:t>2</m:t>
                  </m:r>
                  <m:ctrlPr>
                    <w:rPr>
                      <w:rFonts w:ascii="Cambria Math" w:hAnsi="Cambria Math" w:cs="Calibri"/>
                      <w:i/>
                      <w:kern w:val="0"/>
                    </w:rPr>
                  </m:ctrlPr>
                </m:sup>
              </m:sSup>
              <m:ctrlPr>
                <w:rPr>
                  <w:rFonts w:ascii="Cambria Math" w:hAnsi="Cambria Math" w:cs="Calibri"/>
                  <w:i/>
                  <w:kern w:val="0"/>
                </w:rPr>
              </m:ctrlPr>
            </m:num>
            <m:den>
              <m:r>
                <m:rPr/>
                <w:rPr>
                  <w:rFonts w:ascii="Cambria Math" w:hAnsi="Cambria Math" w:cs="Calibri"/>
                  <w:kern w:val="0"/>
                </w:rPr>
                <m:t>ρc</m:t>
              </m:r>
              <m:ctrlPr>
                <w:rPr>
                  <w:rFonts w:ascii="Cambria Math" w:hAnsi="Cambria Math" w:cs="Calibri"/>
                  <w:i/>
                  <w:kern w:val="0"/>
                </w:rPr>
              </m:ctrlPr>
            </m:den>
          </m:f>
          <m:r>
            <m:rPr/>
            <w:rPr>
              <w:rFonts w:ascii="Cambria Math" w:hAnsi="Cambria Math" w:cs="Calibri"/>
              <w:kern w:val="0"/>
            </w:rPr>
            <m:t>A=p</m:t>
          </m:r>
          <m:sSub>
            <m:sSubPr>
              <m:ctrlPr>
                <w:rPr>
                  <w:rFonts w:ascii="Cambria Math" w:hAnsi="Cambria Math" w:cs="Calibri"/>
                  <w:i/>
                  <w:kern w:val="0"/>
                </w:rPr>
              </m:ctrlPr>
            </m:sSubPr>
            <m:e>
              <m:r>
                <m:rPr/>
                <w:rPr>
                  <w:rFonts w:ascii="Cambria Math" w:hAnsi="Cambria Math" w:cs="Calibri"/>
                  <w:kern w:val="0"/>
                </w:rPr>
                <m:t>v</m:t>
              </m:r>
              <m:ctrlPr>
                <w:rPr>
                  <w:rFonts w:ascii="Cambria Math" w:hAnsi="Cambria Math" w:cs="Calibri"/>
                  <w:i/>
                  <w:kern w:val="0"/>
                </w:rPr>
              </m:ctrlPr>
            </m:e>
            <m:sub>
              <m:r>
                <m:rPr/>
                <w:rPr>
                  <w:rFonts w:ascii="Cambria Math" w:hAnsi="Cambria Math" w:cs="Calibri"/>
                  <w:kern w:val="0"/>
                </w:rPr>
                <m:t>n</m:t>
              </m:r>
              <m:ctrlPr>
                <w:rPr>
                  <w:rFonts w:ascii="Cambria Math" w:hAnsi="Cambria Math" w:cs="Calibri"/>
                  <w:i/>
                  <w:kern w:val="0"/>
                </w:rPr>
              </m:ctrlPr>
            </m:sub>
          </m:sSub>
          <m:r>
            <m:rPr/>
            <w:rPr>
              <w:rFonts w:ascii="Cambria Math" w:hAnsi="Cambria Math" w:cs="Calibri"/>
              <w:kern w:val="0"/>
            </w:rPr>
            <m:t>A</m:t>
          </m:r>
        </m:oMath>
      </m:oMathPara>
    </w:p>
    <w:p w14:paraId="379593BD">
      <w:pPr>
        <w:wordWrap w:val="0"/>
        <w:ind w:firstLine="480"/>
        <w:rPr>
          <w:rFonts w:cs="Calibri"/>
          <w:shd w:val="clear" w:color="auto" w:fill="FFFFFF"/>
        </w:rPr>
      </w:pPr>
      <w:r>
        <w:rPr>
          <w:rFonts w:cs="Calibri"/>
          <w:shd w:val="clear" w:color="auto" w:fill="FFFFFF"/>
        </w:rPr>
        <w:t>声功率级和声压级在特定情况下是相等的。简单而言，理论上声功率相当于测试点距离点声源位置为0.282m时的声压级。</w:t>
      </w:r>
    </w:p>
    <w:p w14:paraId="68FAFF1C">
      <w:pPr>
        <w:pStyle w:val="12"/>
        <w:bidi w:val="0"/>
      </w:pPr>
      <w:r>
        <w:t>声能与声能流</w:t>
      </w:r>
    </w:p>
    <w:p w14:paraId="0D268191">
      <w:pPr>
        <w:ind w:firstLine="480"/>
        <w:rPr>
          <w:shd w:val="clear" w:color="auto" w:fill="FFFFFF"/>
        </w:rPr>
      </w:pPr>
      <w:r>
        <w:rPr>
          <w:shd w:val="clear" w:color="auto" w:fill="FFFFFF"/>
        </w:rPr>
        <w:t>声能指的是声场作为连续媒质的质点振动具有的能量； 声能密度指的是声场中单位体积内的介质所具有的机械能，即</w:t>
      </w:r>
    </w:p>
    <w:p w14:paraId="53E25AFA">
      <w:pPr>
        <w:wordWrap w:val="0"/>
        <w:ind w:firstLine="480"/>
        <w:rPr>
          <w:rFonts w:cs="Calibri"/>
          <w:i/>
          <w:color w:val="2A2B2E"/>
          <w:szCs w:val="21"/>
          <w:shd w:val="clear" w:color="auto" w:fill="FFFFFF"/>
        </w:rPr>
      </w:pPr>
      <m:oMathPara>
        <m:oMath>
          <m:sSub>
            <m:sSubPr>
              <m:ctrlPr>
                <w:rPr>
                  <w:rFonts w:ascii="Cambria Math" w:hAnsi="Cambria Math" w:cs="Calibri"/>
                  <w:i/>
                  <w:color w:val="2A2B2E"/>
                  <w:szCs w:val="21"/>
                  <w:shd w:val="clear" w:color="auto" w:fill="FFFFFF"/>
                </w:rPr>
              </m:ctrlPr>
            </m:sSubPr>
            <m:e>
              <m:r>
                <m:rPr/>
                <w:rPr>
                  <w:rFonts w:ascii="Cambria Math" w:hAnsi="Cambria Math" w:cs="Calibri"/>
                  <w:color w:val="2A2B2E"/>
                  <w:szCs w:val="21"/>
                  <w:shd w:val="clear" w:color="auto" w:fill="FFFFFF"/>
                </w:rPr>
                <m:t>E</m:t>
              </m:r>
              <m:ctrlPr>
                <w:rPr>
                  <w:rFonts w:ascii="Cambria Math" w:hAnsi="Cambria Math" w:cs="Calibri"/>
                  <w:i/>
                  <w:color w:val="2A2B2E"/>
                  <w:szCs w:val="21"/>
                  <w:shd w:val="clear" w:color="auto" w:fill="FFFFFF"/>
                </w:rPr>
              </m:ctrlPr>
            </m:e>
            <m:sub>
              <m:r>
                <m:rPr/>
                <w:rPr>
                  <w:rFonts w:ascii="Cambria Math" w:hAnsi="Cambria Math" w:cs="Calibri"/>
                  <w:color w:val="2A2B2E"/>
                  <w:szCs w:val="21"/>
                  <w:shd w:val="clear" w:color="auto" w:fill="FFFFFF"/>
                </w:rPr>
                <m:t>0</m:t>
              </m:r>
              <m:ctrlPr>
                <w:rPr>
                  <w:rFonts w:ascii="Cambria Math" w:hAnsi="Cambria Math" w:cs="Calibri"/>
                  <w:i/>
                  <w:color w:val="2A2B2E"/>
                  <w:szCs w:val="21"/>
                  <w:shd w:val="clear" w:color="auto" w:fill="FFFFFF"/>
                </w:rPr>
              </m:ctrlPr>
            </m:sub>
          </m:sSub>
          <m:r>
            <m:rPr/>
            <w:rPr>
              <w:rFonts w:ascii="Cambria Math" w:hAnsi="Cambria Math" w:cs="Calibri"/>
              <w:color w:val="2A2B2E"/>
              <w:szCs w:val="21"/>
              <w:shd w:val="clear" w:color="auto" w:fill="FFFFFF"/>
            </w:rPr>
            <m:t>=</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1</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2</m:t>
              </m:r>
              <m:ctrlPr>
                <w:rPr>
                  <w:rFonts w:ascii="Cambria Math" w:hAnsi="Cambria Math" w:cs="Calibri"/>
                  <w:i/>
                  <w:color w:val="2A2B2E"/>
                  <w:szCs w:val="21"/>
                  <w:shd w:val="clear" w:color="auto" w:fill="FFFFFF"/>
                </w:rPr>
              </m:ctrlPr>
            </m:den>
          </m:f>
          <m:sSub>
            <m:sSubPr>
              <m:ctrlPr>
                <w:rPr>
                  <w:rFonts w:ascii="Cambria Math" w:hAnsi="Cambria Math" w:cs="Calibri"/>
                  <w:i/>
                  <w:color w:val="2A2B2E"/>
                  <w:szCs w:val="21"/>
                  <w:shd w:val="clear" w:color="auto" w:fill="FFFFFF"/>
                </w:rPr>
              </m:ctrlPr>
            </m:sSubPr>
            <m:e>
              <m:r>
                <m:rPr/>
                <w:rPr>
                  <w:rFonts w:ascii="Cambria Math" w:hAnsi="Cambria Math" w:cs="Calibri"/>
                  <w:color w:val="2A2B2E"/>
                  <w:szCs w:val="21"/>
                  <w:shd w:val="clear" w:color="auto" w:fill="FFFFFF"/>
                </w:rPr>
                <m:t>ρ</m:t>
              </m:r>
              <m:ctrlPr>
                <w:rPr>
                  <w:rFonts w:ascii="Cambria Math" w:hAnsi="Cambria Math" w:cs="Calibri"/>
                  <w:i/>
                  <w:color w:val="2A2B2E"/>
                  <w:szCs w:val="21"/>
                  <w:shd w:val="clear" w:color="auto" w:fill="FFFFFF"/>
                </w:rPr>
              </m:ctrlPr>
            </m:e>
            <m:sub>
              <m:r>
                <m:rPr/>
                <w:rPr>
                  <w:rFonts w:ascii="Cambria Math" w:hAnsi="Cambria Math" w:cs="Calibri"/>
                  <w:color w:val="2A2B2E"/>
                  <w:szCs w:val="21"/>
                  <w:shd w:val="clear" w:color="auto" w:fill="FFFFFF"/>
                </w:rPr>
                <m:t>0</m:t>
              </m:r>
              <m:ctrlPr>
                <w:rPr>
                  <w:rFonts w:ascii="Cambria Math" w:hAnsi="Cambria Math" w:cs="Calibri"/>
                  <w:i/>
                  <w:color w:val="2A2B2E"/>
                  <w:szCs w:val="21"/>
                  <w:shd w:val="clear" w:color="auto" w:fill="FFFFFF"/>
                </w:rPr>
              </m:ctrlPr>
            </m:sub>
          </m:sSub>
          <m:sSup>
            <m:sSupPr>
              <m:ctrlPr>
                <w:rPr>
                  <w:rFonts w:ascii="Cambria Math" w:hAnsi="Cambria Math" w:cs="Calibri"/>
                  <w:i/>
                  <w:color w:val="2A2B2E"/>
                  <w:szCs w:val="21"/>
                  <w:shd w:val="clear" w:color="auto" w:fill="FFFFFF"/>
                </w:rPr>
              </m:ctrlPr>
            </m:sSupPr>
            <m:e>
              <m:r>
                <m:rPr/>
                <w:rPr>
                  <w:rFonts w:ascii="Cambria Math" w:hAnsi="Cambria Math" w:cs="Calibri"/>
                  <w:color w:val="2A2B2E"/>
                  <w:szCs w:val="21"/>
                  <w:shd w:val="clear" w:color="auto" w:fill="FFFFFF"/>
                </w:rPr>
                <m:t>u</m:t>
              </m:r>
              <m:ctrlPr>
                <w:rPr>
                  <w:rFonts w:ascii="Cambria Math" w:hAnsi="Cambria Math" w:cs="Calibri"/>
                  <w:i/>
                  <w:color w:val="2A2B2E"/>
                  <w:szCs w:val="21"/>
                  <w:shd w:val="clear" w:color="auto" w:fill="FFFFFF"/>
                </w:rPr>
              </m:ctrlPr>
            </m:e>
            <m:sup>
              <m:r>
                <m:rPr/>
                <w:rPr>
                  <w:rFonts w:ascii="Cambria Math" w:hAnsi="Cambria Math" w:cs="Calibri"/>
                  <w:color w:val="2A2B2E"/>
                  <w:szCs w:val="21"/>
                  <w:shd w:val="clear" w:color="auto" w:fill="FFFFFF"/>
                </w:rPr>
                <m:t>2</m:t>
              </m:r>
              <m:ctrlPr>
                <w:rPr>
                  <w:rFonts w:ascii="Cambria Math" w:hAnsi="Cambria Math" w:cs="Calibri"/>
                  <w:i/>
                  <w:color w:val="2A2B2E"/>
                  <w:szCs w:val="21"/>
                  <w:shd w:val="clear" w:color="auto" w:fill="FFFFFF"/>
                </w:rPr>
              </m:ctrlPr>
            </m:sup>
          </m:sSup>
          <m:r>
            <m:rPr/>
            <w:rPr>
              <w:rFonts w:ascii="Cambria Math" w:hAnsi="Cambria Math" w:cs="Calibri"/>
              <w:color w:val="2A2B2E"/>
              <w:szCs w:val="21"/>
              <w:shd w:val="clear" w:color="auto" w:fill="FFFFFF"/>
            </w:rPr>
            <m:t>+</m:t>
          </m:r>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1</m:t>
              </m:r>
              <m:ctrlPr>
                <w:rPr>
                  <w:rFonts w:ascii="Cambria Math" w:hAnsi="Cambria Math" w:cs="Calibri"/>
                  <w:i/>
                  <w:color w:val="2A2B2E"/>
                  <w:szCs w:val="21"/>
                  <w:shd w:val="clear" w:color="auto" w:fill="FFFFFF"/>
                </w:rPr>
              </m:ctrlPr>
            </m:num>
            <m:den>
              <m:r>
                <m:rPr/>
                <w:rPr>
                  <w:rFonts w:ascii="Cambria Math" w:hAnsi="Cambria Math" w:cs="Calibri"/>
                  <w:color w:val="2A2B2E"/>
                  <w:szCs w:val="21"/>
                  <w:shd w:val="clear" w:color="auto" w:fill="FFFFFF"/>
                </w:rPr>
                <m:t>2</m:t>
              </m:r>
              <m:ctrlPr>
                <w:rPr>
                  <w:rFonts w:ascii="Cambria Math" w:hAnsi="Cambria Math" w:cs="Calibri"/>
                  <w:i/>
                  <w:color w:val="2A2B2E"/>
                  <w:szCs w:val="21"/>
                  <w:shd w:val="clear" w:color="auto" w:fill="FFFFFF"/>
                </w:rPr>
              </m:ctrlPr>
            </m:den>
          </m:f>
          <m:f>
            <m:fPr>
              <m:ctrlPr>
                <w:rPr>
                  <w:rFonts w:ascii="Cambria Math" w:hAnsi="Cambria Math" w:cs="Calibri"/>
                  <w:i/>
                  <w:color w:val="2A2B2E"/>
                  <w:szCs w:val="21"/>
                  <w:shd w:val="clear" w:color="auto" w:fill="FFFFFF"/>
                </w:rPr>
              </m:ctrlPr>
            </m:fPr>
            <m:num>
              <m:r>
                <m:rPr/>
                <w:rPr>
                  <w:rFonts w:ascii="Cambria Math" w:hAnsi="Cambria Math" w:cs="Calibri"/>
                  <w:color w:val="2A2B2E"/>
                  <w:szCs w:val="21"/>
                  <w:shd w:val="clear" w:color="auto" w:fill="FFFFFF"/>
                </w:rPr>
                <m:t>1</m:t>
              </m:r>
              <m:ctrlPr>
                <w:rPr>
                  <w:rFonts w:ascii="Cambria Math" w:hAnsi="Cambria Math" w:cs="Calibri"/>
                  <w:i/>
                  <w:color w:val="2A2B2E"/>
                  <w:szCs w:val="21"/>
                  <w:shd w:val="clear" w:color="auto" w:fill="FFFFFF"/>
                </w:rPr>
              </m:ctrlPr>
            </m:num>
            <m:den>
              <m:sSub>
                <m:sSubPr>
                  <m:ctrlPr>
                    <w:rPr>
                      <w:rFonts w:ascii="Cambria Math" w:hAnsi="Cambria Math" w:cs="Calibri"/>
                      <w:i/>
                      <w:color w:val="2A2B2E"/>
                      <w:szCs w:val="21"/>
                      <w:shd w:val="clear" w:color="auto" w:fill="FFFFFF"/>
                    </w:rPr>
                  </m:ctrlPr>
                </m:sSubPr>
                <m:e>
                  <m:r>
                    <m:rPr/>
                    <w:rPr>
                      <w:rFonts w:ascii="Cambria Math" w:hAnsi="Cambria Math" w:cs="Calibri"/>
                      <w:color w:val="2A2B2E"/>
                      <w:szCs w:val="21"/>
                      <w:shd w:val="clear" w:color="auto" w:fill="FFFFFF"/>
                    </w:rPr>
                    <m:t>ρ</m:t>
                  </m:r>
                  <m:ctrlPr>
                    <w:rPr>
                      <w:rFonts w:ascii="Cambria Math" w:hAnsi="Cambria Math" w:cs="Calibri"/>
                      <w:i/>
                      <w:color w:val="2A2B2E"/>
                      <w:szCs w:val="21"/>
                      <w:shd w:val="clear" w:color="auto" w:fill="FFFFFF"/>
                    </w:rPr>
                  </m:ctrlPr>
                </m:e>
                <m:sub>
                  <m:r>
                    <m:rPr/>
                    <w:rPr>
                      <w:rFonts w:ascii="Cambria Math" w:hAnsi="Cambria Math" w:cs="Calibri"/>
                      <w:color w:val="2A2B2E"/>
                      <w:szCs w:val="21"/>
                      <w:shd w:val="clear" w:color="auto" w:fill="FFFFFF"/>
                    </w:rPr>
                    <m:t>0</m:t>
                  </m:r>
                  <m:ctrlPr>
                    <w:rPr>
                      <w:rFonts w:ascii="Cambria Math" w:hAnsi="Cambria Math" w:cs="Calibri"/>
                      <w:i/>
                      <w:color w:val="2A2B2E"/>
                      <w:szCs w:val="21"/>
                      <w:shd w:val="clear" w:color="auto" w:fill="FFFFFF"/>
                    </w:rPr>
                  </m:ctrlPr>
                </m:sub>
              </m:sSub>
              <m:sSubSup>
                <m:sSubSupPr>
                  <m:ctrlPr>
                    <w:rPr>
                      <w:rFonts w:ascii="Cambria Math" w:hAnsi="Cambria Math" w:cs="Calibri"/>
                      <w:i/>
                      <w:color w:val="2A2B2E"/>
                      <w:szCs w:val="21"/>
                      <w:shd w:val="clear" w:color="auto" w:fill="FFFFFF"/>
                    </w:rPr>
                  </m:ctrlPr>
                </m:sSubSupPr>
                <m:e>
                  <m:r>
                    <m:rPr/>
                    <w:rPr>
                      <w:rFonts w:ascii="Cambria Math" w:hAnsi="Cambria Math" w:cs="Calibri"/>
                      <w:color w:val="2A2B2E"/>
                      <w:szCs w:val="21"/>
                      <w:shd w:val="clear" w:color="auto" w:fill="FFFFFF"/>
                    </w:rPr>
                    <m:t>c</m:t>
                  </m:r>
                  <m:ctrlPr>
                    <w:rPr>
                      <w:rFonts w:ascii="Cambria Math" w:hAnsi="Cambria Math" w:cs="Calibri"/>
                      <w:i/>
                      <w:color w:val="2A2B2E"/>
                      <w:szCs w:val="21"/>
                      <w:shd w:val="clear" w:color="auto" w:fill="FFFFFF"/>
                    </w:rPr>
                  </m:ctrlPr>
                </m:e>
                <m:sub>
                  <m:r>
                    <m:rPr/>
                    <w:rPr>
                      <w:rFonts w:ascii="Cambria Math" w:hAnsi="Cambria Math" w:cs="Calibri"/>
                      <w:color w:val="2A2B2E"/>
                      <w:szCs w:val="21"/>
                      <w:shd w:val="clear" w:color="auto" w:fill="FFFFFF"/>
                    </w:rPr>
                    <m:t>0</m:t>
                  </m:r>
                  <m:ctrlPr>
                    <w:rPr>
                      <w:rFonts w:ascii="Cambria Math" w:hAnsi="Cambria Math" w:cs="Calibri"/>
                      <w:i/>
                      <w:color w:val="2A2B2E"/>
                      <w:szCs w:val="21"/>
                      <w:shd w:val="clear" w:color="auto" w:fill="FFFFFF"/>
                    </w:rPr>
                  </m:ctrlPr>
                </m:sub>
                <m:sup>
                  <m:r>
                    <m:rPr/>
                    <w:rPr>
                      <w:rFonts w:ascii="Cambria Math" w:hAnsi="Cambria Math" w:cs="Calibri"/>
                      <w:color w:val="2A2B2E"/>
                      <w:szCs w:val="21"/>
                      <w:shd w:val="clear" w:color="auto" w:fill="FFFFFF"/>
                    </w:rPr>
                    <m:t>2</m:t>
                  </m:r>
                  <m:ctrlPr>
                    <w:rPr>
                      <w:rFonts w:ascii="Cambria Math" w:hAnsi="Cambria Math" w:cs="Calibri"/>
                      <w:i/>
                      <w:color w:val="2A2B2E"/>
                      <w:szCs w:val="21"/>
                      <w:shd w:val="clear" w:color="auto" w:fill="FFFFFF"/>
                    </w:rPr>
                  </m:ctrlPr>
                </m:sup>
              </m:sSubSup>
              <m:ctrlPr>
                <w:rPr>
                  <w:rFonts w:ascii="Cambria Math" w:hAnsi="Cambria Math" w:cs="Calibri"/>
                  <w:i/>
                  <w:color w:val="2A2B2E"/>
                  <w:szCs w:val="21"/>
                  <w:shd w:val="clear" w:color="auto" w:fill="FFFFFF"/>
                </w:rPr>
              </m:ctrlPr>
            </m:den>
          </m:f>
          <m:sSup>
            <m:sSupPr>
              <m:ctrlPr>
                <w:rPr>
                  <w:rFonts w:ascii="Cambria Math" w:hAnsi="Cambria Math" w:cs="Calibri"/>
                  <w:i/>
                  <w:color w:val="2A2B2E"/>
                  <w:szCs w:val="21"/>
                  <w:shd w:val="clear" w:color="auto" w:fill="FFFFFF"/>
                </w:rPr>
              </m:ctrlPr>
            </m:sSupPr>
            <m:e>
              <m:r>
                <m:rPr/>
                <w:rPr>
                  <w:rFonts w:ascii="Cambria Math" w:hAnsi="Cambria Math" w:cs="Calibri"/>
                  <w:color w:val="2A2B2E"/>
                  <w:szCs w:val="21"/>
                  <w:shd w:val="clear" w:color="auto" w:fill="FFFFFF"/>
                </w:rPr>
                <m:t>p</m:t>
              </m:r>
              <m:ctrlPr>
                <w:rPr>
                  <w:rFonts w:ascii="Cambria Math" w:hAnsi="Cambria Math" w:cs="Calibri"/>
                  <w:i/>
                  <w:color w:val="2A2B2E"/>
                  <w:szCs w:val="21"/>
                  <w:shd w:val="clear" w:color="auto" w:fill="FFFFFF"/>
                </w:rPr>
              </m:ctrlPr>
            </m:e>
            <m:sup>
              <m:r>
                <m:rPr/>
                <w:rPr>
                  <w:rFonts w:ascii="Cambria Math" w:hAnsi="Cambria Math" w:cs="Calibri"/>
                  <w:color w:val="2A2B2E"/>
                  <w:szCs w:val="21"/>
                  <w:shd w:val="clear" w:color="auto" w:fill="FFFFFF"/>
                </w:rPr>
                <m:t>2</m:t>
              </m:r>
              <m:ctrlPr>
                <w:rPr>
                  <w:rFonts w:ascii="Cambria Math" w:hAnsi="Cambria Math" w:cs="Calibri"/>
                  <w:i/>
                  <w:color w:val="2A2B2E"/>
                  <w:szCs w:val="21"/>
                  <w:shd w:val="clear" w:color="auto" w:fill="FFFFFF"/>
                </w:rPr>
              </m:ctrlPr>
            </m:sup>
          </m:sSup>
        </m:oMath>
      </m:oMathPara>
    </w:p>
    <w:p w14:paraId="2B8F1BBC">
      <w:pPr>
        <w:ind w:firstLine="480"/>
        <w:rPr>
          <w:shd w:val="clear" w:color="auto" w:fill="FFFFFF"/>
        </w:rPr>
      </w:pPr>
      <w:r>
        <w:rPr>
          <w:shd w:val="clear" w:color="auto" w:fill="FFFFFF"/>
        </w:rPr>
        <w:t>声能流</w:t>
      </w:r>
      <m:oMath>
        <m:r>
          <m:rPr>
            <m:sty m:val="p"/>
          </m:rPr>
          <w:rPr>
            <w:rFonts w:ascii="Cambria Math" w:hAnsi="Cambria Math"/>
            <w:shd w:val="clear" w:color="auto" w:fill="FFFFFF"/>
          </w:rPr>
          <m:t>d</m:t>
        </m:r>
        <m:r>
          <m:rPr/>
          <w:rPr>
            <w:rFonts w:ascii="Cambria Math" w:hAnsi="Cambria Math"/>
            <w:shd w:val="clear" w:color="auto" w:fill="FFFFFF"/>
          </w:rPr>
          <m:t>W</m:t>
        </m:r>
      </m:oMath>
      <w:r>
        <w:rPr>
          <w:shd w:val="clear" w:color="auto" w:fill="FFFFFF"/>
        </w:rPr>
        <w:t>指单位时间内流经面元的声能量（声功率）</w:t>
      </w:r>
    </w:p>
    <w:p w14:paraId="00D94965">
      <w:pPr>
        <w:wordWrap w:val="0"/>
        <w:ind w:firstLine="480"/>
        <w:rPr>
          <w:rFonts w:cs="Calibri"/>
          <w:color w:val="2A2B2E"/>
          <w:szCs w:val="21"/>
          <w:shd w:val="clear" w:color="auto" w:fill="FFFFFF"/>
        </w:rPr>
      </w:pPr>
      <m:oMathPara>
        <m:oMath>
          <m:r>
            <m:rPr>
              <m:sty m:val="p"/>
            </m:rPr>
            <w:rPr>
              <w:rFonts w:ascii="Cambria Math" w:hAnsi="Cambria Math" w:cs="Calibri"/>
              <w:color w:val="2A2B2E"/>
              <w:szCs w:val="21"/>
              <w:shd w:val="clear" w:color="auto" w:fill="FFFFFF"/>
            </w:rPr>
            <m:t>d</m:t>
          </m:r>
          <m:r>
            <m:rPr/>
            <w:rPr>
              <w:rFonts w:ascii="Cambria Math" w:hAnsi="Cambria Math" w:cs="Calibri"/>
              <w:color w:val="2A2B2E"/>
              <w:szCs w:val="21"/>
              <w:shd w:val="clear" w:color="auto" w:fill="FFFFFF"/>
            </w:rPr>
            <m:t>W</m:t>
          </m:r>
          <m:r>
            <m:rPr>
              <m:sty m:val="p"/>
            </m:rPr>
            <w:rPr>
              <w:rFonts w:ascii="Cambria Math" w:hAnsi="Cambria Math" w:cs="Calibri"/>
              <w:color w:val="2A2B2E"/>
              <w:szCs w:val="21"/>
              <w:shd w:val="clear" w:color="auto" w:fill="FFFFFF"/>
            </w:rPr>
            <m:t>=</m:t>
          </m:r>
          <m:d>
            <m:dPr>
              <m:ctrlPr>
                <w:rPr>
                  <w:rFonts w:ascii="Cambria Math" w:hAnsi="Cambria Math" w:cs="Calibri"/>
                  <w:color w:val="2A2B2E"/>
                  <w:szCs w:val="21"/>
                  <w:shd w:val="clear" w:color="auto" w:fill="FFFFFF"/>
                </w:rPr>
              </m:ctrlPr>
            </m:dPr>
            <m:e>
              <m:r>
                <m:rPr/>
                <w:rPr>
                  <w:rFonts w:ascii="Cambria Math" w:hAnsi="Cambria Math" w:cs="Calibri"/>
                  <w:color w:val="2A2B2E"/>
                  <w:szCs w:val="21"/>
                  <w:shd w:val="clear" w:color="auto" w:fill="FFFFFF"/>
                </w:rPr>
                <m:t>p</m:t>
              </m:r>
              <m:r>
                <m:rPr>
                  <m:sty m:val="p"/>
                </m:rPr>
                <w:rPr>
                  <w:rFonts w:ascii="Cambria Math" w:hAnsi="Cambria Math" w:cs="Calibri"/>
                  <w:color w:val="2A2B2E"/>
                  <w:szCs w:val="21"/>
                  <w:shd w:val="clear" w:color="auto" w:fill="FFFFFF"/>
                </w:rPr>
                <m:t>d</m:t>
              </m:r>
              <m:acc>
                <m:accPr>
                  <m:chr m:val="⃑"/>
                  <m:ctrlPr>
                    <w:rPr>
                      <w:rFonts w:ascii="Cambria Math" w:hAnsi="Cambria Math" w:cs="Calibri"/>
                      <w:color w:val="2A2B2E"/>
                      <w:szCs w:val="21"/>
                      <w:shd w:val="clear" w:color="auto" w:fill="FFFFFF"/>
                    </w:rPr>
                  </m:ctrlPr>
                </m:accPr>
                <m:e>
                  <m:r>
                    <m:rPr/>
                    <w:rPr>
                      <w:rFonts w:ascii="Cambria Math" w:hAnsi="Cambria Math" w:cs="Calibri"/>
                      <w:color w:val="2A2B2E"/>
                      <w:szCs w:val="21"/>
                      <w:shd w:val="clear" w:color="auto" w:fill="FFFFFF"/>
                    </w:rPr>
                    <m:t>S</m:t>
                  </m:r>
                  <m:ctrlPr>
                    <w:rPr>
                      <w:rFonts w:ascii="Cambria Math" w:hAnsi="Cambria Math" w:cs="Calibri"/>
                      <w:color w:val="2A2B2E"/>
                      <w:szCs w:val="21"/>
                      <w:shd w:val="clear" w:color="auto" w:fill="FFFFFF"/>
                    </w:rPr>
                  </m:ctrlPr>
                </m:e>
              </m:acc>
              <m:ctrlPr>
                <w:rPr>
                  <w:rFonts w:ascii="Cambria Math" w:hAnsi="Cambria Math" w:cs="Calibri"/>
                  <w:color w:val="2A2B2E"/>
                  <w:szCs w:val="21"/>
                  <w:shd w:val="clear" w:color="auto" w:fill="FFFFFF"/>
                </w:rPr>
              </m:ctrlPr>
            </m:e>
          </m:d>
          <m:r>
            <m:rPr>
              <m:sty m:val="p"/>
            </m:rPr>
            <w:rPr>
              <w:rFonts w:ascii="Cambria Math" w:hAnsi="Cambria Math" w:cs="Calibri"/>
              <w:color w:val="2A2B2E"/>
              <w:szCs w:val="21"/>
              <w:shd w:val="clear" w:color="auto" w:fill="FFFFFF"/>
            </w:rPr>
            <m:t>∙</m:t>
          </m:r>
          <m:acc>
            <m:accPr>
              <m:chr m:val="⃑"/>
              <m:ctrlPr>
                <w:rPr>
                  <w:rFonts w:ascii="Cambria Math" w:hAnsi="Cambria Math" w:cs="Calibri"/>
                  <w:color w:val="2A2B2E"/>
                  <w:szCs w:val="21"/>
                  <w:shd w:val="clear" w:color="auto" w:fill="FFFFFF"/>
                </w:rPr>
              </m:ctrlPr>
            </m:accPr>
            <m:e>
              <m:r>
                <m:rPr/>
                <w:rPr>
                  <w:rFonts w:ascii="Cambria Math" w:hAnsi="Cambria Math" w:cs="Calibri"/>
                  <w:color w:val="2A2B2E"/>
                  <w:szCs w:val="21"/>
                  <w:shd w:val="clear" w:color="auto" w:fill="FFFFFF"/>
                </w:rPr>
                <m:t>v</m:t>
              </m:r>
              <m:ctrlPr>
                <w:rPr>
                  <w:rFonts w:ascii="Cambria Math" w:hAnsi="Cambria Math" w:cs="Calibri"/>
                  <w:color w:val="2A2B2E"/>
                  <w:szCs w:val="21"/>
                  <w:shd w:val="clear" w:color="auto" w:fill="FFFFFF"/>
                </w:rPr>
              </m:ctrlPr>
            </m:e>
          </m:acc>
          <m:r>
            <m:rPr>
              <m:sty m:val="p"/>
            </m:rPr>
            <w:rPr>
              <w:rFonts w:ascii="Cambria Math" w:hAnsi="Cambria Math" w:cs="Calibri"/>
              <w:color w:val="2A2B2E"/>
              <w:szCs w:val="21"/>
              <w:shd w:val="clear" w:color="auto" w:fill="FFFFFF"/>
            </w:rPr>
            <m:t>=</m:t>
          </m:r>
          <m:acc>
            <m:accPr>
              <m:chr m:val="⃑"/>
              <m:ctrlPr>
                <w:rPr>
                  <w:rFonts w:ascii="Cambria Math" w:hAnsi="Cambria Math" w:cs="Calibri"/>
                  <w:color w:val="2A2B2E"/>
                  <w:szCs w:val="21"/>
                  <w:shd w:val="clear" w:color="auto" w:fill="FFFFFF"/>
                </w:rPr>
              </m:ctrlPr>
            </m:accPr>
            <m:e>
              <m:r>
                <m:rPr/>
                <w:rPr>
                  <w:rFonts w:ascii="Cambria Math" w:hAnsi="Cambria Math" w:cs="Calibri"/>
                  <w:color w:val="2A2B2E"/>
                  <w:szCs w:val="21"/>
                  <w:shd w:val="clear" w:color="auto" w:fill="FFFFFF"/>
                </w:rPr>
                <m:t>w</m:t>
              </m:r>
              <m:ctrlPr>
                <w:rPr>
                  <w:rFonts w:ascii="Cambria Math" w:hAnsi="Cambria Math" w:cs="Calibri"/>
                  <w:color w:val="2A2B2E"/>
                  <w:szCs w:val="21"/>
                  <w:shd w:val="clear" w:color="auto" w:fill="FFFFFF"/>
                </w:rPr>
              </m:ctrlPr>
            </m:e>
          </m:acc>
          <m:r>
            <m:rPr>
              <m:sty m:val="p"/>
            </m:rPr>
            <w:rPr>
              <w:rFonts w:ascii="Cambria Math" w:hAnsi="Cambria Math" w:cs="Calibri"/>
              <w:color w:val="2A2B2E"/>
              <w:szCs w:val="21"/>
              <w:shd w:val="clear" w:color="auto" w:fill="FFFFFF"/>
            </w:rPr>
            <m:t>∙d</m:t>
          </m:r>
          <m:acc>
            <m:accPr>
              <m:chr m:val="⃑"/>
              <m:ctrlPr>
                <w:rPr>
                  <w:rFonts w:ascii="Cambria Math" w:hAnsi="Cambria Math" w:cs="Calibri"/>
                  <w:color w:val="2A2B2E"/>
                  <w:szCs w:val="21"/>
                  <w:shd w:val="clear" w:color="auto" w:fill="FFFFFF"/>
                </w:rPr>
              </m:ctrlPr>
            </m:accPr>
            <m:e>
              <m:r>
                <m:rPr/>
                <w:rPr>
                  <w:rFonts w:ascii="Cambria Math" w:hAnsi="Cambria Math" w:cs="Calibri"/>
                  <w:color w:val="2A2B2E"/>
                  <w:szCs w:val="21"/>
                  <w:shd w:val="clear" w:color="auto" w:fill="FFFFFF"/>
                </w:rPr>
                <m:t>S</m:t>
              </m:r>
              <m:ctrlPr>
                <w:rPr>
                  <w:rFonts w:ascii="Cambria Math" w:hAnsi="Cambria Math" w:cs="Calibri"/>
                  <w:color w:val="2A2B2E"/>
                  <w:szCs w:val="21"/>
                  <w:shd w:val="clear" w:color="auto" w:fill="FFFFFF"/>
                </w:rPr>
              </m:ctrlPr>
            </m:e>
          </m:acc>
        </m:oMath>
      </m:oMathPara>
    </w:p>
    <w:p w14:paraId="2469DEF1">
      <w:pPr>
        <w:ind w:firstLine="480"/>
        <w:rPr>
          <w:shd w:val="clear" w:color="auto" w:fill="FFFFFF"/>
        </w:rPr>
      </w:pPr>
      <w:r>
        <w:rPr>
          <w:shd w:val="clear" w:color="auto" w:fill="FFFFFF"/>
        </w:rPr>
        <w:t>其中</w:t>
      </w:r>
      <m:oMath>
        <m:acc>
          <m:accPr>
            <m:chr m:val="⃑"/>
            <m:ctrlPr>
              <w:rPr>
                <w:rFonts w:ascii="Cambria Math" w:hAnsi="Cambria Math"/>
                <w:shd w:val="clear" w:color="auto" w:fill="FFFFFF"/>
              </w:rPr>
            </m:ctrlPr>
          </m:accPr>
          <m:e>
            <m:r>
              <m:rPr/>
              <w:rPr>
                <w:rFonts w:ascii="Cambria Math" w:hAnsi="Cambria Math"/>
                <w:shd w:val="clear" w:color="auto" w:fill="FFFFFF"/>
              </w:rPr>
              <m:t>w</m:t>
            </m:r>
            <m:ctrlPr>
              <w:rPr>
                <w:rFonts w:ascii="Cambria Math" w:hAnsi="Cambria Math"/>
                <w:shd w:val="clear" w:color="auto" w:fill="FFFFFF"/>
              </w:rPr>
            </m:ctrlPr>
          </m:e>
        </m:acc>
      </m:oMath>
      <w:r>
        <w:rPr>
          <w:shd w:val="clear" w:color="auto" w:fill="FFFFFF"/>
        </w:rPr>
        <w:t>为声能流密度，指的是单位时间内通过与声波能量传播方向垂直的单位面积的声能，即</w:t>
      </w:r>
      <m:oMath>
        <m:acc>
          <m:accPr>
            <m:chr m:val="⃑"/>
            <m:ctrlPr>
              <w:rPr>
                <w:rFonts w:ascii="Cambria Math" w:hAnsi="Cambria Math"/>
                <w:shd w:val="clear" w:color="auto" w:fill="FFFFFF"/>
              </w:rPr>
            </m:ctrlPr>
          </m:accPr>
          <m:e>
            <m:r>
              <m:rPr/>
              <w:rPr>
                <w:rFonts w:ascii="Cambria Math" w:hAnsi="Cambria Math"/>
                <w:shd w:val="clear" w:color="auto" w:fill="FFFFFF"/>
              </w:rPr>
              <m:t>w</m:t>
            </m:r>
            <m:ctrlPr>
              <w:rPr>
                <w:rFonts w:ascii="Cambria Math" w:hAnsi="Cambria Math"/>
                <w:shd w:val="clear" w:color="auto" w:fill="FFFFFF"/>
              </w:rPr>
            </m:ctrlPr>
          </m:e>
        </m:acc>
        <m:r>
          <m:rPr>
            <m:sty m:val="p"/>
          </m:rPr>
          <w:rPr>
            <w:rFonts w:ascii="Cambria Math" w:hAnsi="Cambria Math"/>
            <w:shd w:val="clear" w:color="auto" w:fill="FFFFFF"/>
          </w:rPr>
          <m:t>=</m:t>
        </m:r>
        <m:r>
          <m:rPr/>
          <w:rPr>
            <w:rFonts w:ascii="Cambria Math" w:hAnsi="Cambria Math"/>
            <w:shd w:val="clear" w:color="auto" w:fill="FFFFFF"/>
          </w:rPr>
          <m:t>p</m:t>
        </m:r>
        <m:r>
          <m:rPr>
            <m:sty m:val="p"/>
          </m:rPr>
          <w:rPr>
            <w:rFonts w:ascii="Cambria Math" w:hAnsi="Cambria Math"/>
            <w:shd w:val="clear" w:color="auto" w:fill="FFFFFF"/>
          </w:rPr>
          <m:t>∙</m:t>
        </m:r>
        <m:acc>
          <m:accPr>
            <m:chr m:val="⃑"/>
            <m:ctrlPr>
              <w:rPr>
                <w:rFonts w:ascii="Cambria Math" w:hAnsi="Cambria Math"/>
                <w:shd w:val="clear" w:color="auto" w:fill="FFFFFF"/>
              </w:rPr>
            </m:ctrlPr>
          </m:accPr>
          <m:e>
            <m:r>
              <m:rPr/>
              <w:rPr>
                <w:rFonts w:ascii="Cambria Math" w:hAnsi="Cambria Math"/>
                <w:shd w:val="clear" w:color="auto" w:fill="FFFFFF"/>
              </w:rPr>
              <m:t>v</m:t>
            </m:r>
            <m:ctrlPr>
              <w:rPr>
                <w:rFonts w:ascii="Cambria Math" w:hAnsi="Cambria Math"/>
                <w:shd w:val="clear" w:color="auto" w:fill="FFFFFF"/>
              </w:rPr>
            </m:ctrlPr>
          </m:e>
        </m:acc>
      </m:oMath>
      <w:r>
        <w:rPr>
          <w:shd w:val="clear" w:color="auto" w:fill="FFFFFF"/>
        </w:rPr>
        <w:t>。</w:t>
      </w:r>
    </w:p>
    <w:p w14:paraId="2704AE48">
      <w:pPr>
        <w:pStyle w:val="12"/>
        <w:bidi w:val="0"/>
      </w:pPr>
      <w:r>
        <w:t>功率谱密度</w:t>
      </w:r>
    </w:p>
    <w:p w14:paraId="4437E663">
      <w:pPr>
        <w:ind w:firstLine="480"/>
        <w:rPr>
          <w:shd w:val="clear" w:color="auto" w:fill="FFFFFF"/>
        </w:rPr>
      </w:pPr>
      <w:r>
        <w:rPr>
          <w:shd w:val="clear" w:color="auto" w:fill="FFFFFF"/>
        </w:rPr>
        <w:t>功率谱密度(PSD)是表征信号的功率能量与频率的关系的物理量，PSD通常根据频率分辨率做归一化，定义为：</w:t>
      </w:r>
    </w:p>
    <w:p w14:paraId="07AC1EF9">
      <w:pPr>
        <w:wordWrap w:val="0"/>
        <w:ind w:firstLine="480"/>
        <w:rPr>
          <w:rFonts w:cs="Calibri"/>
          <w:color w:val="2A2B2E"/>
          <w:szCs w:val="21"/>
          <w:shd w:val="clear" w:color="auto" w:fill="FFFFFF"/>
        </w:rPr>
      </w:pPr>
      <m:oMathPara>
        <m:oMath>
          <m:sSub>
            <m:sSubPr>
              <m:ctrlPr>
                <w:rPr>
                  <w:rFonts w:ascii="Cambria Math" w:hAnsi="Cambria Math" w:cs="Calibri"/>
                  <w:color w:val="2A2B2E"/>
                  <w:szCs w:val="21"/>
                  <w:shd w:val="clear" w:color="auto" w:fill="FFFFFF"/>
                </w:rPr>
              </m:ctrlPr>
            </m:sSubPr>
            <m:e>
              <m:r>
                <m:rPr/>
                <w:rPr>
                  <w:rFonts w:ascii="Cambria Math" w:hAnsi="Cambria Math" w:cs="Calibri"/>
                  <w:color w:val="2A2B2E"/>
                  <w:szCs w:val="21"/>
                  <w:shd w:val="clear" w:color="auto" w:fill="FFFFFF"/>
                </w:rPr>
                <m:t>S</m:t>
              </m:r>
              <m:ctrlPr>
                <w:rPr>
                  <w:rFonts w:ascii="Cambria Math" w:hAnsi="Cambria Math" w:cs="Calibri"/>
                  <w:color w:val="2A2B2E"/>
                  <w:szCs w:val="21"/>
                  <w:shd w:val="clear" w:color="auto" w:fill="FFFFFF"/>
                </w:rPr>
              </m:ctrlPr>
            </m:e>
            <m:sub>
              <m:r>
                <m:rPr/>
                <w:rPr>
                  <w:rFonts w:ascii="Cambria Math" w:hAnsi="Cambria Math" w:cs="Calibri"/>
                  <w:color w:val="2A2B2E"/>
                  <w:szCs w:val="21"/>
                  <w:shd w:val="clear" w:color="auto" w:fill="FFFFFF"/>
                </w:rPr>
                <m:t>XX</m:t>
              </m:r>
              <m:ctrlPr>
                <w:rPr>
                  <w:rFonts w:ascii="Cambria Math" w:hAnsi="Cambria Math" w:cs="Calibri"/>
                  <w:color w:val="2A2B2E"/>
                  <w:szCs w:val="21"/>
                  <w:shd w:val="clear" w:color="auto" w:fill="FFFFFF"/>
                </w:rPr>
              </m:ctrlPr>
            </m:sub>
          </m:sSub>
          <m:r>
            <m:rPr>
              <m:sty m:val="p"/>
            </m:rPr>
            <w:rPr>
              <w:rFonts w:ascii="Cambria Math" w:hAnsi="Cambria Math" w:cs="Calibri"/>
              <w:color w:val="2A2B2E"/>
              <w:szCs w:val="21"/>
              <w:shd w:val="clear" w:color="auto" w:fill="FFFFFF"/>
            </w:rPr>
            <m:t>(</m:t>
          </m:r>
          <m:r>
            <m:rPr/>
            <w:rPr>
              <w:rFonts w:ascii="Cambria Math" w:hAnsi="Cambria Math" w:cs="Calibri"/>
              <w:color w:val="2A2B2E"/>
              <w:szCs w:val="21"/>
              <w:shd w:val="clear" w:color="auto" w:fill="FFFFFF"/>
            </w:rPr>
            <m:t>f</m:t>
          </m:r>
          <m:r>
            <m:rPr>
              <m:sty m:val="p"/>
            </m:rPr>
            <w:rPr>
              <w:rFonts w:ascii="Cambria Math" w:hAnsi="Cambria Math" w:cs="Calibri"/>
              <w:color w:val="2A2B2E"/>
              <w:szCs w:val="21"/>
              <w:shd w:val="clear" w:color="auto" w:fill="FFFFFF"/>
            </w:rPr>
            <m:t>)=</m:t>
          </m:r>
          <m:f>
            <m:fPr>
              <m:ctrlPr>
                <w:rPr>
                  <w:rFonts w:ascii="Cambria Math" w:hAnsi="Cambria Math" w:cs="Calibri"/>
                  <w:color w:val="2A2B2E"/>
                  <w:szCs w:val="21"/>
                  <w:shd w:val="clear" w:color="auto" w:fill="FFFFFF"/>
                </w:rPr>
              </m:ctrlPr>
            </m:fPr>
            <m:num>
              <m:sSup>
                <m:sSupPr>
                  <m:ctrlPr>
                    <w:rPr>
                      <w:rFonts w:ascii="Cambria Math" w:hAnsi="Cambria Math" w:cs="Calibri"/>
                      <w:color w:val="2A2B2E"/>
                      <w:szCs w:val="21"/>
                      <w:shd w:val="clear" w:color="auto" w:fill="FFFFFF"/>
                    </w:rPr>
                  </m:ctrlPr>
                </m:sSupPr>
                <m:e>
                  <m:d>
                    <m:dPr>
                      <m:begChr m:val="|"/>
                      <m:endChr m:val="|"/>
                      <m:ctrlPr>
                        <w:rPr>
                          <w:rFonts w:ascii="Cambria Math" w:hAnsi="Cambria Math" w:cs="Calibri"/>
                          <w:color w:val="2A2B2E"/>
                          <w:szCs w:val="21"/>
                          <w:shd w:val="clear" w:color="auto" w:fill="FFFFFF"/>
                        </w:rPr>
                      </m:ctrlPr>
                    </m:dPr>
                    <m:e>
                      <m:r>
                        <m:rPr/>
                        <w:rPr>
                          <w:rFonts w:ascii="Cambria Math" w:hAnsi="Cambria Math" w:cs="Calibri"/>
                          <w:color w:val="2A2B2E"/>
                          <w:szCs w:val="21"/>
                          <w:shd w:val="clear" w:color="auto" w:fill="FFFFFF"/>
                        </w:rPr>
                        <m:t>X</m:t>
                      </m:r>
                      <m:r>
                        <m:rPr>
                          <m:sty m:val="p"/>
                        </m:rPr>
                        <w:rPr>
                          <w:rFonts w:ascii="Cambria Math" w:hAnsi="Cambria Math" w:cs="Calibri"/>
                          <w:color w:val="2A2B2E"/>
                          <w:szCs w:val="21"/>
                          <w:shd w:val="clear" w:color="auto" w:fill="FFFFFF"/>
                        </w:rPr>
                        <m:t>(</m:t>
                      </m:r>
                      <m:r>
                        <m:rPr/>
                        <w:rPr>
                          <w:rFonts w:ascii="Cambria Math" w:hAnsi="Cambria Math" w:cs="Calibri"/>
                          <w:color w:val="2A2B2E"/>
                          <w:szCs w:val="21"/>
                          <w:shd w:val="clear" w:color="auto" w:fill="FFFFFF"/>
                        </w:rPr>
                        <m:t>f</m:t>
                      </m:r>
                      <m:r>
                        <m:rPr>
                          <m:sty m:val="p"/>
                        </m:rPr>
                        <w:rPr>
                          <w:rFonts w:ascii="Cambria Math" w:hAnsi="Cambria Math" w:cs="Calibri"/>
                          <w:color w:val="2A2B2E"/>
                          <w:szCs w:val="21"/>
                          <w:shd w:val="clear" w:color="auto" w:fill="FFFFFF"/>
                        </w:rPr>
                        <m:t>)</m:t>
                      </m:r>
                      <m:ctrlPr>
                        <w:rPr>
                          <w:rFonts w:ascii="Cambria Math" w:hAnsi="Cambria Math" w:cs="Calibri"/>
                          <w:color w:val="2A2B2E"/>
                          <w:szCs w:val="21"/>
                          <w:shd w:val="clear" w:color="auto" w:fill="FFFFFF"/>
                        </w:rPr>
                      </m:ctrlPr>
                    </m:e>
                  </m:d>
                  <m:ctrlPr>
                    <w:rPr>
                      <w:rFonts w:ascii="Cambria Math" w:hAnsi="Cambria Math" w:cs="Calibri"/>
                      <w:color w:val="2A2B2E"/>
                      <w:szCs w:val="21"/>
                      <w:shd w:val="clear" w:color="auto" w:fill="FFFFFF"/>
                    </w:rPr>
                  </m:ctrlPr>
                </m:e>
                <m:sup>
                  <m:r>
                    <m:rPr>
                      <m:sty m:val="p"/>
                    </m:rPr>
                    <w:rPr>
                      <w:rFonts w:ascii="Cambria Math" w:hAnsi="Cambria Math" w:cs="Calibri"/>
                      <w:color w:val="2A2B2E"/>
                      <w:szCs w:val="21"/>
                      <w:shd w:val="clear" w:color="auto" w:fill="FFFFFF"/>
                    </w:rPr>
                    <m:t>2</m:t>
                  </m:r>
                  <m:ctrlPr>
                    <w:rPr>
                      <w:rFonts w:ascii="Cambria Math" w:hAnsi="Cambria Math" w:cs="Calibri"/>
                      <w:color w:val="2A2B2E"/>
                      <w:szCs w:val="21"/>
                      <w:shd w:val="clear" w:color="auto" w:fill="FFFFFF"/>
                    </w:rPr>
                  </m:ctrlPr>
                </m:sup>
              </m:sSup>
              <m:ctrlPr>
                <w:rPr>
                  <w:rFonts w:ascii="Cambria Math" w:hAnsi="Cambria Math" w:cs="Calibri"/>
                  <w:color w:val="2A2B2E"/>
                  <w:szCs w:val="21"/>
                  <w:shd w:val="clear" w:color="auto" w:fill="FFFFFF"/>
                </w:rPr>
              </m:ctrlPr>
            </m:num>
            <m:den>
              <m:r>
                <m:rPr/>
                <w:rPr>
                  <w:rFonts w:ascii="Cambria Math" w:hAnsi="Cambria Math" w:cs="Calibri"/>
                  <w:color w:val="2A2B2E"/>
                  <w:szCs w:val="21"/>
                  <w:shd w:val="clear" w:color="auto" w:fill="FFFFFF"/>
                </w:rPr>
                <m:t>T</m:t>
              </m:r>
              <m:ctrlPr>
                <w:rPr>
                  <w:rFonts w:ascii="Cambria Math" w:hAnsi="Cambria Math" w:cs="Calibri"/>
                  <w:color w:val="2A2B2E"/>
                  <w:szCs w:val="21"/>
                  <w:shd w:val="clear" w:color="auto" w:fill="FFFFFF"/>
                </w:rPr>
              </m:ctrlPr>
            </m:den>
          </m:f>
        </m:oMath>
      </m:oMathPara>
    </w:p>
    <w:p w14:paraId="04A7A0D4">
      <w:pPr>
        <w:ind w:firstLine="480"/>
        <w:rPr>
          <w:shd w:val="clear" w:color="auto" w:fill="FFFFFF"/>
        </w:rPr>
      </w:pPr>
      <w:r>
        <w:rPr>
          <w:shd w:val="clear" w:color="auto" w:fill="FFFFFF"/>
        </w:rPr>
        <w:t>转换为离散形式为：</w:t>
      </w:r>
    </w:p>
    <w:p w14:paraId="0BA72439">
      <w:pPr>
        <w:wordWrap w:val="0"/>
        <w:ind w:firstLine="480"/>
        <w:rPr>
          <w:rFonts w:cs="Calibri"/>
          <w:color w:val="2A2B2E"/>
          <w:szCs w:val="21"/>
          <w:shd w:val="clear" w:color="auto" w:fill="FFFFFF"/>
        </w:rPr>
      </w:pPr>
      <m:oMathPara>
        <m:oMath>
          <m:sSub>
            <m:sSubPr>
              <m:ctrlPr>
                <w:rPr>
                  <w:rFonts w:ascii="Cambria Math" w:hAnsi="Cambria Math" w:cs="Calibri"/>
                  <w:color w:val="2A2B2E"/>
                  <w:szCs w:val="21"/>
                  <w:shd w:val="clear" w:color="auto" w:fill="FFFFFF"/>
                </w:rPr>
              </m:ctrlPr>
            </m:sSubPr>
            <m:e>
              <m:r>
                <m:rPr/>
                <w:rPr>
                  <w:rFonts w:ascii="Cambria Math" w:hAnsi="Cambria Math" w:cs="Calibri"/>
                  <w:color w:val="2A2B2E"/>
                  <w:szCs w:val="21"/>
                  <w:shd w:val="clear" w:color="auto" w:fill="FFFFFF"/>
                </w:rPr>
                <m:t>S</m:t>
              </m:r>
              <m:ctrlPr>
                <w:rPr>
                  <w:rFonts w:ascii="Cambria Math" w:hAnsi="Cambria Math" w:cs="Calibri"/>
                  <w:color w:val="2A2B2E"/>
                  <w:szCs w:val="21"/>
                  <w:shd w:val="clear" w:color="auto" w:fill="FFFFFF"/>
                </w:rPr>
              </m:ctrlPr>
            </m:e>
            <m:sub>
              <m:r>
                <m:rPr/>
                <w:rPr>
                  <w:rFonts w:ascii="Cambria Math" w:hAnsi="Cambria Math" w:cs="Calibri"/>
                  <w:color w:val="2A2B2E"/>
                  <w:szCs w:val="21"/>
                  <w:shd w:val="clear" w:color="auto" w:fill="FFFFFF"/>
                </w:rPr>
                <m:t>XX</m:t>
              </m:r>
              <m:ctrlPr>
                <w:rPr>
                  <w:rFonts w:ascii="Cambria Math" w:hAnsi="Cambria Math" w:cs="Calibri"/>
                  <w:color w:val="2A2B2E"/>
                  <w:szCs w:val="21"/>
                  <w:shd w:val="clear" w:color="auto" w:fill="FFFFFF"/>
                </w:rPr>
              </m:ctrlPr>
            </m:sub>
          </m:sSub>
          <m:r>
            <m:rPr>
              <m:sty m:val="p"/>
            </m:rPr>
            <w:rPr>
              <w:rFonts w:ascii="Cambria Math" w:hAnsi="Cambria Math" w:cs="Calibri"/>
              <w:color w:val="2A2B2E"/>
              <w:szCs w:val="21"/>
              <w:shd w:val="clear" w:color="auto" w:fill="FFFFFF"/>
            </w:rPr>
            <m:t>(</m:t>
          </m:r>
          <m:sSub>
            <m:sSubPr>
              <m:ctrlPr>
                <w:rPr>
                  <w:rFonts w:ascii="Cambria Math" w:hAnsi="Cambria Math" w:cs="Calibri"/>
                  <w:color w:val="2A2B2E"/>
                  <w:szCs w:val="21"/>
                  <w:shd w:val="clear" w:color="auto" w:fill="FFFFFF"/>
                </w:rPr>
              </m:ctrlPr>
            </m:sSubPr>
            <m:e>
              <m:r>
                <m:rPr/>
                <w:rPr>
                  <w:rFonts w:ascii="Cambria Math" w:hAnsi="Cambria Math" w:cs="Calibri"/>
                  <w:color w:val="2A2B2E"/>
                  <w:szCs w:val="21"/>
                  <w:shd w:val="clear" w:color="auto" w:fill="FFFFFF"/>
                </w:rPr>
                <m:t>f</m:t>
              </m:r>
              <m:ctrlPr>
                <w:rPr>
                  <w:rFonts w:ascii="Cambria Math" w:hAnsi="Cambria Math" w:cs="Calibri"/>
                  <w:color w:val="2A2B2E"/>
                  <w:szCs w:val="21"/>
                  <w:shd w:val="clear" w:color="auto" w:fill="FFFFFF"/>
                </w:rPr>
              </m:ctrlPr>
            </m:e>
            <m:sub>
              <m:r>
                <m:rPr/>
                <w:rPr>
                  <w:rFonts w:ascii="Cambria Math" w:hAnsi="Cambria Math" w:cs="Calibri"/>
                  <w:color w:val="2A2B2E"/>
                  <w:szCs w:val="21"/>
                  <w:shd w:val="clear" w:color="auto" w:fill="FFFFFF"/>
                </w:rPr>
                <m:t>k</m:t>
              </m:r>
              <m:ctrlPr>
                <w:rPr>
                  <w:rFonts w:ascii="Cambria Math" w:hAnsi="Cambria Math" w:cs="Calibri"/>
                  <w:color w:val="2A2B2E"/>
                  <w:szCs w:val="21"/>
                  <w:shd w:val="clear" w:color="auto" w:fill="FFFFFF"/>
                </w:rPr>
              </m:ctrlPr>
            </m:sub>
          </m:sSub>
          <m:r>
            <m:rPr>
              <m:sty m:val="p"/>
            </m:rPr>
            <w:rPr>
              <w:rFonts w:ascii="Cambria Math" w:hAnsi="Cambria Math" w:cs="Calibri"/>
              <w:color w:val="2A2B2E"/>
              <w:szCs w:val="21"/>
              <w:shd w:val="clear" w:color="auto" w:fill="FFFFFF"/>
            </w:rPr>
            <m:t>)=</m:t>
          </m:r>
          <m:f>
            <m:fPr>
              <m:ctrlPr>
                <w:rPr>
                  <w:rFonts w:ascii="Cambria Math" w:hAnsi="Cambria Math" w:cs="Calibri"/>
                  <w:color w:val="2A2B2E"/>
                  <w:szCs w:val="21"/>
                  <w:shd w:val="clear" w:color="auto" w:fill="FFFFFF"/>
                </w:rPr>
              </m:ctrlPr>
            </m:fPr>
            <m:num>
              <m:sSup>
                <m:sSupPr>
                  <m:ctrlPr>
                    <w:rPr>
                      <w:rFonts w:ascii="Cambria Math" w:hAnsi="Cambria Math" w:cs="Calibri"/>
                      <w:color w:val="2A2B2E"/>
                      <w:szCs w:val="21"/>
                      <w:shd w:val="clear" w:color="auto" w:fill="FFFFFF"/>
                    </w:rPr>
                  </m:ctrlPr>
                </m:sSupPr>
                <m:e>
                  <m:d>
                    <m:dPr>
                      <m:begChr m:val="|"/>
                      <m:endChr m:val="|"/>
                      <m:ctrlPr>
                        <w:rPr>
                          <w:rFonts w:ascii="Cambria Math" w:hAnsi="Cambria Math" w:cs="Calibri"/>
                          <w:color w:val="2A2B2E"/>
                          <w:szCs w:val="21"/>
                          <w:shd w:val="clear" w:color="auto" w:fill="FFFFFF"/>
                        </w:rPr>
                      </m:ctrlPr>
                    </m:dPr>
                    <m:e>
                      <m:sSub>
                        <m:sSubPr>
                          <m:ctrlPr>
                            <w:rPr>
                              <w:rFonts w:ascii="Cambria Math" w:hAnsi="Cambria Math" w:cs="Calibri"/>
                              <w:color w:val="2A2B2E"/>
                              <w:szCs w:val="21"/>
                              <w:shd w:val="clear" w:color="auto" w:fill="FFFFFF"/>
                            </w:rPr>
                          </m:ctrlPr>
                        </m:sSubPr>
                        <m:e>
                          <m:r>
                            <m:rPr/>
                            <w:rPr>
                              <w:rFonts w:ascii="Cambria Math" w:hAnsi="Cambria Math" w:cs="Calibri"/>
                              <w:color w:val="2A2B2E"/>
                              <w:szCs w:val="21"/>
                              <w:shd w:val="clear" w:color="auto" w:fill="FFFFFF"/>
                            </w:rPr>
                            <m:t>X</m:t>
                          </m:r>
                          <m:ctrlPr>
                            <w:rPr>
                              <w:rFonts w:ascii="Cambria Math" w:hAnsi="Cambria Math" w:cs="Calibri"/>
                              <w:color w:val="2A2B2E"/>
                              <w:szCs w:val="21"/>
                              <w:shd w:val="clear" w:color="auto" w:fill="FFFFFF"/>
                            </w:rPr>
                          </m:ctrlPr>
                        </m:e>
                        <m:sub>
                          <m:r>
                            <m:rPr/>
                            <w:rPr>
                              <w:rFonts w:ascii="Cambria Math" w:hAnsi="Cambria Math" w:cs="Calibri"/>
                              <w:color w:val="2A2B2E"/>
                              <w:szCs w:val="21"/>
                              <w:shd w:val="clear" w:color="auto" w:fill="FFFFFF"/>
                            </w:rPr>
                            <m:t>k</m:t>
                          </m:r>
                          <m:ctrlPr>
                            <w:rPr>
                              <w:rFonts w:ascii="Cambria Math" w:hAnsi="Cambria Math" w:cs="Calibri"/>
                              <w:color w:val="2A2B2E"/>
                              <w:szCs w:val="21"/>
                              <w:shd w:val="clear" w:color="auto" w:fill="FFFFFF"/>
                            </w:rPr>
                          </m:ctrlPr>
                        </m:sub>
                      </m:sSub>
                      <m:ctrlPr>
                        <w:rPr>
                          <w:rFonts w:ascii="Cambria Math" w:hAnsi="Cambria Math" w:cs="Calibri"/>
                          <w:color w:val="2A2B2E"/>
                          <w:szCs w:val="21"/>
                          <w:shd w:val="clear" w:color="auto" w:fill="FFFFFF"/>
                        </w:rPr>
                      </m:ctrlPr>
                    </m:e>
                  </m:d>
                  <m:ctrlPr>
                    <w:rPr>
                      <w:rFonts w:ascii="Cambria Math" w:hAnsi="Cambria Math" w:cs="Calibri"/>
                      <w:color w:val="2A2B2E"/>
                      <w:szCs w:val="21"/>
                      <w:shd w:val="clear" w:color="auto" w:fill="FFFFFF"/>
                    </w:rPr>
                  </m:ctrlPr>
                </m:e>
                <m:sup>
                  <m:r>
                    <m:rPr>
                      <m:sty m:val="p"/>
                    </m:rPr>
                    <w:rPr>
                      <w:rFonts w:ascii="Cambria Math" w:hAnsi="Cambria Math" w:cs="Calibri"/>
                      <w:color w:val="2A2B2E"/>
                      <w:szCs w:val="21"/>
                      <w:shd w:val="clear" w:color="auto" w:fill="FFFFFF"/>
                    </w:rPr>
                    <m:t>2</m:t>
                  </m:r>
                  <m:ctrlPr>
                    <w:rPr>
                      <w:rFonts w:ascii="Cambria Math" w:hAnsi="Cambria Math" w:cs="Calibri"/>
                      <w:color w:val="2A2B2E"/>
                      <w:szCs w:val="21"/>
                      <w:shd w:val="clear" w:color="auto" w:fill="FFFFFF"/>
                    </w:rPr>
                  </m:ctrlPr>
                </m:sup>
              </m:sSup>
              <m:ctrlPr>
                <w:rPr>
                  <w:rFonts w:ascii="Cambria Math" w:hAnsi="Cambria Math" w:cs="Calibri"/>
                  <w:color w:val="2A2B2E"/>
                  <w:szCs w:val="21"/>
                  <w:shd w:val="clear" w:color="auto" w:fill="FFFFFF"/>
                </w:rPr>
              </m:ctrlPr>
            </m:num>
            <m:den>
              <m:sSup>
                <m:sSupPr>
                  <m:ctrlPr>
                    <w:rPr>
                      <w:rFonts w:ascii="Cambria Math" w:hAnsi="Cambria Math" w:cs="Calibri"/>
                      <w:color w:val="2A2B2E"/>
                      <w:szCs w:val="21"/>
                      <w:shd w:val="clear" w:color="auto" w:fill="FFFFFF"/>
                    </w:rPr>
                  </m:ctrlPr>
                </m:sSupPr>
                <m:e>
                  <m:r>
                    <m:rPr/>
                    <w:rPr>
                      <w:rFonts w:ascii="Cambria Math" w:hAnsi="Cambria Math" w:cs="Calibri"/>
                      <w:color w:val="2A2B2E"/>
                      <w:szCs w:val="21"/>
                      <w:shd w:val="clear" w:color="auto" w:fill="FFFFFF"/>
                    </w:rPr>
                    <m:t>N</m:t>
                  </m:r>
                  <m:ctrlPr>
                    <w:rPr>
                      <w:rFonts w:ascii="Cambria Math" w:hAnsi="Cambria Math" w:cs="Calibri"/>
                      <w:color w:val="2A2B2E"/>
                      <w:szCs w:val="21"/>
                      <w:shd w:val="clear" w:color="auto" w:fill="FFFFFF"/>
                    </w:rPr>
                  </m:ctrlPr>
                </m:e>
                <m:sup>
                  <m:r>
                    <m:rPr>
                      <m:sty m:val="p"/>
                    </m:rPr>
                    <w:rPr>
                      <w:rFonts w:ascii="Cambria Math" w:hAnsi="Cambria Math" w:cs="Calibri"/>
                      <w:color w:val="2A2B2E"/>
                      <w:szCs w:val="21"/>
                      <w:shd w:val="clear" w:color="auto" w:fill="FFFFFF"/>
                    </w:rPr>
                    <m:t>2</m:t>
                  </m:r>
                  <m:ctrlPr>
                    <w:rPr>
                      <w:rFonts w:ascii="Cambria Math" w:hAnsi="Cambria Math" w:cs="Calibri"/>
                      <w:color w:val="2A2B2E"/>
                      <w:szCs w:val="21"/>
                      <w:shd w:val="clear" w:color="auto" w:fill="FFFFFF"/>
                    </w:rPr>
                  </m:ctrlPr>
                </m:sup>
              </m:sSup>
              <m:ctrlPr>
                <w:rPr>
                  <w:rFonts w:ascii="Cambria Math" w:hAnsi="Cambria Math" w:cs="Calibri"/>
                  <w:color w:val="2A2B2E"/>
                  <w:szCs w:val="21"/>
                  <w:shd w:val="clear" w:color="auto" w:fill="FFFFFF"/>
                </w:rPr>
              </m:ctrlPr>
            </m:den>
          </m:f>
          <m:r>
            <m:rPr>
              <m:sty m:val="p"/>
            </m:rPr>
            <w:rPr>
              <w:rFonts w:ascii="Cambria Math" w:hAnsi="Cambria Math" w:cs="Calibri"/>
              <w:color w:val="2A2B2E"/>
              <w:szCs w:val="21"/>
              <w:shd w:val="clear" w:color="auto" w:fill="FFFFFF"/>
            </w:rPr>
            <m:t>•</m:t>
          </m:r>
          <m:f>
            <m:fPr>
              <m:ctrlPr>
                <w:rPr>
                  <w:rFonts w:ascii="Cambria Math" w:hAnsi="Cambria Math" w:cs="Calibri"/>
                  <w:color w:val="2A2B2E"/>
                  <w:szCs w:val="21"/>
                  <w:shd w:val="clear" w:color="auto" w:fill="FFFFFF"/>
                </w:rPr>
              </m:ctrlPr>
            </m:fPr>
            <m:num>
              <m:r>
                <m:rPr>
                  <m:sty m:val="p"/>
                </m:rPr>
                <w:rPr>
                  <w:rFonts w:ascii="Cambria Math" w:hAnsi="Cambria Math" w:cs="Calibri"/>
                  <w:color w:val="2A2B2E"/>
                  <w:szCs w:val="21"/>
                  <w:shd w:val="clear" w:color="auto" w:fill="FFFFFF"/>
                </w:rPr>
                <m:t>1</m:t>
              </m:r>
              <m:ctrlPr>
                <w:rPr>
                  <w:rFonts w:ascii="Cambria Math" w:hAnsi="Cambria Math" w:cs="Calibri"/>
                  <w:color w:val="2A2B2E"/>
                  <w:szCs w:val="21"/>
                  <w:shd w:val="clear" w:color="auto" w:fill="FFFFFF"/>
                </w:rPr>
              </m:ctrlPr>
            </m:num>
            <m:den>
              <m:r>
                <m:rPr>
                  <m:sty m:val="p"/>
                </m:rPr>
                <w:rPr>
                  <w:rFonts w:ascii="Cambria Math" w:hAnsi="Cambria Math" w:cs="Calibri"/>
                  <w:color w:val="2A2B2E"/>
                  <w:szCs w:val="21"/>
                  <w:shd w:val="clear" w:color="auto" w:fill="FFFFFF"/>
                </w:rPr>
                <m:t>Δ</m:t>
              </m:r>
              <m:r>
                <m:rPr/>
                <w:rPr>
                  <w:rFonts w:ascii="Cambria Math" w:hAnsi="Cambria Math" w:cs="Calibri"/>
                  <w:color w:val="2A2B2E"/>
                  <w:szCs w:val="21"/>
                  <w:shd w:val="clear" w:color="auto" w:fill="FFFFFF"/>
                </w:rPr>
                <m:t>f</m:t>
              </m:r>
              <m:ctrlPr>
                <w:rPr>
                  <w:rFonts w:ascii="Cambria Math" w:hAnsi="Cambria Math" w:cs="Calibri"/>
                  <w:color w:val="2A2B2E"/>
                  <w:szCs w:val="21"/>
                  <w:shd w:val="clear" w:color="auto" w:fill="FFFFFF"/>
                </w:rPr>
              </m:ctrlPr>
            </m:den>
          </m:f>
        </m:oMath>
      </m:oMathPara>
    </w:p>
    <w:p w14:paraId="402DCBE2">
      <w:pPr>
        <w:ind w:firstLine="480"/>
        <w:rPr>
          <w:shd w:val="clear" w:color="auto" w:fill="FFFFFF"/>
        </w:rPr>
      </w:pPr>
      <w:r>
        <w:rPr>
          <w:shd w:val="clear" w:color="auto" w:fill="FFFFFF"/>
        </w:rPr>
        <w:t>噪声数据在采样时间上有着统计周期性，因此可以将数据分成</w:t>
      </w:r>
      <m:oMath>
        <m:sSub>
          <m:sSubPr>
            <m:ctrlPr>
              <w:rPr>
                <w:rFonts w:ascii="Cambria Math" w:hAnsi="Cambria Math"/>
                <w:shd w:val="clear" w:color="auto" w:fill="FFFFFF"/>
              </w:rPr>
            </m:ctrlPr>
          </m:sSubPr>
          <m:e>
            <m:r>
              <m:rPr/>
              <w:rPr>
                <w:rFonts w:ascii="Cambria Math" w:hAnsi="Cambria Math"/>
                <w:shd w:val="clear" w:color="auto" w:fill="FFFFFF"/>
              </w:rPr>
              <m:t>n</m:t>
            </m:r>
            <m:ctrlPr>
              <w:rPr>
                <w:rFonts w:ascii="Cambria Math" w:hAnsi="Cambria Math"/>
                <w:shd w:val="clear" w:color="auto" w:fill="FFFFFF"/>
              </w:rPr>
            </m:ctrlPr>
          </m:e>
          <m:sub>
            <m:r>
              <m:rPr/>
              <w:rPr>
                <w:rFonts w:ascii="Cambria Math" w:hAnsi="Cambria Math"/>
                <w:shd w:val="clear" w:color="auto" w:fill="FFFFFF"/>
              </w:rPr>
              <m:t>d</m:t>
            </m:r>
            <m:ctrlPr>
              <w:rPr>
                <w:rFonts w:ascii="Cambria Math" w:hAnsi="Cambria Math"/>
                <w:shd w:val="clear" w:color="auto" w:fill="FFFFFF"/>
              </w:rPr>
            </m:ctrlPr>
          </m:sub>
        </m:sSub>
      </m:oMath>
      <w:r>
        <w:rPr>
          <w:shd w:val="clear" w:color="auto" w:fill="FFFFFF"/>
        </w:rPr>
        <w:t>段，并将多段数据进行平均求单边功率谱密度：</w:t>
      </w:r>
    </w:p>
    <w:p w14:paraId="0E2D6E9E">
      <w:pPr>
        <w:widowControl/>
        <w:tabs>
          <w:tab w:val="center" w:pos="4509"/>
          <w:tab w:val="right" w:pos="9015"/>
        </w:tabs>
        <w:wordWrap w:val="0"/>
        <w:spacing w:line="240" w:lineRule="atLeast"/>
        <w:ind w:firstLine="0" w:firstLineChars="0"/>
        <w:jc w:val="center"/>
        <w:textAlignment w:val="center"/>
        <w:rPr>
          <w:shd w:val="clear" w:color="auto" w:fill="FFFFFF"/>
        </w:rPr>
      </w:pPr>
      <m:oMathPara>
        <m:oMath>
          <m:sSub>
            <m:sSubPr>
              <m:ctrlPr>
                <w:rPr>
                  <w:rFonts w:ascii="Cambria Math" w:hAnsi="Cambria Math" w:cs="Calibri"/>
                  <w:i/>
                  <w:szCs w:val="22"/>
                </w:rPr>
              </m:ctrlPr>
            </m:sSubPr>
            <m:e>
              <m:r>
                <m:rPr/>
                <w:rPr>
                  <w:rFonts w:ascii="Cambria Math" w:hAnsi="Cambria Math" w:cs="Calibri"/>
                  <w:szCs w:val="22"/>
                </w:rPr>
                <m:t>G</m:t>
              </m:r>
              <m:ctrlPr>
                <w:rPr>
                  <w:rFonts w:ascii="Cambria Math" w:hAnsi="Cambria Math" w:cs="Calibri"/>
                  <w:i/>
                  <w:szCs w:val="22"/>
                </w:rPr>
              </m:ctrlPr>
            </m:e>
            <m:sub>
              <m:r>
                <m:rPr/>
                <w:rPr>
                  <w:rFonts w:ascii="Cambria Math" w:hAnsi="Cambria Math" w:cs="Calibri"/>
                  <w:szCs w:val="22"/>
                </w:rPr>
                <m:t>XX</m:t>
              </m:r>
              <m:ctrlPr>
                <w:rPr>
                  <w:rFonts w:ascii="Cambria Math" w:hAnsi="Cambria Math" w:cs="Calibri"/>
                  <w:i/>
                  <w:szCs w:val="22"/>
                </w:rPr>
              </m:ctrlPr>
            </m:sub>
          </m:sSub>
          <m:r>
            <m:rPr/>
            <w:rPr>
              <w:rFonts w:ascii="Cambria Math" w:hAnsi="Cambria Math" w:cs="Calibri"/>
              <w:szCs w:val="22"/>
            </w:rPr>
            <m:t>(</m:t>
          </m:r>
          <m:sSub>
            <m:sSubPr>
              <m:ctrlPr>
                <w:rPr>
                  <w:rFonts w:ascii="Cambria Math" w:hAnsi="Cambria Math" w:cs="Calibri"/>
                  <w:i/>
                  <w:szCs w:val="22"/>
                </w:rPr>
              </m:ctrlPr>
            </m:sSubPr>
            <m:e>
              <m:r>
                <m:rPr/>
                <w:rPr>
                  <w:rFonts w:ascii="Cambria Math" w:hAnsi="Cambria Math" w:cs="Calibri"/>
                  <w:szCs w:val="22"/>
                </w:rPr>
                <m:t>f</m:t>
              </m:r>
              <m:ctrlPr>
                <w:rPr>
                  <w:rFonts w:ascii="Cambria Math" w:hAnsi="Cambria Math" w:cs="Calibri"/>
                  <w:i/>
                  <w:szCs w:val="22"/>
                </w:rPr>
              </m:ctrlPr>
            </m:e>
            <m:sub>
              <m:r>
                <m:rPr/>
                <w:rPr>
                  <w:rFonts w:ascii="Cambria Math" w:hAnsi="Cambria Math" w:cs="Calibri"/>
                  <w:szCs w:val="22"/>
                </w:rPr>
                <m:t>k</m:t>
              </m:r>
              <m:ctrlPr>
                <w:rPr>
                  <w:rFonts w:ascii="Cambria Math" w:hAnsi="Cambria Math" w:cs="Calibri"/>
                  <w:i/>
                  <w:szCs w:val="22"/>
                </w:rPr>
              </m:ctrlPr>
            </m:sub>
          </m:sSub>
          <m:r>
            <m:rPr/>
            <w:rPr>
              <w:rFonts w:ascii="Cambria Math" w:hAnsi="Cambria Math" w:cs="Calibri"/>
              <w:szCs w:val="22"/>
            </w:rPr>
            <m:t>)=</m:t>
          </m:r>
          <m:f>
            <m:fPr>
              <m:ctrlPr>
                <w:rPr>
                  <w:rFonts w:ascii="Cambria Math" w:hAnsi="Cambria Math" w:cs="Calibri"/>
                  <w:i/>
                  <w:szCs w:val="22"/>
                </w:rPr>
              </m:ctrlPr>
            </m:fPr>
            <m:num>
              <m:r>
                <m:rPr/>
                <w:rPr>
                  <w:rFonts w:ascii="Cambria Math" w:hAnsi="Cambria Math" w:cs="Calibri"/>
                  <w:szCs w:val="22"/>
                </w:rPr>
                <m:t>2</m:t>
              </m:r>
              <m:ctrlPr>
                <w:rPr>
                  <w:rFonts w:ascii="Cambria Math" w:hAnsi="Cambria Math" w:cs="Calibri"/>
                  <w:i/>
                  <w:szCs w:val="22"/>
                </w:rPr>
              </m:ctrlPr>
            </m:num>
            <m:den>
              <m:sSub>
                <m:sSubPr>
                  <m:ctrlPr>
                    <w:rPr>
                      <w:rFonts w:ascii="Cambria Math" w:hAnsi="Cambria Math" w:cs="Calibri"/>
                      <w:i/>
                      <w:szCs w:val="22"/>
                    </w:rPr>
                  </m:ctrlPr>
                </m:sSubPr>
                <m:e>
                  <m:r>
                    <m:rPr/>
                    <w:rPr>
                      <w:rFonts w:ascii="Cambria Math" w:hAnsi="Cambria Math" w:cs="Calibri"/>
                      <w:szCs w:val="22"/>
                    </w:rPr>
                    <m:t>n</m:t>
                  </m:r>
                  <m:ctrlPr>
                    <w:rPr>
                      <w:rFonts w:ascii="Cambria Math" w:hAnsi="Cambria Math" w:cs="Calibri"/>
                      <w:i/>
                      <w:szCs w:val="22"/>
                    </w:rPr>
                  </m:ctrlPr>
                </m:e>
                <m:sub>
                  <m:r>
                    <m:rPr/>
                    <w:rPr>
                      <w:rFonts w:ascii="Cambria Math" w:hAnsi="Cambria Math" w:cs="Calibri"/>
                      <w:szCs w:val="22"/>
                    </w:rPr>
                    <m:t>d</m:t>
                  </m:r>
                  <m:ctrlPr>
                    <w:rPr>
                      <w:rFonts w:ascii="Cambria Math" w:hAnsi="Cambria Math" w:cs="Calibri"/>
                      <w:i/>
                      <w:szCs w:val="22"/>
                    </w:rPr>
                  </m:ctrlPr>
                </m:sub>
              </m:sSub>
              <m:ctrlPr>
                <w:rPr>
                  <w:rFonts w:ascii="Cambria Math" w:hAnsi="Cambria Math" w:cs="Calibri"/>
                  <w:i/>
                  <w:szCs w:val="22"/>
                </w:rPr>
              </m:ctrlPr>
            </m:den>
          </m:f>
          <m:nary>
            <m:naryPr>
              <m:chr m:val="∑"/>
              <m:ctrlPr>
                <w:rPr>
                  <w:rFonts w:ascii="Cambria Math" w:hAnsi="Cambria Math" w:cs="Calibri"/>
                  <w:i/>
                  <w:szCs w:val="22"/>
                </w:rPr>
              </m:ctrlPr>
            </m:naryPr>
            <m:sub>
              <m:r>
                <m:rPr/>
                <w:rPr>
                  <w:rFonts w:ascii="Cambria Math" w:hAnsi="Cambria Math" w:cs="Calibri"/>
                  <w:szCs w:val="22"/>
                </w:rPr>
                <m:t>i=1</m:t>
              </m:r>
              <m:ctrlPr>
                <w:rPr>
                  <w:rFonts w:ascii="Cambria Math" w:hAnsi="Cambria Math" w:cs="Calibri"/>
                  <w:i/>
                  <w:szCs w:val="22"/>
                </w:rPr>
              </m:ctrlPr>
            </m:sub>
            <m:sup>
              <m:sSub>
                <m:sSubPr>
                  <m:ctrlPr>
                    <w:rPr>
                      <w:rFonts w:ascii="Cambria Math" w:hAnsi="Cambria Math" w:cs="Calibri"/>
                      <w:i/>
                      <w:szCs w:val="22"/>
                    </w:rPr>
                  </m:ctrlPr>
                </m:sSubPr>
                <m:e>
                  <m:r>
                    <m:rPr/>
                    <w:rPr>
                      <w:rFonts w:ascii="Cambria Math" w:hAnsi="Cambria Math" w:cs="Calibri"/>
                      <w:szCs w:val="22"/>
                    </w:rPr>
                    <m:t>n</m:t>
                  </m:r>
                  <m:ctrlPr>
                    <w:rPr>
                      <w:rFonts w:ascii="Cambria Math" w:hAnsi="Cambria Math" w:cs="Calibri"/>
                      <w:i/>
                      <w:szCs w:val="22"/>
                    </w:rPr>
                  </m:ctrlPr>
                </m:e>
                <m:sub>
                  <m:r>
                    <m:rPr/>
                    <w:rPr>
                      <w:rFonts w:ascii="Cambria Math" w:hAnsi="Cambria Math" w:cs="Calibri"/>
                      <w:szCs w:val="22"/>
                    </w:rPr>
                    <m:t>d</m:t>
                  </m:r>
                  <m:ctrlPr>
                    <w:rPr>
                      <w:rFonts w:ascii="Cambria Math" w:hAnsi="Cambria Math" w:cs="Calibri"/>
                      <w:i/>
                      <w:szCs w:val="22"/>
                    </w:rPr>
                  </m:ctrlPr>
                </m:sub>
              </m:sSub>
              <m:ctrlPr>
                <w:rPr>
                  <w:rFonts w:ascii="Cambria Math" w:hAnsi="Cambria Math" w:cs="Calibri"/>
                  <w:i/>
                  <w:szCs w:val="22"/>
                </w:rPr>
              </m:ctrlPr>
            </m:sup>
            <m:e>
              <m:f>
                <m:fPr>
                  <m:ctrlPr>
                    <w:rPr>
                      <w:rFonts w:ascii="Cambria Math" w:hAnsi="Cambria Math" w:cs="Calibri"/>
                      <w:i/>
                      <w:szCs w:val="22"/>
                    </w:rPr>
                  </m:ctrlPr>
                </m:fPr>
                <m:num>
                  <m:d>
                    <m:dPr>
                      <m:begChr m:val="|"/>
                      <m:endChr m:val="|"/>
                      <m:ctrlPr>
                        <w:rPr>
                          <w:rFonts w:ascii="Cambria Math" w:hAnsi="Cambria Math" w:cs="Calibri"/>
                          <w:i/>
                          <w:szCs w:val="22"/>
                        </w:rPr>
                      </m:ctrlPr>
                    </m:dPr>
                    <m:e>
                      <m:sSub>
                        <m:sSubPr>
                          <m:ctrlPr>
                            <w:rPr>
                              <w:rFonts w:ascii="Cambria Math" w:hAnsi="Cambria Math" w:cs="Calibri"/>
                              <w:i/>
                              <w:szCs w:val="22"/>
                            </w:rPr>
                          </m:ctrlPr>
                        </m:sSubPr>
                        <m:e>
                          <m:r>
                            <m:rPr/>
                            <w:rPr>
                              <w:rFonts w:ascii="Cambria Math" w:hAnsi="Cambria Math" w:cs="Calibri"/>
                              <w:szCs w:val="22"/>
                            </w:rPr>
                            <m:t>X</m:t>
                          </m:r>
                          <m:ctrlPr>
                            <w:rPr>
                              <w:rFonts w:ascii="Cambria Math" w:hAnsi="Cambria Math" w:cs="Calibri"/>
                              <w:i/>
                              <w:szCs w:val="22"/>
                            </w:rPr>
                          </m:ctrlPr>
                        </m:e>
                        <m:sub>
                          <m:r>
                            <m:rPr/>
                            <w:rPr>
                              <w:rFonts w:ascii="Cambria Math" w:hAnsi="Cambria Math" w:cs="Calibri"/>
                              <w:szCs w:val="22"/>
                            </w:rPr>
                            <m:t>ik</m:t>
                          </m:r>
                          <m:ctrlPr>
                            <w:rPr>
                              <w:rFonts w:ascii="Cambria Math" w:hAnsi="Cambria Math" w:cs="Calibri"/>
                              <w:i/>
                              <w:szCs w:val="22"/>
                            </w:rPr>
                          </m:ctrlPr>
                        </m:sub>
                      </m:sSub>
                      <m:sSubSup>
                        <m:sSubSupPr>
                          <m:ctrlPr>
                            <w:rPr>
                              <w:rFonts w:ascii="Cambria Math" w:hAnsi="Cambria Math" w:cs="Calibri"/>
                              <w:i/>
                              <w:szCs w:val="22"/>
                            </w:rPr>
                          </m:ctrlPr>
                        </m:sSubSupPr>
                        <m:e>
                          <m:r>
                            <m:rPr/>
                            <w:rPr>
                              <w:rFonts w:ascii="Cambria Math" w:hAnsi="Cambria Math" w:cs="Calibri"/>
                              <w:szCs w:val="22"/>
                            </w:rPr>
                            <m:t>X</m:t>
                          </m:r>
                          <m:ctrlPr>
                            <w:rPr>
                              <w:rFonts w:ascii="Cambria Math" w:hAnsi="Cambria Math" w:cs="Calibri"/>
                              <w:i/>
                              <w:szCs w:val="22"/>
                            </w:rPr>
                          </m:ctrlPr>
                        </m:e>
                        <m:sub>
                          <m:r>
                            <m:rPr/>
                            <w:rPr>
                              <w:rFonts w:ascii="Cambria Math" w:hAnsi="Cambria Math" w:cs="Calibri"/>
                              <w:szCs w:val="22"/>
                            </w:rPr>
                            <m:t>ik</m:t>
                          </m:r>
                          <m:ctrlPr>
                            <w:rPr>
                              <w:rFonts w:ascii="Cambria Math" w:hAnsi="Cambria Math" w:cs="Calibri"/>
                              <w:i/>
                              <w:szCs w:val="22"/>
                            </w:rPr>
                          </m:ctrlPr>
                        </m:sub>
                        <m:sup>
                          <m:r>
                            <m:rPr/>
                            <w:rPr>
                              <w:rFonts w:ascii="Cambria Math" w:hAnsi="Cambria Math" w:cs="Calibri"/>
                              <w:szCs w:val="22"/>
                            </w:rPr>
                            <m:t>∗</m:t>
                          </m:r>
                          <m:ctrlPr>
                            <w:rPr>
                              <w:rFonts w:ascii="Cambria Math" w:hAnsi="Cambria Math" w:cs="Calibri"/>
                              <w:i/>
                              <w:szCs w:val="22"/>
                            </w:rPr>
                          </m:ctrlPr>
                        </m:sup>
                      </m:sSubSup>
                      <m:ctrlPr>
                        <w:rPr>
                          <w:rFonts w:ascii="Cambria Math" w:hAnsi="Cambria Math" w:cs="Calibri"/>
                          <w:i/>
                          <w:szCs w:val="22"/>
                        </w:rPr>
                      </m:ctrlPr>
                    </m:e>
                  </m:d>
                  <m:ctrlPr>
                    <w:rPr>
                      <w:rFonts w:ascii="Cambria Math" w:hAnsi="Cambria Math" w:cs="Calibri"/>
                      <w:i/>
                      <w:szCs w:val="22"/>
                    </w:rPr>
                  </m:ctrlPr>
                </m:num>
                <m:den>
                  <m:sSup>
                    <m:sSupPr>
                      <m:ctrlPr>
                        <w:rPr>
                          <w:rFonts w:ascii="Cambria Math" w:hAnsi="Cambria Math" w:cs="Calibri"/>
                          <w:i/>
                          <w:szCs w:val="22"/>
                        </w:rPr>
                      </m:ctrlPr>
                    </m:sSupPr>
                    <m:e>
                      <m:r>
                        <m:rPr/>
                        <w:rPr>
                          <w:rFonts w:ascii="Cambria Math" w:hAnsi="Cambria Math" w:cs="Calibri"/>
                          <w:szCs w:val="22"/>
                        </w:rPr>
                        <m:t>N</m:t>
                      </m:r>
                      <m:ctrlPr>
                        <w:rPr>
                          <w:rFonts w:ascii="Cambria Math" w:hAnsi="Cambria Math" w:cs="Calibri"/>
                          <w:i/>
                          <w:szCs w:val="22"/>
                        </w:rPr>
                      </m:ctrlPr>
                    </m:e>
                    <m:sup>
                      <m:r>
                        <m:rPr/>
                        <w:rPr>
                          <w:rFonts w:ascii="Cambria Math" w:hAnsi="Cambria Math" w:cs="Calibri"/>
                          <w:szCs w:val="22"/>
                        </w:rPr>
                        <m:t>2</m:t>
                      </m:r>
                      <m:ctrlPr>
                        <w:rPr>
                          <w:rFonts w:ascii="Cambria Math" w:hAnsi="Cambria Math" w:cs="Calibri"/>
                          <w:i/>
                          <w:szCs w:val="22"/>
                        </w:rPr>
                      </m:ctrlPr>
                    </m:sup>
                  </m:sSup>
                  <m:ctrlPr>
                    <w:rPr>
                      <w:rFonts w:ascii="Cambria Math" w:hAnsi="Cambria Math" w:cs="Calibri"/>
                      <w:i/>
                      <w:szCs w:val="22"/>
                    </w:rPr>
                  </m:ctrlPr>
                </m:den>
              </m:f>
              <m:ctrlPr>
                <w:rPr>
                  <w:rFonts w:ascii="Cambria Math" w:hAnsi="Cambria Math" w:cs="Calibri"/>
                  <w:i/>
                  <w:szCs w:val="22"/>
                </w:rPr>
              </m:ctrlPr>
            </m:e>
          </m:nary>
          <m:f>
            <m:fPr>
              <m:ctrlPr>
                <w:rPr>
                  <w:rFonts w:ascii="Cambria Math" w:hAnsi="Cambria Math" w:cs="Calibri"/>
                  <w:i/>
                  <w:szCs w:val="22"/>
                </w:rPr>
              </m:ctrlPr>
            </m:fPr>
            <m:num>
              <m:r>
                <m:rPr/>
                <w:rPr>
                  <w:rFonts w:ascii="Cambria Math" w:hAnsi="Cambria Math" w:cs="Calibri"/>
                  <w:szCs w:val="22"/>
                </w:rPr>
                <m:t>1</m:t>
              </m:r>
              <m:ctrlPr>
                <w:rPr>
                  <w:rFonts w:ascii="Cambria Math" w:hAnsi="Cambria Math" w:cs="Calibri"/>
                  <w:i/>
                  <w:szCs w:val="22"/>
                </w:rPr>
              </m:ctrlPr>
            </m:num>
            <m:den>
              <m:r>
                <m:rPr/>
                <w:rPr>
                  <w:rFonts w:ascii="Cambria Math" w:hAnsi="Cambria Math" w:cs="Calibri"/>
                  <w:szCs w:val="22"/>
                </w:rPr>
                <m:t>Δf</m:t>
              </m:r>
              <m:ctrlPr>
                <w:rPr>
                  <w:rFonts w:ascii="Cambria Math" w:hAnsi="Cambria Math" w:cs="Calibri"/>
                  <w:i/>
                  <w:szCs w:val="22"/>
                </w:rPr>
              </m:ctrlPr>
            </m:den>
          </m:f>
        </m:oMath>
      </m:oMathPara>
    </w:p>
    <w:p w14:paraId="1508A592">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依赖关系</w:t>
      </w:r>
    </w:p>
    <w:p w14:paraId="047D1E8A">
      <w:pPr>
        <w:ind w:firstLine="480" w:firstLineChars="200"/>
        <w:rPr>
          <w:rFonts w:hint="eastAsia"/>
          <w:highlight w:val="none"/>
          <w:lang w:val="en-US" w:eastAsia="zh-CN"/>
        </w:rPr>
      </w:pPr>
      <w:r>
        <w:rPr>
          <w:rFonts w:hint="eastAsia"/>
          <w:highlight w:val="none"/>
          <w:lang w:val="en-US" w:eastAsia="zh-CN"/>
        </w:rPr>
        <w:t>输出模块依赖关系：</w:t>
      </w:r>
    </w:p>
    <w:tbl>
      <w:tblPr>
        <w:tblStyle w:val="26"/>
        <w:tblW w:w="4999"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456"/>
        <w:gridCol w:w="6352"/>
      </w:tblGrid>
      <w:tr w14:paraId="5510C466">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394"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1D459E9">
            <w:r>
              <w:rPr>
                <w:lang w:bidi="ar"/>
              </w:rPr>
              <w:t>依赖项</w:t>
            </w:r>
          </w:p>
        </w:tc>
        <w:tc>
          <w:tcPr>
            <w:tcW w:w="3605"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135C17D8">
            <w:r>
              <w:rPr>
                <w:lang w:bidi="ar"/>
              </w:rPr>
              <w:t>用途</w:t>
            </w:r>
          </w:p>
        </w:tc>
      </w:tr>
      <w:tr w14:paraId="472DE76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2DC6C54">
            <w:pPr>
              <w:ind w:firstLine="242"/>
            </w:pPr>
            <w:r>
              <w:rPr>
                <w:rStyle w:val="29"/>
                <w:rFonts w:ascii="Arial" w:hAnsi="Arial" w:cs="Arial"/>
                <w:bCs/>
                <w:spacing w:val="2"/>
                <w:kern w:val="0"/>
                <w:sz w:val="20"/>
                <w:szCs w:val="20"/>
                <w:lang w:bidi="ar"/>
              </w:rPr>
              <w:t>HDF5库</w:t>
            </w:r>
          </w:p>
        </w:tc>
        <w:tc>
          <w:tcPr>
            <w:tcW w:w="360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318EFDF">
            <w:r>
              <w:rPr>
                <w:lang w:bidi="ar"/>
              </w:rPr>
              <w:t>提供高效二进制数据存储，支持并行I/O和压缩</w:t>
            </w:r>
          </w:p>
        </w:tc>
      </w:tr>
      <w:tr w14:paraId="684967F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4DC7816">
            <w:pPr>
              <w:ind w:firstLine="242"/>
            </w:pPr>
            <w:r>
              <w:rPr>
                <w:rStyle w:val="29"/>
                <w:rFonts w:ascii="Arial" w:hAnsi="Arial" w:cs="Arial"/>
                <w:bCs/>
                <w:spacing w:val="2"/>
                <w:kern w:val="0"/>
                <w:sz w:val="20"/>
                <w:szCs w:val="20"/>
                <w:lang w:bidi="ar"/>
              </w:rPr>
              <w:t>ZFP压缩库</w:t>
            </w:r>
          </w:p>
        </w:tc>
        <w:tc>
          <w:tcPr>
            <w:tcW w:w="360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EB850AC">
            <w:r>
              <w:rPr>
                <w:lang w:bidi="ar"/>
              </w:rPr>
              <w:t>实现流场数据的无损/有损压缩（压缩比可调）</w:t>
            </w:r>
          </w:p>
        </w:tc>
      </w:tr>
      <w:tr w14:paraId="73B0361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9625863">
            <w:pPr>
              <w:ind w:firstLine="242"/>
            </w:pPr>
            <w:r>
              <w:rPr>
                <w:rStyle w:val="29"/>
                <w:rFonts w:ascii="Arial" w:hAnsi="Arial" w:cs="Arial"/>
                <w:bCs/>
                <w:spacing w:val="2"/>
                <w:kern w:val="0"/>
                <w:sz w:val="20"/>
                <w:szCs w:val="20"/>
                <w:lang w:bidi="ar"/>
              </w:rPr>
              <w:t>MPI-IO</w:t>
            </w:r>
          </w:p>
        </w:tc>
        <w:tc>
          <w:tcPr>
            <w:tcW w:w="360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FE17FE6">
            <w:r>
              <w:rPr>
                <w:lang w:bidi="ar"/>
              </w:rPr>
              <w:t>并行文件系统访问支持（适用于大规模集群）</w:t>
            </w:r>
          </w:p>
        </w:tc>
      </w:tr>
      <w:tr w14:paraId="57EEFE3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05C14E9">
            <w:pPr>
              <w:ind w:firstLine="242"/>
            </w:pPr>
            <w:r>
              <w:rPr>
                <w:rStyle w:val="29"/>
                <w:rFonts w:ascii="Arial" w:hAnsi="Arial" w:cs="Arial"/>
                <w:bCs/>
                <w:spacing w:val="2"/>
                <w:kern w:val="0"/>
                <w:sz w:val="20"/>
                <w:szCs w:val="20"/>
                <w:lang w:bidi="ar"/>
              </w:rPr>
              <w:t>Tecplot SDK</w:t>
            </w:r>
          </w:p>
        </w:tc>
        <w:tc>
          <w:tcPr>
            <w:tcW w:w="360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887A8EB">
            <w:r>
              <w:rPr>
                <w:lang w:bidi="ar"/>
              </w:rPr>
              <w:t>生成可直接导入Tecplot的二进制格式</w:t>
            </w:r>
          </w:p>
        </w:tc>
      </w:tr>
      <w:tr w14:paraId="166C9A4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D1F115A">
            <w:pPr>
              <w:ind w:firstLine="242"/>
            </w:pPr>
            <w:r>
              <w:rPr>
                <w:rStyle w:val="29"/>
                <w:rFonts w:ascii="Arial" w:hAnsi="Arial" w:cs="Arial"/>
                <w:bCs/>
                <w:spacing w:val="2"/>
                <w:kern w:val="0"/>
                <w:sz w:val="20"/>
                <w:szCs w:val="20"/>
                <w:lang w:bidi="ar"/>
              </w:rPr>
              <w:t>JSON-Fortran</w:t>
            </w:r>
          </w:p>
        </w:tc>
        <w:tc>
          <w:tcPr>
            <w:tcW w:w="360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2E25005">
            <w:r>
              <w:rPr>
                <w:lang w:bidi="ar"/>
              </w:rPr>
              <w:t>配置文件解析（输出间隔、压缩参数等）</w:t>
            </w:r>
          </w:p>
        </w:tc>
      </w:tr>
    </w:tbl>
    <w:p w14:paraId="1411375B">
      <w:pPr>
        <w:pStyle w:val="2"/>
        <w:rPr>
          <w:rFonts w:hint="default"/>
          <w:lang w:val="en-US" w:eastAsia="zh-CN"/>
        </w:rPr>
      </w:pPr>
    </w:p>
    <w:p w14:paraId="0BF80350">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异常处理</w:t>
      </w:r>
    </w:p>
    <w:p w14:paraId="38F6D360">
      <w:pPr>
        <w:ind w:firstLine="480" w:firstLineChars="200"/>
        <w:rPr>
          <w:rFonts w:hint="eastAsia"/>
          <w:highlight w:val="none"/>
          <w:lang w:val="en-US" w:eastAsia="zh-CN"/>
        </w:rPr>
      </w:pPr>
      <w:r>
        <w:rPr>
          <w:rFonts w:hint="eastAsia"/>
          <w:highlight w:val="none"/>
          <w:lang w:val="en-US" w:eastAsia="zh-CN"/>
        </w:rPr>
        <w:t>模块异常检查与处理方式：</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432"/>
        <w:gridCol w:w="2997"/>
        <w:gridCol w:w="4381"/>
      </w:tblGrid>
      <w:tr w14:paraId="3E8198E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92584DF">
            <w:r>
              <w:rPr>
                <w:lang w:bidi="ar"/>
              </w:rPr>
              <w:t>异常场景</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2CBEC4F">
            <w:r>
              <w:rPr>
                <w:lang w:bidi="ar"/>
              </w:rPr>
              <w:t>检测机制</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751B3127">
            <w:r>
              <w:rPr>
                <w:lang w:bidi="ar"/>
              </w:rPr>
              <w:t>处理策略</w:t>
            </w:r>
          </w:p>
        </w:tc>
      </w:tr>
      <w:tr w14:paraId="158B17E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6DC64A1">
            <w:r>
              <w:rPr>
                <w:rStyle w:val="29"/>
                <w:rFonts w:ascii="Arial" w:hAnsi="Arial" w:cs="Arial"/>
                <w:bCs/>
                <w:spacing w:val="2"/>
                <w:kern w:val="0"/>
                <w:sz w:val="20"/>
                <w:szCs w:val="20"/>
                <w:lang w:bidi="ar"/>
              </w:rPr>
              <w:t>文件写入失败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C8B50F0">
            <w:r>
              <w:rPr>
                <w:lang w:bidi="ar"/>
              </w:rPr>
              <w:t>检查IO状态码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148B040">
            <w:r>
              <w:rPr>
                <w:lang w:bidi="ar"/>
              </w:rPr>
              <w:t>回退到临时文件，计算完成后重试</w:t>
            </w:r>
          </w:p>
        </w:tc>
      </w:tr>
      <w:tr w14:paraId="30C33CE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DBFDD56">
            <w:r>
              <w:rPr>
                <w:rStyle w:val="29"/>
                <w:rFonts w:ascii="Arial" w:hAnsi="Arial" w:cs="Arial"/>
                <w:bCs/>
                <w:spacing w:val="2"/>
                <w:kern w:val="0"/>
                <w:sz w:val="20"/>
                <w:szCs w:val="20"/>
                <w:lang w:bidi="ar"/>
              </w:rPr>
              <w:t>数据不一致</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105CCB1">
            <w:r>
              <w:rPr>
                <w:lang w:bidi="ar"/>
              </w:rPr>
              <w:t>校验变量维度匹配性</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36E0E7C">
            <w:r>
              <w:rPr>
                <w:lang w:bidi="ar"/>
              </w:rPr>
              <w:t>终止计算并生成错误报告，提示网格-变量映射错误</w:t>
            </w:r>
          </w:p>
        </w:tc>
      </w:tr>
      <w:tr w14:paraId="0BF1A0F6">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F733747">
            <w:r>
              <w:rPr>
                <w:rStyle w:val="29"/>
                <w:rFonts w:ascii="Arial" w:hAnsi="Arial" w:cs="Arial"/>
                <w:bCs/>
                <w:spacing w:val="2"/>
                <w:kern w:val="0"/>
                <w:sz w:val="20"/>
                <w:szCs w:val="20"/>
                <w:lang w:bidi="ar"/>
              </w:rPr>
              <w:t>存储空间不足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A5F070B">
            <w:r>
              <w:rPr>
                <w:lang w:bidi="ar"/>
              </w:rPr>
              <w:t>预分配空间时检测磁盘剩余容量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5C0027B">
            <w:r>
              <w:rPr>
                <w:lang w:bidi="ar"/>
              </w:rPr>
              <w:t>自动清理旧结果文件，触发警告通知</w:t>
            </w:r>
          </w:p>
        </w:tc>
      </w:tr>
      <w:tr w14:paraId="276A119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2E077DE">
            <w:r>
              <w:rPr>
                <w:rStyle w:val="29"/>
                <w:rFonts w:ascii="Arial" w:hAnsi="Arial" w:cs="Arial"/>
                <w:bCs/>
                <w:spacing w:val="2"/>
                <w:kern w:val="0"/>
                <w:sz w:val="20"/>
                <w:szCs w:val="20"/>
                <w:lang w:bidi="ar"/>
              </w:rPr>
              <w:t>压缩数据损坏</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E99C256">
            <w:r>
              <w:rPr>
                <w:lang w:bidi="ar"/>
              </w:rPr>
              <w:t>写入后立即验证MD5校验和</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67482D3">
            <w:r>
              <w:rPr>
                <w:lang w:bidi="ar"/>
              </w:rPr>
              <w:t>关闭压缩功能重新输出原始数据</w:t>
            </w:r>
          </w:p>
        </w:tc>
      </w:tr>
      <w:tr w14:paraId="24C61F88">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24BE3CE">
            <w:r>
              <w:rPr>
                <w:rStyle w:val="29"/>
                <w:rFonts w:ascii="Arial" w:hAnsi="Arial" w:cs="Arial"/>
                <w:bCs/>
                <w:spacing w:val="2"/>
                <w:kern w:val="0"/>
                <w:sz w:val="20"/>
                <w:szCs w:val="20"/>
                <w:lang w:bidi="ar"/>
              </w:rPr>
              <w:t>并行写冲突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4B3975D">
            <w:r>
              <w:rPr>
                <w:lang w:bidi="ar"/>
              </w:rPr>
              <w:t>检查MPI进程文件区域重叠</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1721999B">
            <w:r>
              <w:rPr>
                <w:lang w:bidi="ar"/>
              </w:rPr>
              <w:t>动态调整各进程输出偏移量，确保无覆盖写入</w:t>
            </w:r>
          </w:p>
        </w:tc>
      </w:tr>
    </w:tbl>
    <w:p w14:paraId="644C9867">
      <w:pPr>
        <w:pStyle w:val="10"/>
        <w:bidi w:val="0"/>
        <w:rPr>
          <w:rFonts w:hint="eastAsia" w:ascii="Times New Roman" w:hAnsi="Times New Roman" w:eastAsia="宋体" w:cs="Times New Roman"/>
          <w:b/>
          <w:kern w:val="2"/>
          <w:sz w:val="24"/>
          <w:szCs w:val="24"/>
          <w:highlight w:val="none"/>
          <w:lang w:val="en-US" w:eastAsia="zh-CN" w:bidi="ar-SA"/>
        </w:rPr>
      </w:pPr>
      <w:r>
        <w:rPr>
          <w:rFonts w:hint="eastAsia" w:cs="Times New Roman"/>
          <w:b/>
          <w:kern w:val="2"/>
          <w:sz w:val="24"/>
          <w:szCs w:val="24"/>
          <w:highlight w:val="none"/>
          <w:lang w:val="en-US" w:eastAsia="zh-CN" w:bidi="ar-SA"/>
        </w:rPr>
        <w:t>性能优化</w:t>
      </w:r>
    </w:p>
    <w:p w14:paraId="108A71C8">
      <w:pPr>
        <w:pStyle w:val="12"/>
        <w:ind w:firstLine="284"/>
      </w:pPr>
      <w:r>
        <w:rPr>
          <w:rFonts w:hint="eastAsia"/>
        </w:rPr>
        <w:t>内存缓存机制</w:t>
      </w:r>
    </w:p>
    <w:p w14:paraId="42F4458A">
      <w:r>
        <w:rPr>
          <w:rFonts w:hint="eastAsia"/>
        </w:rPr>
        <w:t>type :: DataCache</w:t>
      </w:r>
    </w:p>
    <w:p w14:paraId="4158DC35">
      <w:r>
        <w:rPr>
          <w:rFonts w:hint="eastAsia"/>
        </w:rPr>
        <w:t xml:space="preserve">  real(dp), allocatable :: buffer(:,:,:,:)  ! 缓存多个时间步数据</w:t>
      </w:r>
    </w:p>
    <w:p w14:paraId="3B3FC701">
      <w:r>
        <w:rPr>
          <w:rFonts w:hint="eastAsia"/>
        </w:rPr>
        <w:t xml:space="preserve">  integer :: buffer_index = 0</w:t>
      </w:r>
    </w:p>
    <w:p w14:paraId="5A4700E4">
      <w:r>
        <w:rPr>
          <w:rFonts w:hint="eastAsia"/>
        </w:rPr>
        <w:t>contains</w:t>
      </w:r>
    </w:p>
    <w:p w14:paraId="1C9E76A4">
      <w:r>
        <w:rPr>
          <w:rFonts w:hint="eastAsia"/>
        </w:rPr>
        <w:t xml:space="preserve">  procedure :: flush =&gt; write_to_disk  ! 缓冲区满时批量写入</w:t>
      </w:r>
    </w:p>
    <w:p w14:paraId="02172B10">
      <w:r>
        <w:rPr>
          <w:rFonts w:hint="eastAsia"/>
        </w:rPr>
        <w:t>end type</w:t>
      </w:r>
    </w:p>
    <w:p w14:paraId="1A2FB622">
      <w:pPr>
        <w:pStyle w:val="12"/>
        <w:ind w:firstLine="284"/>
      </w:pPr>
      <w:r>
        <w:rPr>
          <w:rFonts w:hint="eastAsia"/>
        </w:rPr>
        <w:t>元数据分离存储</w:t>
      </w:r>
    </w:p>
    <w:p w14:paraId="10AE1597">
      <w:pPr>
        <w:rPr>
          <w:rFonts w:hint="eastAsia"/>
          <w:lang w:val="en-US" w:eastAsia="zh-CN"/>
        </w:rPr>
      </w:pPr>
      <w:r>
        <w:rPr>
          <w:rFonts w:hint="eastAsia"/>
        </w:rPr>
        <w:t>将常访问的元数据（网格坐标、变量名）单独存储为小文件，大数组数据保留在HDF5中，提升后处理工具加载速度</w:t>
      </w:r>
    </w:p>
    <w:p w14:paraId="1C76CDF3">
      <w:pPr>
        <w:pStyle w:val="9"/>
        <w:bidi w:val="0"/>
      </w:pPr>
      <w:r>
        <w:t>支持各种声学响应量结果显示</w:t>
      </w:r>
    </w:p>
    <w:p w14:paraId="69789F10">
      <w:pPr>
        <w:pStyle w:val="10"/>
        <w:bidi w:val="0"/>
      </w:pPr>
      <w:r>
        <w:t>支持频率响应曲线</w:t>
      </w:r>
    </w:p>
    <w:p w14:paraId="1133A109">
      <w:pPr>
        <w:ind w:firstLine="480"/>
      </w:pPr>
      <w:r>
        <w:t>在完成</w:t>
      </w:r>
      <w:r>
        <w:rPr>
          <w:rFonts w:hint="eastAsia"/>
          <w:lang w:eastAsia="zh-CN"/>
        </w:rPr>
        <w:t>本</w:t>
      </w:r>
      <w:r>
        <w:t>噪声仿真后，用户可以在后处理设置中绘制“xy曲线”，【频率】可以以“线性”、“倍频程”、“1/3倍频程”和“1/12倍频程”方式呈现，【变量】可以选择“声压”、“有效声压”、“A计权声压”、“声功率”和“声功率级”等。</w:t>
      </w:r>
    </w:p>
    <w:p w14:paraId="695345BE">
      <w:pPr>
        <w:pStyle w:val="41"/>
        <w:wordWrap w:val="0"/>
        <w:rPr>
          <w:rFonts w:cs="Calibri"/>
        </w:rPr>
      </w:pPr>
      <w:r>
        <w:rPr>
          <w:rFonts w:cs="Calibri"/>
        </w:rPr>
        <w:drawing>
          <wp:inline distT="0" distB="0" distL="0" distR="0">
            <wp:extent cx="2413635" cy="3379470"/>
            <wp:effectExtent l="0" t="0" r="5715" b="1143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270"/>
                    <a:stretch>
                      <a:fillRect/>
                    </a:stretch>
                  </pic:blipFill>
                  <pic:spPr>
                    <a:xfrm>
                      <a:off x="0" y="0"/>
                      <a:ext cx="2422698" cy="3391778"/>
                    </a:xfrm>
                    <a:prstGeom prst="rect">
                      <a:avLst/>
                    </a:prstGeom>
                  </pic:spPr>
                </pic:pic>
              </a:graphicData>
            </a:graphic>
          </wp:inline>
        </w:drawing>
      </w:r>
    </w:p>
    <w:p w14:paraId="4537CD76">
      <w:pPr>
        <w:pStyle w:val="14"/>
        <w:rPr>
          <w:rFonts w:cs="Calibri"/>
        </w:rPr>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105</w:t>
      </w:r>
      <w:r>
        <w:fldChar w:fldCharType="end"/>
      </w:r>
      <w:r>
        <w:rPr>
          <w:rFonts w:cs="Calibri"/>
        </w:rPr>
        <w:t xml:space="preserve"> “xy曲线”对话框</w:t>
      </w:r>
    </w:p>
    <w:p w14:paraId="0274F91E">
      <w:pPr>
        <w:pStyle w:val="41"/>
        <w:wordWrap w:val="0"/>
        <w:rPr>
          <w:rFonts w:cs="Calibri"/>
        </w:rPr>
      </w:pPr>
      <w:r>
        <w:rPr>
          <w:rFonts w:cs="Calibri"/>
        </w:rPr>
        <w:drawing>
          <wp:inline distT="0" distB="0" distL="0" distR="0">
            <wp:extent cx="5083810" cy="2282190"/>
            <wp:effectExtent l="0" t="0" r="2540" b="381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271"/>
                    <a:stretch>
                      <a:fillRect/>
                    </a:stretch>
                  </pic:blipFill>
                  <pic:spPr>
                    <a:xfrm>
                      <a:off x="0" y="0"/>
                      <a:ext cx="5090496" cy="2285139"/>
                    </a:xfrm>
                    <a:prstGeom prst="rect">
                      <a:avLst/>
                    </a:prstGeom>
                  </pic:spPr>
                </pic:pic>
              </a:graphicData>
            </a:graphic>
          </wp:inline>
        </w:drawing>
      </w:r>
    </w:p>
    <w:p w14:paraId="18B2866B">
      <w:pPr>
        <w:pStyle w:val="14"/>
        <w:rPr>
          <w:rFonts w:cs="Calibri"/>
        </w:rPr>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106</w:t>
      </w:r>
      <w:r>
        <w:fldChar w:fldCharType="end"/>
      </w:r>
      <w:r>
        <w:rPr>
          <w:rFonts w:cs="Calibri"/>
        </w:rPr>
        <w:t>线性声压级绘图结果</w:t>
      </w:r>
    </w:p>
    <w:p w14:paraId="7BB285DD">
      <w:pPr>
        <w:ind w:firstLine="480"/>
      </w:pPr>
      <w:r>
        <w:t>为了实现A计权声压级，首先要获得较为精确的A计权网络频响曲线：</w:t>
      </w:r>
    </w:p>
    <w:p w14:paraId="0BAA1948">
      <w:pPr>
        <w:ind w:firstLine="480"/>
      </w:pPr>
      <w:r>
        <w:t>其传递函数为：</w:t>
      </w:r>
    </w:p>
    <w:p w14:paraId="7450D7B9">
      <w:pPr>
        <w:pStyle w:val="25"/>
        <w:wordWrap w:val="0"/>
        <w:ind w:firstLine="240"/>
        <w:rPr>
          <w:rFonts w:cs="Calibri"/>
        </w:rPr>
      </w:pPr>
      <m:oMathPara>
        <m:oMath>
          <m:sSub>
            <m:sSubPr>
              <m:ctrlPr>
                <w:rPr>
                  <w:rFonts w:ascii="Cambria Math" w:hAnsi="Cambria Math" w:cs="Calibri"/>
                  <w:i/>
                </w:rPr>
              </m:ctrlPr>
            </m:sSubPr>
            <m:e>
              <m:r>
                <m:rPr/>
                <w:rPr>
                  <w:rFonts w:ascii="Cambria Math" w:hAnsi="Cambria Math" w:cs="Calibri"/>
                </w:rPr>
                <m:t>R</m:t>
              </m:r>
              <m:ctrlPr>
                <w:rPr>
                  <w:rFonts w:ascii="Cambria Math" w:hAnsi="Cambria Math" w:cs="Calibri"/>
                  <w:i/>
                </w:rPr>
              </m:ctrlPr>
            </m:e>
            <m:sub>
              <m:r>
                <m:rPr/>
                <w:rPr>
                  <w:rFonts w:ascii="Cambria Math" w:hAnsi="Cambria Math" w:cs="Calibri"/>
                </w:rPr>
                <m:t>a</m:t>
              </m:r>
              <m:ctrlPr>
                <w:rPr>
                  <w:rFonts w:ascii="Cambria Math" w:hAnsi="Cambria Math" w:cs="Calibri"/>
                  <w:i/>
                </w:rPr>
              </m:ctrlPr>
            </m:sub>
          </m:sSub>
          <m:d>
            <m:dPr>
              <m:ctrlPr>
                <w:rPr>
                  <w:rFonts w:ascii="Cambria Math" w:hAnsi="Cambria Math" w:cs="Calibri"/>
                  <w:i/>
                </w:rPr>
              </m:ctrlPr>
            </m:dPr>
            <m:e>
              <m:r>
                <m:rPr/>
                <w:rPr>
                  <w:rFonts w:ascii="Cambria Math" w:hAnsi="Cambria Math" w:cs="Calibri"/>
                </w:rPr>
                <m:t>f</m:t>
              </m:r>
              <m:ctrlPr>
                <w:rPr>
                  <w:rFonts w:ascii="Cambria Math" w:hAnsi="Cambria Math" w:cs="Calibri"/>
                  <w:i/>
                </w:rPr>
              </m:ctrlPr>
            </m:e>
          </m:d>
          <m:r>
            <m:rP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sSup>
                    <m:sSupPr>
                      <m:ctrlPr>
                        <w:rPr>
                          <w:rFonts w:ascii="Cambria Math" w:hAnsi="Cambria Math" w:cs="Calibri"/>
                          <w:i/>
                        </w:rPr>
                      </m:ctrlPr>
                    </m:sSupPr>
                    <m:e>
                      <m:r>
                        <m:rPr/>
                        <w:rPr>
                          <w:rFonts w:ascii="Cambria Math" w:hAnsi="Cambria Math" w:cs="Calibri"/>
                        </w:rPr>
                        <m:t>12200</m:t>
                      </m:r>
                      <m:ctrlPr>
                        <w:rPr>
                          <w:rFonts w:ascii="Cambria Math" w:hAnsi="Cambria Math" w:cs="Calibri"/>
                          <w:i/>
                        </w:rPr>
                      </m:ctrlPr>
                    </m:e>
                    <m:sup>
                      <m:r>
                        <m:rPr/>
                        <w:rPr>
                          <w:rFonts w:ascii="Cambria Math" w:hAnsi="Cambria Math" w:cs="Calibri"/>
                        </w:rPr>
                        <m:t>2</m:t>
                      </m:r>
                      <m:ctrlPr>
                        <w:rPr>
                          <w:rFonts w:ascii="Cambria Math" w:hAnsi="Cambria Math" w:cs="Calibri"/>
                          <w:i/>
                        </w:rPr>
                      </m:ctrlPr>
                    </m:sup>
                  </m:sSup>
                  <m:r>
                    <m:rPr/>
                    <w:rPr>
                      <w:rFonts w:ascii="Cambria Math" w:hAnsi="Cambria Math" w:cs="Calibri"/>
                    </w:rPr>
                    <m:t>×f</m:t>
                  </m:r>
                  <m:ctrlPr>
                    <w:rPr>
                      <w:rFonts w:ascii="Cambria Math" w:hAnsi="Cambria Math" w:cs="Calibri"/>
                      <w:i/>
                    </w:rPr>
                  </m:ctrlPr>
                </m:e>
                <m:sup>
                  <m:r>
                    <m:rPr/>
                    <w:rPr>
                      <w:rFonts w:ascii="Cambria Math" w:hAnsi="Cambria Math" w:cs="Calibri"/>
                    </w:rPr>
                    <m:t>4</m:t>
                  </m:r>
                  <m:ctrlPr>
                    <w:rPr>
                      <w:rFonts w:ascii="Cambria Math" w:hAnsi="Cambria Math" w:cs="Calibri"/>
                      <w:i/>
                    </w:rPr>
                  </m:ctrlPr>
                </m:sup>
              </m:sSup>
              <m:ctrlPr>
                <w:rPr>
                  <w:rFonts w:ascii="Cambria Math" w:hAnsi="Cambria Math" w:cs="Calibri"/>
                  <w:i/>
                </w:rPr>
              </m:ctrlPr>
            </m:num>
            <m:den>
              <m:d>
                <m:dPr>
                  <m:ctrlPr>
                    <w:rPr>
                      <w:rFonts w:ascii="Cambria Math" w:hAnsi="Cambria Math" w:cs="Calibri"/>
                      <w:i/>
                    </w:rPr>
                  </m:ctrlPr>
                </m:dPr>
                <m:e>
                  <m:sSup>
                    <m:sSupPr>
                      <m:ctrlPr>
                        <w:rPr>
                          <w:rFonts w:ascii="Cambria Math" w:hAnsi="Cambria Math" w:cs="Calibri"/>
                          <w:i/>
                        </w:rPr>
                      </m:ctrlPr>
                    </m:sSupPr>
                    <m:e>
                      <m:r>
                        <m:rPr/>
                        <w:rPr>
                          <w:rFonts w:ascii="Cambria Math" w:hAnsi="Cambria Math" w:cs="Calibri"/>
                        </w:rPr>
                        <m:t>f</m:t>
                      </m:r>
                      <m:ctrlPr>
                        <w:rPr>
                          <w:rFonts w:ascii="Cambria Math" w:hAnsi="Cambria Math" w:cs="Calibri"/>
                          <w:i/>
                        </w:rPr>
                      </m:ctrlPr>
                    </m:e>
                    <m:sup>
                      <m:r>
                        <m:rPr/>
                        <w:rPr>
                          <w:rFonts w:ascii="Cambria Math" w:hAnsi="Cambria Math" w:cs="Calibri"/>
                        </w:rPr>
                        <m:t>2</m:t>
                      </m:r>
                      <m:ctrlPr>
                        <w:rPr>
                          <w:rFonts w:ascii="Cambria Math" w:hAnsi="Cambria Math" w:cs="Calibri"/>
                          <w:i/>
                        </w:rPr>
                      </m:ctrlPr>
                    </m:sup>
                  </m:sSup>
                  <m:r>
                    <m:rPr/>
                    <w:rPr>
                      <w:rFonts w:ascii="Cambria Math" w:hAnsi="Cambria Math" w:cs="Calibri"/>
                    </w:rPr>
                    <m:t>+</m:t>
                  </m:r>
                  <m:sSup>
                    <m:sSupPr>
                      <m:ctrlPr>
                        <w:rPr>
                          <w:rFonts w:ascii="Cambria Math" w:hAnsi="Cambria Math" w:cs="Calibri"/>
                          <w:i/>
                        </w:rPr>
                      </m:ctrlPr>
                    </m:sSupPr>
                    <m:e>
                      <m:r>
                        <m:rPr/>
                        <w:rPr>
                          <w:rFonts w:ascii="Cambria Math" w:hAnsi="Cambria Math" w:cs="Calibri"/>
                        </w:rPr>
                        <m:t>20.6</m:t>
                      </m:r>
                      <m:ctrlPr>
                        <w:rPr>
                          <w:rFonts w:ascii="Cambria Math" w:hAnsi="Cambria Math" w:cs="Calibri"/>
                          <w:i/>
                        </w:rPr>
                      </m:ctrlPr>
                    </m:e>
                    <m:sup>
                      <m:r>
                        <m:rPr/>
                        <w:rPr>
                          <w:rFonts w:ascii="Cambria Math" w:hAnsi="Cambria Math" w:cs="Calibri"/>
                        </w:rPr>
                        <m:t>2</m:t>
                      </m:r>
                      <m:ctrlPr>
                        <w:rPr>
                          <w:rFonts w:ascii="Cambria Math" w:hAnsi="Cambria Math" w:cs="Calibri"/>
                          <w:i/>
                        </w:rPr>
                      </m:ctrlPr>
                    </m:sup>
                  </m:sSup>
                  <m:ctrlPr>
                    <w:rPr>
                      <w:rFonts w:ascii="Cambria Math" w:hAnsi="Cambria Math" w:cs="Calibri"/>
                      <w:i/>
                    </w:rPr>
                  </m:ctrlPr>
                </m:e>
              </m:d>
              <m:d>
                <m:dPr>
                  <m:ctrlPr>
                    <w:rPr>
                      <w:rFonts w:ascii="Cambria Math" w:hAnsi="Cambria Math" w:cs="Calibri"/>
                      <w:i/>
                    </w:rPr>
                  </m:ctrlPr>
                </m:dPr>
                <m:e>
                  <m:sSup>
                    <m:sSupPr>
                      <m:ctrlPr>
                        <w:rPr>
                          <w:rFonts w:ascii="Cambria Math" w:hAnsi="Cambria Math" w:cs="Calibri"/>
                          <w:i/>
                        </w:rPr>
                      </m:ctrlPr>
                    </m:sSupPr>
                    <m:e>
                      <m:r>
                        <m:rPr/>
                        <w:rPr>
                          <w:rFonts w:ascii="Cambria Math" w:hAnsi="Cambria Math" w:cs="Calibri"/>
                        </w:rPr>
                        <m:t>f</m:t>
                      </m:r>
                      <m:ctrlPr>
                        <w:rPr>
                          <w:rFonts w:ascii="Cambria Math" w:hAnsi="Cambria Math" w:cs="Calibri"/>
                          <w:i/>
                        </w:rPr>
                      </m:ctrlPr>
                    </m:e>
                    <m:sup>
                      <m:r>
                        <m:rPr/>
                        <w:rPr>
                          <w:rFonts w:ascii="Cambria Math" w:hAnsi="Cambria Math" w:cs="Calibri"/>
                        </w:rPr>
                        <m:t>2</m:t>
                      </m:r>
                      <m:ctrlPr>
                        <w:rPr>
                          <w:rFonts w:ascii="Cambria Math" w:hAnsi="Cambria Math" w:cs="Calibri"/>
                          <w:i/>
                        </w:rPr>
                      </m:ctrlPr>
                    </m:sup>
                  </m:sSup>
                  <m:r>
                    <m:rPr/>
                    <w:rPr>
                      <w:rFonts w:ascii="Cambria Math" w:hAnsi="Cambria Math" w:cs="Calibri"/>
                    </w:rPr>
                    <m:t>+</m:t>
                  </m:r>
                  <m:sSup>
                    <m:sSupPr>
                      <m:ctrlPr>
                        <w:rPr>
                          <w:rFonts w:ascii="Cambria Math" w:hAnsi="Cambria Math" w:cs="Calibri"/>
                          <w:i/>
                        </w:rPr>
                      </m:ctrlPr>
                    </m:sSupPr>
                    <m:e>
                      <m:r>
                        <m:rPr/>
                        <w:rPr>
                          <w:rFonts w:ascii="Cambria Math" w:hAnsi="Cambria Math" w:cs="Calibri"/>
                        </w:rPr>
                        <m:t>12200</m:t>
                      </m:r>
                      <m:ctrlPr>
                        <w:rPr>
                          <w:rFonts w:ascii="Cambria Math" w:hAnsi="Cambria Math" w:cs="Calibri"/>
                          <w:i/>
                        </w:rPr>
                      </m:ctrlPr>
                    </m:e>
                    <m:sup>
                      <m:r>
                        <m:rPr/>
                        <w:rPr>
                          <w:rFonts w:ascii="Cambria Math" w:hAnsi="Cambria Math" w:cs="Calibri"/>
                        </w:rPr>
                        <m:t>2</m:t>
                      </m:r>
                      <m:ctrlPr>
                        <w:rPr>
                          <w:rFonts w:ascii="Cambria Math" w:hAnsi="Cambria Math" w:cs="Calibri"/>
                          <w:i/>
                        </w:rPr>
                      </m:ctrlPr>
                    </m:sup>
                  </m:sSup>
                  <m:ctrlPr>
                    <w:rPr>
                      <w:rFonts w:ascii="Cambria Math" w:hAnsi="Cambria Math" w:cs="Calibri"/>
                      <w:i/>
                    </w:rPr>
                  </m:ctrlPr>
                </m:e>
              </m:d>
              <m:sSup>
                <m:sSupPr>
                  <m:ctrlPr>
                    <w:rPr>
                      <w:rFonts w:ascii="Cambria Math" w:hAnsi="Cambria Math" w:cs="Calibri"/>
                      <w:i/>
                    </w:rPr>
                  </m:ctrlPr>
                </m:sSupPr>
                <m:e>
                  <m:d>
                    <m:dPr>
                      <m:ctrlPr>
                        <w:rPr>
                          <w:rFonts w:ascii="Cambria Math" w:hAnsi="Cambria Math" w:cs="Calibri"/>
                          <w:i/>
                        </w:rPr>
                      </m:ctrlPr>
                    </m:dPr>
                    <m:e>
                      <m:sSup>
                        <m:sSupPr>
                          <m:ctrlPr>
                            <w:rPr>
                              <w:rFonts w:ascii="Cambria Math" w:hAnsi="Cambria Math" w:cs="Calibri"/>
                              <w:i/>
                            </w:rPr>
                          </m:ctrlPr>
                        </m:sSupPr>
                        <m:e>
                          <m:r>
                            <m:rPr/>
                            <w:rPr>
                              <w:rFonts w:ascii="Cambria Math" w:hAnsi="Cambria Math" w:cs="Calibri"/>
                            </w:rPr>
                            <m:t>f</m:t>
                          </m:r>
                          <m:ctrlPr>
                            <w:rPr>
                              <w:rFonts w:ascii="Cambria Math" w:hAnsi="Cambria Math" w:cs="Calibri"/>
                              <w:i/>
                            </w:rPr>
                          </m:ctrlPr>
                        </m:e>
                        <m:sup>
                          <m:r>
                            <m:rPr/>
                            <w:rPr>
                              <w:rFonts w:ascii="Cambria Math" w:hAnsi="Cambria Math" w:cs="Calibri"/>
                            </w:rPr>
                            <m:t>2</m:t>
                          </m:r>
                          <m:ctrlPr>
                            <w:rPr>
                              <w:rFonts w:ascii="Cambria Math" w:hAnsi="Cambria Math" w:cs="Calibri"/>
                              <w:i/>
                            </w:rPr>
                          </m:ctrlPr>
                        </m:sup>
                      </m:sSup>
                      <m:r>
                        <m:rPr/>
                        <w:rPr>
                          <w:rFonts w:ascii="Cambria Math" w:hAnsi="Cambria Math" w:cs="Calibri"/>
                        </w:rPr>
                        <m:t>+</m:t>
                      </m:r>
                      <m:sSup>
                        <m:sSupPr>
                          <m:ctrlPr>
                            <w:rPr>
                              <w:rFonts w:ascii="Cambria Math" w:hAnsi="Cambria Math" w:cs="Calibri"/>
                              <w:i/>
                            </w:rPr>
                          </m:ctrlPr>
                        </m:sSupPr>
                        <m:e>
                          <m:r>
                            <m:rPr/>
                            <w:rPr>
                              <w:rFonts w:ascii="Cambria Math" w:hAnsi="Cambria Math" w:cs="Calibri"/>
                            </w:rPr>
                            <m:t>107.7</m:t>
                          </m:r>
                          <m:ctrlPr>
                            <w:rPr>
                              <w:rFonts w:ascii="Cambria Math" w:hAnsi="Cambria Math" w:cs="Calibri"/>
                              <w:i/>
                            </w:rPr>
                          </m:ctrlPr>
                        </m:e>
                        <m:sup>
                          <m:r>
                            <m:rPr/>
                            <w:rPr>
                              <w:rFonts w:ascii="Cambria Math" w:hAnsi="Cambria Math" w:cs="Calibri"/>
                            </w:rPr>
                            <m:t>2</m:t>
                          </m:r>
                          <m:ctrlPr>
                            <w:rPr>
                              <w:rFonts w:ascii="Cambria Math" w:hAnsi="Cambria Math" w:cs="Calibri"/>
                              <w:i/>
                            </w:rPr>
                          </m:ctrlPr>
                        </m:sup>
                      </m:sSup>
                      <m:ctrlPr>
                        <w:rPr>
                          <w:rFonts w:ascii="Cambria Math" w:hAnsi="Cambria Math" w:cs="Calibri"/>
                          <w:i/>
                        </w:rPr>
                      </m:ctrlPr>
                    </m:e>
                  </m:d>
                  <m:ctrlPr>
                    <w:rPr>
                      <w:rFonts w:ascii="Cambria Math" w:hAnsi="Cambria Math" w:cs="Calibri"/>
                      <w:i/>
                    </w:rPr>
                  </m:ctrlPr>
                </m:e>
                <m:sup>
                  <m:r>
                    <m:rPr/>
                    <w:rPr>
                      <w:rFonts w:ascii="Cambria Math" w:hAnsi="Cambria Math" w:cs="Calibri"/>
                    </w:rPr>
                    <m:t>0.5</m:t>
                  </m:r>
                  <m:ctrlPr>
                    <w:rPr>
                      <w:rFonts w:ascii="Cambria Math" w:hAnsi="Cambria Math" w:cs="Calibri"/>
                      <w:i/>
                    </w:rPr>
                  </m:ctrlPr>
                </m:sup>
              </m:sSup>
              <m:sSup>
                <m:sSupPr>
                  <m:ctrlPr>
                    <w:rPr>
                      <w:rFonts w:ascii="Cambria Math" w:hAnsi="Cambria Math" w:cs="Calibri"/>
                      <w:i/>
                    </w:rPr>
                  </m:ctrlPr>
                </m:sSupPr>
                <m:e>
                  <m:d>
                    <m:dPr>
                      <m:ctrlPr>
                        <w:rPr>
                          <w:rFonts w:ascii="Cambria Math" w:hAnsi="Cambria Math" w:cs="Calibri"/>
                          <w:i/>
                        </w:rPr>
                      </m:ctrlPr>
                    </m:dPr>
                    <m:e>
                      <m:sSup>
                        <m:sSupPr>
                          <m:ctrlPr>
                            <w:rPr>
                              <w:rFonts w:ascii="Cambria Math" w:hAnsi="Cambria Math" w:cs="Calibri"/>
                              <w:i/>
                            </w:rPr>
                          </m:ctrlPr>
                        </m:sSupPr>
                        <m:e>
                          <m:r>
                            <m:rPr/>
                            <w:rPr>
                              <w:rFonts w:ascii="Cambria Math" w:hAnsi="Cambria Math" w:cs="Calibri"/>
                            </w:rPr>
                            <m:t>f</m:t>
                          </m:r>
                          <m:ctrlPr>
                            <w:rPr>
                              <w:rFonts w:ascii="Cambria Math" w:hAnsi="Cambria Math" w:cs="Calibri"/>
                              <w:i/>
                            </w:rPr>
                          </m:ctrlPr>
                        </m:e>
                        <m:sup>
                          <m:r>
                            <m:rPr/>
                            <w:rPr>
                              <w:rFonts w:ascii="Cambria Math" w:hAnsi="Cambria Math" w:cs="Calibri"/>
                            </w:rPr>
                            <m:t>2</m:t>
                          </m:r>
                          <m:ctrlPr>
                            <w:rPr>
                              <w:rFonts w:ascii="Cambria Math" w:hAnsi="Cambria Math" w:cs="Calibri"/>
                              <w:i/>
                            </w:rPr>
                          </m:ctrlPr>
                        </m:sup>
                      </m:sSup>
                      <m:r>
                        <m:rPr/>
                        <w:rPr>
                          <w:rFonts w:ascii="Cambria Math" w:hAnsi="Cambria Math" w:cs="Calibri"/>
                        </w:rPr>
                        <m:t>+</m:t>
                      </m:r>
                      <m:sSup>
                        <m:sSupPr>
                          <m:ctrlPr>
                            <w:rPr>
                              <w:rFonts w:ascii="Cambria Math" w:hAnsi="Cambria Math" w:cs="Calibri"/>
                              <w:i/>
                            </w:rPr>
                          </m:ctrlPr>
                        </m:sSupPr>
                        <m:e>
                          <m:r>
                            <m:rPr/>
                            <w:rPr>
                              <w:rFonts w:ascii="Cambria Math" w:hAnsi="Cambria Math" w:cs="Calibri"/>
                            </w:rPr>
                            <m:t>737.9</m:t>
                          </m:r>
                          <m:ctrlPr>
                            <w:rPr>
                              <w:rFonts w:ascii="Cambria Math" w:hAnsi="Cambria Math" w:cs="Calibri"/>
                              <w:i/>
                            </w:rPr>
                          </m:ctrlPr>
                        </m:e>
                        <m:sup>
                          <m:r>
                            <m:rPr/>
                            <w:rPr>
                              <w:rFonts w:ascii="Cambria Math" w:hAnsi="Cambria Math" w:cs="Calibri"/>
                            </w:rPr>
                            <m:t>2</m:t>
                          </m:r>
                          <m:ctrlPr>
                            <w:rPr>
                              <w:rFonts w:ascii="Cambria Math" w:hAnsi="Cambria Math" w:cs="Calibri"/>
                              <w:i/>
                            </w:rPr>
                          </m:ctrlPr>
                        </m:sup>
                      </m:sSup>
                      <m:ctrlPr>
                        <w:rPr>
                          <w:rFonts w:ascii="Cambria Math" w:hAnsi="Cambria Math" w:cs="Calibri"/>
                          <w:i/>
                        </w:rPr>
                      </m:ctrlPr>
                    </m:e>
                  </m:d>
                  <m:ctrlPr>
                    <w:rPr>
                      <w:rFonts w:ascii="Cambria Math" w:hAnsi="Cambria Math" w:cs="Calibri"/>
                      <w:i/>
                    </w:rPr>
                  </m:ctrlPr>
                </m:e>
                <m:sup>
                  <m:r>
                    <m:rPr/>
                    <w:rPr>
                      <w:rFonts w:ascii="Cambria Math" w:hAnsi="Cambria Math" w:cs="Calibri"/>
                    </w:rPr>
                    <m:t>0.5</m:t>
                  </m:r>
                  <m:ctrlPr>
                    <w:rPr>
                      <w:rFonts w:ascii="Cambria Math" w:hAnsi="Cambria Math" w:cs="Calibri"/>
                      <w:i/>
                    </w:rPr>
                  </m:ctrlPr>
                </m:sup>
              </m:sSup>
              <m:ctrlPr>
                <w:rPr>
                  <w:rFonts w:ascii="Cambria Math" w:hAnsi="Cambria Math" w:cs="Calibri"/>
                  <w:i/>
                </w:rPr>
              </m:ctrlPr>
            </m:den>
          </m:f>
        </m:oMath>
      </m:oMathPara>
    </w:p>
    <w:p w14:paraId="4D5BA906">
      <w:pPr>
        <w:pStyle w:val="25"/>
        <w:wordWrap w:val="0"/>
        <w:ind w:firstLine="240"/>
        <w:rPr>
          <w:rFonts w:cs="Calibri"/>
        </w:rPr>
      </w:pPr>
      <m:oMathPara>
        <m:oMath>
          <m:r>
            <m:rPr/>
            <w:rPr>
              <w:rFonts w:ascii="Cambria Math" w:hAnsi="Cambria Math" w:cs="Calibri"/>
            </w:rPr>
            <m:t>A=2.0+20</m:t>
          </m:r>
          <m:r>
            <m:rPr>
              <m:sty m:val="p"/>
            </m:rPr>
            <w:rPr>
              <w:rFonts w:ascii="Cambria Math" w:hAnsi="Cambria Math" w:cs="Calibri"/>
            </w:rPr>
            <m:t>log⁡</m:t>
          </m:r>
          <m:r>
            <m:rPr/>
            <w:rPr>
              <w:rFonts w:ascii="Cambria Math" w:hAnsi="Cambria Math" w:cs="Calibri"/>
            </w:rPr>
            <m:t>(</m:t>
          </m:r>
          <m:sSub>
            <m:sSubPr>
              <m:ctrlPr>
                <w:rPr>
                  <w:rFonts w:ascii="Cambria Math" w:hAnsi="Cambria Math" w:cs="Calibri"/>
                  <w:i/>
                </w:rPr>
              </m:ctrlPr>
            </m:sSubPr>
            <m:e>
              <m:r>
                <m:rPr/>
                <w:rPr>
                  <w:rFonts w:ascii="Cambria Math" w:hAnsi="Cambria Math" w:cs="Calibri"/>
                </w:rPr>
                <m:t>R</m:t>
              </m:r>
              <m:ctrlPr>
                <w:rPr>
                  <w:rFonts w:ascii="Cambria Math" w:hAnsi="Cambria Math" w:cs="Calibri"/>
                  <w:i/>
                </w:rPr>
              </m:ctrlPr>
            </m:e>
            <m:sub>
              <m:r>
                <m:rPr/>
                <w:rPr>
                  <w:rFonts w:ascii="Cambria Math" w:hAnsi="Cambria Math" w:cs="Calibri"/>
                </w:rPr>
                <m:t>a</m:t>
              </m:r>
              <m:ctrlPr>
                <w:rPr>
                  <w:rFonts w:ascii="Cambria Math" w:hAnsi="Cambria Math" w:cs="Calibri"/>
                  <w:i/>
                </w:rPr>
              </m:ctrlPr>
            </m:sub>
          </m:sSub>
          <m:r>
            <m:rPr/>
            <w:rPr>
              <w:rFonts w:ascii="Cambria Math" w:hAnsi="Cambria Math" w:cs="Calibri"/>
            </w:rPr>
            <m:t>(f))</m:t>
          </m:r>
        </m:oMath>
      </m:oMathPara>
    </w:p>
    <w:p w14:paraId="515522E6">
      <w:pPr>
        <w:ind w:firstLine="480"/>
        <w:rPr>
          <w:i/>
        </w:rPr>
      </w:pPr>
      <w:r>
        <w:t>上式中</w:t>
      </w:r>
      <m:oMath>
        <m:r>
          <m:rPr/>
          <w:rPr>
            <w:rFonts w:ascii="Cambria Math" w:hAnsi="Cambria Math"/>
          </w:rPr>
          <m:t>f</m:t>
        </m:r>
      </m:oMath>
      <w:r>
        <w:t>为采用的频率，线性时即为用户定义的频率，倍频程时就为中心频率，这样利用上式就可以计算出</w:t>
      </w:r>
      <m:oMath>
        <m:r>
          <m:rPr/>
          <w:rPr>
            <w:rFonts w:ascii="Cambria Math" w:hAnsi="Cambria Math"/>
          </w:rPr>
          <m:t>A</m:t>
        </m:r>
      </m:oMath>
      <w:r>
        <w:t>，然后在原来的声压级的结果上加上A就等于A计权声压级。</w:t>
      </w:r>
    </w:p>
    <w:p w14:paraId="36BF183B">
      <w:pPr>
        <w:pStyle w:val="10"/>
        <w:bidi w:val="0"/>
      </w:pPr>
      <w:r>
        <w:t>支持声学云图可视化</w:t>
      </w:r>
    </w:p>
    <w:p w14:paraId="25463DB1">
      <w:pPr>
        <w:ind w:firstLine="480"/>
      </w:pPr>
      <w:r>
        <w:t>在完成噪声仿真后，用户可以在后处理设置中绘制“云图”，可以选择任意频率值，变量可以选择“声压实部”、“声压虚部”、“声压模值”等变量，绘制的云图结果如图所示。</w:t>
      </w:r>
    </w:p>
    <w:p w14:paraId="05670A21">
      <w:pPr>
        <w:pStyle w:val="41"/>
        <w:wordWrap w:val="0"/>
        <w:rPr>
          <w:rFonts w:cs="Calibri"/>
        </w:rPr>
      </w:pPr>
      <w:r>
        <w:rPr>
          <w:rFonts w:cs="Calibri"/>
        </w:rPr>
        <w:drawing>
          <wp:inline distT="0" distB="0" distL="0" distR="0">
            <wp:extent cx="2969895" cy="3227705"/>
            <wp:effectExtent l="0" t="0" r="1905" b="1079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272"/>
                    <a:stretch>
                      <a:fillRect/>
                    </a:stretch>
                  </pic:blipFill>
                  <pic:spPr>
                    <a:xfrm>
                      <a:off x="0" y="0"/>
                      <a:ext cx="2976025" cy="3234809"/>
                    </a:xfrm>
                    <a:prstGeom prst="rect">
                      <a:avLst/>
                    </a:prstGeom>
                  </pic:spPr>
                </pic:pic>
              </a:graphicData>
            </a:graphic>
          </wp:inline>
        </w:drawing>
      </w:r>
    </w:p>
    <w:p w14:paraId="7B9DCE7C">
      <w:pPr>
        <w:pStyle w:val="14"/>
        <w:rPr>
          <w:rFonts w:cs="Calibri"/>
        </w:rPr>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107</w:t>
      </w:r>
      <w:r>
        <w:fldChar w:fldCharType="end"/>
      </w:r>
      <w:r>
        <w:rPr>
          <w:rFonts w:cs="Calibri"/>
        </w:rPr>
        <w:t xml:space="preserve"> “云图”绘制对话框</w:t>
      </w:r>
    </w:p>
    <w:p w14:paraId="6AF56C7B">
      <w:pPr>
        <w:pStyle w:val="41"/>
        <w:wordWrap w:val="0"/>
        <w:rPr>
          <w:rFonts w:cs="Calibri"/>
        </w:rPr>
      </w:pPr>
      <w:r>
        <w:rPr>
          <w:rFonts w:cs="Calibri"/>
        </w:rPr>
        <w:drawing>
          <wp:inline distT="0" distB="0" distL="0" distR="0">
            <wp:extent cx="4761865" cy="1757045"/>
            <wp:effectExtent l="0" t="0" r="635" b="1460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273"/>
                    <a:stretch>
                      <a:fillRect/>
                    </a:stretch>
                  </pic:blipFill>
                  <pic:spPr>
                    <a:xfrm>
                      <a:off x="0" y="0"/>
                      <a:ext cx="4770168" cy="1760087"/>
                    </a:xfrm>
                    <a:prstGeom prst="rect">
                      <a:avLst/>
                    </a:prstGeom>
                  </pic:spPr>
                </pic:pic>
              </a:graphicData>
            </a:graphic>
          </wp:inline>
        </w:drawing>
      </w:r>
    </w:p>
    <w:p w14:paraId="0C99A91C">
      <w:pPr>
        <w:pStyle w:val="14"/>
        <w:rPr>
          <w:rFonts w:cs="Calibri"/>
        </w:rPr>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108</w:t>
      </w:r>
      <w:r>
        <w:fldChar w:fldCharType="end"/>
      </w:r>
      <w:r>
        <w:rPr>
          <w:rFonts w:cs="Calibri"/>
        </w:rPr>
        <w:t>显示边界声压级云图结果</w:t>
      </w:r>
    </w:p>
    <w:p w14:paraId="61C53C1F">
      <w:pPr>
        <w:pStyle w:val="10"/>
        <w:bidi w:val="0"/>
      </w:pPr>
      <w:r>
        <w:t>支持声指向性绘制</w:t>
      </w:r>
    </w:p>
    <w:p w14:paraId="2E70DC8E">
      <w:pPr>
        <w:ind w:firstLine="480"/>
      </w:pPr>
      <w:r>
        <w:t>声指向性的计算关键在于输入的参数可以定义出空间任意平面，这样就可以得到任意平面上的线场点，从而可利用场点重启动功能快速计算出线场点的声压等声学物理量。</w:t>
      </w:r>
    </w:p>
    <w:p w14:paraId="062257D9">
      <w:pPr>
        <w:ind w:firstLine="480"/>
      </w:pPr>
      <w:r>
        <w:t>首先定义线场点离声学模型坐标原点</w:t>
      </w:r>
      <m:oMath>
        <m:r>
          <m:rPr>
            <m:sty m:val="p"/>
          </m:rPr>
          <w:rPr>
            <w:rFonts w:ascii="Cambria Math" w:hAnsi="Cambria Math"/>
          </w:rPr>
          <m:t>(0,0,0)</m:t>
        </m:r>
      </m:oMath>
      <w:r>
        <w:t>之间的距离</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0</m:t>
            </m:r>
            <m:ctrlPr>
              <w:rPr>
                <w:rFonts w:ascii="Cambria Math" w:hAnsi="Cambria Math"/>
              </w:rPr>
            </m:ctrlPr>
          </m:sub>
        </m:sSub>
      </m:oMath>
      <w:r>
        <w:t>，定义平面的起始角度</w:t>
      </w:r>
      <m:oMath>
        <m:sSub>
          <m:sSubPr>
            <m:ctrlPr>
              <w:rPr>
                <w:rFonts w:ascii="Cambria Math" w:hAnsi="Cambria Math"/>
              </w:rPr>
            </m:ctrlPr>
          </m:sSubPr>
          <m:e>
            <m:r>
              <m:rPr>
                <m:sty m:val="p"/>
              </m:rPr>
              <w:rPr>
                <w:rFonts w:ascii="Cambria Math" w:hAnsi="Cambria Math"/>
              </w:rPr>
              <m:t>φ</m:t>
            </m:r>
            <m:ctrlPr>
              <w:rPr>
                <w:rFonts w:ascii="Cambria Math" w:hAnsi="Cambria Math"/>
              </w:rPr>
            </m:ctrlPr>
          </m:e>
          <m:sub>
            <m:r>
              <m:rPr/>
              <w:rPr>
                <w:rFonts w:ascii="Cambria Math" w:hAnsi="Cambria Math"/>
              </w:rPr>
              <m:t>s</m:t>
            </m:r>
            <m:ctrlPr>
              <w:rPr>
                <w:rFonts w:ascii="Cambria Math" w:hAnsi="Cambria Math"/>
              </w:rPr>
            </m:ctrlPr>
          </m:sub>
        </m:sSub>
      </m:oMath>
      <w:r>
        <w:t>和终止角度</w:t>
      </w:r>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e</m:t>
            </m:r>
            <m:ctrlPr>
              <w:rPr>
                <w:rFonts w:ascii="Cambria Math" w:hAnsi="Cambria Math"/>
              </w:rPr>
            </m:ctrlPr>
          </m:sub>
        </m:sSub>
      </m:oMath>
      <w:r>
        <w:t>以及角度步长</w:t>
      </w:r>
      <m:oMath>
        <m:r>
          <m:rPr>
            <m:sty m:val="p"/>
          </m:rPr>
          <w:rPr>
            <w:rFonts w:ascii="Cambria Math" w:hAnsi="Cambria Math"/>
          </w:rPr>
          <m:t>Δ</m:t>
        </m:r>
        <m:r>
          <m:rPr/>
          <w:rPr>
            <w:rFonts w:ascii="Cambria Math" w:hAnsi="Cambria Math"/>
          </w:rPr>
          <m:t>θ</m:t>
        </m:r>
      </m:oMath>
      <w:r>
        <w:t>，然后需要定义中心点坐标</w:t>
      </w:r>
      <m:oMath>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oMath>
      <w:r>
        <w:t>，一般来说是模型的几何中心，这样定义得到的就是位于</w:t>
      </w:r>
      <m:oMath>
        <m:r>
          <m:rPr/>
          <w:rPr>
            <w:rFonts w:ascii="Cambria Math" w:hAnsi="Cambria Math"/>
          </w:rPr>
          <m:t>xy</m:t>
        </m:r>
      </m:oMath>
      <w:r>
        <w:t>平面上的线场点，可以计算出该线场点的坐标</w:t>
      </w:r>
    </w:p>
    <w:p w14:paraId="4B496BAA">
      <w:pPr>
        <w:pStyle w:val="25"/>
        <w:wordWrap w:val="0"/>
        <w:ind w:firstLine="240"/>
        <w:rPr>
          <w:rFonts w:cs="Calibri"/>
        </w:rPr>
      </w:pPr>
      <m:oMathPara>
        <m:oMath>
          <m:r>
            <m:rPr/>
            <w:rPr>
              <w:rFonts w:ascii="Cambria Math" w:hAnsi="Cambria Math" w:cs="Calibri"/>
            </w:rPr>
            <m:t>C</m:t>
          </m:r>
          <m:r>
            <m:rPr>
              <m:sty m:val="p"/>
            </m:rPr>
            <w:rPr>
              <w:rFonts w:ascii="Cambria Math" w:hAnsi="Cambria Math" w:cs="Calibri"/>
            </w:rPr>
            <m:t>=</m:t>
          </m:r>
          <m:d>
            <m:dPr>
              <m:begChr m:val="["/>
              <m:endChr m:val="]"/>
              <m:ctrlPr>
                <w:rPr>
                  <w:rFonts w:ascii="Cambria Math" w:hAnsi="Cambria Math" w:cs="Calibri"/>
                </w:rPr>
              </m:ctrlPr>
            </m:dPr>
            <m:e>
              <m:eqArr>
                <m:eqArrPr>
                  <m:ctrlPr>
                    <w:rPr>
                      <w:rFonts w:ascii="Cambria Math" w:hAnsi="Cambria Math" w:cs="Calibri"/>
                    </w:rPr>
                  </m:ctrlPr>
                </m:eqArrPr>
                <m:e>
                  <m:sSub>
                    <m:sSubPr>
                      <m:ctrlPr>
                        <w:rPr>
                          <w:rFonts w:ascii="Cambria Math" w:hAnsi="Cambria Math" w:cs="Calibri"/>
                        </w:rPr>
                      </m:ctrlPr>
                    </m:sSubPr>
                    <m:e>
                      <m:r>
                        <m:rPr/>
                        <w:rPr>
                          <w:rFonts w:ascii="Cambria Math" w:hAnsi="Cambria Math" w:cs="Calibri"/>
                        </w:rPr>
                        <m:t>r</m:t>
                      </m:r>
                      <m:ctrlPr>
                        <w:rPr>
                          <w:rFonts w:ascii="Cambria Math" w:hAnsi="Cambria Math" w:cs="Calibri"/>
                        </w:rPr>
                      </m:ctrlPr>
                    </m:e>
                    <m:sub>
                      <m:r>
                        <m:rPr>
                          <m:sty m:val="p"/>
                        </m:rPr>
                        <w:rPr>
                          <w:rFonts w:ascii="Cambria Math" w:hAnsi="Cambria Math" w:cs="Calibri"/>
                        </w:rPr>
                        <m:t>0</m:t>
                      </m:r>
                      <m:ctrlPr>
                        <w:rPr>
                          <w:rFonts w:ascii="Cambria Math" w:hAnsi="Cambria Math" w:cs="Calibri"/>
                        </w:rPr>
                      </m:ctrlPr>
                    </m:sub>
                  </m:sSub>
                  <m:r>
                    <m:rPr/>
                    <w:rPr>
                      <w:rFonts w:ascii="Cambria Math" w:hAnsi="Cambria Math" w:cs="Calibri"/>
                    </w:rPr>
                    <m:t>cos</m:t>
                  </m:r>
                  <m:sSub>
                    <m:sSubPr>
                      <m:ctrlPr>
                        <w:rPr>
                          <w:rFonts w:ascii="Cambria Math" w:hAnsi="Cambria Math" w:cs="Calibri"/>
                        </w:rPr>
                      </m:ctrlPr>
                    </m:sSubPr>
                    <m:e>
                      <m:r>
                        <m:rPr/>
                        <w:rPr>
                          <w:rFonts w:ascii="Cambria Math" w:hAnsi="Cambria Math" w:cs="Calibri"/>
                        </w:rPr>
                        <m:t>φ</m:t>
                      </m:r>
                      <m:ctrlPr>
                        <w:rPr>
                          <w:rFonts w:ascii="Cambria Math" w:hAnsi="Cambria Math" w:cs="Calibri"/>
                        </w:rPr>
                      </m:ctrlPr>
                    </m:e>
                    <m:sub>
                      <m:r>
                        <m:rPr/>
                        <w:rPr>
                          <w:rFonts w:ascii="Cambria Math" w:hAnsi="Cambria Math" w:cs="Calibri"/>
                        </w:rPr>
                        <m:t>i</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x</m:t>
                      </m:r>
                      <m:ctrlPr>
                        <w:rPr>
                          <w:rFonts w:ascii="Cambria Math" w:hAnsi="Cambria Math" w:cs="Calibri"/>
                        </w:rPr>
                      </m:ctrlPr>
                    </m:e>
                    <m:sub>
                      <m:r>
                        <m:rPr>
                          <m:sty m:val="p"/>
                        </m:rPr>
                        <w:rPr>
                          <w:rFonts w:ascii="Cambria Math" w:hAnsi="Cambria Math" w:cs="Calibri"/>
                        </w:rPr>
                        <m:t>0</m:t>
                      </m:r>
                      <m:ctrlPr>
                        <w:rPr>
                          <w:rFonts w:ascii="Cambria Math" w:hAnsi="Cambria Math" w:cs="Calibri"/>
                        </w:rPr>
                      </m:ctrlPr>
                    </m:sub>
                  </m:sSub>
                  <m:ctrlPr>
                    <w:rPr>
                      <w:rFonts w:ascii="Cambria Math" w:hAnsi="Cambria Math" w:cs="Calibri"/>
                    </w:rPr>
                  </m:ctrlPr>
                </m:e>
                <m:e>
                  <m:sSub>
                    <m:sSubPr>
                      <m:ctrlPr>
                        <w:rPr>
                          <w:rFonts w:ascii="Cambria Math" w:hAnsi="Cambria Math" w:cs="Calibri"/>
                        </w:rPr>
                      </m:ctrlPr>
                    </m:sSubPr>
                    <m:e>
                      <m:r>
                        <m:rPr/>
                        <w:rPr>
                          <w:rFonts w:ascii="Cambria Math" w:hAnsi="Cambria Math" w:cs="Calibri"/>
                        </w:rPr>
                        <m:t>r</m:t>
                      </m:r>
                      <m:ctrlPr>
                        <w:rPr>
                          <w:rFonts w:ascii="Cambria Math" w:hAnsi="Cambria Math" w:cs="Calibri"/>
                        </w:rPr>
                      </m:ctrlPr>
                    </m:e>
                    <m:sub>
                      <m:r>
                        <m:rPr>
                          <m:sty m:val="p"/>
                        </m:rPr>
                        <w:rPr>
                          <w:rFonts w:ascii="Cambria Math" w:hAnsi="Cambria Math" w:cs="Calibri"/>
                        </w:rPr>
                        <m:t>0</m:t>
                      </m:r>
                      <m:ctrlPr>
                        <w:rPr>
                          <w:rFonts w:ascii="Cambria Math" w:hAnsi="Cambria Math" w:cs="Calibri"/>
                        </w:rPr>
                      </m:ctrlPr>
                    </m:sub>
                  </m:sSub>
                  <m:r>
                    <m:rPr/>
                    <w:rPr>
                      <w:rFonts w:ascii="Cambria Math" w:hAnsi="Cambria Math" w:cs="Calibri"/>
                    </w:rPr>
                    <m:t>sin</m:t>
                  </m:r>
                  <m:sSub>
                    <m:sSubPr>
                      <m:ctrlPr>
                        <w:rPr>
                          <w:rFonts w:ascii="Cambria Math" w:hAnsi="Cambria Math" w:cs="Calibri"/>
                        </w:rPr>
                      </m:ctrlPr>
                    </m:sSubPr>
                    <m:e>
                      <m:r>
                        <m:rPr/>
                        <w:rPr>
                          <w:rFonts w:ascii="Cambria Math" w:hAnsi="Cambria Math" w:cs="Calibri"/>
                        </w:rPr>
                        <m:t>φ</m:t>
                      </m:r>
                      <m:ctrlPr>
                        <w:rPr>
                          <w:rFonts w:ascii="Cambria Math" w:hAnsi="Cambria Math" w:cs="Calibri"/>
                        </w:rPr>
                      </m:ctrlPr>
                    </m:e>
                    <m:sub>
                      <m:r>
                        <m:rPr/>
                        <w:rPr>
                          <w:rFonts w:ascii="Cambria Math" w:hAnsi="Cambria Math" w:cs="Calibri"/>
                        </w:rPr>
                        <m:t>i</m:t>
                      </m:r>
                      <m:ctrlPr>
                        <w:rPr>
                          <w:rFonts w:ascii="Cambria Math" w:hAnsi="Cambria Math" w:cs="Calibri"/>
                        </w:rPr>
                      </m:ctrlPr>
                    </m:sub>
                  </m:sSub>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y</m:t>
                      </m:r>
                      <m:ctrlPr>
                        <w:rPr>
                          <w:rFonts w:ascii="Cambria Math" w:hAnsi="Cambria Math" w:cs="Calibri"/>
                        </w:rPr>
                      </m:ctrlPr>
                    </m:e>
                    <m:sub>
                      <m:r>
                        <m:rPr>
                          <m:sty m:val="p"/>
                        </m:rPr>
                        <w:rPr>
                          <w:rFonts w:ascii="Cambria Math" w:hAnsi="Cambria Math" w:cs="Calibri"/>
                        </w:rPr>
                        <m:t>0</m:t>
                      </m:r>
                      <m:ctrlPr>
                        <w:rPr>
                          <w:rFonts w:ascii="Cambria Math" w:hAnsi="Cambria Math" w:cs="Calibri"/>
                        </w:rPr>
                      </m:ctrlPr>
                    </m:sub>
                  </m:sSub>
                  <m:ctrlPr>
                    <w:rPr>
                      <w:rFonts w:ascii="Cambria Math" w:hAnsi="Cambria Math" w:cs="Calibri"/>
                    </w:rPr>
                  </m:ctrlPr>
                </m:e>
                <m:e>
                  <m:sSub>
                    <m:sSubPr>
                      <m:ctrlPr>
                        <w:rPr>
                          <w:rFonts w:ascii="Cambria Math" w:hAnsi="Cambria Math" w:cs="Calibri"/>
                        </w:rPr>
                      </m:ctrlPr>
                    </m:sSubPr>
                    <m:e>
                      <m:r>
                        <m:rPr/>
                        <w:rPr>
                          <w:rFonts w:ascii="Cambria Math" w:hAnsi="Cambria Math" w:cs="Calibri"/>
                        </w:rPr>
                        <m:t>z</m:t>
                      </m:r>
                      <m:ctrlPr>
                        <w:rPr>
                          <w:rFonts w:ascii="Cambria Math" w:hAnsi="Cambria Math" w:cs="Calibri"/>
                        </w:rPr>
                      </m:ctrlPr>
                    </m:e>
                    <m:sub>
                      <m:r>
                        <m:rPr>
                          <m:sty m:val="p"/>
                        </m:rPr>
                        <w:rPr>
                          <w:rFonts w:ascii="Cambria Math" w:hAnsi="Cambria Math" w:cs="Calibri"/>
                        </w:rPr>
                        <m:t>0</m:t>
                      </m:r>
                      <m:ctrlPr>
                        <w:rPr>
                          <w:rFonts w:ascii="Cambria Math" w:hAnsi="Cambria Math" w:cs="Calibri"/>
                        </w:rPr>
                      </m:ctrlPr>
                    </m:sub>
                  </m:sSub>
                  <m:ctrlPr>
                    <w:rPr>
                      <w:rFonts w:ascii="Cambria Math" w:hAnsi="Cambria Math" w:cs="Calibri"/>
                    </w:rPr>
                  </m:ctrlPr>
                </m:e>
              </m:eqArr>
              <m:ctrlPr>
                <w:rPr>
                  <w:rFonts w:ascii="Cambria Math" w:hAnsi="Cambria Math" w:cs="Calibri"/>
                </w:rPr>
              </m:ctrlPr>
            </m:e>
          </m:d>
        </m:oMath>
      </m:oMathPara>
    </w:p>
    <w:p w14:paraId="737EFA2F">
      <w:pPr>
        <w:ind w:firstLine="480"/>
      </w:pPr>
      <w:r>
        <w:t>其中</w:t>
      </w:r>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i</m:t>
            </m:r>
            <m:ctrlPr>
              <w:rPr>
                <w:rFonts w:ascii="Cambria Math" w:hAnsi="Cambria Math"/>
              </w:rPr>
            </m:ctrlPr>
          </m:sub>
        </m:sSub>
      </m:oMath>
      <w:r>
        <w:t>是根据起始角度、终止角度和角度步长计算得到的每一个线场点与</w:t>
      </w:r>
      <m:oMath>
        <m:r>
          <m:rPr/>
          <w:rPr>
            <w:rFonts w:ascii="Cambria Math" w:hAnsi="Cambria Math"/>
          </w:rPr>
          <m:t>x</m:t>
        </m:r>
      </m:oMath>
      <w:r>
        <w:t>轴正方向的夹角。</w:t>
      </w:r>
    </w:p>
    <w:p w14:paraId="19C75079">
      <w:pPr>
        <w:ind w:firstLine="480"/>
      </w:pPr>
      <w:r>
        <w:t>然后当线场点位于其他平面时，就需要对其沿中心点坐标进行旋转操作，即需要定义沿着</w:t>
      </w:r>
      <m:oMath>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z</m:t>
        </m:r>
      </m:oMath>
      <w:r>
        <w:t>坐标轴旋转的角度分别为</w:t>
      </w:r>
      <m:oMath>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r>
          <m:rPr/>
          <w:rPr>
            <w:rFonts w:ascii="Cambria Math" w:hAnsi="Cambria Math"/>
          </w:rPr>
          <m:t>γ</m:t>
        </m:r>
      </m:oMath>
      <w:r>
        <w:t>。基于坐标系统绕轴向量的旋转公式，由旋转顺序可直接推导旋转矩阵为</w:t>
      </w:r>
    </w:p>
    <w:p w14:paraId="56E2D905">
      <w:pPr>
        <w:pStyle w:val="25"/>
        <w:wordWrap w:val="0"/>
        <w:ind w:firstLine="240"/>
        <w:rPr>
          <w:rFonts w:hAnsi="Cambria Math" w:cs="Calibri"/>
        </w:rPr>
      </w:pPr>
      <m:oMathPara>
        <m:oMath>
          <m:r>
            <m:rPr/>
            <w:rPr>
              <w:rFonts w:ascii="Cambria Math" w:hAnsi="Cambria Math" w:cs="Calibri"/>
            </w:rPr>
            <m:t>R</m:t>
          </m:r>
          <m:r>
            <m:rPr>
              <m:sty m:val="p"/>
            </m:rPr>
            <w:rPr>
              <w:rFonts w:ascii="Cambria Math" w:hAnsi="Cambria Math" w:cs="Calibri"/>
            </w:rPr>
            <m:t>=</m:t>
          </m:r>
          <m:sSub>
            <m:sSubPr>
              <m:ctrlPr>
                <w:rPr>
                  <w:rFonts w:ascii="Cambria Math" w:hAnsi="Cambria Math" w:cs="Calibri"/>
                </w:rPr>
              </m:ctrlPr>
            </m:sSubPr>
            <m:e>
              <m:r>
                <m:rPr/>
                <w:rPr>
                  <w:rFonts w:ascii="Cambria Math" w:hAnsi="Cambria Math" w:cs="Calibri"/>
                </w:rPr>
                <m:t>R</m:t>
              </m:r>
              <m:ctrlPr>
                <w:rPr>
                  <w:rFonts w:ascii="Cambria Math" w:hAnsi="Cambria Math" w:cs="Calibri"/>
                </w:rPr>
              </m:ctrlPr>
            </m:e>
            <m:sub>
              <m:r>
                <m:rPr/>
                <w:rPr>
                  <w:rFonts w:ascii="Cambria Math" w:hAnsi="Cambria Math" w:cs="Calibri"/>
                </w:rPr>
                <m:t>z</m:t>
              </m:r>
              <m:ctrlPr>
                <w:rPr>
                  <w:rFonts w:ascii="Cambria Math" w:hAnsi="Cambria Math" w:cs="Calibri"/>
                </w:rPr>
              </m:ctrlPr>
            </m:sub>
          </m:sSub>
          <m:d>
            <m:dPr>
              <m:ctrlPr>
                <w:rPr>
                  <w:rFonts w:ascii="Cambria Math" w:hAnsi="Cambria Math" w:cs="Calibri"/>
                </w:rPr>
              </m:ctrlPr>
            </m:dPr>
            <m:e>
              <m:r>
                <m:rPr/>
                <w:rPr>
                  <w:rFonts w:ascii="Cambria Math" w:hAnsi="Cambria Math" w:cs="Calibri"/>
                </w:rPr>
                <m:t>γ</m:t>
              </m:r>
              <m:ctrlPr>
                <w:rPr>
                  <w:rFonts w:ascii="Cambria Math" w:hAnsi="Cambria Math" w:cs="Calibri"/>
                </w:rPr>
              </m:ctrlPr>
            </m:e>
          </m:d>
          <m:sSub>
            <m:sSubPr>
              <m:ctrlPr>
                <w:rPr>
                  <w:rFonts w:ascii="Cambria Math" w:hAnsi="Cambria Math" w:cs="Calibri"/>
                </w:rPr>
              </m:ctrlPr>
            </m:sSubPr>
            <m:e>
              <m:r>
                <m:rPr/>
                <w:rPr>
                  <w:rFonts w:ascii="Cambria Math" w:hAnsi="Cambria Math" w:cs="Calibri"/>
                </w:rPr>
                <m:t>R</m:t>
              </m:r>
              <m:ctrlPr>
                <w:rPr>
                  <w:rFonts w:ascii="Cambria Math" w:hAnsi="Cambria Math" w:cs="Calibri"/>
                </w:rPr>
              </m:ctrlPr>
            </m:e>
            <m:sub>
              <m:r>
                <m:rPr/>
                <w:rPr>
                  <w:rFonts w:ascii="Cambria Math" w:hAnsi="Cambria Math" w:cs="Calibri"/>
                </w:rPr>
                <m:t>y</m:t>
              </m:r>
              <m:ctrlPr>
                <w:rPr>
                  <w:rFonts w:ascii="Cambria Math" w:hAnsi="Cambria Math" w:cs="Calibri"/>
                </w:rPr>
              </m:ctrlPr>
            </m:sub>
          </m:sSub>
          <m:d>
            <m:dPr>
              <m:ctrlPr>
                <w:rPr>
                  <w:rFonts w:ascii="Cambria Math" w:hAnsi="Cambria Math" w:cs="Calibri"/>
                </w:rPr>
              </m:ctrlPr>
            </m:dPr>
            <m:e>
              <m:r>
                <m:rPr/>
                <w:rPr>
                  <w:rFonts w:ascii="Cambria Math" w:hAnsi="Cambria Math" w:cs="Calibri"/>
                </w:rPr>
                <m:t>β</m:t>
              </m:r>
              <m:ctrlPr>
                <w:rPr>
                  <w:rFonts w:ascii="Cambria Math" w:hAnsi="Cambria Math" w:cs="Calibri"/>
                </w:rPr>
              </m:ctrlPr>
            </m:e>
          </m:d>
          <m:sSub>
            <m:sSubPr>
              <m:ctrlPr>
                <w:rPr>
                  <w:rFonts w:ascii="Cambria Math" w:hAnsi="Cambria Math" w:cs="Calibri"/>
                </w:rPr>
              </m:ctrlPr>
            </m:sSubPr>
            <m:e>
              <m:r>
                <m:rPr/>
                <w:rPr>
                  <w:rFonts w:ascii="Cambria Math" w:hAnsi="Cambria Math" w:cs="Calibri"/>
                </w:rPr>
                <m:t>R</m:t>
              </m:r>
              <m:ctrlPr>
                <w:rPr>
                  <w:rFonts w:ascii="Cambria Math" w:hAnsi="Cambria Math" w:cs="Calibri"/>
                </w:rPr>
              </m:ctrlPr>
            </m:e>
            <m:sub>
              <m:r>
                <m:rPr/>
                <w:rPr>
                  <w:rFonts w:ascii="Cambria Math" w:hAnsi="Cambria Math" w:cs="Calibri"/>
                </w:rPr>
                <m:t>x</m:t>
              </m:r>
              <m:ctrlPr>
                <w:rPr>
                  <w:rFonts w:ascii="Cambria Math" w:hAnsi="Cambria Math" w:cs="Calibri"/>
                </w:rPr>
              </m:ctrlPr>
            </m:sub>
          </m:sSub>
          <m:d>
            <m:dPr>
              <m:ctrlPr>
                <w:rPr>
                  <w:rFonts w:ascii="Cambria Math" w:hAnsi="Cambria Math" w:cs="Calibri"/>
                </w:rPr>
              </m:ctrlPr>
            </m:dPr>
            <m:e>
              <m:r>
                <m:rPr/>
                <w:rPr>
                  <w:rFonts w:ascii="Cambria Math" w:hAnsi="Cambria Math" w:cs="Calibri"/>
                </w:rPr>
                <m:t>α</m:t>
              </m:r>
              <m:ctrlPr>
                <w:rPr>
                  <w:rFonts w:ascii="Cambria Math" w:hAnsi="Cambria Math" w:cs="Calibri"/>
                </w:rPr>
              </m:ctrlPr>
            </m:e>
          </m:d>
        </m:oMath>
      </m:oMathPara>
    </w:p>
    <w:p w14:paraId="3E31113F">
      <w:pPr>
        <w:pStyle w:val="25"/>
        <w:wordWrap w:val="0"/>
        <w:ind w:firstLine="240"/>
        <w:rPr>
          <w:rFonts w:hAnsi="Cambria Math" w:cs="Calibri"/>
        </w:rPr>
      </w:pPr>
      <m:oMathPara>
        <m:oMath>
          <m:r>
            <m:rPr>
              <m:sty m:val="p"/>
            </m:rPr>
            <w:rPr>
              <w:rFonts w:ascii="Cambria Math" w:hAnsi="Cambria Math" w:cs="Calibri"/>
            </w:rPr>
            <m:t>=</m:t>
          </m:r>
          <m:d>
            <m:dPr>
              <m:begChr m:val="["/>
              <m:endChr m:val="]"/>
              <m:ctrlPr>
                <w:rPr>
                  <w:rFonts w:ascii="Cambria Math" w:hAnsi="Cambria Math" w:cs="Calibri"/>
                </w:rPr>
              </m:ctrlPr>
            </m:dPr>
            <m:e>
              <m:eqArr>
                <m:eqArrPr>
                  <m:ctrlPr>
                    <w:rPr>
                      <w:rFonts w:ascii="Cambria Math" w:hAnsi="Cambria Math" w:cs="Calibri"/>
                    </w:rPr>
                  </m:ctrlPr>
                </m:eqArrPr>
                <m:e>
                  <m:r>
                    <m:rPr>
                      <m:sty m:val="p"/>
                    </m:rPr>
                    <w:rPr>
                      <w:rFonts w:ascii="Cambria Math" w:hAnsi="Cambria Math" w:cs="Calibri"/>
                    </w:rPr>
                    <m:t>cos</m:t>
                  </m:r>
                  <m:r>
                    <m:rPr/>
                    <w:rPr>
                      <w:rFonts w:ascii="Cambria Math" w:hAnsi="Cambria Math" w:cs="Calibri"/>
                    </w:rPr>
                    <m:t>γ</m:t>
                  </m:r>
                  <m:r>
                    <m:rPr>
                      <m:sty m:val="p"/>
                    </m:rPr>
                    <w:rPr>
                      <w:rFonts w:ascii="Cambria Math" w:hAnsi="Cambria Math" w:cs="Calibri"/>
                    </w:rPr>
                    <m:t xml:space="preserve"> −sin</m:t>
                  </m:r>
                  <m:r>
                    <m:rPr/>
                    <w:rPr>
                      <w:rFonts w:ascii="Cambria Math" w:hAnsi="Cambria Math" w:cs="Calibri"/>
                    </w:rPr>
                    <m:t>γ</m:t>
                  </m:r>
                  <m:r>
                    <m:rPr>
                      <m:sty m:val="p"/>
                    </m:rPr>
                    <w:rPr>
                      <w:rFonts w:ascii="Cambria Math" w:hAnsi="Cambria Math" w:cs="Calibri"/>
                    </w:rPr>
                    <m:t xml:space="preserve">  0</m:t>
                  </m:r>
                  <m:ctrlPr>
                    <w:rPr>
                      <w:rFonts w:ascii="Cambria Math" w:hAnsi="Cambria Math" w:cs="Calibri"/>
                    </w:rPr>
                  </m:ctrlPr>
                </m:e>
                <m:e>
                  <m:r>
                    <m:rPr>
                      <m:sty m:val="p"/>
                    </m:rPr>
                    <w:rPr>
                      <w:rFonts w:ascii="Cambria Math" w:hAnsi="Cambria Math" w:cs="Calibri"/>
                    </w:rPr>
                    <m:t>sin</m:t>
                  </m:r>
                  <m:r>
                    <m:rPr/>
                    <w:rPr>
                      <w:rFonts w:ascii="Cambria Math" w:hAnsi="Cambria Math" w:cs="Calibri"/>
                    </w:rPr>
                    <m:t>γ</m:t>
                  </m:r>
                  <m:r>
                    <m:rPr>
                      <m:sty m:val="p"/>
                    </m:rPr>
                    <w:rPr>
                      <w:rFonts w:ascii="Cambria Math" w:hAnsi="Cambria Math" w:cs="Calibri"/>
                    </w:rPr>
                    <m:t xml:space="preserve">    cos</m:t>
                  </m:r>
                  <m:r>
                    <m:rPr/>
                    <w:rPr>
                      <w:rFonts w:ascii="Cambria Math" w:hAnsi="Cambria Math" w:cs="Calibri"/>
                    </w:rPr>
                    <m:t>γ</m:t>
                  </m:r>
                  <m:r>
                    <m:rPr>
                      <m:sty m:val="p"/>
                    </m:rPr>
                    <w:rPr>
                      <w:rFonts w:ascii="Cambria Math" w:hAnsi="Cambria Math" w:cs="Calibri"/>
                    </w:rPr>
                    <m:t xml:space="preserve">   0</m:t>
                  </m:r>
                  <m:ctrlPr>
                    <w:rPr>
                      <w:rFonts w:ascii="Cambria Math" w:hAnsi="Cambria Math" w:cs="Calibri"/>
                    </w:rPr>
                  </m:ctrlPr>
                </m:e>
                <m:e>
                  <m:r>
                    <m:rPr>
                      <m:sty m:val="p"/>
                    </m:rPr>
                    <w:rPr>
                      <w:rFonts w:ascii="Cambria Math" w:hAnsi="Cambria Math" w:cs="Calibri"/>
                    </w:rPr>
                    <m:t>0           0         1</m:t>
                  </m:r>
                  <m:ctrlPr>
                    <w:rPr>
                      <w:rFonts w:ascii="Cambria Math" w:hAnsi="Cambria Math" w:cs="Calibri"/>
                    </w:rPr>
                  </m:ctrlPr>
                </m:e>
              </m:eqArr>
              <m:ctrlPr>
                <w:rPr>
                  <w:rFonts w:ascii="Cambria Math" w:hAnsi="Cambria Math" w:cs="Calibri"/>
                </w:rPr>
              </m:ctrlPr>
            </m:e>
          </m:d>
          <m:d>
            <m:dPr>
              <m:begChr m:val="["/>
              <m:endChr m:val="]"/>
              <m:ctrlPr>
                <w:rPr>
                  <w:rFonts w:ascii="Cambria Math" w:hAnsi="Cambria Math" w:cs="Calibri"/>
                </w:rPr>
              </m:ctrlPr>
            </m:dPr>
            <m:e>
              <m:eqArr>
                <m:eqArrPr>
                  <m:ctrlPr>
                    <w:rPr>
                      <w:rFonts w:ascii="Cambria Math" w:hAnsi="Cambria Math" w:cs="Calibri"/>
                    </w:rPr>
                  </m:ctrlPr>
                </m:eqArrPr>
                <m:e>
                  <m:r>
                    <m:rPr>
                      <m:sty m:val="p"/>
                    </m:rPr>
                    <w:rPr>
                      <w:rFonts w:ascii="Cambria Math" w:hAnsi="Cambria Math" w:cs="Calibri"/>
                    </w:rPr>
                    <m:t>cos</m:t>
                  </m:r>
                  <m:r>
                    <m:rPr/>
                    <w:rPr>
                      <w:rFonts w:ascii="Cambria Math" w:hAnsi="Cambria Math" w:cs="Calibri"/>
                    </w:rPr>
                    <m:t>β</m:t>
                  </m:r>
                  <m:r>
                    <m:rPr>
                      <m:sty m:val="p"/>
                    </m:rPr>
                    <w:rPr>
                      <w:rFonts w:ascii="Cambria Math" w:hAnsi="Cambria Math" w:cs="Calibri"/>
                    </w:rPr>
                    <m:t xml:space="preserve">    0    sin</m:t>
                  </m:r>
                  <m:r>
                    <m:rPr/>
                    <w:rPr>
                      <w:rFonts w:ascii="Cambria Math" w:hAnsi="Cambria Math" w:cs="Calibri"/>
                    </w:rPr>
                    <m:t>β</m:t>
                  </m:r>
                  <m:ctrlPr>
                    <w:rPr>
                      <w:rFonts w:ascii="Cambria Math" w:hAnsi="Cambria Math" w:cs="Calibri"/>
                    </w:rPr>
                  </m:ctrlPr>
                </m:e>
                <m:e>
                  <m:r>
                    <m:rPr>
                      <m:sty m:val="p"/>
                    </m:rPr>
                    <w:rPr>
                      <w:rFonts w:ascii="Cambria Math" w:hAnsi="Cambria Math" w:cs="Calibri"/>
                    </w:rPr>
                    <m:t>0          1          0</m:t>
                  </m:r>
                  <m:ctrlPr>
                    <w:rPr>
                      <w:rFonts w:ascii="Cambria Math" w:hAnsi="Cambria Math" w:cs="Calibri"/>
                    </w:rPr>
                  </m:ctrlPr>
                </m:e>
                <m:e>
                  <m:r>
                    <m:rPr>
                      <m:sty m:val="p"/>
                    </m:rPr>
                    <w:rPr>
                      <w:rFonts w:ascii="Cambria Math" w:hAnsi="Cambria Math" w:cs="Calibri"/>
                    </w:rPr>
                    <m:t>−sin</m:t>
                  </m:r>
                  <m:r>
                    <m:rPr/>
                    <w:rPr>
                      <w:rFonts w:ascii="Cambria Math" w:hAnsi="Cambria Math" w:cs="Calibri"/>
                    </w:rPr>
                    <m:t>β</m:t>
                  </m:r>
                  <m:r>
                    <m:rPr>
                      <m:sty m:val="p"/>
                    </m:rPr>
                    <w:rPr>
                      <w:rFonts w:ascii="Cambria Math" w:hAnsi="Cambria Math" w:cs="Calibri"/>
                    </w:rPr>
                    <m:t xml:space="preserve">  0   cos</m:t>
                  </m:r>
                  <m:r>
                    <m:rPr/>
                    <w:rPr>
                      <w:rFonts w:ascii="Cambria Math" w:hAnsi="Cambria Math" w:cs="Calibri"/>
                    </w:rPr>
                    <m:t>β</m:t>
                  </m:r>
                  <m:ctrlPr>
                    <w:rPr>
                      <w:rFonts w:ascii="Cambria Math" w:hAnsi="Cambria Math" w:cs="Calibri"/>
                    </w:rPr>
                  </m:ctrlPr>
                </m:e>
              </m:eqArr>
              <m:ctrlPr>
                <w:rPr>
                  <w:rFonts w:ascii="Cambria Math" w:hAnsi="Cambria Math" w:cs="Calibri"/>
                </w:rPr>
              </m:ctrlPr>
            </m:e>
          </m:d>
          <m:d>
            <m:dPr>
              <m:begChr m:val="["/>
              <m:endChr m:val="]"/>
              <m:ctrlPr>
                <w:rPr>
                  <w:rFonts w:ascii="Cambria Math" w:hAnsi="Cambria Math" w:cs="Calibri"/>
                </w:rPr>
              </m:ctrlPr>
            </m:dPr>
            <m:e>
              <m:eqArr>
                <m:eqArrPr>
                  <m:ctrlPr>
                    <w:rPr>
                      <w:rFonts w:ascii="Cambria Math" w:hAnsi="Cambria Math" w:cs="Calibri"/>
                    </w:rPr>
                  </m:ctrlPr>
                </m:eqArrPr>
                <m:e>
                  <m:r>
                    <m:rPr>
                      <m:sty m:val="p"/>
                    </m:rPr>
                    <w:rPr>
                      <w:rFonts w:ascii="Cambria Math" w:hAnsi="Cambria Math" w:cs="Calibri"/>
                    </w:rPr>
                    <m:t>1      0               0</m:t>
                  </m:r>
                  <m:ctrlPr>
                    <w:rPr>
                      <w:rFonts w:ascii="Cambria Math" w:hAnsi="Cambria Math" w:cs="Calibri"/>
                    </w:rPr>
                  </m:ctrlPr>
                </m:e>
                <m:e>
                  <m:r>
                    <m:rPr>
                      <m:sty m:val="p"/>
                    </m:rPr>
                    <w:rPr>
                      <w:rFonts w:ascii="Cambria Math" w:hAnsi="Cambria Math" w:cs="Calibri"/>
                    </w:rPr>
                    <m:t>0   cos</m:t>
                  </m:r>
                  <m:r>
                    <m:rPr/>
                    <w:rPr>
                      <w:rFonts w:ascii="Cambria Math" w:hAnsi="Cambria Math" w:cs="Calibri"/>
                    </w:rPr>
                    <m:t>α</m:t>
                  </m:r>
                  <m:r>
                    <m:rPr>
                      <m:sty m:val="p"/>
                    </m:rPr>
                    <w:rPr>
                      <w:rFonts w:ascii="Cambria Math" w:hAnsi="Cambria Math" w:cs="Calibri"/>
                    </w:rPr>
                    <m:t xml:space="preserve"> −sin</m:t>
                  </m:r>
                  <m:r>
                    <m:rPr/>
                    <w:rPr>
                      <w:rFonts w:ascii="Cambria Math" w:hAnsi="Cambria Math" w:cs="Calibri"/>
                    </w:rPr>
                    <m:t>α</m:t>
                  </m:r>
                  <m:ctrlPr>
                    <w:rPr>
                      <w:rFonts w:ascii="Cambria Math" w:hAnsi="Cambria Math" w:cs="Calibri"/>
                    </w:rPr>
                  </m:ctrlPr>
                </m:e>
                <m:e>
                  <m:r>
                    <m:rPr>
                      <m:sty m:val="p"/>
                    </m:rPr>
                    <w:rPr>
                      <w:rFonts w:ascii="Cambria Math" w:hAnsi="Cambria Math" w:cs="Calibri"/>
                    </w:rPr>
                    <m:t xml:space="preserve"> 0     sin</m:t>
                  </m:r>
                  <m:r>
                    <m:rPr/>
                    <w:rPr>
                      <w:rFonts w:ascii="Cambria Math" w:hAnsi="Cambria Math" w:cs="Calibri"/>
                    </w:rPr>
                    <m:t>α</m:t>
                  </m:r>
                  <m:r>
                    <m:rPr>
                      <m:sty m:val="p"/>
                    </m:rPr>
                    <w:rPr>
                      <w:rFonts w:ascii="Cambria Math" w:hAnsi="Cambria Math" w:cs="Calibri"/>
                    </w:rPr>
                    <m:t xml:space="preserve">     cos</m:t>
                  </m:r>
                  <m:r>
                    <m:rPr/>
                    <w:rPr>
                      <w:rFonts w:ascii="Cambria Math" w:hAnsi="Cambria Math" w:cs="Calibri"/>
                    </w:rPr>
                    <m:t>α</m:t>
                  </m:r>
                  <m:ctrlPr>
                    <w:rPr>
                      <w:rFonts w:ascii="Cambria Math" w:hAnsi="Cambria Math" w:cs="Calibri"/>
                    </w:rPr>
                  </m:ctrlPr>
                </m:e>
              </m:eqArr>
              <m:ctrlPr>
                <w:rPr>
                  <w:rFonts w:ascii="Cambria Math" w:hAnsi="Cambria Math" w:cs="Calibri"/>
                </w:rPr>
              </m:ctrlPr>
            </m:e>
          </m:d>
        </m:oMath>
      </m:oMathPara>
    </w:p>
    <w:p w14:paraId="36AB31EC">
      <w:pPr>
        <w:pStyle w:val="25"/>
        <w:wordWrap w:val="0"/>
        <w:ind w:firstLine="240"/>
        <w:rPr>
          <w:rFonts w:cs="Calibri"/>
        </w:rPr>
      </w:pPr>
      <m:oMathPara>
        <m:oMath>
          <m:r>
            <m:rPr>
              <m:sty m:val="p"/>
            </m:rPr>
            <w:rPr>
              <w:rFonts w:ascii="Cambria Math" w:hAnsi="Cambria Math" w:cs="Calibri"/>
            </w:rPr>
            <m:t>=</m:t>
          </m:r>
          <m:d>
            <m:dPr>
              <m:begChr m:val="["/>
              <m:endChr m:val="]"/>
              <m:ctrlPr>
                <w:rPr>
                  <w:rFonts w:ascii="Cambria Math" w:hAnsi="Cambria Math" w:cs="Calibri"/>
                </w:rPr>
              </m:ctrlPr>
            </m:dPr>
            <m:e>
              <m:eqArr>
                <m:eqArrPr>
                  <m:ctrlPr>
                    <w:rPr>
                      <w:rFonts w:ascii="Cambria Math" w:hAnsi="Cambria Math" w:cs="Calibri"/>
                    </w:rPr>
                  </m:ctrlPr>
                </m:eqArrPr>
                <m:e>
                  <m:r>
                    <m:rPr>
                      <m:sty m:val="p"/>
                    </m:rPr>
                    <w:rPr>
                      <w:rFonts w:ascii="Cambria Math" w:hAnsi="Cambria Math" w:cs="Calibri"/>
                    </w:rPr>
                    <m:t>cos</m:t>
                  </m:r>
                  <m:r>
                    <m:rPr/>
                    <w:rPr>
                      <w:rFonts w:ascii="Cambria Math" w:hAnsi="Cambria Math" w:cs="Calibri"/>
                    </w:rPr>
                    <m:t>γ</m:t>
                  </m:r>
                  <m:r>
                    <m:rPr>
                      <m:sty m:val="p"/>
                    </m:rPr>
                    <w:rPr>
                      <w:rFonts w:ascii="Cambria Math" w:hAnsi="Cambria Math" w:cs="Calibri"/>
                    </w:rPr>
                    <m:t>cos</m:t>
                  </m:r>
                  <m:r>
                    <m:rPr/>
                    <w:rPr>
                      <w:rFonts w:ascii="Cambria Math" w:hAnsi="Cambria Math" w:cs="Calibri"/>
                    </w:rPr>
                    <m:t>β</m:t>
                  </m:r>
                  <m:r>
                    <m:rPr>
                      <m:sty m:val="p"/>
                    </m:rPr>
                    <w:rPr>
                      <w:rFonts w:ascii="Cambria Math" w:hAnsi="Cambria Math" w:cs="Calibri"/>
                    </w:rPr>
                    <m:t xml:space="preserve">   cos</m:t>
                  </m:r>
                  <m:r>
                    <m:rPr/>
                    <w:rPr>
                      <w:rFonts w:ascii="Cambria Math" w:hAnsi="Cambria Math" w:cs="Calibri"/>
                    </w:rPr>
                    <m:t>γ</m:t>
                  </m:r>
                  <m:r>
                    <m:rPr>
                      <m:sty m:val="p"/>
                    </m:rPr>
                    <w:rPr>
                      <w:rFonts w:ascii="Cambria Math" w:hAnsi="Cambria Math" w:cs="Calibri"/>
                    </w:rPr>
                    <m:t>sin</m:t>
                  </m:r>
                  <m:r>
                    <m:rPr/>
                    <w:rPr>
                      <w:rFonts w:ascii="Cambria Math" w:hAnsi="Cambria Math" w:cs="Calibri"/>
                    </w:rPr>
                    <m:t>β</m:t>
                  </m:r>
                  <m:r>
                    <m:rPr>
                      <m:sty m:val="p"/>
                    </m:rPr>
                    <w:rPr>
                      <w:rFonts w:ascii="Cambria Math" w:hAnsi="Cambria Math" w:cs="Calibri"/>
                    </w:rPr>
                    <m:t>sin</m:t>
                  </m:r>
                  <m:r>
                    <m:rPr/>
                    <w:rPr>
                      <w:rFonts w:ascii="Cambria Math" w:hAnsi="Cambria Math" w:cs="Calibri"/>
                    </w:rPr>
                    <m:t>α</m:t>
                  </m:r>
                  <m:r>
                    <m:rPr>
                      <m:sty m:val="p"/>
                    </m:rPr>
                    <w:rPr>
                      <w:rFonts w:ascii="Cambria Math" w:hAnsi="Cambria Math" w:cs="Calibri"/>
                    </w:rPr>
                    <m:t>−sin</m:t>
                  </m:r>
                  <m:r>
                    <m:rPr/>
                    <w:rPr>
                      <w:rFonts w:ascii="Cambria Math" w:hAnsi="Cambria Math" w:cs="Calibri"/>
                    </w:rPr>
                    <m:t>γ</m:t>
                  </m:r>
                  <m:r>
                    <m:rPr>
                      <m:sty m:val="p"/>
                    </m:rPr>
                    <w:rPr>
                      <w:rFonts w:ascii="Cambria Math" w:hAnsi="Cambria Math" w:cs="Calibri"/>
                    </w:rPr>
                    <m:t>cos</m:t>
                  </m:r>
                  <m:r>
                    <m:rPr/>
                    <w:rPr>
                      <w:rFonts w:ascii="Cambria Math" w:hAnsi="Cambria Math" w:cs="Calibri"/>
                    </w:rPr>
                    <m:t>α</m:t>
                  </m:r>
                  <m:r>
                    <m:rPr>
                      <m:sty m:val="p"/>
                    </m:rPr>
                    <w:rPr>
                      <w:rFonts w:ascii="Cambria Math" w:hAnsi="Cambria Math" w:cs="Calibri"/>
                    </w:rPr>
                    <m:t xml:space="preserve">   cos</m:t>
                  </m:r>
                  <m:r>
                    <m:rPr/>
                    <w:rPr>
                      <w:rFonts w:ascii="Cambria Math" w:hAnsi="Cambria Math" w:cs="Calibri"/>
                    </w:rPr>
                    <m:t>γ</m:t>
                  </m:r>
                  <m:r>
                    <m:rPr>
                      <m:sty m:val="p"/>
                    </m:rPr>
                    <w:rPr>
                      <w:rFonts w:ascii="Cambria Math" w:hAnsi="Cambria Math" w:cs="Calibri"/>
                    </w:rPr>
                    <m:t>sin</m:t>
                  </m:r>
                  <m:r>
                    <m:rPr/>
                    <w:rPr>
                      <w:rFonts w:ascii="Cambria Math" w:hAnsi="Cambria Math" w:cs="Calibri"/>
                    </w:rPr>
                    <m:t>β</m:t>
                  </m:r>
                  <m:r>
                    <m:rPr>
                      <m:sty m:val="p"/>
                    </m:rPr>
                    <w:rPr>
                      <w:rFonts w:ascii="Cambria Math" w:hAnsi="Cambria Math" w:cs="Calibri"/>
                    </w:rPr>
                    <m:t>cos</m:t>
                  </m:r>
                  <m:r>
                    <m:rPr/>
                    <w:rPr>
                      <w:rFonts w:ascii="Cambria Math" w:hAnsi="Cambria Math" w:cs="Calibri"/>
                    </w:rPr>
                    <m:t>α</m:t>
                  </m:r>
                  <m:r>
                    <m:rPr>
                      <m:sty m:val="p"/>
                    </m:rPr>
                    <w:rPr>
                      <w:rFonts w:ascii="Cambria Math" w:hAnsi="Cambria Math" w:cs="Calibri"/>
                    </w:rPr>
                    <m:t>+sin</m:t>
                  </m:r>
                  <m:r>
                    <m:rPr/>
                    <w:rPr>
                      <w:rFonts w:ascii="Cambria Math" w:hAnsi="Cambria Math" w:cs="Calibri"/>
                    </w:rPr>
                    <m:t>γ</m:t>
                  </m:r>
                  <m:r>
                    <m:rPr>
                      <m:sty m:val="p"/>
                    </m:rPr>
                    <w:rPr>
                      <w:rFonts w:ascii="Cambria Math" w:hAnsi="Cambria Math" w:cs="Calibri"/>
                    </w:rPr>
                    <m:t>sin</m:t>
                  </m:r>
                  <m:r>
                    <m:rPr/>
                    <w:rPr>
                      <w:rFonts w:ascii="Cambria Math" w:hAnsi="Cambria Math" w:cs="Calibri"/>
                    </w:rPr>
                    <m:t>α</m:t>
                  </m:r>
                  <m:ctrlPr>
                    <w:rPr>
                      <w:rFonts w:ascii="Cambria Math" w:hAnsi="Cambria Math" w:cs="Calibri"/>
                    </w:rPr>
                  </m:ctrlPr>
                </m:e>
                <m:e>
                  <m:r>
                    <m:rPr>
                      <m:sty m:val="p"/>
                    </m:rPr>
                    <w:rPr>
                      <w:rFonts w:ascii="Cambria Math" w:hAnsi="Cambria Math" w:cs="Calibri"/>
                    </w:rPr>
                    <m:t>sin</m:t>
                  </m:r>
                  <m:r>
                    <m:rPr/>
                    <w:rPr>
                      <w:rFonts w:ascii="Cambria Math" w:hAnsi="Cambria Math" w:cs="Calibri"/>
                    </w:rPr>
                    <m:t>γ</m:t>
                  </m:r>
                  <m:r>
                    <m:rPr>
                      <m:sty m:val="p"/>
                    </m:rPr>
                    <w:rPr>
                      <w:rFonts w:ascii="Cambria Math" w:hAnsi="Cambria Math" w:cs="Calibri"/>
                    </w:rPr>
                    <m:t>cos</m:t>
                  </m:r>
                  <m:r>
                    <m:rPr/>
                    <w:rPr>
                      <w:rFonts w:ascii="Cambria Math" w:hAnsi="Cambria Math" w:cs="Calibri"/>
                    </w:rPr>
                    <m:t>β</m:t>
                  </m:r>
                  <m:r>
                    <m:rPr>
                      <m:sty m:val="p"/>
                    </m:rPr>
                    <w:rPr>
                      <w:rFonts w:ascii="Cambria Math" w:hAnsi="Cambria Math" w:cs="Calibri"/>
                    </w:rPr>
                    <m:t xml:space="preserve">  sin</m:t>
                  </m:r>
                  <m:r>
                    <m:rPr/>
                    <w:rPr>
                      <w:rFonts w:ascii="Cambria Math" w:hAnsi="Cambria Math" w:cs="Calibri"/>
                    </w:rPr>
                    <m:t>γ</m:t>
                  </m:r>
                  <m:r>
                    <m:rPr>
                      <m:sty m:val="p"/>
                    </m:rPr>
                    <w:rPr>
                      <w:rFonts w:ascii="Cambria Math" w:hAnsi="Cambria Math" w:cs="Calibri"/>
                    </w:rPr>
                    <m:t>sin</m:t>
                  </m:r>
                  <m:r>
                    <m:rPr/>
                    <w:rPr>
                      <w:rFonts w:ascii="Cambria Math" w:hAnsi="Cambria Math" w:cs="Calibri"/>
                    </w:rPr>
                    <m:t>β</m:t>
                  </m:r>
                  <m:r>
                    <m:rPr>
                      <m:sty m:val="p"/>
                    </m:rPr>
                    <w:rPr>
                      <w:rFonts w:ascii="Cambria Math" w:hAnsi="Cambria Math" w:cs="Calibri"/>
                    </w:rPr>
                    <m:t>sin</m:t>
                  </m:r>
                  <m:r>
                    <m:rPr/>
                    <w:rPr>
                      <w:rFonts w:ascii="Cambria Math" w:hAnsi="Cambria Math" w:cs="Calibri"/>
                    </w:rPr>
                    <m:t>α</m:t>
                  </m:r>
                  <m:r>
                    <m:rPr>
                      <m:sty m:val="p"/>
                    </m:rPr>
                    <w:rPr>
                      <w:rFonts w:ascii="Cambria Math" w:hAnsi="Cambria Math" w:cs="Calibri"/>
                    </w:rPr>
                    <m:t>+cos</m:t>
                  </m:r>
                  <m:r>
                    <m:rPr/>
                    <w:rPr>
                      <w:rFonts w:ascii="Cambria Math" w:hAnsi="Cambria Math" w:cs="Calibri"/>
                    </w:rPr>
                    <m:t>γ</m:t>
                  </m:r>
                  <m:r>
                    <m:rPr>
                      <m:sty m:val="p"/>
                    </m:rPr>
                    <w:rPr>
                      <w:rFonts w:ascii="Cambria Math" w:hAnsi="Cambria Math" w:cs="Calibri"/>
                    </w:rPr>
                    <m:t>cos</m:t>
                  </m:r>
                  <m:r>
                    <m:rPr/>
                    <w:rPr>
                      <w:rFonts w:ascii="Cambria Math" w:hAnsi="Cambria Math" w:cs="Calibri"/>
                    </w:rPr>
                    <m:t>α</m:t>
                  </m:r>
                  <m:r>
                    <m:rPr>
                      <m:sty m:val="p"/>
                    </m:rPr>
                    <w:rPr>
                      <w:rFonts w:ascii="Cambria Math" w:hAnsi="Cambria Math" w:cs="Calibri"/>
                    </w:rPr>
                    <m:t xml:space="preserve">  sin</m:t>
                  </m:r>
                  <m:r>
                    <m:rPr/>
                    <w:rPr>
                      <w:rFonts w:ascii="Cambria Math" w:hAnsi="Cambria Math" w:cs="Calibri"/>
                    </w:rPr>
                    <m:t>γ</m:t>
                  </m:r>
                  <m:r>
                    <m:rPr>
                      <m:sty m:val="p"/>
                    </m:rPr>
                    <w:rPr>
                      <w:rFonts w:ascii="Cambria Math" w:hAnsi="Cambria Math" w:cs="Calibri"/>
                    </w:rPr>
                    <m:t>sin</m:t>
                  </m:r>
                  <m:r>
                    <m:rPr/>
                    <w:rPr>
                      <w:rFonts w:ascii="Cambria Math" w:hAnsi="Cambria Math" w:cs="Calibri"/>
                    </w:rPr>
                    <m:t>β</m:t>
                  </m:r>
                  <m:r>
                    <m:rPr>
                      <m:sty m:val="p"/>
                    </m:rPr>
                    <w:rPr>
                      <w:rFonts w:ascii="Cambria Math" w:hAnsi="Cambria Math" w:cs="Calibri"/>
                    </w:rPr>
                    <m:t>cos</m:t>
                  </m:r>
                  <m:r>
                    <m:rPr/>
                    <w:rPr>
                      <w:rFonts w:ascii="Cambria Math" w:hAnsi="Cambria Math" w:cs="Calibri"/>
                    </w:rPr>
                    <m:t>α</m:t>
                  </m:r>
                  <m:r>
                    <m:rPr>
                      <m:sty m:val="p"/>
                    </m:rPr>
                    <w:rPr>
                      <w:rFonts w:ascii="Cambria Math" w:hAnsi="Cambria Math" w:cs="Calibri"/>
                    </w:rPr>
                    <m:t>−cos</m:t>
                  </m:r>
                  <m:r>
                    <m:rPr/>
                    <w:rPr>
                      <w:rFonts w:ascii="Cambria Math" w:hAnsi="Cambria Math" w:cs="Calibri"/>
                    </w:rPr>
                    <m:t>γ</m:t>
                  </m:r>
                  <m:r>
                    <m:rPr>
                      <m:sty m:val="p"/>
                    </m:rPr>
                    <w:rPr>
                      <w:rFonts w:ascii="Cambria Math" w:hAnsi="Cambria Math" w:cs="Calibri"/>
                    </w:rPr>
                    <m:t>sin</m:t>
                  </m:r>
                  <m:r>
                    <m:rPr/>
                    <w:rPr>
                      <w:rFonts w:ascii="Cambria Math" w:hAnsi="Cambria Math" w:cs="Calibri"/>
                    </w:rPr>
                    <m:t>α</m:t>
                  </m:r>
                  <m:ctrlPr>
                    <w:rPr>
                      <w:rFonts w:ascii="Cambria Math" w:hAnsi="Cambria Math" w:cs="Calibri"/>
                    </w:rPr>
                  </m:ctrlPr>
                </m:e>
                <m:e>
                  <m:r>
                    <m:rPr>
                      <m:sty m:val="p"/>
                    </m:rPr>
                    <w:rPr>
                      <w:rFonts w:ascii="Cambria Math" w:hAnsi="Cambria Math" w:cs="Calibri"/>
                    </w:rPr>
                    <m:t>−sin</m:t>
                  </m:r>
                  <m:r>
                    <m:rPr/>
                    <w:rPr>
                      <w:rFonts w:ascii="Cambria Math" w:hAnsi="Cambria Math" w:cs="Calibri"/>
                    </w:rPr>
                    <m:t>β</m:t>
                  </m:r>
                  <m:r>
                    <m:rPr>
                      <m:sty m:val="p"/>
                    </m:rPr>
                    <w:rPr>
                      <w:rFonts w:ascii="Cambria Math" w:hAnsi="Cambria Math" w:cs="Calibri"/>
                    </w:rPr>
                    <m:t xml:space="preserve">                                  cos</m:t>
                  </m:r>
                  <m:r>
                    <m:rPr/>
                    <w:rPr>
                      <w:rFonts w:ascii="Cambria Math" w:hAnsi="Cambria Math" w:cs="Calibri"/>
                    </w:rPr>
                    <m:t>β</m:t>
                  </m:r>
                  <m:r>
                    <m:rPr>
                      <m:sty m:val="p"/>
                    </m:rPr>
                    <w:rPr>
                      <w:rFonts w:ascii="Cambria Math" w:hAnsi="Cambria Math" w:cs="Calibri"/>
                    </w:rPr>
                    <m:t>sin</m:t>
                  </m:r>
                  <m:r>
                    <m:rPr/>
                    <w:rPr>
                      <w:rFonts w:ascii="Cambria Math" w:hAnsi="Cambria Math" w:cs="Calibri"/>
                    </w:rPr>
                    <m:t>α</m:t>
                  </m:r>
                  <m:r>
                    <m:rPr>
                      <m:sty m:val="p"/>
                    </m:rPr>
                    <w:rPr>
                      <w:rFonts w:ascii="Cambria Math" w:hAnsi="Cambria Math" w:cs="Calibri"/>
                    </w:rPr>
                    <m:t xml:space="preserve">                                   cos</m:t>
                  </m:r>
                  <m:r>
                    <m:rPr/>
                    <w:rPr>
                      <w:rFonts w:ascii="Cambria Math" w:hAnsi="Cambria Math" w:cs="Calibri"/>
                    </w:rPr>
                    <m:t>β</m:t>
                  </m:r>
                  <m:r>
                    <m:rPr>
                      <m:sty m:val="p"/>
                    </m:rPr>
                    <w:rPr>
                      <w:rFonts w:ascii="Cambria Math" w:hAnsi="Cambria Math" w:cs="Calibri"/>
                    </w:rPr>
                    <m:t>cos</m:t>
                  </m:r>
                  <m:r>
                    <m:rPr/>
                    <w:rPr>
                      <w:rFonts w:ascii="Cambria Math" w:hAnsi="Cambria Math" w:cs="Calibri"/>
                    </w:rPr>
                    <m:t>α</m:t>
                  </m:r>
                  <m:ctrlPr>
                    <w:rPr>
                      <w:rFonts w:ascii="Cambria Math" w:hAnsi="Cambria Math" w:cs="Calibri"/>
                    </w:rPr>
                  </m:ctrlPr>
                </m:e>
              </m:eqArr>
              <m:ctrlPr>
                <w:rPr>
                  <w:rFonts w:ascii="Cambria Math" w:hAnsi="Cambria Math" w:cs="Calibri"/>
                </w:rPr>
              </m:ctrlPr>
            </m:e>
          </m:d>
        </m:oMath>
      </m:oMathPara>
    </w:p>
    <w:p w14:paraId="1664B93F">
      <w:pPr>
        <w:ind w:firstLine="480"/>
      </w:pPr>
      <w:r>
        <w:t>绕</w:t>
      </w:r>
      <m:oMath>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z</m:t>
        </m:r>
      </m:oMath>
      <w:r>
        <w:t>轴分别旋转</w:t>
      </w:r>
      <m:oMath>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r>
          <m:rPr/>
          <w:rPr>
            <w:rFonts w:ascii="Cambria Math" w:hAnsi="Cambria Math"/>
          </w:rPr>
          <m:t>γ</m:t>
        </m:r>
      </m:oMath>
      <w:r>
        <w:t>后的线场点可表示为</w:t>
      </w:r>
    </w:p>
    <w:p w14:paraId="629499BC">
      <w:pPr>
        <w:pStyle w:val="25"/>
        <w:wordWrap w:val="0"/>
        <w:ind w:firstLine="240"/>
        <w:rPr>
          <w:rFonts w:cs="Calibri"/>
        </w:rPr>
      </w:pPr>
      <m:oMathPara>
        <m:oMath>
          <m:r>
            <m:rPr/>
            <w:rPr>
              <w:rFonts w:ascii="Cambria Math" w:hAnsi="Cambria Math" w:cs="Calibri"/>
            </w:rPr>
            <m:t>P</m:t>
          </m:r>
          <m:r>
            <m:rPr>
              <m:sty m:val="p"/>
            </m:rPr>
            <w:rPr>
              <w:rFonts w:ascii="Cambria Math" w:hAnsi="Cambria Math" w:cs="Calibri"/>
            </w:rPr>
            <m:t>=</m:t>
          </m:r>
          <m:r>
            <m:rPr/>
            <w:rPr>
              <w:rFonts w:ascii="Cambria Math" w:hAnsi="Cambria Math" w:cs="Calibri"/>
            </w:rPr>
            <m:t>RC</m:t>
          </m:r>
        </m:oMath>
      </m:oMathPara>
    </w:p>
    <w:p w14:paraId="47EB6503">
      <w:pPr>
        <w:ind w:firstLine="480"/>
      </w:pPr>
      <w:r>
        <w:t>二维情形旋转变换矩阵</w:t>
      </w:r>
    </w:p>
    <w:p w14:paraId="60D354A0">
      <w:pPr>
        <w:pStyle w:val="41"/>
        <w:wordWrap w:val="0"/>
        <w:rPr>
          <w:rFonts w:cs="Calibri"/>
        </w:rPr>
      </w:pPr>
      <w:r>
        <w:rPr>
          <w:rFonts w:cs="Calibri"/>
        </w:rPr>
        <w:drawing>
          <wp:inline distT="0" distB="0" distL="0" distR="0">
            <wp:extent cx="2443480" cy="1725930"/>
            <wp:effectExtent l="0" t="0" r="13970" b="762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pic:cNvPicPr>
                  </pic:nvPicPr>
                  <pic:blipFill>
                    <a:blip r:embed="rId274"/>
                    <a:stretch>
                      <a:fillRect/>
                    </a:stretch>
                  </pic:blipFill>
                  <pic:spPr>
                    <a:xfrm>
                      <a:off x="0" y="0"/>
                      <a:ext cx="2453757" cy="1733476"/>
                    </a:xfrm>
                    <a:prstGeom prst="rect">
                      <a:avLst/>
                    </a:prstGeom>
                  </pic:spPr>
                </pic:pic>
              </a:graphicData>
            </a:graphic>
          </wp:inline>
        </w:drawing>
      </w:r>
    </w:p>
    <w:p w14:paraId="76563209">
      <w:pPr>
        <w:pStyle w:val="14"/>
        <w:rPr>
          <w:rFonts w:cs="Calibri"/>
        </w:rPr>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109</w:t>
      </w:r>
      <w:r>
        <w:fldChar w:fldCharType="end"/>
      </w:r>
      <w:r>
        <w:rPr>
          <w:rFonts w:cs="Calibri"/>
        </w:rPr>
        <w:t>变换矩阵</w:t>
      </w:r>
    </w:p>
    <w:p w14:paraId="08786F97">
      <w:pPr>
        <w:ind w:firstLine="480"/>
      </w:pPr>
      <w:r>
        <w:t>如上图中黑色虚线的分解方式所示，通过矢量分解（类似于物理中力、速度等矢量的分解），将绿色坐标系中的</w:t>
      </w:r>
      <m:oMath>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g</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g</m:t>
            </m:r>
            <m:ctrlPr>
              <w:rPr>
                <w:rFonts w:ascii="Cambria Math" w:hAnsi="Cambria Math"/>
                <w:i/>
              </w:rPr>
            </m:ctrlPr>
          </m:sub>
        </m:sSub>
        <m:r>
          <m:rPr/>
          <w:rPr>
            <w:rFonts w:ascii="Cambria Math" w:hAnsi="Cambria Math"/>
          </w:rPr>
          <m:t>)</m:t>
        </m:r>
      </m:oMath>
      <w:r>
        <w:t>分别分解到蓝色坐标系的</w:t>
      </w:r>
      <m:oMath>
        <m:r>
          <m:rPr/>
          <w:rPr>
            <w:rFonts w:ascii="Cambria Math" w:hAnsi="Cambria Math"/>
          </w:rPr>
          <m:t>x</m:t>
        </m:r>
      </m:oMath>
      <w:r>
        <w:t>轴和</w:t>
      </w:r>
      <m:oMath>
        <m:r>
          <m:rPr/>
          <w:rPr>
            <w:rFonts w:ascii="Cambria Math" w:hAnsi="Cambria Math"/>
          </w:rPr>
          <m:t>y</m:t>
        </m:r>
      </m:oMath>
      <w:r>
        <w:t>轴上，可以得到</w:t>
      </w:r>
    </w:p>
    <w:p w14:paraId="36107966">
      <w:pPr>
        <w:pStyle w:val="25"/>
        <w:wordWrap w:val="0"/>
        <w:ind w:firstLine="240"/>
        <w:jc w:val="left"/>
        <w:rPr>
          <w:rFonts w:hAnsi="Cambria Math" w:cs="Calibri"/>
          <w:i/>
        </w:rPr>
      </w:pPr>
      <m:oMathPara>
        <m:oMath>
          <m:sSub>
            <m:sSubPr>
              <m:ctrlPr>
                <w:rPr>
                  <w:rFonts w:ascii="Cambria Math" w:hAnsi="Cambria Math" w:cs="Calibri"/>
                  <w:i/>
                </w:rPr>
              </m:ctrlPr>
            </m:sSubPr>
            <m:e>
              <m:r>
                <m:rPr/>
                <w:rPr>
                  <w:rFonts w:ascii="Cambria Math" w:hAnsi="Cambria Math" w:cs="Calibri"/>
                </w:rPr>
                <m:t>x</m:t>
              </m:r>
              <m:ctrlPr>
                <w:rPr>
                  <w:rFonts w:ascii="Cambria Math" w:hAnsi="Cambria Math" w:cs="Calibri"/>
                  <w:i/>
                </w:rPr>
              </m:ctrlPr>
            </m:e>
            <m:sub>
              <m:r>
                <m:rPr/>
                <w:rPr>
                  <w:rFonts w:ascii="Cambria Math" w:hAnsi="Cambria Math" w:cs="Calibri"/>
                </w:rPr>
                <m:t>b</m:t>
              </m:r>
              <m:ctrlPr>
                <w:rPr>
                  <w:rFonts w:ascii="Cambria Math" w:hAnsi="Cambria Math" w:cs="Calibri"/>
                  <w:i/>
                </w:rPr>
              </m:ctrlPr>
            </m:sub>
          </m:sSub>
          <m:r>
            <m:rPr/>
            <w:rPr>
              <w:rFonts w:ascii="Cambria Math" w:hAnsi="Cambria Math" w:cs="Calibri"/>
            </w:rPr>
            <m:t>=</m:t>
          </m:r>
          <m:r>
            <m:rPr>
              <m:sty m:val="p"/>
            </m:rPr>
            <w:rPr>
              <w:rFonts w:ascii="Cambria Math" w:hAnsi="Cambria Math" w:cs="Calibri"/>
            </w:rPr>
            <m:t>cos</m:t>
          </m:r>
          <m:r>
            <m:rPr/>
            <w:rPr>
              <w:rFonts w:ascii="Cambria Math" w:hAnsi="Cambria Math" w:cs="Calibri"/>
            </w:rPr>
            <m:t>θ</m:t>
          </m:r>
          <m:sSub>
            <m:sSubPr>
              <m:ctrlPr>
                <w:rPr>
                  <w:rFonts w:ascii="Cambria Math" w:hAnsi="Cambria Math" w:cs="Calibri"/>
                  <w:i/>
                </w:rPr>
              </m:ctrlPr>
            </m:sSubPr>
            <m:e>
              <m:r>
                <m:rPr/>
                <w:rPr>
                  <w:rFonts w:ascii="Cambria Math" w:hAnsi="Cambria Math" w:cs="Calibri"/>
                </w:rPr>
                <m:t>x</m:t>
              </m:r>
              <m:ctrlPr>
                <w:rPr>
                  <w:rFonts w:ascii="Cambria Math" w:hAnsi="Cambria Math" w:cs="Calibri"/>
                  <w:i/>
                </w:rPr>
              </m:ctrlPr>
            </m:e>
            <m:sub>
              <m:r>
                <m:rPr/>
                <w:rPr>
                  <w:rFonts w:ascii="Cambria Math" w:hAnsi="Cambria Math" w:cs="Calibri"/>
                </w:rPr>
                <m:t>g</m:t>
              </m:r>
              <m:ctrlPr>
                <w:rPr>
                  <w:rFonts w:ascii="Cambria Math" w:hAnsi="Cambria Math" w:cs="Calibri"/>
                  <w:i/>
                </w:rPr>
              </m:ctrlPr>
            </m:sub>
          </m:sSub>
          <m:r>
            <m:rPr/>
            <w:rPr>
              <w:rFonts w:ascii="Cambria Math" w:hAnsi="Cambria Math" w:cs="Calibri"/>
            </w:rPr>
            <m:t>+</m:t>
          </m:r>
          <m:r>
            <m:rPr>
              <m:sty m:val="p"/>
            </m:rPr>
            <w:rPr>
              <w:rFonts w:ascii="Cambria Math" w:hAnsi="Cambria Math" w:cs="Calibri"/>
            </w:rPr>
            <m:t>sin</m:t>
          </m:r>
          <m:r>
            <m:rPr/>
            <w:rPr>
              <w:rFonts w:ascii="Cambria Math" w:hAnsi="Cambria Math" w:cs="Calibri"/>
            </w:rPr>
            <m:t>θ</m:t>
          </m:r>
          <m:sSub>
            <m:sSubPr>
              <m:ctrlPr>
                <w:rPr>
                  <w:rFonts w:ascii="Cambria Math" w:hAnsi="Cambria Math" w:cs="Calibri"/>
                  <w:i/>
                </w:rPr>
              </m:ctrlPr>
            </m:sSubPr>
            <m:e>
              <m:r>
                <m:rPr/>
                <w:rPr>
                  <w:rFonts w:ascii="Cambria Math" w:hAnsi="Cambria Math" w:cs="Calibri"/>
                </w:rPr>
                <m:t>y</m:t>
              </m:r>
              <m:ctrlPr>
                <w:rPr>
                  <w:rFonts w:ascii="Cambria Math" w:hAnsi="Cambria Math" w:cs="Calibri"/>
                  <w:i/>
                </w:rPr>
              </m:ctrlPr>
            </m:e>
            <m:sub>
              <m:r>
                <m:rPr/>
                <w:rPr>
                  <w:rFonts w:ascii="Cambria Math" w:hAnsi="Cambria Math" w:cs="Calibri"/>
                </w:rPr>
                <m:t>g</m:t>
              </m:r>
              <m:ctrlPr>
                <w:rPr>
                  <w:rFonts w:ascii="Cambria Math" w:hAnsi="Cambria Math" w:cs="Calibri"/>
                  <w:i/>
                </w:rPr>
              </m:ctrlPr>
            </m:sub>
          </m:sSub>
        </m:oMath>
      </m:oMathPara>
    </w:p>
    <w:p w14:paraId="4C7E07BD">
      <w:pPr>
        <w:pStyle w:val="25"/>
        <w:wordWrap w:val="0"/>
        <w:ind w:firstLine="240"/>
        <w:jc w:val="left"/>
        <w:rPr>
          <w:rFonts w:cs="Calibri"/>
        </w:rPr>
      </w:pPr>
      <m:oMathPara>
        <m:oMath>
          <m:sSub>
            <m:sSubPr>
              <m:ctrlPr>
                <w:rPr>
                  <w:rFonts w:ascii="Cambria Math" w:hAnsi="Cambria Math" w:cs="Calibri"/>
                  <w:i/>
                </w:rPr>
              </m:ctrlPr>
            </m:sSubPr>
            <m:e>
              <m:r>
                <m:rPr/>
                <w:rPr>
                  <w:rFonts w:ascii="Cambria Math" w:hAnsi="Cambria Math" w:cs="Calibri"/>
                </w:rPr>
                <m:t>y</m:t>
              </m:r>
              <m:ctrlPr>
                <w:rPr>
                  <w:rFonts w:ascii="Cambria Math" w:hAnsi="Cambria Math" w:cs="Calibri"/>
                  <w:i/>
                </w:rPr>
              </m:ctrlPr>
            </m:e>
            <m:sub>
              <m:r>
                <m:rPr/>
                <w:rPr>
                  <w:rFonts w:ascii="Cambria Math" w:hAnsi="Cambria Math" w:cs="Calibri"/>
                </w:rPr>
                <m:t>b</m:t>
              </m:r>
              <m:ctrlPr>
                <w:rPr>
                  <w:rFonts w:ascii="Cambria Math" w:hAnsi="Cambria Math" w:cs="Calibri"/>
                  <w:i/>
                </w:rPr>
              </m:ctrlPr>
            </m:sub>
          </m:sSub>
          <m:r>
            <m:rPr/>
            <w:rPr>
              <w:rFonts w:ascii="Cambria Math" w:hAnsi="Cambria Math" w:cs="Calibri"/>
            </w:rPr>
            <m:t>=−</m:t>
          </m:r>
          <m:r>
            <m:rPr>
              <m:sty m:val="p"/>
            </m:rPr>
            <w:rPr>
              <w:rFonts w:ascii="Cambria Math" w:hAnsi="Cambria Math" w:cs="Calibri"/>
            </w:rPr>
            <m:t>sin</m:t>
          </m:r>
          <m:r>
            <m:rPr/>
            <w:rPr>
              <w:rFonts w:ascii="Cambria Math" w:hAnsi="Cambria Math" w:cs="Calibri"/>
            </w:rPr>
            <m:t>θ</m:t>
          </m:r>
          <m:sSub>
            <m:sSubPr>
              <m:ctrlPr>
                <w:rPr>
                  <w:rFonts w:ascii="Cambria Math" w:hAnsi="Cambria Math" w:cs="Calibri"/>
                  <w:i/>
                </w:rPr>
              </m:ctrlPr>
            </m:sSubPr>
            <m:e>
              <m:r>
                <m:rPr/>
                <w:rPr>
                  <w:rFonts w:ascii="Cambria Math" w:hAnsi="Cambria Math" w:cs="Calibri"/>
                </w:rPr>
                <m:t>x</m:t>
              </m:r>
              <m:ctrlPr>
                <w:rPr>
                  <w:rFonts w:ascii="Cambria Math" w:hAnsi="Cambria Math" w:cs="Calibri"/>
                  <w:i/>
                </w:rPr>
              </m:ctrlPr>
            </m:e>
            <m:sub>
              <m:r>
                <m:rPr/>
                <w:rPr>
                  <w:rFonts w:ascii="Cambria Math" w:hAnsi="Cambria Math" w:cs="Calibri"/>
                </w:rPr>
                <m:t>g</m:t>
              </m:r>
              <m:ctrlPr>
                <w:rPr>
                  <w:rFonts w:ascii="Cambria Math" w:hAnsi="Cambria Math" w:cs="Calibri"/>
                  <w:i/>
                </w:rPr>
              </m:ctrlPr>
            </m:sub>
          </m:sSub>
          <m:r>
            <m:rPr/>
            <w:rPr>
              <w:rFonts w:ascii="Cambria Math" w:hAnsi="Cambria Math" w:cs="Calibri"/>
            </w:rPr>
            <m:t>+</m:t>
          </m:r>
          <m:r>
            <m:rPr>
              <m:sty m:val="p"/>
            </m:rPr>
            <w:rPr>
              <w:rFonts w:ascii="Cambria Math" w:hAnsi="Cambria Math" w:cs="Calibri"/>
            </w:rPr>
            <m:t>cos</m:t>
          </m:r>
          <m:r>
            <m:rPr/>
            <w:rPr>
              <w:rFonts w:ascii="Cambria Math" w:hAnsi="Cambria Math" w:cs="Calibri"/>
            </w:rPr>
            <m:t>θ</m:t>
          </m:r>
          <m:sSub>
            <m:sSubPr>
              <m:ctrlPr>
                <w:rPr>
                  <w:rFonts w:ascii="Cambria Math" w:hAnsi="Cambria Math" w:cs="Calibri"/>
                  <w:i/>
                </w:rPr>
              </m:ctrlPr>
            </m:sSubPr>
            <m:e>
              <m:r>
                <m:rPr/>
                <w:rPr>
                  <w:rFonts w:ascii="Cambria Math" w:hAnsi="Cambria Math" w:cs="Calibri"/>
                </w:rPr>
                <m:t>y</m:t>
              </m:r>
              <m:ctrlPr>
                <w:rPr>
                  <w:rFonts w:ascii="Cambria Math" w:hAnsi="Cambria Math" w:cs="Calibri"/>
                  <w:i/>
                </w:rPr>
              </m:ctrlPr>
            </m:e>
            <m:sub>
              <m:r>
                <m:rPr/>
                <w:rPr>
                  <w:rFonts w:ascii="Cambria Math" w:hAnsi="Cambria Math" w:cs="Calibri"/>
                </w:rPr>
                <m:t>g</m:t>
              </m:r>
              <m:ctrlPr>
                <w:rPr>
                  <w:rFonts w:ascii="Cambria Math" w:hAnsi="Cambria Math" w:cs="Calibri"/>
                  <w:i/>
                </w:rPr>
              </m:ctrlPr>
            </m:sub>
          </m:sSub>
        </m:oMath>
      </m:oMathPara>
    </w:p>
    <w:p w14:paraId="749FA926">
      <w:pPr>
        <w:ind w:firstLine="480"/>
      </w:pPr>
      <w:r>
        <w:t>则二维旋转变换矩阵即为</w:t>
      </w:r>
    </w:p>
    <w:p w14:paraId="04DB535C">
      <w:pPr>
        <w:pStyle w:val="25"/>
        <w:wordWrap w:val="0"/>
        <w:ind w:firstLine="240"/>
        <w:jc w:val="left"/>
        <w:rPr>
          <w:rFonts w:cs="Calibri"/>
        </w:rPr>
      </w:pPr>
      <m:oMathPara>
        <m:oMath>
          <m:r>
            <m:rPr/>
            <w:rPr>
              <w:rFonts w:ascii="Cambria Math" w:hAnsi="Cambria Math" w:cs="Calibri"/>
            </w:rPr>
            <m:t>R=</m:t>
          </m:r>
          <m:d>
            <m:dPr>
              <m:begChr m:val="["/>
              <m:endChr m:val="]"/>
              <m:ctrlPr>
                <w:rPr>
                  <w:rFonts w:ascii="Cambria Math" w:hAnsi="Cambria Math" w:cs="Calibri"/>
                  <w:i/>
                </w:rPr>
              </m:ctrlPr>
            </m:dPr>
            <m:e>
              <m:eqArr>
                <m:eqArrPr>
                  <m:ctrlPr>
                    <w:rPr>
                      <w:rFonts w:ascii="Cambria Math" w:hAnsi="Cambria Math" w:cs="Calibri"/>
                      <w:i/>
                    </w:rPr>
                  </m:ctrlPr>
                </m:eqArrPr>
                <m:e>
                  <m:r>
                    <m:rPr>
                      <m:sty m:val="p"/>
                    </m:rPr>
                    <w:rPr>
                      <w:rFonts w:ascii="Cambria Math" w:hAnsi="Cambria Math" w:cs="Calibri"/>
                    </w:rPr>
                    <m:t>cos</m:t>
                  </m:r>
                  <m:r>
                    <m:rPr/>
                    <w:rPr>
                      <w:rFonts w:ascii="Cambria Math" w:hAnsi="Cambria Math" w:cs="Calibri"/>
                    </w:rPr>
                    <m:t xml:space="preserve">θ      </m:t>
                  </m:r>
                  <m:r>
                    <m:rPr>
                      <m:sty m:val="p"/>
                    </m:rPr>
                    <w:rPr>
                      <w:rFonts w:ascii="Cambria Math" w:hAnsi="Cambria Math" w:cs="Calibri"/>
                    </w:rPr>
                    <m:t>sinθ</m:t>
                  </m:r>
                  <m:ctrlPr>
                    <w:rPr>
                      <w:rFonts w:ascii="Cambria Math" w:hAnsi="Cambria Math" w:cs="Calibri"/>
                      <w:i/>
                    </w:rPr>
                  </m:ctrlPr>
                </m:e>
                <m:e>
                  <m:r>
                    <m:rPr/>
                    <w:rPr>
                      <w:rFonts w:ascii="Cambria Math" w:hAnsi="Cambria Math" w:cs="Calibri"/>
                    </w:rPr>
                    <m:t>−</m:t>
                  </m:r>
                  <m:r>
                    <m:rPr>
                      <m:sty m:val="p"/>
                    </m:rPr>
                    <w:rPr>
                      <w:rFonts w:ascii="Cambria Math" w:hAnsi="Cambria Math" w:cs="Calibri"/>
                    </w:rPr>
                    <m:t>sin</m:t>
                  </m:r>
                  <m:r>
                    <m:rPr/>
                    <w:rPr>
                      <w:rFonts w:ascii="Cambria Math" w:hAnsi="Cambria Math" w:cs="Calibri"/>
                    </w:rPr>
                    <m:t xml:space="preserve">θ   </m:t>
                  </m:r>
                  <m:r>
                    <m:rPr>
                      <m:sty m:val="p"/>
                    </m:rPr>
                    <w:rPr>
                      <w:rFonts w:ascii="Cambria Math" w:hAnsi="Cambria Math" w:cs="Calibri"/>
                    </w:rPr>
                    <m:t>cos</m:t>
                  </m:r>
                  <m:r>
                    <m:rPr/>
                    <w:rPr>
                      <w:rFonts w:ascii="Cambria Math" w:hAnsi="Cambria Math" w:cs="Calibri"/>
                    </w:rPr>
                    <m:t>θ</m:t>
                  </m:r>
                  <m:ctrlPr>
                    <w:rPr>
                      <w:rFonts w:ascii="Cambria Math" w:hAnsi="Cambria Math" w:cs="Calibri"/>
                      <w:i/>
                    </w:rPr>
                  </m:ctrlPr>
                </m:e>
              </m:eqArr>
              <m:ctrlPr>
                <w:rPr>
                  <w:rFonts w:ascii="Cambria Math" w:hAnsi="Cambria Math" w:cs="Calibri"/>
                  <w:i/>
                </w:rPr>
              </m:ctrlPr>
            </m:e>
          </m:d>
        </m:oMath>
      </m:oMathPara>
    </w:p>
    <w:p w14:paraId="652A9523">
      <w:pPr>
        <w:ind w:firstLine="480"/>
      </w:pPr>
      <w:r>
        <w:t>在后处理中，单击指向性图，弹出“指向性图”对话框，先选择频率和变量，然后输入“半径距离”、“起始角度”、“终止角度”、“角度步长”、“中心点坐标”和“旋转角度”，这些参数均是为了定义任意空间平面内的线场点，设置完成后软件会启动场点重启动功能计算定义的线场点的声压等结果，计算完成后就会绘制出该频率的声指向性。</w:t>
      </w:r>
    </w:p>
    <w:p w14:paraId="1EF306C9">
      <w:pPr>
        <w:pStyle w:val="41"/>
        <w:wordWrap w:val="0"/>
        <w:rPr>
          <w:rFonts w:cs="Calibri"/>
        </w:rPr>
      </w:pPr>
      <w:r>
        <w:rPr>
          <w:rFonts w:cs="Calibri"/>
        </w:rPr>
        <w:drawing>
          <wp:inline distT="0" distB="0" distL="0" distR="0">
            <wp:extent cx="2830195" cy="4100830"/>
            <wp:effectExtent l="0" t="0" r="8255" b="1397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275"/>
                    <a:stretch>
                      <a:fillRect/>
                    </a:stretch>
                  </pic:blipFill>
                  <pic:spPr>
                    <a:xfrm>
                      <a:off x="0" y="0"/>
                      <a:ext cx="2839135" cy="4113591"/>
                    </a:xfrm>
                    <a:prstGeom prst="rect">
                      <a:avLst/>
                    </a:prstGeom>
                  </pic:spPr>
                </pic:pic>
              </a:graphicData>
            </a:graphic>
          </wp:inline>
        </w:drawing>
      </w:r>
    </w:p>
    <w:p w14:paraId="577249DE">
      <w:pPr>
        <w:pStyle w:val="41"/>
        <w:wordWrap w:val="0"/>
        <w:rPr>
          <w:rFonts w:cs="Calibri"/>
        </w:rPr>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110</w:t>
      </w:r>
      <w:r>
        <w:fldChar w:fldCharType="end"/>
      </w:r>
      <w:r>
        <w:rPr>
          <w:rFonts w:cs="Calibri"/>
        </w:rPr>
        <w:t xml:space="preserve"> “声指向性”对话框</w:t>
      </w:r>
    </w:p>
    <w:p w14:paraId="2F5509FA">
      <w:pPr>
        <w:pStyle w:val="41"/>
        <w:wordWrap w:val="0"/>
        <w:rPr>
          <w:rFonts w:cs="Calibri"/>
        </w:rPr>
      </w:pPr>
      <w:r>
        <w:rPr>
          <w:rFonts w:cs="Calibri"/>
        </w:rPr>
        <w:drawing>
          <wp:inline distT="0" distB="0" distL="0" distR="0">
            <wp:extent cx="3827780" cy="2815590"/>
            <wp:effectExtent l="0" t="0" r="1270" b="381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276"/>
                    <a:stretch>
                      <a:fillRect/>
                    </a:stretch>
                  </pic:blipFill>
                  <pic:spPr>
                    <a:xfrm>
                      <a:off x="0" y="0"/>
                      <a:ext cx="3837807" cy="2822825"/>
                    </a:xfrm>
                    <a:prstGeom prst="rect">
                      <a:avLst/>
                    </a:prstGeom>
                  </pic:spPr>
                </pic:pic>
              </a:graphicData>
            </a:graphic>
          </wp:inline>
        </w:drawing>
      </w:r>
    </w:p>
    <w:p w14:paraId="72210D36">
      <w:pPr>
        <w:pStyle w:val="41"/>
        <w:wordWrap w:val="0"/>
        <w:rPr>
          <w:rFonts w:cs="Calibri"/>
        </w:rPr>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111</w:t>
      </w:r>
      <w:r>
        <w:fldChar w:fldCharType="end"/>
      </w:r>
      <w:r>
        <w:rPr>
          <w:rFonts w:cs="Calibri"/>
        </w:rPr>
        <w:t>声指向性绘图结果</w:t>
      </w:r>
    </w:p>
    <w:p w14:paraId="55B0FACC">
      <w:pPr>
        <w:pStyle w:val="8"/>
        <w:bidi w:val="0"/>
      </w:pPr>
      <w:r>
        <w:t>计算结果可兼容多种流场可视化后处理软件，如tecplot等；</w:t>
      </w:r>
    </w:p>
    <w:p w14:paraId="48DB3906">
      <w:pPr>
        <w:pStyle w:val="10"/>
        <w:bidi w:val="0"/>
        <w:rPr>
          <w:rFonts w:hint="eastAsia"/>
          <w:lang w:val="en-US" w:eastAsia="zh-CN"/>
        </w:rPr>
      </w:pPr>
      <w:r>
        <w:rPr>
          <w:rFonts w:hint="eastAsia"/>
          <w:lang w:val="en-US" w:eastAsia="zh-CN"/>
        </w:rPr>
        <w:t>模块概述</w:t>
      </w:r>
    </w:p>
    <w:p w14:paraId="1FCA10D1">
      <w:pPr>
        <w:pStyle w:val="11"/>
      </w:pPr>
      <w:r>
        <w:rPr>
          <w:rFonts w:hint="eastAsia"/>
          <w:lang w:val="en-US" w:eastAsia="zh-CN"/>
        </w:rPr>
        <w:t>模块功能</w:t>
      </w:r>
    </w:p>
    <w:p w14:paraId="5562DAA2">
      <w:pPr>
        <w:ind w:firstLine="480" w:firstLineChars="200"/>
      </w:pPr>
      <w:r>
        <w:rPr>
          <w:rFonts w:hint="eastAsia"/>
          <w:lang w:val="en-US" w:eastAsia="zh-CN"/>
        </w:rPr>
        <w:t>对于</w:t>
      </w:r>
      <w:r>
        <w:rPr>
          <w:rFonts w:hint="eastAsia"/>
        </w:rPr>
        <w:t>后处理结果</w:t>
      </w:r>
      <w:r>
        <w:rPr>
          <w:rFonts w:hint="eastAsia"/>
          <w:lang w:val="en-US" w:eastAsia="zh-CN"/>
        </w:rPr>
        <w:t>可以</w:t>
      </w:r>
      <w:r>
        <w:rPr>
          <w:rFonts w:hint="eastAsia"/>
        </w:rPr>
        <w:t>导出</w:t>
      </w:r>
      <w:r>
        <w:rPr>
          <w:rFonts w:hint="eastAsia"/>
          <w:lang w:val="en-US" w:eastAsia="zh-CN"/>
        </w:rPr>
        <w:t>并</w:t>
      </w:r>
      <w:r>
        <w:rPr>
          <w:rFonts w:hint="eastAsia"/>
        </w:rPr>
        <w:t>应用在多种流场可视化后处理软件的数据文件，如tecplot软件的plt格式以及多种软件（tecplot、paraview等）可识别的cgns格式文件。</w:t>
      </w:r>
    </w:p>
    <w:p w14:paraId="1B5AEC01">
      <w:pPr>
        <w:pStyle w:val="11"/>
        <w:rPr>
          <w:rFonts w:hint="eastAsia" w:ascii="Times New Roman" w:hAnsi="Times New Roman" w:eastAsia="宋体" w:cstheme="majorBidi"/>
          <w:b/>
          <w:kern w:val="2"/>
          <w:sz w:val="24"/>
          <w:szCs w:val="24"/>
          <w:highlight w:val="none"/>
          <w:lang w:val="en-US" w:eastAsia="zh-CN" w:bidi="ar-SA"/>
        </w:rPr>
      </w:pPr>
      <w:r>
        <w:rPr>
          <w:rFonts w:hint="eastAsia" w:cstheme="majorBidi"/>
          <w:b/>
          <w:kern w:val="2"/>
          <w:sz w:val="24"/>
          <w:szCs w:val="24"/>
          <w:highlight w:val="none"/>
          <w:lang w:val="en-US" w:eastAsia="zh-CN" w:bidi="ar-SA"/>
        </w:rPr>
        <w:t>模块输入</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5EDB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7F3DBC33">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文件类型</w:t>
            </w:r>
          </w:p>
        </w:tc>
        <w:tc>
          <w:tcPr>
            <w:tcW w:w="6359" w:type="dxa"/>
            <w:tcBorders>
              <w:top w:val="nil"/>
              <w:left w:val="nil"/>
              <w:bottom w:val="nil"/>
              <w:right w:val="nil"/>
            </w:tcBorders>
            <w:shd w:val="clear" w:color="auto" w:fill="CCCCCC" w:themeFill="dark1" w:themeFillTint="32"/>
            <w:vAlign w:val="top"/>
          </w:tcPr>
          <w:p w14:paraId="29A00BAB">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内容描述</w:t>
            </w:r>
          </w:p>
        </w:tc>
      </w:tr>
      <w:tr w14:paraId="26DD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57C779E1">
            <w:pPr>
              <w:rPr>
                <w:rFonts w:hint="default"/>
                <w:b w:val="0"/>
                <w:i w:val="0"/>
                <w:color w:val="08090C"/>
                <w:vertAlign w:val="baseline"/>
                <w:lang w:val="en-US" w:eastAsia="zh-CN"/>
              </w:rPr>
            </w:pPr>
            <w:r>
              <w:rPr>
                <w:rFonts w:hint="eastAsia"/>
                <w:b w:val="0"/>
                <w:i w:val="0"/>
                <w:color w:val="08090C"/>
                <w:vertAlign w:val="baseline"/>
                <w:lang w:val="en-US" w:eastAsia="zh-CN"/>
              </w:rPr>
              <w:t>原始仿真数据文件</w:t>
            </w:r>
          </w:p>
        </w:tc>
        <w:tc>
          <w:tcPr>
            <w:tcW w:w="6359" w:type="dxa"/>
            <w:tcBorders>
              <w:top w:val="nil"/>
              <w:left w:val="nil"/>
              <w:bottom w:val="nil"/>
              <w:right w:val="nil"/>
            </w:tcBorders>
            <w:shd w:val="clear" w:color="auto" w:fill="F2F2F2"/>
            <w:vAlign w:val="top"/>
          </w:tcPr>
          <w:p w14:paraId="6ED3D45B">
            <w:pPr>
              <w:rPr>
                <w:rFonts w:hint="default"/>
                <w:b w:val="0"/>
                <w:i w:val="0"/>
                <w:color w:val="08090C"/>
                <w:vertAlign w:val="baseline"/>
                <w:lang w:val="en-US" w:eastAsia="zh-CN"/>
              </w:rPr>
            </w:pPr>
            <w:r>
              <w:rPr>
                <w:rFonts w:hint="eastAsia"/>
                <w:b w:val="0"/>
                <w:i w:val="0"/>
                <w:color w:val="08090C"/>
                <w:vertAlign w:val="baseline"/>
                <w:lang w:val="en-US" w:eastAsia="zh-CN"/>
              </w:rPr>
              <w:t>二进制或结构化文本文件，（如HDF5、CGNS、qfx案例文件、.dat、CSV等），包含网格数据、场变量数据、时间序列数据等参数</w:t>
            </w:r>
          </w:p>
        </w:tc>
      </w:tr>
      <w:tr w14:paraId="3FC8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5E1EE5EF">
            <w:pPr>
              <w:rPr>
                <w:rFonts w:hint="default"/>
                <w:b w:val="0"/>
                <w:i w:val="0"/>
                <w:color w:val="08090C"/>
                <w:vertAlign w:val="baseline"/>
                <w:lang w:val="en-US" w:eastAsia="zh-CN"/>
              </w:rPr>
            </w:pPr>
            <w:r>
              <w:rPr>
                <w:rFonts w:hint="eastAsia"/>
                <w:b w:val="0"/>
                <w:i w:val="0"/>
                <w:color w:val="08090C"/>
                <w:vertAlign w:val="baseline"/>
                <w:lang w:val="en-US" w:eastAsia="zh-CN"/>
              </w:rPr>
              <w:t>用户配置参数文件</w:t>
            </w:r>
          </w:p>
        </w:tc>
        <w:tc>
          <w:tcPr>
            <w:tcW w:w="6359" w:type="dxa"/>
            <w:tcBorders>
              <w:top w:val="nil"/>
              <w:left w:val="nil"/>
              <w:bottom w:val="nil"/>
              <w:right w:val="nil"/>
            </w:tcBorders>
            <w:shd w:val="clear" w:color="auto" w:fill="FFFFFF"/>
            <w:vAlign w:val="top"/>
          </w:tcPr>
          <w:p w14:paraId="604A00A5">
            <w:pPr>
              <w:rPr>
                <w:rFonts w:hint="default" w:eastAsia="宋体"/>
                <w:b w:val="0"/>
                <w:i w:val="0"/>
                <w:color w:val="08090C"/>
                <w:vertAlign w:val="baseline"/>
                <w:lang w:val="en-US" w:eastAsia="zh-CN"/>
              </w:rPr>
            </w:pPr>
            <w:r>
              <w:rPr>
                <w:rFonts w:hint="eastAsia" w:ascii="Segoe UI" w:hAnsi="Segoe UI" w:cs="Segoe UI"/>
                <w:i w:val="0"/>
                <w:iCs w:val="0"/>
                <w:caps w:val="0"/>
                <w:spacing w:val="0"/>
                <w:sz w:val="24"/>
                <w:szCs w:val="24"/>
                <w:shd w:val="clear" w:fill="FCFCFC"/>
                <w:lang w:val="en-US" w:eastAsia="zh-CN"/>
              </w:rPr>
              <w:t>对可视化类型为</w:t>
            </w:r>
            <w:r>
              <w:rPr>
                <w:rFonts w:ascii="Segoe UI" w:hAnsi="Segoe UI" w:eastAsia="Segoe UI" w:cs="Segoe UI"/>
                <w:i w:val="0"/>
                <w:iCs w:val="0"/>
                <w:caps w:val="0"/>
                <w:spacing w:val="0"/>
                <w:sz w:val="24"/>
                <w:szCs w:val="24"/>
                <w:shd w:val="clear" w:fill="FCFCFC"/>
              </w:rPr>
              <w:t>云图、</w:t>
            </w:r>
            <w:r>
              <w:rPr>
                <w:rFonts w:hint="eastAsia" w:ascii="Segoe UI" w:hAnsi="Segoe UI" w:cs="Segoe UI"/>
                <w:i w:val="0"/>
                <w:iCs w:val="0"/>
                <w:caps w:val="0"/>
                <w:spacing w:val="0"/>
                <w:sz w:val="24"/>
                <w:szCs w:val="24"/>
                <w:shd w:val="clear" w:fill="FCFCFC"/>
                <w:lang w:val="en-US" w:eastAsia="zh-CN"/>
              </w:rPr>
              <w:t>等值线</w:t>
            </w:r>
            <w:r>
              <w:rPr>
                <w:rFonts w:ascii="Segoe UI" w:hAnsi="Segoe UI" w:eastAsia="Segoe UI" w:cs="Segoe UI"/>
                <w:i w:val="0"/>
                <w:iCs w:val="0"/>
                <w:caps w:val="0"/>
                <w:spacing w:val="0"/>
                <w:sz w:val="24"/>
                <w:szCs w:val="24"/>
                <w:shd w:val="clear" w:fill="FCFCFC"/>
              </w:rPr>
              <w:t>、等值面、</w:t>
            </w:r>
            <w:r>
              <w:rPr>
                <w:rFonts w:hint="eastAsia" w:ascii="Segoe UI" w:hAnsi="Segoe UI" w:cs="Segoe UI"/>
                <w:i w:val="0"/>
                <w:iCs w:val="0"/>
                <w:caps w:val="0"/>
                <w:spacing w:val="0"/>
                <w:sz w:val="24"/>
                <w:szCs w:val="24"/>
                <w:shd w:val="clear" w:fill="FCFCFC"/>
                <w:lang w:val="en-US" w:eastAsia="zh-CN"/>
              </w:rPr>
              <w:t>流线</w:t>
            </w:r>
            <w:r>
              <w:rPr>
                <w:rFonts w:ascii="Segoe UI" w:hAnsi="Segoe UI" w:eastAsia="Segoe UI" w:cs="Segoe UI"/>
                <w:i w:val="0"/>
                <w:iCs w:val="0"/>
                <w:caps w:val="0"/>
                <w:spacing w:val="0"/>
                <w:sz w:val="24"/>
                <w:szCs w:val="24"/>
                <w:shd w:val="clear" w:fill="FCFCFC"/>
              </w:rPr>
              <w:t>等</w:t>
            </w:r>
            <w:r>
              <w:rPr>
                <w:rFonts w:hint="eastAsia" w:ascii="Segoe UI" w:hAnsi="Segoe UI" w:cs="Segoe UI"/>
                <w:i w:val="0"/>
                <w:iCs w:val="0"/>
                <w:caps w:val="0"/>
                <w:spacing w:val="0"/>
                <w:sz w:val="24"/>
                <w:szCs w:val="24"/>
                <w:shd w:val="clear" w:fill="FCFCFC"/>
                <w:lang w:val="en-US" w:eastAsia="zh-CN"/>
              </w:rPr>
              <w:t>方式进行数据分析，包括</w:t>
            </w:r>
            <w:r>
              <w:rPr>
                <w:rFonts w:hint="eastAsia"/>
              </w:rPr>
              <w:t>密度、温度、压强、马赫数、速度、涡粘度、涡量等</w:t>
            </w:r>
          </w:p>
        </w:tc>
      </w:tr>
      <w:tr w14:paraId="33D1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2F2F2"/>
            <w:vAlign w:val="top"/>
          </w:tcPr>
          <w:p w14:paraId="4E74C452">
            <w:pPr>
              <w:rPr>
                <w:rFonts w:hint="default"/>
                <w:b w:val="0"/>
                <w:i w:val="0"/>
                <w:color w:val="08090C"/>
                <w:vertAlign w:val="baseline"/>
                <w:lang w:val="en-US" w:eastAsia="zh-CN"/>
              </w:rPr>
            </w:pPr>
            <w:r>
              <w:rPr>
                <w:rFonts w:hint="eastAsia"/>
                <w:b w:val="0"/>
                <w:i w:val="0"/>
                <w:color w:val="08090C"/>
                <w:vertAlign w:val="baseline"/>
                <w:lang w:val="en-US" w:eastAsia="zh-CN"/>
              </w:rPr>
              <w:t>辅助输入文件</w:t>
            </w:r>
          </w:p>
        </w:tc>
        <w:tc>
          <w:tcPr>
            <w:tcW w:w="6359" w:type="dxa"/>
            <w:tcBorders>
              <w:top w:val="nil"/>
              <w:left w:val="nil"/>
              <w:bottom w:val="nil"/>
              <w:right w:val="nil"/>
            </w:tcBorders>
            <w:shd w:val="clear" w:color="auto" w:fill="F2F2F2"/>
            <w:vAlign w:val="top"/>
          </w:tcPr>
          <w:p w14:paraId="37D4CECB">
            <w:pPr>
              <w:rPr>
                <w:rFonts w:hint="default"/>
                <w:b w:val="0"/>
                <w:i w:val="0"/>
                <w:color w:val="08090C"/>
                <w:vertAlign w:val="baseline"/>
                <w:lang w:val="en-US" w:eastAsia="zh-CN"/>
              </w:rPr>
            </w:pPr>
            <w:r>
              <w:rPr>
                <w:rFonts w:hint="eastAsia"/>
                <w:b w:val="0"/>
                <w:i w:val="0"/>
                <w:color w:val="08090C"/>
                <w:vertAlign w:val="baseline"/>
                <w:lang w:val="en-US" w:eastAsia="zh-CN"/>
              </w:rPr>
              <w:t>几何模型文件（如STL、STEP）用于叠加显示，用户自定义变量处理等</w:t>
            </w:r>
          </w:p>
        </w:tc>
      </w:tr>
    </w:tbl>
    <w:p w14:paraId="6E92264B">
      <w:pPr>
        <w:pStyle w:val="11"/>
        <w:rPr>
          <w:rFonts w:hint="eastAsia" w:ascii="Times New Roman" w:hAnsi="Times New Roman" w:eastAsia="宋体" w:cstheme="majorBidi"/>
          <w:b/>
          <w:kern w:val="2"/>
          <w:sz w:val="24"/>
          <w:szCs w:val="24"/>
          <w:lang w:val="en-US" w:eastAsia="zh-CN" w:bidi="ar-SA"/>
        </w:rPr>
      </w:pPr>
      <w:r>
        <w:rPr>
          <w:rFonts w:hint="eastAsia" w:cstheme="majorBidi"/>
          <w:b/>
          <w:kern w:val="2"/>
          <w:sz w:val="24"/>
          <w:szCs w:val="24"/>
          <w:lang w:val="en-US" w:eastAsia="zh-CN" w:bidi="ar-SA"/>
        </w:rPr>
        <w:t>模块输出</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3EE4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69FCF58A">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文件类型</w:t>
            </w:r>
          </w:p>
        </w:tc>
        <w:tc>
          <w:tcPr>
            <w:tcW w:w="6359" w:type="dxa"/>
            <w:tcBorders>
              <w:top w:val="nil"/>
              <w:left w:val="nil"/>
              <w:bottom w:val="nil"/>
              <w:right w:val="nil"/>
            </w:tcBorders>
            <w:shd w:val="clear" w:color="auto" w:fill="CCCCCC" w:themeFill="dark1" w:themeFillTint="32"/>
            <w:vAlign w:val="top"/>
          </w:tcPr>
          <w:p w14:paraId="34316224">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内容描述</w:t>
            </w:r>
          </w:p>
        </w:tc>
      </w:tr>
      <w:tr w14:paraId="3F56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28C37247">
            <w:pPr>
              <w:rPr>
                <w:rFonts w:hint="default"/>
                <w:b w:val="0"/>
                <w:i w:val="0"/>
                <w:color w:val="08090C"/>
                <w:vertAlign w:val="baseline"/>
                <w:lang w:val="en-US" w:eastAsia="zh-CN"/>
              </w:rPr>
            </w:pPr>
            <w:r>
              <w:rPr>
                <w:rFonts w:hint="eastAsia"/>
                <w:b w:val="0"/>
                <w:i w:val="0"/>
                <w:color w:val="08090C"/>
                <w:vertAlign w:val="baseline"/>
                <w:lang w:val="en-US" w:eastAsia="zh-CN"/>
              </w:rPr>
              <w:t>结构化输出文件</w:t>
            </w:r>
          </w:p>
        </w:tc>
        <w:tc>
          <w:tcPr>
            <w:tcW w:w="6359" w:type="dxa"/>
            <w:tcBorders>
              <w:top w:val="nil"/>
              <w:left w:val="nil"/>
              <w:bottom w:val="nil"/>
              <w:right w:val="nil"/>
            </w:tcBorders>
            <w:shd w:val="clear" w:color="auto" w:fill="FFFFFF"/>
            <w:vAlign w:val="top"/>
          </w:tcPr>
          <w:p w14:paraId="19787345">
            <w:pPr>
              <w:rPr>
                <w:rFonts w:hint="default" w:eastAsia="宋体"/>
                <w:b w:val="0"/>
                <w:i w:val="0"/>
                <w:color w:val="08090C"/>
                <w:vertAlign w:val="baseline"/>
                <w:lang w:val="en-US" w:eastAsia="zh-CN"/>
              </w:rPr>
            </w:pPr>
            <w:r>
              <w:rPr>
                <w:rFonts w:hint="eastAsia"/>
                <w:b w:val="0"/>
                <w:i w:val="0"/>
                <w:color w:val="08090C"/>
                <w:vertAlign w:val="baseline"/>
                <w:lang w:val="en-US" w:eastAsia="zh-CN"/>
              </w:rPr>
              <w:t>保留网格和场变量供其他工具复用的网格文件，</w:t>
            </w:r>
            <w:r>
              <w:rPr>
                <w:rFonts w:hint="eastAsia"/>
              </w:rPr>
              <w:t>如tecplot软件的plt格式以及多种软件（tecplot、paraview等）可识别的cgns格式文件</w:t>
            </w:r>
          </w:p>
        </w:tc>
      </w:tr>
    </w:tbl>
    <w:p w14:paraId="1C5F0FB4">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模块程序设计细节</w:t>
      </w:r>
    </w:p>
    <w:p w14:paraId="340E2137">
      <w:pPr>
        <w:pStyle w:val="11"/>
      </w:pPr>
      <w:r>
        <w:rPr>
          <w:rFonts w:hint="eastAsia"/>
          <w:lang w:val="en-US" w:eastAsia="zh-CN"/>
        </w:rPr>
        <w:t>模块主要结构</w:t>
      </w:r>
    </w:p>
    <w:p w14:paraId="7C9A1518">
      <w:pPr>
        <w:ind w:firstLine="480"/>
      </w:pPr>
      <w:r>
        <w:rPr>
          <w:rFonts w:hint="eastAsia"/>
        </w:rPr>
        <w:t>具备将后处理结果导出可应用在多种流场可视化后处理软件的数据文件，如tecplot软件的plt格式以及多种软件（tecplot、paraview等）可识别的cgns格式文件。</w:t>
      </w:r>
    </w:p>
    <w:p w14:paraId="1F397D33">
      <w:pPr>
        <w:pStyle w:val="41"/>
      </w:pPr>
      <w:r>
        <w:drawing>
          <wp:inline distT="0" distB="0" distL="0" distR="0">
            <wp:extent cx="3992880" cy="2155825"/>
            <wp:effectExtent l="0" t="0" r="7620" b="1587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277" cstate="print">
                      <a:extLst>
                        <a:ext uri="{28A0092B-C50C-407E-A947-70E740481C1C}">
                          <a14:useLocalDpi xmlns:a14="http://schemas.microsoft.com/office/drawing/2010/main" val="0"/>
                        </a:ext>
                      </a:extLst>
                    </a:blip>
                    <a:srcRect t="8914"/>
                    <a:stretch>
                      <a:fillRect/>
                    </a:stretch>
                  </pic:blipFill>
                  <pic:spPr>
                    <a:xfrm>
                      <a:off x="0" y="0"/>
                      <a:ext cx="4009637" cy="2165128"/>
                    </a:xfrm>
                    <a:prstGeom prst="rect">
                      <a:avLst/>
                    </a:prstGeom>
                    <a:noFill/>
                    <a:ln>
                      <a:noFill/>
                    </a:ln>
                  </pic:spPr>
                </pic:pic>
              </a:graphicData>
            </a:graphic>
          </wp:inline>
        </w:drawing>
      </w:r>
    </w:p>
    <w:p w14:paraId="4880BFBB">
      <w:pPr>
        <w:pStyle w:val="41"/>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112</w:t>
      </w:r>
      <w:r>
        <w:fldChar w:fldCharType="end"/>
      </w:r>
      <w:r>
        <w:rPr>
          <w:rFonts w:hint="eastAsia"/>
        </w:rPr>
        <w:t>后处理导出</w:t>
      </w:r>
    </w:p>
    <w:p w14:paraId="5851CB4F">
      <w:pPr>
        <w:pStyle w:val="11"/>
        <w:rPr>
          <w:rFonts w:hint="eastAsia" w:ascii="Times New Roman" w:hAnsi="Times New Roman" w:eastAsia="宋体" w:cstheme="majorBidi"/>
          <w:b/>
          <w:kern w:val="2"/>
          <w:sz w:val="24"/>
          <w:szCs w:val="24"/>
          <w:lang w:val="en-US" w:eastAsia="zh-CN" w:bidi="ar-SA"/>
        </w:rPr>
      </w:pPr>
      <w:r>
        <w:rPr>
          <w:rFonts w:hint="eastAsia" w:cstheme="majorBidi"/>
          <w:b/>
          <w:kern w:val="2"/>
          <w:sz w:val="24"/>
          <w:szCs w:val="24"/>
          <w:lang w:val="en-US" w:eastAsia="zh-CN" w:bidi="ar-SA"/>
        </w:rPr>
        <w:t>算法实现</w:t>
      </w:r>
    </w:p>
    <w:p w14:paraId="34B391D9">
      <w:pPr>
        <w:rPr>
          <w:rFonts w:hint="eastAsia"/>
          <w:lang w:val="en-US" w:eastAsia="zh-CN"/>
        </w:rPr>
      </w:pPr>
      <w:r>
        <w:rPr>
          <w:rFonts w:hint="eastAsia"/>
          <w:lang w:val="en-US" w:eastAsia="zh-CN"/>
        </w:rPr>
        <w:t>输入数据结构</w:t>
      </w:r>
    </w:p>
    <w:p w14:paraId="6D1B5B12">
      <w:pPr>
        <w:rPr>
          <w:rFonts w:hint="default"/>
          <w:lang w:val="en-US" w:eastAsia="zh-CN"/>
        </w:rPr>
      </w:pPr>
      <w:r>
        <w:rPr>
          <w:rFonts w:hint="eastAsia"/>
          <w:lang w:val="en-US" w:eastAsia="zh-CN"/>
        </w:rPr>
        <w:t>输入的数据为场数据的数组，场数据的数组中的每个元素包含如下几个部分：</w:t>
      </w:r>
    </w:p>
    <w:p w14:paraId="7FBD8021">
      <w:pPr>
        <w:rPr>
          <w:rFonts w:hint="eastAsia"/>
          <w:lang w:val="en-US" w:eastAsia="zh-CN"/>
        </w:rPr>
      </w:pPr>
      <w:r>
        <w:rPr>
          <w:rFonts w:hint="eastAsia"/>
          <w:lang w:val="en-US" w:eastAsia="zh-CN"/>
        </w:rPr>
        <w:t>场数据的值，场数据的唯一id，以及场数据的长度。场数据的值是通过读取结果文件，并进行插值得到场数据唯一id为了方便获取场数据的相关设置信息。</w:t>
      </w:r>
    </w:p>
    <w:p w14:paraId="2977E7B0">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依赖关系</w:t>
      </w:r>
    </w:p>
    <w:tbl>
      <w:tblPr>
        <w:tblStyle w:val="26"/>
        <w:tblW w:w="4997"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453"/>
        <w:gridCol w:w="6352"/>
      </w:tblGrid>
      <w:tr w14:paraId="27771BA6">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393"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2AE7567E">
            <w:r>
              <w:rPr>
                <w:lang w:bidi="ar"/>
              </w:rPr>
              <w:t>依赖项</w:t>
            </w:r>
          </w:p>
        </w:tc>
        <w:tc>
          <w:tcPr>
            <w:tcW w:w="3606"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7394A850">
            <w:r>
              <w:rPr>
                <w:lang w:bidi="ar"/>
              </w:rPr>
              <w:t>用途</w:t>
            </w:r>
          </w:p>
        </w:tc>
      </w:tr>
      <w:tr w14:paraId="62CC84A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3"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6D536C2">
            <w:pPr>
              <w:ind w:firstLine="242"/>
              <w:rPr>
                <w:rFonts w:hint="default" w:eastAsia="宋体"/>
                <w:lang w:val="en-US" w:eastAsia="zh-CN"/>
              </w:rPr>
            </w:pPr>
            <w:r>
              <w:rPr>
                <w:rFonts w:hint="eastAsia"/>
                <w:lang w:val="en-US" w:eastAsia="zh-CN"/>
              </w:rPr>
              <w:t>cgns</w:t>
            </w:r>
          </w:p>
        </w:tc>
        <w:tc>
          <w:tcPr>
            <w:tcW w:w="3606"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3DE2CC2">
            <w:pPr>
              <w:rPr>
                <w:rFonts w:hint="default" w:eastAsia="宋体"/>
                <w:lang w:val="en-US" w:eastAsia="zh-CN"/>
              </w:rPr>
            </w:pPr>
            <w:r>
              <w:rPr>
                <w:rFonts w:hint="eastAsia"/>
                <w:lang w:val="en-US" w:eastAsia="zh-CN"/>
              </w:rPr>
              <w:t>用于输出cgns文件</w:t>
            </w:r>
          </w:p>
        </w:tc>
      </w:tr>
    </w:tbl>
    <w:p w14:paraId="415FD5FA">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异常处理</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763"/>
        <w:gridCol w:w="2875"/>
        <w:gridCol w:w="4172"/>
      </w:tblGrid>
      <w:tr w14:paraId="0C90907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E933728">
            <w:r>
              <w:rPr>
                <w:lang w:bidi="ar"/>
              </w:rPr>
              <w:t>异常场景</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B48F446">
            <w:r>
              <w:rPr>
                <w:lang w:bidi="ar"/>
              </w:rPr>
              <w:t>检测机制</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3DB1A320">
            <w:r>
              <w:rPr>
                <w:lang w:bidi="ar"/>
              </w:rPr>
              <w:t>处理策略</w:t>
            </w:r>
          </w:p>
        </w:tc>
      </w:tr>
      <w:tr w14:paraId="5844A3F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35CFBFF">
            <w:pPr>
              <w:ind w:firstLine="242"/>
              <w:rPr>
                <w:rFonts w:hint="default" w:eastAsia="宋体"/>
                <w:lang w:val="en-US" w:eastAsia="zh-CN"/>
              </w:rPr>
            </w:pPr>
            <w:r>
              <w:rPr>
                <w:rStyle w:val="29"/>
                <w:rFonts w:hint="eastAsia" w:ascii="Arial" w:hAnsi="Arial" w:cs="Arial"/>
                <w:bCs/>
                <w:spacing w:val="2"/>
                <w:kern w:val="0"/>
                <w:sz w:val="20"/>
                <w:szCs w:val="20"/>
                <w:lang w:val="en-US" w:eastAsia="zh-CN" w:bidi="ar"/>
              </w:rPr>
              <w:t>读取场数据文件</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361EAF2A">
            <w:r>
              <w:rPr>
                <w:lang w:bidi="ar"/>
              </w:rPr>
              <w:t>检查IO状态码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59FEF8F">
            <w:r>
              <w:rPr>
                <w:lang w:bidi="ar"/>
              </w:rPr>
              <w:t>回退到临时文件，计算完成后重试</w:t>
            </w:r>
          </w:p>
        </w:tc>
      </w:tr>
      <w:tr w14:paraId="21D86F48">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6E65316">
            <w:pPr>
              <w:ind w:firstLine="242"/>
            </w:pPr>
            <w:r>
              <w:rPr>
                <w:rStyle w:val="29"/>
                <w:rFonts w:ascii="Arial" w:hAnsi="Arial" w:cs="Arial"/>
                <w:bCs/>
                <w:spacing w:val="2"/>
                <w:kern w:val="0"/>
                <w:sz w:val="20"/>
                <w:szCs w:val="20"/>
                <w:lang w:bidi="ar"/>
              </w:rPr>
              <w:t>数据不一致</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B253A8D">
            <w:r>
              <w:rPr>
                <w:lang w:bidi="ar"/>
              </w:rPr>
              <w:t>校验变量维度匹配性</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D18307F">
            <w:r>
              <w:rPr>
                <w:lang w:bidi="ar"/>
              </w:rPr>
              <w:t>终止计算并生成错误报告，提示网格-变量映射错误</w:t>
            </w:r>
          </w:p>
        </w:tc>
      </w:tr>
      <w:tr w14:paraId="022E68F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4CD2B48F">
            <w:pPr>
              <w:ind w:firstLine="242"/>
            </w:pPr>
            <w:r>
              <w:rPr>
                <w:rStyle w:val="29"/>
                <w:rFonts w:ascii="Arial" w:hAnsi="Arial" w:cs="Arial"/>
                <w:bCs/>
                <w:spacing w:val="2"/>
                <w:kern w:val="0"/>
                <w:sz w:val="20"/>
                <w:szCs w:val="20"/>
                <w:lang w:bidi="ar"/>
              </w:rPr>
              <w:t>存储空间不足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62B8ACC">
            <w:r>
              <w:rPr>
                <w:lang w:bidi="ar"/>
              </w:rPr>
              <w:t>预分配空间时检测磁盘剩余容量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FE83752">
            <w:r>
              <w:rPr>
                <w:lang w:bidi="ar"/>
              </w:rPr>
              <w:t>自动清理旧结果文件，触发警告通知</w:t>
            </w:r>
          </w:p>
        </w:tc>
      </w:tr>
      <w:tr w14:paraId="1153580B">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58058C1">
            <w:pPr>
              <w:ind w:firstLine="242"/>
            </w:pPr>
            <w:r>
              <w:rPr>
                <w:rStyle w:val="29"/>
                <w:rFonts w:ascii="Arial" w:hAnsi="Arial" w:cs="Arial"/>
                <w:bCs/>
                <w:spacing w:val="2"/>
                <w:kern w:val="0"/>
                <w:sz w:val="20"/>
                <w:szCs w:val="20"/>
                <w:lang w:bidi="ar"/>
              </w:rPr>
              <w:t>压缩数据损坏</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373E6F1">
            <w:r>
              <w:rPr>
                <w:lang w:bidi="ar"/>
              </w:rPr>
              <w:t>写入后立即验证MD5校验和</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EDE1D89">
            <w:r>
              <w:rPr>
                <w:lang w:bidi="ar"/>
              </w:rPr>
              <w:t>关闭压缩功能重新输出原始数据</w:t>
            </w:r>
          </w:p>
        </w:tc>
      </w:tr>
      <w:tr w14:paraId="1B26F17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687F738">
            <w:pPr>
              <w:ind w:firstLine="242"/>
              <w:rPr>
                <w:rStyle w:val="29"/>
                <w:rFonts w:hint="default" w:ascii="Arial" w:hAnsi="Arial" w:eastAsia="宋体" w:cs="Arial"/>
                <w:bCs/>
                <w:spacing w:val="2"/>
                <w:kern w:val="0"/>
                <w:sz w:val="20"/>
                <w:szCs w:val="20"/>
                <w:lang w:val="en-US" w:eastAsia="zh-CN" w:bidi="ar"/>
              </w:rPr>
            </w:pPr>
            <w:r>
              <w:rPr>
                <w:rStyle w:val="29"/>
                <w:rFonts w:hint="eastAsia" w:ascii="Arial" w:hAnsi="Arial" w:cs="Arial"/>
                <w:bCs/>
                <w:spacing w:val="2"/>
                <w:kern w:val="0"/>
                <w:sz w:val="20"/>
                <w:szCs w:val="20"/>
                <w:lang w:val="en-US" w:eastAsia="zh-CN" w:bidi="ar"/>
              </w:rPr>
              <w:t>写cgns失败</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868F6F3">
            <w:pPr>
              <w:rPr>
                <w:rFonts w:hint="default" w:eastAsia="宋体"/>
                <w:lang w:val="en-US" w:eastAsia="zh-CN" w:bidi="ar"/>
              </w:rPr>
            </w:pPr>
            <w:r>
              <w:rPr>
                <w:rFonts w:hint="eastAsia"/>
                <w:lang w:val="en-US" w:eastAsia="zh-CN" w:bidi="ar"/>
              </w:rPr>
              <w:t>检查写cgns函数返回值</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9051991">
            <w:pPr>
              <w:rPr>
                <w:rFonts w:hint="default" w:eastAsia="宋体"/>
                <w:lang w:val="en-US" w:eastAsia="zh-CN" w:bidi="ar"/>
              </w:rPr>
            </w:pPr>
            <w:r>
              <w:rPr>
                <w:rFonts w:hint="eastAsia"/>
                <w:lang w:val="en-US" w:eastAsia="zh-CN" w:bidi="ar"/>
              </w:rPr>
              <w:t>返回错误码，提示用户</w:t>
            </w:r>
          </w:p>
        </w:tc>
      </w:tr>
    </w:tbl>
    <w:p w14:paraId="36C4DD0D">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性能优化</w:t>
      </w:r>
    </w:p>
    <w:p w14:paraId="2B4CAB44">
      <w:pPr>
        <w:pStyle w:val="12"/>
        <w:bidi w:val="0"/>
      </w:pPr>
      <w:r>
        <w:rPr>
          <w:rFonts w:hint="eastAsia"/>
          <w:lang w:val="en-US" w:eastAsia="zh-CN"/>
        </w:rPr>
        <w:t>场数据读取加速，缓存优化</w:t>
      </w:r>
    </w:p>
    <w:p w14:paraId="48649322">
      <w:pPr>
        <w:rPr>
          <w:rFonts w:hint="eastAsia"/>
          <w:lang w:val="en-US" w:eastAsia="zh-CN"/>
        </w:rPr>
      </w:pPr>
      <w:r>
        <w:rPr>
          <w:rFonts w:hint="eastAsia"/>
          <w:lang w:val="en-US" w:eastAsia="zh-CN"/>
        </w:rPr>
        <w:t>读取场数据结构时，并行处理，加快读取场值；已经读过的场不重复读取。</w:t>
      </w:r>
    </w:p>
    <w:p w14:paraId="762A70CE">
      <w:pPr>
        <w:pStyle w:val="8"/>
        <w:bidi w:val="0"/>
        <w:ind w:left="0" w:leftChars="0" w:firstLine="0" w:firstLineChars="0"/>
      </w:pPr>
      <w:r>
        <w:t>具备生成随时间发展的流场视频功能；</w:t>
      </w:r>
    </w:p>
    <w:p w14:paraId="498917A1">
      <w:pPr>
        <w:pStyle w:val="10"/>
        <w:bidi w:val="0"/>
        <w:rPr>
          <w:rFonts w:hint="eastAsia"/>
          <w:lang w:val="en-US" w:eastAsia="zh-CN"/>
        </w:rPr>
      </w:pPr>
      <w:r>
        <w:rPr>
          <w:rFonts w:hint="eastAsia"/>
          <w:lang w:val="en-US" w:eastAsia="zh-CN"/>
        </w:rPr>
        <w:t>模块概述</w:t>
      </w:r>
    </w:p>
    <w:p w14:paraId="37BCE7BD">
      <w:pPr>
        <w:pStyle w:val="11"/>
      </w:pPr>
      <w:r>
        <w:rPr>
          <w:rFonts w:hint="eastAsia"/>
          <w:lang w:val="en-US" w:eastAsia="zh-CN"/>
        </w:rPr>
        <w:t>模块功能</w:t>
      </w:r>
    </w:p>
    <w:p w14:paraId="0A6190CA">
      <w:pPr>
        <w:rPr>
          <w:rFonts w:hint="eastAsia" w:eastAsia="宋体"/>
          <w:lang w:val="en-US" w:eastAsia="zh-CN"/>
        </w:rPr>
      </w:pPr>
      <w:r>
        <w:rPr>
          <w:rFonts w:hint="eastAsia"/>
          <w:lang w:val="en-US" w:eastAsia="zh-CN"/>
        </w:rPr>
        <w:t>对于非定常问题得到的多个结果文件，支持导入后查看流程结果据时间动态变化的过程，并且具备动画视频导出功能，可以生成</w:t>
      </w:r>
      <w:r>
        <w:rPr>
          <w:rFonts w:hint="eastAsia"/>
        </w:rPr>
        <w:t>随时间发展的流场视频功能</w:t>
      </w:r>
      <w:r>
        <w:rPr>
          <w:rFonts w:hint="eastAsia"/>
          <w:lang w:eastAsia="zh-CN"/>
        </w:rPr>
        <w:t>。</w:t>
      </w:r>
    </w:p>
    <w:p w14:paraId="670281A1">
      <w:pPr>
        <w:pStyle w:val="11"/>
        <w:rPr>
          <w:rFonts w:hint="eastAsia" w:ascii="Times New Roman" w:hAnsi="Times New Roman" w:eastAsia="宋体" w:cstheme="majorBidi"/>
          <w:b/>
          <w:kern w:val="2"/>
          <w:sz w:val="24"/>
          <w:szCs w:val="24"/>
          <w:lang w:val="en-US" w:eastAsia="zh-CN" w:bidi="ar-SA"/>
        </w:rPr>
      </w:pPr>
      <w:r>
        <w:rPr>
          <w:rFonts w:hint="eastAsia" w:cstheme="majorBidi"/>
          <w:b/>
          <w:kern w:val="2"/>
          <w:sz w:val="24"/>
          <w:szCs w:val="24"/>
          <w:lang w:val="en-US" w:eastAsia="zh-CN" w:bidi="ar-SA"/>
        </w:rPr>
        <w:t>模块输入</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4A59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73D7AF6E">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文件类型</w:t>
            </w:r>
          </w:p>
        </w:tc>
        <w:tc>
          <w:tcPr>
            <w:tcW w:w="6359" w:type="dxa"/>
            <w:tcBorders>
              <w:top w:val="nil"/>
              <w:left w:val="nil"/>
              <w:bottom w:val="nil"/>
              <w:right w:val="nil"/>
            </w:tcBorders>
            <w:shd w:val="clear" w:color="auto" w:fill="CCCCCC" w:themeFill="dark1" w:themeFillTint="32"/>
            <w:vAlign w:val="top"/>
          </w:tcPr>
          <w:p w14:paraId="33166ACB">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内容描述</w:t>
            </w:r>
          </w:p>
        </w:tc>
      </w:tr>
      <w:tr w14:paraId="6DD4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475F7A29">
            <w:pPr>
              <w:rPr>
                <w:rFonts w:hint="default"/>
                <w:b w:val="0"/>
                <w:i w:val="0"/>
                <w:color w:val="08090C"/>
                <w:vertAlign w:val="baseline"/>
                <w:lang w:val="en-US" w:eastAsia="zh-CN"/>
              </w:rPr>
            </w:pPr>
            <w:r>
              <w:rPr>
                <w:rFonts w:hint="eastAsia"/>
                <w:b w:val="0"/>
                <w:i w:val="0"/>
                <w:color w:val="08090C"/>
                <w:vertAlign w:val="baseline"/>
                <w:lang w:val="en-US" w:eastAsia="zh-CN"/>
              </w:rPr>
              <w:t>原始仿真数据文件</w:t>
            </w:r>
          </w:p>
        </w:tc>
        <w:tc>
          <w:tcPr>
            <w:tcW w:w="6359" w:type="dxa"/>
            <w:tcBorders>
              <w:top w:val="nil"/>
              <w:left w:val="nil"/>
              <w:bottom w:val="nil"/>
              <w:right w:val="nil"/>
            </w:tcBorders>
            <w:shd w:val="clear" w:color="auto" w:fill="FFFFFF"/>
            <w:vAlign w:val="top"/>
          </w:tcPr>
          <w:p w14:paraId="58402396">
            <w:pPr>
              <w:rPr>
                <w:rFonts w:hint="default" w:eastAsia="宋体"/>
                <w:b w:val="0"/>
                <w:i w:val="0"/>
                <w:color w:val="08090C"/>
                <w:vertAlign w:val="baseline"/>
                <w:lang w:val="en-US" w:eastAsia="zh-CN"/>
              </w:rPr>
            </w:pPr>
            <w:r>
              <w:rPr>
                <w:rFonts w:hint="eastAsia"/>
                <w:b w:val="0"/>
                <w:i w:val="0"/>
                <w:color w:val="08090C"/>
                <w:vertAlign w:val="baseline"/>
                <w:lang w:val="en-US" w:eastAsia="zh-CN"/>
              </w:rPr>
              <w:t>二进制或结构化文本文件，（如HDF5、CGNS、qfx案例文件、.dat、CSV等），包含网格数据、场变量数据、时间序列数据等参数</w:t>
            </w:r>
          </w:p>
        </w:tc>
      </w:tr>
    </w:tbl>
    <w:p w14:paraId="3A41B9A5">
      <w:pPr>
        <w:pStyle w:val="11"/>
        <w:rPr>
          <w:rFonts w:hint="eastAsia" w:ascii="Times New Roman" w:hAnsi="Times New Roman" w:eastAsia="宋体" w:cstheme="majorBidi"/>
          <w:b/>
          <w:kern w:val="2"/>
          <w:sz w:val="24"/>
          <w:szCs w:val="24"/>
          <w:lang w:val="en-US" w:eastAsia="zh-CN" w:bidi="ar-SA"/>
        </w:rPr>
      </w:pPr>
      <w:r>
        <w:rPr>
          <w:rFonts w:hint="eastAsia" w:cstheme="majorBidi"/>
          <w:b/>
          <w:kern w:val="2"/>
          <w:sz w:val="24"/>
          <w:szCs w:val="24"/>
          <w:lang w:val="en-US" w:eastAsia="zh-CN" w:bidi="ar-SA"/>
        </w:rPr>
        <w:t>模块输出</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359"/>
      </w:tblGrid>
      <w:tr w14:paraId="7AFC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CCCCCC" w:themeFill="dark1" w:themeFillTint="32"/>
            <w:vAlign w:val="top"/>
          </w:tcPr>
          <w:p w14:paraId="13B46F9D">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文件类型</w:t>
            </w:r>
          </w:p>
        </w:tc>
        <w:tc>
          <w:tcPr>
            <w:tcW w:w="6359" w:type="dxa"/>
            <w:tcBorders>
              <w:top w:val="nil"/>
              <w:left w:val="nil"/>
              <w:bottom w:val="nil"/>
              <w:right w:val="nil"/>
            </w:tcBorders>
            <w:shd w:val="clear" w:color="auto" w:fill="CCCCCC" w:themeFill="dark1" w:themeFillTint="32"/>
            <w:vAlign w:val="top"/>
          </w:tcPr>
          <w:p w14:paraId="69938334">
            <w:pPr>
              <w:rPr>
                <w:rFonts w:hint="default"/>
                <w:b/>
                <w:i w:val="0"/>
                <w:color w:val="000000" w:themeColor="dark1"/>
                <w:vertAlign w:val="baseline"/>
                <w:lang w:val="en-US" w:eastAsia="zh-CN"/>
                <w14:textFill>
                  <w14:solidFill>
                    <w14:schemeClr w14:val="dk1"/>
                  </w14:solidFill>
                </w14:textFill>
              </w:rPr>
            </w:pPr>
            <w:r>
              <w:rPr>
                <w:rFonts w:hint="eastAsia"/>
                <w:b/>
                <w:i w:val="0"/>
                <w:color w:val="000000" w:themeColor="dark1"/>
                <w:vertAlign w:val="baseline"/>
                <w:lang w:val="en-US" w:eastAsia="zh-CN"/>
                <w14:textFill>
                  <w14:solidFill>
                    <w14:schemeClr w14:val="dk1"/>
                  </w14:solidFill>
                </w14:textFill>
              </w:rPr>
              <w:t>内容描述</w:t>
            </w:r>
          </w:p>
        </w:tc>
      </w:tr>
      <w:tr w14:paraId="59D0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nil"/>
              <w:left w:val="nil"/>
              <w:bottom w:val="nil"/>
              <w:right w:val="nil"/>
            </w:tcBorders>
            <w:shd w:val="clear" w:color="auto" w:fill="FFFFFF"/>
            <w:vAlign w:val="top"/>
          </w:tcPr>
          <w:p w14:paraId="3BDC614A">
            <w:pPr>
              <w:rPr>
                <w:rFonts w:hint="default"/>
                <w:b w:val="0"/>
                <w:i w:val="0"/>
                <w:color w:val="08090C"/>
                <w:vertAlign w:val="baseline"/>
                <w:lang w:val="en-US" w:eastAsia="zh-CN"/>
              </w:rPr>
            </w:pPr>
            <w:r>
              <w:rPr>
                <w:rFonts w:hint="eastAsia"/>
                <w:b w:val="0"/>
                <w:i w:val="0"/>
                <w:color w:val="08090C"/>
                <w:vertAlign w:val="baseline"/>
                <w:lang w:val="en-US" w:eastAsia="zh-CN"/>
              </w:rPr>
              <w:t>视频文件</w:t>
            </w:r>
          </w:p>
        </w:tc>
        <w:tc>
          <w:tcPr>
            <w:tcW w:w="6359" w:type="dxa"/>
            <w:tcBorders>
              <w:top w:val="nil"/>
              <w:left w:val="nil"/>
              <w:bottom w:val="nil"/>
              <w:right w:val="nil"/>
            </w:tcBorders>
            <w:shd w:val="clear" w:color="auto" w:fill="FFFFFF"/>
            <w:vAlign w:val="top"/>
          </w:tcPr>
          <w:p w14:paraId="00C20B1C">
            <w:pPr>
              <w:rPr>
                <w:rFonts w:hint="default" w:eastAsia="宋体"/>
                <w:b w:val="0"/>
                <w:i w:val="0"/>
                <w:color w:val="08090C"/>
                <w:vertAlign w:val="baseline"/>
                <w:lang w:val="en-US" w:eastAsia="zh-CN"/>
              </w:rPr>
            </w:pPr>
            <w:r>
              <w:rPr>
                <w:rFonts w:hint="eastAsia"/>
                <w:b w:val="0"/>
                <w:i w:val="0"/>
                <w:color w:val="08090C"/>
                <w:vertAlign w:val="baseline"/>
                <w:lang w:val="en-US" w:eastAsia="zh-CN"/>
              </w:rPr>
              <w:t>输出MP4格式的视频文件</w:t>
            </w:r>
          </w:p>
        </w:tc>
      </w:tr>
    </w:tbl>
    <w:p w14:paraId="5534A974">
      <w:pPr>
        <w:pStyle w:val="10"/>
        <w:bidi w:val="0"/>
        <w:rPr>
          <w:rFonts w:hint="eastAsia"/>
          <w:lang w:val="en-US" w:eastAsia="zh-CN"/>
        </w:rPr>
      </w:pPr>
      <w:r>
        <w:rPr>
          <w:rFonts w:hint="eastAsia" w:cs="Times New Roman"/>
          <w:b/>
          <w:kern w:val="2"/>
          <w:sz w:val="24"/>
          <w:szCs w:val="24"/>
          <w:lang w:val="en-US" w:eastAsia="zh-CN" w:bidi="ar-SA"/>
        </w:rPr>
        <w:t>模块程序设计细节</w:t>
      </w:r>
    </w:p>
    <w:p w14:paraId="59D0CC93">
      <w:pPr>
        <w:pStyle w:val="11"/>
      </w:pPr>
      <w:r>
        <w:rPr>
          <w:rFonts w:hint="eastAsia"/>
          <w:lang w:val="en-US" w:eastAsia="zh-CN"/>
        </w:rPr>
        <w:t>模块主要结构</w:t>
      </w:r>
    </w:p>
    <w:p w14:paraId="100A4AA0">
      <w:pPr>
        <w:ind w:firstLine="480"/>
        <w:rPr>
          <w:rFonts w:hint="eastAsia" w:eastAsia="宋体"/>
          <w:highlight w:val="yellow"/>
          <w:lang w:eastAsia="zh-CN"/>
        </w:rPr>
      </w:pPr>
      <w:r>
        <w:rPr>
          <w:rFonts w:hint="eastAsia"/>
        </w:rPr>
        <w:t>具备对非定常问题可导入多个结果文件，实现多个流场结果随时间动态变化过程，并具有动画视频导出功能，可以生成随时间发展的流场视频功能</w:t>
      </w:r>
      <w:r>
        <w:rPr>
          <w:rFonts w:hint="eastAsia"/>
          <w:lang w:eastAsia="zh-CN"/>
        </w:rPr>
        <w:t>。</w:t>
      </w:r>
    </w:p>
    <w:p w14:paraId="0D9A57EC">
      <w:pPr>
        <w:pStyle w:val="41"/>
        <w:rPr>
          <w:rFonts w:cs="Calibri"/>
        </w:rPr>
      </w:pPr>
      <w:r>
        <w:drawing>
          <wp:inline distT="0" distB="0" distL="114300" distR="114300">
            <wp:extent cx="4133850" cy="2497455"/>
            <wp:effectExtent l="0" t="0" r="0" b="17145"/>
            <wp:docPr id="1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6"/>
                    <pic:cNvPicPr>
                      <a:picLocks noChangeAspect="1"/>
                    </pic:cNvPicPr>
                  </pic:nvPicPr>
                  <pic:blipFill>
                    <a:blip r:embed="rId278"/>
                    <a:stretch>
                      <a:fillRect/>
                    </a:stretch>
                  </pic:blipFill>
                  <pic:spPr>
                    <a:xfrm>
                      <a:off x="0" y="0"/>
                      <a:ext cx="4144890" cy="2503859"/>
                    </a:xfrm>
                    <a:prstGeom prst="rect">
                      <a:avLst/>
                    </a:prstGeom>
                    <a:noFill/>
                    <a:ln>
                      <a:noFill/>
                    </a:ln>
                  </pic:spPr>
                </pic:pic>
              </a:graphicData>
            </a:graphic>
          </wp:inline>
        </w:drawing>
      </w:r>
    </w:p>
    <w:p w14:paraId="1013CDFE">
      <w:pPr>
        <w:pStyle w:val="14"/>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113</w:t>
      </w:r>
      <w:r>
        <w:fldChar w:fldCharType="end"/>
      </w:r>
      <w:r>
        <w:rPr>
          <w:rFonts w:hint="eastAsia"/>
        </w:rPr>
        <w:t>流场视频导出</w:t>
      </w:r>
    </w:p>
    <w:p w14:paraId="7412EDD1">
      <w:pPr>
        <w:pStyle w:val="11"/>
        <w:rPr>
          <w:rFonts w:hint="eastAsia" w:ascii="Times New Roman" w:hAnsi="Times New Roman" w:eastAsia="宋体" w:cstheme="majorBidi"/>
          <w:b/>
          <w:kern w:val="2"/>
          <w:sz w:val="24"/>
          <w:szCs w:val="24"/>
          <w:lang w:val="en-US" w:eastAsia="zh-CN" w:bidi="ar-SA"/>
        </w:rPr>
      </w:pPr>
      <w:r>
        <w:rPr>
          <w:rFonts w:hint="eastAsia" w:cstheme="majorBidi"/>
          <w:b/>
          <w:kern w:val="2"/>
          <w:sz w:val="24"/>
          <w:szCs w:val="24"/>
          <w:lang w:val="en-US" w:eastAsia="zh-CN" w:bidi="ar-SA"/>
        </w:rPr>
        <w:t>算法实现</w:t>
      </w:r>
    </w:p>
    <w:p w14:paraId="62036FFB">
      <w:pPr>
        <w:numPr>
          <w:ilvl w:val="0"/>
          <w:numId w:val="39"/>
        </w:numPr>
        <w:rPr>
          <w:rFonts w:hint="eastAsia"/>
          <w:lang w:val="en-US" w:eastAsia="zh-CN"/>
        </w:rPr>
      </w:pPr>
      <w:r>
        <w:rPr>
          <w:rFonts w:hint="eastAsia"/>
          <w:lang w:val="en-US" w:eastAsia="zh-CN"/>
        </w:rPr>
        <w:t>加载流场数据，传给可视化模块，渲染流场区域；</w:t>
      </w:r>
    </w:p>
    <w:p w14:paraId="4D6E3C78">
      <w:pPr>
        <w:numPr>
          <w:ilvl w:val="0"/>
          <w:numId w:val="39"/>
        </w:numPr>
        <w:rPr>
          <w:rFonts w:hint="default"/>
          <w:lang w:val="en-US" w:eastAsia="zh-CN"/>
        </w:rPr>
      </w:pPr>
      <w:r>
        <w:rPr>
          <w:rFonts w:hint="eastAsia"/>
          <w:lang w:val="en-US" w:eastAsia="zh-CN"/>
        </w:rPr>
        <w:t>导出流场区域的图像数据</w:t>
      </w:r>
    </w:p>
    <w:p w14:paraId="46C63F52">
      <w:pPr>
        <w:numPr>
          <w:ilvl w:val="0"/>
          <w:numId w:val="39"/>
        </w:numPr>
        <w:rPr>
          <w:rFonts w:hint="default"/>
          <w:lang w:val="en-US" w:eastAsia="zh-CN"/>
        </w:rPr>
      </w:pPr>
      <w:r>
        <w:rPr>
          <w:rFonts w:hint="eastAsia"/>
          <w:lang w:val="en-US" w:eastAsia="zh-CN"/>
        </w:rPr>
        <w:t>将图像数据根据结果文件序列编号</w:t>
      </w:r>
    </w:p>
    <w:p w14:paraId="1EB21ACE">
      <w:pPr>
        <w:numPr>
          <w:ilvl w:val="0"/>
          <w:numId w:val="39"/>
        </w:numPr>
        <w:rPr>
          <w:rFonts w:hint="default"/>
          <w:lang w:val="en-US" w:eastAsia="zh-CN"/>
        </w:rPr>
      </w:pPr>
      <w:r>
        <w:rPr>
          <w:rFonts w:hint="eastAsia"/>
          <w:lang w:val="en-US" w:eastAsia="zh-CN"/>
        </w:rPr>
        <w:t>Ffmpeg将图像数据转为视频</w:t>
      </w:r>
    </w:p>
    <w:p w14:paraId="3A0428C0">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依赖关系</w:t>
      </w:r>
    </w:p>
    <w:tbl>
      <w:tblPr>
        <w:tblStyle w:val="26"/>
        <w:tblW w:w="4998" w:type="pct"/>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455"/>
        <w:gridCol w:w="6351"/>
      </w:tblGrid>
      <w:tr w14:paraId="2599774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1394"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057D7371">
            <w:r>
              <w:rPr>
                <w:lang w:bidi="ar"/>
              </w:rPr>
              <w:t>依赖项</w:t>
            </w:r>
          </w:p>
        </w:tc>
        <w:tc>
          <w:tcPr>
            <w:tcW w:w="3605" w:type="pct"/>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1375838B">
            <w:r>
              <w:rPr>
                <w:lang w:bidi="ar"/>
              </w:rPr>
              <w:t>用途</w:t>
            </w:r>
          </w:p>
        </w:tc>
      </w:tr>
      <w:tr w14:paraId="6B930A1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C6936C2">
            <w:pPr>
              <w:ind w:firstLine="242"/>
              <w:rPr>
                <w:rFonts w:hint="default" w:eastAsia="宋体"/>
                <w:lang w:val="en-US" w:eastAsia="zh-CN"/>
              </w:rPr>
            </w:pPr>
            <w:r>
              <w:rPr>
                <w:rFonts w:hint="eastAsia"/>
                <w:lang w:val="en-US" w:eastAsia="zh-CN"/>
              </w:rPr>
              <w:t>Vtk</w:t>
            </w:r>
          </w:p>
        </w:tc>
        <w:tc>
          <w:tcPr>
            <w:tcW w:w="3605" w:type="pct"/>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749D9D06">
            <w:pPr>
              <w:rPr>
                <w:rFonts w:hint="default" w:eastAsia="宋体"/>
                <w:lang w:val="en-US" w:eastAsia="zh-CN"/>
              </w:rPr>
            </w:pPr>
            <w:r>
              <w:rPr>
                <w:lang w:bidi="ar"/>
              </w:rPr>
              <w:t>提供</w:t>
            </w:r>
            <w:r>
              <w:rPr>
                <w:rFonts w:hint="eastAsia"/>
                <w:lang w:val="en-US" w:eastAsia="zh-CN" w:bidi="ar"/>
              </w:rPr>
              <w:t>可视化显示</w:t>
            </w:r>
          </w:p>
        </w:tc>
      </w:tr>
      <w:tr w14:paraId="001BE4F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1394"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38373EF">
            <w:pPr>
              <w:ind w:firstLine="242"/>
              <w:rPr>
                <w:rFonts w:hint="default" w:eastAsia="宋体"/>
                <w:lang w:val="en-US" w:eastAsia="zh-CN"/>
              </w:rPr>
            </w:pPr>
            <w:r>
              <w:rPr>
                <w:rFonts w:hint="eastAsia"/>
                <w:lang w:val="en-US" w:eastAsia="zh-CN"/>
              </w:rPr>
              <w:t>Ffmpeg</w:t>
            </w:r>
          </w:p>
        </w:tc>
        <w:tc>
          <w:tcPr>
            <w:tcW w:w="3605" w:type="pct"/>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553A6A1">
            <w:pPr>
              <w:rPr>
                <w:rFonts w:hint="default" w:eastAsia="宋体"/>
                <w:lang w:val="en-US" w:eastAsia="zh-CN"/>
              </w:rPr>
            </w:pPr>
            <w:r>
              <w:rPr>
                <w:rFonts w:hint="eastAsia"/>
                <w:lang w:val="en-US" w:eastAsia="zh-CN"/>
              </w:rPr>
              <w:t>实现图片转视频</w:t>
            </w:r>
          </w:p>
        </w:tc>
      </w:tr>
    </w:tbl>
    <w:p w14:paraId="7561428E">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异常处理</w:t>
      </w:r>
    </w:p>
    <w:tbl>
      <w:tblPr>
        <w:tblStyle w:val="26"/>
        <w:tblW w:w="0" w:type="auto"/>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556"/>
        <w:gridCol w:w="2951"/>
        <w:gridCol w:w="4303"/>
      </w:tblGrid>
      <w:tr w14:paraId="43100E1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362226B9">
            <w:r>
              <w:rPr>
                <w:lang w:bidi="ar"/>
              </w:rPr>
              <w:t>异常场景</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50A5A2DF">
            <w:r>
              <w:rPr>
                <w:lang w:bidi="ar"/>
              </w:rPr>
              <w:t>检测机制</w:t>
            </w:r>
          </w:p>
        </w:tc>
        <w:tc>
          <w:tcPr>
            <w:tcW w:w="0" w:type="auto"/>
            <w:tcBorders>
              <w:top w:val="single" w:color="DDDDDD" w:sz="6" w:space="0"/>
              <w:left w:val="single" w:color="DDDDDD" w:sz="6" w:space="0"/>
              <w:bottom w:val="single" w:color="DDDDDD" w:sz="6" w:space="0"/>
              <w:right w:val="single" w:color="DDDDDD" w:sz="6" w:space="0"/>
            </w:tcBorders>
            <w:shd w:val="clear" w:color="auto" w:fill="E5E5E5"/>
            <w:tcMar>
              <w:top w:w="105" w:type="dxa"/>
              <w:left w:w="252" w:type="dxa"/>
              <w:bottom w:w="105" w:type="dxa"/>
              <w:right w:w="252" w:type="dxa"/>
            </w:tcMar>
            <w:vAlign w:val="center"/>
          </w:tcPr>
          <w:p w14:paraId="61464C82">
            <w:r>
              <w:rPr>
                <w:lang w:bidi="ar"/>
              </w:rPr>
              <w:t>处理策略</w:t>
            </w:r>
          </w:p>
        </w:tc>
      </w:tr>
      <w:tr w14:paraId="437581B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2554CA7">
            <w:pPr>
              <w:rPr>
                <w:rFonts w:hint="default" w:eastAsia="宋体"/>
                <w:lang w:val="en-US" w:eastAsia="zh-CN"/>
              </w:rPr>
            </w:pPr>
            <w:r>
              <w:rPr>
                <w:rStyle w:val="29"/>
                <w:rFonts w:hint="eastAsia" w:ascii="Arial" w:hAnsi="Arial" w:cs="Arial"/>
                <w:bCs/>
                <w:spacing w:val="2"/>
                <w:kern w:val="0"/>
                <w:sz w:val="20"/>
                <w:szCs w:val="20"/>
                <w:lang w:val="en-US" w:eastAsia="zh-CN" w:bidi="ar"/>
              </w:rPr>
              <w:t>读取场数据文件</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05DACC13">
            <w:r>
              <w:rPr>
                <w:lang w:bidi="ar"/>
              </w:rPr>
              <w:t>检查IO状态码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521693B9">
            <w:r>
              <w:rPr>
                <w:lang w:bidi="ar"/>
              </w:rPr>
              <w:t>回退到临时文件，计算完成后重试</w:t>
            </w:r>
          </w:p>
        </w:tc>
      </w:tr>
      <w:tr w14:paraId="673D4F8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D83E167">
            <w:r>
              <w:rPr>
                <w:rStyle w:val="29"/>
                <w:rFonts w:ascii="Arial" w:hAnsi="Arial" w:cs="Arial"/>
                <w:bCs/>
                <w:spacing w:val="2"/>
                <w:kern w:val="0"/>
                <w:sz w:val="20"/>
                <w:szCs w:val="20"/>
                <w:lang w:bidi="ar"/>
              </w:rPr>
              <w:t>数据不一致</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094B4134">
            <w:r>
              <w:rPr>
                <w:lang w:bidi="ar"/>
              </w:rPr>
              <w:t>校验变量维度匹配性</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E95F15A">
            <w:r>
              <w:rPr>
                <w:lang w:bidi="ar"/>
              </w:rPr>
              <w:t>终止计算并生成错误报告，提示网格-变量映射错误</w:t>
            </w:r>
          </w:p>
        </w:tc>
      </w:tr>
      <w:tr w14:paraId="531C670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736A93C">
            <w:r>
              <w:rPr>
                <w:rStyle w:val="29"/>
                <w:rFonts w:ascii="Arial" w:hAnsi="Arial" w:cs="Arial"/>
                <w:bCs/>
                <w:spacing w:val="2"/>
                <w:kern w:val="0"/>
                <w:sz w:val="20"/>
                <w:szCs w:val="20"/>
                <w:lang w:bidi="ar"/>
              </w:rPr>
              <w:t>存储空间不足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604ACEEF">
            <w:r>
              <w:rPr>
                <w:lang w:bidi="ar"/>
              </w:rPr>
              <w:t>预分配空间时检测磁盘剩余容量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105" w:type="dxa"/>
              <w:left w:w="252" w:type="dxa"/>
              <w:bottom w:w="105" w:type="dxa"/>
              <w:right w:w="252" w:type="dxa"/>
            </w:tcMar>
            <w:vAlign w:val="center"/>
          </w:tcPr>
          <w:p w14:paraId="2AC7ADA7">
            <w:r>
              <w:rPr>
                <w:lang w:bidi="ar"/>
              </w:rPr>
              <w:t>自动清理旧结果文件，触发警告通知</w:t>
            </w:r>
          </w:p>
        </w:tc>
      </w:tr>
      <w:tr w14:paraId="4F718A6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6AB682CB">
            <w:r>
              <w:rPr>
                <w:rStyle w:val="29"/>
                <w:rFonts w:ascii="Arial" w:hAnsi="Arial" w:cs="Arial"/>
                <w:bCs/>
                <w:spacing w:val="2"/>
                <w:kern w:val="0"/>
                <w:sz w:val="20"/>
                <w:szCs w:val="20"/>
                <w:lang w:bidi="ar"/>
              </w:rPr>
              <w:t>压缩数据损坏</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373F601">
            <w:r>
              <w:rPr>
                <w:lang w:bidi="ar"/>
              </w:rPr>
              <w:t>写入后立即验证MD5校验和</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715B3DBE">
            <w:r>
              <w:rPr>
                <w:lang w:bidi="ar"/>
              </w:rPr>
              <w:t>关闭压缩功能重新输出原始数据</w:t>
            </w:r>
          </w:p>
        </w:tc>
      </w:tr>
      <w:tr w14:paraId="242CA90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E15F8D5">
            <w:pPr>
              <w:rPr>
                <w:rStyle w:val="29"/>
                <w:rFonts w:hint="default" w:ascii="Arial" w:hAnsi="Arial" w:eastAsia="宋体" w:cs="Arial"/>
                <w:bCs/>
                <w:spacing w:val="2"/>
                <w:kern w:val="0"/>
                <w:sz w:val="20"/>
                <w:szCs w:val="20"/>
                <w:lang w:val="en-US" w:eastAsia="zh-CN" w:bidi="ar"/>
              </w:rPr>
            </w:pPr>
            <w:r>
              <w:rPr>
                <w:rStyle w:val="29"/>
                <w:rFonts w:hint="eastAsia" w:ascii="Arial" w:hAnsi="Arial" w:cs="Arial"/>
                <w:bCs/>
                <w:spacing w:val="2"/>
                <w:kern w:val="0"/>
                <w:sz w:val="20"/>
                <w:szCs w:val="20"/>
                <w:lang w:val="en-US" w:eastAsia="zh-CN" w:bidi="ar"/>
              </w:rPr>
              <w:t>场数据转图像</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13E8BC44">
            <w:pPr>
              <w:rPr>
                <w:rFonts w:hint="default" w:eastAsia="宋体"/>
                <w:lang w:val="en-US" w:eastAsia="zh-CN" w:bidi="ar"/>
              </w:rPr>
            </w:pPr>
            <w:r>
              <w:rPr>
                <w:rFonts w:hint="eastAsia"/>
                <w:lang w:val="en-US" w:eastAsia="zh-CN" w:bidi="ar"/>
              </w:rPr>
              <w:t>读取函数返回值</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47EAF141">
            <w:pPr>
              <w:rPr>
                <w:rFonts w:hint="default" w:eastAsia="宋体"/>
                <w:lang w:val="en-US" w:eastAsia="zh-CN" w:bidi="ar"/>
              </w:rPr>
            </w:pPr>
            <w:r>
              <w:rPr>
                <w:rFonts w:hint="eastAsia"/>
                <w:lang w:val="en-US" w:eastAsia="zh-CN" w:bidi="ar"/>
              </w:rPr>
              <w:t>返回异常码，跳过该时刻场数据</w:t>
            </w:r>
          </w:p>
        </w:tc>
      </w:tr>
      <w:tr w14:paraId="365C6DC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315616BB">
            <w:pPr>
              <w:rPr>
                <w:rStyle w:val="29"/>
                <w:rFonts w:hint="default" w:ascii="Arial" w:hAnsi="Arial" w:cs="Arial"/>
                <w:bCs/>
                <w:spacing w:val="2"/>
                <w:kern w:val="0"/>
                <w:sz w:val="20"/>
                <w:szCs w:val="20"/>
                <w:lang w:val="en-US" w:eastAsia="zh-CN" w:bidi="ar"/>
              </w:rPr>
            </w:pPr>
            <w:r>
              <w:rPr>
                <w:rStyle w:val="29"/>
                <w:rFonts w:hint="eastAsia" w:ascii="Arial" w:hAnsi="Arial" w:cs="Arial"/>
                <w:bCs/>
                <w:spacing w:val="2"/>
                <w:kern w:val="0"/>
                <w:sz w:val="20"/>
                <w:szCs w:val="20"/>
                <w:lang w:val="en-US" w:eastAsia="zh-CN" w:bidi="ar"/>
              </w:rPr>
              <w:t>图像数据转视频</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28F92845">
            <w:pPr>
              <w:rPr>
                <w:rFonts w:hint="default"/>
                <w:lang w:val="en-US" w:eastAsia="zh-CN" w:bidi="ar"/>
              </w:rPr>
            </w:pPr>
            <w:r>
              <w:rPr>
                <w:rFonts w:hint="eastAsia"/>
                <w:lang w:val="en-US" w:eastAsia="zh-CN" w:bidi="ar"/>
              </w:rPr>
              <w:t>读取进程返回码</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05" w:type="dxa"/>
              <w:left w:w="252" w:type="dxa"/>
              <w:bottom w:w="105" w:type="dxa"/>
              <w:right w:w="252" w:type="dxa"/>
            </w:tcMar>
            <w:vAlign w:val="center"/>
          </w:tcPr>
          <w:p w14:paraId="5C553603">
            <w:pPr>
              <w:rPr>
                <w:rFonts w:hint="default"/>
                <w:lang w:val="en-US" w:eastAsia="zh-CN" w:bidi="ar"/>
              </w:rPr>
            </w:pPr>
            <w:r>
              <w:rPr>
                <w:rFonts w:hint="eastAsia"/>
                <w:lang w:val="en-US" w:eastAsia="zh-CN" w:bidi="ar"/>
              </w:rPr>
              <w:t>返回异常码，将图片数据输出</w:t>
            </w:r>
          </w:p>
        </w:tc>
      </w:tr>
    </w:tbl>
    <w:p w14:paraId="627162CC">
      <w:pPr>
        <w:pStyle w:val="10"/>
        <w:bidi w:val="0"/>
        <w:rPr>
          <w:rFonts w:hint="eastAsia"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性能优化</w:t>
      </w:r>
    </w:p>
    <w:p w14:paraId="7E18DF48">
      <w:pPr>
        <w:pStyle w:val="12"/>
        <w:ind w:firstLine="284"/>
      </w:pPr>
      <w:r>
        <w:rPr>
          <w:rFonts w:hint="eastAsia"/>
          <w:lang w:val="en-US" w:eastAsia="zh-CN"/>
        </w:rPr>
        <w:t>场数据读取加速，缓存优化</w:t>
      </w:r>
    </w:p>
    <w:p w14:paraId="38F47D28">
      <w:pPr>
        <w:rPr>
          <w:rFonts w:hint="eastAsia"/>
          <w:lang w:val="en-US" w:eastAsia="zh-CN"/>
        </w:rPr>
      </w:pPr>
      <w:r>
        <w:rPr>
          <w:rFonts w:hint="eastAsia"/>
          <w:lang w:val="en-US" w:eastAsia="zh-CN"/>
        </w:rPr>
        <w:t>读取场数据结构时，并行处理，加快读取场值；已经读过的场不重复读取；</w:t>
      </w:r>
    </w:p>
    <w:p w14:paraId="65822C3E">
      <w:pPr>
        <w:pStyle w:val="7"/>
        <w:bidi w:val="0"/>
        <w:ind w:left="0" w:leftChars="0" w:firstLine="0" w:firstLineChars="0"/>
      </w:pPr>
      <w:r>
        <w:t>适用于Windows XP及以上版本操作系统。</w:t>
      </w:r>
    </w:p>
    <w:p w14:paraId="4DE84633">
      <w:pPr>
        <w:ind w:firstLine="480"/>
      </w:pPr>
      <w:r>
        <w:rPr>
          <w:rFonts w:hint="eastAsia"/>
          <w:lang w:eastAsia="zh-CN"/>
        </w:rPr>
        <w:t>本</w:t>
      </w:r>
      <w:r>
        <w:t>软件支持Windows XP及以上操作系统，支持Linux版本 CentOS及Ubuntu操作系统。核心求解器兼容国产鲲鹏920、飞腾2000、中科方德等操作系统。</w:t>
      </w:r>
    </w:p>
    <w:p w14:paraId="62DA0025">
      <w:pPr>
        <w:ind w:firstLine="480"/>
      </w:pPr>
      <w:r>
        <w:t>软件所有必需的依赖库均已经封装在安装包中。在安装</w:t>
      </w:r>
      <w:r>
        <w:rPr>
          <w:rFonts w:hint="eastAsia"/>
          <w:lang w:eastAsia="zh-CN"/>
        </w:rPr>
        <w:t>本</w:t>
      </w:r>
      <w:r>
        <w:t>软件前，软件会自动检测，如果发现目标机缺少必须的依赖库，会提示安装。</w:t>
      </w:r>
      <w:r>
        <w:rPr>
          <w:rFonts w:hint="eastAsia"/>
        </w:rPr>
        <w:t>下图提供Windows XP下运行的</w:t>
      </w:r>
      <w:r>
        <w:rPr>
          <w:rFonts w:hint="eastAsia"/>
          <w:lang w:eastAsia="zh-CN"/>
        </w:rPr>
        <w:t>本</w:t>
      </w:r>
      <w:r>
        <w:rPr>
          <w:rFonts w:hint="eastAsia"/>
        </w:rPr>
        <w:t>，其他版本操作系统的安装运行，请见第9.3节详细描述。</w:t>
      </w:r>
    </w:p>
    <w:p w14:paraId="604481AD">
      <w:pPr>
        <w:pStyle w:val="41"/>
        <w:wordWrap w:val="0"/>
        <w:rPr>
          <w:rFonts w:cs="Calibri"/>
        </w:rPr>
      </w:pPr>
      <w:r>
        <w:rPr>
          <w:rFonts w:cs="Calibri"/>
        </w:rPr>
        <w:drawing>
          <wp:inline distT="0" distB="0" distL="0" distR="0">
            <wp:extent cx="5271770" cy="2568575"/>
            <wp:effectExtent l="0" t="0" r="5080" b="3175"/>
            <wp:docPr id="4958970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97085" name="图片 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a:xfrm>
                      <a:off x="0" y="0"/>
                      <a:ext cx="5271770" cy="2568575"/>
                    </a:xfrm>
                    <a:prstGeom prst="rect">
                      <a:avLst/>
                    </a:prstGeom>
                    <a:noFill/>
                    <a:ln>
                      <a:noFill/>
                    </a:ln>
                  </pic:spPr>
                </pic:pic>
              </a:graphicData>
            </a:graphic>
          </wp:inline>
        </w:drawing>
      </w:r>
    </w:p>
    <w:p w14:paraId="5D8DA9E0">
      <w:pPr>
        <w:pStyle w:val="14"/>
        <w:rPr>
          <w:rFonts w:hint="default" w:ascii="Calibri" w:hAnsi="Calibri" w:cs="Calibri"/>
          <w:lang w:val="en-US" w:eastAsia="zh-CN"/>
        </w:rPr>
      </w:pPr>
      <w:r>
        <w:rPr>
          <w:rFonts w:hint="eastAsia"/>
          <w:lang w:eastAsia="zh-CN"/>
        </w:rPr>
        <w:t xml:space="preserve">图 </w:t>
      </w:r>
      <w:r>
        <w:fldChar w:fldCharType="begin"/>
      </w:r>
      <w:r>
        <w:instrText xml:space="preserve"> </w:instrText>
      </w:r>
      <w:r>
        <w:rPr>
          <w:rFonts w:hint="eastAsia"/>
          <w:lang w:eastAsia="zh-CN"/>
        </w:rPr>
        <w:instrText xml:space="preserve">SEQ 图 \* ARABIC</w:instrText>
      </w:r>
      <w:r>
        <w:instrText xml:space="preserve"> </w:instrText>
      </w:r>
      <w:r>
        <w:fldChar w:fldCharType="separate"/>
      </w:r>
      <w:r>
        <w:rPr>
          <w:rFonts w:hint="eastAsia"/>
          <w:lang w:eastAsia="zh-CN"/>
        </w:rPr>
        <w:t>132</w:t>
      </w:r>
      <w:r>
        <w:fldChar w:fldCharType="end"/>
      </w:r>
      <w:r>
        <w:rPr>
          <w:rFonts w:cs="Calibri"/>
        </w:rPr>
        <w:t>Windows XP下正常安装运行的</w:t>
      </w:r>
    </w:p>
    <w:bookmarkEnd w:id="109"/>
    <w:p w14:paraId="223C0EBE">
      <w:pPr>
        <w:pStyle w:val="4"/>
        <w:bidi w:val="0"/>
        <w:ind w:left="432" w:leftChars="0" w:hanging="432" w:firstLineChars="0"/>
      </w:pPr>
      <w:bookmarkStart w:id="113" w:name="_Toc182384690"/>
      <w:bookmarkStart w:id="114" w:name="_Toc31654"/>
      <w:bookmarkStart w:id="115" w:name="_Toc31501"/>
      <w:bookmarkStart w:id="116" w:name="_Toc28553"/>
      <w:r>
        <w:t>接口设计</w:t>
      </w:r>
      <w:bookmarkEnd w:id="113"/>
      <w:bookmarkEnd w:id="114"/>
      <w:bookmarkEnd w:id="115"/>
      <w:bookmarkEnd w:id="116"/>
    </w:p>
    <w:p w14:paraId="750E5514">
      <w:pPr>
        <w:pStyle w:val="5"/>
        <w:bidi w:val="0"/>
        <w:ind w:left="575" w:leftChars="0" w:hanging="575" w:firstLineChars="0"/>
      </w:pPr>
      <w:bookmarkStart w:id="117" w:name="_Toc182384691"/>
      <w:bookmarkStart w:id="118" w:name="_Toc9892"/>
      <w:bookmarkStart w:id="119" w:name="_Toc12412"/>
      <w:bookmarkStart w:id="120" w:name="_Toc3842"/>
      <w:r>
        <w:t>外部接口</w:t>
      </w:r>
      <w:bookmarkEnd w:id="117"/>
      <w:bookmarkEnd w:id="118"/>
      <w:bookmarkEnd w:id="119"/>
      <w:bookmarkEnd w:id="120"/>
    </w:p>
    <w:p w14:paraId="41E2DA19">
      <w:pPr>
        <w:rPr>
          <w:rFonts w:ascii="Calibri" w:hAnsi="Calibri" w:cs="Calibri"/>
        </w:rPr>
      </w:pPr>
      <w:r>
        <w:rPr>
          <w:rFonts w:ascii="Calibri" w:hAnsi="Calibri" w:cs="Calibri"/>
        </w:rPr>
        <w:t>对于网格生成模块用户需要在UI界面中：</w:t>
      </w:r>
    </w:p>
    <w:p w14:paraId="36D5D869">
      <w:pPr>
        <w:numPr>
          <w:ilvl w:val="0"/>
          <w:numId w:val="40"/>
        </w:numPr>
        <w:rPr>
          <w:rFonts w:ascii="Calibri" w:hAnsi="Calibri" w:cs="Calibri"/>
        </w:rPr>
      </w:pPr>
      <w:r>
        <w:rPr>
          <w:rFonts w:ascii="Calibri" w:hAnsi="Calibri" w:cs="Calibri"/>
        </w:rPr>
        <w:t>输入或生成CAD模型</w:t>
      </w:r>
    </w:p>
    <w:p w14:paraId="44DBFA21">
      <w:pPr>
        <w:numPr>
          <w:ilvl w:val="0"/>
          <w:numId w:val="40"/>
        </w:numPr>
        <w:rPr>
          <w:rFonts w:ascii="Calibri" w:hAnsi="Calibri" w:cs="Calibri"/>
        </w:rPr>
      </w:pPr>
      <w:r>
        <w:rPr>
          <w:rFonts w:ascii="Calibri" w:hAnsi="Calibri" w:cs="Calibri"/>
        </w:rPr>
        <w:t>计算域以及网格参数设置及生成网格</w:t>
      </w:r>
    </w:p>
    <w:p w14:paraId="4617907D">
      <w:pPr>
        <w:rPr>
          <w:rFonts w:ascii="Calibri" w:hAnsi="Calibri" w:cs="Calibri"/>
        </w:rPr>
      </w:pPr>
      <w:r>
        <w:rPr>
          <w:rFonts w:ascii="Calibri" w:hAnsi="Calibri" w:cs="Calibri"/>
        </w:rPr>
        <w:t>对于可压缩流求解器模块，用户需要在UI界面中：</w:t>
      </w:r>
    </w:p>
    <w:p w14:paraId="110EF6B6">
      <w:pPr>
        <w:numPr>
          <w:ilvl w:val="0"/>
          <w:numId w:val="41"/>
        </w:numPr>
        <w:rPr>
          <w:rFonts w:ascii="Calibri" w:hAnsi="Calibri" w:cs="Calibri"/>
        </w:rPr>
      </w:pPr>
      <w:r>
        <w:rPr>
          <w:rFonts w:ascii="Calibri" w:hAnsi="Calibri" w:cs="Calibri"/>
        </w:rPr>
        <w:t>设置计算所需的数值方法及湍流模型，边界条件</w:t>
      </w:r>
    </w:p>
    <w:p w14:paraId="061B5BCB">
      <w:pPr>
        <w:numPr>
          <w:ilvl w:val="0"/>
          <w:numId w:val="41"/>
        </w:numPr>
        <w:rPr>
          <w:rFonts w:ascii="Calibri" w:hAnsi="Calibri" w:cs="Calibri"/>
        </w:rPr>
      </w:pPr>
      <w:r>
        <w:rPr>
          <w:rFonts w:ascii="Calibri" w:hAnsi="Calibri" w:cs="Calibri"/>
        </w:rPr>
        <w:t>设置初始化条件，时间步长，流动类型</w:t>
      </w:r>
    </w:p>
    <w:p w14:paraId="629D2CA6">
      <w:pPr>
        <w:rPr>
          <w:rFonts w:ascii="Calibri" w:hAnsi="Calibri" w:cs="Calibri"/>
        </w:rPr>
      </w:pPr>
      <w:r>
        <w:rPr>
          <w:rFonts w:ascii="Calibri" w:hAnsi="Calibri" w:cs="Calibri"/>
        </w:rPr>
        <w:t>对于喷流噪声仿真模块，用户需要在UI中：</w:t>
      </w:r>
    </w:p>
    <w:p w14:paraId="42C6B518">
      <w:pPr>
        <w:rPr>
          <w:rFonts w:ascii="Calibri" w:hAnsi="Calibri" w:cs="Calibri"/>
        </w:rPr>
      </w:pPr>
      <w:r>
        <w:rPr>
          <w:rFonts w:ascii="Calibri" w:hAnsi="Calibri" w:cs="Calibri"/>
        </w:rPr>
        <w:t>(1) 选择激活FWH模型，并定义声源面和监控点的位置，以及远场处的声速（默认设定为340m/s）；其次，用户需要指定FWH监控数据的输出路径。其中，声源面可以是模型表面，也可以是包裹模型表面的曲面；对于监控点，用户可以将其指定在声源外的任意位置。</w:t>
      </w:r>
    </w:p>
    <w:p w14:paraId="5C1E3CEC">
      <w:pPr>
        <w:rPr>
          <w:rFonts w:ascii="Calibri" w:hAnsi="Calibri" w:cs="Calibri"/>
        </w:rPr>
      </w:pPr>
      <w:r>
        <w:rPr>
          <w:rFonts w:ascii="Calibri" w:hAnsi="Calibri" w:cs="Calibri"/>
        </w:rPr>
        <w:t>(2) 选择激活Proudman模型, 需要设定远场声速和远场参考密度。</w:t>
      </w:r>
    </w:p>
    <w:p w14:paraId="0F141675">
      <w:pPr>
        <w:rPr>
          <w:rFonts w:ascii="Calibri" w:hAnsi="Calibri" w:cs="Calibri"/>
        </w:rPr>
      </w:pPr>
      <w:r>
        <w:rPr>
          <w:rFonts w:ascii="Calibri" w:hAnsi="Calibri" w:cs="Calibri"/>
        </w:rPr>
        <w:t>(3) 选择激活APAC模型，需要设定噪声监控点。</w:t>
      </w:r>
    </w:p>
    <w:p w14:paraId="10AE4F7D">
      <w:pPr>
        <w:rPr>
          <w:rFonts w:ascii="Calibri" w:hAnsi="Calibri" w:cs="Calibri"/>
        </w:rPr>
      </w:pPr>
      <w:r>
        <w:rPr>
          <w:rFonts w:ascii="Calibri" w:hAnsi="Calibri" w:cs="Calibri"/>
        </w:rPr>
        <w:t>对于仿真流场后处理模块，用户需要在UI中：</w:t>
      </w:r>
    </w:p>
    <w:p w14:paraId="0A2C1EBE">
      <w:pPr>
        <w:numPr>
          <w:ilvl w:val="0"/>
          <w:numId w:val="42"/>
        </w:numPr>
        <w:rPr>
          <w:rFonts w:ascii="Calibri" w:hAnsi="Calibri" w:cs="Calibri"/>
        </w:rPr>
      </w:pPr>
      <w:r>
        <w:rPr>
          <w:rFonts w:ascii="Calibri" w:hAnsi="Calibri" w:cs="Calibri"/>
        </w:rPr>
        <w:t>选择需要的方式显示流场数据</w:t>
      </w:r>
    </w:p>
    <w:p w14:paraId="59A41891">
      <w:pPr>
        <w:numPr>
          <w:ilvl w:val="0"/>
          <w:numId w:val="42"/>
        </w:numPr>
        <w:rPr>
          <w:rFonts w:ascii="Calibri" w:hAnsi="Calibri" w:cs="Calibri"/>
        </w:rPr>
      </w:pPr>
      <w:r>
        <w:rPr>
          <w:rFonts w:ascii="Calibri" w:hAnsi="Calibri" w:cs="Calibri"/>
        </w:rPr>
        <w:t>使用自定义公式对流场及声场数据进一步处理。</w:t>
      </w:r>
    </w:p>
    <w:p w14:paraId="074F5FB3">
      <w:pPr>
        <w:pStyle w:val="5"/>
        <w:bidi w:val="0"/>
        <w:ind w:left="575" w:leftChars="0" w:hanging="575" w:firstLineChars="0"/>
      </w:pPr>
      <w:bookmarkStart w:id="121" w:name="_Toc28331"/>
      <w:bookmarkStart w:id="122" w:name="_Toc31306"/>
      <w:bookmarkStart w:id="123" w:name="_Toc182384692"/>
      <w:bookmarkStart w:id="124" w:name="_Toc32699"/>
      <w:r>
        <w:t>内部接口</w:t>
      </w:r>
      <w:bookmarkEnd w:id="121"/>
      <w:bookmarkEnd w:id="122"/>
      <w:bookmarkEnd w:id="123"/>
      <w:bookmarkEnd w:id="124"/>
    </w:p>
    <w:p w14:paraId="0B171485">
      <w:pPr>
        <w:ind w:firstLine="480" w:firstLineChars="200"/>
        <w:rPr>
          <w:rFonts w:ascii="Calibri" w:hAnsi="Calibri" w:cs="Calibri"/>
        </w:rPr>
      </w:pPr>
      <w:r>
        <w:rPr>
          <w:rFonts w:ascii="Calibri" w:hAnsi="Calibri" w:cs="Calibri"/>
        </w:rPr>
        <w:t>在高质量网格生成模块与可压缩求解器模块之间，需要网格与边界条件输入接口，具体形式如</w:t>
      </w:r>
      <w:r>
        <w:rPr>
          <w:rFonts w:ascii="Calibri" w:hAnsi="Calibri" w:cs="Calibri"/>
        </w:rPr>
        <w:fldChar w:fldCharType="begin"/>
      </w:r>
      <w:r>
        <w:rPr>
          <w:rFonts w:ascii="Calibri" w:hAnsi="Calibri" w:cs="Calibri"/>
        </w:rPr>
        <w:instrText xml:space="preserve"> REF _Ref29024 \h  \* MERGEFORMAT </w:instrText>
      </w:r>
      <w:r>
        <w:rPr>
          <w:rFonts w:ascii="Calibri" w:hAnsi="Calibri" w:cs="Calibri"/>
        </w:rPr>
        <w:fldChar w:fldCharType="separate"/>
      </w:r>
      <w:r>
        <w:rPr>
          <w:rFonts w:ascii="Calibri" w:hAnsi="Calibri" w:cs="Calibri"/>
        </w:rPr>
        <w:t>表 38</w:t>
      </w:r>
      <w:r>
        <w:rPr>
          <w:rFonts w:ascii="Calibri" w:hAnsi="Calibri" w:cs="Calibri"/>
        </w:rPr>
        <w:fldChar w:fldCharType="end"/>
      </w:r>
      <w:r>
        <w:rPr>
          <w:rFonts w:ascii="Calibri" w:hAnsi="Calibri" w:cs="Calibri"/>
        </w:rPr>
        <w:t>所示</w:t>
      </w:r>
    </w:p>
    <w:p w14:paraId="0F7AF887">
      <w:pPr>
        <w:pStyle w:val="14"/>
        <w:jc w:val="center"/>
        <w:rPr>
          <w:rFonts w:ascii="Calibri" w:hAnsi="Calibri" w:cs="Calibri"/>
        </w:rPr>
      </w:pPr>
      <w:bookmarkStart w:id="125" w:name="_Ref29024"/>
      <w:r>
        <w:rPr>
          <w:rFonts w:ascii="Calibri" w:hAnsi="Calibri" w:cs="Calibri"/>
        </w:rPr>
        <w:t xml:space="preserve">表 </w:t>
      </w:r>
      <w:r>
        <w:rPr>
          <w:rFonts w:ascii="Calibri" w:hAnsi="Calibri" w:cs="Calibri"/>
        </w:rPr>
        <w:fldChar w:fldCharType="begin"/>
      </w:r>
      <w:r>
        <w:rPr>
          <w:rFonts w:ascii="Calibri" w:hAnsi="Calibri" w:cs="Calibri"/>
        </w:rPr>
        <w:instrText xml:space="preserve"> SEQ 表 \* ARABIC </w:instrText>
      </w:r>
      <w:r>
        <w:rPr>
          <w:rFonts w:ascii="Calibri" w:hAnsi="Calibri" w:cs="Calibri"/>
        </w:rPr>
        <w:fldChar w:fldCharType="separate"/>
      </w:r>
      <w:r>
        <w:rPr>
          <w:rFonts w:ascii="Calibri" w:hAnsi="Calibri" w:cs="Calibri"/>
        </w:rPr>
        <w:t>44</w:t>
      </w:r>
      <w:r>
        <w:rPr>
          <w:rFonts w:ascii="Calibri" w:hAnsi="Calibri" w:cs="Calibri"/>
        </w:rPr>
        <w:fldChar w:fldCharType="end"/>
      </w:r>
      <w:bookmarkEnd w:id="125"/>
      <w:r>
        <w:rPr>
          <w:rFonts w:ascii="Calibri" w:hAnsi="Calibri" w:cs="Calibri"/>
        </w:rPr>
        <w:t>网格生成模块与求解器模块间内部接口</w:t>
      </w:r>
    </w:p>
    <w:tbl>
      <w:tblPr>
        <w:tblStyle w:val="27"/>
        <w:tblpPr w:leftFromText="180" w:rightFromText="180" w:vertAnchor="text" w:horzAnchor="page" w:tblpXSpec="center" w:tblpY="4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7"/>
        <w:gridCol w:w="4261"/>
      </w:tblGrid>
      <w:tr w14:paraId="49F1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single" w:color="auto" w:sz="12" w:space="0"/>
              <w:left w:val="nil"/>
              <w:bottom w:val="single" w:color="auto" w:sz="8" w:space="0"/>
              <w:right w:val="nil"/>
            </w:tcBorders>
          </w:tcPr>
          <w:p w14:paraId="7B9D0E15">
            <w:pPr>
              <w:jc w:val="center"/>
              <w:rPr>
                <w:rFonts w:ascii="Calibri" w:hAnsi="Calibri" w:cs="Calibri"/>
              </w:rPr>
            </w:pPr>
            <w:r>
              <w:rPr>
                <w:rFonts w:ascii="Calibri" w:hAnsi="Calibri" w:cs="Calibri"/>
              </w:rPr>
              <w:t>接口对象</w:t>
            </w:r>
          </w:p>
        </w:tc>
        <w:tc>
          <w:tcPr>
            <w:tcW w:w="4261" w:type="dxa"/>
            <w:tcBorders>
              <w:top w:val="single" w:color="auto" w:sz="12" w:space="0"/>
              <w:left w:val="nil"/>
              <w:bottom w:val="single" w:color="auto" w:sz="8" w:space="0"/>
              <w:right w:val="nil"/>
            </w:tcBorders>
          </w:tcPr>
          <w:p w14:paraId="533240ED">
            <w:pPr>
              <w:jc w:val="center"/>
              <w:rPr>
                <w:rFonts w:ascii="Calibri" w:hAnsi="Calibri" w:cs="Calibri"/>
              </w:rPr>
            </w:pPr>
            <w:r>
              <w:rPr>
                <w:rFonts w:ascii="Calibri" w:hAnsi="Calibri" w:cs="Calibri"/>
              </w:rPr>
              <w:t>网格生成模块—&gt;求解器模块</w:t>
            </w:r>
          </w:p>
        </w:tc>
      </w:tr>
      <w:tr w14:paraId="658F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single" w:color="auto" w:sz="8" w:space="0"/>
              <w:left w:val="nil"/>
              <w:bottom w:val="nil"/>
              <w:right w:val="nil"/>
            </w:tcBorders>
          </w:tcPr>
          <w:p w14:paraId="5613C88C">
            <w:pPr>
              <w:jc w:val="center"/>
              <w:rPr>
                <w:rFonts w:ascii="Calibri" w:hAnsi="Calibri" w:cs="Calibri"/>
              </w:rPr>
            </w:pPr>
            <w:r>
              <w:rPr>
                <w:rFonts w:ascii="Calibri" w:hAnsi="Calibri" w:cs="Calibri"/>
              </w:rPr>
              <w:t>接口名称</w:t>
            </w:r>
          </w:p>
        </w:tc>
        <w:tc>
          <w:tcPr>
            <w:tcW w:w="4261" w:type="dxa"/>
            <w:tcBorders>
              <w:top w:val="single" w:color="auto" w:sz="8" w:space="0"/>
              <w:left w:val="nil"/>
              <w:bottom w:val="nil"/>
              <w:right w:val="nil"/>
            </w:tcBorders>
          </w:tcPr>
          <w:p w14:paraId="50018670">
            <w:pPr>
              <w:jc w:val="center"/>
              <w:rPr>
                <w:rFonts w:ascii="Calibri" w:hAnsi="Calibri" w:cs="Calibri"/>
              </w:rPr>
            </w:pPr>
            <w:r>
              <w:rPr>
                <w:rFonts w:ascii="Calibri" w:hAnsi="Calibri" w:cs="Calibri"/>
              </w:rPr>
              <w:t>网格与边界条件输入接口</w:t>
            </w:r>
          </w:p>
        </w:tc>
      </w:tr>
      <w:tr w14:paraId="2044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nil"/>
              <w:left w:val="nil"/>
              <w:bottom w:val="nil"/>
              <w:right w:val="nil"/>
            </w:tcBorders>
          </w:tcPr>
          <w:p w14:paraId="485E6234">
            <w:pPr>
              <w:jc w:val="center"/>
              <w:rPr>
                <w:rFonts w:ascii="Calibri" w:hAnsi="Calibri" w:cs="Calibri"/>
              </w:rPr>
            </w:pPr>
            <w:r>
              <w:rPr>
                <w:rFonts w:ascii="Calibri" w:hAnsi="Calibri" w:cs="Calibri"/>
              </w:rPr>
              <w:t>输入参数</w:t>
            </w:r>
          </w:p>
        </w:tc>
        <w:tc>
          <w:tcPr>
            <w:tcW w:w="4261" w:type="dxa"/>
            <w:tcBorders>
              <w:top w:val="nil"/>
              <w:left w:val="nil"/>
              <w:bottom w:val="nil"/>
              <w:right w:val="nil"/>
            </w:tcBorders>
          </w:tcPr>
          <w:p w14:paraId="67EA3D74">
            <w:pPr>
              <w:jc w:val="center"/>
              <w:rPr>
                <w:rFonts w:ascii="Calibri" w:hAnsi="Calibri" w:cs="Calibri"/>
              </w:rPr>
            </w:pPr>
            <w:r>
              <w:rPr>
                <w:rFonts w:ascii="Calibri" w:hAnsi="Calibri" w:cs="Calibri"/>
              </w:rPr>
              <w:t>网格文件*.x、边界文件*.bc</w:t>
            </w:r>
          </w:p>
        </w:tc>
      </w:tr>
      <w:tr w14:paraId="0200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nil"/>
              <w:left w:val="nil"/>
              <w:bottom w:val="single" w:color="auto" w:sz="12" w:space="0"/>
              <w:right w:val="nil"/>
            </w:tcBorders>
          </w:tcPr>
          <w:p w14:paraId="7EE7D48E">
            <w:pPr>
              <w:jc w:val="center"/>
              <w:rPr>
                <w:rFonts w:ascii="Calibri" w:hAnsi="Calibri" w:cs="Calibri"/>
              </w:rPr>
            </w:pPr>
            <w:r>
              <w:rPr>
                <w:rFonts w:ascii="Calibri" w:hAnsi="Calibri" w:cs="Calibri"/>
              </w:rPr>
              <w:t>输出参数</w:t>
            </w:r>
          </w:p>
        </w:tc>
        <w:tc>
          <w:tcPr>
            <w:tcW w:w="4261" w:type="dxa"/>
            <w:tcBorders>
              <w:top w:val="nil"/>
              <w:left w:val="nil"/>
              <w:bottom w:val="single" w:color="auto" w:sz="12" w:space="0"/>
              <w:right w:val="nil"/>
            </w:tcBorders>
          </w:tcPr>
          <w:p w14:paraId="1ED239CF">
            <w:pPr>
              <w:jc w:val="center"/>
              <w:rPr>
                <w:rFonts w:ascii="Calibri" w:hAnsi="Calibri" w:cs="Calibri"/>
              </w:rPr>
            </w:pPr>
            <w:r>
              <w:rPr>
                <w:rFonts w:ascii="Calibri" w:hAnsi="Calibri" w:cs="Calibri"/>
              </w:rPr>
              <w:t>流场仿真数据</w:t>
            </w:r>
          </w:p>
        </w:tc>
      </w:tr>
    </w:tbl>
    <w:p w14:paraId="669BCA96">
      <w:pPr>
        <w:ind w:firstLine="480" w:firstLineChars="200"/>
        <w:rPr>
          <w:rFonts w:ascii="Calibri" w:hAnsi="Calibri" w:cs="Calibri"/>
        </w:rPr>
      </w:pPr>
      <w:bookmarkStart w:id="126" w:name="_Toc29222"/>
      <w:r>
        <w:rPr>
          <w:rFonts w:ascii="Calibri" w:hAnsi="Calibri" w:cs="Calibri"/>
        </w:rPr>
        <w:t>可压缩求解器模块与喷流噪声场仿真模块之间需要的接口如</w:t>
      </w:r>
      <w:r>
        <w:rPr>
          <w:rFonts w:ascii="Calibri" w:hAnsi="Calibri" w:cs="Calibri"/>
        </w:rPr>
        <w:fldChar w:fldCharType="begin"/>
      </w:r>
      <w:r>
        <w:rPr>
          <w:rFonts w:ascii="Calibri" w:hAnsi="Calibri" w:cs="Calibri"/>
        </w:rPr>
        <w:instrText xml:space="preserve"> REF _Ref684 \h  \* MERGEFORMAT </w:instrText>
      </w:r>
      <w:r>
        <w:rPr>
          <w:rFonts w:ascii="Calibri" w:hAnsi="Calibri" w:cs="Calibri"/>
        </w:rPr>
        <w:fldChar w:fldCharType="separate"/>
      </w:r>
      <w:r>
        <w:rPr>
          <w:rFonts w:ascii="Calibri" w:hAnsi="Calibri" w:cs="Calibri"/>
        </w:rPr>
        <w:t>表 39</w:t>
      </w:r>
      <w:r>
        <w:rPr>
          <w:rFonts w:ascii="Calibri" w:hAnsi="Calibri" w:cs="Calibri"/>
        </w:rPr>
        <w:fldChar w:fldCharType="end"/>
      </w:r>
      <w:r>
        <w:rPr>
          <w:rFonts w:ascii="Calibri" w:hAnsi="Calibri" w:cs="Calibri"/>
        </w:rPr>
        <w:t>所示，针对三种不同的噪声计算方法需要三种不同的接口。</w:t>
      </w:r>
    </w:p>
    <w:p w14:paraId="01B7BFC7">
      <w:pPr>
        <w:pStyle w:val="14"/>
        <w:jc w:val="center"/>
        <w:rPr>
          <w:rFonts w:ascii="Calibri" w:hAnsi="Calibri" w:cs="Calibri"/>
        </w:rPr>
      </w:pPr>
      <w:bookmarkStart w:id="127" w:name="_Ref684"/>
      <w:r>
        <w:rPr>
          <w:rFonts w:ascii="Calibri" w:hAnsi="Calibri" w:cs="Calibri"/>
        </w:rPr>
        <w:t xml:space="preserve">表 </w:t>
      </w:r>
      <w:r>
        <w:rPr>
          <w:rFonts w:ascii="Calibri" w:hAnsi="Calibri" w:cs="Calibri"/>
        </w:rPr>
        <w:fldChar w:fldCharType="begin"/>
      </w:r>
      <w:r>
        <w:rPr>
          <w:rFonts w:ascii="Calibri" w:hAnsi="Calibri" w:cs="Calibri"/>
        </w:rPr>
        <w:instrText xml:space="preserve"> SEQ 表 \* ARABIC </w:instrText>
      </w:r>
      <w:r>
        <w:rPr>
          <w:rFonts w:ascii="Calibri" w:hAnsi="Calibri" w:cs="Calibri"/>
        </w:rPr>
        <w:fldChar w:fldCharType="separate"/>
      </w:r>
      <w:r>
        <w:rPr>
          <w:rFonts w:ascii="Calibri" w:hAnsi="Calibri" w:cs="Calibri"/>
        </w:rPr>
        <w:t>45</w:t>
      </w:r>
      <w:r>
        <w:rPr>
          <w:rFonts w:ascii="Calibri" w:hAnsi="Calibri" w:cs="Calibri"/>
        </w:rPr>
        <w:fldChar w:fldCharType="end"/>
      </w:r>
      <w:bookmarkEnd w:id="127"/>
      <w:r>
        <w:rPr>
          <w:rFonts w:ascii="Calibri" w:hAnsi="Calibri" w:cs="Calibri"/>
        </w:rPr>
        <w:t>可压缩求解器模块与喷流噪声场仿真模块之间内部接口</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6"/>
        <w:gridCol w:w="4240"/>
      </w:tblGrid>
      <w:tr w14:paraId="0745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single" w:color="auto" w:sz="12" w:space="0"/>
              <w:left w:val="nil"/>
              <w:bottom w:val="single" w:color="auto" w:sz="8" w:space="0"/>
              <w:right w:val="nil"/>
            </w:tcBorders>
            <w:vAlign w:val="center"/>
          </w:tcPr>
          <w:p w14:paraId="0144F343">
            <w:pPr>
              <w:jc w:val="center"/>
              <w:rPr>
                <w:rFonts w:ascii="Calibri" w:hAnsi="Calibri" w:cs="Calibri"/>
              </w:rPr>
            </w:pPr>
            <w:r>
              <w:rPr>
                <w:rFonts w:ascii="Calibri" w:hAnsi="Calibri" w:cs="Calibri"/>
              </w:rPr>
              <w:t>接口对象</w:t>
            </w:r>
          </w:p>
        </w:tc>
        <w:tc>
          <w:tcPr>
            <w:tcW w:w="4240" w:type="dxa"/>
            <w:tcBorders>
              <w:top w:val="single" w:color="auto" w:sz="12" w:space="0"/>
              <w:left w:val="nil"/>
              <w:bottom w:val="single" w:color="auto" w:sz="8" w:space="0"/>
              <w:right w:val="nil"/>
            </w:tcBorders>
            <w:vAlign w:val="center"/>
          </w:tcPr>
          <w:p w14:paraId="4D350D22">
            <w:pPr>
              <w:jc w:val="center"/>
              <w:rPr>
                <w:rFonts w:ascii="Calibri" w:hAnsi="Calibri" w:cs="Calibri"/>
              </w:rPr>
            </w:pPr>
            <w:r>
              <w:rPr>
                <w:rFonts w:ascii="Calibri" w:hAnsi="Calibri" w:cs="Calibri"/>
              </w:rPr>
              <w:t>求解器模块—&gt;噪声仿真模块</w:t>
            </w:r>
          </w:p>
        </w:tc>
      </w:tr>
      <w:tr w14:paraId="0777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single" w:color="auto" w:sz="8" w:space="0"/>
              <w:left w:val="nil"/>
              <w:bottom w:val="nil"/>
              <w:right w:val="nil"/>
            </w:tcBorders>
          </w:tcPr>
          <w:p w14:paraId="19ECCAAA">
            <w:pPr>
              <w:jc w:val="center"/>
              <w:rPr>
                <w:rFonts w:ascii="Calibri" w:hAnsi="Calibri" w:cs="Calibri"/>
              </w:rPr>
            </w:pPr>
            <w:r>
              <w:rPr>
                <w:rFonts w:ascii="Calibri" w:hAnsi="Calibri" w:cs="Calibri"/>
              </w:rPr>
              <w:t>接口名称</w:t>
            </w:r>
          </w:p>
        </w:tc>
        <w:tc>
          <w:tcPr>
            <w:tcW w:w="4240" w:type="dxa"/>
            <w:tcBorders>
              <w:top w:val="single" w:color="auto" w:sz="8" w:space="0"/>
              <w:left w:val="nil"/>
              <w:bottom w:val="nil"/>
              <w:right w:val="nil"/>
            </w:tcBorders>
            <w:vAlign w:val="center"/>
          </w:tcPr>
          <w:p w14:paraId="2C27A1D1">
            <w:pPr>
              <w:jc w:val="center"/>
              <w:rPr>
                <w:rFonts w:ascii="Calibri" w:hAnsi="Calibri" w:cs="Calibri"/>
              </w:rPr>
            </w:pPr>
            <w:r>
              <w:rPr>
                <w:rFonts w:ascii="Calibri" w:hAnsi="Calibri" w:cs="Calibri"/>
              </w:rPr>
              <w:t>FW-H模型接口</w:t>
            </w:r>
          </w:p>
        </w:tc>
      </w:tr>
      <w:tr w14:paraId="2892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nil"/>
              <w:right w:val="nil"/>
            </w:tcBorders>
          </w:tcPr>
          <w:p w14:paraId="139DE3DF">
            <w:pPr>
              <w:jc w:val="center"/>
              <w:rPr>
                <w:rFonts w:ascii="Calibri" w:hAnsi="Calibri" w:cs="Calibri"/>
              </w:rPr>
            </w:pPr>
            <w:r>
              <w:rPr>
                <w:rFonts w:ascii="Calibri" w:hAnsi="Calibri" w:cs="Calibri"/>
              </w:rPr>
              <w:t>输入参数</w:t>
            </w:r>
          </w:p>
        </w:tc>
        <w:tc>
          <w:tcPr>
            <w:tcW w:w="4240" w:type="dxa"/>
            <w:tcBorders>
              <w:top w:val="nil"/>
              <w:left w:val="nil"/>
              <w:bottom w:val="nil"/>
              <w:right w:val="nil"/>
            </w:tcBorders>
            <w:vAlign w:val="center"/>
          </w:tcPr>
          <w:p w14:paraId="2B3B9A0F">
            <w:pPr>
              <w:jc w:val="center"/>
              <w:rPr>
                <w:rFonts w:ascii="Calibri" w:hAnsi="Calibri" w:cs="Calibri"/>
              </w:rPr>
            </w:pPr>
            <w:r>
              <w:rPr>
                <w:rFonts w:ascii="Calibri" w:hAnsi="Calibri" w:cs="Calibri"/>
              </w:rPr>
              <w:t>来自求解器模块的声源面信息</w:t>
            </w:r>
          </w:p>
        </w:tc>
      </w:tr>
      <w:tr w14:paraId="1F91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nil"/>
              <w:right w:val="nil"/>
            </w:tcBorders>
          </w:tcPr>
          <w:p w14:paraId="0504705A">
            <w:pPr>
              <w:jc w:val="center"/>
              <w:rPr>
                <w:rFonts w:ascii="Calibri" w:hAnsi="Calibri" w:cs="Calibri"/>
              </w:rPr>
            </w:pPr>
            <w:r>
              <w:rPr>
                <w:rFonts w:ascii="Calibri" w:hAnsi="Calibri" w:cs="Calibri"/>
              </w:rPr>
              <w:t>输出参数</w:t>
            </w:r>
          </w:p>
        </w:tc>
        <w:tc>
          <w:tcPr>
            <w:tcW w:w="4240" w:type="dxa"/>
            <w:tcBorders>
              <w:top w:val="nil"/>
              <w:left w:val="nil"/>
              <w:bottom w:val="nil"/>
              <w:right w:val="nil"/>
            </w:tcBorders>
            <w:vAlign w:val="center"/>
          </w:tcPr>
          <w:p w14:paraId="1656EB6A">
            <w:pPr>
              <w:jc w:val="center"/>
              <w:rPr>
                <w:rFonts w:ascii="Calibri" w:hAnsi="Calibri" w:cs="Calibri"/>
              </w:rPr>
            </w:pPr>
            <w:r>
              <w:rPr>
                <w:rFonts w:ascii="Calibri" w:hAnsi="Calibri" w:cs="Calibri"/>
              </w:rPr>
              <w:t>喷流噪声场数据</w:t>
            </w:r>
          </w:p>
        </w:tc>
      </w:tr>
      <w:tr w14:paraId="6F313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nil"/>
              <w:right w:val="nil"/>
            </w:tcBorders>
            <w:vAlign w:val="center"/>
          </w:tcPr>
          <w:p w14:paraId="3DA11705">
            <w:pPr>
              <w:jc w:val="center"/>
              <w:rPr>
                <w:rFonts w:ascii="Calibri" w:hAnsi="Calibri" w:cs="Calibri"/>
              </w:rPr>
            </w:pPr>
          </w:p>
        </w:tc>
        <w:tc>
          <w:tcPr>
            <w:tcW w:w="4240" w:type="dxa"/>
            <w:tcBorders>
              <w:top w:val="nil"/>
              <w:left w:val="nil"/>
              <w:bottom w:val="nil"/>
              <w:right w:val="nil"/>
            </w:tcBorders>
            <w:vAlign w:val="center"/>
          </w:tcPr>
          <w:p w14:paraId="67FCFADF">
            <w:pPr>
              <w:jc w:val="center"/>
              <w:rPr>
                <w:rFonts w:ascii="Calibri" w:hAnsi="Calibri" w:cs="Calibri"/>
              </w:rPr>
            </w:pPr>
          </w:p>
        </w:tc>
      </w:tr>
      <w:tr w14:paraId="1B6D7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nil"/>
              <w:right w:val="nil"/>
            </w:tcBorders>
          </w:tcPr>
          <w:p w14:paraId="4E3D01B4">
            <w:pPr>
              <w:jc w:val="center"/>
              <w:rPr>
                <w:rFonts w:ascii="Calibri" w:hAnsi="Calibri" w:cs="Calibri"/>
              </w:rPr>
            </w:pPr>
            <w:r>
              <w:rPr>
                <w:rFonts w:ascii="Calibri" w:hAnsi="Calibri" w:cs="Calibri"/>
              </w:rPr>
              <w:t>接口名称</w:t>
            </w:r>
          </w:p>
        </w:tc>
        <w:tc>
          <w:tcPr>
            <w:tcW w:w="4240" w:type="dxa"/>
            <w:tcBorders>
              <w:top w:val="nil"/>
              <w:left w:val="nil"/>
              <w:bottom w:val="nil"/>
              <w:right w:val="nil"/>
            </w:tcBorders>
            <w:vAlign w:val="center"/>
          </w:tcPr>
          <w:p w14:paraId="157743B7">
            <w:pPr>
              <w:jc w:val="center"/>
              <w:rPr>
                <w:rFonts w:ascii="Calibri" w:hAnsi="Calibri" w:cs="Calibri"/>
              </w:rPr>
            </w:pPr>
            <w:r>
              <w:rPr>
                <w:rFonts w:ascii="Calibri" w:hAnsi="Calibri" w:cs="Calibri"/>
              </w:rPr>
              <w:t>宽频噪声Proudman模型接口</w:t>
            </w:r>
          </w:p>
        </w:tc>
      </w:tr>
      <w:tr w14:paraId="03452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nil"/>
              <w:right w:val="nil"/>
            </w:tcBorders>
          </w:tcPr>
          <w:p w14:paraId="518D85C5">
            <w:pPr>
              <w:jc w:val="center"/>
              <w:rPr>
                <w:rFonts w:ascii="Calibri" w:hAnsi="Calibri" w:cs="Calibri"/>
              </w:rPr>
            </w:pPr>
            <w:r>
              <w:rPr>
                <w:rFonts w:ascii="Calibri" w:hAnsi="Calibri" w:cs="Calibri"/>
              </w:rPr>
              <w:t>输入参数</w:t>
            </w:r>
          </w:p>
        </w:tc>
        <w:tc>
          <w:tcPr>
            <w:tcW w:w="4240" w:type="dxa"/>
            <w:tcBorders>
              <w:top w:val="nil"/>
              <w:left w:val="nil"/>
              <w:bottom w:val="nil"/>
              <w:right w:val="nil"/>
            </w:tcBorders>
            <w:vAlign w:val="center"/>
          </w:tcPr>
          <w:p w14:paraId="3D51B979">
            <w:pPr>
              <w:jc w:val="center"/>
              <w:rPr>
                <w:rFonts w:ascii="Calibri" w:hAnsi="Calibri" w:cs="Calibri"/>
              </w:rPr>
            </w:pPr>
            <w:r>
              <w:rPr>
                <w:rFonts w:ascii="Calibri" w:hAnsi="Calibri" w:cs="Calibri"/>
              </w:rPr>
              <w:t>速度一阶和二阶平均场信息，以及湍动能耗散率</w:t>
            </w:r>
          </w:p>
        </w:tc>
      </w:tr>
      <w:tr w14:paraId="3105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nil"/>
              <w:right w:val="nil"/>
            </w:tcBorders>
          </w:tcPr>
          <w:p w14:paraId="0F14E34E">
            <w:pPr>
              <w:jc w:val="center"/>
              <w:rPr>
                <w:rFonts w:ascii="Calibri" w:hAnsi="Calibri" w:cs="Calibri"/>
              </w:rPr>
            </w:pPr>
            <w:r>
              <w:rPr>
                <w:rFonts w:ascii="Calibri" w:hAnsi="Calibri" w:cs="Calibri"/>
              </w:rPr>
              <w:t>输出参数</w:t>
            </w:r>
          </w:p>
        </w:tc>
        <w:tc>
          <w:tcPr>
            <w:tcW w:w="4240" w:type="dxa"/>
            <w:tcBorders>
              <w:top w:val="nil"/>
              <w:left w:val="nil"/>
              <w:bottom w:val="nil"/>
              <w:right w:val="nil"/>
            </w:tcBorders>
            <w:vAlign w:val="center"/>
          </w:tcPr>
          <w:p w14:paraId="2F60D62B">
            <w:pPr>
              <w:jc w:val="center"/>
              <w:rPr>
                <w:rFonts w:ascii="Calibri" w:hAnsi="Calibri" w:cs="Calibri"/>
              </w:rPr>
            </w:pPr>
            <w:r>
              <w:rPr>
                <w:rFonts w:ascii="Calibri" w:hAnsi="Calibri" w:cs="Calibri"/>
              </w:rPr>
              <w:t>喷流噪声场数据</w:t>
            </w:r>
          </w:p>
        </w:tc>
      </w:tr>
      <w:tr w14:paraId="6200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nil"/>
              <w:right w:val="nil"/>
            </w:tcBorders>
            <w:vAlign w:val="center"/>
          </w:tcPr>
          <w:p w14:paraId="2A00BD44">
            <w:pPr>
              <w:jc w:val="center"/>
              <w:rPr>
                <w:rFonts w:ascii="Calibri" w:hAnsi="Calibri" w:cs="Calibri"/>
              </w:rPr>
            </w:pPr>
          </w:p>
        </w:tc>
        <w:tc>
          <w:tcPr>
            <w:tcW w:w="4240" w:type="dxa"/>
            <w:tcBorders>
              <w:top w:val="nil"/>
              <w:left w:val="nil"/>
              <w:bottom w:val="nil"/>
              <w:right w:val="nil"/>
            </w:tcBorders>
            <w:vAlign w:val="center"/>
          </w:tcPr>
          <w:p w14:paraId="79699186">
            <w:pPr>
              <w:jc w:val="center"/>
              <w:rPr>
                <w:rFonts w:ascii="Calibri" w:hAnsi="Calibri" w:cs="Calibri"/>
              </w:rPr>
            </w:pPr>
          </w:p>
        </w:tc>
      </w:tr>
      <w:tr w14:paraId="447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nil"/>
              <w:right w:val="nil"/>
            </w:tcBorders>
          </w:tcPr>
          <w:p w14:paraId="4E3559A6">
            <w:pPr>
              <w:jc w:val="center"/>
              <w:rPr>
                <w:rFonts w:ascii="Calibri" w:hAnsi="Calibri" w:cs="Calibri"/>
              </w:rPr>
            </w:pPr>
            <w:r>
              <w:rPr>
                <w:rFonts w:ascii="Calibri" w:hAnsi="Calibri" w:cs="Calibri"/>
              </w:rPr>
              <w:t>接口名称</w:t>
            </w:r>
          </w:p>
        </w:tc>
        <w:tc>
          <w:tcPr>
            <w:tcW w:w="4240" w:type="dxa"/>
            <w:tcBorders>
              <w:top w:val="nil"/>
              <w:left w:val="nil"/>
              <w:bottom w:val="nil"/>
              <w:right w:val="nil"/>
            </w:tcBorders>
            <w:vAlign w:val="center"/>
          </w:tcPr>
          <w:p w14:paraId="6FBD1942">
            <w:pPr>
              <w:jc w:val="center"/>
              <w:rPr>
                <w:rFonts w:ascii="Calibri" w:hAnsi="Calibri" w:cs="Calibri"/>
              </w:rPr>
            </w:pPr>
            <w:r>
              <w:rPr>
                <w:rFonts w:ascii="Calibri" w:hAnsi="Calibri" w:cs="Calibri"/>
              </w:rPr>
              <w:t>基密度线化理论接口</w:t>
            </w:r>
          </w:p>
        </w:tc>
      </w:tr>
      <w:tr w14:paraId="46FD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nil"/>
              <w:right w:val="nil"/>
            </w:tcBorders>
          </w:tcPr>
          <w:p w14:paraId="5230993D">
            <w:pPr>
              <w:jc w:val="center"/>
              <w:rPr>
                <w:rFonts w:ascii="Calibri" w:hAnsi="Calibri" w:cs="Calibri"/>
              </w:rPr>
            </w:pPr>
            <w:r>
              <w:rPr>
                <w:rFonts w:ascii="Calibri" w:hAnsi="Calibri" w:cs="Calibri"/>
              </w:rPr>
              <w:t>输入参数</w:t>
            </w:r>
          </w:p>
        </w:tc>
        <w:tc>
          <w:tcPr>
            <w:tcW w:w="4240" w:type="dxa"/>
            <w:tcBorders>
              <w:top w:val="nil"/>
              <w:left w:val="nil"/>
              <w:bottom w:val="nil"/>
              <w:right w:val="nil"/>
            </w:tcBorders>
            <w:vAlign w:val="center"/>
          </w:tcPr>
          <w:p w14:paraId="2D739A92">
            <w:pPr>
              <w:jc w:val="center"/>
              <w:rPr>
                <w:rFonts w:ascii="Calibri" w:hAnsi="Calibri" w:cs="Calibri"/>
              </w:rPr>
            </w:pPr>
            <w:r>
              <w:rPr>
                <w:rFonts w:ascii="Calibri" w:hAnsi="Calibri" w:cs="Calibri"/>
              </w:rPr>
              <w:t>瞬时速度，压力和湍流量数据</w:t>
            </w:r>
          </w:p>
        </w:tc>
      </w:tr>
      <w:tr w14:paraId="3949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6" w:type="dxa"/>
            <w:tcBorders>
              <w:top w:val="nil"/>
              <w:left w:val="nil"/>
              <w:bottom w:val="single" w:color="auto" w:sz="12" w:space="0"/>
              <w:right w:val="nil"/>
            </w:tcBorders>
          </w:tcPr>
          <w:p w14:paraId="07E1BED6">
            <w:pPr>
              <w:jc w:val="center"/>
              <w:rPr>
                <w:rFonts w:ascii="Calibri" w:hAnsi="Calibri" w:cs="Calibri"/>
              </w:rPr>
            </w:pPr>
            <w:r>
              <w:rPr>
                <w:rFonts w:ascii="Calibri" w:hAnsi="Calibri" w:cs="Calibri"/>
              </w:rPr>
              <w:t>输出参数</w:t>
            </w:r>
          </w:p>
        </w:tc>
        <w:tc>
          <w:tcPr>
            <w:tcW w:w="4240" w:type="dxa"/>
            <w:tcBorders>
              <w:top w:val="nil"/>
              <w:left w:val="nil"/>
              <w:bottom w:val="single" w:color="auto" w:sz="12" w:space="0"/>
              <w:right w:val="nil"/>
            </w:tcBorders>
            <w:vAlign w:val="center"/>
          </w:tcPr>
          <w:p w14:paraId="7A62BF14">
            <w:pPr>
              <w:jc w:val="center"/>
              <w:rPr>
                <w:rFonts w:ascii="Calibri" w:hAnsi="Calibri" w:cs="Calibri"/>
              </w:rPr>
            </w:pPr>
            <w:r>
              <w:rPr>
                <w:rFonts w:ascii="Calibri" w:hAnsi="Calibri" w:cs="Calibri"/>
              </w:rPr>
              <w:t>喷流噪声场数据</w:t>
            </w:r>
          </w:p>
        </w:tc>
      </w:tr>
    </w:tbl>
    <w:p w14:paraId="4BA7718E">
      <w:pPr>
        <w:ind w:firstLine="480" w:firstLineChars="200"/>
        <w:rPr>
          <w:rFonts w:ascii="Calibri" w:hAnsi="Calibri" w:cs="Calibri"/>
        </w:rPr>
      </w:pPr>
      <w:r>
        <w:rPr>
          <w:rFonts w:ascii="Calibri" w:hAnsi="Calibri" w:cs="Calibri"/>
        </w:rPr>
        <w:t>求解器模块及喷流噪声场仿真模块两者均需将自身所输出的场信息输出给仿真流场后处理模块，供其进行渲染及数据分析，进行仿真结果展示，具体接口如</w:t>
      </w:r>
      <w:r>
        <w:rPr>
          <w:rFonts w:ascii="Calibri" w:hAnsi="Calibri" w:cs="Calibri"/>
        </w:rPr>
        <w:fldChar w:fldCharType="begin"/>
      </w:r>
      <w:r>
        <w:rPr>
          <w:rFonts w:ascii="Calibri" w:hAnsi="Calibri" w:cs="Calibri"/>
        </w:rPr>
        <w:instrText xml:space="preserve"> REF _Ref4744 \h  \* MERGEFORMAT </w:instrText>
      </w:r>
      <w:r>
        <w:rPr>
          <w:rFonts w:ascii="Calibri" w:hAnsi="Calibri" w:cs="Calibri"/>
        </w:rPr>
        <w:fldChar w:fldCharType="separate"/>
      </w:r>
      <w:r>
        <w:rPr>
          <w:rFonts w:ascii="Calibri" w:hAnsi="Calibri" w:cs="Calibri"/>
        </w:rPr>
        <w:t>表 40</w:t>
      </w:r>
      <w:r>
        <w:rPr>
          <w:rFonts w:ascii="Calibri" w:hAnsi="Calibri" w:cs="Calibri"/>
        </w:rPr>
        <w:fldChar w:fldCharType="end"/>
      </w:r>
      <w:r>
        <w:rPr>
          <w:rFonts w:ascii="Calibri" w:hAnsi="Calibri" w:cs="Calibri"/>
        </w:rPr>
        <w:t>及</w:t>
      </w:r>
      <w:r>
        <w:rPr>
          <w:rFonts w:ascii="Calibri" w:hAnsi="Calibri" w:cs="Calibri"/>
        </w:rPr>
        <w:fldChar w:fldCharType="begin"/>
      </w:r>
      <w:r>
        <w:rPr>
          <w:rFonts w:ascii="Calibri" w:hAnsi="Calibri" w:cs="Calibri"/>
        </w:rPr>
        <w:instrText xml:space="preserve"> REF _Ref4753 \h  \* MERGEFORMAT </w:instrText>
      </w:r>
      <w:r>
        <w:rPr>
          <w:rFonts w:ascii="Calibri" w:hAnsi="Calibri" w:cs="Calibri"/>
        </w:rPr>
        <w:fldChar w:fldCharType="separate"/>
      </w:r>
      <w:r>
        <w:rPr>
          <w:rFonts w:ascii="Calibri" w:hAnsi="Calibri" w:cs="Calibri"/>
        </w:rPr>
        <w:t>表 41</w:t>
      </w:r>
      <w:r>
        <w:rPr>
          <w:rFonts w:ascii="Calibri" w:hAnsi="Calibri" w:cs="Calibri"/>
        </w:rPr>
        <w:fldChar w:fldCharType="end"/>
      </w:r>
      <w:r>
        <w:rPr>
          <w:rFonts w:ascii="Calibri" w:hAnsi="Calibri" w:cs="Calibri"/>
        </w:rPr>
        <w:t>所示。</w:t>
      </w:r>
    </w:p>
    <w:p w14:paraId="71BC32D8">
      <w:pPr>
        <w:pStyle w:val="14"/>
        <w:jc w:val="center"/>
        <w:rPr>
          <w:rFonts w:ascii="Calibri" w:hAnsi="Calibri" w:cs="Calibri"/>
        </w:rPr>
      </w:pPr>
      <w:bookmarkStart w:id="128" w:name="_Ref4744"/>
      <w:r>
        <w:rPr>
          <w:rFonts w:ascii="Calibri" w:hAnsi="Calibri" w:cs="Calibri"/>
        </w:rPr>
        <w:t xml:space="preserve">表 </w:t>
      </w:r>
      <w:r>
        <w:rPr>
          <w:rFonts w:ascii="Calibri" w:hAnsi="Calibri" w:cs="Calibri"/>
        </w:rPr>
        <w:fldChar w:fldCharType="begin"/>
      </w:r>
      <w:r>
        <w:rPr>
          <w:rFonts w:ascii="Calibri" w:hAnsi="Calibri" w:cs="Calibri"/>
        </w:rPr>
        <w:instrText xml:space="preserve"> SEQ 表 \* ARABIC </w:instrText>
      </w:r>
      <w:r>
        <w:rPr>
          <w:rFonts w:ascii="Calibri" w:hAnsi="Calibri" w:cs="Calibri"/>
        </w:rPr>
        <w:fldChar w:fldCharType="separate"/>
      </w:r>
      <w:r>
        <w:rPr>
          <w:rFonts w:ascii="Calibri" w:hAnsi="Calibri" w:cs="Calibri"/>
        </w:rPr>
        <w:t>46</w:t>
      </w:r>
      <w:r>
        <w:rPr>
          <w:rFonts w:ascii="Calibri" w:hAnsi="Calibri" w:cs="Calibri"/>
        </w:rPr>
        <w:fldChar w:fldCharType="end"/>
      </w:r>
      <w:bookmarkEnd w:id="128"/>
      <w:r>
        <w:rPr>
          <w:rFonts w:ascii="Calibri" w:hAnsi="Calibri" w:cs="Calibri"/>
        </w:rPr>
        <w:t>求解器模块与后处理模块间内部接口</w:t>
      </w:r>
    </w:p>
    <w:tbl>
      <w:tblPr>
        <w:tblStyle w:val="27"/>
        <w:tblpPr w:leftFromText="180" w:rightFromText="180" w:vertAnchor="text" w:horzAnchor="page" w:tblpXSpec="center" w:tblpY="4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7"/>
        <w:gridCol w:w="4261"/>
      </w:tblGrid>
      <w:tr w14:paraId="358F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single" w:color="auto" w:sz="12" w:space="0"/>
              <w:left w:val="nil"/>
              <w:bottom w:val="single" w:color="auto" w:sz="8" w:space="0"/>
              <w:right w:val="nil"/>
            </w:tcBorders>
          </w:tcPr>
          <w:p w14:paraId="5BF775A3">
            <w:pPr>
              <w:jc w:val="center"/>
              <w:rPr>
                <w:rFonts w:ascii="Calibri" w:hAnsi="Calibri" w:cs="Calibri"/>
              </w:rPr>
            </w:pPr>
            <w:r>
              <w:rPr>
                <w:rFonts w:ascii="Calibri" w:hAnsi="Calibri" w:cs="Calibri"/>
              </w:rPr>
              <w:t>接口对象</w:t>
            </w:r>
          </w:p>
        </w:tc>
        <w:tc>
          <w:tcPr>
            <w:tcW w:w="4261" w:type="dxa"/>
            <w:tcBorders>
              <w:top w:val="single" w:color="auto" w:sz="12" w:space="0"/>
              <w:left w:val="nil"/>
              <w:bottom w:val="single" w:color="auto" w:sz="8" w:space="0"/>
              <w:right w:val="nil"/>
            </w:tcBorders>
          </w:tcPr>
          <w:p w14:paraId="3F68E115">
            <w:pPr>
              <w:jc w:val="center"/>
              <w:rPr>
                <w:rFonts w:ascii="Calibri" w:hAnsi="Calibri" w:cs="Calibri"/>
              </w:rPr>
            </w:pPr>
            <w:r>
              <w:rPr>
                <w:rFonts w:ascii="Calibri" w:hAnsi="Calibri" w:cs="Calibri"/>
              </w:rPr>
              <w:t>求解器模块—&gt;后处理模块</w:t>
            </w:r>
          </w:p>
        </w:tc>
      </w:tr>
      <w:tr w14:paraId="0BF64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single" w:color="auto" w:sz="8" w:space="0"/>
              <w:left w:val="nil"/>
              <w:bottom w:val="nil"/>
              <w:right w:val="nil"/>
            </w:tcBorders>
          </w:tcPr>
          <w:p w14:paraId="631C1D58">
            <w:pPr>
              <w:jc w:val="center"/>
              <w:rPr>
                <w:rFonts w:ascii="Calibri" w:hAnsi="Calibri" w:cs="Calibri"/>
              </w:rPr>
            </w:pPr>
            <w:r>
              <w:rPr>
                <w:rFonts w:ascii="Calibri" w:hAnsi="Calibri" w:cs="Calibri"/>
              </w:rPr>
              <w:t>接口名称</w:t>
            </w:r>
          </w:p>
        </w:tc>
        <w:tc>
          <w:tcPr>
            <w:tcW w:w="4261" w:type="dxa"/>
            <w:tcBorders>
              <w:top w:val="single" w:color="auto" w:sz="8" w:space="0"/>
              <w:left w:val="nil"/>
              <w:bottom w:val="nil"/>
              <w:right w:val="nil"/>
            </w:tcBorders>
          </w:tcPr>
          <w:p w14:paraId="489EB799">
            <w:pPr>
              <w:jc w:val="center"/>
              <w:rPr>
                <w:rFonts w:ascii="Calibri" w:hAnsi="Calibri" w:cs="Calibri"/>
              </w:rPr>
            </w:pPr>
            <w:r>
              <w:rPr>
                <w:rFonts w:ascii="Calibri" w:hAnsi="Calibri" w:cs="Calibri"/>
              </w:rPr>
              <w:t>流场后处理接口</w:t>
            </w:r>
          </w:p>
        </w:tc>
      </w:tr>
      <w:tr w14:paraId="16B8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nil"/>
              <w:left w:val="nil"/>
              <w:bottom w:val="nil"/>
              <w:right w:val="nil"/>
            </w:tcBorders>
          </w:tcPr>
          <w:p w14:paraId="0136BCB9">
            <w:pPr>
              <w:jc w:val="center"/>
              <w:rPr>
                <w:rFonts w:ascii="Calibri" w:hAnsi="Calibri" w:cs="Calibri"/>
              </w:rPr>
            </w:pPr>
            <w:r>
              <w:rPr>
                <w:rFonts w:ascii="Calibri" w:hAnsi="Calibri" w:cs="Calibri"/>
              </w:rPr>
              <w:t>输入参数</w:t>
            </w:r>
          </w:p>
        </w:tc>
        <w:tc>
          <w:tcPr>
            <w:tcW w:w="4261" w:type="dxa"/>
            <w:tcBorders>
              <w:top w:val="nil"/>
              <w:left w:val="nil"/>
              <w:bottom w:val="nil"/>
              <w:right w:val="nil"/>
            </w:tcBorders>
          </w:tcPr>
          <w:p w14:paraId="2BF2A534">
            <w:pPr>
              <w:jc w:val="center"/>
              <w:rPr>
                <w:rFonts w:ascii="Calibri" w:hAnsi="Calibri" w:cs="Calibri"/>
              </w:rPr>
            </w:pPr>
            <w:r>
              <w:rPr>
                <w:rFonts w:ascii="Calibri" w:hAnsi="Calibri" w:cs="Calibri"/>
              </w:rPr>
              <w:t>三维流场空间数据</w:t>
            </w:r>
          </w:p>
        </w:tc>
      </w:tr>
      <w:tr w14:paraId="6309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nil"/>
              <w:left w:val="nil"/>
              <w:bottom w:val="single" w:color="auto" w:sz="12" w:space="0"/>
              <w:right w:val="nil"/>
            </w:tcBorders>
          </w:tcPr>
          <w:p w14:paraId="3FCE4135">
            <w:pPr>
              <w:jc w:val="center"/>
              <w:rPr>
                <w:rFonts w:ascii="Calibri" w:hAnsi="Calibri" w:cs="Calibri"/>
              </w:rPr>
            </w:pPr>
            <w:r>
              <w:rPr>
                <w:rFonts w:ascii="Calibri" w:hAnsi="Calibri" w:cs="Calibri"/>
              </w:rPr>
              <w:t>输出参数</w:t>
            </w:r>
          </w:p>
        </w:tc>
        <w:tc>
          <w:tcPr>
            <w:tcW w:w="4261" w:type="dxa"/>
            <w:tcBorders>
              <w:top w:val="nil"/>
              <w:left w:val="nil"/>
              <w:bottom w:val="single" w:color="auto" w:sz="12" w:space="0"/>
              <w:right w:val="nil"/>
            </w:tcBorders>
          </w:tcPr>
          <w:p w14:paraId="66A85672">
            <w:pPr>
              <w:jc w:val="center"/>
              <w:rPr>
                <w:rFonts w:ascii="Calibri" w:hAnsi="Calibri" w:cs="Calibri"/>
              </w:rPr>
            </w:pPr>
            <w:r>
              <w:rPr>
                <w:rFonts w:ascii="Calibri" w:hAnsi="Calibri" w:cs="Calibri"/>
              </w:rPr>
              <w:t>可视化结果</w:t>
            </w:r>
          </w:p>
        </w:tc>
      </w:tr>
    </w:tbl>
    <w:p w14:paraId="75082687">
      <w:pPr>
        <w:pStyle w:val="14"/>
        <w:jc w:val="center"/>
        <w:rPr>
          <w:rFonts w:ascii="Calibri" w:hAnsi="Calibri" w:cs="Calibri"/>
        </w:rPr>
      </w:pPr>
      <w:bookmarkStart w:id="129" w:name="_Ref4753"/>
      <w:r>
        <w:rPr>
          <w:rFonts w:ascii="Calibri" w:hAnsi="Calibri" w:cs="Calibri"/>
        </w:rPr>
        <w:t xml:space="preserve">表 </w:t>
      </w:r>
      <w:r>
        <w:rPr>
          <w:rFonts w:ascii="Calibri" w:hAnsi="Calibri" w:cs="Calibri"/>
        </w:rPr>
        <w:fldChar w:fldCharType="begin"/>
      </w:r>
      <w:r>
        <w:rPr>
          <w:rFonts w:ascii="Calibri" w:hAnsi="Calibri" w:cs="Calibri"/>
        </w:rPr>
        <w:instrText xml:space="preserve"> SEQ 表 \* ARABIC </w:instrText>
      </w:r>
      <w:r>
        <w:rPr>
          <w:rFonts w:ascii="Calibri" w:hAnsi="Calibri" w:cs="Calibri"/>
        </w:rPr>
        <w:fldChar w:fldCharType="separate"/>
      </w:r>
      <w:r>
        <w:rPr>
          <w:rFonts w:ascii="Calibri" w:hAnsi="Calibri" w:cs="Calibri"/>
        </w:rPr>
        <w:t>47</w:t>
      </w:r>
      <w:r>
        <w:rPr>
          <w:rFonts w:ascii="Calibri" w:hAnsi="Calibri" w:cs="Calibri"/>
        </w:rPr>
        <w:fldChar w:fldCharType="end"/>
      </w:r>
      <w:bookmarkEnd w:id="129"/>
      <w:r>
        <w:rPr>
          <w:rFonts w:ascii="Calibri" w:hAnsi="Calibri" w:cs="Calibri"/>
        </w:rPr>
        <w:t>噪声场仿真模块与后处理模块间内部接口</w:t>
      </w:r>
    </w:p>
    <w:tbl>
      <w:tblPr>
        <w:tblStyle w:val="27"/>
        <w:tblpPr w:leftFromText="180" w:rightFromText="180" w:vertAnchor="text" w:horzAnchor="page" w:tblpXSpec="center" w:tblpY="4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7"/>
        <w:gridCol w:w="4261"/>
      </w:tblGrid>
      <w:tr w14:paraId="4EA8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single" w:color="auto" w:sz="12" w:space="0"/>
              <w:left w:val="nil"/>
              <w:bottom w:val="single" w:color="auto" w:sz="8" w:space="0"/>
              <w:right w:val="nil"/>
            </w:tcBorders>
          </w:tcPr>
          <w:p w14:paraId="54BB075F">
            <w:pPr>
              <w:jc w:val="center"/>
              <w:rPr>
                <w:rFonts w:ascii="Calibri" w:hAnsi="Calibri" w:cs="Calibri"/>
              </w:rPr>
            </w:pPr>
            <w:r>
              <w:rPr>
                <w:rFonts w:ascii="Calibri" w:hAnsi="Calibri" w:cs="Calibri"/>
              </w:rPr>
              <w:t>接口对象</w:t>
            </w:r>
          </w:p>
        </w:tc>
        <w:tc>
          <w:tcPr>
            <w:tcW w:w="4261" w:type="dxa"/>
            <w:tcBorders>
              <w:top w:val="single" w:color="auto" w:sz="12" w:space="0"/>
              <w:left w:val="nil"/>
              <w:bottom w:val="single" w:color="auto" w:sz="8" w:space="0"/>
              <w:right w:val="nil"/>
            </w:tcBorders>
          </w:tcPr>
          <w:p w14:paraId="2616AAF2">
            <w:pPr>
              <w:jc w:val="center"/>
              <w:rPr>
                <w:rFonts w:ascii="Calibri" w:hAnsi="Calibri" w:cs="Calibri"/>
              </w:rPr>
            </w:pPr>
            <w:r>
              <w:rPr>
                <w:rFonts w:ascii="Calibri" w:hAnsi="Calibri" w:cs="Calibri"/>
              </w:rPr>
              <w:t>噪声场仿真模块—&gt;后处理模块</w:t>
            </w:r>
          </w:p>
        </w:tc>
      </w:tr>
      <w:tr w14:paraId="6C64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single" w:color="auto" w:sz="8" w:space="0"/>
              <w:left w:val="nil"/>
              <w:bottom w:val="nil"/>
              <w:right w:val="nil"/>
            </w:tcBorders>
          </w:tcPr>
          <w:p w14:paraId="3A13A08B">
            <w:pPr>
              <w:jc w:val="center"/>
              <w:rPr>
                <w:rFonts w:ascii="Calibri" w:hAnsi="Calibri" w:cs="Calibri"/>
              </w:rPr>
            </w:pPr>
            <w:r>
              <w:rPr>
                <w:rFonts w:ascii="Calibri" w:hAnsi="Calibri" w:cs="Calibri"/>
              </w:rPr>
              <w:t>接口名称</w:t>
            </w:r>
          </w:p>
        </w:tc>
        <w:tc>
          <w:tcPr>
            <w:tcW w:w="4261" w:type="dxa"/>
            <w:tcBorders>
              <w:top w:val="single" w:color="auto" w:sz="8" w:space="0"/>
              <w:left w:val="nil"/>
              <w:bottom w:val="nil"/>
              <w:right w:val="nil"/>
            </w:tcBorders>
          </w:tcPr>
          <w:p w14:paraId="1E02CC50">
            <w:pPr>
              <w:jc w:val="center"/>
              <w:rPr>
                <w:rFonts w:ascii="Calibri" w:hAnsi="Calibri" w:cs="Calibri"/>
              </w:rPr>
            </w:pPr>
            <w:r>
              <w:rPr>
                <w:rFonts w:ascii="Calibri" w:hAnsi="Calibri" w:cs="Calibri"/>
              </w:rPr>
              <w:t>喷流噪声后处理接口</w:t>
            </w:r>
          </w:p>
        </w:tc>
      </w:tr>
      <w:tr w14:paraId="1472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nil"/>
              <w:left w:val="nil"/>
              <w:bottom w:val="nil"/>
              <w:right w:val="nil"/>
            </w:tcBorders>
          </w:tcPr>
          <w:p w14:paraId="771AE159">
            <w:pPr>
              <w:jc w:val="center"/>
              <w:rPr>
                <w:rFonts w:ascii="Calibri" w:hAnsi="Calibri" w:cs="Calibri"/>
              </w:rPr>
            </w:pPr>
            <w:r>
              <w:rPr>
                <w:rFonts w:ascii="Calibri" w:hAnsi="Calibri" w:cs="Calibri"/>
              </w:rPr>
              <w:t>输入参数</w:t>
            </w:r>
          </w:p>
        </w:tc>
        <w:tc>
          <w:tcPr>
            <w:tcW w:w="4261" w:type="dxa"/>
            <w:tcBorders>
              <w:top w:val="nil"/>
              <w:left w:val="nil"/>
              <w:bottom w:val="nil"/>
              <w:right w:val="nil"/>
            </w:tcBorders>
          </w:tcPr>
          <w:p w14:paraId="5D43FDF4">
            <w:pPr>
              <w:jc w:val="center"/>
              <w:rPr>
                <w:rFonts w:ascii="Calibri" w:hAnsi="Calibri" w:cs="Calibri"/>
              </w:rPr>
            </w:pPr>
            <w:r>
              <w:rPr>
                <w:rFonts w:ascii="Calibri" w:hAnsi="Calibri" w:cs="Calibri"/>
              </w:rPr>
              <w:t>三维噪声分布数据</w:t>
            </w:r>
          </w:p>
        </w:tc>
      </w:tr>
      <w:tr w14:paraId="44BE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7" w:type="dxa"/>
            <w:tcBorders>
              <w:top w:val="nil"/>
              <w:left w:val="nil"/>
              <w:bottom w:val="single" w:color="auto" w:sz="12" w:space="0"/>
              <w:right w:val="nil"/>
            </w:tcBorders>
          </w:tcPr>
          <w:p w14:paraId="03B6C7CE">
            <w:pPr>
              <w:jc w:val="center"/>
              <w:rPr>
                <w:rFonts w:ascii="Calibri" w:hAnsi="Calibri" w:cs="Calibri"/>
              </w:rPr>
            </w:pPr>
            <w:r>
              <w:rPr>
                <w:rFonts w:ascii="Calibri" w:hAnsi="Calibri" w:cs="Calibri"/>
              </w:rPr>
              <w:t>输出参数</w:t>
            </w:r>
          </w:p>
        </w:tc>
        <w:tc>
          <w:tcPr>
            <w:tcW w:w="4261" w:type="dxa"/>
            <w:tcBorders>
              <w:top w:val="nil"/>
              <w:left w:val="nil"/>
              <w:bottom w:val="single" w:color="auto" w:sz="12" w:space="0"/>
              <w:right w:val="nil"/>
            </w:tcBorders>
          </w:tcPr>
          <w:p w14:paraId="161BD4C6">
            <w:pPr>
              <w:jc w:val="center"/>
              <w:rPr>
                <w:rFonts w:ascii="Calibri" w:hAnsi="Calibri" w:cs="Calibri"/>
              </w:rPr>
            </w:pPr>
            <w:r>
              <w:rPr>
                <w:rFonts w:ascii="Calibri" w:hAnsi="Calibri" w:cs="Calibri"/>
              </w:rPr>
              <w:t>可视化结果</w:t>
            </w:r>
          </w:p>
        </w:tc>
      </w:tr>
    </w:tbl>
    <w:p w14:paraId="576E3926">
      <w:pPr>
        <w:pStyle w:val="4"/>
        <w:bidi w:val="0"/>
        <w:ind w:left="432" w:leftChars="0" w:hanging="432" w:firstLineChars="0"/>
      </w:pPr>
      <w:bookmarkStart w:id="130" w:name="_Toc182384693"/>
      <w:bookmarkStart w:id="131" w:name="_Toc13471"/>
      <w:bookmarkStart w:id="132" w:name="_Toc20501"/>
      <w:r>
        <w:t>安全性设计</w:t>
      </w:r>
      <w:bookmarkEnd w:id="126"/>
      <w:bookmarkEnd w:id="130"/>
      <w:bookmarkEnd w:id="131"/>
      <w:bookmarkEnd w:id="132"/>
    </w:p>
    <w:p w14:paraId="3A93570C">
      <w:pPr>
        <w:pStyle w:val="5"/>
        <w:bidi w:val="0"/>
        <w:ind w:left="575" w:leftChars="0" w:hanging="575" w:firstLineChars="0"/>
      </w:pPr>
      <w:bookmarkStart w:id="133" w:name="_Toc19800"/>
      <w:bookmarkStart w:id="134" w:name="_Toc8237"/>
      <w:bookmarkStart w:id="135" w:name="_Toc182384694"/>
      <w:bookmarkStart w:id="136" w:name="_Toc1956"/>
      <w:r>
        <w:t>安全策略</w:t>
      </w:r>
      <w:bookmarkEnd w:id="133"/>
      <w:bookmarkEnd w:id="134"/>
      <w:bookmarkEnd w:id="135"/>
      <w:bookmarkEnd w:id="136"/>
    </w:p>
    <w:p w14:paraId="417F44F2">
      <w:pPr>
        <w:ind w:firstLine="480" w:firstLineChars="200"/>
        <w:rPr>
          <w:rFonts w:ascii="Calibri" w:hAnsi="Calibri" w:cs="Calibri"/>
        </w:rPr>
      </w:pPr>
      <w:r>
        <w:rPr>
          <w:rFonts w:ascii="Calibri" w:hAnsi="Calibri" w:cs="Calibri"/>
        </w:rPr>
        <w:t>安全策略是组织为保护其信息资产、系统和网络而制定的指导原则和规则，一个有效的安全策略能够帮助识别、管理和减轻安全风险，以下是制定和实施安全策略的关键要素：</w:t>
      </w:r>
    </w:p>
    <w:p w14:paraId="4A84CCBC">
      <w:pPr>
        <w:ind w:firstLine="480" w:firstLineChars="200"/>
        <w:rPr>
          <w:rFonts w:ascii="Calibri" w:hAnsi="Calibri" w:cs="Calibri"/>
          <w:color w:val="000000" w:themeColor="text1"/>
          <w:szCs w:val="21"/>
          <w14:textFill>
            <w14:solidFill>
              <w14:schemeClr w14:val="tx1"/>
            </w14:solidFill>
          </w14:textFill>
        </w:rPr>
      </w:pPr>
      <w:r>
        <w:rPr>
          <w:rFonts w:ascii="Calibri" w:hAnsi="Calibri" w:cs="Calibri"/>
        </w:rPr>
        <w:t>访问控制：</w:t>
      </w:r>
      <w:r>
        <w:rPr>
          <w:rFonts w:ascii="Calibri" w:hAnsi="Calibri" w:cs="Calibri"/>
          <w:color w:val="000000" w:themeColor="text1"/>
          <w:szCs w:val="21"/>
          <w14:textFill>
            <w14:solidFill>
              <w14:schemeClr w14:val="tx1"/>
            </w14:solidFill>
          </w14:textFill>
        </w:rPr>
        <w:t>支持访问控制，通过特定网段、服务建立访问控制体系。</w:t>
      </w:r>
    </w:p>
    <w:p w14:paraId="63AF1373">
      <w:pPr>
        <w:ind w:firstLine="480" w:firstLineChars="200"/>
        <w:rPr>
          <w:rFonts w:ascii="Calibri" w:hAnsi="Calibri" w:cs="Calibri"/>
          <w:color w:val="000000" w:themeColor="text1"/>
          <w:szCs w:val="21"/>
          <w14:textFill>
            <w14:solidFill>
              <w14:schemeClr w14:val="tx1"/>
            </w14:solidFill>
          </w14:textFill>
        </w:rPr>
      </w:pPr>
      <w:r>
        <w:rPr>
          <w:rFonts w:ascii="Calibri" w:hAnsi="Calibri" w:cs="Calibri"/>
          <w:color w:val="000000" w:themeColor="text1"/>
          <w:szCs w:val="21"/>
          <w14:textFill>
            <w14:solidFill>
              <w14:schemeClr w14:val="tx1"/>
            </w14:solidFill>
          </w14:textFill>
        </w:rPr>
        <w:t>数据保护：具备仿真过程的数据保存/备份及灾难恢复等安全策略。</w:t>
      </w:r>
    </w:p>
    <w:p w14:paraId="4E8A03BC">
      <w:pPr>
        <w:ind w:firstLine="480" w:firstLineChars="200"/>
        <w:rPr>
          <w:rFonts w:ascii="Calibri" w:hAnsi="Calibri" w:cs="Calibri"/>
        </w:rPr>
      </w:pPr>
      <w:r>
        <w:rPr>
          <w:rFonts w:ascii="Calibri" w:hAnsi="Calibri" w:cs="Calibri"/>
        </w:rPr>
        <w:t>网络安全：</w:t>
      </w:r>
      <w:r>
        <w:rPr>
          <w:rFonts w:ascii="Calibri" w:hAnsi="Calibri" w:cs="Calibri"/>
          <w:color w:val="000000" w:themeColor="text1"/>
          <w:szCs w:val="21"/>
          <w14:textFill>
            <w14:solidFill>
              <w14:schemeClr w14:val="tx1"/>
            </w14:solidFill>
          </w14:textFill>
        </w:rPr>
        <w:t>支持通用的安全软件（如360安全卫士、360杀毒、电脑管家、金山杀毒等）的使用。</w:t>
      </w:r>
    </w:p>
    <w:p w14:paraId="1FBE1EC9">
      <w:pPr>
        <w:pStyle w:val="5"/>
        <w:bidi w:val="0"/>
        <w:ind w:left="575" w:leftChars="0" w:hanging="575" w:firstLineChars="0"/>
      </w:pPr>
      <w:bookmarkStart w:id="137" w:name="_Toc182384695"/>
      <w:bookmarkStart w:id="138" w:name="_Toc21748"/>
      <w:bookmarkStart w:id="139" w:name="_Toc13667"/>
      <w:bookmarkStart w:id="140" w:name="_Toc30351"/>
      <w:r>
        <w:t>安全措施</w:t>
      </w:r>
      <w:bookmarkEnd w:id="137"/>
      <w:bookmarkEnd w:id="138"/>
      <w:bookmarkEnd w:id="139"/>
      <w:bookmarkEnd w:id="140"/>
    </w:p>
    <w:p w14:paraId="5BAFD68A">
      <w:pPr>
        <w:ind w:firstLine="480" w:firstLineChars="200"/>
        <w:rPr>
          <w:rFonts w:ascii="Calibri" w:hAnsi="Calibri" w:cs="Calibri"/>
          <w:color w:val="000000" w:themeColor="text1"/>
          <w:szCs w:val="21"/>
          <w14:textFill>
            <w14:solidFill>
              <w14:schemeClr w14:val="tx1"/>
            </w14:solidFill>
          </w14:textFill>
        </w:rPr>
      </w:pPr>
      <w:bookmarkStart w:id="141" w:name="_Toc15099"/>
      <w:r>
        <w:rPr>
          <w:rFonts w:ascii="Calibri" w:hAnsi="Calibri" w:cs="Calibri"/>
          <w:color w:val="000000" w:themeColor="text1"/>
          <w:szCs w:val="21"/>
          <w14:textFill>
            <w14:solidFill>
              <w14:schemeClr w14:val="tx1"/>
            </w14:solidFill>
          </w14:textFill>
        </w:rPr>
        <w:t>定制的安全措施包含以下方面：</w:t>
      </w:r>
    </w:p>
    <w:p w14:paraId="03C65DF4">
      <w:pPr>
        <w:ind w:firstLine="480" w:firstLineChars="200"/>
        <w:rPr>
          <w:rFonts w:ascii="Calibri" w:hAnsi="Calibri" w:cs="Calibri"/>
          <w:color w:val="000000" w:themeColor="text1"/>
          <w:szCs w:val="21"/>
          <w14:textFill>
            <w14:solidFill>
              <w14:schemeClr w14:val="tx1"/>
            </w14:solidFill>
          </w14:textFill>
        </w:rPr>
      </w:pPr>
      <w:r>
        <w:rPr>
          <w:rFonts w:ascii="Calibri" w:hAnsi="Calibri" w:cs="Calibri"/>
          <w:color w:val="000000" w:themeColor="text1"/>
          <w:szCs w:val="21"/>
          <w14:textFill>
            <w14:solidFill>
              <w14:schemeClr w14:val="tx1"/>
            </w14:solidFill>
          </w14:textFill>
        </w:rPr>
        <w:t>数据防篡改：具备防篡改、防后门的功能。</w:t>
      </w:r>
    </w:p>
    <w:p w14:paraId="6C0F09BE">
      <w:pPr>
        <w:ind w:firstLine="480" w:firstLineChars="200"/>
        <w:rPr>
          <w:rFonts w:ascii="Calibri" w:hAnsi="Calibri" w:cs="Calibri"/>
          <w:color w:val="000000" w:themeColor="text1"/>
          <w:szCs w:val="21"/>
          <w14:textFill>
            <w14:solidFill>
              <w14:schemeClr w14:val="tx1"/>
            </w14:solidFill>
          </w14:textFill>
        </w:rPr>
      </w:pPr>
      <w:r>
        <w:rPr>
          <w:rFonts w:ascii="Calibri" w:hAnsi="Calibri" w:cs="Calibri"/>
        </w:rPr>
        <w:t>自恢复：软件具备</w:t>
      </w:r>
      <w:r>
        <w:rPr>
          <w:rFonts w:ascii="Calibri" w:hAnsi="Calibri" w:cs="Calibri"/>
          <w:color w:val="000000" w:themeColor="text1"/>
          <w:szCs w:val="21"/>
          <w14:textFill>
            <w14:solidFill>
              <w14:schemeClr w14:val="tx1"/>
            </w14:solidFill>
          </w14:textFill>
        </w:rPr>
        <w:t>故障自恢复和数据备份等安全策略。</w:t>
      </w:r>
    </w:p>
    <w:p w14:paraId="17F5AF65">
      <w:pPr>
        <w:ind w:firstLine="480" w:firstLineChars="200"/>
        <w:rPr>
          <w:rFonts w:ascii="Calibri" w:hAnsi="Calibri" w:cs="Calibri"/>
          <w:color w:val="000000" w:themeColor="text1"/>
          <w:szCs w:val="21"/>
          <w14:textFill>
            <w14:solidFill>
              <w14:schemeClr w14:val="tx1"/>
            </w14:solidFill>
          </w14:textFill>
        </w:rPr>
      </w:pPr>
      <w:r>
        <w:rPr>
          <w:rFonts w:ascii="Calibri" w:hAnsi="Calibri" w:cs="Calibri"/>
          <w:color w:val="000000" w:themeColor="text1"/>
          <w:szCs w:val="21"/>
          <w14:textFill>
            <w14:solidFill>
              <w14:schemeClr w14:val="tx1"/>
            </w14:solidFill>
          </w14:textFill>
        </w:rPr>
        <w:t>本地及云存储：支持数据的本地存储和加密云存储。</w:t>
      </w:r>
    </w:p>
    <w:p w14:paraId="4756626C">
      <w:pPr>
        <w:pStyle w:val="4"/>
        <w:bidi w:val="0"/>
        <w:ind w:left="432" w:leftChars="0" w:hanging="432" w:firstLineChars="0"/>
      </w:pPr>
      <w:bookmarkStart w:id="142" w:name="_Toc182384696"/>
      <w:bookmarkStart w:id="143" w:name="_Toc20691"/>
      <w:bookmarkStart w:id="144" w:name="_Toc31413"/>
      <w:r>
        <w:t>部署与维护设计</w:t>
      </w:r>
      <w:bookmarkEnd w:id="141"/>
      <w:bookmarkEnd w:id="142"/>
      <w:bookmarkEnd w:id="143"/>
      <w:bookmarkEnd w:id="144"/>
    </w:p>
    <w:p w14:paraId="580AB3EE">
      <w:pPr>
        <w:pStyle w:val="5"/>
        <w:bidi w:val="0"/>
        <w:ind w:left="575" w:leftChars="0" w:hanging="575" w:firstLineChars="0"/>
      </w:pPr>
      <w:bookmarkStart w:id="145" w:name="_Toc30974"/>
      <w:bookmarkStart w:id="146" w:name="_Toc182384697"/>
      <w:bookmarkStart w:id="147" w:name="_Toc1341"/>
      <w:bookmarkStart w:id="148" w:name="_Toc1665"/>
      <w:r>
        <w:t>部署方案</w:t>
      </w:r>
      <w:bookmarkEnd w:id="145"/>
      <w:bookmarkEnd w:id="146"/>
      <w:bookmarkEnd w:id="147"/>
      <w:bookmarkEnd w:id="148"/>
    </w:p>
    <w:p w14:paraId="2DA5A47A">
      <w:pPr>
        <w:ind w:firstLine="480" w:firstLineChars="200"/>
        <w:rPr>
          <w:rFonts w:ascii="Calibri" w:hAnsi="Calibri" w:cs="Calibri"/>
          <w:color w:val="000000" w:themeColor="text1"/>
          <w:szCs w:val="21"/>
          <w14:textFill>
            <w14:solidFill>
              <w14:schemeClr w14:val="tx1"/>
            </w14:solidFill>
          </w14:textFill>
        </w:rPr>
      </w:pPr>
      <w:r>
        <w:rPr>
          <w:rFonts w:ascii="Calibri" w:hAnsi="Calibri" w:cs="Calibri"/>
        </w:rPr>
        <w:t>部署方式及环境：</w:t>
      </w:r>
      <w:r>
        <w:rPr>
          <w:rFonts w:ascii="Calibri" w:hAnsi="Calibri" w:cs="Calibri"/>
          <w:color w:val="000000" w:themeColor="text1"/>
          <w:szCs w:val="21"/>
          <w14:textFill>
            <w14:solidFill>
              <w14:schemeClr w14:val="tx1"/>
            </w14:solidFill>
          </w14:textFill>
        </w:rPr>
        <w:t>软件支持单机及服务器的部署。</w:t>
      </w:r>
    </w:p>
    <w:p w14:paraId="46A3AF31">
      <w:pPr>
        <w:ind w:firstLine="480" w:firstLineChars="200"/>
        <w:rPr>
          <w:rFonts w:ascii="Calibri" w:hAnsi="Calibri" w:cs="Calibri"/>
          <w:color w:val="000000" w:themeColor="text1"/>
          <w:szCs w:val="21"/>
          <w14:textFill>
            <w14:solidFill>
              <w14:schemeClr w14:val="tx1"/>
            </w14:solidFill>
          </w14:textFill>
        </w:rPr>
      </w:pPr>
      <w:r>
        <w:rPr>
          <w:rFonts w:ascii="Calibri" w:hAnsi="Calibri" w:cs="Calibri"/>
          <w:color w:val="000000" w:themeColor="text1"/>
          <w:szCs w:val="21"/>
          <w14:textFill>
            <w14:solidFill>
              <w14:schemeClr w14:val="tx1"/>
            </w14:solidFill>
          </w14:textFill>
        </w:rPr>
        <w:t>导航式安装和部署模式：软件具备导航式的安装和部署模式。</w:t>
      </w:r>
    </w:p>
    <w:p w14:paraId="1084C099">
      <w:pPr>
        <w:ind w:firstLine="480" w:firstLineChars="200"/>
        <w:rPr>
          <w:rFonts w:ascii="Calibri" w:hAnsi="Calibri" w:cs="Calibri"/>
          <w:color w:val="000000" w:themeColor="text1"/>
          <w:szCs w:val="21"/>
          <w14:textFill>
            <w14:solidFill>
              <w14:schemeClr w14:val="tx1"/>
            </w14:solidFill>
          </w14:textFill>
        </w:rPr>
      </w:pPr>
      <w:r>
        <w:rPr>
          <w:rFonts w:ascii="Calibri" w:hAnsi="Calibri" w:cs="Calibri"/>
          <w:color w:val="000000" w:themeColor="text1"/>
          <w:szCs w:val="21"/>
          <w14:textFill>
            <w14:solidFill>
              <w14:schemeClr w14:val="tx1"/>
            </w14:solidFill>
          </w14:textFill>
        </w:rPr>
        <w:t>安装及部署手册：软件内置安装及部署手册。</w:t>
      </w:r>
    </w:p>
    <w:p w14:paraId="4FDD603C">
      <w:pPr>
        <w:ind w:firstLine="480" w:firstLineChars="200"/>
        <w:rPr>
          <w:rFonts w:ascii="Calibri" w:hAnsi="Calibri" w:cs="Calibri"/>
          <w:color w:val="000000" w:themeColor="text1"/>
          <w:szCs w:val="21"/>
          <w14:textFill>
            <w14:solidFill>
              <w14:schemeClr w14:val="tx1"/>
            </w14:solidFill>
          </w14:textFill>
        </w:rPr>
      </w:pPr>
      <w:r>
        <w:rPr>
          <w:rFonts w:ascii="Calibri" w:hAnsi="Calibri" w:cs="Calibri"/>
          <w:color w:val="000000" w:themeColor="text1"/>
          <w:szCs w:val="21"/>
          <w14:textFill>
            <w14:solidFill>
              <w14:schemeClr w14:val="tx1"/>
            </w14:solidFill>
          </w14:textFill>
        </w:rPr>
        <w:t>部署环境检测：软件支持安装部署环境的自主检测。</w:t>
      </w:r>
    </w:p>
    <w:p w14:paraId="7AC1AF8A">
      <w:pPr>
        <w:ind w:firstLine="480" w:firstLineChars="200"/>
        <w:rPr>
          <w:rFonts w:ascii="Calibri" w:hAnsi="Calibri" w:cs="Calibri"/>
        </w:rPr>
      </w:pPr>
      <w:r>
        <w:rPr>
          <w:rFonts w:ascii="Calibri" w:hAnsi="Calibri" w:cs="Calibri"/>
          <w:color w:val="000000" w:themeColor="text1"/>
          <w:szCs w:val="21"/>
          <w14:textFill>
            <w14:solidFill>
              <w14:schemeClr w14:val="tx1"/>
            </w14:solidFill>
          </w14:textFill>
        </w:rPr>
        <w:t xml:space="preserve">本地及云部署：软件支持本地部署及基于虚拟机的云部署。 </w:t>
      </w:r>
    </w:p>
    <w:p w14:paraId="737847DA">
      <w:pPr>
        <w:pStyle w:val="5"/>
        <w:bidi w:val="0"/>
        <w:ind w:left="575" w:leftChars="0" w:hanging="575" w:firstLineChars="0"/>
      </w:pPr>
      <w:bookmarkStart w:id="149" w:name="_Toc182384698"/>
      <w:bookmarkStart w:id="150" w:name="_Toc3965"/>
      <w:bookmarkStart w:id="151" w:name="_Toc14113"/>
      <w:bookmarkStart w:id="152" w:name="_Toc14739"/>
      <w:r>
        <w:t>维护策略</w:t>
      </w:r>
      <w:bookmarkEnd w:id="149"/>
      <w:bookmarkEnd w:id="150"/>
      <w:bookmarkEnd w:id="151"/>
      <w:bookmarkEnd w:id="152"/>
    </w:p>
    <w:p w14:paraId="686966CF">
      <w:pPr>
        <w:ind w:firstLine="480" w:firstLineChars="200"/>
        <w:rPr>
          <w:rFonts w:ascii="Calibri" w:hAnsi="Calibri" w:cs="Calibri"/>
        </w:rPr>
      </w:pPr>
      <w:r>
        <w:rPr>
          <w:rFonts w:ascii="Calibri" w:hAnsi="Calibri" w:cs="Calibri"/>
        </w:rPr>
        <w:t>运行日志：支持软件运行日志的实时保护及崩溃日志的保存。</w:t>
      </w:r>
    </w:p>
    <w:p w14:paraId="2E9A13B4">
      <w:pPr>
        <w:ind w:firstLine="480" w:firstLineChars="200"/>
        <w:rPr>
          <w:rFonts w:ascii="Calibri" w:hAnsi="Calibri" w:cs="Calibri"/>
        </w:rPr>
      </w:pPr>
      <w:r>
        <w:rPr>
          <w:rFonts w:ascii="Calibri" w:hAnsi="Calibri" w:cs="Calibri"/>
        </w:rPr>
        <w:t>仿真数据保存与备份：具备仿真过程的数据保存/备份及灾难恢复等安全策略。</w:t>
      </w:r>
    </w:p>
    <w:p w14:paraId="67F2A792">
      <w:pPr>
        <w:ind w:firstLine="480" w:firstLineChars="200"/>
        <w:rPr>
          <w:rFonts w:ascii="Calibri" w:hAnsi="Calibri" w:cs="Calibri"/>
        </w:rPr>
      </w:pPr>
      <w:r>
        <w:rPr>
          <w:rFonts w:ascii="Calibri" w:hAnsi="Calibri" w:cs="Calibri"/>
        </w:rPr>
        <w:t>资源过载：软件可对资源过载场景(有限的资源超上限申请)提供异常告警。</w:t>
      </w:r>
    </w:p>
    <w:p w14:paraId="63137B4E">
      <w:pPr>
        <w:ind w:firstLine="480" w:firstLineChars="200"/>
        <w:rPr>
          <w:rFonts w:ascii="Calibri" w:hAnsi="Calibri" w:cs="Calibri"/>
        </w:rPr>
      </w:pPr>
      <w:r>
        <w:rPr>
          <w:rFonts w:ascii="Calibri" w:hAnsi="Calibri" w:cs="Calibri"/>
        </w:rPr>
        <w:t>容错性：软件具备识别错误输入和数据的能力，并提供提示信息。</w:t>
      </w:r>
    </w:p>
    <w:p w14:paraId="40426312">
      <w:pPr>
        <w:rPr>
          <w:rFonts w:ascii="Calibri" w:hAnsi="Calibri" w:cs="Calibri"/>
        </w:rPr>
      </w:pPr>
      <w:r>
        <w:rPr>
          <w:rFonts w:ascii="Calibri" w:hAnsi="Calibri" w:cs="Calibri"/>
        </w:rPr>
        <w:br w:type="page"/>
      </w:r>
    </w:p>
    <w:p w14:paraId="5143625F">
      <w:pPr>
        <w:pStyle w:val="4"/>
        <w:numPr>
          <w:ilvl w:val="0"/>
          <w:numId w:val="0"/>
        </w:numPr>
        <w:tabs>
          <w:tab w:val="left" w:pos="420"/>
        </w:tabs>
        <w:spacing w:before="156" w:after="156"/>
        <w:rPr>
          <w:rFonts w:ascii="Calibri" w:hAnsi="Calibri" w:cs="Calibri"/>
          <w:b/>
          <w:bCs/>
          <w:sz w:val="28"/>
          <w:szCs w:val="28"/>
        </w:rPr>
      </w:pPr>
      <w:bookmarkStart w:id="153" w:name="_Toc197648405"/>
      <w:bookmarkStart w:id="154" w:name="_Toc192064052"/>
      <w:bookmarkStart w:id="155" w:name="_Toc3196"/>
      <w:bookmarkStart w:id="156" w:name="_Toc32620"/>
      <w:r>
        <w:rPr>
          <w:rFonts w:ascii="Calibri" w:hAnsi="Calibri" w:cs="Calibri"/>
          <w:b/>
          <w:bCs/>
          <w:sz w:val="28"/>
          <w:szCs w:val="28"/>
        </w:rPr>
        <w:t>附</w:t>
      </w:r>
      <w:bookmarkEnd w:id="153"/>
      <w:bookmarkStart w:id="157" w:name="_Toc155753912"/>
      <w:bookmarkStart w:id="158" w:name="_Toc59388975"/>
      <w:bookmarkStart w:id="159" w:name="_Toc85429801"/>
      <w:r>
        <w:rPr>
          <w:rFonts w:ascii="Calibri" w:hAnsi="Calibri" w:cs="Calibri"/>
          <w:b/>
          <w:bCs/>
          <w:sz w:val="28"/>
          <w:szCs w:val="28"/>
        </w:rPr>
        <w:t xml:space="preserve"> </w:t>
      </w:r>
      <w:bookmarkEnd w:id="157"/>
      <w:bookmarkEnd w:id="158"/>
      <w:bookmarkEnd w:id="159"/>
      <w:r>
        <w:rPr>
          <w:rFonts w:hint="eastAsia" w:ascii="Calibri" w:hAnsi="Calibri" w:cs="Calibri"/>
          <w:b/>
          <w:bCs/>
          <w:sz w:val="28"/>
          <w:szCs w:val="28"/>
          <w:lang w:val="en-US" w:eastAsia="zh-CN"/>
        </w:rPr>
        <w:t>详细</w:t>
      </w:r>
      <w:r>
        <w:rPr>
          <w:rFonts w:ascii="Calibri" w:hAnsi="Calibri" w:cs="Calibri"/>
          <w:b/>
          <w:bCs/>
          <w:sz w:val="28"/>
          <w:szCs w:val="28"/>
        </w:rPr>
        <w:t>设计审批</w:t>
      </w:r>
      <w:bookmarkEnd w:id="154"/>
      <w:bookmarkEnd w:id="155"/>
      <w:bookmarkEnd w:id="156"/>
    </w:p>
    <w:tbl>
      <w:tblPr>
        <w:tblStyle w:val="2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2"/>
        <w:gridCol w:w="6030"/>
      </w:tblGrid>
      <w:tr w14:paraId="2CC9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8182" w:type="dxa"/>
            <w:gridSpan w:val="2"/>
            <w:shd w:val="clear" w:color="auto" w:fill="auto"/>
            <w:vAlign w:val="center"/>
          </w:tcPr>
          <w:p w14:paraId="2121BE4A">
            <w:pPr>
              <w:jc w:val="center"/>
              <w:rPr>
                <w:rFonts w:ascii="Calibri" w:hAnsi="Calibri" w:cs="Calibri"/>
                <w:b/>
                <w:bCs/>
                <w:sz w:val="32"/>
                <w:szCs w:val="32"/>
              </w:rPr>
            </w:pPr>
            <w:bookmarkStart w:id="160" w:name="_Toc59388976"/>
            <w:bookmarkStart w:id="161" w:name="_Toc85429802"/>
            <w:r>
              <w:rPr>
                <w:rFonts w:ascii="Calibri" w:hAnsi="Calibri" w:cs="Calibri"/>
                <w:b/>
                <w:bCs/>
                <w:sz w:val="32"/>
                <w:szCs w:val="32"/>
              </w:rPr>
              <w:t>舰面环境发动机尾喷流噪声场高精度仿真软件</w:t>
            </w:r>
          </w:p>
          <w:p w14:paraId="268DE650">
            <w:pPr>
              <w:jc w:val="center"/>
              <w:rPr>
                <w:rFonts w:ascii="Calibri" w:hAnsi="Calibri" w:cs="Calibri"/>
              </w:rPr>
            </w:pPr>
            <w:r>
              <w:rPr>
                <w:rFonts w:hint="eastAsia" w:ascii="Calibri" w:hAnsi="Calibri" w:cs="Calibri"/>
                <w:b/>
                <w:bCs/>
                <w:sz w:val="28"/>
                <w:szCs w:val="28"/>
                <w:lang w:val="en-US" w:eastAsia="zh-CN"/>
              </w:rPr>
              <w:t>详细</w:t>
            </w:r>
            <w:r>
              <w:rPr>
                <w:rFonts w:ascii="Calibri" w:hAnsi="Calibri" w:cs="Calibri"/>
                <w:b/>
                <w:bCs/>
                <w:sz w:val="32"/>
                <w:szCs w:val="32"/>
              </w:rPr>
              <w:t>设计审批表</w:t>
            </w:r>
          </w:p>
        </w:tc>
      </w:tr>
      <w:tr w14:paraId="1783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2152" w:type="dxa"/>
            <w:shd w:val="clear" w:color="auto" w:fill="auto"/>
            <w:vAlign w:val="center"/>
          </w:tcPr>
          <w:p w14:paraId="453C4313">
            <w:pPr>
              <w:rPr>
                <w:rFonts w:ascii="Calibri" w:hAnsi="Calibri" w:cs="Calibri"/>
              </w:rPr>
            </w:pPr>
            <w:r>
              <w:rPr>
                <w:rFonts w:ascii="Calibri" w:hAnsi="Calibri" w:cs="Calibri"/>
              </w:rPr>
              <w:t>项目团队确认</w:t>
            </w:r>
          </w:p>
        </w:tc>
        <w:tc>
          <w:tcPr>
            <w:tcW w:w="6030" w:type="dxa"/>
            <w:shd w:val="clear" w:color="auto" w:fill="auto"/>
          </w:tcPr>
          <w:p w14:paraId="33E5F8CF">
            <w:pPr>
              <w:rPr>
                <w:rFonts w:ascii="Calibri" w:hAnsi="Calibri" w:cs="Calibri"/>
              </w:rPr>
            </w:pPr>
            <w:r>
              <w:rPr>
                <w:rFonts w:ascii="Calibri" w:hAnsi="Calibri" w:cs="Calibri"/>
              </w:rPr>
              <w:t>项目经理签字：</w:t>
            </w:r>
          </w:p>
          <w:p w14:paraId="1886ECED">
            <w:pPr>
              <w:rPr>
                <w:rFonts w:ascii="Calibri" w:hAnsi="Calibri" w:cs="Calibri"/>
              </w:rPr>
            </w:pPr>
          </w:p>
          <w:p w14:paraId="0B3BFDC4">
            <w:pPr>
              <w:rPr>
                <w:rFonts w:ascii="Calibri" w:hAnsi="Calibri" w:cs="Calibri"/>
              </w:rPr>
            </w:pPr>
            <w:r>
              <w:rPr>
                <w:rFonts w:ascii="Calibri" w:hAnsi="Calibri" w:cs="Calibri"/>
              </w:rPr>
              <w:t>日期：</w:t>
            </w:r>
          </w:p>
        </w:tc>
      </w:tr>
      <w:tr w14:paraId="7542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4" w:hRule="atLeast"/>
        </w:trPr>
        <w:tc>
          <w:tcPr>
            <w:tcW w:w="2152" w:type="dxa"/>
            <w:shd w:val="clear" w:color="auto" w:fill="auto"/>
            <w:vAlign w:val="center"/>
          </w:tcPr>
          <w:p w14:paraId="19CF936D">
            <w:pPr>
              <w:rPr>
                <w:rFonts w:ascii="Calibri" w:hAnsi="Calibri" w:cs="Calibri"/>
              </w:rPr>
            </w:pPr>
            <w:r>
              <w:rPr>
                <w:rFonts w:ascii="Calibri" w:hAnsi="Calibri" w:cs="Calibri"/>
              </w:rPr>
              <w:t>项目负责人审批</w:t>
            </w:r>
          </w:p>
        </w:tc>
        <w:tc>
          <w:tcPr>
            <w:tcW w:w="6030" w:type="dxa"/>
            <w:shd w:val="clear" w:color="auto" w:fill="auto"/>
          </w:tcPr>
          <w:p w14:paraId="4B57710C">
            <w:pPr>
              <w:rPr>
                <w:rFonts w:ascii="Calibri" w:hAnsi="Calibri" w:cs="Calibri"/>
              </w:rPr>
            </w:pPr>
            <w:r>
              <w:rPr>
                <w:rFonts w:ascii="Calibri" w:hAnsi="Calibri" w:cs="Calibri"/>
              </w:rPr>
              <w:t>[    ]  审批通过，可以按《</w:t>
            </w:r>
            <w:r>
              <w:rPr>
                <w:rFonts w:hint="eastAsia" w:ascii="Calibri" w:hAnsi="Calibri" w:cs="Calibri"/>
              </w:rPr>
              <w:t>详细</w:t>
            </w:r>
            <w:r>
              <w:rPr>
                <w:rFonts w:ascii="Calibri" w:hAnsi="Calibri" w:cs="Calibri"/>
              </w:rPr>
              <w:t>设计》实施</w:t>
            </w:r>
          </w:p>
          <w:p w14:paraId="7498B8E4">
            <w:pPr>
              <w:rPr>
                <w:rFonts w:ascii="Calibri" w:hAnsi="Calibri" w:cs="Calibri"/>
              </w:rPr>
            </w:pPr>
            <w:r>
              <w:rPr>
                <w:rFonts w:ascii="Calibri" w:hAnsi="Calibri" w:cs="Calibri"/>
              </w:rPr>
              <w:t>[    ]  审批不通过，需要修改《</w:t>
            </w:r>
            <w:r>
              <w:rPr>
                <w:rFonts w:hint="eastAsia" w:ascii="Calibri" w:hAnsi="Calibri" w:cs="Calibri"/>
              </w:rPr>
              <w:t>详细</w:t>
            </w:r>
            <w:r>
              <w:rPr>
                <w:rFonts w:ascii="Calibri" w:hAnsi="Calibri" w:cs="Calibri"/>
              </w:rPr>
              <w:t>设计》</w:t>
            </w:r>
          </w:p>
          <w:p w14:paraId="21F9F35F">
            <w:pPr>
              <w:rPr>
                <w:rFonts w:ascii="Calibri" w:hAnsi="Calibri" w:cs="Calibri"/>
              </w:rPr>
            </w:pPr>
          </w:p>
          <w:p w14:paraId="0CFA56C3">
            <w:pPr>
              <w:rPr>
                <w:rFonts w:ascii="Calibri" w:hAnsi="Calibri" w:cs="Calibri"/>
              </w:rPr>
            </w:pPr>
          </w:p>
          <w:p w14:paraId="7ADF22BF">
            <w:pPr>
              <w:rPr>
                <w:rFonts w:ascii="Calibri" w:hAnsi="Calibri" w:cs="Calibri"/>
              </w:rPr>
            </w:pPr>
            <w:r>
              <w:rPr>
                <w:rFonts w:ascii="Calibri" w:hAnsi="Calibri" w:cs="Calibri"/>
              </w:rPr>
              <w:t>签字：</w:t>
            </w:r>
          </w:p>
          <w:p w14:paraId="5D44E428">
            <w:pPr>
              <w:rPr>
                <w:rFonts w:ascii="Calibri" w:hAnsi="Calibri" w:cs="Calibri"/>
              </w:rPr>
            </w:pPr>
          </w:p>
          <w:p w14:paraId="36F1CC97">
            <w:pPr>
              <w:rPr>
                <w:rFonts w:ascii="Calibri" w:hAnsi="Calibri" w:cs="Calibri"/>
              </w:rPr>
            </w:pPr>
            <w:r>
              <w:rPr>
                <w:rFonts w:ascii="Calibri" w:hAnsi="Calibri" w:cs="Calibri"/>
              </w:rPr>
              <w:t>日期：</w:t>
            </w:r>
          </w:p>
        </w:tc>
      </w:tr>
      <w:tr w14:paraId="2E38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2152" w:type="dxa"/>
            <w:shd w:val="clear" w:color="auto" w:fill="auto"/>
            <w:vAlign w:val="center"/>
          </w:tcPr>
          <w:p w14:paraId="15FDE374">
            <w:pPr>
              <w:rPr>
                <w:rFonts w:ascii="Calibri" w:hAnsi="Calibri" w:cs="Calibri"/>
              </w:rPr>
            </w:pPr>
            <w:r>
              <w:rPr>
                <w:rFonts w:ascii="Calibri" w:hAnsi="Calibri" w:cs="Calibri"/>
              </w:rPr>
              <w:t>客户审批</w:t>
            </w:r>
          </w:p>
        </w:tc>
        <w:tc>
          <w:tcPr>
            <w:tcW w:w="6030" w:type="dxa"/>
            <w:shd w:val="clear" w:color="auto" w:fill="auto"/>
          </w:tcPr>
          <w:p w14:paraId="480B88B8">
            <w:pPr>
              <w:rPr>
                <w:rFonts w:ascii="Calibri" w:hAnsi="Calibri" w:cs="Calibri"/>
              </w:rPr>
            </w:pPr>
            <w:r>
              <w:rPr>
                <w:rFonts w:ascii="Calibri" w:hAnsi="Calibri" w:cs="Calibri"/>
              </w:rPr>
              <w:t>{审批意见}</w:t>
            </w:r>
          </w:p>
          <w:p w14:paraId="7D88E1CB">
            <w:pPr>
              <w:rPr>
                <w:rFonts w:ascii="Calibri" w:hAnsi="Calibri" w:cs="Calibri"/>
              </w:rPr>
            </w:pPr>
          </w:p>
          <w:p w14:paraId="074B189E">
            <w:pPr>
              <w:rPr>
                <w:rFonts w:ascii="Calibri" w:hAnsi="Calibri" w:cs="Calibri"/>
              </w:rPr>
            </w:pPr>
          </w:p>
          <w:p w14:paraId="66FC2037">
            <w:pPr>
              <w:rPr>
                <w:rFonts w:ascii="Calibri" w:hAnsi="Calibri" w:cs="Calibri"/>
              </w:rPr>
            </w:pPr>
          </w:p>
          <w:p w14:paraId="716CCE5F">
            <w:pPr>
              <w:rPr>
                <w:rFonts w:ascii="Calibri" w:hAnsi="Calibri" w:cs="Calibri"/>
              </w:rPr>
            </w:pPr>
          </w:p>
          <w:p w14:paraId="7635FE08">
            <w:pPr>
              <w:rPr>
                <w:rFonts w:ascii="Calibri" w:hAnsi="Calibri" w:cs="Calibri"/>
              </w:rPr>
            </w:pPr>
          </w:p>
          <w:p w14:paraId="105F6BED">
            <w:pPr>
              <w:rPr>
                <w:rFonts w:ascii="Calibri" w:hAnsi="Calibri" w:cs="Calibri"/>
              </w:rPr>
            </w:pPr>
          </w:p>
          <w:p w14:paraId="37BC0FAE">
            <w:pPr>
              <w:rPr>
                <w:rFonts w:ascii="Calibri" w:hAnsi="Calibri" w:cs="Calibri"/>
              </w:rPr>
            </w:pPr>
            <w:r>
              <w:rPr>
                <w:rFonts w:ascii="Calibri" w:hAnsi="Calibri" w:cs="Calibri"/>
              </w:rPr>
              <w:t>签字：</w:t>
            </w:r>
          </w:p>
          <w:p w14:paraId="44B262F9">
            <w:pPr>
              <w:rPr>
                <w:rFonts w:ascii="Calibri" w:hAnsi="Calibri" w:cs="Calibri"/>
              </w:rPr>
            </w:pPr>
          </w:p>
          <w:p w14:paraId="0A8BBF5B">
            <w:pPr>
              <w:rPr>
                <w:rFonts w:ascii="Calibri" w:hAnsi="Calibri" w:cs="Calibri"/>
              </w:rPr>
            </w:pPr>
            <w:r>
              <w:rPr>
                <w:rFonts w:ascii="Calibri" w:hAnsi="Calibri" w:cs="Calibri"/>
              </w:rPr>
              <w:t>日期：</w:t>
            </w:r>
          </w:p>
        </w:tc>
      </w:tr>
      <w:bookmarkEnd w:id="160"/>
      <w:bookmarkEnd w:id="161"/>
    </w:tbl>
    <w:p w14:paraId="496AA672">
      <w:pPr>
        <w:ind w:firstLine="480" w:firstLineChars="200"/>
        <w:rPr>
          <w:rFonts w:ascii="Calibri" w:hAnsi="Calibri" w:cs="Calibri"/>
        </w:rPr>
      </w:pP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KaTeX_Math">
    <w:altName w:val="SWAstro"/>
    <w:panose1 w:val="00000000000000000000"/>
    <w:charset w:val="00"/>
    <w:family w:val="auto"/>
    <w:pitch w:val="default"/>
    <w:sig w:usb0="00000000" w:usb1="00000000" w:usb2="00000000" w:usb3="00000000" w:csb0="00000000" w:csb1="00000000"/>
  </w:font>
  <w:font w:name="JetBrains Mono">
    <w:altName w:val="SWTxt"/>
    <w:panose1 w:val="02000009000000000000"/>
    <w:charset w:val="00"/>
    <w:family w:val="auto"/>
    <w:pitch w:val="default"/>
    <w:sig w:usb0="00000000" w:usb1="00000000" w:usb2="0200003C" w:usb3="00000000" w:csb0="2000019F" w:csb1="DFD70000"/>
  </w:font>
  <w:font w:name="Tahoma">
    <w:panose1 w:val="020B0604030504040204"/>
    <w:charset w:val="00"/>
    <w:family w:val="auto"/>
    <w:pitch w:val="default"/>
    <w:sig w:usb0="E1002EFF" w:usb1="C000605B" w:usb2="00000029" w:usb3="00000000" w:csb0="200101FF" w:csb1="2028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WAstro">
    <w:panose1 w:val="02000400000000000000"/>
    <w:charset w:val="00"/>
    <w:family w:val="auto"/>
    <w:pitch w:val="default"/>
    <w:sig w:usb0="00000003" w:usb1="00000000" w:usb2="00000000" w:usb3="00000000" w:csb0="00000001" w:csb1="00000000"/>
  </w:font>
  <w:font w:name="SWTxt">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BB07E">
    <w:pPr>
      <w:pStyle w:val="17"/>
      <w:ind w:left="96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63976544"/>
      <w:docPartObj>
        <w:docPartGallery w:val="autotext"/>
      </w:docPartObj>
    </w:sdtPr>
    <w:sdtContent>
      <w:p w14:paraId="331C873F">
        <w:pPr>
          <w:pStyle w:val="17"/>
          <w:ind w:left="960"/>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0D2A6"/>
    <w:multiLevelType w:val="singleLevel"/>
    <w:tmpl w:val="8B70D2A6"/>
    <w:lvl w:ilvl="0" w:tentative="0">
      <w:start w:val="1"/>
      <w:numFmt w:val="decimal"/>
      <w:lvlText w:val="%1)"/>
      <w:lvlJc w:val="left"/>
      <w:pPr>
        <w:ind w:left="425" w:hanging="425"/>
      </w:pPr>
      <w:rPr>
        <w:rFonts w:hint="default"/>
      </w:rPr>
    </w:lvl>
  </w:abstractNum>
  <w:abstractNum w:abstractNumId="1">
    <w:nsid w:val="8F7D6E07"/>
    <w:multiLevelType w:val="singleLevel"/>
    <w:tmpl w:val="8F7D6E07"/>
    <w:lvl w:ilvl="0" w:tentative="0">
      <w:start w:val="1"/>
      <w:numFmt w:val="bullet"/>
      <w:lvlText w:val=""/>
      <w:lvlJc w:val="left"/>
      <w:pPr>
        <w:ind w:left="420" w:hanging="420"/>
      </w:pPr>
      <w:rPr>
        <w:rFonts w:hint="default" w:ascii="Wingdings" w:hAnsi="Wingdings"/>
      </w:rPr>
    </w:lvl>
  </w:abstractNum>
  <w:abstractNum w:abstractNumId="2">
    <w:nsid w:val="A168E7CC"/>
    <w:multiLevelType w:val="singleLevel"/>
    <w:tmpl w:val="A168E7CC"/>
    <w:lvl w:ilvl="0" w:tentative="0">
      <w:start w:val="1"/>
      <w:numFmt w:val="bullet"/>
      <w:lvlText w:val=""/>
      <w:lvlJc w:val="left"/>
      <w:pPr>
        <w:ind w:left="420" w:hanging="420"/>
      </w:pPr>
      <w:rPr>
        <w:rFonts w:hint="default" w:ascii="Wingdings" w:hAnsi="Wingdings"/>
      </w:rPr>
    </w:lvl>
  </w:abstractNum>
  <w:abstractNum w:abstractNumId="3">
    <w:nsid w:val="C264208D"/>
    <w:multiLevelType w:val="singleLevel"/>
    <w:tmpl w:val="C264208D"/>
    <w:lvl w:ilvl="0" w:tentative="0">
      <w:start w:val="1"/>
      <w:numFmt w:val="bullet"/>
      <w:lvlText w:val=""/>
      <w:lvlJc w:val="left"/>
      <w:pPr>
        <w:ind w:left="420" w:hanging="420"/>
      </w:pPr>
      <w:rPr>
        <w:rFonts w:hint="default" w:ascii="Wingdings" w:hAnsi="Wingdings"/>
      </w:rPr>
    </w:lvl>
  </w:abstractNum>
  <w:abstractNum w:abstractNumId="4">
    <w:nsid w:val="C86AAFEE"/>
    <w:multiLevelType w:val="singleLevel"/>
    <w:tmpl w:val="C86AAFEE"/>
    <w:lvl w:ilvl="0" w:tentative="0">
      <w:start w:val="3"/>
      <w:numFmt w:val="decimal"/>
      <w:suff w:val="nothing"/>
      <w:lvlText w:val="%1）"/>
      <w:lvlJc w:val="left"/>
    </w:lvl>
  </w:abstractNum>
  <w:abstractNum w:abstractNumId="5">
    <w:nsid w:val="CE9B461B"/>
    <w:multiLevelType w:val="singleLevel"/>
    <w:tmpl w:val="CE9B461B"/>
    <w:lvl w:ilvl="0" w:tentative="0">
      <w:start w:val="1"/>
      <w:numFmt w:val="bullet"/>
      <w:lvlText w:val=""/>
      <w:lvlJc w:val="left"/>
      <w:pPr>
        <w:ind w:left="420" w:hanging="420"/>
      </w:pPr>
      <w:rPr>
        <w:rFonts w:hint="default" w:ascii="Wingdings" w:hAnsi="Wingdings"/>
      </w:rPr>
    </w:lvl>
  </w:abstractNum>
  <w:abstractNum w:abstractNumId="6">
    <w:nsid w:val="D1AEEE66"/>
    <w:multiLevelType w:val="singleLevel"/>
    <w:tmpl w:val="D1AEEE66"/>
    <w:lvl w:ilvl="0" w:tentative="0">
      <w:start w:val="1"/>
      <w:numFmt w:val="bullet"/>
      <w:lvlText w:val=""/>
      <w:lvlJc w:val="left"/>
      <w:pPr>
        <w:ind w:left="420" w:hanging="420"/>
      </w:pPr>
      <w:rPr>
        <w:rFonts w:hint="default" w:ascii="Wingdings" w:hAnsi="Wingdings"/>
      </w:rPr>
    </w:lvl>
  </w:abstractNum>
  <w:abstractNum w:abstractNumId="7">
    <w:nsid w:val="E0DBA334"/>
    <w:multiLevelType w:val="singleLevel"/>
    <w:tmpl w:val="E0DBA334"/>
    <w:lvl w:ilvl="0" w:tentative="0">
      <w:start w:val="1"/>
      <w:numFmt w:val="decimal"/>
      <w:lvlText w:val="%1."/>
      <w:lvlJc w:val="left"/>
      <w:pPr>
        <w:tabs>
          <w:tab w:val="left" w:pos="312"/>
        </w:tabs>
      </w:pPr>
    </w:lvl>
  </w:abstractNum>
  <w:abstractNum w:abstractNumId="8">
    <w:nsid w:val="E18C03B7"/>
    <w:multiLevelType w:val="singleLevel"/>
    <w:tmpl w:val="E18C03B7"/>
    <w:lvl w:ilvl="0" w:tentative="0">
      <w:start w:val="1"/>
      <w:numFmt w:val="lowerLetter"/>
      <w:suff w:val="space"/>
      <w:lvlText w:val="(%1)"/>
      <w:lvlJc w:val="left"/>
      <w:pPr>
        <w:tabs>
          <w:tab w:val="left" w:pos="420"/>
        </w:tabs>
      </w:pPr>
      <w:rPr>
        <w:rFonts w:hint="default" w:ascii="Times New Roman" w:hAnsi="Times New Roman" w:eastAsia="宋体" w:cs="Times New Roman"/>
        <w:sz w:val="21"/>
        <w:szCs w:val="21"/>
      </w:rPr>
    </w:lvl>
  </w:abstractNum>
  <w:abstractNum w:abstractNumId="9">
    <w:nsid w:val="E28DC25D"/>
    <w:multiLevelType w:val="multilevel"/>
    <w:tmpl w:val="E28DC25D"/>
    <w:lvl w:ilvl="0" w:tentative="0">
      <w:start w:val="1"/>
      <w:numFmt w:val="decimal"/>
      <w:pStyle w:val="4"/>
      <w:suff w:val="space"/>
      <w:lvlText w:val="%1."/>
      <w:lvlJc w:val="left"/>
      <w:pPr>
        <w:tabs>
          <w:tab w:val="left" w:pos="420"/>
        </w:tabs>
        <w:ind w:left="0" w:leftChars="0" w:firstLine="0" w:firstLineChars="0"/>
      </w:pPr>
      <w:rPr>
        <w:rFonts w:hint="eastAsia"/>
      </w:rPr>
    </w:lvl>
    <w:lvl w:ilvl="1" w:tentative="0">
      <w:start w:val="1"/>
      <w:numFmt w:val="decimal"/>
      <w:pStyle w:val="5"/>
      <w:suff w:val="space"/>
      <w:lvlText w:val="%1.%2"/>
      <w:lvlJc w:val="left"/>
      <w:pPr>
        <w:tabs>
          <w:tab w:val="left" w:pos="420"/>
        </w:tabs>
        <w:ind w:left="0" w:leftChars="0" w:firstLine="0" w:firstLineChars="0"/>
      </w:pPr>
      <w:rPr>
        <w:rFonts w:hint="eastAsia" w:ascii="Times New Roman" w:hAnsi="Times New Roman" w:eastAsia="宋体" w:cs="Times New Roman"/>
        <w:b/>
        <w:bCs/>
      </w:rPr>
    </w:lvl>
    <w:lvl w:ilvl="2" w:tentative="0">
      <w:start w:val="1"/>
      <w:numFmt w:val="decimal"/>
      <w:pStyle w:val="6"/>
      <w:suff w:val="space"/>
      <w:lvlText w:val="%1.%2.%3"/>
      <w:lvlJc w:val="left"/>
      <w:pPr>
        <w:tabs>
          <w:tab w:val="left" w:pos="420"/>
        </w:tabs>
        <w:ind w:left="0" w:leftChars="0" w:firstLine="0" w:firstLineChars="0"/>
      </w:pPr>
      <w:rPr>
        <w:rFonts w:hint="eastAsia" w:ascii="Times New Roman" w:hAnsi="Times New Roman" w:cs="Times New Roman"/>
        <w:b/>
        <w:bCs/>
      </w:rPr>
    </w:lvl>
    <w:lvl w:ilvl="3" w:tentative="0">
      <w:start w:val="1"/>
      <w:numFmt w:val="decimal"/>
      <w:pStyle w:val="7"/>
      <w:suff w:val="space"/>
      <w:lvlText w:val="%1.%2.%3.%4."/>
      <w:lvlJc w:val="left"/>
      <w:pPr>
        <w:ind w:left="0" w:leftChars="0" w:firstLine="0" w:firstLineChars="0"/>
      </w:pPr>
      <w:rPr>
        <w:rFonts w:hint="eastAsia"/>
      </w:rPr>
    </w:lvl>
    <w:lvl w:ilvl="4" w:tentative="0">
      <w:start w:val="1"/>
      <w:numFmt w:val="decimal"/>
      <w:pStyle w:val="8"/>
      <w:suff w:val="space"/>
      <w:lvlText w:val="%1.%2.%3.%4.%5."/>
      <w:lvlJc w:val="left"/>
      <w:pPr>
        <w:tabs>
          <w:tab w:val="left" w:pos="420"/>
        </w:tabs>
        <w:ind w:left="0" w:leftChars="0" w:firstLine="0" w:firstLineChars="0"/>
      </w:pPr>
      <w:rPr>
        <w:rFonts w:hint="eastAsia"/>
      </w:rPr>
    </w:lvl>
    <w:lvl w:ilvl="5" w:tentative="0">
      <w:start w:val="1"/>
      <w:numFmt w:val="decimal"/>
      <w:pStyle w:val="9"/>
      <w:suff w:val="space"/>
      <w:lvlText w:val="%1.%2.%3.%4.%5.%6."/>
      <w:lvlJc w:val="left"/>
      <w:pPr>
        <w:tabs>
          <w:tab w:val="left" w:pos="420"/>
        </w:tabs>
        <w:ind w:left="0" w:leftChars="0" w:firstLine="0" w:firstLineChars="0"/>
      </w:pPr>
      <w:rPr>
        <w:rFonts w:hint="eastAsia"/>
      </w:rPr>
    </w:lvl>
    <w:lvl w:ilvl="6" w:tentative="0">
      <w:start w:val="1"/>
      <w:numFmt w:val="chineseCounting"/>
      <w:pStyle w:val="10"/>
      <w:suff w:val="space"/>
      <w:lvlText w:val="%7)"/>
      <w:lvlJc w:val="left"/>
      <w:pPr>
        <w:tabs>
          <w:tab w:val="left" w:pos="420"/>
        </w:tabs>
        <w:ind w:left="0" w:leftChars="0" w:firstLine="0" w:firstLineChars="0"/>
      </w:pPr>
      <w:rPr>
        <w:rFonts w:hint="eastAsia"/>
      </w:rPr>
    </w:lvl>
    <w:lvl w:ilvl="7" w:tentative="0">
      <w:start w:val="1"/>
      <w:numFmt w:val="decimal"/>
      <w:pStyle w:val="11"/>
      <w:suff w:val="space"/>
      <w:lvlText w:val="%8)"/>
      <w:lvlJc w:val="left"/>
      <w:pPr>
        <w:tabs>
          <w:tab w:val="left" w:pos="420"/>
        </w:tabs>
        <w:ind w:left="0" w:leftChars="0" w:firstLine="0" w:firstLineChars="0"/>
      </w:pPr>
      <w:rPr>
        <w:rFonts w:hint="eastAsia"/>
      </w:rPr>
    </w:lvl>
    <w:lvl w:ilvl="8" w:tentative="0">
      <w:start w:val="1"/>
      <w:numFmt w:val="lowerRoman"/>
      <w:pStyle w:val="12"/>
      <w:suff w:val="space"/>
      <w:lvlText w:val="%9)"/>
      <w:lvlJc w:val="left"/>
      <w:pPr>
        <w:tabs>
          <w:tab w:val="left" w:pos="420"/>
        </w:tabs>
        <w:ind w:left="0" w:leftChars="0" w:firstLine="0" w:firstLineChars="0"/>
      </w:pPr>
      <w:rPr>
        <w:rFonts w:hint="eastAsia"/>
      </w:rPr>
    </w:lvl>
  </w:abstractNum>
  <w:abstractNum w:abstractNumId="10">
    <w:nsid w:val="F5E2A9D4"/>
    <w:multiLevelType w:val="singleLevel"/>
    <w:tmpl w:val="F5E2A9D4"/>
    <w:lvl w:ilvl="0" w:tentative="0">
      <w:start w:val="1"/>
      <w:numFmt w:val="decimal"/>
      <w:lvlText w:val="%1)"/>
      <w:lvlJc w:val="left"/>
      <w:pPr>
        <w:ind w:left="425" w:hanging="425"/>
      </w:pPr>
      <w:rPr>
        <w:rFonts w:hint="default"/>
      </w:rPr>
    </w:lvl>
  </w:abstractNum>
  <w:abstractNum w:abstractNumId="11">
    <w:nsid w:val="F686598E"/>
    <w:multiLevelType w:val="singleLevel"/>
    <w:tmpl w:val="F686598E"/>
    <w:lvl w:ilvl="0" w:tentative="0">
      <w:start w:val="1"/>
      <w:numFmt w:val="decimal"/>
      <w:lvlText w:val="%1)"/>
      <w:lvlJc w:val="left"/>
      <w:pPr>
        <w:ind w:left="425" w:hanging="425"/>
      </w:pPr>
      <w:rPr>
        <w:rFonts w:hint="default"/>
      </w:rPr>
    </w:lvl>
  </w:abstractNum>
  <w:abstractNum w:abstractNumId="12">
    <w:nsid w:val="FBC98920"/>
    <w:multiLevelType w:val="multilevel"/>
    <w:tmpl w:val="FBC989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BD6B7AC"/>
    <w:multiLevelType w:val="singleLevel"/>
    <w:tmpl w:val="FBD6B7AC"/>
    <w:lvl w:ilvl="0" w:tentative="0">
      <w:start w:val="1"/>
      <w:numFmt w:val="decimal"/>
      <w:suff w:val="space"/>
      <w:lvlText w:val="(%1)"/>
      <w:lvlJc w:val="left"/>
    </w:lvl>
  </w:abstractNum>
  <w:abstractNum w:abstractNumId="14">
    <w:nsid w:val="02014080"/>
    <w:multiLevelType w:val="singleLevel"/>
    <w:tmpl w:val="02014080"/>
    <w:lvl w:ilvl="0" w:tentative="0">
      <w:start w:val="1"/>
      <w:numFmt w:val="decimal"/>
      <w:lvlText w:val="%1)"/>
      <w:lvlJc w:val="left"/>
      <w:pPr>
        <w:ind w:left="425" w:hanging="425"/>
      </w:pPr>
      <w:rPr>
        <w:rFonts w:hint="default"/>
      </w:rPr>
    </w:lvl>
  </w:abstractNum>
  <w:abstractNum w:abstractNumId="15">
    <w:nsid w:val="045E4FA5"/>
    <w:multiLevelType w:val="singleLevel"/>
    <w:tmpl w:val="045E4FA5"/>
    <w:lvl w:ilvl="0" w:tentative="0">
      <w:start w:val="1"/>
      <w:numFmt w:val="bullet"/>
      <w:lvlText w:val=""/>
      <w:lvlJc w:val="left"/>
      <w:pPr>
        <w:ind w:left="420" w:hanging="420"/>
      </w:pPr>
      <w:rPr>
        <w:rFonts w:hint="default" w:ascii="Wingdings" w:hAnsi="Wingdings"/>
      </w:rPr>
    </w:lvl>
  </w:abstractNum>
  <w:abstractNum w:abstractNumId="16">
    <w:nsid w:val="04689908"/>
    <w:multiLevelType w:val="singleLevel"/>
    <w:tmpl w:val="04689908"/>
    <w:lvl w:ilvl="0" w:tentative="0">
      <w:start w:val="1"/>
      <w:numFmt w:val="decimal"/>
      <w:suff w:val="space"/>
      <w:lvlText w:val="(%1)"/>
      <w:lvlJc w:val="left"/>
    </w:lvl>
  </w:abstractNum>
  <w:abstractNum w:abstractNumId="17">
    <w:nsid w:val="0E143F06"/>
    <w:multiLevelType w:val="singleLevel"/>
    <w:tmpl w:val="0E143F06"/>
    <w:lvl w:ilvl="0" w:tentative="0">
      <w:start w:val="1"/>
      <w:numFmt w:val="decimal"/>
      <w:lvlText w:val="%1)"/>
      <w:lvlJc w:val="left"/>
      <w:pPr>
        <w:ind w:left="425" w:hanging="425"/>
      </w:pPr>
      <w:rPr>
        <w:rFonts w:hint="default"/>
      </w:rPr>
    </w:lvl>
  </w:abstractNum>
  <w:abstractNum w:abstractNumId="18">
    <w:nsid w:val="0EF759E8"/>
    <w:multiLevelType w:val="multilevel"/>
    <w:tmpl w:val="0EF759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14F064B"/>
    <w:multiLevelType w:val="singleLevel"/>
    <w:tmpl w:val="114F064B"/>
    <w:lvl w:ilvl="0" w:tentative="0">
      <w:start w:val="1"/>
      <w:numFmt w:val="chineseCounting"/>
      <w:pStyle w:val="43"/>
      <w:suff w:val="nothing"/>
      <w:lvlText w:val="%1、"/>
      <w:lvlJc w:val="left"/>
      <w:rPr>
        <w:rFonts w:hint="eastAsia"/>
      </w:rPr>
    </w:lvl>
  </w:abstractNum>
  <w:abstractNum w:abstractNumId="20">
    <w:nsid w:val="115524ED"/>
    <w:multiLevelType w:val="multilevel"/>
    <w:tmpl w:val="115524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2D238E4"/>
    <w:multiLevelType w:val="multilevel"/>
    <w:tmpl w:val="12D238E4"/>
    <w:lvl w:ilvl="0" w:tentative="0">
      <w:start w:val="1"/>
      <w:numFmt w:val="decimal"/>
      <w:lvlText w:val="%1"/>
      <w:lvlJc w:val="left"/>
      <w:pPr>
        <w:ind w:left="425" w:hanging="425"/>
      </w:pPr>
    </w:lvl>
    <w:lvl w:ilvl="1" w:tentative="0">
      <w:start w:val="1"/>
      <w:numFmt w:val="decimal"/>
      <w:pStyle w:val="38"/>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2">
    <w:nsid w:val="135A2751"/>
    <w:multiLevelType w:val="singleLevel"/>
    <w:tmpl w:val="135A2751"/>
    <w:lvl w:ilvl="0" w:tentative="0">
      <w:start w:val="1"/>
      <w:numFmt w:val="decimal"/>
      <w:lvlText w:val="(%1)"/>
      <w:lvlJc w:val="left"/>
      <w:pPr>
        <w:ind w:left="425" w:hanging="425"/>
      </w:pPr>
      <w:rPr>
        <w:rFonts w:hint="default"/>
      </w:rPr>
    </w:lvl>
  </w:abstractNum>
  <w:abstractNum w:abstractNumId="23">
    <w:nsid w:val="14510A07"/>
    <w:multiLevelType w:val="multilevel"/>
    <w:tmpl w:val="14510A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
    <w:nsid w:val="15570663"/>
    <w:multiLevelType w:val="singleLevel"/>
    <w:tmpl w:val="15570663"/>
    <w:lvl w:ilvl="0" w:tentative="0">
      <w:start w:val="1"/>
      <w:numFmt w:val="decimal"/>
      <w:lvlText w:val="(%1)"/>
      <w:lvlJc w:val="left"/>
      <w:pPr>
        <w:ind w:left="425" w:hanging="425"/>
      </w:pPr>
      <w:rPr>
        <w:rFonts w:hint="default"/>
      </w:rPr>
    </w:lvl>
  </w:abstractNum>
  <w:abstractNum w:abstractNumId="25">
    <w:nsid w:val="1E2E3031"/>
    <w:multiLevelType w:val="singleLevel"/>
    <w:tmpl w:val="1E2E3031"/>
    <w:lvl w:ilvl="0" w:tentative="0">
      <w:start w:val="1"/>
      <w:numFmt w:val="decimal"/>
      <w:lvlText w:val="%1)"/>
      <w:lvlJc w:val="left"/>
      <w:pPr>
        <w:ind w:left="425" w:hanging="425"/>
      </w:pPr>
      <w:rPr>
        <w:rFonts w:hint="default"/>
      </w:rPr>
    </w:lvl>
  </w:abstractNum>
  <w:abstractNum w:abstractNumId="26">
    <w:nsid w:val="28C54C5C"/>
    <w:multiLevelType w:val="singleLevel"/>
    <w:tmpl w:val="28C54C5C"/>
    <w:lvl w:ilvl="0" w:tentative="0">
      <w:start w:val="1"/>
      <w:numFmt w:val="bullet"/>
      <w:lvlText w:val="○"/>
      <w:lvlJc w:val="left"/>
      <w:pPr>
        <w:tabs>
          <w:tab w:val="left" w:pos="420"/>
        </w:tabs>
        <w:ind w:left="840" w:leftChars="0" w:hanging="420" w:firstLineChars="0"/>
      </w:pPr>
      <w:rPr>
        <w:rFonts w:hint="default" w:ascii="Arial" w:hAnsi="Arial" w:cs="Arial"/>
      </w:rPr>
    </w:lvl>
  </w:abstractNum>
  <w:abstractNum w:abstractNumId="27">
    <w:nsid w:val="3DF23D12"/>
    <w:multiLevelType w:val="multilevel"/>
    <w:tmpl w:val="3DF23D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E7777E0"/>
    <w:multiLevelType w:val="singleLevel"/>
    <w:tmpl w:val="3E7777E0"/>
    <w:lvl w:ilvl="0" w:tentative="0">
      <w:start w:val="1"/>
      <w:numFmt w:val="decimal"/>
      <w:lvlText w:val="%1)"/>
      <w:lvlJc w:val="left"/>
      <w:pPr>
        <w:ind w:left="425" w:hanging="425"/>
      </w:pPr>
      <w:rPr>
        <w:rFonts w:hint="default"/>
      </w:rPr>
    </w:lvl>
  </w:abstractNum>
  <w:abstractNum w:abstractNumId="29">
    <w:nsid w:val="408E7991"/>
    <w:multiLevelType w:val="singleLevel"/>
    <w:tmpl w:val="408E7991"/>
    <w:lvl w:ilvl="0" w:tentative="0">
      <w:start w:val="1"/>
      <w:numFmt w:val="decimal"/>
      <w:suff w:val="space"/>
      <w:lvlText w:val="(%1)"/>
      <w:lvlJc w:val="left"/>
    </w:lvl>
  </w:abstractNum>
  <w:abstractNum w:abstractNumId="30">
    <w:nsid w:val="47EED9FE"/>
    <w:multiLevelType w:val="singleLevel"/>
    <w:tmpl w:val="47EED9FE"/>
    <w:lvl w:ilvl="0" w:tentative="0">
      <w:start w:val="1"/>
      <w:numFmt w:val="bullet"/>
      <w:lvlText w:val=""/>
      <w:lvlJc w:val="left"/>
      <w:pPr>
        <w:ind w:left="420" w:hanging="420"/>
      </w:pPr>
      <w:rPr>
        <w:rFonts w:hint="default" w:ascii="Wingdings" w:hAnsi="Wingdings"/>
      </w:rPr>
    </w:lvl>
  </w:abstractNum>
  <w:abstractNum w:abstractNumId="31">
    <w:nsid w:val="4935F8A2"/>
    <w:multiLevelType w:val="singleLevel"/>
    <w:tmpl w:val="4935F8A2"/>
    <w:lvl w:ilvl="0" w:tentative="0">
      <w:start w:val="1"/>
      <w:numFmt w:val="decimal"/>
      <w:lvlText w:val="(%1)"/>
      <w:lvlJc w:val="left"/>
      <w:pPr>
        <w:ind w:left="425" w:hanging="425"/>
      </w:pPr>
      <w:rPr>
        <w:rFonts w:hint="default"/>
      </w:rPr>
    </w:lvl>
  </w:abstractNum>
  <w:abstractNum w:abstractNumId="32">
    <w:nsid w:val="4EF13E2E"/>
    <w:multiLevelType w:val="multilevel"/>
    <w:tmpl w:val="4EF13E2E"/>
    <w:lvl w:ilvl="0" w:tentative="0">
      <w:start w:val="1"/>
      <w:numFmt w:val="chineseCountingThousand"/>
      <w:pStyle w:val="54"/>
      <w:lvlText w:val="%1、"/>
      <w:lvlJc w:val="left"/>
      <w:pPr>
        <w:ind w:left="284" w:hanging="284"/>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57A82025"/>
    <w:multiLevelType w:val="multilevel"/>
    <w:tmpl w:val="57A82025"/>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4">
    <w:nsid w:val="65831B4E"/>
    <w:multiLevelType w:val="singleLevel"/>
    <w:tmpl w:val="65831B4E"/>
    <w:lvl w:ilvl="0" w:tentative="0">
      <w:start w:val="1"/>
      <w:numFmt w:val="bullet"/>
      <w:lvlText w:val="○"/>
      <w:lvlJc w:val="left"/>
      <w:pPr>
        <w:tabs>
          <w:tab w:val="left" w:pos="420"/>
        </w:tabs>
        <w:ind w:left="840" w:leftChars="0" w:hanging="420" w:firstLineChars="0"/>
      </w:pPr>
      <w:rPr>
        <w:rFonts w:hint="default" w:ascii="Arial" w:hAnsi="Arial" w:cs="Arial"/>
      </w:rPr>
    </w:lvl>
  </w:abstractNum>
  <w:abstractNum w:abstractNumId="35">
    <w:nsid w:val="68A72518"/>
    <w:multiLevelType w:val="singleLevel"/>
    <w:tmpl w:val="68A72518"/>
    <w:lvl w:ilvl="0" w:tentative="0">
      <w:start w:val="1"/>
      <w:numFmt w:val="bullet"/>
      <w:lvlText w:val=""/>
      <w:lvlJc w:val="left"/>
      <w:pPr>
        <w:ind w:left="420" w:hanging="420"/>
      </w:pPr>
      <w:rPr>
        <w:rFonts w:hint="default" w:ascii="Wingdings" w:hAnsi="Wingdings"/>
      </w:rPr>
    </w:lvl>
  </w:abstractNum>
  <w:abstractNum w:abstractNumId="36">
    <w:nsid w:val="6B31AD8C"/>
    <w:multiLevelType w:val="singleLevel"/>
    <w:tmpl w:val="6B31AD8C"/>
    <w:lvl w:ilvl="0" w:tentative="0">
      <w:start w:val="1"/>
      <w:numFmt w:val="decimal"/>
      <w:lvlText w:val="(%1)"/>
      <w:lvlJc w:val="left"/>
      <w:pPr>
        <w:ind w:left="425" w:hanging="425"/>
      </w:pPr>
      <w:rPr>
        <w:rFonts w:hint="default"/>
      </w:rPr>
    </w:lvl>
  </w:abstractNum>
  <w:abstractNum w:abstractNumId="37">
    <w:nsid w:val="7024D082"/>
    <w:multiLevelType w:val="multilevel"/>
    <w:tmpl w:val="7024D08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8">
    <w:nsid w:val="75F7FB7E"/>
    <w:multiLevelType w:val="singleLevel"/>
    <w:tmpl w:val="75F7FB7E"/>
    <w:lvl w:ilvl="0" w:tentative="0">
      <w:start w:val="1"/>
      <w:numFmt w:val="decimal"/>
      <w:lvlText w:val="%1)"/>
      <w:lvlJc w:val="left"/>
      <w:pPr>
        <w:ind w:left="425" w:hanging="425"/>
      </w:pPr>
      <w:rPr>
        <w:rFonts w:hint="default"/>
      </w:rPr>
    </w:lvl>
  </w:abstractNum>
  <w:abstractNum w:abstractNumId="39">
    <w:nsid w:val="77FD7FDE"/>
    <w:multiLevelType w:val="singleLevel"/>
    <w:tmpl w:val="77FD7FDE"/>
    <w:lvl w:ilvl="0" w:tentative="0">
      <w:start w:val="1"/>
      <w:numFmt w:val="bullet"/>
      <w:lvlText w:val="○"/>
      <w:lvlJc w:val="left"/>
      <w:pPr>
        <w:tabs>
          <w:tab w:val="left" w:pos="420"/>
        </w:tabs>
        <w:ind w:left="840" w:leftChars="0" w:hanging="420" w:firstLineChars="0"/>
      </w:pPr>
      <w:rPr>
        <w:rFonts w:hint="default" w:ascii="Arial" w:hAnsi="Arial" w:cs="Arial"/>
      </w:rPr>
    </w:lvl>
  </w:abstractNum>
  <w:abstractNum w:abstractNumId="40">
    <w:nsid w:val="79A633F7"/>
    <w:multiLevelType w:val="multilevel"/>
    <w:tmpl w:val="79A633F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41">
    <w:nsid w:val="7C0C245C"/>
    <w:multiLevelType w:val="multilevel"/>
    <w:tmpl w:val="7C0C24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21"/>
  </w:num>
  <w:num w:numId="3">
    <w:abstractNumId w:val="19"/>
  </w:num>
  <w:num w:numId="4">
    <w:abstractNumId w:val="32"/>
  </w:num>
  <w:num w:numId="5">
    <w:abstractNumId w:val="17"/>
  </w:num>
  <w:num w:numId="6">
    <w:abstractNumId w:val="38"/>
  </w:num>
  <w:num w:numId="7">
    <w:abstractNumId w:val="28"/>
  </w:num>
  <w:num w:numId="8">
    <w:abstractNumId w:val="0"/>
  </w:num>
  <w:num w:numId="9">
    <w:abstractNumId w:val="23"/>
  </w:num>
  <w:num w:numId="10">
    <w:abstractNumId w:val="26"/>
  </w:num>
  <w:num w:numId="11">
    <w:abstractNumId w:val="37"/>
  </w:num>
  <w:num w:numId="12">
    <w:abstractNumId w:val="25"/>
  </w:num>
  <w:num w:numId="13">
    <w:abstractNumId w:val="4"/>
  </w:num>
  <w:num w:numId="14">
    <w:abstractNumId w:val="14"/>
  </w:num>
  <w:num w:numId="15">
    <w:abstractNumId w:val="34"/>
  </w:num>
  <w:num w:numId="16">
    <w:abstractNumId w:val="10"/>
  </w:num>
  <w:num w:numId="17">
    <w:abstractNumId w:val="40"/>
  </w:num>
  <w:num w:numId="18">
    <w:abstractNumId w:val="33"/>
  </w:num>
  <w:num w:numId="19">
    <w:abstractNumId w:val="30"/>
  </w:num>
  <w:num w:numId="20">
    <w:abstractNumId w:val="36"/>
  </w:num>
  <w:num w:numId="21">
    <w:abstractNumId w:val="39"/>
  </w:num>
  <w:num w:numId="22">
    <w:abstractNumId w:val="35"/>
  </w:num>
  <w:num w:numId="23">
    <w:abstractNumId w:val="1"/>
  </w:num>
  <w:num w:numId="24">
    <w:abstractNumId w:val="22"/>
  </w:num>
  <w:num w:numId="25">
    <w:abstractNumId w:val="3"/>
  </w:num>
  <w:num w:numId="26">
    <w:abstractNumId w:val="5"/>
  </w:num>
  <w:num w:numId="27">
    <w:abstractNumId w:val="12"/>
  </w:num>
  <w:num w:numId="28">
    <w:abstractNumId w:val="24"/>
  </w:num>
  <w:num w:numId="29">
    <w:abstractNumId w:val="15"/>
  </w:num>
  <w:num w:numId="30">
    <w:abstractNumId w:val="6"/>
  </w:num>
  <w:num w:numId="31">
    <w:abstractNumId w:val="31"/>
  </w:num>
  <w:num w:numId="32">
    <w:abstractNumId w:val="8"/>
  </w:num>
  <w:num w:numId="33">
    <w:abstractNumId w:val="27"/>
  </w:num>
  <w:num w:numId="34">
    <w:abstractNumId w:val="41"/>
  </w:num>
  <w:num w:numId="35">
    <w:abstractNumId w:val="20"/>
  </w:num>
  <w:num w:numId="36">
    <w:abstractNumId w:val="18"/>
  </w:num>
  <w:num w:numId="37">
    <w:abstractNumId w:val="11"/>
  </w:num>
  <w:num w:numId="38">
    <w:abstractNumId w:val="2"/>
  </w:num>
  <w:num w:numId="39">
    <w:abstractNumId w:val="7"/>
  </w:num>
  <w:num w:numId="40">
    <w:abstractNumId w:val="13"/>
  </w:num>
  <w:num w:numId="41">
    <w:abstractNumId w:val="16"/>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1OTk5NjEyNzlkMGQzZWYyYjA3ZWU4Mzc1ZDRiMmQifQ=="/>
  </w:docVars>
  <w:rsids>
    <w:rsidRoot w:val="54F02FFA"/>
    <w:rsid w:val="0013478A"/>
    <w:rsid w:val="006140F3"/>
    <w:rsid w:val="007566BD"/>
    <w:rsid w:val="007B4D51"/>
    <w:rsid w:val="007F0A1D"/>
    <w:rsid w:val="00AB35C0"/>
    <w:rsid w:val="00CA41B8"/>
    <w:rsid w:val="00E83F0E"/>
    <w:rsid w:val="00E85DAD"/>
    <w:rsid w:val="00F02377"/>
    <w:rsid w:val="00FE5DE6"/>
    <w:rsid w:val="010B1261"/>
    <w:rsid w:val="01233A9E"/>
    <w:rsid w:val="013E61E2"/>
    <w:rsid w:val="017834BC"/>
    <w:rsid w:val="01B83F92"/>
    <w:rsid w:val="01D37272"/>
    <w:rsid w:val="01F12C93"/>
    <w:rsid w:val="020F4FDC"/>
    <w:rsid w:val="033C0E47"/>
    <w:rsid w:val="0358398D"/>
    <w:rsid w:val="036418F4"/>
    <w:rsid w:val="03AA5DB1"/>
    <w:rsid w:val="0400059C"/>
    <w:rsid w:val="04194A08"/>
    <w:rsid w:val="042E506F"/>
    <w:rsid w:val="04743F71"/>
    <w:rsid w:val="04B769D7"/>
    <w:rsid w:val="055C132D"/>
    <w:rsid w:val="05AD3C2E"/>
    <w:rsid w:val="05AD3CE1"/>
    <w:rsid w:val="05E859B2"/>
    <w:rsid w:val="05F41565"/>
    <w:rsid w:val="06257970"/>
    <w:rsid w:val="06436049"/>
    <w:rsid w:val="0645174F"/>
    <w:rsid w:val="06925E14"/>
    <w:rsid w:val="069816D2"/>
    <w:rsid w:val="06CE0F77"/>
    <w:rsid w:val="06F7130D"/>
    <w:rsid w:val="06FF7748"/>
    <w:rsid w:val="07414C7E"/>
    <w:rsid w:val="07465DF0"/>
    <w:rsid w:val="074D71C6"/>
    <w:rsid w:val="07683FB9"/>
    <w:rsid w:val="076B3AA9"/>
    <w:rsid w:val="07D433FC"/>
    <w:rsid w:val="0803371E"/>
    <w:rsid w:val="083C45B4"/>
    <w:rsid w:val="089F7EAE"/>
    <w:rsid w:val="08FD2E27"/>
    <w:rsid w:val="09293C1C"/>
    <w:rsid w:val="092E2FE0"/>
    <w:rsid w:val="09AB2883"/>
    <w:rsid w:val="09B721ED"/>
    <w:rsid w:val="09C83435"/>
    <w:rsid w:val="09CF6571"/>
    <w:rsid w:val="0A1B17B6"/>
    <w:rsid w:val="0A1C108A"/>
    <w:rsid w:val="0A1E12A6"/>
    <w:rsid w:val="0AB67731"/>
    <w:rsid w:val="0B042AF3"/>
    <w:rsid w:val="0B072024"/>
    <w:rsid w:val="0B5331D2"/>
    <w:rsid w:val="0BCD4D32"/>
    <w:rsid w:val="0BD07B44"/>
    <w:rsid w:val="0BE77549"/>
    <w:rsid w:val="0BF55139"/>
    <w:rsid w:val="0C1F6A38"/>
    <w:rsid w:val="0C536D2F"/>
    <w:rsid w:val="0CC779D3"/>
    <w:rsid w:val="0CCD48BE"/>
    <w:rsid w:val="0D3861DB"/>
    <w:rsid w:val="0D6E7E4F"/>
    <w:rsid w:val="0D991370"/>
    <w:rsid w:val="0DA11FD2"/>
    <w:rsid w:val="0DCD3F4F"/>
    <w:rsid w:val="0DDA6377"/>
    <w:rsid w:val="0E2502F7"/>
    <w:rsid w:val="0E52151F"/>
    <w:rsid w:val="0E527771"/>
    <w:rsid w:val="0E5F06F5"/>
    <w:rsid w:val="0EAA135B"/>
    <w:rsid w:val="0EAD0922"/>
    <w:rsid w:val="0ED10695"/>
    <w:rsid w:val="0ED26AF2"/>
    <w:rsid w:val="0EDE36EA"/>
    <w:rsid w:val="0F01750C"/>
    <w:rsid w:val="0F1B7B63"/>
    <w:rsid w:val="0F2B249C"/>
    <w:rsid w:val="0FBD6E6C"/>
    <w:rsid w:val="0FC2560A"/>
    <w:rsid w:val="102962AF"/>
    <w:rsid w:val="108A4FA0"/>
    <w:rsid w:val="10D63CE7"/>
    <w:rsid w:val="111725AC"/>
    <w:rsid w:val="114F61E9"/>
    <w:rsid w:val="11CE5360"/>
    <w:rsid w:val="124F46F3"/>
    <w:rsid w:val="12A62947"/>
    <w:rsid w:val="12AB744F"/>
    <w:rsid w:val="12B46304"/>
    <w:rsid w:val="12F17558"/>
    <w:rsid w:val="1319260B"/>
    <w:rsid w:val="131B2827"/>
    <w:rsid w:val="137A7C32"/>
    <w:rsid w:val="139D3C46"/>
    <w:rsid w:val="13BA052A"/>
    <w:rsid w:val="13E40912"/>
    <w:rsid w:val="13EC7D20"/>
    <w:rsid w:val="14257749"/>
    <w:rsid w:val="14363BB5"/>
    <w:rsid w:val="14C3163C"/>
    <w:rsid w:val="14CC075E"/>
    <w:rsid w:val="14F055ED"/>
    <w:rsid w:val="14FA3491"/>
    <w:rsid w:val="151E03AD"/>
    <w:rsid w:val="15250840"/>
    <w:rsid w:val="156264EB"/>
    <w:rsid w:val="15D54412"/>
    <w:rsid w:val="15DB629E"/>
    <w:rsid w:val="16104199"/>
    <w:rsid w:val="161651B5"/>
    <w:rsid w:val="16297CED"/>
    <w:rsid w:val="16300C6D"/>
    <w:rsid w:val="168C1346"/>
    <w:rsid w:val="1767603B"/>
    <w:rsid w:val="180715CC"/>
    <w:rsid w:val="180A2E6A"/>
    <w:rsid w:val="181A46AF"/>
    <w:rsid w:val="1840688C"/>
    <w:rsid w:val="186D58D3"/>
    <w:rsid w:val="18AB1F57"/>
    <w:rsid w:val="18AE37F5"/>
    <w:rsid w:val="18B51028"/>
    <w:rsid w:val="18D95B8F"/>
    <w:rsid w:val="19134653"/>
    <w:rsid w:val="194D4B91"/>
    <w:rsid w:val="195645B9"/>
    <w:rsid w:val="19BE215E"/>
    <w:rsid w:val="19F53DD2"/>
    <w:rsid w:val="1A58610F"/>
    <w:rsid w:val="1A6C5716"/>
    <w:rsid w:val="1A7550B9"/>
    <w:rsid w:val="1A950B01"/>
    <w:rsid w:val="1AA03612"/>
    <w:rsid w:val="1ADA2FC8"/>
    <w:rsid w:val="1B3426D8"/>
    <w:rsid w:val="1B7F1479"/>
    <w:rsid w:val="1B9C202B"/>
    <w:rsid w:val="1BE56C17"/>
    <w:rsid w:val="1BEC0C12"/>
    <w:rsid w:val="1BF3619A"/>
    <w:rsid w:val="1C204A0A"/>
    <w:rsid w:val="1C27223D"/>
    <w:rsid w:val="1C493F61"/>
    <w:rsid w:val="1C626DD1"/>
    <w:rsid w:val="1C6308DD"/>
    <w:rsid w:val="1C7E2A53"/>
    <w:rsid w:val="1C9553F8"/>
    <w:rsid w:val="1CD83537"/>
    <w:rsid w:val="1CDE5CC8"/>
    <w:rsid w:val="1D303373"/>
    <w:rsid w:val="1D3D7B17"/>
    <w:rsid w:val="1D721295"/>
    <w:rsid w:val="1E2307E2"/>
    <w:rsid w:val="1E3D7AF5"/>
    <w:rsid w:val="1E562352"/>
    <w:rsid w:val="1EB47AA8"/>
    <w:rsid w:val="1EBF49AE"/>
    <w:rsid w:val="1F140A61"/>
    <w:rsid w:val="1F2111C5"/>
    <w:rsid w:val="1F2A60D8"/>
    <w:rsid w:val="1F30765A"/>
    <w:rsid w:val="1F470500"/>
    <w:rsid w:val="20014A97"/>
    <w:rsid w:val="20631A24"/>
    <w:rsid w:val="20A07520"/>
    <w:rsid w:val="20BB2DEE"/>
    <w:rsid w:val="21091F11"/>
    <w:rsid w:val="211F7986"/>
    <w:rsid w:val="21244F9D"/>
    <w:rsid w:val="212D20A3"/>
    <w:rsid w:val="214E5B76"/>
    <w:rsid w:val="21585AAE"/>
    <w:rsid w:val="216E7FC6"/>
    <w:rsid w:val="218C669E"/>
    <w:rsid w:val="21AD4BA7"/>
    <w:rsid w:val="21DB6E7F"/>
    <w:rsid w:val="21E23597"/>
    <w:rsid w:val="221768AF"/>
    <w:rsid w:val="228259D5"/>
    <w:rsid w:val="22837FA0"/>
    <w:rsid w:val="22B128F4"/>
    <w:rsid w:val="22F34C27"/>
    <w:rsid w:val="235F406A"/>
    <w:rsid w:val="23843AD1"/>
    <w:rsid w:val="238735C1"/>
    <w:rsid w:val="23A45F21"/>
    <w:rsid w:val="242B6642"/>
    <w:rsid w:val="245931AF"/>
    <w:rsid w:val="24C3687B"/>
    <w:rsid w:val="25232A7A"/>
    <w:rsid w:val="25973F8F"/>
    <w:rsid w:val="25C03171"/>
    <w:rsid w:val="25D32AED"/>
    <w:rsid w:val="261D284E"/>
    <w:rsid w:val="26247AFA"/>
    <w:rsid w:val="2630071D"/>
    <w:rsid w:val="26760048"/>
    <w:rsid w:val="26D11723"/>
    <w:rsid w:val="26F15921"/>
    <w:rsid w:val="270A69E3"/>
    <w:rsid w:val="27354FCE"/>
    <w:rsid w:val="277125BE"/>
    <w:rsid w:val="27AC35F6"/>
    <w:rsid w:val="27BD5803"/>
    <w:rsid w:val="27C76682"/>
    <w:rsid w:val="27C923FA"/>
    <w:rsid w:val="27F21951"/>
    <w:rsid w:val="28154EB3"/>
    <w:rsid w:val="28341F69"/>
    <w:rsid w:val="28436950"/>
    <w:rsid w:val="28FB471E"/>
    <w:rsid w:val="2903193C"/>
    <w:rsid w:val="29437F8A"/>
    <w:rsid w:val="29E4176D"/>
    <w:rsid w:val="2A1E3465"/>
    <w:rsid w:val="2A76764D"/>
    <w:rsid w:val="2AB7478C"/>
    <w:rsid w:val="2AEE6D47"/>
    <w:rsid w:val="2B116592"/>
    <w:rsid w:val="2B373B1E"/>
    <w:rsid w:val="2B5606C4"/>
    <w:rsid w:val="2B870602"/>
    <w:rsid w:val="2BAA0794"/>
    <w:rsid w:val="2BB87A41"/>
    <w:rsid w:val="2BB93C98"/>
    <w:rsid w:val="2C0C2828"/>
    <w:rsid w:val="2C4A407F"/>
    <w:rsid w:val="2C882884"/>
    <w:rsid w:val="2CB74F17"/>
    <w:rsid w:val="2CDD673B"/>
    <w:rsid w:val="2D314CC9"/>
    <w:rsid w:val="2D597D7C"/>
    <w:rsid w:val="2D6D3827"/>
    <w:rsid w:val="2D87160A"/>
    <w:rsid w:val="2DA21723"/>
    <w:rsid w:val="2DE12B4C"/>
    <w:rsid w:val="2E0C1292"/>
    <w:rsid w:val="2E717697"/>
    <w:rsid w:val="2EC97183"/>
    <w:rsid w:val="2ED718A0"/>
    <w:rsid w:val="2FA15A0A"/>
    <w:rsid w:val="2FBE036A"/>
    <w:rsid w:val="2FCF2577"/>
    <w:rsid w:val="2FF72572"/>
    <w:rsid w:val="3023545C"/>
    <w:rsid w:val="30504491"/>
    <w:rsid w:val="306233EC"/>
    <w:rsid w:val="306A0B26"/>
    <w:rsid w:val="312F620E"/>
    <w:rsid w:val="314E6DD2"/>
    <w:rsid w:val="31EF5153"/>
    <w:rsid w:val="31F03656"/>
    <w:rsid w:val="321E13B0"/>
    <w:rsid w:val="326F3B9E"/>
    <w:rsid w:val="32A735DC"/>
    <w:rsid w:val="32BA32B4"/>
    <w:rsid w:val="32C660BF"/>
    <w:rsid w:val="32D22AAA"/>
    <w:rsid w:val="32FC2C44"/>
    <w:rsid w:val="331F3816"/>
    <w:rsid w:val="336E28EB"/>
    <w:rsid w:val="33B168B4"/>
    <w:rsid w:val="340F2D15"/>
    <w:rsid w:val="341E263A"/>
    <w:rsid w:val="342A4220"/>
    <w:rsid w:val="343230D5"/>
    <w:rsid w:val="347D4D3B"/>
    <w:rsid w:val="34880F47"/>
    <w:rsid w:val="3491429F"/>
    <w:rsid w:val="34AB35A2"/>
    <w:rsid w:val="34CE2DFE"/>
    <w:rsid w:val="350E3B42"/>
    <w:rsid w:val="35233AC7"/>
    <w:rsid w:val="354E225C"/>
    <w:rsid w:val="35690D78"/>
    <w:rsid w:val="3575771D"/>
    <w:rsid w:val="358E79F8"/>
    <w:rsid w:val="35986CAC"/>
    <w:rsid w:val="35B81BCE"/>
    <w:rsid w:val="35BB5A78"/>
    <w:rsid w:val="35DF717A"/>
    <w:rsid w:val="35EF4EA0"/>
    <w:rsid w:val="361A2073"/>
    <w:rsid w:val="363B2017"/>
    <w:rsid w:val="36415851"/>
    <w:rsid w:val="366153B1"/>
    <w:rsid w:val="36632AEA"/>
    <w:rsid w:val="36895DCE"/>
    <w:rsid w:val="36BB3F78"/>
    <w:rsid w:val="37384EA6"/>
    <w:rsid w:val="3758311D"/>
    <w:rsid w:val="37695498"/>
    <w:rsid w:val="377F0D27"/>
    <w:rsid w:val="378D6D31"/>
    <w:rsid w:val="37AB38CA"/>
    <w:rsid w:val="37B3112A"/>
    <w:rsid w:val="37C60704"/>
    <w:rsid w:val="37E02AB9"/>
    <w:rsid w:val="380F54B2"/>
    <w:rsid w:val="383B2EA0"/>
    <w:rsid w:val="385B0E4C"/>
    <w:rsid w:val="387A3C2D"/>
    <w:rsid w:val="392A318C"/>
    <w:rsid w:val="392A6A70"/>
    <w:rsid w:val="399F55F6"/>
    <w:rsid w:val="3A255BB6"/>
    <w:rsid w:val="3A3050F0"/>
    <w:rsid w:val="3AD273F1"/>
    <w:rsid w:val="3AD43138"/>
    <w:rsid w:val="3B005CDB"/>
    <w:rsid w:val="3B170421"/>
    <w:rsid w:val="3B4C2CCE"/>
    <w:rsid w:val="3B5A2C29"/>
    <w:rsid w:val="3B781D15"/>
    <w:rsid w:val="3B8844FE"/>
    <w:rsid w:val="3BE850ED"/>
    <w:rsid w:val="3C095063"/>
    <w:rsid w:val="3C265BF9"/>
    <w:rsid w:val="3C2854E9"/>
    <w:rsid w:val="3C317A73"/>
    <w:rsid w:val="3C383577"/>
    <w:rsid w:val="3CC70884"/>
    <w:rsid w:val="3CC80A7A"/>
    <w:rsid w:val="3CF509F9"/>
    <w:rsid w:val="3D043BDA"/>
    <w:rsid w:val="3D0870C9"/>
    <w:rsid w:val="3D606F05"/>
    <w:rsid w:val="3DA109E6"/>
    <w:rsid w:val="3DBB238D"/>
    <w:rsid w:val="3DC656A4"/>
    <w:rsid w:val="3DD5344F"/>
    <w:rsid w:val="3DF2491B"/>
    <w:rsid w:val="3E5C76CC"/>
    <w:rsid w:val="3E647670"/>
    <w:rsid w:val="3E8517B1"/>
    <w:rsid w:val="3E907C2F"/>
    <w:rsid w:val="3EB94F4F"/>
    <w:rsid w:val="3ED23E32"/>
    <w:rsid w:val="3F2006FA"/>
    <w:rsid w:val="3F964E60"/>
    <w:rsid w:val="3F9904AC"/>
    <w:rsid w:val="3FB44E3F"/>
    <w:rsid w:val="3FB928FC"/>
    <w:rsid w:val="3FC10E0A"/>
    <w:rsid w:val="401F3A0E"/>
    <w:rsid w:val="40330901"/>
    <w:rsid w:val="4036334F"/>
    <w:rsid w:val="40384169"/>
    <w:rsid w:val="40420B44"/>
    <w:rsid w:val="404D5D77"/>
    <w:rsid w:val="40D811E7"/>
    <w:rsid w:val="40F8571D"/>
    <w:rsid w:val="40F956A6"/>
    <w:rsid w:val="41067DC3"/>
    <w:rsid w:val="41601281"/>
    <w:rsid w:val="41652D3C"/>
    <w:rsid w:val="41867134"/>
    <w:rsid w:val="422F6EA6"/>
    <w:rsid w:val="423A7D24"/>
    <w:rsid w:val="42AC04F6"/>
    <w:rsid w:val="42CD0B98"/>
    <w:rsid w:val="42DF267A"/>
    <w:rsid w:val="42FE0D52"/>
    <w:rsid w:val="430A1DED"/>
    <w:rsid w:val="43A833B4"/>
    <w:rsid w:val="43FE4D82"/>
    <w:rsid w:val="44A65B45"/>
    <w:rsid w:val="44D21D6B"/>
    <w:rsid w:val="44DE708D"/>
    <w:rsid w:val="44E16B7D"/>
    <w:rsid w:val="452237B6"/>
    <w:rsid w:val="45274CB7"/>
    <w:rsid w:val="452F78E8"/>
    <w:rsid w:val="45833790"/>
    <w:rsid w:val="45BA3253"/>
    <w:rsid w:val="45D73ADC"/>
    <w:rsid w:val="45DC3ADC"/>
    <w:rsid w:val="461647F2"/>
    <w:rsid w:val="47307948"/>
    <w:rsid w:val="47371781"/>
    <w:rsid w:val="47633879"/>
    <w:rsid w:val="4776208E"/>
    <w:rsid w:val="47A67C0A"/>
    <w:rsid w:val="47D633D4"/>
    <w:rsid w:val="4803505C"/>
    <w:rsid w:val="482737C7"/>
    <w:rsid w:val="485A316B"/>
    <w:rsid w:val="488B2EAA"/>
    <w:rsid w:val="48B0193B"/>
    <w:rsid w:val="48CC544E"/>
    <w:rsid w:val="48D2515B"/>
    <w:rsid w:val="493E459E"/>
    <w:rsid w:val="496F29A9"/>
    <w:rsid w:val="49902920"/>
    <w:rsid w:val="499C1F6A"/>
    <w:rsid w:val="4A2E52D7"/>
    <w:rsid w:val="4A732ADF"/>
    <w:rsid w:val="4A857FAB"/>
    <w:rsid w:val="4ADD3943"/>
    <w:rsid w:val="4B101AD9"/>
    <w:rsid w:val="4B14473D"/>
    <w:rsid w:val="4B2A405F"/>
    <w:rsid w:val="4B3612A5"/>
    <w:rsid w:val="4B5C0884"/>
    <w:rsid w:val="4B78761D"/>
    <w:rsid w:val="4B933509"/>
    <w:rsid w:val="4BA05606"/>
    <w:rsid w:val="4BCB5E91"/>
    <w:rsid w:val="4BF03B4A"/>
    <w:rsid w:val="4C0753E9"/>
    <w:rsid w:val="4C196BFC"/>
    <w:rsid w:val="4C3954F1"/>
    <w:rsid w:val="4C3E5E44"/>
    <w:rsid w:val="4C516D59"/>
    <w:rsid w:val="4CC72AFC"/>
    <w:rsid w:val="4D1D0EC2"/>
    <w:rsid w:val="4D423F31"/>
    <w:rsid w:val="4D455A02"/>
    <w:rsid w:val="4D8960CF"/>
    <w:rsid w:val="4D8E361A"/>
    <w:rsid w:val="4D9E533D"/>
    <w:rsid w:val="4DED1400"/>
    <w:rsid w:val="4E142D9E"/>
    <w:rsid w:val="4E23222F"/>
    <w:rsid w:val="4E8512D8"/>
    <w:rsid w:val="4E8642F1"/>
    <w:rsid w:val="4EC33D55"/>
    <w:rsid w:val="4EC92B5C"/>
    <w:rsid w:val="4ECD72A2"/>
    <w:rsid w:val="4ECF5C98"/>
    <w:rsid w:val="4F18763F"/>
    <w:rsid w:val="4F245FE4"/>
    <w:rsid w:val="4F310701"/>
    <w:rsid w:val="4F950C90"/>
    <w:rsid w:val="4F9617EF"/>
    <w:rsid w:val="502142D2"/>
    <w:rsid w:val="503E4E84"/>
    <w:rsid w:val="5068478C"/>
    <w:rsid w:val="50BB4726"/>
    <w:rsid w:val="50D34FF0"/>
    <w:rsid w:val="514364CA"/>
    <w:rsid w:val="51453FF0"/>
    <w:rsid w:val="51F375C2"/>
    <w:rsid w:val="51FE19F0"/>
    <w:rsid w:val="522C69D6"/>
    <w:rsid w:val="52454E4A"/>
    <w:rsid w:val="527F1783"/>
    <w:rsid w:val="52903990"/>
    <w:rsid w:val="52A82A88"/>
    <w:rsid w:val="531624A1"/>
    <w:rsid w:val="5319114B"/>
    <w:rsid w:val="531E2D4A"/>
    <w:rsid w:val="537F5EDF"/>
    <w:rsid w:val="53C02053"/>
    <w:rsid w:val="53FD32A8"/>
    <w:rsid w:val="5435659E"/>
    <w:rsid w:val="543C0C79"/>
    <w:rsid w:val="54407500"/>
    <w:rsid w:val="546B750E"/>
    <w:rsid w:val="549C03CB"/>
    <w:rsid w:val="54BC466E"/>
    <w:rsid w:val="54D1518C"/>
    <w:rsid w:val="54F02FFA"/>
    <w:rsid w:val="550A5C7C"/>
    <w:rsid w:val="553E76D4"/>
    <w:rsid w:val="5674401F"/>
    <w:rsid w:val="56AA4FB9"/>
    <w:rsid w:val="56AF6ADB"/>
    <w:rsid w:val="56C854A7"/>
    <w:rsid w:val="572F5526"/>
    <w:rsid w:val="5745075C"/>
    <w:rsid w:val="57452F9B"/>
    <w:rsid w:val="574C432A"/>
    <w:rsid w:val="57CA6432"/>
    <w:rsid w:val="57F24C6F"/>
    <w:rsid w:val="57F50A1F"/>
    <w:rsid w:val="580F7106"/>
    <w:rsid w:val="58613E05"/>
    <w:rsid w:val="586B6C0A"/>
    <w:rsid w:val="586D1E71"/>
    <w:rsid w:val="58BC54DF"/>
    <w:rsid w:val="58D57ADE"/>
    <w:rsid w:val="58DA3BB7"/>
    <w:rsid w:val="58F20203"/>
    <w:rsid w:val="59372DB8"/>
    <w:rsid w:val="59496F9D"/>
    <w:rsid w:val="597162CA"/>
    <w:rsid w:val="59C7413C"/>
    <w:rsid w:val="59EE16C8"/>
    <w:rsid w:val="5A09116A"/>
    <w:rsid w:val="5A3612C1"/>
    <w:rsid w:val="5A6B0E63"/>
    <w:rsid w:val="5A6C62B6"/>
    <w:rsid w:val="5A8B3544"/>
    <w:rsid w:val="5AA004E9"/>
    <w:rsid w:val="5AA63D51"/>
    <w:rsid w:val="5AF56A87"/>
    <w:rsid w:val="5B221C2A"/>
    <w:rsid w:val="5B3F5F54"/>
    <w:rsid w:val="5B57504B"/>
    <w:rsid w:val="5BAA7871"/>
    <w:rsid w:val="5BFE7BBD"/>
    <w:rsid w:val="5C3E7FB9"/>
    <w:rsid w:val="5C4E644E"/>
    <w:rsid w:val="5C893F80"/>
    <w:rsid w:val="5C966047"/>
    <w:rsid w:val="5CDF3DD1"/>
    <w:rsid w:val="5CE0496C"/>
    <w:rsid w:val="5CF27722"/>
    <w:rsid w:val="5D521F6E"/>
    <w:rsid w:val="5D7E0D39"/>
    <w:rsid w:val="5DC32E6C"/>
    <w:rsid w:val="5DD47E86"/>
    <w:rsid w:val="5E4D0988"/>
    <w:rsid w:val="5E4E758C"/>
    <w:rsid w:val="5E505321"/>
    <w:rsid w:val="5E624DB0"/>
    <w:rsid w:val="5E897C12"/>
    <w:rsid w:val="5ECE1AC8"/>
    <w:rsid w:val="5F0E34CE"/>
    <w:rsid w:val="5F3A53B0"/>
    <w:rsid w:val="5F50072F"/>
    <w:rsid w:val="5F8328B3"/>
    <w:rsid w:val="5FB40CBE"/>
    <w:rsid w:val="5FEA46E0"/>
    <w:rsid w:val="6051475F"/>
    <w:rsid w:val="60714E01"/>
    <w:rsid w:val="609134D3"/>
    <w:rsid w:val="60A26D69"/>
    <w:rsid w:val="60BD1DF5"/>
    <w:rsid w:val="60D20180"/>
    <w:rsid w:val="60F872D1"/>
    <w:rsid w:val="60FC2156"/>
    <w:rsid w:val="610B0243"/>
    <w:rsid w:val="612956DC"/>
    <w:rsid w:val="613227E3"/>
    <w:rsid w:val="613519A9"/>
    <w:rsid w:val="61A42FB4"/>
    <w:rsid w:val="61A440E9"/>
    <w:rsid w:val="61FE4473"/>
    <w:rsid w:val="62127F1E"/>
    <w:rsid w:val="6243623A"/>
    <w:rsid w:val="62516C98"/>
    <w:rsid w:val="62690CD6"/>
    <w:rsid w:val="628B3948"/>
    <w:rsid w:val="62BD7466"/>
    <w:rsid w:val="63685240"/>
    <w:rsid w:val="637D586B"/>
    <w:rsid w:val="63DF0721"/>
    <w:rsid w:val="64504D2E"/>
    <w:rsid w:val="649015CE"/>
    <w:rsid w:val="64BE05C5"/>
    <w:rsid w:val="64D03DBB"/>
    <w:rsid w:val="65681C91"/>
    <w:rsid w:val="65A52F65"/>
    <w:rsid w:val="66434E23"/>
    <w:rsid w:val="66983372"/>
    <w:rsid w:val="66A10559"/>
    <w:rsid w:val="66C37A39"/>
    <w:rsid w:val="67010561"/>
    <w:rsid w:val="670635E6"/>
    <w:rsid w:val="67312A07"/>
    <w:rsid w:val="67656D42"/>
    <w:rsid w:val="67D0374D"/>
    <w:rsid w:val="68444BA9"/>
    <w:rsid w:val="689F6284"/>
    <w:rsid w:val="6942733B"/>
    <w:rsid w:val="694426C3"/>
    <w:rsid w:val="69731BEA"/>
    <w:rsid w:val="6974326C"/>
    <w:rsid w:val="69787200"/>
    <w:rsid w:val="69D361E5"/>
    <w:rsid w:val="69DD52B6"/>
    <w:rsid w:val="6A3F4642"/>
    <w:rsid w:val="6A885221"/>
    <w:rsid w:val="6AD40467"/>
    <w:rsid w:val="6B1116BB"/>
    <w:rsid w:val="6B2209F3"/>
    <w:rsid w:val="6B371212"/>
    <w:rsid w:val="6B405AFC"/>
    <w:rsid w:val="6BFB5EC7"/>
    <w:rsid w:val="6BFC144A"/>
    <w:rsid w:val="6C215B15"/>
    <w:rsid w:val="6C2A6280"/>
    <w:rsid w:val="6C4C59CB"/>
    <w:rsid w:val="6C595AAB"/>
    <w:rsid w:val="6C7E626D"/>
    <w:rsid w:val="6C830EF5"/>
    <w:rsid w:val="6CFC757E"/>
    <w:rsid w:val="6D127803"/>
    <w:rsid w:val="6D5C4743"/>
    <w:rsid w:val="6D7101EF"/>
    <w:rsid w:val="6DA87988"/>
    <w:rsid w:val="6E0E3C8F"/>
    <w:rsid w:val="6E2C2368"/>
    <w:rsid w:val="6E8C2E06"/>
    <w:rsid w:val="6ECB1154"/>
    <w:rsid w:val="6ED43809"/>
    <w:rsid w:val="6EF43B36"/>
    <w:rsid w:val="6EF54FD7"/>
    <w:rsid w:val="6F0155A2"/>
    <w:rsid w:val="6F3040D9"/>
    <w:rsid w:val="6F4B2CC1"/>
    <w:rsid w:val="6F9603E0"/>
    <w:rsid w:val="6FA10B33"/>
    <w:rsid w:val="70057314"/>
    <w:rsid w:val="701B6B38"/>
    <w:rsid w:val="702F613F"/>
    <w:rsid w:val="70415F30"/>
    <w:rsid w:val="70647652"/>
    <w:rsid w:val="719C7804"/>
    <w:rsid w:val="71DE7E1D"/>
    <w:rsid w:val="72237B22"/>
    <w:rsid w:val="72335600"/>
    <w:rsid w:val="723B701D"/>
    <w:rsid w:val="72514A93"/>
    <w:rsid w:val="72E171CD"/>
    <w:rsid w:val="72E41463"/>
    <w:rsid w:val="7338470F"/>
    <w:rsid w:val="733C304D"/>
    <w:rsid w:val="734463A5"/>
    <w:rsid w:val="73555EBD"/>
    <w:rsid w:val="7377244E"/>
    <w:rsid w:val="738806AE"/>
    <w:rsid w:val="73C53785"/>
    <w:rsid w:val="73E3796C"/>
    <w:rsid w:val="73FB53A4"/>
    <w:rsid w:val="745037BC"/>
    <w:rsid w:val="745B4E61"/>
    <w:rsid w:val="74CB335A"/>
    <w:rsid w:val="74CB5A00"/>
    <w:rsid w:val="74F86684"/>
    <w:rsid w:val="75852C1B"/>
    <w:rsid w:val="75CB06B8"/>
    <w:rsid w:val="75D67789"/>
    <w:rsid w:val="75D73501"/>
    <w:rsid w:val="75DE03EB"/>
    <w:rsid w:val="75E62C3E"/>
    <w:rsid w:val="75FE0A8D"/>
    <w:rsid w:val="76402E54"/>
    <w:rsid w:val="76946CFC"/>
    <w:rsid w:val="76AE24B4"/>
    <w:rsid w:val="76EE4110"/>
    <w:rsid w:val="770C64FD"/>
    <w:rsid w:val="773D234D"/>
    <w:rsid w:val="775A1CF3"/>
    <w:rsid w:val="77626DFA"/>
    <w:rsid w:val="779276DF"/>
    <w:rsid w:val="77C16217"/>
    <w:rsid w:val="77D71AEC"/>
    <w:rsid w:val="78085BF3"/>
    <w:rsid w:val="780954C8"/>
    <w:rsid w:val="7836400B"/>
    <w:rsid w:val="7843609F"/>
    <w:rsid w:val="78A51694"/>
    <w:rsid w:val="78B15478"/>
    <w:rsid w:val="790B7AFA"/>
    <w:rsid w:val="795D60CD"/>
    <w:rsid w:val="79A13EB7"/>
    <w:rsid w:val="79CF6ED7"/>
    <w:rsid w:val="79EC41D8"/>
    <w:rsid w:val="7A3C1B84"/>
    <w:rsid w:val="7A616CD6"/>
    <w:rsid w:val="7A752FCD"/>
    <w:rsid w:val="7ABE6A3D"/>
    <w:rsid w:val="7AC75644"/>
    <w:rsid w:val="7AE30252"/>
    <w:rsid w:val="7AEA15E0"/>
    <w:rsid w:val="7B203254"/>
    <w:rsid w:val="7B98103C"/>
    <w:rsid w:val="7BDF6C6B"/>
    <w:rsid w:val="7C144A1F"/>
    <w:rsid w:val="7C431A41"/>
    <w:rsid w:val="7C50195C"/>
    <w:rsid w:val="7C551380"/>
    <w:rsid w:val="7C9C4B5C"/>
    <w:rsid w:val="7CC80EAF"/>
    <w:rsid w:val="7CD71AFC"/>
    <w:rsid w:val="7D050953"/>
    <w:rsid w:val="7D61253A"/>
    <w:rsid w:val="7D782ED3"/>
    <w:rsid w:val="7D9341B1"/>
    <w:rsid w:val="7DB859C6"/>
    <w:rsid w:val="7DE368C8"/>
    <w:rsid w:val="7DE94FAB"/>
    <w:rsid w:val="7E132BFC"/>
    <w:rsid w:val="7E386B07"/>
    <w:rsid w:val="7E8B2AD2"/>
    <w:rsid w:val="7EEC490A"/>
    <w:rsid w:val="7EF07630"/>
    <w:rsid w:val="7EFB200E"/>
    <w:rsid w:val="7F4A58FD"/>
    <w:rsid w:val="7F845D7D"/>
    <w:rsid w:val="7FEE1B73"/>
    <w:rsid w:val="7FFC2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4">
    <w:name w:val="heading 1"/>
    <w:basedOn w:val="1"/>
    <w:next w:val="1"/>
    <w:autoRedefine/>
    <w:qFormat/>
    <w:uiPriority w:val="9"/>
    <w:pPr>
      <w:numPr>
        <w:ilvl w:val="0"/>
        <w:numId w:val="1"/>
      </w:numPr>
      <w:tabs>
        <w:tab w:val="left" w:pos="0"/>
        <w:tab w:val="clear" w:pos="420"/>
      </w:tabs>
      <w:ind w:left="0" w:firstLine="0"/>
      <w:outlineLvl w:val="0"/>
    </w:pPr>
    <w:rPr>
      <w:rFonts w:ascii="Times New Roman" w:hAnsi="Times New Roman"/>
      <w:b/>
    </w:rPr>
  </w:style>
  <w:style w:type="paragraph" w:styleId="5">
    <w:name w:val="heading 2"/>
    <w:basedOn w:val="4"/>
    <w:next w:val="1"/>
    <w:link w:val="58"/>
    <w:autoRedefine/>
    <w:unhideWhenUsed/>
    <w:qFormat/>
    <w:uiPriority w:val="9"/>
    <w:pPr>
      <w:numPr>
        <w:ilvl w:val="1"/>
        <w:numId w:val="1"/>
      </w:numPr>
      <w:ind w:left="0" w:firstLine="0"/>
      <w:outlineLvl w:val="1"/>
    </w:pPr>
  </w:style>
  <w:style w:type="paragraph" w:styleId="6">
    <w:name w:val="heading 3"/>
    <w:basedOn w:val="5"/>
    <w:next w:val="1"/>
    <w:link w:val="55"/>
    <w:autoRedefine/>
    <w:unhideWhenUsed/>
    <w:qFormat/>
    <w:uiPriority w:val="9"/>
    <w:pPr>
      <w:numPr>
        <w:ilvl w:val="2"/>
      </w:numPr>
      <w:outlineLvl w:val="2"/>
    </w:pPr>
  </w:style>
  <w:style w:type="paragraph" w:styleId="7">
    <w:name w:val="heading 4"/>
    <w:basedOn w:val="1"/>
    <w:next w:val="1"/>
    <w:autoRedefine/>
    <w:unhideWhenUsed/>
    <w:qFormat/>
    <w:uiPriority w:val="9"/>
    <w:pPr>
      <w:numPr>
        <w:ilvl w:val="3"/>
        <w:numId w:val="1"/>
      </w:numPr>
      <w:outlineLvl w:val="3"/>
    </w:pPr>
    <w:rPr>
      <w:b/>
    </w:rPr>
  </w:style>
  <w:style w:type="paragraph" w:styleId="8">
    <w:name w:val="heading 5"/>
    <w:basedOn w:val="7"/>
    <w:next w:val="1"/>
    <w:autoRedefine/>
    <w:unhideWhenUsed/>
    <w:qFormat/>
    <w:uiPriority w:val="9"/>
    <w:pPr>
      <w:numPr>
        <w:ilvl w:val="4"/>
        <w:numId w:val="1"/>
      </w:numPr>
      <w:outlineLvl w:val="4"/>
    </w:pPr>
  </w:style>
  <w:style w:type="paragraph" w:styleId="9">
    <w:name w:val="heading 6"/>
    <w:basedOn w:val="8"/>
    <w:next w:val="1"/>
    <w:unhideWhenUsed/>
    <w:qFormat/>
    <w:uiPriority w:val="0"/>
    <w:pPr>
      <w:numPr>
        <w:ilvl w:val="5"/>
      </w:numPr>
      <w:outlineLvl w:val="5"/>
    </w:pPr>
  </w:style>
  <w:style w:type="paragraph" w:styleId="10">
    <w:name w:val="heading 7"/>
    <w:basedOn w:val="1"/>
    <w:next w:val="1"/>
    <w:unhideWhenUsed/>
    <w:qFormat/>
    <w:uiPriority w:val="0"/>
    <w:pPr>
      <w:keepNext/>
      <w:keepLines/>
      <w:numPr>
        <w:ilvl w:val="6"/>
        <w:numId w:val="1"/>
      </w:numPr>
      <w:spacing w:line="360" w:lineRule="auto"/>
      <w:ind w:left="0" w:firstLine="0"/>
      <w:outlineLvl w:val="6"/>
    </w:pPr>
    <w:rPr>
      <w:b/>
    </w:rPr>
  </w:style>
  <w:style w:type="paragraph" w:styleId="11">
    <w:name w:val="heading 8"/>
    <w:basedOn w:val="1"/>
    <w:next w:val="1"/>
    <w:unhideWhenUsed/>
    <w:qFormat/>
    <w:uiPriority w:val="9"/>
    <w:pPr>
      <w:keepNext/>
      <w:keepLines/>
      <w:numPr>
        <w:ilvl w:val="7"/>
        <w:numId w:val="1"/>
      </w:numPr>
      <w:ind w:left="0" w:firstLine="0"/>
      <w:jc w:val="left"/>
      <w:outlineLvl w:val="7"/>
    </w:pPr>
    <w:rPr>
      <w:rFonts w:cstheme="majorBidi"/>
      <w:b/>
    </w:rPr>
  </w:style>
  <w:style w:type="paragraph" w:styleId="12">
    <w:name w:val="heading 9"/>
    <w:basedOn w:val="1"/>
    <w:next w:val="1"/>
    <w:unhideWhenUsed/>
    <w:qFormat/>
    <w:uiPriority w:val="9"/>
    <w:pPr>
      <w:keepNext/>
      <w:keepLines/>
      <w:numPr>
        <w:ilvl w:val="8"/>
        <w:numId w:val="1"/>
      </w:numPr>
      <w:wordWrap w:val="0"/>
      <w:adjustRightInd w:val="0"/>
      <w:ind w:left="0" w:firstLine="0" w:firstLineChars="0"/>
      <w:jc w:val="left"/>
      <w:outlineLvl w:val="8"/>
    </w:pPr>
    <w:rPr>
      <w:rFonts w:cstheme="majorBidi"/>
      <w:b/>
      <w:szCs w:val="21"/>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52"/>
    <w:autoRedefine/>
    <w:unhideWhenUsed/>
    <w:qFormat/>
    <w:uiPriority w:val="99"/>
  </w:style>
  <w:style w:type="paragraph" w:styleId="3">
    <w:name w:val="toc 4"/>
    <w:basedOn w:val="1"/>
    <w:next w:val="1"/>
    <w:qFormat/>
    <w:uiPriority w:val="0"/>
    <w:pPr>
      <w:spacing w:before="50" w:beforeLines="50" w:after="50" w:afterLines="50"/>
      <w:jc w:val="left"/>
    </w:pPr>
    <w:rPr>
      <w:rFonts w:ascii="宋体" w:hAnsi="宋体" w:eastAsia="宋体" w:cs="宋体"/>
      <w:b/>
      <w:kern w:val="0"/>
      <w:sz w:val="28"/>
      <w:szCs w:val="20"/>
      <w:lang w:eastAsia="en-US"/>
    </w:rPr>
  </w:style>
  <w:style w:type="paragraph" w:styleId="13">
    <w:name w:val="Normal Indent"/>
    <w:basedOn w:val="1"/>
    <w:qFormat/>
    <w:uiPriority w:val="0"/>
    <w:pPr>
      <w:ind w:firstLine="420" w:firstLineChars="200"/>
    </w:pPr>
    <w:rPr>
      <w:rFonts w:eastAsia="仿宋_GB2312"/>
      <w:sz w:val="28"/>
      <w:szCs w:val="28"/>
    </w:rPr>
  </w:style>
  <w:style w:type="paragraph" w:styleId="14">
    <w:name w:val="caption"/>
    <w:basedOn w:val="1"/>
    <w:next w:val="1"/>
    <w:autoRedefine/>
    <w:unhideWhenUsed/>
    <w:qFormat/>
    <w:uiPriority w:val="35"/>
    <w:pPr>
      <w:jc w:val="center"/>
    </w:pPr>
    <w:rPr>
      <w:sz w:val="21"/>
    </w:rPr>
  </w:style>
  <w:style w:type="paragraph" w:styleId="15">
    <w:name w:val="annotation text"/>
    <w:basedOn w:val="1"/>
    <w:autoRedefine/>
    <w:semiHidden/>
    <w:unhideWhenUsed/>
    <w:qFormat/>
    <w:uiPriority w:val="99"/>
    <w:pPr>
      <w:jc w:val="left"/>
    </w:pPr>
  </w:style>
  <w:style w:type="paragraph" w:styleId="16">
    <w:name w:val="toc 3"/>
    <w:basedOn w:val="1"/>
    <w:next w:val="1"/>
    <w:autoRedefine/>
    <w:unhideWhenUsed/>
    <w:qFormat/>
    <w:uiPriority w:val="39"/>
    <w:pPr>
      <w:ind w:left="840" w:leftChars="400"/>
    </w:pPr>
  </w:style>
  <w:style w:type="paragraph" w:styleId="17">
    <w:name w:val="footer"/>
    <w:basedOn w:val="1"/>
    <w:link w:val="60"/>
    <w:autoRedefine/>
    <w:unhideWhenUsed/>
    <w:qFormat/>
    <w:uiPriority w:val="99"/>
    <w:pPr>
      <w:tabs>
        <w:tab w:val="center" w:pos="4153"/>
        <w:tab w:val="right" w:pos="8306"/>
      </w:tabs>
      <w:snapToGrid w:val="0"/>
      <w:jc w:val="left"/>
    </w:pPr>
    <w:rPr>
      <w:sz w:val="18"/>
    </w:rPr>
  </w:style>
  <w:style w:type="paragraph" w:styleId="18">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9">
    <w:name w:val="toc 1"/>
    <w:basedOn w:val="1"/>
    <w:next w:val="1"/>
    <w:autoRedefine/>
    <w:unhideWhenUsed/>
    <w:qFormat/>
    <w:uiPriority w:val="39"/>
  </w:style>
  <w:style w:type="paragraph" w:styleId="20">
    <w:name w:val="Subtitle"/>
    <w:basedOn w:val="1"/>
    <w:next w:val="1"/>
    <w:qFormat/>
    <w:uiPriority w:val="0"/>
    <w:pPr>
      <w:spacing w:before="240" w:after="60" w:line="312" w:lineRule="auto"/>
      <w:jc w:val="center"/>
      <w:outlineLvl w:val="1"/>
    </w:pPr>
    <w:rPr>
      <w:rFonts w:ascii="等线 Light" w:hAnsi="等线 Light"/>
      <w:b/>
      <w:bCs/>
      <w:kern w:val="28"/>
      <w:sz w:val="32"/>
      <w:szCs w:val="32"/>
    </w:rPr>
  </w:style>
  <w:style w:type="paragraph" w:styleId="21">
    <w:name w:val="toc 2"/>
    <w:basedOn w:val="1"/>
    <w:next w:val="1"/>
    <w:autoRedefine/>
    <w:unhideWhenUsed/>
    <w:qFormat/>
    <w:uiPriority w:val="39"/>
    <w:pPr>
      <w:ind w:left="420" w:leftChars="200"/>
    </w:pPr>
  </w:style>
  <w:style w:type="paragraph" w:styleId="2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3">
    <w:name w:val="Normal (Web)"/>
    <w:basedOn w:val="1"/>
    <w:autoRedefine/>
    <w:semiHidden/>
    <w:unhideWhenUsed/>
    <w:qFormat/>
    <w:uiPriority w:val="99"/>
    <w:pPr>
      <w:spacing w:before="100" w:beforeAutospacing="1" w:after="100" w:afterAutospacing="1"/>
      <w:jc w:val="left"/>
    </w:pPr>
    <w:rPr>
      <w:kern w:val="0"/>
    </w:rPr>
  </w:style>
  <w:style w:type="paragraph" w:styleId="24">
    <w:name w:val="Title"/>
    <w:basedOn w:val="1"/>
    <w:next w:val="1"/>
    <w:autoRedefine/>
    <w:qFormat/>
    <w:uiPriority w:val="10"/>
    <w:pPr>
      <w:spacing w:before="240" w:after="60"/>
      <w:jc w:val="center"/>
      <w:outlineLvl w:val="0"/>
    </w:pPr>
    <w:rPr>
      <w:rFonts w:ascii="Arial" w:hAnsi="Arial"/>
      <w:b/>
      <w:sz w:val="32"/>
    </w:rPr>
  </w:style>
  <w:style w:type="paragraph" w:styleId="25">
    <w:name w:val="Body Text First Indent"/>
    <w:basedOn w:val="2"/>
    <w:qFormat/>
    <w:uiPriority w:val="0"/>
    <w:pPr>
      <w:spacing w:before="40" w:after="40"/>
      <w:ind w:firstLine="200" w:firstLineChars="200"/>
    </w:pPr>
  </w:style>
  <w:style w:type="table" w:styleId="27">
    <w:name w:val="Table Grid"/>
    <w:basedOn w:val="26"/>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basedOn w:val="28"/>
    <w:unhideWhenUsed/>
    <w:qFormat/>
    <w:uiPriority w:val="99"/>
    <w:rPr>
      <w:color w:val="0026E5" w:themeColor="hyperlink"/>
      <w:u w:val="single"/>
      <w14:textFill>
        <w14:solidFill>
          <w14:schemeClr w14:val="hlink"/>
        </w14:solidFill>
      </w14:textFill>
    </w:rPr>
  </w:style>
  <w:style w:type="character" w:styleId="31">
    <w:name w:val="HTML Code"/>
    <w:basedOn w:val="28"/>
    <w:qFormat/>
    <w:uiPriority w:val="0"/>
    <w:rPr>
      <w:rFonts w:ascii="Courier New" w:hAnsi="Courier New"/>
      <w:sz w:val="20"/>
    </w:rPr>
  </w:style>
  <w:style w:type="paragraph" w:customStyle="1" w:styleId="32">
    <w:name w:val="！正文"/>
    <w:basedOn w:val="1"/>
    <w:autoRedefine/>
    <w:qFormat/>
    <w:uiPriority w:val="0"/>
    <w:pPr>
      <w:ind w:firstLine="200" w:firstLineChars="200"/>
    </w:pPr>
    <w:rPr>
      <w:szCs w:val="20"/>
      <w:lang w:val="zh-CN"/>
    </w:rPr>
  </w:style>
  <w:style w:type="paragraph" w:customStyle="1" w:styleId="33">
    <w:name w:val="MTDisplayEquation"/>
    <w:basedOn w:val="34"/>
    <w:next w:val="1"/>
    <w:autoRedefine/>
    <w:qFormat/>
    <w:uiPriority w:val="0"/>
    <w:pPr>
      <w:tabs>
        <w:tab w:val="center" w:pos="4820"/>
        <w:tab w:val="right" w:pos="9640"/>
      </w:tabs>
      <w:adjustRightInd w:val="0"/>
      <w:snapToGrid w:val="0"/>
      <w:spacing w:before="0" w:beforeLines="0" w:line="360" w:lineRule="auto"/>
      <w:ind w:firstLine="461"/>
    </w:pPr>
    <w:rPr>
      <w:rFonts w:ascii="宋体" w:hAnsi="宋体" w:eastAsia="宋体"/>
      <w:kern w:val="0"/>
    </w:rPr>
  </w:style>
  <w:style w:type="paragraph" w:customStyle="1" w:styleId="34">
    <w:name w:val="AA"/>
    <w:basedOn w:val="1"/>
    <w:autoRedefine/>
    <w:qFormat/>
    <w:uiPriority w:val="0"/>
    <w:pPr>
      <w:spacing w:before="50" w:beforeLines="50" w:line="280" w:lineRule="exact"/>
      <w:ind w:firstLine="192" w:firstLineChars="192"/>
    </w:pPr>
    <w:rPr>
      <w:rFonts w:ascii="微软雅黑" w:hAnsi="微软雅黑" w:eastAsia="微软雅黑"/>
    </w:rPr>
  </w:style>
  <w:style w:type="paragraph" w:customStyle="1" w:styleId="35">
    <w:name w:val="正文1"/>
    <w:basedOn w:val="34"/>
    <w:autoRedefine/>
    <w:qFormat/>
    <w:uiPriority w:val="0"/>
    <w:pPr>
      <w:adjustRightInd w:val="0"/>
      <w:snapToGrid w:val="0"/>
      <w:spacing w:before="200" w:beforeLines="0" w:after="200" w:line="400" w:lineRule="exact"/>
      <w:ind w:firstLine="480" w:firstLineChars="200"/>
    </w:pPr>
    <w:rPr>
      <w:rFonts w:ascii="仿宋" w:hAnsi="仿宋" w:eastAsia="仿宋"/>
    </w:rPr>
  </w:style>
  <w:style w:type="paragraph" w:customStyle="1" w:styleId="36">
    <w:name w:val="First Paragraph"/>
    <w:basedOn w:val="2"/>
    <w:next w:val="2"/>
    <w:qFormat/>
    <w:uiPriority w:val="0"/>
  </w:style>
  <w:style w:type="paragraph" w:customStyle="1" w:styleId="37">
    <w:name w:val="图题"/>
    <w:basedOn w:val="2"/>
    <w:autoRedefine/>
    <w:qFormat/>
    <w:uiPriority w:val="0"/>
    <w:pPr>
      <w:spacing w:line="240" w:lineRule="auto"/>
      <w:jc w:val="center"/>
    </w:pPr>
  </w:style>
  <w:style w:type="paragraph" w:customStyle="1" w:styleId="38">
    <w:name w:val="标题2"/>
    <w:basedOn w:val="5"/>
    <w:autoRedefine/>
    <w:qFormat/>
    <w:uiPriority w:val="0"/>
    <w:pPr>
      <w:numPr>
        <w:numId w:val="2"/>
      </w:numPr>
    </w:pPr>
    <w:rPr>
      <w:rFonts w:eastAsia="仿宋"/>
      <w:sz w:val="28"/>
    </w:rPr>
  </w:style>
  <w:style w:type="paragraph" w:styleId="39">
    <w:name w:val="List Paragraph"/>
    <w:basedOn w:val="1"/>
    <w:qFormat/>
    <w:uiPriority w:val="34"/>
    <w:pPr>
      <w:ind w:firstLine="420" w:firstLineChars="200"/>
    </w:pPr>
  </w:style>
  <w:style w:type="paragraph" w:customStyle="1" w:styleId="40">
    <w:name w:val="公式"/>
    <w:next w:val="1"/>
    <w:autoRedefine/>
    <w:qFormat/>
    <w:uiPriority w:val="0"/>
    <w:pPr>
      <w:tabs>
        <w:tab w:val="center" w:pos="3780"/>
        <w:tab w:val="right" w:pos="8190"/>
      </w:tabs>
      <w:adjustRightInd w:val="0"/>
      <w:spacing w:line="360" w:lineRule="auto"/>
      <w:ind w:firstLine="420" w:firstLineChars="200"/>
      <w:jc w:val="center"/>
    </w:pPr>
    <w:rPr>
      <w:rFonts w:ascii="Calibri" w:hAnsi="Calibri" w:eastAsia="宋体" w:cs="Times New Roman"/>
      <w:kern w:val="2"/>
      <w:sz w:val="21"/>
      <w:szCs w:val="22"/>
      <w:lang w:val="en-US" w:eastAsia="zh-CN" w:bidi="ar-SA"/>
    </w:rPr>
  </w:style>
  <w:style w:type="paragraph" w:customStyle="1" w:styleId="41">
    <w:name w:val="图"/>
    <w:basedOn w:val="2"/>
    <w:autoRedefine/>
    <w:qFormat/>
    <w:uiPriority w:val="0"/>
    <w:pPr>
      <w:spacing w:line="240" w:lineRule="auto"/>
      <w:jc w:val="center"/>
    </w:pPr>
    <w:rPr>
      <w:color w:val="000000"/>
    </w:rPr>
  </w:style>
  <w:style w:type="character" w:customStyle="1" w:styleId="42">
    <w:name w:val="MTEquationSection"/>
    <w:autoRedefine/>
    <w:qFormat/>
    <w:uiPriority w:val="0"/>
    <w:rPr>
      <w:rFonts w:ascii="黑体" w:hAnsi="宋体" w:eastAsia="黑体"/>
      <w:b/>
      <w:vanish/>
      <w:color w:val="FF0000"/>
      <w:sz w:val="52"/>
      <w:szCs w:val="52"/>
    </w:rPr>
  </w:style>
  <w:style w:type="paragraph" w:customStyle="1" w:styleId="43">
    <w:name w:val="分部"/>
    <w:basedOn w:val="24"/>
    <w:autoRedefine/>
    <w:qFormat/>
    <w:uiPriority w:val="0"/>
    <w:pPr>
      <w:numPr>
        <w:ilvl w:val="0"/>
        <w:numId w:val="3"/>
      </w:numPr>
    </w:pPr>
    <w:rPr>
      <w:rFonts w:hint="eastAsia"/>
      <w:bCs/>
      <w:sz w:val="44"/>
      <w:szCs w:val="44"/>
    </w:rPr>
  </w:style>
  <w:style w:type="paragraph" w:customStyle="1" w:styleId="44">
    <w:name w:val="WPSOffice手动目录 1"/>
    <w:autoRedefine/>
    <w:qFormat/>
    <w:uiPriority w:val="0"/>
    <w:rPr>
      <w:rFonts w:ascii="Times New Roman" w:hAnsi="Times New Roman" w:eastAsia="宋体" w:cs="Times New Roman"/>
      <w:lang w:val="en-US" w:eastAsia="zh-CN" w:bidi="ar-SA"/>
    </w:rPr>
  </w:style>
  <w:style w:type="paragraph" w:customStyle="1" w:styleId="45">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46">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47">
    <w:name w:val="分类号"/>
    <w:basedOn w:val="1"/>
    <w:autoRedefine/>
    <w:qFormat/>
    <w:uiPriority w:val="0"/>
    <w:pPr>
      <w:spacing w:line="240" w:lineRule="auto"/>
    </w:pPr>
    <w:rPr>
      <w:rFonts w:ascii="仿宋_GB2312" w:eastAsia="仿宋_GB2312"/>
      <w:sz w:val="28"/>
      <w:szCs w:val="28"/>
    </w:rPr>
  </w:style>
  <w:style w:type="paragraph" w:customStyle="1" w:styleId="48">
    <w:name w:val="封面日期"/>
    <w:basedOn w:val="1"/>
    <w:qFormat/>
    <w:uiPriority w:val="0"/>
    <w:pPr>
      <w:spacing w:line="240" w:lineRule="auto"/>
      <w:jc w:val="center"/>
    </w:pPr>
    <w:rPr>
      <w:rFonts w:ascii="黑体" w:eastAsia="黑体"/>
      <w:sz w:val="32"/>
      <w:szCs w:val="32"/>
    </w:rPr>
  </w:style>
  <w:style w:type="paragraph" w:customStyle="1" w:styleId="49">
    <w:name w:val="论文标题"/>
    <w:basedOn w:val="1"/>
    <w:qFormat/>
    <w:uiPriority w:val="0"/>
    <w:pPr>
      <w:spacing w:line="240" w:lineRule="auto"/>
      <w:jc w:val="center"/>
    </w:pPr>
    <w:rPr>
      <w:rFonts w:eastAsia="楷体_GB2312"/>
      <w:b/>
      <w:kern w:val="36"/>
      <w:sz w:val="52"/>
      <w:szCs w:val="52"/>
    </w:rPr>
  </w:style>
  <w:style w:type="paragraph" w:customStyle="1" w:styleId="50">
    <w:name w:val="硕士学位论文"/>
    <w:basedOn w:val="1"/>
    <w:autoRedefine/>
    <w:qFormat/>
    <w:uiPriority w:val="0"/>
    <w:pPr>
      <w:spacing w:before="240" w:line="240" w:lineRule="auto"/>
      <w:jc w:val="center"/>
    </w:pPr>
    <w:rPr>
      <w:sz w:val="44"/>
      <w:szCs w:val="44"/>
    </w:rPr>
  </w:style>
  <w:style w:type="paragraph" w:customStyle="1" w:styleId="51">
    <w:name w:val="研究生姓名"/>
    <w:basedOn w:val="1"/>
    <w:qFormat/>
    <w:uiPriority w:val="0"/>
    <w:pPr>
      <w:spacing w:line="240" w:lineRule="auto"/>
      <w:ind w:firstLine="700" w:firstLineChars="700"/>
    </w:pPr>
    <w:rPr>
      <w:sz w:val="28"/>
      <w:szCs w:val="28"/>
    </w:rPr>
  </w:style>
  <w:style w:type="character" w:customStyle="1" w:styleId="52">
    <w:name w:val="正文文本 字符"/>
    <w:basedOn w:val="28"/>
    <w:link w:val="2"/>
    <w:qFormat/>
    <w:uiPriority w:val="0"/>
  </w:style>
  <w:style w:type="paragraph" w:customStyle="1" w:styleId="53">
    <w:name w:val="【正文】正文"/>
    <w:basedOn w:val="1"/>
    <w:autoRedefine/>
    <w:qFormat/>
    <w:uiPriority w:val="0"/>
    <w:rPr>
      <w:rFonts w:eastAsia="仿宋_GB2312"/>
      <w:kern w:val="0"/>
      <w:lang w:val="zh-CN"/>
    </w:rPr>
  </w:style>
  <w:style w:type="paragraph" w:customStyle="1" w:styleId="54">
    <w:name w:val="标题1"/>
    <w:basedOn w:val="24"/>
    <w:autoRedefine/>
    <w:qFormat/>
    <w:uiPriority w:val="0"/>
    <w:pPr>
      <w:numPr>
        <w:ilvl w:val="0"/>
        <w:numId w:val="4"/>
      </w:numPr>
      <w:spacing w:before="200" w:after="200"/>
      <w:ind w:left="170" w:hanging="170"/>
      <w:jc w:val="left"/>
    </w:pPr>
    <w:rPr>
      <w:rFonts w:ascii="仿宋" w:hAnsi="仿宋" w:eastAsia="仿宋"/>
      <w:szCs w:val="28"/>
    </w:rPr>
  </w:style>
  <w:style w:type="character" w:customStyle="1" w:styleId="55">
    <w:name w:val="标题 3 字符"/>
    <w:link w:val="6"/>
    <w:autoRedefine/>
    <w:qFormat/>
    <w:uiPriority w:val="9"/>
    <w:rPr>
      <w:rFonts w:ascii="Times New Roman" w:hAnsi="Times New Roman" w:eastAsia="宋体" w:cs="Times New Roman"/>
      <w:b/>
      <w:kern w:val="2"/>
      <w:sz w:val="24"/>
      <w:szCs w:val="24"/>
      <w:lang w:val="en-US" w:eastAsia="zh-CN" w:bidi="ar-SA"/>
    </w:rPr>
  </w:style>
  <w:style w:type="paragraph" w:customStyle="1" w:styleId="56">
    <w:name w:val="表格内容"/>
    <w:autoRedefine/>
    <w:qFormat/>
    <w:uiPriority w:val="0"/>
    <w:rPr>
      <w:rFonts w:ascii="Times New Roman" w:hAnsi="Times New Roman" w:eastAsia="黑体" w:cs="Times New Roman"/>
      <w:sz w:val="18"/>
      <w:szCs w:val="21"/>
      <w:lang w:val="en-US" w:eastAsia="zh-CN" w:bidi="ar-SA"/>
    </w:rPr>
  </w:style>
  <w:style w:type="paragraph" w:customStyle="1" w:styleId="57">
    <w:name w:val="JJ-正文"/>
    <w:basedOn w:val="1"/>
    <w:autoRedefine/>
    <w:qFormat/>
    <w:uiPriority w:val="0"/>
    <w:pPr>
      <w:spacing w:line="520" w:lineRule="exact"/>
      <w:ind w:firstLine="200" w:firstLineChars="200"/>
    </w:pPr>
    <w:rPr>
      <w:rFonts w:eastAsia="仿宋"/>
      <w:sz w:val="28"/>
      <w:szCs w:val="28"/>
    </w:rPr>
  </w:style>
  <w:style w:type="character" w:customStyle="1" w:styleId="58">
    <w:name w:val="标题 2 字符"/>
    <w:link w:val="5"/>
    <w:qFormat/>
    <w:uiPriority w:val="0"/>
    <w:rPr>
      <w:rFonts w:ascii="Times New Roman" w:hAnsi="Times New Roman" w:eastAsia="宋体" w:cs="Times New Roman"/>
      <w:b/>
      <w:kern w:val="2"/>
      <w:sz w:val="24"/>
      <w:szCs w:val="24"/>
      <w:lang w:val="en-US" w:eastAsia="zh-CN" w:bidi="ar-SA"/>
    </w:rPr>
  </w:style>
  <w:style w:type="character" w:customStyle="1" w:styleId="59">
    <w:name w:val="translated-span"/>
    <w:basedOn w:val="28"/>
    <w:autoRedefine/>
    <w:qFormat/>
    <w:uiPriority w:val="0"/>
  </w:style>
  <w:style w:type="character" w:customStyle="1" w:styleId="60">
    <w:name w:val="页脚 字符"/>
    <w:basedOn w:val="28"/>
    <w:link w:val="17"/>
    <w:qFormat/>
    <w:uiPriority w:val="99"/>
    <w:rPr>
      <w:kern w:val="2"/>
      <w:sz w:val="18"/>
      <w:szCs w:val="24"/>
    </w:rPr>
  </w:style>
  <w:style w:type="paragraph" w:customStyle="1" w:styleId="61">
    <w:name w:val="表正文"/>
    <w:basedOn w:val="1"/>
    <w:qFormat/>
    <w:uiPriority w:val="0"/>
    <w:pPr>
      <w:ind w:firstLine="0" w:firstLineChars="0"/>
      <w:jc w:val="center"/>
    </w:pPr>
  </w:style>
</w:styles>
</file>

<file path=word/_rels/document.xml.rels><?xml version="1.0" encoding="UTF-8" standalone="yes"?>
<Relationships xmlns="http://schemas.openxmlformats.org/package/2006/relationships"><Relationship Id="rId99" Type="http://schemas.openxmlformats.org/officeDocument/2006/relationships/image" Target="media/image79.png"/><Relationship Id="rId98" Type="http://schemas.openxmlformats.org/officeDocument/2006/relationships/image" Target="media/image78.png"/><Relationship Id="rId97" Type="http://schemas.openxmlformats.org/officeDocument/2006/relationships/image" Target="media/image77.png"/><Relationship Id="rId96" Type="http://schemas.openxmlformats.org/officeDocument/2006/relationships/image" Target="media/image76.png"/><Relationship Id="rId95" Type="http://schemas.openxmlformats.org/officeDocument/2006/relationships/image" Target="media/image75.png"/><Relationship Id="rId94" Type="http://schemas.openxmlformats.org/officeDocument/2006/relationships/image" Target="media/image74.png"/><Relationship Id="rId93" Type="http://schemas.openxmlformats.org/officeDocument/2006/relationships/image" Target="media/image73.jpeg"/><Relationship Id="rId92" Type="http://schemas.openxmlformats.org/officeDocument/2006/relationships/image" Target="media/image72.png"/><Relationship Id="rId91" Type="http://schemas.openxmlformats.org/officeDocument/2006/relationships/image" Target="media/image71.png"/><Relationship Id="rId90" Type="http://schemas.openxmlformats.org/officeDocument/2006/relationships/image" Target="media/image70.png"/><Relationship Id="rId9" Type="http://schemas.openxmlformats.org/officeDocument/2006/relationships/image" Target="media/image2.png"/><Relationship Id="rId89" Type="http://schemas.openxmlformats.org/officeDocument/2006/relationships/image" Target="media/image69.png"/><Relationship Id="rId88" Type="http://schemas.openxmlformats.org/officeDocument/2006/relationships/image" Target="media/image68.png"/><Relationship Id="rId87" Type="http://schemas.openxmlformats.org/officeDocument/2006/relationships/image" Target="media/image67.png"/><Relationship Id="rId86" Type="http://schemas.openxmlformats.org/officeDocument/2006/relationships/image" Target="media/image66.png"/><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image" Target="media/image1.png"/><Relationship Id="rId79" Type="http://schemas.openxmlformats.org/officeDocument/2006/relationships/image" Target="media/image59.png"/><Relationship Id="rId78" Type="http://schemas.openxmlformats.org/officeDocument/2006/relationships/image" Target="media/image58.emf"/><Relationship Id="rId77" Type="http://schemas.openxmlformats.org/officeDocument/2006/relationships/image" Target="media/image57.emf"/><Relationship Id="rId76" Type="http://schemas.openxmlformats.org/officeDocument/2006/relationships/image" Target="media/image56.emf"/><Relationship Id="rId75" Type="http://schemas.openxmlformats.org/officeDocument/2006/relationships/image" Target="media/image55.emf"/><Relationship Id="rId74" Type="http://schemas.openxmlformats.org/officeDocument/2006/relationships/image" Target="media/image54.emf"/><Relationship Id="rId73" Type="http://schemas.openxmlformats.org/officeDocument/2006/relationships/image" Target="media/image53.emf"/><Relationship Id="rId72" Type="http://schemas.openxmlformats.org/officeDocument/2006/relationships/image" Target="media/image52.emf"/><Relationship Id="rId71" Type="http://schemas.openxmlformats.org/officeDocument/2006/relationships/image" Target="media/image51.emf"/><Relationship Id="rId70" Type="http://schemas.openxmlformats.org/officeDocument/2006/relationships/image" Target="media/image50.emf"/><Relationship Id="rId7" Type="http://schemas.openxmlformats.org/officeDocument/2006/relationships/theme" Target="theme/theme1.xml"/><Relationship Id="rId69" Type="http://schemas.openxmlformats.org/officeDocument/2006/relationships/image" Target="media/image49.emf"/><Relationship Id="rId68" Type="http://schemas.openxmlformats.org/officeDocument/2006/relationships/image" Target="media/image48.emf"/><Relationship Id="rId67" Type="http://schemas.openxmlformats.org/officeDocument/2006/relationships/image" Target="media/image47.emf"/><Relationship Id="rId66" Type="http://schemas.openxmlformats.org/officeDocument/2006/relationships/image" Target="media/image46.emf"/><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2.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footer" Target="footer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jpeg"/><Relationship Id="rId43" Type="http://schemas.openxmlformats.org/officeDocument/2006/relationships/image" Target="media/image23.wmf"/><Relationship Id="rId42" Type="http://schemas.openxmlformats.org/officeDocument/2006/relationships/oleObject" Target="embeddings/oleObject13.bin"/><Relationship Id="rId41" Type="http://schemas.openxmlformats.org/officeDocument/2006/relationships/image" Target="media/image22.wmf"/><Relationship Id="rId40" Type="http://schemas.openxmlformats.org/officeDocument/2006/relationships/oleObject" Target="embeddings/oleObject12.bin"/><Relationship Id="rId4" Type="http://schemas.openxmlformats.org/officeDocument/2006/relationships/endnotes" Target="endnotes.xml"/><Relationship Id="rId39" Type="http://schemas.openxmlformats.org/officeDocument/2006/relationships/oleObject" Target="embeddings/oleObject11.bin"/><Relationship Id="rId38" Type="http://schemas.openxmlformats.org/officeDocument/2006/relationships/oleObject" Target="embeddings/oleObject10.bin"/><Relationship Id="rId37" Type="http://schemas.openxmlformats.org/officeDocument/2006/relationships/image" Target="media/image21.png"/><Relationship Id="rId36" Type="http://schemas.openxmlformats.org/officeDocument/2006/relationships/image" Target="media/image20.wmf"/><Relationship Id="rId35" Type="http://schemas.openxmlformats.org/officeDocument/2006/relationships/oleObject" Target="embeddings/oleObject9.bin"/><Relationship Id="rId34" Type="http://schemas.openxmlformats.org/officeDocument/2006/relationships/image" Target="media/image19.wmf"/><Relationship Id="rId33" Type="http://schemas.openxmlformats.org/officeDocument/2006/relationships/oleObject" Target="embeddings/oleObject8.bin"/><Relationship Id="rId32" Type="http://schemas.openxmlformats.org/officeDocument/2006/relationships/image" Target="media/image18.wmf"/><Relationship Id="rId31" Type="http://schemas.openxmlformats.org/officeDocument/2006/relationships/oleObject" Target="embeddings/oleObject7.bin"/><Relationship Id="rId30" Type="http://schemas.openxmlformats.org/officeDocument/2006/relationships/image" Target="media/image17.wmf"/><Relationship Id="rId3" Type="http://schemas.openxmlformats.org/officeDocument/2006/relationships/footnotes" Target="footnotes.xml"/><Relationship Id="rId29" Type="http://schemas.openxmlformats.org/officeDocument/2006/relationships/oleObject" Target="embeddings/oleObject6.bin"/><Relationship Id="rId281" Type="http://schemas.openxmlformats.org/officeDocument/2006/relationships/fontTable" Target="fontTable.xml"/><Relationship Id="rId280" Type="http://schemas.openxmlformats.org/officeDocument/2006/relationships/numbering" Target="numbering.xml"/><Relationship Id="rId28" Type="http://schemas.openxmlformats.org/officeDocument/2006/relationships/image" Target="media/image16.wmf"/><Relationship Id="rId279" Type="http://schemas.openxmlformats.org/officeDocument/2006/relationships/customXml" Target="../customXml/item1.xml"/><Relationship Id="rId278" Type="http://schemas.openxmlformats.org/officeDocument/2006/relationships/image" Target="media/image227.png"/><Relationship Id="rId277" Type="http://schemas.openxmlformats.org/officeDocument/2006/relationships/image" Target="media/image226.jpeg"/><Relationship Id="rId276" Type="http://schemas.openxmlformats.org/officeDocument/2006/relationships/image" Target="media/image225.png"/><Relationship Id="rId275" Type="http://schemas.openxmlformats.org/officeDocument/2006/relationships/image" Target="media/image224.png"/><Relationship Id="rId274" Type="http://schemas.openxmlformats.org/officeDocument/2006/relationships/image" Target="media/image223.png"/><Relationship Id="rId273" Type="http://schemas.openxmlformats.org/officeDocument/2006/relationships/image" Target="media/image222.png"/><Relationship Id="rId272" Type="http://schemas.openxmlformats.org/officeDocument/2006/relationships/image" Target="media/image221.png"/><Relationship Id="rId271" Type="http://schemas.openxmlformats.org/officeDocument/2006/relationships/image" Target="media/image220.png"/><Relationship Id="rId270" Type="http://schemas.openxmlformats.org/officeDocument/2006/relationships/image" Target="media/image219.png"/><Relationship Id="rId27" Type="http://schemas.openxmlformats.org/officeDocument/2006/relationships/oleObject" Target="embeddings/oleObject5.bin"/><Relationship Id="rId269" Type="http://schemas.openxmlformats.org/officeDocument/2006/relationships/image" Target="media/image218.png"/><Relationship Id="rId268" Type="http://schemas.openxmlformats.org/officeDocument/2006/relationships/image" Target="media/image217.png"/><Relationship Id="rId267" Type="http://schemas.openxmlformats.org/officeDocument/2006/relationships/image" Target="media/image216.png"/><Relationship Id="rId266" Type="http://schemas.openxmlformats.org/officeDocument/2006/relationships/image" Target="media/image215.png"/><Relationship Id="rId265" Type="http://schemas.openxmlformats.org/officeDocument/2006/relationships/image" Target="media/image214.png"/><Relationship Id="rId264" Type="http://schemas.openxmlformats.org/officeDocument/2006/relationships/image" Target="media/image213.png"/><Relationship Id="rId263" Type="http://schemas.openxmlformats.org/officeDocument/2006/relationships/image" Target="media/image212.png"/><Relationship Id="rId262" Type="http://schemas.openxmlformats.org/officeDocument/2006/relationships/image" Target="media/image211.png"/><Relationship Id="rId261" Type="http://schemas.openxmlformats.org/officeDocument/2006/relationships/image" Target="media/image210.png"/><Relationship Id="rId260" Type="http://schemas.openxmlformats.org/officeDocument/2006/relationships/image" Target="media/image209.png"/><Relationship Id="rId26" Type="http://schemas.openxmlformats.org/officeDocument/2006/relationships/image" Target="media/image15.png"/><Relationship Id="rId259" Type="http://schemas.openxmlformats.org/officeDocument/2006/relationships/image" Target="media/image208.png"/><Relationship Id="rId258" Type="http://schemas.openxmlformats.org/officeDocument/2006/relationships/image" Target="media/image207.png"/><Relationship Id="rId257" Type="http://schemas.openxmlformats.org/officeDocument/2006/relationships/image" Target="media/image206.png"/><Relationship Id="rId256" Type="http://schemas.openxmlformats.org/officeDocument/2006/relationships/image" Target="media/image205.png"/><Relationship Id="rId255" Type="http://schemas.openxmlformats.org/officeDocument/2006/relationships/image" Target="media/image204.png"/><Relationship Id="rId254" Type="http://schemas.openxmlformats.org/officeDocument/2006/relationships/image" Target="media/image203.png"/><Relationship Id="rId253" Type="http://schemas.openxmlformats.org/officeDocument/2006/relationships/image" Target="media/image202.png"/><Relationship Id="rId252" Type="http://schemas.openxmlformats.org/officeDocument/2006/relationships/image" Target="media/image201.emf"/><Relationship Id="rId251" Type="http://schemas.openxmlformats.org/officeDocument/2006/relationships/image" Target="media/image200.png"/><Relationship Id="rId250" Type="http://schemas.openxmlformats.org/officeDocument/2006/relationships/image" Target="media/image199.png"/><Relationship Id="rId25" Type="http://schemas.openxmlformats.org/officeDocument/2006/relationships/image" Target="media/image14.png"/><Relationship Id="rId249" Type="http://schemas.openxmlformats.org/officeDocument/2006/relationships/image" Target="media/image198.jpeg"/><Relationship Id="rId248" Type="http://schemas.openxmlformats.org/officeDocument/2006/relationships/oleObject" Target="embeddings/oleObject44.bin"/><Relationship Id="rId247" Type="http://schemas.openxmlformats.org/officeDocument/2006/relationships/image" Target="media/image197.jpeg"/><Relationship Id="rId246" Type="http://schemas.openxmlformats.org/officeDocument/2006/relationships/oleObject" Target="embeddings/oleObject43.bin"/><Relationship Id="rId245" Type="http://schemas.openxmlformats.org/officeDocument/2006/relationships/oleObject" Target="embeddings/oleObject42.bin"/><Relationship Id="rId244" Type="http://schemas.openxmlformats.org/officeDocument/2006/relationships/oleObject" Target="embeddings/oleObject41.bin"/><Relationship Id="rId243" Type="http://schemas.openxmlformats.org/officeDocument/2006/relationships/image" Target="media/image196.wmf"/><Relationship Id="rId242" Type="http://schemas.openxmlformats.org/officeDocument/2006/relationships/oleObject" Target="embeddings/oleObject40.bin"/><Relationship Id="rId241" Type="http://schemas.openxmlformats.org/officeDocument/2006/relationships/image" Target="media/image195.wmf"/><Relationship Id="rId240" Type="http://schemas.openxmlformats.org/officeDocument/2006/relationships/oleObject" Target="embeddings/oleObject39.bin"/><Relationship Id="rId24" Type="http://schemas.openxmlformats.org/officeDocument/2006/relationships/image" Target="media/image13.png"/><Relationship Id="rId239" Type="http://schemas.openxmlformats.org/officeDocument/2006/relationships/image" Target="media/image194.wmf"/><Relationship Id="rId238" Type="http://schemas.openxmlformats.org/officeDocument/2006/relationships/oleObject" Target="embeddings/oleObject38.bin"/><Relationship Id="rId237" Type="http://schemas.openxmlformats.org/officeDocument/2006/relationships/image" Target="media/image193.wmf"/><Relationship Id="rId236" Type="http://schemas.openxmlformats.org/officeDocument/2006/relationships/oleObject" Target="embeddings/oleObject37.bin"/><Relationship Id="rId235" Type="http://schemas.openxmlformats.org/officeDocument/2006/relationships/image" Target="media/image192.jpeg"/><Relationship Id="rId234" Type="http://schemas.openxmlformats.org/officeDocument/2006/relationships/image" Target="media/image191.jpeg"/><Relationship Id="rId233" Type="http://schemas.openxmlformats.org/officeDocument/2006/relationships/image" Target="media/image190.jpeg"/><Relationship Id="rId232" Type="http://schemas.openxmlformats.org/officeDocument/2006/relationships/image" Target="media/image189.png"/><Relationship Id="rId231" Type="http://schemas.openxmlformats.org/officeDocument/2006/relationships/image" Target="media/image188.png"/><Relationship Id="rId230" Type="http://schemas.openxmlformats.org/officeDocument/2006/relationships/image" Target="media/image187.png"/><Relationship Id="rId23" Type="http://schemas.openxmlformats.org/officeDocument/2006/relationships/image" Target="media/image12.png"/><Relationship Id="rId229" Type="http://schemas.openxmlformats.org/officeDocument/2006/relationships/image" Target="media/image186.png"/><Relationship Id="rId228" Type="http://schemas.openxmlformats.org/officeDocument/2006/relationships/image" Target="media/image185.png"/><Relationship Id="rId227" Type="http://schemas.openxmlformats.org/officeDocument/2006/relationships/image" Target="media/image184.jpeg"/><Relationship Id="rId226" Type="http://schemas.openxmlformats.org/officeDocument/2006/relationships/image" Target="media/image183.wmf"/><Relationship Id="rId225" Type="http://schemas.openxmlformats.org/officeDocument/2006/relationships/oleObject" Target="embeddings/oleObject36.bin"/><Relationship Id="rId224" Type="http://schemas.openxmlformats.org/officeDocument/2006/relationships/image" Target="media/image182.png"/><Relationship Id="rId223" Type="http://schemas.openxmlformats.org/officeDocument/2006/relationships/image" Target="media/image181.png"/><Relationship Id="rId222" Type="http://schemas.openxmlformats.org/officeDocument/2006/relationships/image" Target="media/image180.png"/><Relationship Id="rId221" Type="http://schemas.openxmlformats.org/officeDocument/2006/relationships/image" Target="media/image179.png"/><Relationship Id="rId220" Type="http://schemas.openxmlformats.org/officeDocument/2006/relationships/image" Target="media/image178.png"/><Relationship Id="rId22" Type="http://schemas.openxmlformats.org/officeDocument/2006/relationships/image" Target="media/image11.png"/><Relationship Id="rId219" Type="http://schemas.openxmlformats.org/officeDocument/2006/relationships/image" Target="media/image177.png"/><Relationship Id="rId218" Type="http://schemas.openxmlformats.org/officeDocument/2006/relationships/image" Target="media/image176.png"/><Relationship Id="rId217" Type="http://schemas.openxmlformats.org/officeDocument/2006/relationships/image" Target="media/image175.png"/><Relationship Id="rId216" Type="http://schemas.openxmlformats.org/officeDocument/2006/relationships/image" Target="media/image174.png"/><Relationship Id="rId215" Type="http://schemas.openxmlformats.org/officeDocument/2006/relationships/image" Target="media/image173.png"/><Relationship Id="rId214" Type="http://schemas.openxmlformats.org/officeDocument/2006/relationships/image" Target="media/image172.png"/><Relationship Id="rId213" Type="http://schemas.openxmlformats.org/officeDocument/2006/relationships/image" Target="media/image171.png"/><Relationship Id="rId212" Type="http://schemas.openxmlformats.org/officeDocument/2006/relationships/image" Target="media/image170.png"/><Relationship Id="rId211" Type="http://schemas.openxmlformats.org/officeDocument/2006/relationships/image" Target="media/image169.png"/><Relationship Id="rId210" Type="http://schemas.openxmlformats.org/officeDocument/2006/relationships/image" Target="media/image168.png"/><Relationship Id="rId21" Type="http://schemas.openxmlformats.org/officeDocument/2006/relationships/image" Target="media/image10.jpeg"/><Relationship Id="rId209" Type="http://schemas.openxmlformats.org/officeDocument/2006/relationships/image" Target="media/image167.png"/><Relationship Id="rId208" Type="http://schemas.openxmlformats.org/officeDocument/2006/relationships/image" Target="media/image166.png"/><Relationship Id="rId207" Type="http://schemas.openxmlformats.org/officeDocument/2006/relationships/image" Target="media/image165.jpeg"/><Relationship Id="rId206" Type="http://schemas.openxmlformats.org/officeDocument/2006/relationships/image" Target="media/image164.png"/><Relationship Id="rId205" Type="http://schemas.openxmlformats.org/officeDocument/2006/relationships/image" Target="media/image163.png"/><Relationship Id="rId204" Type="http://schemas.openxmlformats.org/officeDocument/2006/relationships/image" Target="media/image162.png"/><Relationship Id="rId203" Type="http://schemas.openxmlformats.org/officeDocument/2006/relationships/image" Target="media/image161.png"/><Relationship Id="rId202" Type="http://schemas.openxmlformats.org/officeDocument/2006/relationships/image" Target="media/image160.png"/><Relationship Id="rId201" Type="http://schemas.openxmlformats.org/officeDocument/2006/relationships/image" Target="media/image159.png"/><Relationship Id="rId200" Type="http://schemas.openxmlformats.org/officeDocument/2006/relationships/image" Target="media/image158.png"/><Relationship Id="rId20" Type="http://schemas.openxmlformats.org/officeDocument/2006/relationships/image" Target="media/image9.jpeg"/><Relationship Id="rId2" Type="http://schemas.openxmlformats.org/officeDocument/2006/relationships/settings" Target="settings.xml"/><Relationship Id="rId199" Type="http://schemas.openxmlformats.org/officeDocument/2006/relationships/image" Target="media/image157.png"/><Relationship Id="rId198" Type="http://schemas.openxmlformats.org/officeDocument/2006/relationships/image" Target="media/image156.png"/><Relationship Id="rId197" Type="http://schemas.openxmlformats.org/officeDocument/2006/relationships/image" Target="media/image155.png"/><Relationship Id="rId196" Type="http://schemas.openxmlformats.org/officeDocument/2006/relationships/image" Target="media/image154.png"/><Relationship Id="rId195" Type="http://schemas.openxmlformats.org/officeDocument/2006/relationships/image" Target="media/image153.png"/><Relationship Id="rId194" Type="http://schemas.openxmlformats.org/officeDocument/2006/relationships/image" Target="media/image152.png"/><Relationship Id="rId193" Type="http://schemas.openxmlformats.org/officeDocument/2006/relationships/image" Target="media/image151.png"/><Relationship Id="rId192" Type="http://schemas.openxmlformats.org/officeDocument/2006/relationships/image" Target="media/image150.png"/><Relationship Id="rId191" Type="http://schemas.openxmlformats.org/officeDocument/2006/relationships/image" Target="media/image149.wmf"/><Relationship Id="rId190" Type="http://schemas.openxmlformats.org/officeDocument/2006/relationships/oleObject" Target="embeddings/oleObject35.bin"/><Relationship Id="rId19" Type="http://schemas.openxmlformats.org/officeDocument/2006/relationships/image" Target="media/image8.png"/><Relationship Id="rId189" Type="http://schemas.openxmlformats.org/officeDocument/2006/relationships/image" Target="media/image148.wmf"/><Relationship Id="rId188" Type="http://schemas.openxmlformats.org/officeDocument/2006/relationships/oleObject" Target="embeddings/oleObject34.bin"/><Relationship Id="rId187" Type="http://schemas.openxmlformats.org/officeDocument/2006/relationships/image" Target="media/image147.wmf"/><Relationship Id="rId186" Type="http://schemas.openxmlformats.org/officeDocument/2006/relationships/oleObject" Target="embeddings/oleObject33.bin"/><Relationship Id="rId185" Type="http://schemas.openxmlformats.org/officeDocument/2006/relationships/image" Target="media/image146.png"/><Relationship Id="rId184" Type="http://schemas.openxmlformats.org/officeDocument/2006/relationships/image" Target="media/image145.wmf"/><Relationship Id="rId183" Type="http://schemas.openxmlformats.org/officeDocument/2006/relationships/oleObject" Target="embeddings/oleObject32.bin"/><Relationship Id="rId182" Type="http://schemas.openxmlformats.org/officeDocument/2006/relationships/image" Target="media/image144.wmf"/><Relationship Id="rId181" Type="http://schemas.openxmlformats.org/officeDocument/2006/relationships/oleObject" Target="embeddings/oleObject31.bin"/><Relationship Id="rId180" Type="http://schemas.openxmlformats.org/officeDocument/2006/relationships/image" Target="media/image143.wmf"/><Relationship Id="rId18" Type="http://schemas.openxmlformats.org/officeDocument/2006/relationships/image" Target="media/image7.wmf"/><Relationship Id="rId179" Type="http://schemas.openxmlformats.org/officeDocument/2006/relationships/oleObject" Target="embeddings/oleObject30.bin"/><Relationship Id="rId178" Type="http://schemas.openxmlformats.org/officeDocument/2006/relationships/image" Target="media/image142.wmf"/><Relationship Id="rId177" Type="http://schemas.openxmlformats.org/officeDocument/2006/relationships/oleObject" Target="embeddings/oleObject29.bin"/><Relationship Id="rId176" Type="http://schemas.openxmlformats.org/officeDocument/2006/relationships/image" Target="media/image141.png"/><Relationship Id="rId175" Type="http://schemas.openxmlformats.org/officeDocument/2006/relationships/image" Target="media/image140.png"/><Relationship Id="rId174" Type="http://schemas.openxmlformats.org/officeDocument/2006/relationships/image" Target="media/image139.png"/><Relationship Id="rId173" Type="http://schemas.openxmlformats.org/officeDocument/2006/relationships/image" Target="media/image138.png"/><Relationship Id="rId172" Type="http://schemas.openxmlformats.org/officeDocument/2006/relationships/image" Target="media/image137.png"/><Relationship Id="rId171" Type="http://schemas.openxmlformats.org/officeDocument/2006/relationships/image" Target="media/image136.png"/><Relationship Id="rId170" Type="http://schemas.openxmlformats.org/officeDocument/2006/relationships/image" Target="media/image135.png"/><Relationship Id="rId17" Type="http://schemas.openxmlformats.org/officeDocument/2006/relationships/oleObject" Target="embeddings/oleObject4.bin"/><Relationship Id="rId169" Type="http://schemas.openxmlformats.org/officeDocument/2006/relationships/image" Target="media/image134.png"/><Relationship Id="rId168" Type="http://schemas.openxmlformats.org/officeDocument/2006/relationships/image" Target="media/image133.png"/><Relationship Id="rId167" Type="http://schemas.openxmlformats.org/officeDocument/2006/relationships/image" Target="media/image132.wmf"/><Relationship Id="rId166" Type="http://schemas.openxmlformats.org/officeDocument/2006/relationships/oleObject" Target="embeddings/oleObject28.bin"/><Relationship Id="rId165" Type="http://schemas.openxmlformats.org/officeDocument/2006/relationships/image" Target="media/image131.wmf"/><Relationship Id="rId164" Type="http://schemas.openxmlformats.org/officeDocument/2006/relationships/oleObject" Target="embeddings/oleObject27.bin"/><Relationship Id="rId163" Type="http://schemas.openxmlformats.org/officeDocument/2006/relationships/image" Target="media/image130.wmf"/><Relationship Id="rId162" Type="http://schemas.openxmlformats.org/officeDocument/2006/relationships/oleObject" Target="embeddings/oleObject26.bin"/><Relationship Id="rId161" Type="http://schemas.openxmlformats.org/officeDocument/2006/relationships/image" Target="media/image129.wmf"/><Relationship Id="rId160" Type="http://schemas.openxmlformats.org/officeDocument/2006/relationships/oleObject" Target="embeddings/oleObject25.bin"/><Relationship Id="rId16" Type="http://schemas.openxmlformats.org/officeDocument/2006/relationships/image" Target="media/image6.wmf"/><Relationship Id="rId159" Type="http://schemas.openxmlformats.org/officeDocument/2006/relationships/image" Target="media/image128.wmf"/><Relationship Id="rId158" Type="http://schemas.openxmlformats.org/officeDocument/2006/relationships/oleObject" Target="embeddings/oleObject24.bin"/><Relationship Id="rId157" Type="http://schemas.openxmlformats.org/officeDocument/2006/relationships/image" Target="media/image127.wmf"/><Relationship Id="rId156" Type="http://schemas.openxmlformats.org/officeDocument/2006/relationships/oleObject" Target="embeddings/oleObject23.bin"/><Relationship Id="rId155" Type="http://schemas.openxmlformats.org/officeDocument/2006/relationships/image" Target="media/image126.wmf"/><Relationship Id="rId154" Type="http://schemas.openxmlformats.org/officeDocument/2006/relationships/oleObject" Target="embeddings/oleObject22.bin"/><Relationship Id="rId153" Type="http://schemas.openxmlformats.org/officeDocument/2006/relationships/image" Target="media/image125.wmf"/><Relationship Id="rId152" Type="http://schemas.openxmlformats.org/officeDocument/2006/relationships/oleObject" Target="embeddings/oleObject21.bin"/><Relationship Id="rId151" Type="http://schemas.openxmlformats.org/officeDocument/2006/relationships/image" Target="media/image124.wmf"/><Relationship Id="rId150" Type="http://schemas.openxmlformats.org/officeDocument/2006/relationships/oleObject" Target="embeddings/oleObject20.bin"/><Relationship Id="rId15" Type="http://schemas.openxmlformats.org/officeDocument/2006/relationships/oleObject" Target="embeddings/oleObject3.bin"/><Relationship Id="rId149" Type="http://schemas.openxmlformats.org/officeDocument/2006/relationships/image" Target="media/image123.wmf"/><Relationship Id="rId148" Type="http://schemas.openxmlformats.org/officeDocument/2006/relationships/oleObject" Target="embeddings/oleObject19.bin"/><Relationship Id="rId147" Type="http://schemas.openxmlformats.org/officeDocument/2006/relationships/image" Target="media/image122.wmf"/><Relationship Id="rId146" Type="http://schemas.openxmlformats.org/officeDocument/2006/relationships/oleObject" Target="embeddings/oleObject18.bin"/><Relationship Id="rId145" Type="http://schemas.openxmlformats.org/officeDocument/2006/relationships/image" Target="media/image121.wmf"/><Relationship Id="rId144" Type="http://schemas.openxmlformats.org/officeDocument/2006/relationships/oleObject" Target="embeddings/oleObject17.bin"/><Relationship Id="rId143" Type="http://schemas.openxmlformats.org/officeDocument/2006/relationships/image" Target="media/image120.wmf"/><Relationship Id="rId142" Type="http://schemas.openxmlformats.org/officeDocument/2006/relationships/oleObject" Target="embeddings/oleObject16.bin"/><Relationship Id="rId141" Type="http://schemas.openxmlformats.org/officeDocument/2006/relationships/image" Target="media/image119.png"/><Relationship Id="rId140" Type="http://schemas.openxmlformats.org/officeDocument/2006/relationships/image" Target="media/image118.wmf"/><Relationship Id="rId14" Type="http://schemas.openxmlformats.org/officeDocument/2006/relationships/image" Target="media/image5.wmf"/><Relationship Id="rId139" Type="http://schemas.openxmlformats.org/officeDocument/2006/relationships/oleObject" Target="embeddings/oleObject15.bin"/><Relationship Id="rId138" Type="http://schemas.openxmlformats.org/officeDocument/2006/relationships/image" Target="media/image117.wmf"/><Relationship Id="rId137" Type="http://schemas.openxmlformats.org/officeDocument/2006/relationships/oleObject" Target="embeddings/oleObject14.bin"/><Relationship Id="rId136" Type="http://schemas.openxmlformats.org/officeDocument/2006/relationships/image" Target="media/image116.png"/><Relationship Id="rId135" Type="http://schemas.openxmlformats.org/officeDocument/2006/relationships/image" Target="media/image115.png"/><Relationship Id="rId134" Type="http://schemas.openxmlformats.org/officeDocument/2006/relationships/image" Target="media/image114.png"/><Relationship Id="rId133" Type="http://schemas.openxmlformats.org/officeDocument/2006/relationships/image" Target="media/image113.png"/><Relationship Id="rId132" Type="http://schemas.openxmlformats.org/officeDocument/2006/relationships/image" Target="media/image112.png"/><Relationship Id="rId131" Type="http://schemas.openxmlformats.org/officeDocument/2006/relationships/image" Target="media/image111.png"/><Relationship Id="rId130" Type="http://schemas.openxmlformats.org/officeDocument/2006/relationships/image" Target="media/image110.png"/><Relationship Id="rId13" Type="http://schemas.openxmlformats.org/officeDocument/2006/relationships/oleObject" Target="embeddings/oleObject2.bin"/><Relationship Id="rId129" Type="http://schemas.openxmlformats.org/officeDocument/2006/relationships/image" Target="media/image109.png"/><Relationship Id="rId128" Type="http://schemas.openxmlformats.org/officeDocument/2006/relationships/image" Target="media/image108.png"/><Relationship Id="rId127" Type="http://schemas.openxmlformats.org/officeDocument/2006/relationships/image" Target="media/image107.png"/><Relationship Id="rId126" Type="http://schemas.openxmlformats.org/officeDocument/2006/relationships/image" Target="media/image106.png"/><Relationship Id="rId125" Type="http://schemas.openxmlformats.org/officeDocument/2006/relationships/image" Target="media/image105.png"/><Relationship Id="rId124" Type="http://schemas.openxmlformats.org/officeDocument/2006/relationships/image" Target="media/image104.png"/><Relationship Id="rId123" Type="http://schemas.openxmlformats.org/officeDocument/2006/relationships/image" Target="media/image103.png"/><Relationship Id="rId122" Type="http://schemas.openxmlformats.org/officeDocument/2006/relationships/image" Target="media/image102.png"/><Relationship Id="rId121" Type="http://schemas.openxmlformats.org/officeDocument/2006/relationships/image" Target="media/image101.png"/><Relationship Id="rId120" Type="http://schemas.openxmlformats.org/officeDocument/2006/relationships/image" Target="media/image100.png"/><Relationship Id="rId12" Type="http://schemas.openxmlformats.org/officeDocument/2006/relationships/image" Target="media/image4.wmf"/><Relationship Id="rId119" Type="http://schemas.openxmlformats.org/officeDocument/2006/relationships/image" Target="media/image99.png"/><Relationship Id="rId118" Type="http://schemas.openxmlformats.org/officeDocument/2006/relationships/image" Target="media/image98.png"/><Relationship Id="rId117" Type="http://schemas.openxmlformats.org/officeDocument/2006/relationships/image" Target="media/image97.png"/><Relationship Id="rId116" Type="http://schemas.openxmlformats.org/officeDocument/2006/relationships/image" Target="media/image96.png"/><Relationship Id="rId115" Type="http://schemas.openxmlformats.org/officeDocument/2006/relationships/image" Target="media/image95.png"/><Relationship Id="rId114" Type="http://schemas.openxmlformats.org/officeDocument/2006/relationships/image" Target="media/image94.png"/><Relationship Id="rId113" Type="http://schemas.openxmlformats.org/officeDocument/2006/relationships/image" Target="media/image93.png"/><Relationship Id="rId112" Type="http://schemas.openxmlformats.org/officeDocument/2006/relationships/image" Target="media/image92.png"/><Relationship Id="rId111" Type="http://schemas.openxmlformats.org/officeDocument/2006/relationships/image" Target="media/image91.png"/><Relationship Id="rId110" Type="http://schemas.openxmlformats.org/officeDocument/2006/relationships/image" Target="media/image90.png"/><Relationship Id="rId11" Type="http://schemas.openxmlformats.org/officeDocument/2006/relationships/oleObject" Target="embeddings/oleObject1.bin"/><Relationship Id="rId109" Type="http://schemas.openxmlformats.org/officeDocument/2006/relationships/image" Target="media/image89.png"/><Relationship Id="rId108" Type="http://schemas.openxmlformats.org/officeDocument/2006/relationships/image" Target="media/image88.png"/><Relationship Id="rId107" Type="http://schemas.openxmlformats.org/officeDocument/2006/relationships/image" Target="media/image87.png"/><Relationship Id="rId106" Type="http://schemas.openxmlformats.org/officeDocument/2006/relationships/image" Target="media/image86.png"/><Relationship Id="rId105" Type="http://schemas.openxmlformats.org/officeDocument/2006/relationships/image" Target="media/image85.jpeg"/><Relationship Id="rId104" Type="http://schemas.openxmlformats.org/officeDocument/2006/relationships/image" Target="media/image84.png"/><Relationship Id="rId103" Type="http://schemas.openxmlformats.org/officeDocument/2006/relationships/image" Target="media/image83.png"/><Relationship Id="rId102" Type="http://schemas.openxmlformats.org/officeDocument/2006/relationships/image" Target="media/image82.png"/><Relationship Id="rId101" Type="http://schemas.openxmlformats.org/officeDocument/2006/relationships/image" Target="media/image81.png"/><Relationship Id="rId100" Type="http://schemas.openxmlformats.org/officeDocument/2006/relationships/image" Target="media/image80.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185</Pages>
  <Words>6675</Words>
  <Characters>7054</Characters>
  <Lines>126</Lines>
  <Paragraphs>35</Paragraphs>
  <TotalTime>16</TotalTime>
  <ScaleCrop>false</ScaleCrop>
  <LinksUpToDate>false</LinksUpToDate>
  <CharactersWithSpaces>7112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2024-10-15T01:31:00Z</dcterms:created>
  <dc:creator>F</dc:creator>
  <cp:lastModifiedBy>饱得打嗝</cp:lastModifiedBy>
  <dcterms:modified xsi:type="dcterms:W3CDTF">2025-04-08T09:18:04Z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96BF6D44BC534ED893BA1FE64575FEA7_13</vt:lpwstr>
  </property>
  <property fmtid="{D5CDD505-2E9C-101B-9397-08002B2CF9AE}" pid="4" name="KSOTemplateDocerSaveRecord">
    <vt:lpwstr>eyJoZGlkIjoiNGZhYTZjZmY1ZTYxN2JhYTEwNzExZTkxNGFkOTFiNTYiLCJ1c2VySWQiOiIzNTQ3MTg2OTIifQ==</vt:lpwstr>
  </property>
</Properties>
</file>