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5235" w14:textId="77777777" w:rsidR="00E87BB7" w:rsidRDefault="00E87BB7" w:rsidP="00E87BB7">
      <w:pPr>
        <w:pStyle w:val="a9"/>
        <w:numPr>
          <w:ilvl w:val="0"/>
          <w:numId w:val="1"/>
        </w:numPr>
        <w:spacing w:line="360" w:lineRule="auto"/>
        <w:ind w:left="351" w:hanging="357"/>
        <w:outlineLvl w:val="0"/>
        <w:rPr>
          <w:rFonts w:ascii="宋体" w:eastAsia="宋体" w:hAnsi="宋体"/>
          <w:color w:val="000000" w:themeColor="text1"/>
          <w:sz w:val="28"/>
          <w:szCs w:val="28"/>
        </w:rPr>
      </w:pPr>
      <w:bookmarkStart w:id="0" w:name="_Toc195275706"/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工程及供货范围</w:t>
      </w:r>
      <w:bookmarkEnd w:id="0"/>
    </w:p>
    <w:p w14:paraId="0269FC56" w14:textId="73515FB4" w:rsidR="00E263DD" w:rsidRDefault="00E263DD" w:rsidP="00E263DD">
      <w:pPr>
        <w:spacing w:line="360" w:lineRule="auto"/>
        <w:outlineLvl w:val="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3D16DC3" wp14:editId="3267C5A6">
            <wp:extent cx="5274310" cy="3368040"/>
            <wp:effectExtent l="0" t="0" r="2540" b="3810"/>
            <wp:docPr id="419433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27F5" w14:textId="715FF226" w:rsidR="00E263DD" w:rsidRDefault="00E263DD" w:rsidP="00E263DD">
      <w:pPr>
        <w:spacing w:line="360" w:lineRule="auto"/>
        <w:outlineLvl w:val="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D99830" wp14:editId="51E3F3DC">
            <wp:extent cx="5274310" cy="3119755"/>
            <wp:effectExtent l="0" t="0" r="2540" b="4445"/>
            <wp:docPr id="1632151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5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B7F" w14:textId="77777777" w:rsidR="00E263DD" w:rsidRPr="00E263DD" w:rsidRDefault="00E263DD" w:rsidP="00E263DD">
      <w:p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41A78702" w14:textId="77777777" w:rsidR="00E87BB7" w:rsidRPr="001E0198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bookmarkStart w:id="1" w:name="_Toc195275707"/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工程范围</w:t>
      </w:r>
      <w:bookmarkEnd w:id="1"/>
    </w:p>
    <w:p w14:paraId="52F323B4" w14:textId="2FC8D4FC" w:rsidR="00E87BB7" w:rsidRPr="001E0198" w:rsidRDefault="00E87BB7" w:rsidP="00E87BB7">
      <w:pPr>
        <w:pStyle w:val="af2"/>
        <w:spacing w:line="360" w:lineRule="auto"/>
        <w:ind w:firstLineChars="0"/>
        <w:rPr>
          <w:rFonts w:cs="宋体" w:hint="eastAsia"/>
          <w:color w:val="000000" w:themeColor="text1"/>
          <w:sz w:val="28"/>
          <w:szCs w:val="28"/>
        </w:rPr>
      </w:pPr>
      <w:r w:rsidRPr="005A1389">
        <w:rPr>
          <w:rFonts w:cs="宋体"/>
          <w:color w:val="000000" w:themeColor="text1"/>
          <w:sz w:val="28"/>
          <w:szCs w:val="28"/>
        </w:rPr>
        <w:t>开发一套基于</w:t>
      </w:r>
      <w:r w:rsidRPr="00545D94">
        <w:rPr>
          <w:rFonts w:cs="宋体"/>
          <w:color w:val="EE0000"/>
          <w:sz w:val="28"/>
          <w:szCs w:val="28"/>
        </w:rPr>
        <w:t>虚幻引擎</w:t>
      </w:r>
      <w:r w:rsidR="00545D94">
        <w:rPr>
          <w:rFonts w:cs="宋体" w:hint="eastAsia"/>
          <w:color w:val="EE0000"/>
          <w:sz w:val="28"/>
          <w:szCs w:val="28"/>
        </w:rPr>
        <w:t>？</w:t>
      </w:r>
      <w:r w:rsidRPr="00545D94">
        <w:rPr>
          <w:rFonts w:cs="宋体"/>
          <w:color w:val="EE0000"/>
          <w:sz w:val="28"/>
          <w:szCs w:val="28"/>
        </w:rPr>
        <w:t>（Unreal Engine</w:t>
      </w:r>
      <w:r w:rsidR="00545D94">
        <w:rPr>
          <w:rFonts w:cs="宋体" w:hint="eastAsia"/>
          <w:color w:val="EE0000"/>
          <w:sz w:val="28"/>
          <w:szCs w:val="28"/>
        </w:rPr>
        <w:t>？Unity？</w:t>
      </w:r>
      <w:r w:rsidRPr="00545D94">
        <w:rPr>
          <w:rFonts w:cs="宋体"/>
          <w:color w:val="EE0000"/>
          <w:sz w:val="28"/>
          <w:szCs w:val="28"/>
        </w:rPr>
        <w:t>）</w:t>
      </w:r>
      <w:r w:rsidRPr="005A1389">
        <w:rPr>
          <w:rFonts w:cs="宋体"/>
          <w:color w:val="000000" w:themeColor="text1"/>
          <w:sz w:val="28"/>
          <w:szCs w:val="28"/>
        </w:rPr>
        <w:t>、集成甲方后端算法、支持高保真三维交互的数字试验系统</w:t>
      </w:r>
      <w:r>
        <w:rPr>
          <w:rFonts w:cs="宋体" w:hint="eastAsia"/>
          <w:color w:val="000000" w:themeColor="text1"/>
          <w:sz w:val="28"/>
          <w:szCs w:val="28"/>
        </w:rPr>
        <w:t>（下简称“数字试验</w:t>
      </w:r>
      <w:r>
        <w:rPr>
          <w:rFonts w:cs="宋体" w:hint="eastAsia"/>
          <w:color w:val="000000" w:themeColor="text1"/>
          <w:sz w:val="28"/>
          <w:szCs w:val="28"/>
        </w:rPr>
        <w:lastRenderedPageBreak/>
        <w:t>系统</w:t>
      </w:r>
      <w:r>
        <w:rPr>
          <w:rFonts w:cs="宋体"/>
          <w:color w:val="000000" w:themeColor="text1"/>
          <w:sz w:val="28"/>
          <w:szCs w:val="28"/>
        </w:rPr>
        <w:t>”</w:t>
      </w:r>
      <w:r>
        <w:rPr>
          <w:rFonts w:cs="宋体" w:hint="eastAsia"/>
          <w:color w:val="000000" w:themeColor="text1"/>
          <w:sz w:val="28"/>
          <w:szCs w:val="28"/>
        </w:rPr>
        <w:t>）</w:t>
      </w:r>
      <w:r w:rsidRPr="005A1389">
        <w:rPr>
          <w:rFonts w:cs="宋体"/>
          <w:color w:val="000000" w:themeColor="text1"/>
          <w:sz w:val="28"/>
          <w:szCs w:val="28"/>
        </w:rPr>
        <w:t>。数字试验系统应</w:t>
      </w:r>
      <w:r>
        <w:rPr>
          <w:rFonts w:cs="宋体" w:hint="eastAsia"/>
          <w:color w:val="000000" w:themeColor="text1"/>
          <w:sz w:val="28"/>
          <w:szCs w:val="28"/>
        </w:rPr>
        <w:t>能</w:t>
      </w:r>
      <w:r w:rsidRPr="005A1389">
        <w:rPr>
          <w:rFonts w:cs="宋体"/>
          <w:color w:val="000000" w:themeColor="text1"/>
          <w:sz w:val="28"/>
          <w:szCs w:val="28"/>
        </w:rPr>
        <w:t>独立运行于甲方指定硬件</w:t>
      </w:r>
      <w:r>
        <w:rPr>
          <w:rFonts w:cs="宋体" w:hint="eastAsia"/>
          <w:color w:val="000000" w:themeColor="text1"/>
          <w:sz w:val="28"/>
          <w:szCs w:val="28"/>
        </w:rPr>
        <w:t>系统</w:t>
      </w:r>
      <w:r w:rsidRPr="005A1389">
        <w:rPr>
          <w:rFonts w:cs="宋体"/>
          <w:color w:val="000000" w:themeColor="text1"/>
          <w:sz w:val="28"/>
          <w:szCs w:val="28"/>
        </w:rPr>
        <w:t>，实现</w:t>
      </w:r>
      <w:r>
        <w:rPr>
          <w:rFonts w:cs="宋体" w:hint="eastAsia"/>
          <w:color w:val="000000" w:themeColor="text1"/>
          <w:sz w:val="28"/>
          <w:szCs w:val="28"/>
        </w:rPr>
        <w:t>水力</w:t>
      </w:r>
      <w:proofErr w:type="gramStart"/>
      <w:r>
        <w:rPr>
          <w:rFonts w:cs="宋体" w:hint="eastAsia"/>
          <w:color w:val="000000" w:themeColor="text1"/>
          <w:sz w:val="28"/>
          <w:szCs w:val="28"/>
        </w:rPr>
        <w:t>测功机的</w:t>
      </w:r>
      <w:proofErr w:type="gramEnd"/>
      <w:r>
        <w:rPr>
          <w:rFonts w:cs="宋体" w:hint="eastAsia"/>
          <w:color w:val="000000" w:themeColor="text1"/>
          <w:sz w:val="28"/>
          <w:szCs w:val="28"/>
        </w:rPr>
        <w:t>三维展示、</w:t>
      </w:r>
      <w:r w:rsidRPr="005A1389">
        <w:rPr>
          <w:rFonts w:cs="宋体"/>
          <w:color w:val="000000" w:themeColor="text1"/>
          <w:sz w:val="28"/>
          <w:szCs w:val="28"/>
        </w:rPr>
        <w:t>状态监控、管道</w:t>
      </w:r>
      <w:r>
        <w:rPr>
          <w:rFonts w:cs="宋体" w:hint="eastAsia"/>
          <w:color w:val="000000" w:themeColor="text1"/>
          <w:sz w:val="28"/>
          <w:szCs w:val="28"/>
        </w:rPr>
        <w:t>物理信息显示</w:t>
      </w:r>
      <w:r w:rsidRPr="005A1389">
        <w:rPr>
          <w:rFonts w:cs="宋体"/>
          <w:color w:val="000000" w:themeColor="text1"/>
          <w:sz w:val="28"/>
          <w:szCs w:val="28"/>
        </w:rPr>
        <w:t>、</w:t>
      </w:r>
      <w:r>
        <w:rPr>
          <w:rFonts w:cs="宋体" w:hint="eastAsia"/>
          <w:color w:val="000000" w:themeColor="text1"/>
          <w:sz w:val="28"/>
          <w:szCs w:val="28"/>
        </w:rPr>
        <w:t>爆炸图、剖面图以及内部物理</w:t>
      </w:r>
      <w:proofErr w:type="gramStart"/>
      <w:r>
        <w:rPr>
          <w:rFonts w:cs="宋体" w:hint="eastAsia"/>
          <w:color w:val="000000" w:themeColor="text1"/>
          <w:sz w:val="28"/>
          <w:szCs w:val="28"/>
        </w:rPr>
        <w:t>场信息</w:t>
      </w:r>
      <w:proofErr w:type="gramEnd"/>
      <w:r>
        <w:rPr>
          <w:rFonts w:cs="宋体" w:hint="eastAsia"/>
          <w:color w:val="000000" w:themeColor="text1"/>
          <w:sz w:val="28"/>
          <w:szCs w:val="28"/>
        </w:rPr>
        <w:t>可视化</w:t>
      </w:r>
      <w:r w:rsidRPr="005A1389">
        <w:rPr>
          <w:rFonts w:cs="宋体"/>
          <w:color w:val="000000" w:themeColor="text1"/>
          <w:sz w:val="28"/>
          <w:szCs w:val="28"/>
        </w:rPr>
        <w:t>等功能</w:t>
      </w:r>
      <w:r w:rsidRPr="001E0198">
        <w:rPr>
          <w:rFonts w:cs="宋体"/>
          <w:color w:val="000000" w:themeColor="text1"/>
          <w:sz w:val="28"/>
          <w:szCs w:val="28"/>
        </w:rPr>
        <w:t>。</w:t>
      </w:r>
    </w:p>
    <w:p w14:paraId="54AD9146" w14:textId="77777777" w:rsidR="00E87BB7" w:rsidRPr="001E0198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bookmarkStart w:id="2" w:name="_Toc195275708"/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供货范围</w:t>
      </w:r>
      <w:bookmarkEnd w:id="2"/>
    </w:p>
    <w:p w14:paraId="21AAFEF3" w14:textId="77777777" w:rsidR="00E87BB7" w:rsidRPr="001E0198" w:rsidRDefault="00E87BB7" w:rsidP="00E87BB7">
      <w:pPr>
        <w:spacing w:line="360" w:lineRule="auto"/>
        <w:ind w:firstLine="420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系统供货范围明细表见表1。</w:t>
      </w:r>
    </w:p>
    <w:p w14:paraId="380385EC" w14:textId="77777777" w:rsidR="00E87BB7" w:rsidRPr="001E0198" w:rsidRDefault="00E87BB7" w:rsidP="00E87BB7">
      <w:pPr>
        <w:spacing w:line="360" w:lineRule="auto"/>
        <w:ind w:firstLine="420"/>
        <w:jc w:val="center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表1 系统供货范围明细表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88"/>
        <w:gridCol w:w="3401"/>
        <w:gridCol w:w="1009"/>
        <w:gridCol w:w="1450"/>
        <w:gridCol w:w="1448"/>
      </w:tblGrid>
      <w:tr w:rsidR="00E87BB7" w:rsidRPr="001E0198" w14:paraId="3302969F" w14:textId="77777777" w:rsidTr="00F8568C">
        <w:tc>
          <w:tcPr>
            <w:tcW w:w="595" w:type="pct"/>
            <w:vAlign w:val="center"/>
          </w:tcPr>
          <w:p w14:paraId="7A3579CF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2050" w:type="pct"/>
            <w:vAlign w:val="center"/>
          </w:tcPr>
          <w:p w14:paraId="708EFA8C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系统名称</w:t>
            </w:r>
          </w:p>
        </w:tc>
        <w:tc>
          <w:tcPr>
            <w:tcW w:w="608" w:type="pct"/>
            <w:vAlign w:val="center"/>
          </w:tcPr>
          <w:p w14:paraId="382ED2E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数量</w:t>
            </w:r>
          </w:p>
        </w:tc>
        <w:tc>
          <w:tcPr>
            <w:tcW w:w="874" w:type="pct"/>
            <w:vAlign w:val="center"/>
          </w:tcPr>
          <w:p w14:paraId="775DE67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单位</w:t>
            </w:r>
          </w:p>
        </w:tc>
        <w:tc>
          <w:tcPr>
            <w:tcW w:w="873" w:type="pct"/>
            <w:vAlign w:val="center"/>
          </w:tcPr>
          <w:p w14:paraId="685F81C7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备注</w:t>
            </w:r>
          </w:p>
        </w:tc>
      </w:tr>
      <w:tr w:rsidR="00E87BB7" w:rsidRPr="001E0198" w14:paraId="17BF285F" w14:textId="77777777" w:rsidTr="00F8568C">
        <w:tc>
          <w:tcPr>
            <w:tcW w:w="595" w:type="pct"/>
            <w:vAlign w:val="center"/>
          </w:tcPr>
          <w:p w14:paraId="055917C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0" w:type="pct"/>
            <w:vAlign w:val="center"/>
          </w:tcPr>
          <w:p w14:paraId="45F0C6E3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3F2FA3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水力测</w:t>
            </w:r>
            <w:proofErr w:type="gramStart"/>
            <w:r w:rsidRPr="003F2FA3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功机</w:t>
            </w:r>
            <w:r w:rsidRPr="003F2FA3">
              <w:rPr>
                <w:rFonts w:ascii="宋体" w:eastAsia="宋体" w:hAnsi="宋体" w:cs="宋体"/>
                <w:color w:val="000000" w:themeColor="text1"/>
                <w:sz w:val="28"/>
                <w:szCs w:val="28"/>
              </w:rPr>
              <w:t>数字</w:t>
            </w:r>
            <w:proofErr w:type="gramEnd"/>
            <w:r w:rsidRPr="003F2FA3">
              <w:rPr>
                <w:rFonts w:ascii="宋体" w:eastAsia="宋体" w:hAnsi="宋体" w:cs="宋体"/>
                <w:color w:val="000000" w:themeColor="text1"/>
                <w:sz w:val="28"/>
                <w:szCs w:val="28"/>
              </w:rPr>
              <w:t>试验系统</w:t>
            </w:r>
          </w:p>
        </w:tc>
        <w:tc>
          <w:tcPr>
            <w:tcW w:w="608" w:type="pct"/>
            <w:vAlign w:val="center"/>
          </w:tcPr>
          <w:p w14:paraId="410ADDC3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74" w:type="pct"/>
            <w:vAlign w:val="center"/>
          </w:tcPr>
          <w:p w14:paraId="58EA5FE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套</w:t>
            </w:r>
          </w:p>
        </w:tc>
        <w:tc>
          <w:tcPr>
            <w:tcW w:w="873" w:type="pct"/>
            <w:vAlign w:val="center"/>
          </w:tcPr>
          <w:p w14:paraId="326CECA4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无</w:t>
            </w:r>
          </w:p>
        </w:tc>
      </w:tr>
    </w:tbl>
    <w:p w14:paraId="1B7C815B" w14:textId="77777777" w:rsidR="00E87BB7" w:rsidRDefault="00E87BB7" w:rsidP="00E87BB7">
      <w:pPr>
        <w:pStyle w:val="a9"/>
        <w:numPr>
          <w:ilvl w:val="0"/>
          <w:numId w:val="1"/>
        </w:numPr>
        <w:spacing w:line="360" w:lineRule="auto"/>
        <w:ind w:left="357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bookmarkStart w:id="3" w:name="_Toc195275709"/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详细技术指标</w:t>
      </w:r>
      <w:bookmarkEnd w:id="3"/>
    </w:p>
    <w:p w14:paraId="127B466B" w14:textId="77777777" w:rsidR="00E87BB7" w:rsidRDefault="00E87BB7" w:rsidP="00E87BB7">
      <w:pPr>
        <w:pStyle w:val="a9"/>
        <w:numPr>
          <w:ilvl w:val="1"/>
          <w:numId w:val="6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19235E">
        <w:rPr>
          <w:rFonts w:ascii="宋体" w:eastAsia="宋体" w:hAnsi="宋体" w:hint="eastAsia"/>
          <w:color w:val="000000" w:themeColor="text1"/>
          <w:sz w:val="28"/>
          <w:szCs w:val="28"/>
        </w:rPr>
        <w:t>开发和运行环境</w:t>
      </w:r>
    </w:p>
    <w:p w14:paraId="1E493FDB" w14:textId="77777777" w:rsidR="00E87BB7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（1）甲方提供硬件基础设施，具体参数为GPU 4*</w:t>
      </w:r>
      <w:r w:rsidRPr="00153E71">
        <w:rPr>
          <w:rFonts w:ascii="宋体" w:eastAsia="宋体" w:hAnsi="宋体" w:hint="eastAsia"/>
          <w:color w:val="000000" w:themeColor="text1"/>
          <w:sz w:val="28"/>
          <w:szCs w:val="28"/>
        </w:rPr>
        <w:t>RTX8000，内存256G，CUP intel</w:t>
      </w:r>
      <w:r w:rsidRPr="00153E71">
        <w:rPr>
          <w:rFonts w:ascii="宋体" w:eastAsia="宋体" w:hAnsi="宋体"/>
          <w:color w:val="000000" w:themeColor="text1"/>
          <w:sz w:val="28"/>
          <w:szCs w:val="28"/>
        </w:rPr>
        <w:t>金牌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G</w:t>
      </w:r>
      <w:r w:rsidRPr="00153E71">
        <w:rPr>
          <w:rFonts w:ascii="宋体" w:eastAsia="宋体" w:hAnsi="宋体"/>
          <w:color w:val="000000" w:themeColor="text1"/>
          <w:sz w:val="28"/>
          <w:szCs w:val="28"/>
        </w:rPr>
        <w:t>old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系列（</w:t>
      </w:r>
      <w:r w:rsidRPr="00F46512">
        <w:rPr>
          <w:rFonts w:ascii="宋体" w:eastAsia="宋体" w:hAnsi="宋体" w:hint="eastAsia"/>
          <w:color w:val="EE0000"/>
          <w:sz w:val="28"/>
          <w:szCs w:val="28"/>
        </w:rPr>
        <w:t>注：该硬件设施支持windows7安装么</w:t>
      </w:r>
      <w:r>
        <w:rPr>
          <w:rFonts w:ascii="宋体" w:eastAsia="宋体" w:hAnsi="宋体" w:hint="eastAsia"/>
          <w:color w:val="EE0000"/>
          <w:sz w:val="28"/>
          <w:szCs w:val="28"/>
        </w:rPr>
        <w:t>？</w:t>
      </w:r>
      <w:r w:rsidRPr="00F46512">
        <w:rPr>
          <w:rFonts w:ascii="宋体" w:eastAsia="宋体" w:hAnsi="宋体" w:hint="eastAsia"/>
          <w:color w:val="EE0000"/>
          <w:sz w:val="28"/>
          <w:szCs w:val="28"/>
        </w:rPr>
        <w:t>特别是GPU驱动和CPU？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）。所开发的</w:t>
      </w:r>
      <w:r w:rsidRPr="003F2FA3">
        <w:rPr>
          <w:rFonts w:ascii="宋体" w:eastAsia="宋体" w:hAnsi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支持部署在该硬件设施中，并能正常长期稳定运行。</w:t>
      </w:r>
    </w:p>
    <w:p w14:paraId="7B2364E2" w14:textId="1DE10345" w:rsidR="00E87BB7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（2）操作系统：Windows 7 xxx版本（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注：Windows7 系统版本决定了采用虚幻的版本号，特别是有些版本运行Unreal还需要系统补丁，考虑保密安全性，系统不一定能装补丁？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）。</w:t>
      </w:r>
    </w:p>
    <w:p w14:paraId="17E23860" w14:textId="63ABE188" w:rsidR="00E87BB7" w:rsidRPr="0019235E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（3）</w:t>
      </w:r>
      <w:r w:rsidRPr="003F2FA3">
        <w:rPr>
          <w:rFonts w:ascii="宋体" w:eastAsia="宋体" w:hAnsi="宋体"/>
          <w:color w:val="000000" w:themeColor="text1"/>
          <w:sz w:val="28"/>
          <w:szCs w:val="28"/>
        </w:rPr>
        <w:t>数字试验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系统采用虚幻引擎（Unreal Engine）xxx版本开发。（注：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Windows7 系统版本决定了采用虚幻的</w:t>
      </w:r>
      <w:r>
        <w:rPr>
          <w:rFonts w:ascii="宋体" w:eastAsia="宋体" w:hAnsi="宋体" w:hint="eastAsia"/>
          <w:color w:val="EE0000"/>
          <w:sz w:val="28"/>
          <w:szCs w:val="28"/>
        </w:rPr>
        <w:t>大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版本号，</w:t>
      </w:r>
      <w:r>
        <w:rPr>
          <w:rFonts w:ascii="宋体" w:eastAsia="宋体" w:hAnsi="宋体" w:hint="eastAsia"/>
          <w:color w:val="EE0000"/>
          <w:sz w:val="28"/>
          <w:szCs w:val="28"/>
        </w:rPr>
        <w:t>在</w:t>
      </w:r>
      <w:r w:rsidRPr="00864D56">
        <w:rPr>
          <w:rFonts w:ascii="宋体" w:eastAsia="宋体" w:hAnsi="宋体"/>
          <w:color w:val="EE0000"/>
          <w:sz w:val="28"/>
          <w:szCs w:val="28"/>
        </w:rPr>
        <w:t>4.27</w:t>
      </w:r>
      <w:r>
        <w:rPr>
          <w:rFonts w:ascii="宋体" w:eastAsia="宋体" w:hAnsi="宋体" w:hint="eastAsia"/>
          <w:color w:val="EE0000"/>
          <w:sz w:val="28"/>
          <w:szCs w:val="28"/>
        </w:rPr>
        <w:t>版本，</w:t>
      </w:r>
      <w:r w:rsidR="00A976D8">
        <w:rPr>
          <w:rFonts w:ascii="宋体" w:eastAsia="宋体" w:hAnsi="宋体" w:hint="eastAsia"/>
          <w:color w:val="EE0000"/>
          <w:sz w:val="28"/>
          <w:szCs w:val="28"/>
        </w:rPr>
        <w:t>可能</w:t>
      </w:r>
      <w:r>
        <w:rPr>
          <w:rFonts w:ascii="宋体" w:eastAsia="宋体" w:hAnsi="宋体" w:hint="eastAsia"/>
          <w:color w:val="EE0000"/>
          <w:sz w:val="28"/>
          <w:szCs w:val="28"/>
        </w:rPr>
        <w:t>有些老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）。</w:t>
      </w:r>
    </w:p>
    <w:p w14:paraId="5C998188" w14:textId="77777777" w:rsidR="00E87BB7" w:rsidRDefault="00E87BB7" w:rsidP="00E87BB7">
      <w:pPr>
        <w:pStyle w:val="a9"/>
        <w:numPr>
          <w:ilvl w:val="1"/>
          <w:numId w:val="6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153E71">
        <w:rPr>
          <w:rFonts w:ascii="宋体" w:eastAsia="宋体" w:hAnsi="宋体" w:hint="eastAsia"/>
          <w:color w:val="000000" w:themeColor="text1"/>
          <w:sz w:val="28"/>
          <w:szCs w:val="28"/>
        </w:rPr>
        <w:t>的技术指标</w:t>
      </w:r>
    </w:p>
    <w:p w14:paraId="080B2343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场景展示。所开发的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，能够全方位展示水利</w:t>
      </w:r>
      <w:proofErr w:type="gramStart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lastRenderedPageBreak/>
        <w:t>测功机测试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场景，包括但不限于水利测功机、测试台架、油站以及油管等。</w:t>
      </w:r>
    </w:p>
    <w:p w14:paraId="2E54878D" w14:textId="77777777" w:rsidR="00E87BB7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界面美观性和一致性要求。所开发的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，界面美观一致，具备一定的科技感，元素色调协调统一。</w:t>
      </w:r>
    </w:p>
    <w:p w14:paraId="7BE0E743" w14:textId="77777777" w:rsidR="00E87BB7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后端算法集成。所开发的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集成甲方提供的后端算法，实现实时获取设备状态信息。</w:t>
      </w:r>
    </w:p>
    <w:p w14:paraId="7E14FAA2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状态监测与预警。所开发的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支持对设备的运行状态信息进行展示，对预警设备进行预警提示。</w:t>
      </w:r>
    </w:p>
    <w:p w14:paraId="05E01E74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设备运行动画效果。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对管道内液体流动的物理效果进行流动效果展示，</w:t>
      </w:r>
      <w:proofErr w:type="gramStart"/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需展示</w:t>
      </w:r>
      <w:proofErr w:type="gramEnd"/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真实的物理现象，如弯管损失，流速大小与管道粗细关系等效果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01FCF686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</w:t>
      </w:r>
      <w:proofErr w:type="gramStart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测功机爆炸</w:t>
      </w:r>
      <w:proofErr w:type="gramEnd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图。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</w:t>
      </w:r>
      <w:proofErr w:type="gramStart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功机爆炸图效果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展示。</w:t>
      </w:r>
    </w:p>
    <w:p w14:paraId="608A36DD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</w:t>
      </w:r>
      <w:proofErr w:type="gramStart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功机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剖面</w:t>
      </w:r>
      <w:proofErr w:type="gramEnd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</w:t>
      </w:r>
      <w:proofErr w:type="gramStart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测功机中间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剖面图效果展示。</w:t>
      </w:r>
    </w:p>
    <w:p w14:paraId="3167A15E" w14:textId="77777777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</w:t>
      </w:r>
      <w:proofErr w:type="gramStart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测功机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内部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物理信息展示。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</w:t>
      </w:r>
      <w:proofErr w:type="gramStart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功机物理场信息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展示，如流线、温度场等。</w:t>
      </w:r>
    </w:p>
    <w:p w14:paraId="3B3D194D" w14:textId="5B233D6E" w:rsidR="00014B50" w:rsidRPr="00084DFB" w:rsidRDefault="00E87BB7" w:rsidP="003F2FA3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三维模型。利用甲方提供的三维扫描仪完成三维模型扫描建立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</w:t>
      </w:r>
      <w:proofErr w:type="gramStart"/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测功机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和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油站之间的管道建模和布局，</w:t>
      </w:r>
      <w:r w:rsidRPr="002C67C5">
        <w:rPr>
          <w:rFonts w:ascii="宋体" w:eastAsia="宋体" w:hAnsi="宋体" w:cs="宋体"/>
          <w:color w:val="000000" w:themeColor="text1"/>
          <w:sz w:val="28"/>
          <w:szCs w:val="28"/>
        </w:rPr>
        <w:t>并进行模型轻量化处理，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确保</w:t>
      </w:r>
      <w:r w:rsidRPr="002C67C5">
        <w:rPr>
          <w:rFonts w:ascii="宋体" w:eastAsia="宋体" w:hAnsi="宋体" w:cs="宋体"/>
          <w:color w:val="000000" w:themeColor="text1"/>
          <w:sz w:val="28"/>
          <w:szCs w:val="28"/>
        </w:rPr>
        <w:t>开发的数字试验系统交互流畅</w:t>
      </w:r>
      <w:r w:rsidR="00084DFB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7042F36B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2D659782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0DF60D05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3E20F311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1FA7F44B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68E19355" w14:textId="0C56ADC1" w:rsidR="00590DE2" w:rsidRDefault="00590DE2">
      <w:pPr>
        <w:widowControl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</w:p>
    <w:sectPr w:rsidR="00590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D37B" w14:textId="77777777" w:rsidR="00E6124A" w:rsidRDefault="00E6124A" w:rsidP="00B10F8C">
      <w:pPr>
        <w:rPr>
          <w:rFonts w:hint="eastAsia"/>
        </w:rPr>
      </w:pPr>
      <w:r>
        <w:separator/>
      </w:r>
    </w:p>
  </w:endnote>
  <w:endnote w:type="continuationSeparator" w:id="0">
    <w:p w14:paraId="2D7ACE0C" w14:textId="77777777" w:rsidR="00E6124A" w:rsidRDefault="00E6124A" w:rsidP="00B10F8C">
      <w:pPr>
        <w:rPr>
          <w:rFonts w:hint="eastAsia"/>
        </w:rPr>
      </w:pPr>
      <w:r>
        <w:continuationSeparator/>
      </w:r>
    </w:p>
  </w:endnote>
  <w:endnote w:type="continuationNotice" w:id="1">
    <w:p w14:paraId="28CF78C7" w14:textId="77777777" w:rsidR="00E6124A" w:rsidRDefault="00E6124A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623F" w14:textId="77777777" w:rsidR="00E6124A" w:rsidRDefault="00E6124A" w:rsidP="00B10F8C">
      <w:pPr>
        <w:rPr>
          <w:rFonts w:hint="eastAsia"/>
        </w:rPr>
      </w:pPr>
      <w:r>
        <w:separator/>
      </w:r>
    </w:p>
  </w:footnote>
  <w:footnote w:type="continuationSeparator" w:id="0">
    <w:p w14:paraId="43795BBF" w14:textId="77777777" w:rsidR="00E6124A" w:rsidRDefault="00E6124A" w:rsidP="00B10F8C">
      <w:pPr>
        <w:rPr>
          <w:rFonts w:hint="eastAsia"/>
        </w:rPr>
      </w:pPr>
      <w:r>
        <w:continuationSeparator/>
      </w:r>
    </w:p>
  </w:footnote>
  <w:footnote w:type="continuationNotice" w:id="1">
    <w:p w14:paraId="16BC7FF4" w14:textId="77777777" w:rsidR="00E6124A" w:rsidRDefault="00E6124A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958A47"/>
    <w:multiLevelType w:val="singleLevel"/>
    <w:tmpl w:val="A2958A47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1" w15:restartNumberingAfterBreak="0">
    <w:nsid w:val="0CEF6B60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CF41562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C2B5E58"/>
    <w:multiLevelType w:val="multilevel"/>
    <w:tmpl w:val="1C2B5E58"/>
    <w:lvl w:ilvl="0">
      <w:start w:val="1"/>
      <w:numFmt w:val="decimal"/>
      <w:lvlText w:val="%1）"/>
      <w:lvlJc w:val="left"/>
      <w:pPr>
        <w:ind w:left="920" w:hanging="440"/>
      </w:pPr>
      <w:rPr>
        <w:rFonts w:ascii="宋体" w:hAnsi="宋体" w:cs="宋体" w:hint="default"/>
        <w:sz w:val="24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3AB0706"/>
    <w:multiLevelType w:val="multilevel"/>
    <w:tmpl w:val="23AB0706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81723B3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28B43FA5"/>
    <w:multiLevelType w:val="singleLevel"/>
    <w:tmpl w:val="28B43FA5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7" w15:restartNumberingAfterBreak="0">
    <w:nsid w:val="30491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9AF2CCB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1603E77"/>
    <w:multiLevelType w:val="multilevel"/>
    <w:tmpl w:val="41603E77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4827544D"/>
    <w:multiLevelType w:val="multilevel"/>
    <w:tmpl w:val="4827544D"/>
    <w:lvl w:ilvl="0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4127E6A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6B237EA3"/>
    <w:multiLevelType w:val="multilevel"/>
    <w:tmpl w:val="108064A2"/>
    <w:lvl w:ilvl="0">
      <w:start w:val="1"/>
      <w:numFmt w:val="lowerLetter"/>
      <w:lvlText w:val="%1)"/>
      <w:lvlJc w:val="left"/>
      <w:pPr>
        <w:ind w:left="920" w:hanging="4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EE06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09B2DDC"/>
    <w:multiLevelType w:val="multilevel"/>
    <w:tmpl w:val="709B2D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65918F8"/>
    <w:multiLevelType w:val="multilevel"/>
    <w:tmpl w:val="397CBA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7D493DA8"/>
    <w:multiLevelType w:val="multilevel"/>
    <w:tmpl w:val="7D493DA8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D794BD2"/>
    <w:multiLevelType w:val="hybridMultilevel"/>
    <w:tmpl w:val="CB82CAD2"/>
    <w:lvl w:ilvl="0" w:tplc="45507DB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458845929">
    <w:abstractNumId w:val="14"/>
  </w:num>
  <w:num w:numId="2" w16cid:durableId="420688524">
    <w:abstractNumId w:val="0"/>
  </w:num>
  <w:num w:numId="3" w16cid:durableId="1615095181">
    <w:abstractNumId w:val="6"/>
  </w:num>
  <w:num w:numId="4" w16cid:durableId="1415932278">
    <w:abstractNumId w:val="1"/>
  </w:num>
  <w:num w:numId="5" w16cid:durableId="298535163">
    <w:abstractNumId w:val="8"/>
  </w:num>
  <w:num w:numId="6" w16cid:durableId="560293740">
    <w:abstractNumId w:val="15"/>
  </w:num>
  <w:num w:numId="7" w16cid:durableId="21439018">
    <w:abstractNumId w:val="11"/>
  </w:num>
  <w:num w:numId="8" w16cid:durableId="234052937">
    <w:abstractNumId w:val="7"/>
  </w:num>
  <w:num w:numId="9" w16cid:durableId="1145319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818221">
    <w:abstractNumId w:val="2"/>
  </w:num>
  <w:num w:numId="11" w16cid:durableId="527259739">
    <w:abstractNumId w:val="13"/>
  </w:num>
  <w:num w:numId="12" w16cid:durableId="1275165914">
    <w:abstractNumId w:val="5"/>
  </w:num>
  <w:num w:numId="13" w16cid:durableId="925305640">
    <w:abstractNumId w:val="4"/>
  </w:num>
  <w:num w:numId="14" w16cid:durableId="346446588">
    <w:abstractNumId w:val="9"/>
  </w:num>
  <w:num w:numId="15" w16cid:durableId="512308748">
    <w:abstractNumId w:val="10"/>
  </w:num>
  <w:num w:numId="16" w16cid:durableId="1136484859">
    <w:abstractNumId w:val="3"/>
  </w:num>
  <w:num w:numId="17" w16cid:durableId="1499613503">
    <w:abstractNumId w:val="16"/>
  </w:num>
  <w:num w:numId="18" w16cid:durableId="5723915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C5"/>
    <w:rsid w:val="00005561"/>
    <w:rsid w:val="00005DD2"/>
    <w:rsid w:val="00011524"/>
    <w:rsid w:val="00014B50"/>
    <w:rsid w:val="00025827"/>
    <w:rsid w:val="00032503"/>
    <w:rsid w:val="00037E7C"/>
    <w:rsid w:val="0006531A"/>
    <w:rsid w:val="00072D0C"/>
    <w:rsid w:val="00084DFB"/>
    <w:rsid w:val="00085F79"/>
    <w:rsid w:val="00086978"/>
    <w:rsid w:val="00087E2B"/>
    <w:rsid w:val="00093522"/>
    <w:rsid w:val="000A0774"/>
    <w:rsid w:val="000C6292"/>
    <w:rsid w:val="000C69D4"/>
    <w:rsid w:val="000C7EE4"/>
    <w:rsid w:val="000E06C1"/>
    <w:rsid w:val="000E1EDF"/>
    <w:rsid w:val="000E7E51"/>
    <w:rsid w:val="000F0023"/>
    <w:rsid w:val="001223AD"/>
    <w:rsid w:val="00125EE1"/>
    <w:rsid w:val="00136E59"/>
    <w:rsid w:val="0014155B"/>
    <w:rsid w:val="00141DC2"/>
    <w:rsid w:val="00153DDF"/>
    <w:rsid w:val="00153E71"/>
    <w:rsid w:val="00154D3A"/>
    <w:rsid w:val="00163092"/>
    <w:rsid w:val="001647BC"/>
    <w:rsid w:val="00184A1C"/>
    <w:rsid w:val="0018707F"/>
    <w:rsid w:val="0019235E"/>
    <w:rsid w:val="001B7D83"/>
    <w:rsid w:val="001D5D34"/>
    <w:rsid w:val="001E0198"/>
    <w:rsid w:val="001E2AB7"/>
    <w:rsid w:val="001E648B"/>
    <w:rsid w:val="001E7CCA"/>
    <w:rsid w:val="00207DFD"/>
    <w:rsid w:val="00211CBA"/>
    <w:rsid w:val="00220B5C"/>
    <w:rsid w:val="00231CF4"/>
    <w:rsid w:val="00240F88"/>
    <w:rsid w:val="00242345"/>
    <w:rsid w:val="00245F6A"/>
    <w:rsid w:val="00254A5E"/>
    <w:rsid w:val="002623EA"/>
    <w:rsid w:val="002665A5"/>
    <w:rsid w:val="00275C52"/>
    <w:rsid w:val="00276714"/>
    <w:rsid w:val="00280C46"/>
    <w:rsid w:val="002B0B33"/>
    <w:rsid w:val="002C1377"/>
    <w:rsid w:val="002C5628"/>
    <w:rsid w:val="002C67C5"/>
    <w:rsid w:val="002C7BF0"/>
    <w:rsid w:val="002D3E31"/>
    <w:rsid w:val="002E200F"/>
    <w:rsid w:val="002E5CFE"/>
    <w:rsid w:val="002F2D1C"/>
    <w:rsid w:val="0031743D"/>
    <w:rsid w:val="00320C8E"/>
    <w:rsid w:val="00323544"/>
    <w:rsid w:val="0033324D"/>
    <w:rsid w:val="00335354"/>
    <w:rsid w:val="00335DA7"/>
    <w:rsid w:val="00344A9B"/>
    <w:rsid w:val="00347ECF"/>
    <w:rsid w:val="003534C0"/>
    <w:rsid w:val="003573EC"/>
    <w:rsid w:val="003630BF"/>
    <w:rsid w:val="0037625B"/>
    <w:rsid w:val="0037686A"/>
    <w:rsid w:val="003D01E2"/>
    <w:rsid w:val="003D2E07"/>
    <w:rsid w:val="003F0FE0"/>
    <w:rsid w:val="003F2FA3"/>
    <w:rsid w:val="00403F59"/>
    <w:rsid w:val="004113A4"/>
    <w:rsid w:val="00411557"/>
    <w:rsid w:val="00413CE6"/>
    <w:rsid w:val="00417B22"/>
    <w:rsid w:val="004422E9"/>
    <w:rsid w:val="004441A5"/>
    <w:rsid w:val="00451C8E"/>
    <w:rsid w:val="004528A8"/>
    <w:rsid w:val="00456710"/>
    <w:rsid w:val="004632C6"/>
    <w:rsid w:val="0046556D"/>
    <w:rsid w:val="00471154"/>
    <w:rsid w:val="004755D6"/>
    <w:rsid w:val="004767B7"/>
    <w:rsid w:val="00481888"/>
    <w:rsid w:val="00485567"/>
    <w:rsid w:val="00497602"/>
    <w:rsid w:val="004A3C9F"/>
    <w:rsid w:val="004A557D"/>
    <w:rsid w:val="004B24EE"/>
    <w:rsid w:val="004D1A7B"/>
    <w:rsid w:val="004E6534"/>
    <w:rsid w:val="004E668A"/>
    <w:rsid w:val="004E7924"/>
    <w:rsid w:val="004F2DA0"/>
    <w:rsid w:val="004F5132"/>
    <w:rsid w:val="005013C7"/>
    <w:rsid w:val="0051160D"/>
    <w:rsid w:val="00515A55"/>
    <w:rsid w:val="00530C60"/>
    <w:rsid w:val="005369F7"/>
    <w:rsid w:val="00545D94"/>
    <w:rsid w:val="0055250B"/>
    <w:rsid w:val="005743F9"/>
    <w:rsid w:val="00574F57"/>
    <w:rsid w:val="00590DE2"/>
    <w:rsid w:val="0059498C"/>
    <w:rsid w:val="005967D2"/>
    <w:rsid w:val="00597B82"/>
    <w:rsid w:val="005A1389"/>
    <w:rsid w:val="005A44EF"/>
    <w:rsid w:val="005A627C"/>
    <w:rsid w:val="005D56E6"/>
    <w:rsid w:val="005E5A01"/>
    <w:rsid w:val="005F2636"/>
    <w:rsid w:val="005F35A2"/>
    <w:rsid w:val="005F6D9E"/>
    <w:rsid w:val="00603742"/>
    <w:rsid w:val="00605035"/>
    <w:rsid w:val="00606782"/>
    <w:rsid w:val="00611E10"/>
    <w:rsid w:val="00643C42"/>
    <w:rsid w:val="00647B0C"/>
    <w:rsid w:val="0065475E"/>
    <w:rsid w:val="006555A7"/>
    <w:rsid w:val="00655D5D"/>
    <w:rsid w:val="006724BA"/>
    <w:rsid w:val="00680306"/>
    <w:rsid w:val="006816A5"/>
    <w:rsid w:val="00683D61"/>
    <w:rsid w:val="00685E93"/>
    <w:rsid w:val="0069145E"/>
    <w:rsid w:val="006A413B"/>
    <w:rsid w:val="006C3BFF"/>
    <w:rsid w:val="006C72F5"/>
    <w:rsid w:val="006D5B96"/>
    <w:rsid w:val="006F34DD"/>
    <w:rsid w:val="006F570B"/>
    <w:rsid w:val="00701A32"/>
    <w:rsid w:val="0071099B"/>
    <w:rsid w:val="00715419"/>
    <w:rsid w:val="00721508"/>
    <w:rsid w:val="00732C2D"/>
    <w:rsid w:val="00736642"/>
    <w:rsid w:val="00737FBD"/>
    <w:rsid w:val="00741CE8"/>
    <w:rsid w:val="0074223E"/>
    <w:rsid w:val="00745C4F"/>
    <w:rsid w:val="007526F0"/>
    <w:rsid w:val="00753B5E"/>
    <w:rsid w:val="0075483F"/>
    <w:rsid w:val="00771B1F"/>
    <w:rsid w:val="00771EA8"/>
    <w:rsid w:val="007721B1"/>
    <w:rsid w:val="007877CF"/>
    <w:rsid w:val="007926E6"/>
    <w:rsid w:val="007A4477"/>
    <w:rsid w:val="007B08CD"/>
    <w:rsid w:val="007B5F81"/>
    <w:rsid w:val="007C1081"/>
    <w:rsid w:val="007C133E"/>
    <w:rsid w:val="008051A4"/>
    <w:rsid w:val="008072A4"/>
    <w:rsid w:val="008300AF"/>
    <w:rsid w:val="00845769"/>
    <w:rsid w:val="008466F7"/>
    <w:rsid w:val="00852A26"/>
    <w:rsid w:val="00857AA5"/>
    <w:rsid w:val="00861DBC"/>
    <w:rsid w:val="008631A9"/>
    <w:rsid w:val="00864D56"/>
    <w:rsid w:val="00871154"/>
    <w:rsid w:val="008749C3"/>
    <w:rsid w:val="008813DD"/>
    <w:rsid w:val="00884BA7"/>
    <w:rsid w:val="00884F63"/>
    <w:rsid w:val="008932EC"/>
    <w:rsid w:val="00893310"/>
    <w:rsid w:val="00895D51"/>
    <w:rsid w:val="008B0118"/>
    <w:rsid w:val="008B0CDB"/>
    <w:rsid w:val="008C289B"/>
    <w:rsid w:val="008C5FD5"/>
    <w:rsid w:val="008C7F06"/>
    <w:rsid w:val="008E62CE"/>
    <w:rsid w:val="008E66A1"/>
    <w:rsid w:val="008F2134"/>
    <w:rsid w:val="008F4107"/>
    <w:rsid w:val="008F4111"/>
    <w:rsid w:val="00905987"/>
    <w:rsid w:val="009078B3"/>
    <w:rsid w:val="00920DC6"/>
    <w:rsid w:val="0092495F"/>
    <w:rsid w:val="00925853"/>
    <w:rsid w:val="00943EF2"/>
    <w:rsid w:val="00944DF5"/>
    <w:rsid w:val="009541E3"/>
    <w:rsid w:val="0096536F"/>
    <w:rsid w:val="00971C2F"/>
    <w:rsid w:val="00973E9D"/>
    <w:rsid w:val="009814DC"/>
    <w:rsid w:val="00987549"/>
    <w:rsid w:val="009A6012"/>
    <w:rsid w:val="009D3861"/>
    <w:rsid w:val="009E0D82"/>
    <w:rsid w:val="009F2651"/>
    <w:rsid w:val="009F2A57"/>
    <w:rsid w:val="009F546A"/>
    <w:rsid w:val="00A05AEA"/>
    <w:rsid w:val="00A15D7E"/>
    <w:rsid w:val="00A1795C"/>
    <w:rsid w:val="00A2442B"/>
    <w:rsid w:val="00A2753D"/>
    <w:rsid w:val="00A33341"/>
    <w:rsid w:val="00A40B2D"/>
    <w:rsid w:val="00A552B2"/>
    <w:rsid w:val="00A607D4"/>
    <w:rsid w:val="00A73AA8"/>
    <w:rsid w:val="00A77E3A"/>
    <w:rsid w:val="00A976D8"/>
    <w:rsid w:val="00AB760E"/>
    <w:rsid w:val="00B01555"/>
    <w:rsid w:val="00B05ADB"/>
    <w:rsid w:val="00B10F8C"/>
    <w:rsid w:val="00B16BAA"/>
    <w:rsid w:val="00B6479C"/>
    <w:rsid w:val="00B675B8"/>
    <w:rsid w:val="00B775E0"/>
    <w:rsid w:val="00B77FD6"/>
    <w:rsid w:val="00B828AA"/>
    <w:rsid w:val="00B82F84"/>
    <w:rsid w:val="00B836FE"/>
    <w:rsid w:val="00B922D2"/>
    <w:rsid w:val="00B94F50"/>
    <w:rsid w:val="00B97C14"/>
    <w:rsid w:val="00BA4A11"/>
    <w:rsid w:val="00BB5F40"/>
    <w:rsid w:val="00BE1AC5"/>
    <w:rsid w:val="00BE5F0F"/>
    <w:rsid w:val="00BE64CF"/>
    <w:rsid w:val="00BF54B0"/>
    <w:rsid w:val="00C00EFA"/>
    <w:rsid w:val="00C02111"/>
    <w:rsid w:val="00C06332"/>
    <w:rsid w:val="00C111F0"/>
    <w:rsid w:val="00C33608"/>
    <w:rsid w:val="00C4726E"/>
    <w:rsid w:val="00C607EA"/>
    <w:rsid w:val="00C762E5"/>
    <w:rsid w:val="00C776DC"/>
    <w:rsid w:val="00C81198"/>
    <w:rsid w:val="00C96C41"/>
    <w:rsid w:val="00CE3F7B"/>
    <w:rsid w:val="00CE6D98"/>
    <w:rsid w:val="00CE71BE"/>
    <w:rsid w:val="00CE75F8"/>
    <w:rsid w:val="00CF0A3C"/>
    <w:rsid w:val="00D035B5"/>
    <w:rsid w:val="00D21418"/>
    <w:rsid w:val="00D24336"/>
    <w:rsid w:val="00D271C2"/>
    <w:rsid w:val="00D27CEC"/>
    <w:rsid w:val="00D31C3F"/>
    <w:rsid w:val="00D37128"/>
    <w:rsid w:val="00D40D52"/>
    <w:rsid w:val="00D42F41"/>
    <w:rsid w:val="00D46A80"/>
    <w:rsid w:val="00D652E9"/>
    <w:rsid w:val="00D75360"/>
    <w:rsid w:val="00D80637"/>
    <w:rsid w:val="00D82C4E"/>
    <w:rsid w:val="00D92CAA"/>
    <w:rsid w:val="00D97A29"/>
    <w:rsid w:val="00DA69A0"/>
    <w:rsid w:val="00DC1FC9"/>
    <w:rsid w:val="00DE5656"/>
    <w:rsid w:val="00DF25D5"/>
    <w:rsid w:val="00E0716B"/>
    <w:rsid w:val="00E0739D"/>
    <w:rsid w:val="00E11D5F"/>
    <w:rsid w:val="00E231EA"/>
    <w:rsid w:val="00E2551D"/>
    <w:rsid w:val="00E263DD"/>
    <w:rsid w:val="00E41C31"/>
    <w:rsid w:val="00E47051"/>
    <w:rsid w:val="00E6124A"/>
    <w:rsid w:val="00E65219"/>
    <w:rsid w:val="00E6544D"/>
    <w:rsid w:val="00E75730"/>
    <w:rsid w:val="00E87BB7"/>
    <w:rsid w:val="00EA17E7"/>
    <w:rsid w:val="00EA70E0"/>
    <w:rsid w:val="00EC1175"/>
    <w:rsid w:val="00EC3A0C"/>
    <w:rsid w:val="00ED0920"/>
    <w:rsid w:val="00ED14EA"/>
    <w:rsid w:val="00EE1E40"/>
    <w:rsid w:val="00EE55FA"/>
    <w:rsid w:val="00EF3C4B"/>
    <w:rsid w:val="00F032A8"/>
    <w:rsid w:val="00F03D0B"/>
    <w:rsid w:val="00F13444"/>
    <w:rsid w:val="00F30449"/>
    <w:rsid w:val="00F318BE"/>
    <w:rsid w:val="00F32EBE"/>
    <w:rsid w:val="00F457D9"/>
    <w:rsid w:val="00F46512"/>
    <w:rsid w:val="00F470C0"/>
    <w:rsid w:val="00F50091"/>
    <w:rsid w:val="00F532CF"/>
    <w:rsid w:val="00F56359"/>
    <w:rsid w:val="00F60284"/>
    <w:rsid w:val="00F61CC6"/>
    <w:rsid w:val="00F6474B"/>
    <w:rsid w:val="00F85F10"/>
    <w:rsid w:val="00F87ED8"/>
    <w:rsid w:val="00F94D1C"/>
    <w:rsid w:val="00F959B6"/>
    <w:rsid w:val="00FA207C"/>
    <w:rsid w:val="00FA53BD"/>
    <w:rsid w:val="00FA6C08"/>
    <w:rsid w:val="00FB0BB5"/>
    <w:rsid w:val="00FB6343"/>
    <w:rsid w:val="00FE6AF7"/>
    <w:rsid w:val="00FF126C"/>
    <w:rsid w:val="00FF17C0"/>
    <w:rsid w:val="771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75B3E"/>
  <w15:docId w15:val="{C872BDF1-9F63-F245-A457-763AFDD5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164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10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0F8C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0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0F8C"/>
    <w:rPr>
      <w:kern w:val="2"/>
      <w:sz w:val="18"/>
      <w:szCs w:val="18"/>
    </w:rPr>
  </w:style>
  <w:style w:type="paragraph" w:customStyle="1" w:styleId="13">
    <w:name w:val="列表段落1"/>
    <w:basedOn w:val="a"/>
    <w:uiPriority w:val="34"/>
    <w:qFormat/>
    <w:rsid w:val="00606782"/>
    <w:pPr>
      <w:ind w:firstLineChars="200" w:firstLine="420"/>
    </w:pPr>
    <w:rPr>
      <w:rFonts w:ascii="Calibri" w:eastAsia="宋体" w:hAnsi="Calibri" w:cs="Calibri"/>
      <w:color w:val="000000"/>
      <w:sz w:val="22"/>
      <w:szCs w:val="22"/>
    </w:rPr>
  </w:style>
  <w:style w:type="paragraph" w:customStyle="1" w:styleId="af2">
    <w:name w:val="格式正文"/>
    <w:basedOn w:val="a"/>
    <w:link w:val="af3"/>
    <w:qFormat/>
    <w:rsid w:val="00245F6A"/>
    <w:pPr>
      <w:spacing w:line="400" w:lineRule="exact"/>
      <w:ind w:firstLineChars="200" w:firstLine="480"/>
    </w:pPr>
    <w:rPr>
      <w:rFonts w:ascii="宋体" w:eastAsia="宋体" w:hAnsi="宋体" w:cs="Times New Roman"/>
      <w:sz w:val="24"/>
    </w:rPr>
  </w:style>
  <w:style w:type="paragraph" w:styleId="af4">
    <w:name w:val="Body Text"/>
    <w:basedOn w:val="a"/>
    <w:link w:val="af5"/>
    <w:unhideWhenUsed/>
    <w:qFormat/>
    <w:rsid w:val="00456710"/>
    <w:pPr>
      <w:spacing w:line="360" w:lineRule="auto"/>
      <w:jc w:val="center"/>
    </w:pPr>
    <w:rPr>
      <w:rFonts w:ascii="宋体" w:eastAsia="宋体" w:hAnsi="宋体" w:cs="Times New Roman"/>
      <w:sz w:val="28"/>
      <w:szCs w:val="20"/>
    </w:rPr>
  </w:style>
  <w:style w:type="character" w:customStyle="1" w:styleId="af5">
    <w:name w:val="正文文本 字符"/>
    <w:basedOn w:val="a0"/>
    <w:link w:val="af4"/>
    <w:qFormat/>
    <w:rsid w:val="00456710"/>
    <w:rPr>
      <w:rFonts w:ascii="宋体" w:eastAsia="宋体" w:hAnsi="宋体" w:cs="Times New Roman"/>
      <w:kern w:val="2"/>
      <w:sz w:val="28"/>
    </w:rPr>
  </w:style>
  <w:style w:type="character" w:customStyle="1" w:styleId="aa">
    <w:name w:val="列表段落 字符"/>
    <w:link w:val="a9"/>
    <w:uiPriority w:val="34"/>
    <w:qFormat/>
    <w:locked/>
    <w:rsid w:val="00456710"/>
    <w:rPr>
      <w:kern w:val="2"/>
      <w:sz w:val="21"/>
      <w:szCs w:val="24"/>
    </w:rPr>
  </w:style>
  <w:style w:type="character" w:customStyle="1" w:styleId="af3">
    <w:name w:val="格式正文 字符"/>
    <w:basedOn w:val="a0"/>
    <w:link w:val="af2"/>
    <w:qFormat/>
    <w:rsid w:val="00456710"/>
    <w:rPr>
      <w:rFonts w:ascii="宋体" w:eastAsia="宋体" w:hAnsi="宋体" w:cs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F2636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F2636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5F2636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5F2636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5F2636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5F2636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5F2636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5F2636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5F2636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5F2636"/>
    <w:pPr>
      <w:ind w:left="1680"/>
      <w:jc w:val="left"/>
    </w:pPr>
    <w:rPr>
      <w:rFonts w:eastAsiaTheme="minorHAnsi"/>
      <w:sz w:val="18"/>
      <w:szCs w:val="18"/>
    </w:rPr>
  </w:style>
  <w:style w:type="character" w:styleId="af6">
    <w:name w:val="Hyperlink"/>
    <w:basedOn w:val="a0"/>
    <w:uiPriority w:val="99"/>
    <w:unhideWhenUsed/>
    <w:rsid w:val="00014B50"/>
    <w:rPr>
      <w:color w:val="467886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rsid w:val="00655D5D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655D5D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655D5D"/>
    <w:rPr>
      <w:kern w:val="2"/>
      <w:sz w:val="21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55D5D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655D5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B91E9E-7CCE-EC4D-9527-29ED42FB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499</Words>
  <Characters>549</Characters>
  <Application>Microsoft Office Word</Application>
  <DocSecurity>0</DocSecurity>
  <Lines>32</Lines>
  <Paragraphs>30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c</dc:creator>
  <cp:lastModifiedBy>ziqiang ye</cp:lastModifiedBy>
  <cp:revision>66</cp:revision>
  <cp:lastPrinted>2025-04-10T06:26:00Z</cp:lastPrinted>
  <dcterms:created xsi:type="dcterms:W3CDTF">2025-04-10T06:26:00Z</dcterms:created>
  <dcterms:modified xsi:type="dcterms:W3CDTF">2026-05-22T11:28:00Z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9152AA1BC1A6221F694AEA672EFBEAB3_42</vt:lpwstr>
  </property>
</Properties>
</file>