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c8ljsbtd8dap" w:id="0"/>
      <w:bookmarkEnd w:id="0"/>
      <w:r w:rsidDel="00000000" w:rsidR="00000000" w:rsidRPr="00000000">
        <w:rPr>
          <w:rtl w:val="0"/>
        </w:rPr>
        <w:t xml:space="preserve">Resources and Information for Teams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Unity Version: 2019.4.20f1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Hardware: Microsoft Hololens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Paper resources found in this folder: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NASA Mission Description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and installation instructions for Telemetry Stream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Important Deadlines (kept updated as dates are subject to change)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/>
      </w:pPr>
      <w:bookmarkStart w:colFirst="0" w:colLast="0" w:name="_fdm2r7u2lwc" w:id="1"/>
      <w:bookmarkEnd w:id="1"/>
      <w:r w:rsidDel="00000000" w:rsidR="00000000" w:rsidRPr="00000000">
        <w:rPr>
          <w:rtl w:val="0"/>
        </w:rPr>
        <w:t xml:space="preserve">Online Resources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Hololens Unity Tutorial (I followed this tutorial </w:t>
      </w:r>
      <w:r w:rsidDel="00000000" w:rsidR="00000000" w:rsidRPr="00000000">
        <w:rPr>
          <w:b w:val="1"/>
          <w:rtl w:val="0"/>
        </w:rPr>
        <w:t xml:space="preserve">to the letter</w:t>
      </w:r>
      <w:r w:rsidDel="00000000" w:rsidR="00000000" w:rsidRPr="00000000">
        <w:rPr>
          <w:rtl w:val="0"/>
        </w:rPr>
        <w:t xml:space="preserve">) when creating our Unity project, so duplicating the tutorial should make collaboration easier. </w:t>
      </w:r>
      <w:r w:rsidDel="00000000" w:rsidR="00000000" w:rsidRPr="00000000">
        <w:rPr>
          <w:b w:val="1"/>
          <w:rtl w:val="0"/>
        </w:rPr>
        <w:t xml:space="preserve">BE SURE TO INSTALL ALL RELEVANT SOFTWARE AND PROPER VERSIONS (Exception being the required Unity 2019.4.19f1, it works either way.)</w:t>
      </w:r>
    </w:p>
    <w:p w:rsidR="00000000" w:rsidDel="00000000" w:rsidP="00000000" w:rsidRDefault="00000000" w:rsidRPr="00000000" w14:paraId="0000000C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Hololens 2 Unity Tutorial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Mixed Reality Toolkit (MRTK) tutorials: same page as above. Installing the MRTK into Unity also allows you to see documentation for each interactive element available.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rPr/>
      </w:pPr>
      <w:bookmarkStart w:colFirst="0" w:colLast="0" w:name="_f6nkwj94zjz" w:id="2"/>
      <w:bookmarkEnd w:id="2"/>
      <w:r w:rsidDel="00000000" w:rsidR="00000000" w:rsidRPr="00000000">
        <w:rPr>
          <w:rtl w:val="0"/>
        </w:rPr>
        <w:t xml:space="preserve">Testing User Interfaces without Hololens 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MRTK has the ability to test user interfaces within Unity, without directly deploying to Hololens 2. This simulation won’t be 100% accurate, but it does show some of the functionality available, and allows for quick independent testing.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  <w:t xml:space="preserve">SUITS 2021 Design Challenge</w:t>
    </w:r>
  </w:p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  <w:t xml:space="preserve">Oklahoma State University</w:t>
    </w:r>
  </w:p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  <w:t xml:space="preserve">Sam Kauffman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microsoft.com/en-us/windows/mixed-reality/develop/unity/tutorials/mr-learning-base-02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