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Rychtářov  (Richtersdorf, od 1. 1. 1985 součást města Vyškova)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3im7cbz6m17i" w:id="0"/>
      <w:bookmarkEnd w:id="0"/>
      <w:r w:rsidDel="00000000" w:rsidR="00000000" w:rsidRPr="00000000">
        <w:rPr>
          <w:rtl w:val="0"/>
        </w:rPr>
        <w:t xml:space="preserve">(sem vložit výcuc z tabulky vystěhování – počet domů, rodin a lidí - kteří byli vystěhovaní)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Zařazena do etapy Ia. (vyklizení do 1. 4. 1941).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Charakteristika obce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Rychtářov (německy Richtersdorf) je bývalá samostatná obec, v současnosti místní část města Vyškov. Nachází se na jižním svahu Drahanské vrchoviny při silnici spojující Vyškov se Sloupem, přibližně 10 km severně od Vyškova, v nadmořské výšce 401 m n. m. První písemná zmínka o obci pochází z roku 1381, kdy je uváděna jako Rechtářov. Během druhé světové války byli obyvatelé vystěhováni kvůli rozšíření vojenského prostoru a po jejím skončení se v roce 1945 mohli vrátit. Rychtářov je rodištěm orientalisty, cestovatele a teologa Aloise Musila (1868–1944). Mezi místní pamětihodnosti patří farní kostel Nanebevzetí Panny Marie z roku 1783 a lovecký zámeček Troyerstein z 18. století. Oblast je známá pořádáním krojovaných hodů a zachovává si venkovský charakter.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(sem sloupcový graf v časové řadě počty lidí, domů 1941, 1951, 1961,…2015 – Od Ivany Šrámkové)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Průběh vystěhování</w:t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to ještě doplníme, ale bude to obdobně dlouhý odstavec jako nad tím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ZUX076CsJgRi8I01WwQ4W0lJQ==">CgMxLjAyDmguM2ltN2NiejZtMTdpOAByITFZVHlGRENhMjZJRUdrUEdsVjJIcFVxRGtoQ053aXFhcQ==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2025-06-25T08:45:00Z</dcterms:created>
  <dc:creator>dvedra</dc:creator>
</cp:coreProperties>
</file>