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4E5C40"/>
          <w:sz w:val="52"/>
          <w:szCs w:val="52"/>
        </w:rPr>
        <w:t xml:space="preserve">NutriLog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C1C1A"/>
          <w:sz w:val="36"/>
          <w:szCs w:val="36"/>
        </w:rPr>
        <w:t xml:space="preserve">Technical Architecture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6B65"/>
          <w:sz w:val="22"/>
          <w:szCs w:val="22"/>
        </w:rPr>
        <w:t xml:space="preserve">Version: v1.3   ·   Status: COMPLETE   ·   Updated: 2026-03-23 (Session 4)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6B6B65"/>
          <w:sz w:val="20"/>
          <w:szCs w:val="20"/>
        </w:rPr>
        <w:t xml:space="preserve">Changes from v1.2: Section 4 (API), Section 5 (Module Map), Section 6 (Settings schema), Section 9 (UI Layout Architecture — new)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1.  System Overview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NutriLog is a zero-cost, serverless nutrition tracking web app. All data lives in Google Sheets. The frontend is static HTML + Vanilla JS hosted on GitHub Pages. Google Apps Script serves as the backend API.</w:t>
      </w:r>
    </w:p>
    <w:p>
      <w:pPr>
        <w:spacing w:before="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2.  Architecture Stack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020"/>
      </w:tblGrid>
      <w:tr>
        <w:trPr>
          <w:tblHeader/>
        </w:trP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HTML + Vanilla JS (ES Modules)</w:t>
            </w:r>
          </w:p>
        </w:tc>
        <w:tc>
          <w:tcPr>
            <w:tcW w:type="dxa" w:w="40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Multi-file, no build tools. Scheme B.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40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Code.gs + config.gs, free hosting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Google Sheets (8 tabs)</w:t>
            </w:r>
          </w:p>
        </w:tc>
        <w:tc>
          <w:tcPr>
            <w:tcW w:type="dxa" w:w="40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Spreadsheet ID: 1_dmh0QWC68...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40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git push deploys automatically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SHA-256 PIN + sessionStorage</w:t>
            </w:r>
          </w:p>
        </w:tc>
        <w:tc>
          <w:tcPr>
            <w:tcW w:type="dxa" w:w="40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No OAuth. Token stored in Settings sheet.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CORS</w:t>
            </w:r>
          </w:p>
        </w:tc>
        <w:tc>
          <w:tcPr>
            <w:tcW w:type="dxa" w:w="3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JSONP</w:t>
            </w:r>
          </w:p>
        </w:tc>
        <w:tc>
          <w:tcPr>
            <w:tcW w:type="dxa" w:w="40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Dynamic &lt;script&gt; tag bypasses preflight</w:t>
            </w:r>
          </w:p>
        </w:tc>
      </w:tr>
    </w:tbl>
    <w:p>
      <w:pPr>
        <w:spacing w:before="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3.  JSONP Parameter Convention  (confirmed B2)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Apps Script does not support CORS preflight. All API calls use JSONP GET requests.</w:t>
      </w:r>
    </w:p>
    <w:p>
      <w:pPr>
        <w:spacing w:before="0" w:after="80"/>
      </w:pP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620"/>
      </w:tblGrid>
      <w:tr>
        <w:trPr>
          <w:tblHeader/>
        </w:trP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 Type</w:t>
            </w:r>
          </w:p>
        </w:tc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Transport</w:t>
            </w:r>
          </w:p>
        </w:tc>
        <w:tc>
          <w:tcPr>
            <w:tcW w:type="dxa" w:w="36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GAS Read Pattern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token, callback</w:t>
            </w:r>
          </w:p>
        </w:tc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Direct URL param</w:t>
            </w:r>
          </w:p>
        </w:tc>
        <w:tc>
          <w:tcPr>
            <w:tcW w:type="dxa" w:w="36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params.token / params.callback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Read op extras (q, date)</w:t>
            </w:r>
          </w:p>
        </w:tc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extraParams → direct URL</w:t>
            </w:r>
          </w:p>
        </w:tc>
        <w:tc>
          <w:tcPr>
            <w:tcW w:type="dxa" w:w="36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params.q / params.date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Write op data (foodNo etc.)</w:t>
            </w:r>
          </w:p>
        </w:tc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payload= (JSON serialised)</w:t>
            </w:r>
          </w:p>
        </w:tc>
        <w:tc>
          <w:tcPr>
            <w:tcW w:type="dxa" w:w="36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JSON.parse(decodeURIComponent(params.payload)).key</w:t>
            </w:r>
          </w:p>
        </w:tc>
      </w:tr>
    </w:tbl>
    <w:p>
      <w:pPr>
        <w:spacing w:before="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4.  API Endpoints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6B6B65"/>
          <w:sz w:val="20"/>
          <w:szCs w:val="20"/>
        </w:rPr>
        <w:t xml:space="preserve">ℹ  v1.3 changes: updateSettings now accepts day_title key. syncDailySummary renamed to match UI label 'Save Summary' (action key unchanged in GAS).</w:t>
      </w:r>
    </w:p>
    <w:p>
      <w:pPr>
        <w:spacing w:before="0" w:after="80"/>
      </w:pP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820"/>
      </w:tblGrid>
      <w:tr>
        <w:trPr>
          <w:tblHeader/>
        </w:trP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verifyPin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B1</w:t>
            </w:r>
          </w:p>
        </w:tc>
        <w:tc>
          <w:tcPr>
            <w:tcW w:type="dxa" w:w="5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Reads hash from payload; returns session token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getSettings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B1</w:t>
            </w:r>
          </w:p>
        </w:tc>
        <w:tc>
          <w:tcPr>
            <w:tcW w:type="dxa" w:w="5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Returns all Settings key-value pairs including day_title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updateSettings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B1</w:t>
            </w:r>
          </w:p>
        </w:tc>
        <w:tc>
          <w:tcPr>
            <w:tcW w:type="dxa" w:w="5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Updates targets + day_title; never overwrites pin_hash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searchFoods?q=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B2</w:t>
            </w:r>
          </w:p>
        </w:tc>
        <w:tc>
          <w:tcPr>
            <w:tcW w:type="dxa" w:w="5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Searches NutritionDB + CustomFoods; q as URL param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getFavourites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B2</w:t>
            </w:r>
          </w:p>
        </w:tc>
        <w:tc>
          <w:tcPr>
            <w:tcW w:type="dxa" w:w="5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Returns array of favourite food NOs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toggleFavourite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B2</w:t>
            </w:r>
          </w:p>
        </w:tc>
        <w:tc>
          <w:tcPr>
            <w:tcW w:type="dxa" w:w="5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Add/remove favourite; foodNo from payload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getDailyLog?date=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⬜ B4</w:t>
            </w:r>
          </w:p>
        </w:tc>
        <w:tc>
          <w:tcPr>
            <w:tcW w:type="dxa" w:w="5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Returns log entries for given date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addLogEntry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⬜ B5</w:t>
            </w:r>
          </w:p>
        </w:tc>
        <w:tc>
          <w:tcPr>
            <w:tcW w:type="dxa" w:w="5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Appends new DailyLog row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updateLogEntry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⬜ B5</w:t>
            </w:r>
          </w:p>
        </w:tc>
        <w:tc>
          <w:tcPr>
            <w:tcW w:type="dxa" w:w="5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Updates amount + recalculates nutrients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moveLogEntry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⬜ B5</w:t>
            </w:r>
          </w:p>
        </w:tc>
        <w:tc>
          <w:tcPr>
            <w:tcW w:type="dxa" w:w="5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Changes MEAL_TYPE of existing row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deleteLogEntry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⬜ B5</w:t>
            </w:r>
          </w:p>
        </w:tc>
        <w:tc>
          <w:tcPr>
            <w:tcW w:type="dxa" w:w="5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Deletes row; cascades to CustomFoods if IS_QUICK_ADD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syncDailySummary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⬜ B5</w:t>
            </w:r>
          </w:p>
        </w:tc>
        <w:tc>
          <w:tcPr>
            <w:tcW w:type="dxa" w:w="5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Writes/overwrites DailySummary row for date (UI label: 'Save Summary')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addQuickAdd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⬜ B6</w:t>
            </w:r>
          </w:p>
        </w:tc>
        <w:tc>
          <w:tcPr>
            <w:tcW w:type="dxa" w:w="5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Writes to CustomFoods (IS_QUICK_ADD=TRUE) and DailyLog simultaneously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getCustomFoods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⬜ B7</w:t>
            </w:r>
          </w:p>
        </w:tc>
        <w:tc>
          <w:tcPr>
            <w:tcW w:type="dxa" w:w="5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Returns all custom food entries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saveCustomFood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⬜ B7</w:t>
            </w:r>
          </w:p>
        </w:tc>
        <w:tc>
          <w:tcPr>
            <w:tcW w:type="dxa" w:w="5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Create or update custom food; sets IS_QUICK_ADD=FALSE on edit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deleteCustomFood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⬜ B7</w:t>
            </w:r>
          </w:p>
        </w:tc>
        <w:tc>
          <w:tcPr>
            <w:tcW w:type="dxa" w:w="5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Deletes custom food row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getMeals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⬜ B8</w:t>
            </w:r>
          </w:p>
        </w:tc>
        <w:tc>
          <w:tcPr>
            <w:tcW w:type="dxa" w:w="5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Returns all Meal templates with components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saveMeal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⬜ B8</w:t>
            </w:r>
          </w:p>
        </w:tc>
        <w:tc>
          <w:tcPr>
            <w:tcW w:type="dxa" w:w="5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Create or update Meal; cascades nutrient recalc to DailyLog history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deleteMeal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⬜ B8</w:t>
            </w:r>
          </w:p>
        </w:tc>
        <w:tc>
          <w:tcPr>
            <w:tcW w:type="dxa" w:w="5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Deletes Meal template</w:t>
            </w:r>
          </w:p>
        </w:tc>
      </w:tr>
    </w:tbl>
    <w:p>
      <w:pPr>
        <w:spacing w:before="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5.  Frontend Module Map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6B6B65"/>
          <w:sz w:val="20"/>
          <w:szCs w:val="20"/>
        </w:rPr>
        <w:t xml:space="preserve">ℹ  v1.3 change: search.js responsibility updated — search bar is now embedded in Today page (log.js), not a standalone tab. search.js handles search logic + Favourites page. library.js added for B7.</w:t>
      </w:r>
    </w:p>
    <w:p>
      <w:pPr>
        <w:spacing w:before="0" w:after="80"/>
      </w:pP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6120"/>
      </w:tblGrid>
      <w:tr>
        <w:trPr>
          <w:tblHeader/>
        </w:trP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1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src/main.js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B2</w:t>
            </w:r>
          </w:p>
        </w:tc>
        <w:tc>
          <w:tcPr>
            <w:tcW w:type="dxa" w:w="61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Async router; navigateTo() swaps left column only — right Summary panel is persistent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src/api.js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B2</w:t>
            </w:r>
          </w:p>
        </w:tc>
        <w:tc>
          <w:tcPr>
            <w:tcW w:type="dxa" w:w="61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JSONP engine + all endpoint functions; extraParams support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src/auth.js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B1</w:t>
            </w:r>
          </w:p>
        </w:tc>
        <w:tc>
          <w:tcPr>
            <w:tcW w:type="dxa" w:w="61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PIN keypad, SHA-256, session token lifecycle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src/store.js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B2</w:t>
            </w:r>
          </w:p>
        </w:tc>
        <w:tc>
          <w:tcPr>
            <w:tcW w:type="dxa" w:w="61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In-memory state: settings, foods, favourites, dailyLog cache, lastAmounts cache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src/search.js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B2</w:t>
            </w:r>
          </w:p>
        </w:tc>
        <w:tc>
          <w:tcPr>
            <w:tcW w:type="dxa" w:w="61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Search logic (used by Today inline dropdown) + Favourites tab page rendering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src/log.js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⬜ B4</w:t>
            </w:r>
          </w:p>
        </w:tc>
        <w:tc>
          <w:tcPr>
            <w:tcW w:type="dxa" w:w="61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Today log display: editable title, inline search pill, meal sections, CRUD interactions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src/settings.js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⬜ B3</w:t>
            </w:r>
          </w:p>
        </w:tc>
        <w:tc>
          <w:tcPr>
            <w:tcW w:type="dxa" w:w="61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Settings editor with save + PIN change; reads/writes day_title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src/meals.js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⬜ B8</w:t>
            </w:r>
          </w:p>
        </w:tc>
        <w:tc>
          <w:tcPr>
            <w:tcW w:type="dxa" w:w="61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Meal templates CRUD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src/library.js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⬜ B7</w:t>
            </w:r>
          </w:p>
        </w:tc>
        <w:tc>
          <w:tcPr>
            <w:tcW w:type="dxa" w:w="61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Custom Foods management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src/history.js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⬜ B9</w:t>
            </w:r>
          </w:p>
        </w:tc>
        <w:tc>
          <w:tcPr>
            <w:tcW w:type="dxa" w:w="61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Historical log browsing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src/utils.js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B0</w:t>
            </w:r>
          </w:p>
        </w:tc>
        <w:tc>
          <w:tcPr>
            <w:tcW w:type="dxa" w:w="61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calcCalories, formatDate, parseDate, sha256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src/ui.js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B0</w:t>
            </w:r>
          </w:p>
        </w:tc>
        <w:tc>
          <w:tcPr>
            <w:tcW w:type="dxa" w:w="61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showToast (with Undo support), modal helpers, progress bar renderer</w:t>
            </w:r>
          </w:p>
        </w:tc>
      </w:tr>
    </w:tbl>
    <w:p>
      <w:pPr>
        <w:spacing w:before="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6.  Data Schema — Key Sheets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6.1  Settings Sheet  (updated v1.3)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Key-value store. One row per key. New key added in Session 4:</w:t>
      </w:r>
    </w:p>
    <w:p>
      <w:pPr>
        <w:spacing w:before="0" w:after="80"/>
      </w:pP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4600"/>
        <w:gridCol w:w="1620"/>
      </w:tblGrid>
      <w:tr>
        <w:trPr>
          <w:tblHeader/>
        </w:trP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Added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calorie_target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number</w:t>
            </w:r>
          </w:p>
        </w:tc>
        <w:tc>
          <w:tcPr>
            <w:tcW w:type="dxa" w:w="4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Daily calorie goal (kcal)</w:t>
            </w:r>
          </w:p>
        </w:tc>
        <w:tc>
          <w:tcPr>
            <w:tcW w:type="dxa" w:w="16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B1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protein_target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number</w:t>
            </w:r>
          </w:p>
        </w:tc>
        <w:tc>
          <w:tcPr>
            <w:tcW w:type="dxa" w:w="4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Daily protein goal (g)</w:t>
            </w:r>
          </w:p>
        </w:tc>
        <w:tc>
          <w:tcPr>
            <w:tcW w:type="dxa" w:w="16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B1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carbs_target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number</w:t>
            </w:r>
          </w:p>
        </w:tc>
        <w:tc>
          <w:tcPr>
            <w:tcW w:type="dxa" w:w="4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Daily carbs goal (g)</w:t>
            </w:r>
          </w:p>
        </w:tc>
        <w:tc>
          <w:tcPr>
            <w:tcW w:type="dxa" w:w="16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B1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fat_target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number</w:t>
            </w:r>
          </w:p>
        </w:tc>
        <w:tc>
          <w:tcPr>
            <w:tcW w:type="dxa" w:w="4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Daily fat goal (g)</w:t>
            </w:r>
          </w:p>
        </w:tc>
        <w:tc>
          <w:tcPr>
            <w:tcW w:type="dxa" w:w="16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B1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fibre_target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number</w:t>
            </w:r>
          </w:p>
        </w:tc>
        <w:tc>
          <w:tcPr>
            <w:tcW w:type="dxa" w:w="4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Daily fibre goal (g)</w:t>
            </w:r>
          </w:p>
        </w:tc>
        <w:tc>
          <w:tcPr>
            <w:tcW w:type="dxa" w:w="16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B1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sodium_target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number</w:t>
            </w:r>
          </w:p>
        </w:tc>
        <w:tc>
          <w:tcPr>
            <w:tcW w:type="dxa" w:w="4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Daily sodium goal (mg)</w:t>
            </w:r>
          </w:p>
        </w:tc>
        <w:tc>
          <w:tcPr>
            <w:tcW w:type="dxa" w:w="16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B1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potassium_target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number</w:t>
            </w:r>
          </w:p>
        </w:tc>
        <w:tc>
          <w:tcPr>
            <w:tcW w:type="dxa" w:w="4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Daily potassium goal (mg)</w:t>
            </w:r>
          </w:p>
        </w:tc>
        <w:tc>
          <w:tcPr>
            <w:tcW w:type="dxa" w:w="16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B1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pin_hash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SHA-256 hash of PIN (64-char hex). NEVER overwrite via updateSettings.</w:t>
            </w:r>
          </w:p>
        </w:tc>
        <w:tc>
          <w:tcPr>
            <w:tcW w:type="dxa" w:w="16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B1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session_token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Active session token. Cleared on logout.</w:t>
            </w:r>
          </w:p>
        </w:tc>
        <w:tc>
          <w:tcPr>
            <w:tcW w:type="dxa" w:w="16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B1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day_title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User-editable Today page heading. Default: "Today's bites". Synced cross-device.</w:t>
            </w:r>
          </w:p>
        </w:tc>
        <w:tc>
          <w:tcPr>
            <w:tcW w:type="dxa" w:w="16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Session 4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i/>
          <w:iCs/>
          <w:color w:val="6B6B65"/>
          <w:sz w:val="20"/>
          <w:szCs w:val="20"/>
        </w:rPr>
        <w:t xml:space="preserve">ℹ  updateSettings must explicitly skip pin_hash. It may write any other key including day_title.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6.2  CustomFoods  (confirmed 2026-03-23)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Columns: NO. | NAME | AMOUNT | UNIT | CALORIES | PROTEIN | CARBS | FAT | FIBRE | SODIUM | POTASSIUM | IS_QUICK_ADD | CREATED_DATETIME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Note: DATE column was removed. CREATED_DATETIME retained at column M (index 12). NO. starts at 50001 to avoid collision with NutritionDB.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6.3  NutritionDB — Key Column Indices  (0-based)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000"/>
        <w:gridCol w:w="3820"/>
      </w:tblGrid>
      <w:tr>
        <w:trPr>
          <w:tblHeader/>
        </w:trP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0-based Index</w:t>
            </w:r>
          </w:p>
        </w:tc>
        <w:tc>
          <w:tcPr>
            <w:tcW w:type="dxa" w:w="3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NO.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0</w:t>
            </w:r>
          </w:p>
        </w:tc>
        <w:tc>
          <w:tcPr>
            <w:tcW w:type="dxa" w:w="3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FOOD (name)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1</w:t>
            </w:r>
          </w:p>
        </w:tc>
        <w:tc>
          <w:tcPr>
            <w:tcW w:type="dxa" w:w="3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Search target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POTASSIUM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AE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30</w:t>
            </w:r>
          </w:p>
        </w:tc>
        <w:tc>
          <w:tcPr>
            <w:tcW w:type="dxa" w:w="3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SODIUM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AG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32</w:t>
            </w:r>
          </w:p>
        </w:tc>
        <w:tc>
          <w:tcPr>
            <w:tcW w:type="dxa" w:w="3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CARBS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AI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34</w:t>
            </w:r>
          </w:p>
        </w:tc>
        <w:tc>
          <w:tcPr>
            <w:tcW w:type="dxa" w:w="3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FIBRE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AJ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35</w:t>
            </w:r>
          </w:p>
        </w:tc>
        <w:tc>
          <w:tcPr>
            <w:tcW w:type="dxa" w:w="3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FAT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AO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40</w:t>
            </w:r>
          </w:p>
        </w:tc>
        <w:tc>
          <w:tcPr>
            <w:tcW w:type="dxa" w:w="3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PROTEIN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BD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55</w:t>
            </w:r>
          </w:p>
        </w:tc>
        <w:tc>
          <w:tcPr>
            <w:tcW w:type="dxa" w:w="3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SUBCATEGORY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BI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60</w:t>
            </w:r>
          </w:p>
        </w:tc>
        <w:tc>
          <w:tcPr>
            <w:tcW w:type="dxa" w:w="3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Small category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BJ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61</w:t>
            </w:r>
          </w:p>
        </w:tc>
        <w:tc>
          <w:tcPr>
            <w:tcW w:type="dxa" w:w="38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Big category</w:t>
            </w:r>
          </w:p>
        </w:tc>
      </w:tr>
    </w:tbl>
    <w:p>
      <w:pPr>
        <w:spacing w:before="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7.  Calorie Calculation Rule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The CALS column in NutritionDB is NEVER used for calculation. Always use:</w:t>
      </w:r>
    </w:p>
    <w:p>
      <w:pPr>
        <w:spacing w:before="0" w:after="60"/>
      </w:pP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4E5C40"/>
          <w:sz w:val="22"/>
          <w:szCs w:val="22"/>
        </w:rPr>
        <w:t xml:space="preserve">calories = Math.round(fat × 9 + carbs × 4 + protein × 4)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Implemented once in utils.js › calcCalories() and called everywhere. No other calorie source is used.</w:t>
      </w:r>
    </w:p>
    <w:p>
      <w:pPr>
        <w:spacing w:before="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8.  Search Architecture  (B2)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NutritionDB is loaded once per session via searchFoods("") on first Today tab visit (moved from Search tab — see Section 9).</w:t>
      </w:r>
    </w:p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All subsequent filtering is done client-side in store.state.foods (Array&lt;FoodRecord&gt;).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CustomFoods are included in the initial load and merged into the same array.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store.state.lastAmounts[foodNo] caches the most recently used amount per food. The add-bar and bottom sheet pre-fill from this cache (B5 implementation).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Favourited foods are stored in store.state.favourites (Set&lt;foodNo&gt;); they sort to the top of results client-side.</w:t>
      </w:r>
    </w:p>
    <w:p>
      <w:pPr>
        <w:spacing w:before="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9.  UI Layout Architecture  (new in v1.3)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6B6B65"/>
          <w:sz w:val="20"/>
          <w:szCs w:val="20"/>
        </w:rPr>
        <w:t xml:space="preserve">ℹ  This section documents the frontend layout model confirmed in Session 4. Required reading before implementing B4 onwards.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9.1  Mac — Two-Column Persistent Layout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The Mac layout is a CSS grid with two columns that never collapse:</w:t>
      </w:r>
    </w:p>
    <w:p>
      <w:pPr>
        <w:spacing w:before="0" w:after="60"/>
      </w:pP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3800"/>
        <w:gridCol w:w="3220"/>
      </w:tblGrid>
      <w:tr>
        <w:trPr>
          <w:tblHeader/>
        </w:trPr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3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2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Routing behaviour</w:t>
            </w:r>
          </w:p>
        </w:tc>
      </w:tr>
      <w:tr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Left (.layout-left)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~61%</w:t>
            </w:r>
          </w:p>
        </w:tc>
        <w:tc>
          <w:tcPr>
            <w:tcW w:type="dxa" w:w="3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Current tab content (Today log, Favourites list, Meals, History, Settings)</w:t>
            </w:r>
          </w:p>
        </w:tc>
        <w:tc>
          <w:tcPr>
            <w:tcW w:type="dxa" w:w="32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Replaced by navigateTo() on every tab switch</w:t>
            </w:r>
          </w:p>
        </w:tc>
      </w:tr>
      <w:tr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Right (.layout-right)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~39%</w:t>
            </w:r>
          </w:p>
        </w:tc>
        <w:tc>
          <w:tcPr>
            <w:tcW w:type="dxa" w:w="3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Today's Summary panel (progress bars, minerals, remaining cards, Save Summary button)</w:t>
            </w:r>
          </w:p>
        </w:tc>
        <w:tc>
          <w:tcPr>
            <w:tcW w:type="dxa" w:w="32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Never replaced — persists across all tabs</w:t>
            </w:r>
          </w:p>
        </w:tc>
      </w:tr>
    </w:tbl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Key rule: </w:t>
      </w:r>
      <w:r>
        <w:rPr>
          <w:rFonts w:ascii="Arial" w:cs="Arial" w:eastAsia="Arial" w:hAnsi="Arial"/>
          <w:color w:val="1C1C1A"/>
          <w:sz w:val="22"/>
          <w:szCs w:val="22"/>
        </w:rPr>
        <w:t xml:space="preserve">navigateTo() only swaps the innerHTML of .layout-left. The right column is rendered once on login and refreshed in-place whenever store.state changes (add entry, delete entry, date change).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The right column is visible on Today, Favourites, and Meals tabs. On History and Settings it may be hidden via CSS (implementation decision at B4).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9.2  Mac — Today Page Left Column Structure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From top to bottom within .layout-left when Today tab is active:</w:t>
      </w:r>
    </w:p>
    <w:p>
      <w:pPr>
        <w:spacing w:before="0" w:after="60"/>
      </w:pP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20"/>
      </w:tblGrid>
      <w:tr>
        <w:trPr>
          <w:tblHeader/>
        </w:trP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50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Page title input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Top-left</w:t>
            </w:r>
          </w:p>
        </w:tc>
        <w:tc>
          <w:tcPr>
            <w:tcW w:type="dxa" w:w="50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DM Serif Display, transparent input. Value = day_title from Settings. Blur → auto-save via updateSettings.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Search pill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Top-right (same row as title)</w:t>
            </w:r>
          </w:p>
        </w:tc>
        <w:tc>
          <w:tcPr>
            <w:tcW w:type="dxa" w:w="50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Idle: 160px, placeholder 'Add food...'. Focused: expands to 220px. Olive border.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Search dropdown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position:absolute, z-index:50, right-aligned under pill</w:t>
            </w:r>
          </w:p>
        </w:tc>
        <w:tc>
          <w:tcPr>
            <w:tcW w:type="dxa" w:w="50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Floats over meal sections. Does NOT push content. Closed on blur or after Add.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Meal sections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Below title row, fixed position</w:t>
            </w:r>
          </w:p>
        </w:tc>
        <w:tc>
          <w:tcPr>
            <w:tcW w:type="dxa" w:w="50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Breakfast position never moves regardless of search state.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9.3  Mac — Search Dropdown Add-Bar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When a search result is selected, a compact add-bar appears at the bottom of the dropdown:</w:t>
      </w:r>
    </w:p>
    <w:p>
      <w:pPr>
        <w:spacing w:before="0" w:after="60"/>
      </w:pP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220"/>
      </w:tblGrid>
      <w:tr>
        <w:trPr>
          <w:tblHeader/>
        </w:trP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52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Food name (truncated)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flex:1, max 80px</w:t>
            </w:r>
          </w:p>
        </w:tc>
        <w:tc>
          <w:tcPr>
            <w:tcW w:type="dxa" w:w="52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Display only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Amount input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48px</w:t>
            </w:r>
          </w:p>
        </w:tc>
        <w:tc>
          <w:tcPr>
            <w:tcW w:type="dxa" w:w="52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Pre-filled from store.state.lastAmounts[foodNo] if available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Unit label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auto</w:t>
            </w:r>
          </w:p>
        </w:tc>
        <w:tc>
          <w:tcPr>
            <w:tcW w:type="dxa" w:w="52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g (or food's own unit)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Meal type select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auto</w:t>
            </w:r>
          </w:p>
        </w:tc>
        <w:tc>
          <w:tcPr>
            <w:tcW w:type="dxa" w:w="52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Defaults to most recent meal type added today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Cal preview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auto</w:t>
            </w:r>
          </w:p>
        </w:tc>
        <w:tc>
          <w:tcPr>
            <w:tcW w:type="dxa" w:w="52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Recalculates live as amount changes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+ Add button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auto</w:t>
            </w:r>
          </w:p>
        </w:tc>
        <w:tc>
          <w:tcPr>
            <w:tcW w:type="dxa" w:w="52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font-size 11px, font-family DM Sans, height 22px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9.4  Mac — Favourites Page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Favourites tab replaces the old Search tab. Left column structure:</w:t>
      </w:r>
    </w:p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Foods grouped by category; each category is a single border-card with internal row separators.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Clicking a food row triggers inline expand: an olive-tinted panel appears directly below the selected row within the same card.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Expand panel contains: macro preview (Cal/P/C/F/Fi) | divider | amount input | g | Meal select | cal preview | + Add button.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Only one row can be expanded at a time. Clicking another row collapses the current 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Add success: collapse expand panel, refresh right Summary panel.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9.5  iPhone — Tab Bar &amp; Page Structure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620"/>
      </w:tblGrid>
      <w:tr>
        <w:trPr>
          <w:tblHeader/>
        </w:trPr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66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Primary content</w:t>
            </w:r>
          </w:p>
        </w:tc>
      </w:tr>
      <w:tr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Today</w:t>
            </w:r>
          </w:p>
        </w:tc>
        <w:tc>
          <w:tcPr>
            <w:tcW w:type="dxa" w:w="66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Editable title + date pill | Search bar | Macro strip (emoji icons) | Meal sections</w:t>
            </w:r>
          </w:p>
        </w:tc>
      </w:tr>
      <w:tr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Favs</w:t>
            </w:r>
          </w:p>
        </w:tc>
        <w:tc>
          <w:tcPr>
            <w:tcW w:type="dxa" w:w="66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Category-grouped favourite foods list; tap → bottom sheet</w:t>
            </w:r>
          </w:p>
        </w:tc>
      </w:tr>
      <w:tr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Meals</w:t>
            </w:r>
          </w:p>
        </w:tc>
        <w:tc>
          <w:tcPr>
            <w:tcW w:type="dxa" w:w="66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Meal templates list</w:t>
            </w:r>
          </w:p>
        </w:tc>
      </w:tr>
      <w:tr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History</w:t>
            </w:r>
          </w:p>
        </w:tc>
        <w:tc>
          <w:tcPr>
            <w:tcW w:type="dxa" w:w="66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Historical daily log browser</w:t>
            </w:r>
          </w:p>
        </w:tc>
      </w:tr>
      <w:tr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Settings</w:t>
            </w:r>
          </w:p>
        </w:tc>
        <w:tc>
          <w:tcPr>
            <w:tcW w:type="dxa" w:w="66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Nutrition targets + PIN change</w:t>
            </w:r>
          </w:p>
        </w:tc>
      </w:tr>
    </w:tbl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iPhone has no persistent right column. The macro strip (4 chips: 🔥 / 💪 / 🌾 / 🥑) provides the at-a-glance summary equivalent.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9.6  Shared State &amp; Refresh Contract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All UI components read from store.state. The refresh contract is:</w:t>
      </w:r>
    </w:p>
    <w:p>
      <w:pPr>
        <w:spacing w:before="0" w:after="60"/>
      </w:pP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420"/>
      </w:tblGrid>
      <w:tr>
        <w:trPr>
          <w:tblHeader/>
        </w:trP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store.state update</w:t>
            </w:r>
          </w:p>
        </w:tc>
        <w:tc>
          <w:tcPr>
            <w:tcW w:type="dxa" w:w="34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UI refresh required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Add log entry</w:t>
            </w:r>
          </w:p>
        </w:tc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dailyLog, lastAmounts</w:t>
            </w:r>
          </w:p>
        </w:tc>
        <w:tc>
          <w:tcPr>
            <w:tcW w:type="dxa" w:w="34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Left: re-render meal section. Right: refresh Summary panel.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Delete log entry</w:t>
            </w:r>
          </w:p>
        </w:tc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dailyLog</w:t>
            </w:r>
          </w:p>
        </w:tc>
        <w:tc>
          <w:tcPr>
            <w:tcW w:type="dxa" w:w="34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Left: remove entry row. Right: refresh Summary panel.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Edit amount</w:t>
            </w:r>
          </w:p>
        </w:tc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dailyLog, lastAmounts</w:t>
            </w:r>
          </w:p>
        </w:tc>
        <w:tc>
          <w:tcPr>
            <w:tcW w:type="dxa" w:w="34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Left: update entry row macros. Right: refresh Summary panel.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Date change</w:t>
            </w:r>
          </w:p>
        </w:tc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selectedDate, dailyLog</w:t>
            </w:r>
          </w:p>
        </w:tc>
        <w:tc>
          <w:tcPr>
            <w:tcW w:type="dxa" w:w="34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Left: full re-render. Right: refresh Summary panel.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Edit day_title</w:t>
            </w:r>
          </w:p>
        </w:tc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(persisted to Sheets only)</w:t>
            </w:r>
          </w:p>
        </w:tc>
        <w:tc>
          <w:tcPr>
            <w:tcW w:type="dxa" w:w="34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Left: input value updates in place. No other refresh needed.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Save Summary</w:t>
            </w:r>
          </w:p>
        </w:tc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(writes to DailySummary sheet)</w:t>
            </w:r>
          </w:p>
        </w:tc>
        <w:tc>
          <w:tcPr>
            <w:tcW w:type="dxa" w:w="34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None — Summary panel data unchanged.</w:t>
            </w:r>
          </w:p>
        </w:tc>
      </w:tr>
    </w:tbl>
    <w:p>
      <w:pPr>
        <w:spacing w:before="0" w:after="120"/>
      </w:pPr>
    </w:p>
    <w:p>
      <w:pPr>
        <w:spacing w:before="0" w:after="240"/>
      </w:pP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B6B65"/>
          <w:sz w:val="18"/>
          <w:szCs w:val="18"/>
        </w:rPr>
        <w:t xml:space="preserve">NutriLog Technical Architecture v1.3  ·  March 2026  ·  Confidential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2026-03-23T06:04:06.155Z</dcterms:created>
  <dcterms:modified xsi:type="dcterms:W3CDTF">2026-03-23T06:04:06.156Z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