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A0"/>
          <w:sz w:val="72"/>
          <w:szCs w:val="72"/>
        </w:rPr>
        <w:t xml:space="preserve">NutriLog</w:t>
      </w:r>
    </w:p>
    <w:p>
      <w:pPr>
        <w:spacing w:before="0" w:after="120"/>
      </w:pPr>
      <w:r>
        <w:rPr>
          <w:rFonts w:ascii="Arial" w:cs="Arial" w:eastAsia="Arial" w:hAnsi="Arial"/>
          <w:color w:val="666666"/>
          <w:sz w:val="32"/>
          <w:szCs w:val="32"/>
        </w:rPr>
        <w:t xml:space="preserve">Product Requirements Document (PRD)</w:t>
      </w:r>
    </w:p>
    <w:p>
      <w:pPr>
        <w:spacing w:before="0" w:after="600"/>
      </w:pPr>
      <w:r>
        <w:rPr>
          <w:rFonts w:ascii="Arial" w:cs="Arial" w:eastAsia="Arial" w:hAnsi="Arial"/>
          <w:i/>
          <w:iCs/>
          <w:color w:val="666666"/>
          <w:sz w:val="22"/>
          <w:szCs w:val="22"/>
        </w:rPr>
        <w:t xml:space="preserve">Version 0.3  ·  Draft for Review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DRAFT v0.3 — Pending owner review and sign-off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Previous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v0.2 (March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Changes in v0.3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Quick Add concept redefined (aligned to MyFitnessPal model); DailySummary sync trigger changed from auto to manual Sync button; sections 5.2.3, 5.4.6, and 5.5 rewritten accordingly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TBD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March 2026</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  Purpose &amp; Scope</w:t>
      </w:r>
    </w:p>
    <w:p>
      <w:pPr>
        <w:spacing w:before="80" w:after="80"/>
      </w:pPr>
      <w:r>
        <w:rPr>
          <w:rFonts w:ascii="Arial" w:cs="Arial" w:eastAsia="Arial" w:hAnsi="Arial"/>
          <w:color w:val="1A1A1A"/>
          <w:sz w:val="22"/>
          <w:szCs w:val="22"/>
        </w:rPr>
        <w:t xml:space="preserve">This document defines the product requirements for NutriLog — a personal, single-user nutrition tracking web application. It is the authoritative reference for design, development, testing, and future iteration decisions. Where v0.3 contradicts prior versions, v0.3 takes precedence.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1.1  Problem Statement</w:t>
      </w:r>
    </w:p>
    <w:p>
      <w:pPr>
        <w:spacing w:before="80" w:after="80"/>
      </w:pPr>
      <w:r>
        <w:rPr>
          <w:rFonts w:ascii="Arial" w:cs="Arial" w:eastAsia="Arial" w:hAnsi="Arial"/>
          <w:color w:val="1A1A1A"/>
          <w:sz w:val="22"/>
          <w:szCs w:val="22"/>
        </w:rPr>
        <w:t xml:space="preserve">The product owner requires a fast, always-available tool to log daily food intake, visualise nutritional totals against personal targets, and maintain a persistent record accessible from both Mac and iPhone without relying on third-party nutrition apps that cannot be customised or self-hosted.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1.2  Goals</w:t>
      </w:r>
    </w:p>
    <w:p>
      <w:pPr>
        <w:pStyle w:val="ListParagraph"/>
        <w:numPr>
          <w:ilvl w:val="0"/>
          <w:numId w:val="2"/>
        </w:numPr>
        <w:spacing w:before="60" w:after="60"/>
      </w:pPr>
      <w:r>
        <w:rPr>
          <w:rFonts w:ascii="Arial" w:cs="Arial" w:eastAsia="Arial" w:hAnsi="Arial"/>
          <w:color w:val="1A1A1A"/>
          <w:sz w:val="22"/>
          <w:szCs w:val="22"/>
        </w:rPr>
        <w:t xml:space="preserve">Record daily food intake in under 30 seconds per entry on mobile.</w:t>
      </w:r>
    </w:p>
    <w:p>
      <w:pPr>
        <w:pStyle w:val="ListParagraph"/>
        <w:numPr>
          <w:ilvl w:val="0"/>
          <w:numId w:val="2"/>
        </w:numPr>
        <w:spacing w:before="60" w:after="60"/>
      </w:pPr>
      <w:r>
        <w:rPr>
          <w:rFonts w:ascii="Arial" w:cs="Arial" w:eastAsia="Arial" w:hAnsi="Arial"/>
          <w:color w:val="1A1A1A"/>
          <w:sz w:val="22"/>
          <w:szCs w:val="22"/>
        </w:rPr>
        <w:t xml:space="preserve">Display real-time nutritional totals vs. targets for the current day.</w:t>
      </w:r>
    </w:p>
    <w:p>
      <w:pPr>
        <w:pStyle w:val="ListParagraph"/>
        <w:numPr>
          <w:ilvl w:val="0"/>
          <w:numId w:val="2"/>
        </w:numPr>
        <w:spacing w:before="60" w:after="60"/>
      </w:pPr>
      <w:r>
        <w:rPr>
          <w:rFonts w:ascii="Arial" w:cs="Arial" w:eastAsia="Arial" w:hAnsi="Arial"/>
          <w:color w:val="1A1A1A"/>
          <w:sz w:val="22"/>
          <w:szCs w:val="22"/>
        </w:rPr>
        <w:t xml:space="preserve">Maintain a persistent, human-readable data store that survives browser cache clears.</w:t>
      </w:r>
    </w:p>
    <w:p>
      <w:pPr>
        <w:pStyle w:val="ListParagraph"/>
        <w:numPr>
          <w:ilvl w:val="0"/>
          <w:numId w:val="2"/>
        </w:numPr>
        <w:spacing w:before="60" w:after="60"/>
      </w:pPr>
      <w:r>
        <w:rPr>
          <w:rFonts w:ascii="Arial" w:cs="Arial" w:eastAsia="Arial" w:hAnsi="Arial"/>
          <w:color w:val="1A1A1A"/>
          <w:sz w:val="22"/>
          <w:szCs w:val="22"/>
        </w:rPr>
        <w:t xml:space="preserve">Support a personal food library of ~2,500 pre-loaded items plus user-customisable entries.</w:t>
      </w:r>
    </w:p>
    <w:p>
      <w:pPr>
        <w:pStyle w:val="ListParagraph"/>
        <w:numPr>
          <w:ilvl w:val="0"/>
          <w:numId w:val="2"/>
        </w:numPr>
        <w:spacing w:before="60" w:after="60"/>
      </w:pPr>
      <w:r>
        <w:rPr>
          <w:rFonts w:ascii="Arial" w:cs="Arial" w:eastAsia="Arial" w:hAnsi="Arial"/>
          <w:color w:val="1A1A1A"/>
          <w:sz w:val="22"/>
          <w:szCs w:val="22"/>
        </w:rPr>
        <w:t xml:space="preserve">Enable reusable Meal templates for frequently repeated combinations.</w:t>
      </w:r>
    </w:p>
    <w:p>
      <w:pPr>
        <w:pStyle w:val="ListParagraph"/>
        <w:numPr>
          <w:ilvl w:val="0"/>
          <w:numId w:val="2"/>
        </w:numPr>
        <w:spacing w:before="60" w:after="60"/>
      </w:pPr>
      <w:r>
        <w:rPr>
          <w:rFonts w:ascii="Arial" w:cs="Arial" w:eastAsia="Arial" w:hAnsi="Arial"/>
          <w:color w:val="1A1A1A"/>
          <w:sz w:val="22"/>
          <w:szCs w:val="22"/>
        </w:rPr>
        <w:t xml:space="preserve">Allow quick copy of yesterday’s entries for the same meal type.</w:t>
      </w:r>
    </w:p>
    <w:p>
      <w:pPr>
        <w:pStyle w:val="ListParagraph"/>
        <w:numPr>
          <w:ilvl w:val="0"/>
          <w:numId w:val="2"/>
        </w:numPr>
        <w:spacing w:before="60" w:after="60"/>
      </w:pPr>
      <w:r>
        <w:rPr>
          <w:rFonts w:ascii="Arial" w:cs="Arial" w:eastAsia="Arial" w:hAnsi="Arial"/>
          <w:color w:val="1A1A1A"/>
          <w:sz w:val="22"/>
          <w:szCs w:val="22"/>
        </w:rPr>
        <w:t xml:space="preserve">Allow logging for any specified date, not just today.</w:t>
      </w:r>
    </w:p>
    <w:p>
      <w:pPr>
        <w:pStyle w:val="ListParagraph"/>
        <w:numPr>
          <w:ilvl w:val="0"/>
          <w:numId w:val="2"/>
        </w:numPr>
        <w:spacing w:before="60" w:after="60"/>
      </w:pPr>
      <w:r>
        <w:rPr>
          <w:rFonts w:ascii="Arial" w:cs="Arial" w:eastAsia="Arial" w:hAnsi="Arial"/>
          <w:color w:val="1A1A1A"/>
          <w:sz w:val="22"/>
          <w:szCs w:val="22"/>
        </w:rPr>
        <w:t xml:space="preserve">Provide a foundation for future feature iteration without architectural rework.</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1.3  Non-Goals (MVP)</w:t>
      </w:r>
    </w:p>
    <w:p>
      <w:pPr>
        <w:pStyle w:val="ListParagraph"/>
        <w:numPr>
          <w:ilvl w:val="0"/>
          <w:numId w:val="2"/>
        </w:numPr>
        <w:spacing w:before="60" w:after="60"/>
      </w:pPr>
      <w:r>
        <w:rPr>
          <w:rFonts w:ascii="Arial" w:cs="Arial" w:eastAsia="Arial" w:hAnsi="Arial"/>
          <w:color w:val="1A1A1A"/>
          <w:sz w:val="22"/>
          <w:szCs w:val="22"/>
        </w:rPr>
        <w:t xml:space="preserve">No native iOS or Android app — web-only (PWA via Safari ‘Add to Home Screen’).</w:t>
      </w:r>
    </w:p>
    <w:p>
      <w:pPr>
        <w:pStyle w:val="ListParagraph"/>
        <w:numPr>
          <w:ilvl w:val="0"/>
          <w:numId w:val="2"/>
        </w:numPr>
        <w:spacing w:before="60" w:after="60"/>
      </w:pPr>
      <w:r>
        <w:rPr>
          <w:rFonts w:ascii="Arial" w:cs="Arial" w:eastAsia="Arial" w:hAnsi="Arial"/>
          <w:color w:val="1A1A1A"/>
          <w:sz w:val="22"/>
          <w:szCs w:val="22"/>
        </w:rPr>
        <w:t xml:space="preserve">No multi-user support.</w:t>
      </w:r>
    </w:p>
    <w:p>
      <w:pPr>
        <w:pStyle w:val="ListParagraph"/>
        <w:numPr>
          <w:ilvl w:val="0"/>
          <w:numId w:val="2"/>
        </w:numPr>
        <w:spacing w:before="60" w:after="60"/>
      </w:pPr>
      <w:r>
        <w:rPr>
          <w:rFonts w:ascii="Arial" w:cs="Arial" w:eastAsia="Arial" w:hAnsi="Arial"/>
          <w:color w:val="1A1A1A"/>
          <w:sz w:val="22"/>
          <w:szCs w:val="22"/>
        </w:rPr>
        <w:t xml:space="preserve">No calorie expenditure or exercise logging.</w:t>
      </w:r>
    </w:p>
    <w:p>
      <w:pPr>
        <w:pStyle w:val="ListParagraph"/>
        <w:numPr>
          <w:ilvl w:val="0"/>
          <w:numId w:val="2"/>
        </w:numPr>
        <w:spacing w:before="60" w:after="60"/>
      </w:pPr>
      <w:r>
        <w:rPr>
          <w:rFonts w:ascii="Arial" w:cs="Arial" w:eastAsia="Arial" w:hAnsi="Arial"/>
          <w:color w:val="1A1A1A"/>
          <w:sz w:val="22"/>
          <w:szCs w:val="22"/>
        </w:rPr>
        <w:t xml:space="preserve">No integration with third-party nutrition APIs.</w:t>
      </w:r>
    </w:p>
    <w:p>
      <w:pPr>
        <w:pStyle w:val="ListParagraph"/>
        <w:numPr>
          <w:ilvl w:val="0"/>
          <w:numId w:val="2"/>
        </w:numPr>
        <w:spacing w:before="60" w:after="60"/>
      </w:pPr>
      <w:r>
        <w:rPr>
          <w:rFonts w:ascii="Arial" w:cs="Arial" w:eastAsia="Arial" w:hAnsi="Arial"/>
          <w:color w:val="1A1A1A"/>
          <w:sz w:val="22"/>
          <w:szCs w:val="22"/>
        </w:rPr>
        <w:t xml:space="preserve">No automated nutritional target calculation from biometrics (planned for v2).</w:t>
      </w:r>
    </w:p>
    <w:p>
      <w:pPr>
        <w:pStyle w:val="ListParagraph"/>
        <w:numPr>
          <w:ilvl w:val="0"/>
          <w:numId w:val="2"/>
        </w:numPr>
        <w:spacing w:before="60" w:after="60"/>
      </w:pPr>
      <w:r>
        <w:rPr>
          <w:rFonts w:ascii="Arial" w:cs="Arial" w:eastAsia="Arial" w:hAnsi="Arial"/>
          <w:color w:val="1A1A1A"/>
          <w:sz w:val="22"/>
          <w:szCs w:val="22"/>
        </w:rPr>
        <w:t xml:space="preserve">No offline write capability — requires internet connection to save data.</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2.  Users &amp; Context</w:t>
      </w:r>
    </w:p>
    <w:p>
      <w:pPr>
        <w:pStyle w:val="Heading2"/>
        <w:spacing w:before="300" w:after="120"/>
      </w:pPr>
      <w:r>
        <w:rPr>
          <w:rFonts w:ascii="Arial" w:cs="Arial" w:eastAsia="Arial" w:hAnsi="Arial"/>
          <w:b/>
          <w:bCs/>
          <w:color w:val="1A1A1A"/>
          <w:sz w:val="26"/>
          <w:szCs w:val="26"/>
        </w:rPr>
        <w:t xml:space="preserve">2.1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User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user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13 Pro (primary) and Mac (secondary)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Usage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 to 5 sessions per day — logging meals as they occur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Non-developer; requires guided setup with generated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English (UI); may enter food names in Chinese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2.2  User Characteristics</w:t>
      </w:r>
    </w:p>
    <w:p>
      <w:pPr>
        <w:pStyle w:val="ListParagraph"/>
        <w:numPr>
          <w:ilvl w:val="0"/>
          <w:numId w:val="2"/>
        </w:numPr>
        <w:spacing w:before="60" w:after="60"/>
      </w:pPr>
      <w:r>
        <w:rPr>
          <w:rFonts w:ascii="Arial" w:cs="Arial" w:eastAsia="Arial" w:hAnsi="Arial"/>
          <w:color w:val="1A1A1A"/>
          <w:sz w:val="22"/>
          <w:szCs w:val="22"/>
        </w:rPr>
        <w:t xml:space="preserve">Frequently repeats similar foods and meal combinations.</w:t>
      </w:r>
    </w:p>
    <w:p>
      <w:pPr>
        <w:pStyle w:val="ListParagraph"/>
        <w:numPr>
          <w:ilvl w:val="0"/>
          <w:numId w:val="2"/>
        </w:numPr>
        <w:spacing w:before="60" w:after="60"/>
      </w:pPr>
      <w:r>
        <w:rPr>
          <w:rFonts w:ascii="Arial" w:cs="Arial" w:eastAsia="Arial" w:hAnsi="Arial"/>
          <w:color w:val="1A1A1A"/>
          <w:sz w:val="22"/>
          <w:szCs w:val="22"/>
        </w:rPr>
        <w:t xml:space="preserve">Occasionally needs to estimate restaurant or takeaway meals.</w:t>
      </w:r>
    </w:p>
    <w:p>
      <w:pPr>
        <w:pStyle w:val="ListParagraph"/>
        <w:numPr>
          <w:ilvl w:val="0"/>
          <w:numId w:val="2"/>
        </w:numPr>
        <w:spacing w:before="60" w:after="60"/>
      </w:pPr>
      <w:r>
        <w:rPr>
          <w:rFonts w:ascii="Arial" w:cs="Arial" w:eastAsia="Arial" w:hAnsi="Arial"/>
          <w:color w:val="1A1A1A"/>
          <w:sz w:val="22"/>
          <w:szCs w:val="22"/>
        </w:rPr>
        <w:t xml:space="preserve">Prefers low-maintenance tooling with minimal setup.</w:t>
      </w:r>
    </w:p>
    <w:p>
      <w:pPr>
        <w:pStyle w:val="ListParagraph"/>
        <w:numPr>
          <w:ilvl w:val="0"/>
          <w:numId w:val="2"/>
        </w:numPr>
        <w:spacing w:before="60" w:after="60"/>
      </w:pPr>
      <w:r>
        <w:rPr>
          <w:rFonts w:ascii="Arial" w:cs="Arial" w:eastAsia="Arial" w:hAnsi="Arial"/>
          <w:color w:val="1A1A1A"/>
          <w:sz w:val="22"/>
          <w:szCs w:val="22"/>
        </w:rPr>
        <w:t xml:space="preserve">Prioritises entry efficiency over complex analysis.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2.3  Usage Contexts</w:t>
      </w:r>
    </w:p>
    <w:p>
      <w:pPr>
        <w:pStyle w:val="ListParagraph"/>
        <w:numPr>
          <w:ilvl w:val="0"/>
          <w:numId w:val="2"/>
        </w:numPr>
        <w:spacing w:before="60" w:after="60"/>
      </w:pPr>
      <w:r>
        <w:rPr>
          <w:rFonts w:ascii="Arial" w:cs="Arial" w:eastAsia="Arial" w:hAnsi="Arial"/>
          <w:color w:val="1A1A1A"/>
          <w:sz w:val="22"/>
          <w:szCs w:val="22"/>
        </w:rPr>
        <w:t xml:space="preserve">iPhone — at the dining table or kitchen, immediately after preparing or eating food. Speed of entry is the highest priority.</w:t>
      </w:r>
    </w:p>
    <w:p>
      <w:pPr>
        <w:pStyle w:val="ListParagraph"/>
        <w:numPr>
          <w:ilvl w:val="0"/>
          <w:numId w:val="2"/>
        </w:numPr>
        <w:spacing w:before="60" w:after="60"/>
      </w:pPr>
      <w:r>
        <w:rPr>
          <w:rFonts w:ascii="Arial" w:cs="Arial" w:eastAsia="Arial" w:hAnsi="Arial"/>
          <w:color w:val="1A1A1A"/>
          <w:sz w:val="22"/>
          <w:szCs w:val="22"/>
        </w:rPr>
        <w:t xml:space="preserve">Mac — reviewing the day’s log, managing food library and Meal templates, checking history.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3.  UI Design Language</w:t>
      </w:r>
    </w:p>
    <w:p>
      <w:pPr>
        <w:pStyle w:val="Heading2"/>
        <w:spacing w:before="300" w:after="120"/>
      </w:pPr>
      <w:r>
        <w:rPr>
          <w:rFonts w:ascii="Arial" w:cs="Arial" w:eastAsia="Arial" w:hAnsi="Arial"/>
          <w:b/>
          <w:bCs/>
          <w:color w:val="1A1A1A"/>
          <w:sz w:val="26"/>
          <w:szCs w:val="26"/>
        </w:rPr>
        <w:t xml:space="preserve">3.1  Visual Style Reference</w:t>
      </w:r>
    </w:p>
    <w:p>
      <w:pPr>
        <w:spacing w:before="80" w:after="80"/>
      </w:pPr>
      <w:r>
        <w:rPr>
          <w:rFonts w:ascii="Arial" w:cs="Arial" w:eastAsia="Arial" w:hAnsi="Arial"/>
          <w:color w:val="1A1A1A"/>
          <w:sz w:val="22"/>
          <w:szCs w:val="22"/>
        </w:rPr>
        <w:t xml:space="preserve">The UI follows the style demonstrated in the product owner’s reference image: a clean, minimal nutrition tracker with a warm off-white background, earthy/olive green accents, rounded card components, and clear typographic hierarchy. The overall aesthetic is calm, readable, and functional — not clinical or data-heavy.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 /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Background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Warm off-white, approx. #F5F2EE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Background (card)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White #FFFFFF with subtle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Accent /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Earthy olive green, approx. #6B7C5C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Accent hover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Slightly darker olive, approx. #556349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#1A1A1A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 secondary / muted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#666666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 divider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#E0DDD8 (warm light gray)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Progress bar fill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Olive green (same as accent)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Progress bar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#E0DDD8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Button (primary)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Olive green fill, white text, rounded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12px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(button)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20px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(badge/tag)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family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System UI — -apple-system, BlinkMacSystemFont, Segoe UI, sans-serif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15px / 16px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(label/meta)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13px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(heading)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20–24px, weight 600–700</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3.3  Layout</w:t>
      </w:r>
    </w:p>
    <w:p>
      <w:pPr>
        <w:pStyle w:val="ListParagraph"/>
        <w:numPr>
          <w:ilvl w:val="0"/>
          <w:numId w:val="2"/>
        </w:numPr>
        <w:spacing w:before="60" w:after="60"/>
      </w:pPr>
      <w:r>
        <w:rPr>
          <w:rFonts w:ascii="Arial" w:cs="Arial" w:eastAsia="Arial" w:hAnsi="Arial"/>
          <w:color w:val="1A1A1A"/>
          <w:sz w:val="22"/>
          <w:szCs w:val="22"/>
        </w:rPr>
        <w:t xml:space="preserve">Mac (viewport ≥ 768px): two-column layout — main log on the left (~65%), macro progress panel on the right (~35%).</w:t>
      </w:r>
    </w:p>
    <w:p>
      <w:pPr>
        <w:pStyle w:val="ListParagraph"/>
        <w:numPr>
          <w:ilvl w:val="0"/>
          <w:numId w:val="2"/>
        </w:numPr>
        <w:spacing w:before="60" w:after="60"/>
      </w:pPr>
      <w:r>
        <w:rPr>
          <w:rFonts w:ascii="Arial" w:cs="Arial" w:eastAsia="Arial" w:hAnsi="Arial"/>
          <w:color w:val="1A1A1A"/>
          <w:sz w:val="22"/>
          <w:szCs w:val="22"/>
        </w:rPr>
        <w:t xml:space="preserve">iPhone (viewport &lt; 768px): single-column, stacked. Progress panel moves below the log.</w:t>
      </w:r>
    </w:p>
    <w:p>
      <w:pPr>
        <w:pStyle w:val="ListParagraph"/>
        <w:numPr>
          <w:ilvl w:val="0"/>
          <w:numId w:val="2"/>
        </w:numPr>
        <w:spacing w:before="60" w:after="60"/>
      </w:pPr>
      <w:r>
        <w:rPr>
          <w:rFonts w:ascii="Arial" w:cs="Arial" w:eastAsia="Arial" w:hAnsi="Arial"/>
          <w:color w:val="1A1A1A"/>
          <w:sz w:val="22"/>
          <w:szCs w:val="22"/>
        </w:rPr>
        <w:t xml:space="preserve">Navigation: top tab bar on Mac (Today / History / Foods / Settings). Bottom tab bar on iPhone.</w:t>
      </w:r>
    </w:p>
    <w:p>
      <w:pPr>
        <w:pStyle w:val="ListParagraph"/>
        <w:numPr>
          <w:ilvl w:val="0"/>
          <w:numId w:val="2"/>
        </w:numPr>
        <w:spacing w:before="60" w:after="60"/>
      </w:pPr>
      <w:r>
        <w:rPr>
          <w:rFonts w:ascii="Arial" w:cs="Arial" w:eastAsia="Arial" w:hAnsi="Arial"/>
          <w:color w:val="1A1A1A"/>
          <w:sz w:val="22"/>
          <w:szCs w:val="22"/>
        </w:rPr>
        <w:t xml:space="preserve">Cards: each meal section (Breakfast, Lunch, Dinner, Snacks, Other) is a distinct white card with a left-side colour accent border and rounded corners.</w:t>
      </w:r>
    </w:p>
    <w:p>
      <w:pPr>
        <w:pStyle w:val="ListParagraph"/>
        <w:numPr>
          <w:ilvl w:val="0"/>
          <w:numId w:val="2"/>
        </w:numPr>
        <w:spacing w:before="60" w:after="60"/>
      </w:pPr>
      <w:r>
        <w:rPr>
          <w:rFonts w:ascii="Arial" w:cs="Arial" w:eastAsia="Arial" w:hAnsi="Arial"/>
          <w:color w:val="1A1A1A"/>
          <w:sz w:val="22"/>
          <w:szCs w:val="22"/>
        </w:rPr>
        <w:t xml:space="preserve">Macro progress bars: one row per nutrient — label on the left, ‘consumed / target’ on the right, progress bar below.</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3.4  Numeric Display</w:t>
      </w:r>
    </w:p>
    <w:p>
      <w:pPr>
        <w:spacing w:before="80" w:after="80"/>
      </w:pPr>
      <w:r>
        <w:rPr>
          <w:rFonts w:ascii="Arial" w:cs="Arial" w:eastAsia="Arial" w:hAnsi="Arial"/>
          <w:color w:val="1A1A1A"/>
          <w:sz w:val="22"/>
          <w:szCs w:val="22"/>
        </w:rPr>
        <w:t xml:space="preserve">All displayed nutrition values are rounded to 1 decimal place (e.g., 124.9 g). Calorie values are displayed as whole integers (e.g., 588 kcal).</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4.  Information Architecture</w:t>
      </w:r>
    </w:p>
    <w:p>
      <w:pPr>
        <w:pStyle w:val="Heading2"/>
        <w:spacing w:before="300" w:after="120"/>
      </w:pPr>
      <w:r>
        <w:rPr>
          <w:rFonts w:ascii="Arial" w:cs="Arial" w:eastAsia="Arial" w:hAnsi="Arial"/>
          <w:b/>
          <w:bCs/>
          <w:color w:val="1A1A1A"/>
          <w:sz w:val="26"/>
          <w:szCs w:val="26"/>
        </w:rPr>
        <w:t xml:space="preserve">4.1  Application Screens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Screen</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Purpose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Available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Today’s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View and add food/meal entries grouped by meal type; shows daily summary and Sync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Search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 NutritionDB and Custom Foods; add to log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create, edit, delete Meal templates; add to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Library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add, edit, delete, and favourite Custom Foods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History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View past daily logs by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Mac (primary)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nutrition targets; change PIN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4.2  Navigation Model</w:t>
      </w:r>
    </w:p>
    <w:p>
      <w:pPr>
        <w:pStyle w:val="ListParagraph"/>
        <w:numPr>
          <w:ilvl w:val="0"/>
          <w:numId w:val="2"/>
        </w:numPr>
        <w:spacing w:before="60" w:after="60"/>
      </w:pPr>
      <w:r>
        <w:rPr>
          <w:rFonts w:ascii="Arial" w:cs="Arial" w:eastAsia="Arial" w:hAnsi="Arial"/>
          <w:color w:val="1A1A1A"/>
          <w:sz w:val="22"/>
          <w:szCs w:val="22"/>
        </w:rPr>
        <w:t xml:space="preserve">Top tab bar on Mac: Today / History / Foods / Settings.</w:t>
      </w:r>
    </w:p>
    <w:p>
      <w:pPr>
        <w:pStyle w:val="ListParagraph"/>
        <w:numPr>
          <w:ilvl w:val="0"/>
          <w:numId w:val="2"/>
        </w:numPr>
        <w:spacing w:before="60" w:after="60"/>
      </w:pPr>
      <w:r>
        <w:rPr>
          <w:rFonts w:ascii="Arial" w:cs="Arial" w:eastAsia="Arial" w:hAnsi="Arial"/>
          <w:color w:val="1A1A1A"/>
          <w:sz w:val="22"/>
          <w:szCs w:val="22"/>
        </w:rPr>
        <w:t xml:space="preserve">Bottom tab bar on iPhone: Today / Search / Meals / Library / More (expands to History and Settings).</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5.  Functional Requirements</w:t>
      </w:r>
    </w:p>
    <w:p>
      <w:pPr>
        <w:pStyle w:val="Heading2"/>
        <w:spacing w:before="300" w:after="120"/>
      </w:pPr>
      <w:r>
        <w:rPr>
          <w:rFonts w:ascii="Arial" w:cs="Arial" w:eastAsia="Arial" w:hAnsi="Arial"/>
          <w:b/>
          <w:bCs/>
          <w:color w:val="1A1A1A"/>
          <w:sz w:val="26"/>
          <w:szCs w:val="26"/>
        </w:rPr>
        <w:t xml:space="preserve">5.1  Calorie Calculation Formula</w:t>
      </w:r>
    </w:p>
    <w:p>
      <w:pPr>
        <w:spacing w:before="80" w:after="80"/>
      </w:pPr>
      <w:r>
        <w:rPr>
          <w:rFonts w:ascii="Arial" w:cs="Arial" w:eastAsia="Arial" w:hAnsi="Arial"/>
          <w:color w:val="1A1A1A"/>
          <w:sz w:val="22"/>
          <w:szCs w:val="22"/>
        </w:rPr>
        <w:t xml:space="preserve">Calories are never read from the CALS column in NutritionDB. They are always calculated at the time of logging:</w:t>
      </w:r>
    </w:p>
    <w:p>
      <w:pPr>
        <w:spacing w:before="120" w:after="120"/>
        <w:jc w:val="center"/>
      </w:pPr>
      <w:r>
        <w:rPr>
          <w:rFonts w:ascii="Courier New" w:cs="Courier New" w:eastAsia="Courier New" w:hAnsi="Courier New"/>
          <w:b/>
          <w:bCs/>
          <w:color w:val="1A56A0"/>
          <w:sz w:val="22"/>
          <w:szCs w:val="22"/>
        </w:rPr>
        <w:t xml:space="preserve">CALORIES = ROUND( fat × 9 + carbs × 4 + protein × 4 )</w:t>
      </w:r>
    </w:p>
    <w:p>
      <w:pPr>
        <w:spacing w:before="80" w:after="80"/>
      </w:pPr>
      <w:r>
        <w:rPr>
          <w:rFonts w:ascii="Arial" w:cs="Arial" w:eastAsia="Arial" w:hAnsi="Arial"/>
          <w:color w:val="1A1A1A"/>
          <w:sz w:val="22"/>
          <w:szCs w:val="22"/>
        </w:rPr>
        <w:t xml:space="preserve">This formula applies to all log entries, custom foods, quick-add entries, and meal template totals. The CALS column in NutritionDB is retained for reference only and is not used in any calculations.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5.2  Food Data Model</w:t>
      </w:r>
    </w:p>
    <w:p>
      <w:pPr>
        <w:pStyle w:val="Heading3"/>
        <w:spacing w:before="220" w:after="80"/>
      </w:pPr>
      <w:r>
        <w:rPr>
          <w:rFonts w:ascii="Arial" w:cs="Arial" w:eastAsia="Arial" w:hAnsi="Arial"/>
          <w:b/>
          <w:bCs/>
          <w:color w:val="1A1A1A"/>
          <w:sz w:val="22"/>
          <w:szCs w:val="22"/>
        </w:rPr>
        <w:t xml:space="preserve">5.2.1  NutritionDB Foods (pre-loaded, read-only)</w:t>
      </w:r>
    </w:p>
    <w:p>
      <w:pPr>
        <w:pStyle w:val="ListParagraph"/>
        <w:numPr>
          <w:ilvl w:val="0"/>
          <w:numId w:val="2"/>
        </w:numPr>
        <w:spacing w:before="60" w:after="60"/>
      </w:pPr>
      <w:r>
        <w:rPr>
          <w:rFonts w:ascii="Arial" w:cs="Arial" w:eastAsia="Arial" w:hAnsi="Arial"/>
          <w:color w:val="1A1A1A"/>
          <w:sz w:val="22"/>
          <w:szCs w:val="22"/>
        </w:rPr>
        <w:t xml:space="preserve">~2,500 entries sourced from the existing NutritionDB Google Sheet.</w:t>
      </w:r>
    </w:p>
    <w:p>
      <w:pPr>
        <w:pStyle w:val="ListParagraph"/>
        <w:numPr>
          <w:ilvl w:val="0"/>
          <w:numId w:val="2"/>
        </w:numPr>
        <w:spacing w:before="60" w:after="60"/>
      </w:pPr>
      <w:r>
        <w:rPr>
          <w:rFonts w:ascii="Arial" w:cs="Arial" w:eastAsia="Arial" w:hAnsi="Arial"/>
          <w:color w:val="1A1A1A"/>
          <w:sz w:val="22"/>
          <w:szCs w:val="22"/>
        </w:rPr>
        <w:t xml:space="preserve">Fields used: NO. (ID), FOOD (name), AMOUNT, UNIT, PROTEIN, CARBS, FAT, FIBRE, CATEGORY, Na, K.</w:t>
      </w:r>
    </w:p>
    <w:p>
      <w:pPr>
        <w:pStyle w:val="ListParagraph"/>
        <w:numPr>
          <w:ilvl w:val="0"/>
          <w:numId w:val="2"/>
        </w:numPr>
        <w:spacing w:before="60" w:after="60"/>
      </w:pPr>
      <w:r>
        <w:rPr>
          <w:rFonts w:ascii="Arial" w:cs="Arial" w:eastAsia="Arial" w:hAnsi="Arial"/>
          <w:color w:val="1A1A1A"/>
          <w:sz w:val="22"/>
          <w:szCs w:val="22"/>
        </w:rPr>
        <w:t xml:space="preserve">CALS column is stored but not used in calculations (see formula above).</w:t>
      </w:r>
    </w:p>
    <w:p>
      <w:pPr>
        <w:pStyle w:val="ListParagraph"/>
        <w:numPr>
          <w:ilvl w:val="0"/>
          <w:numId w:val="2"/>
        </w:numPr>
        <w:spacing w:before="60" w:after="60"/>
      </w:pPr>
      <w:r>
        <w:rPr>
          <w:rFonts w:ascii="Arial" w:cs="Arial" w:eastAsia="Arial" w:hAnsi="Arial"/>
          <w:color w:val="1A1A1A"/>
          <w:sz w:val="22"/>
          <w:szCs w:val="22"/>
        </w:rPr>
        <w:t xml:space="preserve">The application reads from this sheet but never writes to it.</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5.2.2  Custom Foods (user-created, read-write)</w:t>
      </w:r>
    </w:p>
    <w:p>
      <w:pPr>
        <w:pStyle w:val="ListParagraph"/>
        <w:numPr>
          <w:ilvl w:val="0"/>
          <w:numId w:val="2"/>
        </w:numPr>
        <w:spacing w:before="60" w:after="60"/>
      </w:pPr>
      <w:r>
        <w:rPr>
          <w:rFonts w:ascii="Arial" w:cs="Arial" w:eastAsia="Arial" w:hAnsi="Arial"/>
          <w:color w:val="1A1A1A"/>
          <w:sz w:val="22"/>
          <w:szCs w:val="22"/>
        </w:rPr>
        <w:t xml:space="preserve">Stored in the CustomFoods Google Sheet.</w:t>
      </w:r>
    </w:p>
    <w:p>
      <w:pPr>
        <w:pStyle w:val="ListParagraph"/>
        <w:numPr>
          <w:ilvl w:val="0"/>
          <w:numId w:val="2"/>
        </w:numPr>
        <w:spacing w:before="60" w:after="60"/>
      </w:pPr>
      <w:r>
        <w:rPr>
          <w:rFonts w:ascii="Arial" w:cs="Arial" w:eastAsia="Arial" w:hAnsi="Arial"/>
          <w:color w:val="1A1A1A"/>
          <w:sz w:val="22"/>
          <w:szCs w:val="22"/>
        </w:rPr>
        <w:t xml:space="preserve">Fields: NO. (auto-incremented from 50001), NAME, AMOUNT, UNIT, PROTEIN, CARBS, FAT, FIBRE, IS_QUICK_ADD, CREATED_DATETIME.</w:t>
      </w:r>
    </w:p>
    <w:p>
      <w:pPr>
        <w:pStyle w:val="ListParagraph"/>
        <w:numPr>
          <w:ilvl w:val="0"/>
          <w:numId w:val="2"/>
        </w:numPr>
        <w:spacing w:before="60" w:after="60"/>
      </w:pPr>
      <w:r>
        <w:rPr>
          <w:rFonts w:ascii="Arial" w:cs="Arial" w:eastAsia="Arial" w:hAnsi="Arial"/>
          <w:color w:val="1A1A1A"/>
          <w:sz w:val="22"/>
          <w:szCs w:val="22"/>
        </w:rPr>
        <w:t xml:space="preserve">Calories are not stored — always computed from the formula at display time.</w:t>
      </w:r>
    </w:p>
    <w:p>
      <w:pPr>
        <w:pStyle w:val="ListParagraph"/>
        <w:numPr>
          <w:ilvl w:val="0"/>
          <w:numId w:val="2"/>
        </w:numPr>
        <w:spacing w:before="60" w:after="60"/>
      </w:pPr>
      <w:r>
        <w:rPr>
          <w:rFonts w:ascii="Arial" w:cs="Arial" w:eastAsia="Arial" w:hAnsi="Arial"/>
          <w:color w:val="1A1A1A"/>
          <w:sz w:val="22"/>
          <w:szCs w:val="22"/>
        </w:rPr>
        <w:t xml:space="preserve">IS_QUICK_ADD flag (TRUE/FALSE): marks entries created via the Quick Add flow for linked deletion behaviour.</w:t>
      </w:r>
    </w:p>
    <w:p>
      <w:pPr>
        <w:pStyle w:val="ListParagraph"/>
        <w:numPr>
          <w:ilvl w:val="0"/>
          <w:numId w:val="2"/>
        </w:numPr>
        <w:spacing w:before="60" w:after="60"/>
      </w:pPr>
      <w:r>
        <w:rPr>
          <w:rFonts w:ascii="Arial" w:cs="Arial" w:eastAsia="Arial" w:hAnsi="Arial"/>
          <w:color w:val="1A1A1A"/>
          <w:sz w:val="22"/>
          <w:szCs w:val="22"/>
        </w:rPr>
        <w:t xml:space="preserve">User can create, edit, and delete custom food entries via the Food Library screen.</w:t>
      </w:r>
    </w:p>
    <w:p>
      <w:pPr>
        <w:pStyle w:val="ListParagraph"/>
        <w:numPr>
          <w:ilvl w:val="0"/>
          <w:numId w:val="2"/>
        </w:numPr>
        <w:spacing w:before="60" w:after="60"/>
      </w:pPr>
      <w:r>
        <w:rPr>
          <w:rFonts w:ascii="Arial" w:cs="Arial" w:eastAsia="Arial" w:hAnsi="Arial"/>
          <w:color w:val="1A1A1A"/>
          <w:sz w:val="22"/>
          <w:szCs w:val="22"/>
        </w:rPr>
        <w:t xml:space="preserve">User can mark any food (NutritionDB or Custom) as a Favourite.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5.2.3  Quick Add</w:t>
      </w:r>
    </w:p>
    <w:p>
      <w:pPr>
        <w:spacing w:before="80" w:after="80"/>
      </w:pPr>
      <w:r>
        <w:rPr>
          <w:rFonts w:ascii="Arial" w:cs="Arial" w:eastAsia="Arial" w:hAnsi="Arial"/>
          <w:color w:val="1A1A1A"/>
          <w:sz w:val="22"/>
          <w:szCs w:val="22"/>
        </w:rPr>
        <w:t xml:space="preserve">Quick Add is a fast entry mode for situations where the user knows approximate nutrition totals for a meal but does not want to search or compose from individual ingredients. This is the primary method for logging restaurant meals, takeaway food, or any meal where per-ingredient breakdown is unknown or not worth the effort.</w:t>
      </w:r>
    </w:p>
    <w:p>
      <w:pPr>
        <w:spacing w:before="80" w:after="80"/>
      </w:pPr>
      <w:r>
        <w:rPr>
          <w:rFonts w:ascii="Arial" w:cs="Arial" w:eastAsia="Arial" w:hAnsi="Arial"/>
          <w:color w:val="1A1A1A"/>
          <w:sz w:val="22"/>
          <w:szCs w:val="22"/>
        </w:rPr>
        <w:t xml:space="preserve">Behaviour is modelled on the MyFitnessPal Quick Add concept:</w:t>
      </w:r>
    </w:p>
    <w:p>
      <w:pPr>
        <w:pStyle w:val="ListParagraph"/>
        <w:numPr>
          <w:ilvl w:val="0"/>
          <w:numId w:val="2"/>
        </w:numPr>
        <w:spacing w:before="60" w:after="60"/>
      </w:pPr>
      <w:r>
        <w:rPr>
          <w:rFonts w:ascii="Arial" w:cs="Arial" w:eastAsia="Arial" w:hAnsi="Arial"/>
          <w:color w:val="1A1A1A"/>
          <w:sz w:val="22"/>
          <w:szCs w:val="22"/>
        </w:rPr>
        <w:t xml:space="preserve">The user enters a meal name (optional), and the nutritional values they know: calories, protein, carbs, fat, fibre.</w:t>
      </w:r>
    </w:p>
    <w:p>
      <w:pPr>
        <w:pStyle w:val="ListParagraph"/>
        <w:numPr>
          <w:ilvl w:val="0"/>
          <w:numId w:val="2"/>
        </w:numPr>
        <w:spacing w:before="60" w:after="60"/>
      </w:pPr>
      <w:r>
        <w:rPr>
          <w:rFonts w:ascii="Arial" w:cs="Arial" w:eastAsia="Arial" w:hAnsi="Arial"/>
          <w:color w:val="1A1A1A"/>
          <w:sz w:val="22"/>
          <w:szCs w:val="22"/>
        </w:rPr>
        <w:t xml:space="preserve">The app saves this as a new CustomFood entry with IS_QUICK_ADD = TRUE.</w:t>
      </w:r>
    </w:p>
    <w:p>
      <w:pPr>
        <w:pStyle w:val="ListParagraph"/>
        <w:numPr>
          <w:ilvl w:val="0"/>
          <w:numId w:val="2"/>
        </w:numPr>
        <w:spacing w:before="60" w:after="60"/>
      </w:pPr>
      <w:r>
        <w:rPr>
          <w:rFonts w:ascii="Arial" w:cs="Arial" w:eastAsia="Arial" w:hAnsi="Arial"/>
          <w:color w:val="1A1A1A"/>
          <w:sz w:val="22"/>
          <w:szCs w:val="22"/>
        </w:rPr>
        <w:t xml:space="preserve">The app immediately creates a DailyLog entry referencing this CustomFood.</w:t>
      </w:r>
    </w:p>
    <w:p>
      <w:pPr>
        <w:pStyle w:val="ListParagraph"/>
        <w:numPr>
          <w:ilvl w:val="0"/>
          <w:numId w:val="2"/>
        </w:numPr>
        <w:spacing w:before="60" w:after="60"/>
      </w:pPr>
      <w:r>
        <w:rPr>
          <w:rFonts w:ascii="Arial" w:cs="Arial" w:eastAsia="Arial" w:hAnsi="Arial"/>
          <w:color w:val="1A1A1A"/>
          <w:sz w:val="22"/>
          <w:szCs w:val="22"/>
        </w:rPr>
        <w:t xml:space="preserve">The Quick Add entry appears in the log just like any other food entry.</w:t>
      </w:r>
    </w:p>
    <w:p>
      <w:pPr>
        <w:pStyle w:val="ListParagraph"/>
        <w:numPr>
          <w:ilvl w:val="0"/>
          <w:numId w:val="2"/>
        </w:numPr>
        <w:spacing w:before="60" w:after="60"/>
      </w:pPr>
      <w:r>
        <w:rPr>
          <w:rFonts w:ascii="Arial" w:cs="Arial" w:eastAsia="Arial" w:hAnsi="Arial"/>
          <w:color w:val="1A1A1A"/>
          <w:sz w:val="22"/>
          <w:szCs w:val="22"/>
        </w:rPr>
        <w:t xml:space="preserve">If the user deletes the DailyLog entry, the linked CustomFood record is also deleted automatically — because it was created solely for this log entry and has no other purpose.</w:t>
      </w:r>
    </w:p>
    <w:p>
      <w:pPr>
        <w:pStyle w:val="ListParagraph"/>
        <w:numPr>
          <w:ilvl w:val="0"/>
          <w:numId w:val="2"/>
        </w:numPr>
        <w:spacing w:before="60" w:after="60"/>
      </w:pPr>
      <w:r>
        <w:rPr>
          <w:rFonts w:ascii="Arial" w:cs="Arial" w:eastAsia="Arial" w:hAnsi="Arial"/>
          <w:color w:val="1A1A1A"/>
          <w:sz w:val="22"/>
          <w:szCs w:val="22"/>
        </w:rPr>
        <w:t xml:space="preserve">If the user later opens the CustomFood via Food Library and edits it, IS_QUICK_ADD is set to FALSE. From that point, deleting the log entry no longer triggers deletion of the food record.</w:t>
      </w:r>
    </w:p>
    <w:p>
      <w:pPr>
        <w:spacing w:before="80" w:after="80"/>
        <w:ind w:left="360"/>
      </w:pPr>
      <w:r>
        <w:rPr>
          <w:rFonts w:ascii="Arial" w:cs="Arial" w:eastAsia="Arial" w:hAnsi="Arial"/>
          <w:i/>
          <w:iCs/>
          <w:color w:val="666666"/>
          <w:sz w:val="20"/>
          <w:szCs w:val="20"/>
        </w:rPr>
        <w:t xml:space="preserve">Note: Quick Add is distinct from the ‘Search not found’ flow. A user may use Quick Add proactively at any time, not only when search returns no results.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5.3  Meal Templates</w:t>
      </w:r>
    </w:p>
    <w:p>
      <w:pPr>
        <w:pStyle w:val="Heading3"/>
        <w:spacing w:before="220" w:after="80"/>
      </w:pPr>
      <w:r>
        <w:rPr>
          <w:rFonts w:ascii="Arial" w:cs="Arial" w:eastAsia="Arial" w:hAnsi="Arial"/>
          <w:b/>
          <w:bCs/>
          <w:color w:val="1A1A1A"/>
          <w:sz w:val="22"/>
          <w:szCs w:val="22"/>
        </w:rPr>
        <w:t xml:space="preserve">5.3.1  What is a Meal?</w:t>
      </w:r>
    </w:p>
    <w:p>
      <w:pPr>
        <w:spacing w:before="80" w:after="80"/>
      </w:pPr>
      <w:r>
        <w:rPr>
          <w:rFonts w:ascii="Arial" w:cs="Arial" w:eastAsia="Arial" w:hAnsi="Arial"/>
          <w:color w:val="1A1A1A"/>
          <w:sz w:val="22"/>
          <w:szCs w:val="22"/>
        </w:rPr>
        <w:t xml:space="preserve">A Meal is a named, reusable combination used for quick logging. Two types:</w:t>
      </w:r>
    </w:p>
    <w:p>
      <w:pPr>
        <w:pStyle w:val="ListParagraph"/>
        <w:numPr>
          <w:ilvl w:val="0"/>
          <w:numId w:val="2"/>
        </w:numPr>
        <w:spacing w:before="60" w:after="60"/>
      </w:pPr>
      <w:r>
        <w:rPr>
          <w:rFonts w:ascii="Arial" w:cs="Arial" w:eastAsia="Arial" w:hAnsi="Arial"/>
          <w:color w:val="1A1A1A"/>
          <w:sz w:val="22"/>
          <w:szCs w:val="22"/>
        </w:rPr>
        <w:t xml:space="preserve">Composed Meal — built from one or more NutritionDB or Custom Foods with specified quantities. Nutrition totals are calculated from the formula.</w:t>
      </w:r>
    </w:p>
    <w:p>
      <w:pPr>
        <w:pStyle w:val="ListParagraph"/>
        <w:numPr>
          <w:ilvl w:val="0"/>
          <w:numId w:val="2"/>
        </w:numPr>
        <w:spacing w:before="60" w:after="60"/>
      </w:pPr>
      <w:r>
        <w:rPr>
          <w:rFonts w:ascii="Arial" w:cs="Arial" w:eastAsia="Arial" w:hAnsi="Arial"/>
          <w:color w:val="1A1A1A"/>
          <w:sz w:val="22"/>
          <w:szCs w:val="22"/>
        </w:rPr>
        <w:t xml:space="preserve">Manual Meal — user enters total nutrition values directly (protein, carbs, fat, fibre). Useful for restaurant meals or complex dishes where per-ingredient breakdown is not needed.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5.3.2  Meal Operations</w:t>
      </w:r>
    </w:p>
    <w:p>
      <w:pPr>
        <w:pStyle w:val="ListParagraph"/>
        <w:numPr>
          <w:ilvl w:val="0"/>
          <w:numId w:val="2"/>
        </w:numPr>
        <w:spacing w:before="60" w:after="60"/>
      </w:pPr>
      <w:r>
        <w:rPr>
          <w:rFonts w:ascii="Arial" w:cs="Arial" w:eastAsia="Arial" w:hAnsi="Arial"/>
          <w:color w:val="1A1A1A"/>
          <w:sz w:val="22"/>
          <w:szCs w:val="22"/>
        </w:rPr>
        <w:t xml:space="preserve">Create, edit, and delete Meal templates.</w:t>
      </w:r>
    </w:p>
    <w:p>
      <w:pPr>
        <w:pStyle w:val="ListParagraph"/>
        <w:numPr>
          <w:ilvl w:val="0"/>
          <w:numId w:val="2"/>
        </w:numPr>
        <w:spacing w:before="60" w:after="60"/>
      </w:pPr>
      <w:r>
        <w:rPr>
          <w:rFonts w:ascii="Arial" w:cs="Arial" w:eastAsia="Arial" w:hAnsi="Arial"/>
          <w:color w:val="1A1A1A"/>
          <w:sz w:val="22"/>
          <w:szCs w:val="22"/>
        </w:rPr>
        <w:t xml:space="preserve">Meals may share the same name (duplicates allowed).</w:t>
      </w:r>
    </w:p>
    <w:p>
      <w:pPr>
        <w:pStyle w:val="ListParagraph"/>
        <w:numPr>
          <w:ilvl w:val="0"/>
          <w:numId w:val="2"/>
        </w:numPr>
        <w:spacing w:before="60" w:after="60"/>
      </w:pPr>
      <w:r>
        <w:rPr>
          <w:rFonts w:ascii="Arial" w:cs="Arial" w:eastAsia="Arial" w:hAnsi="Arial"/>
          <w:color w:val="1A1A1A"/>
          <w:sz w:val="22"/>
          <w:szCs w:val="22"/>
        </w:rPr>
        <w:t xml:space="preserve">Add a Meal template to any meal type section in the log.</w:t>
      </w:r>
    </w:p>
    <w:p>
      <w:pPr>
        <w:pStyle w:val="ListParagraph"/>
        <w:numPr>
          <w:ilvl w:val="0"/>
          <w:numId w:val="2"/>
        </w:numPr>
        <w:spacing w:before="60" w:after="60"/>
      </w:pPr>
      <w:r>
        <w:rPr>
          <w:rFonts w:ascii="Arial" w:cs="Arial" w:eastAsia="Arial" w:hAnsi="Arial"/>
          <w:color w:val="1A1A1A"/>
          <w:sz w:val="22"/>
          <w:szCs w:val="22"/>
        </w:rPr>
        <w:t xml:space="preserve">When a Meal template is edited after it has been used in historical logs, all historical log entries referencing that Meal are updated to reflect the new nutritional values.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5.3.3  Data Storage</w:t>
      </w:r>
    </w:p>
    <w:p>
      <w:pPr>
        <w:spacing w:before="80" w:after="80"/>
      </w:pPr>
      <w:r>
        <w:rPr>
          <w:rFonts w:ascii="Arial" w:cs="Arial" w:eastAsia="Arial" w:hAnsi="Arial"/>
          <w:color w:val="1A1A1A"/>
          <w:sz w:val="22"/>
          <w:szCs w:val="22"/>
        </w:rPr>
        <w:t xml:space="preserve">Meals are stored in the Meals sheet. Each food component of a Composed Meal occupies one row (identified by shared MEAL_NO.). Manual Meals occupy one row. The DATE column is repurposed as CREATED_DATE.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5.4  Daily Logging</w:t>
      </w:r>
    </w:p>
    <w:p>
      <w:pPr>
        <w:pStyle w:val="Heading3"/>
        <w:spacing w:before="220" w:after="80"/>
      </w:pPr>
      <w:r>
        <w:rPr>
          <w:rFonts w:ascii="Arial" w:cs="Arial" w:eastAsia="Arial" w:hAnsi="Arial"/>
          <w:b/>
          <w:bCs/>
          <w:color w:val="1A1A1A"/>
          <w:sz w:val="22"/>
          <w:szCs w:val="22"/>
        </w:rPr>
        <w:t xml:space="preserve">5.4.1  Log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(ddd,M/d/yy)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e.g. Wed,4/3/26. All dates use a single consistent timezone throughout the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Breakfast | Lunch | Dinner | Snacks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FOOD_NO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to NutritionDB.NO. or CustomFoods.NO. Null if entry is a Meal.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MEAL_NO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to Meals.MEAL_NO. Null if entry is a direct food item or Quick Add.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or Meal name (denormalised for readability)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Quantity consumed. Directly editable inline without opening a 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Unit of measure (g, mL,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Computed at log time using formula.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POTASSIUM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CREATED_DATETIME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the log entry was created.</w:t>
            </w:r>
          </w:p>
        </w:tc>
      </w:tr>
    </w:tbl>
    <w:p>
      <w:pPr>
        <w:spacing w:before="40" w:after="40"/>
      </w:pPr>
      <w:r>
        <w:t xml:space="preserve"/>
      </w:r>
    </w:p>
    <w:p>
      <w:pPr>
        <w:pStyle w:val="Heading3"/>
        <w:spacing w:before="220" w:after="80"/>
      </w:pPr>
      <w:r>
        <w:rPr>
          <w:rFonts w:ascii="Arial" w:cs="Arial" w:eastAsia="Arial" w:hAnsi="Arial"/>
          <w:b/>
          <w:bCs/>
          <w:color w:val="1A1A1A"/>
          <w:sz w:val="22"/>
          <w:szCs w:val="22"/>
        </w:rPr>
        <w:t xml:space="preserve">5.4.2  Inline Amount Editing</w:t>
      </w:r>
    </w:p>
    <w:p>
      <w:pPr>
        <w:spacing w:before="80" w:after="80"/>
      </w:pPr>
      <w:r>
        <w:rPr>
          <w:rFonts w:ascii="Arial" w:cs="Arial" w:eastAsia="Arial" w:hAnsi="Arial"/>
          <w:color w:val="1A1A1A"/>
          <w:sz w:val="22"/>
          <w:szCs w:val="22"/>
        </w:rPr>
        <w:t xml:space="preserve">The AMOUNT field of any log entry is directly tappable/clickable. Tapping activates an inline edit input without opening a modal or separate screen. When the amount is confirmed, all nutrition values for that entry are recalculated in real time using the formula. The on-screen daily totals update immediately. The updated values are written to DailyLog in Google Sheets.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5.4.3  Log for Any Date</w:t>
      </w:r>
    </w:p>
    <w:p>
      <w:pPr>
        <w:spacing w:before="80" w:after="80"/>
      </w:pPr>
      <w:r>
        <w:rPr>
          <w:rFonts w:ascii="Arial" w:cs="Arial" w:eastAsia="Arial" w:hAnsi="Arial"/>
          <w:color w:val="1A1A1A"/>
          <w:sz w:val="22"/>
          <w:szCs w:val="22"/>
        </w:rPr>
        <w:t xml:space="preserve">The log screen supports any date. The user navigates using a date picker. The default view on app open is today.</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5.4.4  Quick Copy — Yesterday’s Meal</w:t>
      </w:r>
    </w:p>
    <w:p>
      <w:pPr>
        <w:spacing w:before="80" w:after="80"/>
      </w:pPr>
      <w:r>
        <w:rPr>
          <w:rFonts w:ascii="Arial" w:cs="Arial" w:eastAsia="Arial" w:hAnsi="Arial"/>
          <w:color w:val="1A1A1A"/>
          <w:sz w:val="22"/>
          <w:szCs w:val="22"/>
        </w:rPr>
        <w:t xml:space="preserve">On any meal type section, the user may trigger ‘Copy from yesterday’ to duplicate all entries from the same meal type on the previous calendar day into the currently selected date. This appends entries without overwriting existing entries.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5.4.5  Moving Entries Between Meal Sections</w:t>
      </w:r>
    </w:p>
    <w:p>
      <w:pPr>
        <w:spacing w:before="80" w:after="80"/>
      </w:pPr>
      <w:r>
        <w:rPr>
          <w:rFonts w:ascii="Arial" w:cs="Arial" w:eastAsia="Arial" w:hAnsi="Arial"/>
          <w:color w:val="1A1A1A"/>
          <w:sz w:val="22"/>
          <w:szCs w:val="22"/>
        </w:rPr>
        <w:t xml:space="preserve">Mac: drag-and-drop is supported to move a log entry from one meal type section to another.</w:t>
      </w:r>
    </w:p>
    <w:p>
      <w:pPr>
        <w:spacing w:before="80" w:after="80"/>
      </w:pPr>
      <w:r>
        <w:rPr>
          <w:rFonts w:ascii="Arial" w:cs="Arial" w:eastAsia="Arial" w:hAnsi="Arial"/>
          <w:color w:val="1A1A1A"/>
          <w:sz w:val="22"/>
          <w:szCs w:val="22"/>
        </w:rPr>
        <w:t xml:space="preserve">iPhone: each entry exposes a ‘Move’ option via long-press context menu. Tapping it presents a picker to select the target meal type.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5.4.6  Entry Deletion Rules</w:t>
      </w:r>
    </w:p>
    <w:p>
      <w:pPr>
        <w:pStyle w:val="ListParagraph"/>
        <w:numPr>
          <w:ilvl w:val="0"/>
          <w:numId w:val="2"/>
        </w:numPr>
        <w:spacing w:before="60" w:after="60"/>
      </w:pPr>
      <w:r>
        <w:rPr>
          <w:rFonts w:ascii="Arial" w:cs="Arial" w:eastAsia="Arial" w:hAnsi="Arial"/>
          <w:color w:val="1A1A1A"/>
          <w:sz w:val="22"/>
          <w:szCs w:val="22"/>
        </w:rPr>
        <w:t xml:space="preserve">Standard food entries (NutritionDB or Custom Food): deleted independently. The CustomFood record is not affected.</w:t>
      </w:r>
    </w:p>
    <w:p>
      <w:pPr>
        <w:pStyle w:val="ListParagraph"/>
        <w:numPr>
          <w:ilvl w:val="0"/>
          <w:numId w:val="2"/>
        </w:numPr>
        <w:spacing w:before="60" w:after="60"/>
      </w:pPr>
      <w:r>
        <w:rPr>
          <w:rFonts w:ascii="Arial" w:cs="Arial" w:eastAsia="Arial" w:hAnsi="Arial"/>
          <w:color w:val="1A1A1A"/>
          <w:sz w:val="22"/>
          <w:szCs w:val="22"/>
        </w:rPr>
        <w:t xml:space="preserve">Meal entries: the log entry is deleted. The Meal template is not affected.</w:t>
      </w:r>
    </w:p>
    <w:p>
      <w:pPr>
        <w:pStyle w:val="ListParagraph"/>
        <w:numPr>
          <w:ilvl w:val="0"/>
          <w:numId w:val="2"/>
        </w:numPr>
        <w:spacing w:before="60" w:after="60"/>
      </w:pPr>
      <w:r>
        <w:rPr>
          <w:rFonts w:ascii="Arial" w:cs="Arial" w:eastAsia="Arial" w:hAnsi="Arial"/>
          <w:color w:val="1A1A1A"/>
          <w:sz w:val="22"/>
          <w:szCs w:val="22"/>
        </w:rPr>
        <w:t xml:space="preserve">Quick Add entries (IS_QUICK_ADD = TRUE): deleting the log entry also deletes the linked CustomFood record automatically.</w:t>
      </w:r>
    </w:p>
    <w:p>
      <w:pPr>
        <w:pStyle w:val="ListParagraph"/>
        <w:numPr>
          <w:ilvl w:val="0"/>
          <w:numId w:val="2"/>
        </w:numPr>
        <w:spacing w:before="60" w:after="60"/>
      </w:pPr>
      <w:r>
        <w:rPr>
          <w:rFonts w:ascii="Arial" w:cs="Arial" w:eastAsia="Arial" w:hAnsi="Arial"/>
          <w:color w:val="1A1A1A"/>
          <w:sz w:val="22"/>
          <w:szCs w:val="22"/>
        </w:rPr>
        <w:t xml:space="preserve">Quick Add entries (IS_QUICK_ADD = FALSE, after manual edit): deleting the log entry does not delete the CustomFood record.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5.4.7  Default Serving Size</w:t>
      </w:r>
    </w:p>
    <w:p>
      <w:pPr>
        <w:spacing w:before="80" w:after="80"/>
      </w:pPr>
      <w:r>
        <w:rPr>
          <w:rFonts w:ascii="Arial" w:cs="Arial" w:eastAsia="Arial" w:hAnsi="Arial"/>
          <w:color w:val="1A1A1A"/>
          <w:sz w:val="22"/>
          <w:szCs w:val="22"/>
        </w:rPr>
        <w:t xml:space="preserve">When adding a food to the log, the AMOUNT field is pre-filled with 100. The user may change this value before confirming.</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5.5  DailySummary Synchronisation</w:t>
      </w:r>
    </w:p>
    <w:p>
      <w:pPr>
        <w:spacing w:before="80" w:after="80"/>
      </w:pPr>
      <w:r>
        <w:rPr>
          <w:rFonts w:ascii="Arial" w:cs="Arial" w:eastAsia="Arial" w:hAnsi="Arial"/>
          <w:color w:val="1A1A1A"/>
          <w:sz w:val="22"/>
          <w:szCs w:val="22"/>
        </w:rPr>
        <w:t xml:space="preserve">The DailySummary sheet is a human-readable record that the user reads directly in Google Sheets. The application can write to it, but does so only on explicit user request.</w:t>
      </w:r>
    </w:p>
    <w:p>
      <w:pPr>
        <w:pStyle w:val="Heading3"/>
        <w:spacing w:before="220" w:after="80"/>
      </w:pPr>
      <w:r>
        <w:rPr>
          <w:rFonts w:ascii="Arial" w:cs="Arial" w:eastAsia="Arial" w:hAnsi="Arial"/>
          <w:b/>
          <w:bCs/>
          <w:color w:val="1A1A1A"/>
          <w:sz w:val="22"/>
          <w:szCs w:val="22"/>
        </w:rPr>
        <w:t xml:space="preserve">5.5.1  Sync Trigger</w:t>
      </w:r>
    </w:p>
    <w:p>
      <w:pPr>
        <w:spacing w:before="80" w:after="80"/>
      </w:pPr>
      <w:r>
        <w:rPr>
          <w:rFonts w:ascii="Arial" w:cs="Arial" w:eastAsia="Arial" w:hAnsi="Arial"/>
          <w:color w:val="1A1A1A"/>
          <w:sz w:val="22"/>
          <w:szCs w:val="22"/>
        </w:rPr>
        <w:t xml:space="preserve">A ‘Sync to DailySummary’ button is displayed on the Today’s Log screen. The user taps this button to push the current day’s totals to the DailySummary sheet. The application does not write to DailySummary automatically.</w:t>
      </w:r>
    </w:p>
    <w:p>
      <w:pPr>
        <w:spacing w:before="80" w:after="80"/>
        <w:ind w:left="360"/>
      </w:pPr>
      <w:r>
        <w:rPr>
          <w:rFonts w:ascii="Arial" w:cs="Arial" w:eastAsia="Arial" w:hAnsi="Arial"/>
          <w:i/>
          <w:iCs/>
          <w:color w:val="666666"/>
          <w:sz w:val="20"/>
          <w:szCs w:val="20"/>
        </w:rPr>
        <w:t xml:space="preserve">Note: This design keeps the DailySummary sheet predictable for manual review. The user controls when it is updated.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5.5.2  What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DailySummary Column</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 Written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ddd,M/d/yy format (e.g. Wed,4/3/26)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Calories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 kcal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CALORIES in DailyLog for the date (computed via formula)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Protein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PROTEIN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Carbs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CARBS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Fat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FAT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Fibre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FIBRE in DailyLog for the date</w:t>
            </w:r>
          </w:p>
        </w:tc>
      </w:tr>
    </w:tbl>
    <w:p>
      <w:pPr>
        <w:spacing w:before="40" w:after="40"/>
      </w:pPr>
      <w:r>
        <w:t xml:space="preserve"/>
      </w:r>
    </w:p>
    <w:p>
      <w:pPr>
        <w:pStyle w:val="Heading3"/>
        <w:spacing w:before="220" w:after="80"/>
      </w:pPr>
      <w:r>
        <w:rPr>
          <w:rFonts w:ascii="Arial" w:cs="Arial" w:eastAsia="Arial" w:hAnsi="Arial"/>
          <w:b/>
          <w:bCs/>
          <w:color w:val="1A1A1A"/>
          <w:sz w:val="22"/>
          <w:szCs w:val="22"/>
        </w:rPr>
        <w:t xml:space="preserve">5.5.3  Behaviour on Existing Row</w:t>
      </w:r>
    </w:p>
    <w:p>
      <w:pPr>
        <w:spacing w:before="80" w:after="80"/>
      </w:pPr>
      <w:r>
        <w:rPr>
          <w:rFonts w:ascii="Arial" w:cs="Arial" w:eastAsia="Arial" w:hAnsi="Arial"/>
          <w:color w:val="1A1A1A"/>
          <w:sz w:val="22"/>
          <w:szCs w:val="22"/>
        </w:rPr>
        <w:t xml:space="preserve">If a row for the date already exists in DailySummary, it is overwritten. If no row exists, a new row is appended. The application does not insert between existing rows; it appends to the bottom of the sheet.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5.6  Nutrition Targets</w:t>
      </w:r>
    </w:p>
    <w:p>
      <w:pPr>
        <w:pStyle w:val="ListParagraph"/>
        <w:numPr>
          <w:ilvl w:val="0"/>
          <w:numId w:val="2"/>
        </w:numPr>
        <w:spacing w:before="60" w:after="60"/>
      </w:pPr>
      <w:r>
        <w:rPr>
          <w:rFonts w:ascii="Arial" w:cs="Arial" w:eastAsia="Arial" w:hAnsi="Arial"/>
          <w:color w:val="1A1A1A"/>
          <w:sz w:val="22"/>
          <w:szCs w:val="22"/>
        </w:rPr>
        <w:t xml:space="preserve">User sets daily targets for: Calories (kcal), Protein (g), Carbohydrates (g), Fat (g), Fibre (g).</w:t>
      </w:r>
    </w:p>
    <w:p>
      <w:pPr>
        <w:pStyle w:val="ListParagraph"/>
        <w:numPr>
          <w:ilvl w:val="0"/>
          <w:numId w:val="2"/>
        </w:numPr>
        <w:spacing w:before="60" w:after="60"/>
      </w:pPr>
      <w:r>
        <w:rPr>
          <w:rFonts w:ascii="Arial" w:cs="Arial" w:eastAsia="Arial" w:hAnsi="Arial"/>
          <w:color w:val="1A1A1A"/>
          <w:sz w:val="22"/>
          <w:szCs w:val="22"/>
        </w:rPr>
        <w:t xml:space="preserve">Targets are edited on the Settings screen and saved immediately to the Settings sheet on confirmation.</w:t>
      </w:r>
    </w:p>
    <w:p>
      <w:pPr>
        <w:pStyle w:val="ListParagraph"/>
        <w:numPr>
          <w:ilvl w:val="0"/>
          <w:numId w:val="2"/>
        </w:numPr>
        <w:spacing w:before="60" w:after="60"/>
      </w:pPr>
      <w:r>
        <w:rPr>
          <w:rFonts w:ascii="Arial" w:cs="Arial" w:eastAsia="Arial" w:hAnsi="Arial"/>
          <w:color w:val="1A1A1A"/>
          <w:sz w:val="22"/>
          <w:szCs w:val="22"/>
        </w:rPr>
        <w:t xml:space="preserve">All on-screen comparisons use the most recently saved target values.</w:t>
      </w:r>
    </w:p>
    <w:p>
      <w:pPr>
        <w:pStyle w:val="ListParagraph"/>
        <w:numPr>
          <w:ilvl w:val="0"/>
          <w:numId w:val="2"/>
        </w:numPr>
        <w:spacing w:before="60" w:after="60"/>
      </w:pPr>
      <w:r>
        <w:rPr>
          <w:rFonts w:ascii="Arial" w:cs="Arial" w:eastAsia="Arial" w:hAnsi="Arial"/>
          <w:color w:val="1A1A1A"/>
          <w:sz w:val="22"/>
          <w:szCs w:val="22"/>
        </w:rPr>
        <w:t xml:space="preserve">No automatic calculation from biometrics in MVP.</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5.7  Daily Summary Display</w:t>
      </w:r>
    </w:p>
    <w:p>
      <w:pPr>
        <w:pStyle w:val="ListParagraph"/>
        <w:numPr>
          <w:ilvl w:val="0"/>
          <w:numId w:val="2"/>
        </w:numPr>
        <w:spacing w:before="60" w:after="60"/>
      </w:pPr>
      <w:r>
        <w:rPr>
          <w:rFonts w:ascii="Arial" w:cs="Arial" w:eastAsia="Arial" w:hAnsi="Arial"/>
          <w:color w:val="1A1A1A"/>
          <w:sz w:val="22"/>
          <w:szCs w:val="22"/>
        </w:rPr>
        <w:t xml:space="preserve">Shows consumed / target for each nutrient (e.g., 1,240.0 / 1,593 kcal).</w:t>
      </w:r>
    </w:p>
    <w:p>
      <w:pPr>
        <w:pStyle w:val="ListParagraph"/>
        <w:numPr>
          <w:ilvl w:val="0"/>
          <w:numId w:val="2"/>
        </w:numPr>
        <w:spacing w:before="60" w:after="60"/>
      </w:pPr>
      <w:r>
        <w:rPr>
          <w:rFonts w:ascii="Arial" w:cs="Arial" w:eastAsia="Arial" w:hAnsi="Arial"/>
          <w:color w:val="1A1A1A"/>
          <w:sz w:val="22"/>
          <w:szCs w:val="22"/>
        </w:rPr>
        <w:t xml:space="preserve">Visual progress bar per nutrient using olive green fill.</w:t>
      </w:r>
    </w:p>
    <w:p>
      <w:pPr>
        <w:pStyle w:val="ListParagraph"/>
        <w:numPr>
          <w:ilvl w:val="0"/>
          <w:numId w:val="2"/>
        </w:numPr>
        <w:spacing w:before="60" w:after="60"/>
      </w:pPr>
      <w:r>
        <w:rPr>
          <w:rFonts w:ascii="Arial" w:cs="Arial" w:eastAsia="Arial" w:hAnsi="Arial"/>
          <w:color w:val="1A1A1A"/>
          <w:sz w:val="22"/>
          <w:szCs w:val="22"/>
        </w:rPr>
        <w:t xml:space="preserve">Colour coding: on track = olive green, within 10% over target = amber, more than 10% over = red.</w:t>
      </w:r>
    </w:p>
    <w:p>
      <w:pPr>
        <w:pStyle w:val="ListParagraph"/>
        <w:numPr>
          <w:ilvl w:val="0"/>
          <w:numId w:val="2"/>
        </w:numPr>
        <w:spacing w:before="60" w:after="60"/>
      </w:pPr>
      <w:r>
        <w:rPr>
          <w:rFonts w:ascii="Arial" w:cs="Arial" w:eastAsia="Arial" w:hAnsi="Arial"/>
          <w:color w:val="1A1A1A"/>
          <w:sz w:val="22"/>
          <w:szCs w:val="22"/>
        </w:rPr>
        <w:t xml:space="preserve">Summary updates in real time whenever a log entry is added, edited, or deleted.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5.8  Food Search</w:t>
      </w:r>
    </w:p>
    <w:p>
      <w:pPr>
        <w:pStyle w:val="ListParagraph"/>
        <w:numPr>
          <w:ilvl w:val="0"/>
          <w:numId w:val="2"/>
        </w:numPr>
        <w:spacing w:before="60" w:after="60"/>
      </w:pPr>
      <w:r>
        <w:rPr>
          <w:rFonts w:ascii="Arial" w:cs="Arial" w:eastAsia="Arial" w:hAnsi="Arial"/>
          <w:color w:val="1A1A1A"/>
          <w:sz w:val="22"/>
          <w:szCs w:val="22"/>
        </w:rPr>
        <w:t xml:space="preserve">Real-time keyword search across NutritionDB and Custom Foods simultaneously.</w:t>
      </w:r>
    </w:p>
    <w:p>
      <w:pPr>
        <w:pStyle w:val="ListParagraph"/>
        <w:numPr>
          <w:ilvl w:val="0"/>
          <w:numId w:val="2"/>
        </w:numPr>
        <w:spacing w:before="60" w:after="60"/>
      </w:pPr>
      <w:r>
        <w:rPr>
          <w:rFonts w:ascii="Arial" w:cs="Arial" w:eastAsia="Arial" w:hAnsi="Arial"/>
          <w:color w:val="1A1A1A"/>
          <w:sz w:val="22"/>
          <w:szCs w:val="22"/>
        </w:rPr>
        <w:t xml:space="preserve">Minimum 1 character to trigger search.</w:t>
      </w:r>
    </w:p>
    <w:p>
      <w:pPr>
        <w:pStyle w:val="ListParagraph"/>
        <w:numPr>
          <w:ilvl w:val="0"/>
          <w:numId w:val="2"/>
        </w:numPr>
        <w:spacing w:before="60" w:after="60"/>
      </w:pPr>
      <w:r>
        <w:rPr>
          <w:rFonts w:ascii="Arial" w:cs="Arial" w:eastAsia="Arial" w:hAnsi="Arial"/>
          <w:color w:val="1A1A1A"/>
          <w:sz w:val="22"/>
          <w:szCs w:val="22"/>
        </w:rPr>
        <w:t xml:space="preserve">Results ranked: Favourites first, then alphabetical.</w:t>
      </w:r>
    </w:p>
    <w:p>
      <w:pPr>
        <w:pStyle w:val="ListParagraph"/>
        <w:numPr>
          <w:ilvl w:val="0"/>
          <w:numId w:val="2"/>
        </w:numPr>
        <w:spacing w:before="60" w:after="60"/>
      </w:pPr>
      <w:r>
        <w:rPr>
          <w:rFonts w:ascii="Arial" w:cs="Arial" w:eastAsia="Arial" w:hAnsi="Arial"/>
          <w:color w:val="1A1A1A"/>
          <w:sz w:val="22"/>
          <w:szCs w:val="22"/>
        </w:rPr>
        <w:t xml:space="preserve">Each result shows: food name, computed calories per 100 g, category tag.</w:t>
      </w:r>
    </w:p>
    <w:p>
      <w:pPr>
        <w:pStyle w:val="ListParagraph"/>
        <w:numPr>
          <w:ilvl w:val="0"/>
          <w:numId w:val="2"/>
        </w:numPr>
        <w:spacing w:before="60" w:after="60"/>
      </w:pPr>
      <w:r>
        <w:rPr>
          <w:rFonts w:ascii="Arial" w:cs="Arial" w:eastAsia="Arial" w:hAnsi="Arial"/>
          <w:color w:val="1A1A1A"/>
          <w:sz w:val="22"/>
          <w:szCs w:val="22"/>
        </w:rPr>
        <w:t xml:space="preserve">If no results are found, the UI presents two options: (a) Quick Add, (b) Create new Custom Food.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5.9  Favourites</w:t>
      </w:r>
    </w:p>
    <w:p>
      <w:pPr>
        <w:pStyle w:val="ListParagraph"/>
        <w:numPr>
          <w:ilvl w:val="0"/>
          <w:numId w:val="2"/>
        </w:numPr>
        <w:spacing w:before="60" w:after="60"/>
      </w:pPr>
      <w:r>
        <w:rPr>
          <w:rFonts w:ascii="Arial" w:cs="Arial" w:eastAsia="Arial" w:hAnsi="Arial"/>
          <w:color w:val="1A1A1A"/>
          <w:sz w:val="22"/>
          <w:szCs w:val="22"/>
        </w:rPr>
        <w:t xml:space="preserve">Any food (NutritionDB or Custom) may be starred as a Favourite.</w:t>
      </w:r>
    </w:p>
    <w:p>
      <w:pPr>
        <w:pStyle w:val="ListParagraph"/>
        <w:numPr>
          <w:ilvl w:val="0"/>
          <w:numId w:val="2"/>
        </w:numPr>
        <w:spacing w:before="60" w:after="60"/>
      </w:pPr>
      <w:r>
        <w:rPr>
          <w:rFonts w:ascii="Arial" w:cs="Arial" w:eastAsia="Arial" w:hAnsi="Arial"/>
          <w:color w:val="1A1A1A"/>
          <w:sz w:val="22"/>
          <w:szCs w:val="22"/>
        </w:rPr>
        <w:t xml:space="preserve">Favourites appear at the top of search results and in a dedicated section.</w:t>
      </w:r>
    </w:p>
    <w:p>
      <w:pPr>
        <w:pStyle w:val="ListParagraph"/>
        <w:numPr>
          <w:ilvl w:val="0"/>
          <w:numId w:val="2"/>
        </w:numPr>
        <w:spacing w:before="60" w:after="60"/>
      </w:pPr>
      <w:r>
        <w:rPr>
          <w:rFonts w:ascii="Arial" w:cs="Arial" w:eastAsia="Arial" w:hAnsi="Arial"/>
          <w:color w:val="1A1A1A"/>
          <w:sz w:val="22"/>
          <w:szCs w:val="22"/>
        </w:rPr>
        <w:t xml:space="preserve">Favourite state is persistent (stored in Google Sheets, Favourites sheet).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5.10  Access Control</w:t>
      </w:r>
    </w:p>
    <w:p>
      <w:pPr>
        <w:pStyle w:val="ListParagraph"/>
        <w:numPr>
          <w:ilvl w:val="0"/>
          <w:numId w:val="2"/>
        </w:numPr>
        <w:spacing w:before="60" w:after="60"/>
      </w:pPr>
      <w:r>
        <w:rPr>
          <w:rFonts w:ascii="Arial" w:cs="Arial" w:eastAsia="Arial" w:hAnsi="Arial"/>
          <w:color w:val="1A1A1A"/>
          <w:sz w:val="22"/>
          <w:szCs w:val="22"/>
        </w:rPr>
        <w:t xml:space="preserve">PIN code (4–6 digits) protects the application.</w:t>
      </w:r>
    </w:p>
    <w:p>
      <w:pPr>
        <w:pStyle w:val="ListParagraph"/>
        <w:numPr>
          <w:ilvl w:val="0"/>
          <w:numId w:val="2"/>
        </w:numPr>
        <w:spacing w:before="60" w:after="60"/>
      </w:pPr>
      <w:r>
        <w:rPr>
          <w:rFonts w:ascii="Arial" w:cs="Arial" w:eastAsia="Arial" w:hAnsi="Arial"/>
          <w:color w:val="1A1A1A"/>
          <w:sz w:val="22"/>
          <w:szCs w:val="22"/>
        </w:rPr>
        <w:t xml:space="preserve">On first load or session expiry, user must enter PIN.</w:t>
      </w:r>
    </w:p>
    <w:p>
      <w:pPr>
        <w:pStyle w:val="ListParagraph"/>
        <w:numPr>
          <w:ilvl w:val="0"/>
          <w:numId w:val="2"/>
        </w:numPr>
        <w:spacing w:before="60" w:after="60"/>
      </w:pPr>
      <w:r>
        <w:rPr>
          <w:rFonts w:ascii="Arial" w:cs="Arial" w:eastAsia="Arial" w:hAnsi="Arial"/>
          <w:color w:val="1A1A1A"/>
          <w:sz w:val="22"/>
          <w:szCs w:val="22"/>
        </w:rPr>
        <w:t xml:space="preserve">On success, a session token (32-byte random hex) is issued and stored in sessionStorage.</w:t>
      </w:r>
    </w:p>
    <w:p>
      <w:pPr>
        <w:pStyle w:val="ListParagraph"/>
        <w:numPr>
          <w:ilvl w:val="0"/>
          <w:numId w:val="2"/>
        </w:numPr>
        <w:spacing w:before="60" w:after="60"/>
      </w:pPr>
      <w:r>
        <w:rPr>
          <w:rFonts w:ascii="Arial" w:cs="Arial" w:eastAsia="Arial" w:hAnsi="Arial"/>
          <w:color w:val="1A1A1A"/>
          <w:sz w:val="22"/>
          <w:szCs w:val="22"/>
        </w:rPr>
        <w:t xml:space="preserve">Token expires when the browser tab is closed.</w:t>
      </w:r>
    </w:p>
    <w:p>
      <w:pPr>
        <w:pStyle w:val="ListParagraph"/>
        <w:numPr>
          <w:ilvl w:val="0"/>
          <w:numId w:val="2"/>
        </w:numPr>
        <w:spacing w:before="60" w:after="60"/>
      </w:pPr>
      <w:r>
        <w:rPr>
          <w:rFonts w:ascii="Arial" w:cs="Arial" w:eastAsia="Arial" w:hAnsi="Arial"/>
          <w:color w:val="1A1A1A"/>
          <w:sz w:val="22"/>
          <w:szCs w:val="22"/>
        </w:rPr>
        <w:t xml:space="preserve">PIN hash (SHA-256) stored in Settings sheet. Plain-text PIN is never stored or transmitted.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6.  Data Architecture</w:t>
      </w:r>
    </w:p>
    <w:p>
      <w:pPr>
        <w:pStyle w:val="Heading2"/>
        <w:spacing w:before="300" w:after="120"/>
      </w:pPr>
      <w:r>
        <w:rPr>
          <w:rFonts w:ascii="Arial" w:cs="Arial" w:eastAsia="Arial" w:hAnsi="Arial"/>
          <w:b/>
          <w:bCs/>
          <w:color w:val="1A1A1A"/>
          <w:sz w:val="26"/>
          <w:szCs w:val="26"/>
        </w:rPr>
        <w:t xml:space="preserve">6.1  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Sheet Name</w:t>
            </w:r>
          </w:p>
        </w:tc>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Read/Write</w:t>
            </w:r>
          </w:p>
        </w:tc>
        <w:tc>
          <w:tcPr>
            <w:tcW w:type="dxa" w:w="22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Operated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Pre-loaded food library (~2,500 items). Source of nutritional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only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 (read)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CustomFoods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User-created and Quick Add foods. Includes IS_QUICK_ADD flag.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Reusable Meal templates (Composed and Manual).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DailyLog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food/meal/quick-add log entries, one row per item.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Human-readable daily totals. App writes only when user taps Sync.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 (on demand) + User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targets and PIN hash (key-value store).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Favourites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NutritionDB food IDs marked as favourites.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Sheet5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reference guidelines (EFSA/USDA/AUS). Reference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only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6.2  Key Design Decisions</w:t>
      </w:r>
    </w:p>
    <w:p>
      <w:pPr>
        <w:pStyle w:val="ListParagraph"/>
        <w:numPr>
          <w:ilvl w:val="0"/>
          <w:numId w:val="2"/>
        </w:numPr>
        <w:spacing w:before="60" w:after="60"/>
      </w:pPr>
      <w:r>
        <w:rPr>
          <w:rFonts w:ascii="Arial" w:cs="Arial" w:eastAsia="Arial" w:hAnsi="Arial"/>
          <w:color w:val="1A1A1A"/>
          <w:sz w:val="22"/>
          <w:szCs w:val="22"/>
        </w:rPr>
        <w:t xml:space="preserve">Calories are never stored from NutritionDB — always computed at log time using the formula.</w:t>
      </w:r>
    </w:p>
    <w:p>
      <w:pPr>
        <w:pStyle w:val="ListParagraph"/>
        <w:numPr>
          <w:ilvl w:val="0"/>
          <w:numId w:val="2"/>
        </w:numPr>
        <w:spacing w:before="60" w:after="60"/>
      </w:pPr>
      <w:r>
        <w:rPr>
          <w:rFonts w:ascii="Arial" w:cs="Arial" w:eastAsia="Arial" w:hAnsi="Arial"/>
          <w:color w:val="1A1A1A"/>
          <w:sz w:val="22"/>
          <w:szCs w:val="22"/>
        </w:rPr>
        <w:t xml:space="preserve">Nutrition values are denormalised into DailyLog at log time, ensuring historical accuracy even if source food data changes later.</w:t>
      </w:r>
    </w:p>
    <w:p>
      <w:pPr>
        <w:pStyle w:val="ListParagraph"/>
        <w:numPr>
          <w:ilvl w:val="0"/>
          <w:numId w:val="2"/>
        </w:numPr>
        <w:spacing w:before="60" w:after="60"/>
      </w:pPr>
      <w:r>
        <w:rPr>
          <w:rFonts w:ascii="Arial" w:cs="Arial" w:eastAsia="Arial" w:hAnsi="Arial"/>
          <w:color w:val="1A1A1A"/>
          <w:sz w:val="22"/>
          <w:szCs w:val="22"/>
        </w:rPr>
        <w:t xml:space="preserve">NutritionDB is read-only from the application.</w:t>
      </w:r>
    </w:p>
    <w:p>
      <w:pPr>
        <w:pStyle w:val="ListParagraph"/>
        <w:numPr>
          <w:ilvl w:val="0"/>
          <w:numId w:val="2"/>
        </w:numPr>
        <w:spacing w:before="60" w:after="60"/>
      </w:pPr>
      <w:r>
        <w:rPr>
          <w:rFonts w:ascii="Arial" w:cs="Arial" w:eastAsia="Arial" w:hAnsi="Arial"/>
          <w:color w:val="1A1A1A"/>
          <w:sz w:val="22"/>
          <w:szCs w:val="22"/>
        </w:rPr>
        <w:t xml:space="preserve">Custom food IDs start at 50001 to avoid collision with NutritionDB IDs (1–2500).</w:t>
      </w:r>
    </w:p>
    <w:p>
      <w:pPr>
        <w:pStyle w:val="ListParagraph"/>
        <w:numPr>
          <w:ilvl w:val="0"/>
          <w:numId w:val="2"/>
        </w:numPr>
        <w:spacing w:before="60" w:after="60"/>
      </w:pPr>
      <w:r>
        <w:rPr>
          <w:rFonts w:ascii="Arial" w:cs="Arial" w:eastAsia="Arial" w:hAnsi="Arial"/>
          <w:color w:val="1A1A1A"/>
          <w:sz w:val="22"/>
          <w:szCs w:val="22"/>
        </w:rPr>
        <w:t xml:space="preserve">DailySummary is written only when the user explicitly taps the Sync button on Today’s Log.</w:t>
      </w:r>
    </w:p>
    <w:p>
      <w:pPr>
        <w:pStyle w:val="ListParagraph"/>
        <w:numPr>
          <w:ilvl w:val="0"/>
          <w:numId w:val="2"/>
        </w:numPr>
        <w:spacing w:before="60" w:after="60"/>
      </w:pPr>
      <w:r>
        <w:rPr>
          <w:rFonts w:ascii="Arial" w:cs="Arial" w:eastAsia="Arial" w:hAnsi="Arial"/>
          <w:color w:val="1A1A1A"/>
          <w:sz w:val="22"/>
          <w:szCs w:val="22"/>
        </w:rPr>
        <w:t xml:space="preserve">Date format throughout: ddd,M/d/yy (e.g. Wed,4/3/26). Single timezone; no conversion performed.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7.  Technical Architecture</w:t>
      </w:r>
    </w:p>
    <w:p>
      <w:pPr>
        <w:pStyle w:val="Heading2"/>
        <w:spacing w:before="300" w:after="120"/>
      </w:pPr>
      <w:r>
        <w:rPr>
          <w:rFonts w:ascii="Arial" w:cs="Arial" w:eastAsia="Arial" w:hAnsi="Arial"/>
          <w:b/>
          <w:bCs/>
          <w:color w:val="1A1A1A"/>
          <w:sz w:val="26"/>
          <w:szCs w:val="26"/>
        </w:rP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Hosting /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HTML file with modular internal JS (ES modules via &lt;script type=module&gt;)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Pages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 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Apps Script Web App (single script file)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Spreadsheet (8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Drive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Authentication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PIN + session token (SHA-256)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external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Version control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 free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7.2  Frontend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Module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Apps Script endpoint URL and all sheet/field name constants (gitignored)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fetch() calls to Apps Script. Single source for all HTTP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PIN input, session token management, sessionStorage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store.js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In-memory cache of loaded data (foods, meals, log). Single source of truth for UI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Today’s log view: render entries, inline edit, delete, move, copy-yesterday, Sync button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search; routes to Quick Add or Create Custom Food when no results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 template CRUD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library.js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Custom Foods CRUD and Favourites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history.js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 navigation and historical log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editing and PIN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Shared UI helpers: toast notifications, progress bars, modal scaffold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utils.js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Pure utility functions: date formatting, calorie formula, number rounding</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7.3  API Endpoints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Endpoint (action param)</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searchFoods?q=</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 NutritionDB and CustomFoods by keyword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getFavourites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favourited food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getCustomFoods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custom food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getMeals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Meal templates with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getDailyLog?date=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log entries for a date (ddd,M/d/yy)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getSettings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targets and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Append entries to DailyLog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addQuickAdd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Quick Add entry to CustomFoods (IS_QUICK_ADD=TRUE) and DailyLog in one operation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 AMOUNT and recalculated nutrition for an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moveLogEntry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Change MEAL_TYPE for an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copyYesterdayMeal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Duplicate yesterday’s entries for a meal type into a target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syncDailySummary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Write today’s totals to DailySummary (triggered by user Sync button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saveCustomFood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or update a Custom Food; sets IS_QUICK_ADD=FALSE on edit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saveMeal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or update a Meal template; update linked historical log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updateSettings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nutrition targets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toggleFavourite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or remove a food from Favourites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entry; if IS_QUICK_ADD=TRUE, also delete linked CustomFood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deleteCustomFood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Custom Food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deleteMeal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Meal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verifyPin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Verify PIN hash; return session token on success</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7.4  Security Model</w:t>
      </w:r>
    </w:p>
    <w:p>
      <w:pPr>
        <w:pStyle w:val="ListParagraph"/>
        <w:numPr>
          <w:ilvl w:val="0"/>
          <w:numId w:val="2"/>
        </w:numPr>
        <w:spacing w:before="60" w:after="60"/>
      </w:pPr>
      <w:r>
        <w:rPr>
          <w:rFonts w:ascii="Arial" w:cs="Arial" w:eastAsia="Arial" w:hAnsi="Arial"/>
          <w:color w:val="1A1A1A"/>
          <w:sz w:val="22"/>
          <w:szCs w:val="22"/>
        </w:rPr>
        <w:t xml:space="preserve">PIN is SHA-256 hashed in the browser before transmission. Plain text never leaves the device.</w:t>
      </w:r>
    </w:p>
    <w:p>
      <w:pPr>
        <w:pStyle w:val="ListParagraph"/>
        <w:numPr>
          <w:ilvl w:val="0"/>
          <w:numId w:val="2"/>
        </w:numPr>
        <w:spacing w:before="60" w:after="60"/>
      </w:pPr>
      <w:r>
        <w:rPr>
          <w:rFonts w:ascii="Arial" w:cs="Arial" w:eastAsia="Arial" w:hAnsi="Arial"/>
          <w:color w:val="1A1A1A"/>
          <w:sz w:val="22"/>
          <w:szCs w:val="22"/>
        </w:rPr>
        <w:t xml:space="preserve">Session token is a 32-byte random hex string stored in sessionStorage (cleared on tab close).</w:t>
      </w:r>
    </w:p>
    <w:p>
      <w:pPr>
        <w:pStyle w:val="ListParagraph"/>
        <w:numPr>
          <w:ilvl w:val="0"/>
          <w:numId w:val="2"/>
        </w:numPr>
        <w:spacing w:before="60" w:after="60"/>
      </w:pPr>
      <w:r>
        <w:rPr>
          <w:rFonts w:ascii="Arial" w:cs="Arial" w:eastAsia="Arial" w:hAnsi="Arial"/>
          <w:color w:val="1A1A1A"/>
          <w:sz w:val="22"/>
          <w:szCs w:val="22"/>
        </w:rPr>
        <w:t xml:space="preserve">Every Apps Script request validates the token. Invalid or missing token returns HTTP 401.</w:t>
      </w:r>
    </w:p>
    <w:p>
      <w:pPr>
        <w:pStyle w:val="ListParagraph"/>
        <w:numPr>
          <w:ilvl w:val="0"/>
          <w:numId w:val="2"/>
        </w:numPr>
        <w:spacing w:before="60" w:after="60"/>
      </w:pPr>
      <w:r>
        <w:rPr>
          <w:rFonts w:ascii="Arial" w:cs="Arial" w:eastAsia="Arial" w:hAnsi="Arial"/>
          <w:color w:val="1A1A1A"/>
          <w:sz w:val="22"/>
          <w:szCs w:val="22"/>
        </w:rPr>
        <w:t xml:space="preserve">The Apps Script URL is stored in config.js (gitignored) and never committed to the repository.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8.  Non-Functional Requirements</w:t>
      </w:r>
    </w:p>
    <w:p>
      <w:pPr>
        <w:pStyle w:val="Heading2"/>
        <w:spacing w:before="300" w:after="120"/>
      </w:pPr>
      <w:r>
        <w:rPr>
          <w:rFonts w:ascii="Arial" w:cs="Arial" w:eastAsia="Arial" w:hAnsi="Arial"/>
          <w:b/>
          <w:bCs/>
          <w:color w:val="1A1A1A"/>
          <w:sz w:val="26"/>
          <w:szCs w:val="26"/>
        </w:rPr>
        <w:t xml:space="preserve">8.1  Performance</w:t>
      </w:r>
    </w:p>
    <w:p>
      <w:pPr>
        <w:pStyle w:val="ListParagraph"/>
        <w:numPr>
          <w:ilvl w:val="0"/>
          <w:numId w:val="2"/>
        </w:numPr>
        <w:spacing w:before="60" w:after="60"/>
      </w:pPr>
      <w:r>
        <w:rPr>
          <w:rFonts w:ascii="Arial" w:cs="Arial" w:eastAsia="Arial" w:hAnsi="Arial"/>
          <w:color w:val="1A1A1A"/>
          <w:sz w:val="22"/>
          <w:szCs w:val="22"/>
        </w:rPr>
        <w:t xml:space="preserve">Food search must return results within 1.5 seconds on a standard mobile connection.</w:t>
      </w:r>
    </w:p>
    <w:p>
      <w:pPr>
        <w:pStyle w:val="ListParagraph"/>
        <w:numPr>
          <w:ilvl w:val="0"/>
          <w:numId w:val="2"/>
        </w:numPr>
        <w:spacing w:before="60" w:after="60"/>
      </w:pPr>
      <w:r>
        <w:rPr>
          <w:rFonts w:ascii="Arial" w:cs="Arial" w:eastAsia="Arial" w:hAnsi="Arial"/>
          <w:color w:val="1A1A1A"/>
          <w:sz w:val="22"/>
          <w:szCs w:val="22"/>
        </w:rPr>
        <w:t xml:space="preserve">Today’s log must load within 2 seconds on first open.</w:t>
      </w:r>
    </w:p>
    <w:p>
      <w:pPr>
        <w:pStyle w:val="ListParagraph"/>
        <w:numPr>
          <w:ilvl w:val="0"/>
          <w:numId w:val="2"/>
        </w:numPr>
        <w:spacing w:before="60" w:after="60"/>
      </w:pPr>
      <w:r>
        <w:rPr>
          <w:rFonts w:ascii="Arial" w:cs="Arial" w:eastAsia="Arial" w:hAnsi="Arial"/>
          <w:color w:val="1A1A1A"/>
          <w:sz w:val="22"/>
          <w:szCs w:val="22"/>
        </w:rPr>
        <w:t xml:space="preserve">NutritionDB is loaded client-side once per session and cached in memory for repeated search.</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8.2  Usability</w:t>
      </w:r>
    </w:p>
    <w:p>
      <w:pPr>
        <w:pStyle w:val="ListParagraph"/>
        <w:numPr>
          <w:ilvl w:val="0"/>
          <w:numId w:val="2"/>
        </w:numPr>
        <w:spacing w:before="60" w:after="60"/>
      </w:pPr>
      <w:r>
        <w:rPr>
          <w:rFonts w:ascii="Arial" w:cs="Arial" w:eastAsia="Arial" w:hAnsi="Arial"/>
          <w:color w:val="1A1A1A"/>
          <w:sz w:val="22"/>
          <w:szCs w:val="22"/>
        </w:rPr>
        <w:t xml:space="preserve">All primary logging actions completable in 3 taps or fewer on iPhone.</w:t>
      </w:r>
    </w:p>
    <w:p>
      <w:pPr>
        <w:pStyle w:val="ListParagraph"/>
        <w:numPr>
          <w:ilvl w:val="0"/>
          <w:numId w:val="2"/>
        </w:numPr>
        <w:spacing w:before="60" w:after="60"/>
      </w:pPr>
      <w:r>
        <w:rPr>
          <w:rFonts w:ascii="Arial" w:cs="Arial" w:eastAsia="Arial" w:hAnsi="Arial"/>
          <w:color w:val="1A1A1A"/>
          <w:sz w:val="22"/>
          <w:szCs w:val="22"/>
        </w:rPr>
        <w:t xml:space="preserve">Amount field editable inline without a modal dialog.</w:t>
      </w:r>
    </w:p>
    <w:p>
      <w:pPr>
        <w:pStyle w:val="ListParagraph"/>
        <w:numPr>
          <w:ilvl w:val="0"/>
          <w:numId w:val="2"/>
        </w:numPr>
        <w:spacing w:before="60" w:after="60"/>
      </w:pPr>
      <w:r>
        <w:rPr>
          <w:rFonts w:ascii="Arial" w:cs="Arial" w:eastAsia="Arial" w:hAnsi="Arial"/>
          <w:color w:val="1A1A1A"/>
          <w:sz w:val="22"/>
          <w:szCs w:val="22"/>
        </w:rPr>
        <w:t xml:space="preserve">Fully usable without pinch-to-zoom on iPhone 13 Pro (390pt viewport width).</w:t>
      </w:r>
    </w:p>
    <w:p>
      <w:pPr>
        <w:pStyle w:val="ListParagraph"/>
        <w:numPr>
          <w:ilvl w:val="0"/>
          <w:numId w:val="2"/>
        </w:numPr>
        <w:spacing w:before="60" w:after="60"/>
      </w:pPr>
      <w:r>
        <w:rPr>
          <w:rFonts w:ascii="Arial" w:cs="Arial" w:eastAsia="Arial" w:hAnsi="Arial"/>
          <w:color w:val="1A1A1A"/>
          <w:sz w:val="22"/>
          <w:szCs w:val="22"/>
        </w:rPr>
        <w:t xml:space="preserve">Touch targets at least 44 × 44pt on mobile.</w:t>
      </w:r>
    </w:p>
    <w:p>
      <w:pPr>
        <w:pStyle w:val="ListParagraph"/>
        <w:numPr>
          <w:ilvl w:val="0"/>
          <w:numId w:val="2"/>
        </w:numPr>
        <w:spacing w:before="60" w:after="60"/>
      </w:pPr>
      <w:r>
        <w:rPr>
          <w:rFonts w:ascii="Arial" w:cs="Arial" w:eastAsia="Arial" w:hAnsi="Arial"/>
          <w:color w:val="1A1A1A"/>
          <w:sz w:val="22"/>
          <w:szCs w:val="22"/>
        </w:rPr>
        <w:t xml:space="preserve">No font sizes below 13px.</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8.3  Consistency</w:t>
      </w:r>
    </w:p>
    <w:p>
      <w:pPr>
        <w:pStyle w:val="ListParagraph"/>
        <w:numPr>
          <w:ilvl w:val="0"/>
          <w:numId w:val="2"/>
        </w:numPr>
        <w:spacing w:before="60" w:after="60"/>
      </w:pPr>
      <w:r>
        <w:rPr>
          <w:rFonts w:ascii="Arial" w:cs="Arial" w:eastAsia="Arial" w:hAnsi="Arial"/>
          <w:color w:val="1A1A1A"/>
          <w:sz w:val="22"/>
          <w:szCs w:val="22"/>
        </w:rPr>
        <w:t xml:space="preserve">All devices show the same data after any operation — state is not buffered client-side.</w:t>
      </w:r>
    </w:p>
    <w:p>
      <w:pPr>
        <w:pStyle w:val="ListParagraph"/>
        <w:numPr>
          <w:ilvl w:val="0"/>
          <w:numId w:val="2"/>
        </w:numPr>
        <w:spacing w:before="60" w:after="60"/>
      </w:pPr>
      <w:r>
        <w:rPr>
          <w:rFonts w:ascii="Arial" w:cs="Arial" w:eastAsia="Arial" w:hAnsi="Arial"/>
          <w:color w:val="1A1A1A"/>
          <w:sz w:val="22"/>
          <w:szCs w:val="22"/>
        </w:rPr>
        <w:t xml:space="preserve">After any write operation, the UI reflects the persisted state.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8.4  Reliability &amp; Data Integrity</w:t>
      </w:r>
    </w:p>
    <w:p>
      <w:pPr>
        <w:pStyle w:val="ListParagraph"/>
        <w:numPr>
          <w:ilvl w:val="0"/>
          <w:numId w:val="2"/>
        </w:numPr>
        <w:spacing w:before="60" w:after="60"/>
      </w:pPr>
      <w:r>
        <w:rPr>
          <w:rFonts w:ascii="Arial" w:cs="Arial" w:eastAsia="Arial" w:hAnsi="Arial"/>
          <w:color w:val="1A1A1A"/>
          <w:sz w:val="22"/>
          <w:szCs w:val="22"/>
        </w:rPr>
        <w:t xml:space="preserve">Data is written to Google Sheets on every save action.</w:t>
      </w:r>
    </w:p>
    <w:p>
      <w:pPr>
        <w:pStyle w:val="ListParagraph"/>
        <w:numPr>
          <w:ilvl w:val="0"/>
          <w:numId w:val="2"/>
        </w:numPr>
        <w:spacing w:before="60" w:after="60"/>
      </w:pPr>
      <w:r>
        <w:rPr>
          <w:rFonts w:ascii="Arial" w:cs="Arial" w:eastAsia="Arial" w:hAnsi="Arial"/>
          <w:color w:val="1A1A1A"/>
          <w:sz w:val="22"/>
          <w:szCs w:val="22"/>
        </w:rPr>
        <w:t xml:space="preserve">If a write fails, the user sees an error message and the action is not marked complete.</w:t>
      </w:r>
    </w:p>
    <w:p>
      <w:pPr>
        <w:pStyle w:val="ListParagraph"/>
        <w:numPr>
          <w:ilvl w:val="0"/>
          <w:numId w:val="2"/>
        </w:numPr>
        <w:spacing w:before="60" w:after="60"/>
      </w:pPr>
      <w:r>
        <w:rPr>
          <w:rFonts w:ascii="Arial" w:cs="Arial" w:eastAsia="Arial" w:hAnsi="Arial"/>
          <w:color w:val="1A1A1A"/>
          <w:sz w:val="22"/>
          <w:szCs w:val="22"/>
        </w:rPr>
        <w:t xml:space="preserve">No persistent state in localStorage or IndexedDB.</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8.5  Maintainability</w:t>
      </w:r>
    </w:p>
    <w:p>
      <w:pPr>
        <w:pStyle w:val="ListParagraph"/>
        <w:numPr>
          <w:ilvl w:val="0"/>
          <w:numId w:val="2"/>
        </w:numPr>
        <w:spacing w:before="60" w:after="60"/>
      </w:pPr>
      <w:r>
        <w:rPr>
          <w:rFonts w:ascii="Arial" w:cs="Arial" w:eastAsia="Arial" w:hAnsi="Arial"/>
          <w:color w:val="1A1A1A"/>
          <w:sz w:val="22"/>
          <w:szCs w:val="22"/>
        </w:rPr>
        <w:t xml:space="preserve">All configuration in a single config module — changing the Spreadsheet ID requires editing one file only.</w:t>
      </w:r>
    </w:p>
    <w:p>
      <w:pPr>
        <w:pStyle w:val="ListParagraph"/>
        <w:numPr>
          <w:ilvl w:val="0"/>
          <w:numId w:val="2"/>
        </w:numPr>
        <w:spacing w:before="60" w:after="60"/>
      </w:pPr>
      <w:r>
        <w:rPr>
          <w:rFonts w:ascii="Arial" w:cs="Arial" w:eastAsia="Arial" w:hAnsi="Arial"/>
          <w:color w:val="1A1A1A"/>
          <w:sz w:val="22"/>
          <w:szCs w:val="22"/>
        </w:rPr>
        <w:t xml:space="preserve">Low coupling: changing one module must not require changes to unrelated modules.</w:t>
      </w:r>
    </w:p>
    <w:p>
      <w:pPr>
        <w:pStyle w:val="ListParagraph"/>
        <w:numPr>
          <w:ilvl w:val="0"/>
          <w:numId w:val="2"/>
        </w:numPr>
        <w:spacing w:before="60" w:after="60"/>
      </w:pPr>
      <w:r>
        <w:rPr>
          <w:rFonts w:ascii="Arial" w:cs="Arial" w:eastAsia="Arial" w:hAnsi="Arial"/>
          <w:color w:val="1A1A1A"/>
          <w:sz w:val="22"/>
          <w:szCs w:val="22"/>
        </w:rPr>
        <w:t xml:space="preserve">Each module follows the Single Responsibility Principle.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9.  Future Iterations (Out of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target calculator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Compute targets from height, weight, age, activity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Weekly / monthly 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Nutrient trend charts over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category browsing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NutritionDB by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Body weight log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 weight entry with trend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 / potassium in 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 and K displayed in daily summary (data already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Micronutrient detail view</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Expanded panel showing vitamins and minerals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CSV export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Export DailyLog as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Dark mode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System-aware dark colour scheme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Barcode scanner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Scan product barcodes to auto-fill nutrition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meal suggestions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Suggest meals based on remaining targets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Future</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 style reference images provided (March 2026). See Section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Default serving size when adding a food: 100 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UX</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 and Potassium are stored in DailyLog for every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Schema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Editing a Meal template updates all historical log entries that reference it. Meals may share the same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 integrity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Logging the same food more than once per meal type per day is not 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 entry dedup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11.  Document Approval</w:t>
      </w:r>
    </w:p>
    <w:p>
      <w:pPr>
        <w:spacing w:before="80" w:after="80"/>
      </w:pPr>
      <w:r>
        <w:rPr>
          <w:rFonts w:ascii="Arial" w:cs="Arial" w:eastAsia="Arial" w:hAnsi="Arial"/>
          <w:color w:val="1A1A1A"/>
          <w:sz w:val="22"/>
          <w:szCs w:val="22"/>
        </w:rPr>
        <w:t xml:space="preserve">Development does not begin until the Product Owner confirms this document in writing.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Confirmation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TBD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________________________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Developer (Claude)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Claude (Anthropic)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Awaiting PRD approval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bl>
    <w:p>
      <w:pPr>
        <w:spacing w:before="40" w:after="40"/>
      </w:pPr>
      <w:r>
        <w:t xml:space="preserve"/>
      </w:r>
    </w:p>
    <w:p>
      <w:pPr>
        <w:pBdr>
          <w:bottom w:val="single" w:color="DDDDDD" w:sz="4"/>
        </w:pBdr>
        <w:spacing w:before="160" w:after="160"/>
      </w:pPr>
    </w:p>
    <w:p>
      <w:pPr>
        <w:spacing w:before="160"/>
        <w:jc w:val="center"/>
      </w:pPr>
      <w:r>
        <w:rPr>
          <w:rFonts w:ascii="Arial" w:cs="Arial" w:eastAsia="Arial" w:hAnsi="Arial"/>
          <w:i/>
          <w:iCs/>
          <w:color w:val="666666"/>
          <w:sz w:val="18"/>
          <w:szCs w:val="18"/>
        </w:rPr>
        <w:t xml:space="preserve">NutriLog PRD v0.3  ·  Draft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2026-03-21T03:32:22.741Z</dcterms:created>
  <dcterms:modified xsi:type="dcterms:W3CDTF">2026-03-21T03:32:22.742Z</dcterms:modified>
</cp:coreProperties>
</file>

<file path=docProps/custom.xml><?xml version="1.0" encoding="utf-8"?>
<Properties xmlns="http://schemas.openxmlformats.org/officeDocument/2006/custom-properties" xmlns:vt="http://schemas.openxmlformats.org/officeDocument/2006/docPropsVTypes"/>
</file>