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ADEB5" w14:textId="782D3E2E" w:rsidR="00F80F55" w:rsidRPr="00966147" w:rsidRDefault="00D3499D" w:rsidP="00C151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D3499D">
        <w:rPr>
          <w:rFonts w:ascii="Times New Roman" w:eastAsia="Times New Roman" w:hAnsi="Times New Roman" w:cs="Times New Roman"/>
          <w:b/>
          <w:color w:val="000000"/>
        </w:rPr>
        <w:t xml:space="preserve">Geographic patterns of living tetrapod diversity reveal the signature of global diversification </w:t>
      </w:r>
      <w:proofErr w:type="gramStart"/>
      <w:r w:rsidRPr="00D3499D">
        <w:rPr>
          <w:rFonts w:ascii="Times New Roman" w:eastAsia="Times New Roman" w:hAnsi="Times New Roman" w:cs="Times New Roman"/>
          <w:b/>
          <w:color w:val="000000"/>
        </w:rPr>
        <w:t>dynamics</w:t>
      </w:r>
      <w:proofErr w:type="gramEnd"/>
    </w:p>
    <w:p w14:paraId="65CD4FF3" w14:textId="77777777" w:rsidR="00D3499D" w:rsidRDefault="00D3499D" w:rsidP="00C151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lang w:val="es-ES"/>
        </w:rPr>
      </w:pPr>
    </w:p>
    <w:p w14:paraId="664814C1" w14:textId="77777777" w:rsidR="00D3499D" w:rsidRPr="00D3499D" w:rsidRDefault="00D3499D" w:rsidP="00C151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vertAlign w:val="superscript"/>
          <w:lang w:val="es-ES"/>
        </w:rPr>
      </w:pPr>
      <w:r w:rsidRPr="00D3499D">
        <w:rPr>
          <w:rFonts w:ascii="Times New Roman" w:eastAsia="Times New Roman" w:hAnsi="Times New Roman" w:cs="Times New Roman"/>
          <w:color w:val="000000"/>
          <w:lang w:val="es-ES"/>
        </w:rPr>
        <w:t>Héctor Tejero-Cicuéndez</w:t>
      </w:r>
      <w:r w:rsidRPr="00D3499D">
        <w:rPr>
          <w:rFonts w:ascii="Times New Roman" w:eastAsia="Times New Roman" w:hAnsi="Times New Roman" w:cs="Times New Roman"/>
          <w:color w:val="000000"/>
          <w:vertAlign w:val="superscript"/>
          <w:lang w:val="es-ES"/>
        </w:rPr>
        <w:t>1*</w:t>
      </w:r>
      <w:r w:rsidRPr="00D3499D">
        <w:rPr>
          <w:rFonts w:ascii="Times New Roman" w:eastAsia="Times New Roman" w:hAnsi="Times New Roman" w:cs="Times New Roman"/>
          <w:color w:val="000000"/>
          <w:lang w:val="es-ES"/>
        </w:rPr>
        <w:t>, Iris Menéndez</w:t>
      </w:r>
      <w:r w:rsidRPr="00D3499D">
        <w:rPr>
          <w:rFonts w:ascii="Times New Roman" w:eastAsia="Times New Roman" w:hAnsi="Times New Roman" w:cs="Times New Roman"/>
          <w:color w:val="000000"/>
          <w:vertAlign w:val="superscript"/>
          <w:lang w:val="es-ES"/>
        </w:rPr>
        <w:t>2</w:t>
      </w:r>
      <w:r w:rsidRPr="00D3499D">
        <w:rPr>
          <w:rFonts w:ascii="Times New Roman" w:eastAsia="Times New Roman" w:hAnsi="Times New Roman" w:cs="Times New Roman"/>
          <w:color w:val="000000"/>
          <w:lang w:val="es-ES"/>
        </w:rPr>
        <w:t>, Elizabeth M. Steell</w:t>
      </w:r>
      <w:r w:rsidRPr="00D3499D">
        <w:rPr>
          <w:rFonts w:ascii="Times New Roman" w:eastAsia="Times New Roman" w:hAnsi="Times New Roman" w:cs="Times New Roman"/>
          <w:color w:val="000000"/>
          <w:vertAlign w:val="superscript"/>
          <w:lang w:val="es-ES"/>
        </w:rPr>
        <w:t>3,4</w:t>
      </w:r>
      <w:r w:rsidRPr="00D3499D">
        <w:rPr>
          <w:rFonts w:ascii="Times New Roman" w:eastAsia="Times New Roman" w:hAnsi="Times New Roman" w:cs="Times New Roman"/>
          <w:color w:val="000000"/>
          <w:lang w:val="es-ES"/>
        </w:rPr>
        <w:t>, Guillermo Navalón</w:t>
      </w:r>
      <w:r w:rsidRPr="00D3499D">
        <w:rPr>
          <w:rFonts w:ascii="Times New Roman" w:eastAsia="Times New Roman" w:hAnsi="Times New Roman" w:cs="Times New Roman"/>
          <w:color w:val="000000"/>
          <w:vertAlign w:val="superscript"/>
          <w:lang w:val="es-ES"/>
        </w:rPr>
        <w:t>3</w:t>
      </w:r>
      <w:r w:rsidRPr="00D3499D">
        <w:rPr>
          <w:rFonts w:ascii="Times New Roman" w:eastAsia="Times New Roman" w:hAnsi="Times New Roman" w:cs="Times New Roman"/>
          <w:color w:val="000000"/>
          <w:lang w:val="es-ES"/>
        </w:rPr>
        <w:t>, Fernando Blanco</w:t>
      </w:r>
      <w:r w:rsidRPr="00D3499D">
        <w:rPr>
          <w:rFonts w:ascii="Times New Roman" w:eastAsia="Times New Roman" w:hAnsi="Times New Roman" w:cs="Times New Roman"/>
          <w:color w:val="000000"/>
          <w:vertAlign w:val="superscript"/>
          <w:lang w:val="es-ES"/>
        </w:rPr>
        <w:t>2,5,6</w:t>
      </w:r>
      <w:r w:rsidRPr="00D3499D">
        <w:rPr>
          <w:rFonts w:ascii="Times New Roman" w:eastAsia="Times New Roman" w:hAnsi="Times New Roman" w:cs="Times New Roman"/>
          <w:color w:val="000000"/>
          <w:lang w:val="es-ES"/>
        </w:rPr>
        <w:t xml:space="preserve">, </w:t>
      </w:r>
      <w:proofErr w:type="spellStart"/>
      <w:r w:rsidRPr="00D3499D">
        <w:rPr>
          <w:rFonts w:ascii="Times New Roman" w:eastAsia="Times New Roman" w:hAnsi="Times New Roman" w:cs="Times New Roman"/>
          <w:color w:val="000000"/>
          <w:lang w:val="es-ES"/>
        </w:rPr>
        <w:t>Jiří</w:t>
      </w:r>
      <w:proofErr w:type="spellEnd"/>
      <w:r w:rsidRPr="00D3499D">
        <w:rPr>
          <w:rFonts w:ascii="Times New Roman" w:eastAsia="Times New Roman" w:hAnsi="Times New Roman" w:cs="Times New Roman"/>
          <w:color w:val="000000"/>
          <w:lang w:val="es-ES"/>
        </w:rPr>
        <w:t xml:space="preserve"> Šmíd</w:t>
      </w:r>
      <w:r w:rsidRPr="00D3499D">
        <w:rPr>
          <w:rFonts w:ascii="Times New Roman" w:eastAsia="Times New Roman" w:hAnsi="Times New Roman" w:cs="Times New Roman"/>
          <w:color w:val="000000"/>
          <w:vertAlign w:val="superscript"/>
          <w:lang w:val="es-ES"/>
        </w:rPr>
        <w:t>7,8</w:t>
      </w:r>
    </w:p>
    <w:p w14:paraId="1DBF6E84" w14:textId="13722626" w:rsidR="00F80F55" w:rsidRPr="00966147" w:rsidRDefault="00F80F55" w:rsidP="00D349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lang w:val="es-ES"/>
        </w:rPr>
      </w:pPr>
    </w:p>
    <w:p w14:paraId="1D2E2F16" w14:textId="6920BBD9" w:rsidR="007C4807" w:rsidRPr="00966147" w:rsidRDefault="007C4807" w:rsidP="00D349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lang w:val="es-ES"/>
        </w:rPr>
      </w:pPr>
      <w:proofErr w:type="spellStart"/>
      <w:r w:rsidRPr="00966147">
        <w:rPr>
          <w:rFonts w:ascii="Times New Roman" w:eastAsia="Times New Roman" w:hAnsi="Times New Roman" w:cs="Times New Roman"/>
          <w:b/>
          <w:bCs/>
          <w:color w:val="000000"/>
          <w:lang w:val="es-ES"/>
        </w:rPr>
        <w:t>Affiliations</w:t>
      </w:r>
      <w:proofErr w:type="spellEnd"/>
    </w:p>
    <w:p w14:paraId="6A4EBC2E" w14:textId="77777777" w:rsidR="00D3499D" w:rsidRDefault="00D3499D" w:rsidP="00D3499D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vertAlign w:val="superscript"/>
        </w:rPr>
        <w:t>1</w:t>
      </w:r>
      <w:r>
        <w:rPr>
          <w:rFonts w:ascii="Times New Roman" w:eastAsia="Times New Roman" w:hAnsi="Times New Roman" w:cs="Times New Roman"/>
        </w:rPr>
        <w:t xml:space="preserve">Department of Biodiversity, Ecology and Evolution, Faculty of Biology, Universidad </w:t>
      </w:r>
      <w:proofErr w:type="spellStart"/>
      <w:r>
        <w:rPr>
          <w:rFonts w:ascii="Times New Roman" w:eastAsia="Times New Roman" w:hAnsi="Times New Roman" w:cs="Times New Roman"/>
        </w:rPr>
        <w:t>Complutense</w:t>
      </w:r>
      <w:proofErr w:type="spellEnd"/>
      <w:r>
        <w:rPr>
          <w:rFonts w:ascii="Times New Roman" w:eastAsia="Times New Roman" w:hAnsi="Times New Roman" w:cs="Times New Roman"/>
        </w:rPr>
        <w:t xml:space="preserve"> de Madrid, Madrid, Spain</w:t>
      </w:r>
    </w:p>
    <w:p w14:paraId="69962B71" w14:textId="77777777" w:rsidR="00D3499D" w:rsidRDefault="00D3499D" w:rsidP="00D3499D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 xml:space="preserve">Museum für </w:t>
      </w:r>
      <w:proofErr w:type="spellStart"/>
      <w:r>
        <w:rPr>
          <w:rFonts w:ascii="Times New Roman" w:eastAsia="Times New Roman" w:hAnsi="Times New Roman" w:cs="Times New Roman"/>
        </w:rPr>
        <w:t>Naturkunde</w:t>
      </w:r>
      <w:proofErr w:type="spellEnd"/>
      <w:r>
        <w:rPr>
          <w:rFonts w:ascii="Times New Roman" w:eastAsia="Times New Roman" w:hAnsi="Times New Roman" w:cs="Times New Roman"/>
        </w:rPr>
        <w:t>, Leibniz Institute for Research on Evolution and Biodiversity at the Humboldt University Berlin, 10115 Berlin, Germany</w:t>
      </w:r>
    </w:p>
    <w:p w14:paraId="410D7C1F" w14:textId="77777777" w:rsidR="00D3499D" w:rsidRDefault="00D3499D" w:rsidP="00D3499D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vertAlign w:val="superscript"/>
        </w:rPr>
        <w:t>3</w:t>
      </w:r>
      <w:r>
        <w:rPr>
          <w:rFonts w:ascii="Times New Roman" w:eastAsia="Times New Roman" w:hAnsi="Times New Roman" w:cs="Times New Roman"/>
        </w:rPr>
        <w:t>Department of Earth Sciences, University of Cambridge, Cambridge, United Kingdom</w:t>
      </w:r>
    </w:p>
    <w:p w14:paraId="3D5F8495" w14:textId="77777777" w:rsidR="00D3499D" w:rsidRDefault="00D3499D" w:rsidP="00D3499D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vertAlign w:val="superscript"/>
        </w:rPr>
        <w:t>4</w:t>
      </w:r>
      <w:r>
        <w:rPr>
          <w:rFonts w:ascii="Times New Roman" w:eastAsia="Times New Roman" w:hAnsi="Times New Roman" w:cs="Times New Roman"/>
        </w:rPr>
        <w:t>Department of Earth Sciences, University College London, London, United Kingdom</w:t>
      </w:r>
    </w:p>
    <w:p w14:paraId="146E215F" w14:textId="77777777" w:rsidR="00D3499D" w:rsidRDefault="00D3499D" w:rsidP="00D3499D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vertAlign w:val="superscript"/>
        </w:rPr>
        <w:t>5</w:t>
      </w:r>
      <w:r>
        <w:rPr>
          <w:rFonts w:ascii="Times New Roman" w:eastAsia="Times New Roman" w:hAnsi="Times New Roman" w:cs="Times New Roman"/>
        </w:rPr>
        <w:t xml:space="preserve">Department of Biological and Environmental Sciences, University of Gothenburg, </w:t>
      </w:r>
      <w:proofErr w:type="spellStart"/>
      <w:r>
        <w:rPr>
          <w:rFonts w:ascii="Times New Roman" w:eastAsia="Times New Roman" w:hAnsi="Times New Roman" w:cs="Times New Roman"/>
        </w:rPr>
        <w:t>Medicinaregatan</w:t>
      </w:r>
      <w:proofErr w:type="spellEnd"/>
      <w:r>
        <w:rPr>
          <w:rFonts w:ascii="Times New Roman" w:eastAsia="Times New Roman" w:hAnsi="Times New Roman" w:cs="Times New Roman"/>
        </w:rPr>
        <w:t xml:space="preserve"> 18, 405 30 Gothenburg, Sweden</w:t>
      </w:r>
    </w:p>
    <w:p w14:paraId="6002F9CC" w14:textId="77777777" w:rsidR="00D3499D" w:rsidRDefault="00D3499D" w:rsidP="00D3499D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vertAlign w:val="superscript"/>
        </w:rPr>
        <w:t>6</w:t>
      </w:r>
      <w:r>
        <w:rPr>
          <w:rFonts w:ascii="Times New Roman" w:eastAsia="Times New Roman" w:hAnsi="Times New Roman" w:cs="Times New Roman"/>
        </w:rPr>
        <w:t>Gothenburg Global Biodiversity Centre, Box 461, Gothenburg, Sweden</w:t>
      </w:r>
    </w:p>
    <w:p w14:paraId="6D360177" w14:textId="77777777" w:rsidR="00D3499D" w:rsidRDefault="00D3499D" w:rsidP="00D3499D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vertAlign w:val="superscript"/>
        </w:rPr>
        <w:t>7</w:t>
      </w:r>
      <w:r>
        <w:rPr>
          <w:rFonts w:ascii="Times New Roman" w:eastAsia="Times New Roman" w:hAnsi="Times New Roman" w:cs="Times New Roman"/>
        </w:rPr>
        <w:t>Department of Zoology, Faculty of Science, Charles University, Prague, Czech Republic</w:t>
      </w:r>
    </w:p>
    <w:p w14:paraId="4BE323D2" w14:textId="77777777" w:rsidR="00D3499D" w:rsidRDefault="00D3499D" w:rsidP="00D3499D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vertAlign w:val="superscript"/>
        </w:rPr>
        <w:t>8</w:t>
      </w:r>
      <w:r>
        <w:rPr>
          <w:rFonts w:ascii="Times New Roman" w:eastAsia="Times New Roman" w:hAnsi="Times New Roman" w:cs="Times New Roman"/>
        </w:rPr>
        <w:t>Department of Zoology, National Museum, Prague, Czech Republic</w:t>
      </w:r>
    </w:p>
    <w:p w14:paraId="63E21736" w14:textId="77777777" w:rsidR="00D3499D" w:rsidRDefault="00D3499D" w:rsidP="00D3499D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*Correspondence: hetejero@ucm.es</w:t>
      </w:r>
    </w:p>
    <w:p w14:paraId="4381C809" w14:textId="77777777" w:rsidR="00A778F1" w:rsidRPr="00A778F1" w:rsidRDefault="00A778F1" w:rsidP="00D349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A778F1">
        <w:rPr>
          <w:rFonts w:ascii="Times New Roman" w:eastAsia="Times New Roman" w:hAnsi="Times New Roman" w:cs="Times New Roman"/>
          <w:color w:val="000000"/>
        </w:rPr>
        <w:t xml:space="preserve">ORCID ID: </w:t>
      </w:r>
      <w:hyperlink r:id="rId4" w:history="1">
        <w:r w:rsidRPr="00A778F1">
          <w:rPr>
            <w:rStyle w:val="Hipervnculo"/>
            <w:rFonts w:ascii="Times New Roman" w:eastAsia="Times New Roman" w:hAnsi="Times New Roman" w:cs="Times New Roman"/>
          </w:rPr>
          <w:t>https://orcid.org/0000-0001-8151-465X</w:t>
        </w:r>
      </w:hyperlink>
    </w:p>
    <w:p w14:paraId="12C966E8" w14:textId="77777777" w:rsidR="00F80F55" w:rsidRPr="00A778F1" w:rsidRDefault="00F80F55" w:rsidP="00F80F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4D0206E7" w14:textId="40EBB736" w:rsidR="0001024E" w:rsidRPr="00966147" w:rsidRDefault="0001024E">
      <w:pPr>
        <w:rPr>
          <w:rFonts w:ascii="Times New Roman" w:hAnsi="Times New Roman" w:cs="Times New Roman"/>
          <w:b/>
          <w:bCs/>
        </w:rPr>
      </w:pPr>
      <w:r w:rsidRPr="00966147">
        <w:rPr>
          <w:rFonts w:ascii="Times New Roman" w:hAnsi="Times New Roman" w:cs="Times New Roman"/>
          <w:b/>
          <w:bCs/>
        </w:rPr>
        <w:t>Data availability statement</w:t>
      </w:r>
    </w:p>
    <w:p w14:paraId="42A9FAC1" w14:textId="77777777" w:rsidR="00D3499D" w:rsidRPr="00D3499D" w:rsidRDefault="00D3499D" w:rsidP="00D3499D">
      <w:pPr>
        <w:jc w:val="both"/>
        <w:rPr>
          <w:rFonts w:ascii="Times New Roman" w:hAnsi="Times New Roman" w:cs="Times New Roman"/>
        </w:rPr>
      </w:pPr>
      <w:r w:rsidRPr="00D3499D">
        <w:rPr>
          <w:rFonts w:ascii="Times New Roman" w:hAnsi="Times New Roman" w:cs="Times New Roman"/>
        </w:rPr>
        <w:t>All data and scripts used will be deposited in a repository for public access and will be made available upon acceptance. Private link for peer review:</w:t>
      </w:r>
    </w:p>
    <w:p w14:paraId="0E05902A" w14:textId="77777777" w:rsidR="00D3499D" w:rsidRPr="00D3499D" w:rsidRDefault="00D3499D" w:rsidP="00D3499D">
      <w:pPr>
        <w:jc w:val="both"/>
        <w:rPr>
          <w:rFonts w:ascii="Times New Roman" w:hAnsi="Times New Roman" w:cs="Times New Roman"/>
        </w:rPr>
      </w:pPr>
      <w:hyperlink r:id="rId5" w:history="1">
        <w:r w:rsidRPr="00D3499D">
          <w:rPr>
            <w:rStyle w:val="Hipervnculo"/>
            <w:rFonts w:ascii="Times New Roman" w:hAnsi="Times New Roman" w:cs="Times New Roman"/>
          </w:rPr>
          <w:t>https://datadryad.org/stash/share/gQEWAVjLIvl_b9oZEZdFULl4ousSOQojyBW8Kj1ckQ4</w:t>
        </w:r>
      </w:hyperlink>
    </w:p>
    <w:p w14:paraId="22CDB567" w14:textId="48B4F02F" w:rsidR="0001024E" w:rsidRDefault="0001024E">
      <w:pPr>
        <w:rPr>
          <w:rFonts w:ascii="Times New Roman" w:hAnsi="Times New Roman" w:cs="Times New Roman"/>
        </w:rPr>
      </w:pPr>
    </w:p>
    <w:p w14:paraId="5237F444" w14:textId="77777777" w:rsidR="004A3B94" w:rsidRPr="004A3B94" w:rsidRDefault="004A3B94" w:rsidP="004A3B94">
      <w:pPr>
        <w:rPr>
          <w:rFonts w:ascii="Times New Roman" w:hAnsi="Times New Roman" w:cs="Times New Roman"/>
          <w:b/>
          <w:bCs/>
        </w:rPr>
      </w:pPr>
      <w:r w:rsidRPr="004A3B94">
        <w:rPr>
          <w:rFonts w:ascii="Times New Roman" w:hAnsi="Times New Roman" w:cs="Times New Roman"/>
          <w:b/>
          <w:bCs/>
        </w:rPr>
        <w:t>Author contributions (</w:t>
      </w:r>
      <w:proofErr w:type="spellStart"/>
      <w:r w:rsidRPr="004A3B94">
        <w:rPr>
          <w:rFonts w:ascii="Times New Roman" w:hAnsi="Times New Roman" w:cs="Times New Roman"/>
          <w:b/>
          <w:bCs/>
        </w:rPr>
        <w:t>CRediT</w:t>
      </w:r>
      <w:proofErr w:type="spellEnd"/>
      <w:r w:rsidRPr="004A3B94">
        <w:rPr>
          <w:rFonts w:ascii="Times New Roman" w:hAnsi="Times New Roman" w:cs="Times New Roman"/>
          <w:b/>
          <w:bCs/>
        </w:rPr>
        <w:t>)</w:t>
      </w:r>
    </w:p>
    <w:p w14:paraId="256A061C" w14:textId="6622ECCF" w:rsidR="004A3B94" w:rsidRDefault="004A3B94" w:rsidP="004A3B94">
      <w:pPr>
        <w:jc w:val="both"/>
        <w:rPr>
          <w:rFonts w:ascii="Times New Roman" w:hAnsi="Times New Roman" w:cs="Times New Roman"/>
        </w:rPr>
      </w:pPr>
      <w:r w:rsidRPr="004A3B94">
        <w:rPr>
          <w:rFonts w:ascii="Times New Roman" w:hAnsi="Times New Roman" w:cs="Times New Roman"/>
        </w:rPr>
        <w:t xml:space="preserve">Conceptualization: HT-C, JŠ. Methodology: HT-C, IM, EMS, GN, FB, JŠ. Software: HT-C, IM. Formal analysis: HT-C, IM. Data curation: HT-C, JŠ. Writing – Original draft: HT-C, IM. Writing – Review and editing: EMS, GN, FB, JŠ. Visualization: HT-C, IM, EMS, GN. </w:t>
      </w:r>
    </w:p>
    <w:p w14:paraId="183B5694" w14:textId="77777777" w:rsidR="004A3B94" w:rsidRPr="00966147" w:rsidRDefault="004A3B94">
      <w:pPr>
        <w:rPr>
          <w:rFonts w:ascii="Times New Roman" w:hAnsi="Times New Roman" w:cs="Times New Roman"/>
        </w:rPr>
      </w:pPr>
    </w:p>
    <w:p w14:paraId="606F04A7" w14:textId="088D99B7" w:rsidR="0001024E" w:rsidRPr="00966147" w:rsidRDefault="00B6705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Acknowledgements</w:t>
      </w:r>
    </w:p>
    <w:p w14:paraId="745BBA90" w14:textId="77777777" w:rsidR="00D3499D" w:rsidRPr="00D3499D" w:rsidRDefault="00D3499D" w:rsidP="00D3499D">
      <w:pPr>
        <w:jc w:val="both"/>
        <w:rPr>
          <w:rFonts w:ascii="Times New Roman" w:eastAsia="Times New Roman" w:hAnsi="Times New Roman" w:cs="Times New Roman"/>
        </w:rPr>
      </w:pPr>
      <w:r w:rsidRPr="00D3499D">
        <w:rPr>
          <w:rFonts w:ascii="Times New Roman" w:eastAsia="Times New Roman" w:hAnsi="Times New Roman" w:cs="Times New Roman"/>
        </w:rPr>
        <w:t xml:space="preserve">HT-C is supported by a "Juan de la </w:t>
      </w:r>
      <w:proofErr w:type="spellStart"/>
      <w:r w:rsidRPr="00D3499D">
        <w:rPr>
          <w:rFonts w:ascii="Times New Roman" w:eastAsia="Times New Roman" w:hAnsi="Times New Roman" w:cs="Times New Roman"/>
        </w:rPr>
        <w:t>Cierva</w:t>
      </w:r>
      <w:proofErr w:type="spellEnd"/>
      <w:r w:rsidRPr="00D3499D">
        <w:rPr>
          <w:rFonts w:ascii="Times New Roman" w:eastAsia="Times New Roman" w:hAnsi="Times New Roman" w:cs="Times New Roman"/>
        </w:rPr>
        <w:t xml:space="preserve"> - </w:t>
      </w:r>
      <w:proofErr w:type="spellStart"/>
      <w:r w:rsidRPr="00D3499D">
        <w:rPr>
          <w:rFonts w:ascii="Times New Roman" w:eastAsia="Times New Roman" w:hAnsi="Times New Roman" w:cs="Times New Roman"/>
        </w:rPr>
        <w:t>Formación</w:t>
      </w:r>
      <w:proofErr w:type="spellEnd"/>
      <w:r w:rsidRPr="00D3499D">
        <w:rPr>
          <w:rFonts w:ascii="Times New Roman" w:eastAsia="Times New Roman" w:hAnsi="Times New Roman" w:cs="Times New Roman"/>
        </w:rPr>
        <w:t xml:space="preserve">" postdoctoral fellowship (FJC2021-046832-I) funded by MCIN/AEI/10.13039/501100011033 and by the European Union </w:t>
      </w:r>
      <w:proofErr w:type="spellStart"/>
      <w:r w:rsidRPr="00D3499D">
        <w:rPr>
          <w:rFonts w:ascii="Times New Roman" w:eastAsia="Times New Roman" w:hAnsi="Times New Roman" w:cs="Times New Roman"/>
        </w:rPr>
        <w:t>NextGenerationEU</w:t>
      </w:r>
      <w:proofErr w:type="spellEnd"/>
      <w:r w:rsidRPr="00D3499D">
        <w:rPr>
          <w:rFonts w:ascii="Times New Roman" w:eastAsia="Times New Roman" w:hAnsi="Times New Roman" w:cs="Times New Roman"/>
        </w:rPr>
        <w:t>/PRTR. IM was funded by the Alexander von Humboldt Foundation through a Humboldt Postdoctoral Fellowship. GN was funded by UKRI grant MR/X015130/1. FB was funded by Gothenburg University via the Swedish Research Council (VR: 2019-04739). JŠ was supported by the Czech Science Foundation (GAČR) under grant number 22-12757S and by the Charles University Research Centre under grant number 204069.</w:t>
      </w:r>
    </w:p>
    <w:p w14:paraId="343ED168" w14:textId="3105F6D4" w:rsidR="0001024E" w:rsidRPr="00966147" w:rsidRDefault="0001024E">
      <w:pPr>
        <w:rPr>
          <w:rFonts w:ascii="Times New Roman" w:hAnsi="Times New Roman" w:cs="Times New Roman"/>
        </w:rPr>
      </w:pPr>
    </w:p>
    <w:p w14:paraId="4CDAF97B" w14:textId="0D5EBC06" w:rsidR="00966147" w:rsidRPr="00966147" w:rsidRDefault="00966147">
      <w:pPr>
        <w:rPr>
          <w:rFonts w:ascii="Times New Roman" w:hAnsi="Times New Roman" w:cs="Times New Roman"/>
          <w:b/>
          <w:bCs/>
        </w:rPr>
      </w:pPr>
      <w:r w:rsidRPr="00966147">
        <w:rPr>
          <w:rFonts w:ascii="Times New Roman" w:hAnsi="Times New Roman" w:cs="Times New Roman"/>
          <w:b/>
          <w:bCs/>
        </w:rPr>
        <w:t>Conflict of interest disclosure</w:t>
      </w:r>
    </w:p>
    <w:p w14:paraId="4E0E3E20" w14:textId="39577732" w:rsidR="007C4807" w:rsidRDefault="007C4807" w:rsidP="007C48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966147">
        <w:rPr>
          <w:rFonts w:ascii="Times New Roman" w:eastAsia="Times New Roman" w:hAnsi="Times New Roman" w:cs="Times New Roman"/>
          <w:color w:val="000000"/>
        </w:rPr>
        <w:t xml:space="preserve">The authors declare no conflicts of interest. </w:t>
      </w:r>
    </w:p>
    <w:p w14:paraId="6A18ACAA" w14:textId="4FA4F596" w:rsidR="008272C5" w:rsidRDefault="008272C5" w:rsidP="007C48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66E50B1" w14:textId="2D579A5E" w:rsidR="008272C5" w:rsidRPr="008C6954" w:rsidRDefault="008272C5" w:rsidP="007C48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proofErr w:type="spellStart"/>
      <w:r w:rsidRPr="008C6954">
        <w:rPr>
          <w:rFonts w:ascii="Times New Roman" w:eastAsia="Times New Roman" w:hAnsi="Times New Roman" w:cs="Times New Roman"/>
          <w:b/>
          <w:bCs/>
          <w:color w:val="000000"/>
        </w:rPr>
        <w:t>Biosketch</w:t>
      </w:r>
      <w:proofErr w:type="spellEnd"/>
    </w:p>
    <w:p w14:paraId="14C9D5A1" w14:textId="41E8530A" w:rsidR="008272C5" w:rsidRPr="008272C5" w:rsidRDefault="008272C5" w:rsidP="007C48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8272C5">
        <w:rPr>
          <w:rFonts w:ascii="Times New Roman" w:eastAsia="Times New Roman" w:hAnsi="Times New Roman" w:cs="Times New Roman"/>
          <w:color w:val="000000"/>
        </w:rPr>
        <w:t>Héctor Tejero-Cicuéndez is an evolutionary b</w:t>
      </w:r>
      <w:r>
        <w:rPr>
          <w:rFonts w:ascii="Times New Roman" w:eastAsia="Times New Roman" w:hAnsi="Times New Roman" w:cs="Times New Roman"/>
          <w:color w:val="000000"/>
        </w:rPr>
        <w:t xml:space="preserve">iology </w:t>
      </w:r>
      <w:r w:rsidR="008C6954">
        <w:rPr>
          <w:rFonts w:ascii="Times New Roman" w:eastAsia="Times New Roman" w:hAnsi="Times New Roman" w:cs="Times New Roman"/>
          <w:color w:val="000000"/>
        </w:rPr>
        <w:t>whose research is focused on understanding the processes that have shaped biodiversity patterns through space and time. This includes the study of biogeographic and macroecological patterns, with a strong</w:t>
      </w:r>
      <w:r w:rsidR="006F4805">
        <w:rPr>
          <w:rFonts w:ascii="Times New Roman" w:eastAsia="Times New Roman" w:hAnsi="Times New Roman" w:cs="Times New Roman"/>
          <w:color w:val="000000"/>
        </w:rPr>
        <w:t xml:space="preserve"> interest in how the environmental dynamics affect the evolutionary history. </w:t>
      </w:r>
    </w:p>
    <w:p w14:paraId="43D6320C" w14:textId="77777777" w:rsidR="007C4807" w:rsidRPr="008272C5" w:rsidRDefault="007C4807">
      <w:pPr>
        <w:rPr>
          <w:rFonts w:ascii="Times New Roman" w:hAnsi="Times New Roman" w:cs="Times New Roman"/>
        </w:rPr>
      </w:pPr>
    </w:p>
    <w:sectPr w:rsidR="007C4807" w:rsidRPr="008272C5" w:rsidSect="0038767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55"/>
    <w:rsid w:val="0001024E"/>
    <w:rsid w:val="00187F01"/>
    <w:rsid w:val="00195FAE"/>
    <w:rsid w:val="00387676"/>
    <w:rsid w:val="004A3B94"/>
    <w:rsid w:val="006820E1"/>
    <w:rsid w:val="006F4805"/>
    <w:rsid w:val="007C4807"/>
    <w:rsid w:val="008272C5"/>
    <w:rsid w:val="00843A1E"/>
    <w:rsid w:val="008C6954"/>
    <w:rsid w:val="00966147"/>
    <w:rsid w:val="00973EEC"/>
    <w:rsid w:val="00A5470E"/>
    <w:rsid w:val="00A778F1"/>
    <w:rsid w:val="00AA46DA"/>
    <w:rsid w:val="00B67052"/>
    <w:rsid w:val="00C151D3"/>
    <w:rsid w:val="00D3499D"/>
    <w:rsid w:val="00F80F55"/>
    <w:rsid w:val="00FE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3ECF663"/>
  <w14:defaultImageDpi w14:val="32767"/>
  <w15:chartTrackingRefBased/>
  <w15:docId w15:val="{A6269D32-88E1-E247-8075-156D5FE6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80F55"/>
    <w:pPr>
      <w:suppressAutoHyphens/>
      <w:spacing w:line="276" w:lineRule="auto"/>
    </w:pPr>
    <w:rPr>
      <w:rFonts w:ascii="Arial" w:eastAsia="Arial" w:hAnsi="Arial" w:cs="Arial"/>
      <w:sz w:val="22"/>
      <w:szCs w:val="22"/>
      <w:lang w:val="en-US" w:eastAsia="zh-CN" w:bidi="hi-IN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F80F55"/>
    <w:rPr>
      <w:color w:val="000080"/>
      <w:u w:val="single"/>
    </w:rPr>
  </w:style>
  <w:style w:type="character" w:styleId="Mencinsinresolver">
    <w:name w:val="Unresolved Mention"/>
    <w:basedOn w:val="Fuentedeprrafopredeter"/>
    <w:uiPriority w:val="99"/>
    <w:rsid w:val="007C480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C48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7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tadryad.org/stash/share/gQEWAVjLIvl_b9oZEZdFULl4ousSOQojyBW8Kj1ckQ4" TargetMode="External"/><Relationship Id="rId4" Type="http://schemas.openxmlformats.org/officeDocument/2006/relationships/hyperlink" Target="https://orcid.org/0000-0001-8151-465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432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Tejero Cicuéndez</dc:creator>
  <cp:keywords/>
  <dc:description/>
  <cp:lastModifiedBy>Héctor Tejero Cicuéndez</cp:lastModifiedBy>
  <cp:revision>16</cp:revision>
  <dcterms:created xsi:type="dcterms:W3CDTF">2021-02-08T17:29:00Z</dcterms:created>
  <dcterms:modified xsi:type="dcterms:W3CDTF">2024-01-15T13:51:00Z</dcterms:modified>
</cp:coreProperties>
</file>