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394D" w14:textId="0D8BE52D" w:rsidR="00F36385" w:rsidRPr="00446AED" w:rsidRDefault="00F36385" w:rsidP="008E1B45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46AED">
        <w:rPr>
          <w:rFonts w:ascii="Arial" w:hAnsi="Arial" w:cs="Arial"/>
          <w:b/>
          <w:bCs/>
          <w:sz w:val="28"/>
          <w:szCs w:val="28"/>
        </w:rPr>
        <w:t xml:space="preserve">Biblioteca SPI para </w:t>
      </w:r>
      <w:r w:rsidR="00C76B45" w:rsidRPr="00446AED">
        <w:rPr>
          <w:rFonts w:ascii="Arial" w:hAnsi="Arial" w:cs="Arial"/>
          <w:b/>
          <w:bCs/>
          <w:sz w:val="28"/>
          <w:szCs w:val="28"/>
        </w:rPr>
        <w:t>M</w:t>
      </w:r>
      <w:r w:rsidRPr="00446AED">
        <w:rPr>
          <w:rFonts w:ascii="Arial" w:hAnsi="Arial" w:cs="Arial"/>
          <w:b/>
          <w:bCs/>
          <w:sz w:val="28"/>
          <w:szCs w:val="28"/>
        </w:rPr>
        <w:t>icrocontroladores AVR</w:t>
      </w:r>
    </w:p>
    <w:p w14:paraId="348A7E37" w14:textId="3725A2E0" w:rsidR="00D06F2A" w:rsidRPr="00446AED" w:rsidRDefault="00D06F2A" w:rsidP="008E1B45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46AED">
        <w:rPr>
          <w:rFonts w:ascii="Arial" w:hAnsi="Arial" w:cs="Arial"/>
          <w:b/>
          <w:bCs/>
          <w:sz w:val="28"/>
          <w:szCs w:val="28"/>
        </w:rPr>
        <w:t>1. Introdução</w:t>
      </w:r>
    </w:p>
    <w:p w14:paraId="702E765E" w14:textId="6014A32A" w:rsidR="00D06F2A" w:rsidRPr="00446AED" w:rsidRDefault="00F36385" w:rsidP="008E1B45">
      <w:pPr>
        <w:ind w:firstLine="708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Esta biblioteca provê uma camada de abstração de hardware (HAL) para o periférico SPI, focando em comunicação assíncrona, segurança de memória (anti-overflow) e modularidade por injeção de pinos</w:t>
      </w:r>
      <w:r w:rsidR="00D06F2A" w:rsidRPr="00446AED">
        <w:rPr>
          <w:rFonts w:ascii="Arial" w:hAnsi="Arial" w:cs="Arial"/>
        </w:rPr>
        <w:t>.</w:t>
      </w:r>
    </w:p>
    <w:p w14:paraId="417FDAF3" w14:textId="239EC9DE" w:rsidR="00D06F2A" w:rsidRPr="00446AED" w:rsidRDefault="00D06F2A" w:rsidP="008E1B45">
      <w:pPr>
        <w:jc w:val="both"/>
        <w:rPr>
          <w:rFonts w:ascii="Arial" w:hAnsi="Arial" w:cs="Arial"/>
        </w:rPr>
      </w:pPr>
    </w:p>
    <w:p w14:paraId="60FF7E35" w14:textId="77777777" w:rsidR="00D06F2A" w:rsidRPr="00446AED" w:rsidRDefault="00D06F2A" w:rsidP="008E1B45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46AED">
        <w:rPr>
          <w:rFonts w:ascii="Arial" w:hAnsi="Arial" w:cs="Arial"/>
          <w:b/>
          <w:bCs/>
          <w:sz w:val="28"/>
          <w:szCs w:val="28"/>
        </w:rPr>
        <w:t>2. Estrutura de Arquivos</w:t>
      </w:r>
    </w:p>
    <w:p w14:paraId="4499A09A" w14:textId="7BAC770E" w:rsidR="00D06F2A" w:rsidRPr="00446AED" w:rsidRDefault="00D06F2A" w:rsidP="008E1B45">
      <w:pPr>
        <w:ind w:firstLine="360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A biblioteca é composta por quatro arquivos fundamentais:</w:t>
      </w:r>
    </w:p>
    <w:p w14:paraId="54B31C9F" w14:textId="5B29C87E" w:rsidR="00D06F2A" w:rsidRPr="00446AED" w:rsidRDefault="00F36385" w:rsidP="008E1B45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46AED">
        <w:rPr>
          <w:rFonts w:ascii="Arial" w:hAnsi="Arial" w:cs="Arial"/>
          <w:b/>
          <w:bCs/>
        </w:rPr>
        <w:t>spi_</w:t>
      </w:r>
      <w:r w:rsidR="00D06F2A" w:rsidRPr="00446AED">
        <w:rPr>
          <w:rFonts w:ascii="Arial" w:hAnsi="Arial" w:cs="Arial"/>
          <w:b/>
          <w:bCs/>
        </w:rPr>
        <w:t>types.h</w:t>
      </w:r>
      <w:r w:rsidR="00D06F2A" w:rsidRPr="00446AED">
        <w:rPr>
          <w:rFonts w:ascii="Arial" w:hAnsi="Arial" w:cs="Arial"/>
        </w:rPr>
        <w:t>: Definições de tipos, enums de status</w:t>
      </w:r>
      <w:r w:rsidR="009B0CE1" w:rsidRPr="00446AED">
        <w:rPr>
          <w:rFonts w:ascii="Arial" w:hAnsi="Arial" w:cs="Arial"/>
        </w:rPr>
        <w:t>,</w:t>
      </w:r>
      <w:r w:rsidR="00D06F2A" w:rsidRPr="00446AED">
        <w:rPr>
          <w:rFonts w:ascii="Arial" w:hAnsi="Arial" w:cs="Arial"/>
        </w:rPr>
        <w:t xml:space="preserve"> struct</w:t>
      </w:r>
      <w:r w:rsidRPr="00446AED">
        <w:rPr>
          <w:rFonts w:ascii="Arial" w:hAnsi="Arial" w:cs="Arial"/>
        </w:rPr>
        <w:t>s</w:t>
      </w:r>
      <w:r w:rsidR="009B0CE1" w:rsidRPr="00446AED">
        <w:rPr>
          <w:rFonts w:ascii="Arial" w:hAnsi="Arial" w:cs="Arial"/>
        </w:rPr>
        <w:t xml:space="preserve"> e de hardware.</w:t>
      </w:r>
    </w:p>
    <w:p w14:paraId="0804AB0C" w14:textId="56DE7E25" w:rsidR="00D06F2A" w:rsidRPr="00446AED" w:rsidRDefault="00F36385" w:rsidP="008E1B45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46AED">
        <w:rPr>
          <w:rFonts w:ascii="Arial" w:hAnsi="Arial" w:cs="Arial"/>
          <w:b/>
          <w:bCs/>
        </w:rPr>
        <w:t>spi</w:t>
      </w:r>
      <w:r w:rsidR="00D06F2A" w:rsidRPr="00446AED">
        <w:rPr>
          <w:rFonts w:ascii="Arial" w:hAnsi="Arial" w:cs="Arial"/>
          <w:b/>
          <w:bCs/>
        </w:rPr>
        <w:t>_internal.h</w:t>
      </w:r>
      <w:r w:rsidR="00D06F2A" w:rsidRPr="00446AED">
        <w:rPr>
          <w:rFonts w:ascii="Arial" w:hAnsi="Arial" w:cs="Arial"/>
        </w:rPr>
        <w:t>: Protótipos de funções de baixo nível.</w:t>
      </w:r>
    </w:p>
    <w:p w14:paraId="362290C0" w14:textId="281102A2" w:rsidR="00D06F2A" w:rsidRPr="00446AED" w:rsidRDefault="00F36385" w:rsidP="008E1B45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46AED">
        <w:rPr>
          <w:rFonts w:ascii="Arial" w:hAnsi="Arial" w:cs="Arial"/>
          <w:b/>
          <w:bCs/>
        </w:rPr>
        <w:t>spi</w:t>
      </w:r>
      <w:r w:rsidR="00D06F2A" w:rsidRPr="00446AED">
        <w:rPr>
          <w:rFonts w:ascii="Arial" w:hAnsi="Arial" w:cs="Arial"/>
          <w:b/>
          <w:bCs/>
        </w:rPr>
        <w:t>.h</w:t>
      </w:r>
      <w:r w:rsidR="00D06F2A" w:rsidRPr="00446AED">
        <w:rPr>
          <w:rFonts w:ascii="Arial" w:hAnsi="Arial" w:cs="Arial"/>
        </w:rPr>
        <w:t>: API Pública.</w:t>
      </w:r>
    </w:p>
    <w:p w14:paraId="6717E1BA" w14:textId="01551E30" w:rsidR="00D06F2A" w:rsidRPr="00446AED" w:rsidRDefault="00F36385" w:rsidP="008E1B45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46AED">
        <w:rPr>
          <w:rFonts w:ascii="Arial" w:hAnsi="Arial" w:cs="Arial"/>
          <w:b/>
          <w:bCs/>
        </w:rPr>
        <w:t>spi</w:t>
      </w:r>
      <w:r w:rsidR="00D06F2A" w:rsidRPr="00446AED">
        <w:rPr>
          <w:rFonts w:ascii="Arial" w:hAnsi="Arial" w:cs="Arial"/>
          <w:b/>
          <w:bCs/>
        </w:rPr>
        <w:t>.c</w:t>
      </w:r>
      <w:r w:rsidR="00D06F2A" w:rsidRPr="00446AED">
        <w:rPr>
          <w:rFonts w:ascii="Arial" w:hAnsi="Arial" w:cs="Arial"/>
        </w:rPr>
        <w:t>: Implementação da lógica.</w:t>
      </w:r>
    </w:p>
    <w:p w14:paraId="1A3B7D75" w14:textId="05F8AB2B" w:rsidR="00D06F2A" w:rsidRPr="00446AED" w:rsidRDefault="00D06F2A" w:rsidP="008E1B45">
      <w:pPr>
        <w:jc w:val="both"/>
        <w:rPr>
          <w:rFonts w:ascii="Arial" w:hAnsi="Arial" w:cs="Arial"/>
        </w:rPr>
      </w:pPr>
    </w:p>
    <w:p w14:paraId="77489FA8" w14:textId="3DD19061" w:rsidR="00D06F2A" w:rsidRPr="00446AED" w:rsidRDefault="00D06F2A" w:rsidP="008E1B45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46AED">
        <w:rPr>
          <w:rFonts w:ascii="Arial" w:hAnsi="Arial" w:cs="Arial"/>
          <w:b/>
          <w:bCs/>
          <w:sz w:val="28"/>
          <w:szCs w:val="28"/>
        </w:rPr>
        <w:t xml:space="preserve">3. </w:t>
      </w:r>
      <w:r w:rsidR="00F36385" w:rsidRPr="00446AED">
        <w:rPr>
          <w:rFonts w:ascii="Arial" w:hAnsi="Arial" w:cs="Arial"/>
          <w:b/>
          <w:bCs/>
          <w:sz w:val="28"/>
          <w:szCs w:val="28"/>
        </w:rPr>
        <w:t>Arquitetura do Sistema</w:t>
      </w:r>
    </w:p>
    <w:p w14:paraId="1551A5D1" w14:textId="77777777" w:rsidR="00F36385" w:rsidRPr="00446AED" w:rsidRDefault="00F36385" w:rsidP="008E1B45">
      <w:pPr>
        <w:ind w:firstLine="708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A biblioteca utiliza um modelo de </w:t>
      </w:r>
      <w:r w:rsidRPr="00446AED">
        <w:rPr>
          <w:rFonts w:ascii="Arial" w:hAnsi="Arial" w:cs="Arial"/>
          <w:b/>
          <w:bCs/>
        </w:rPr>
        <w:t>Buffer Circular Duplo</w:t>
      </w:r>
      <w:r w:rsidRPr="00446AED">
        <w:rPr>
          <w:rFonts w:ascii="Arial" w:hAnsi="Arial" w:cs="Arial"/>
        </w:rPr>
        <w:t> (TX e RX) operando em regime de </w:t>
      </w:r>
      <w:r w:rsidRPr="00446AED">
        <w:rPr>
          <w:rFonts w:ascii="Arial" w:hAnsi="Arial" w:cs="Arial"/>
          <w:b/>
          <w:bCs/>
        </w:rPr>
        <w:t>Interrupção</w:t>
      </w:r>
      <w:r w:rsidRPr="00446AED">
        <w:rPr>
          <w:rFonts w:ascii="Arial" w:hAnsi="Arial" w:cs="Arial"/>
        </w:rPr>
        <w:t>.</w:t>
      </w:r>
    </w:p>
    <w:p w14:paraId="0D9161D4" w14:textId="17B15ED5" w:rsidR="00F36385" w:rsidRPr="00446AED" w:rsidRDefault="00F36385" w:rsidP="008E1B45">
      <w:pPr>
        <w:ind w:firstLine="708"/>
        <w:jc w:val="both"/>
        <w:rPr>
          <w:rFonts w:ascii="Arial" w:hAnsi="Arial" w:cs="Arial"/>
        </w:rPr>
      </w:pPr>
      <w:r w:rsidRPr="00446AED">
        <w:rPr>
          <w:rFonts w:ascii="Arial" w:hAnsi="Arial" w:cs="Arial"/>
          <w:b/>
          <w:bCs/>
        </w:rPr>
        <w:t xml:space="preserve">Fluxo de Dados: </w:t>
      </w:r>
      <w:r w:rsidRPr="00446AED">
        <w:rPr>
          <w:rFonts w:ascii="Arial" w:hAnsi="Arial" w:cs="Arial"/>
        </w:rPr>
        <w:t>No SPI, cada bit que sai pelo MOSI força a entrada de um bit pelo MISO simultaneamente. A biblioteca gerencia isso automaticamente: ao enviar um byte da fila TX, ela reserva o byte recebido no buffer RX.</w:t>
      </w:r>
    </w:p>
    <w:p w14:paraId="229CFF16" w14:textId="77777777" w:rsidR="00F36385" w:rsidRPr="00446AED" w:rsidRDefault="00F36385" w:rsidP="008E1B45">
      <w:pPr>
        <w:jc w:val="both"/>
        <w:rPr>
          <w:rFonts w:ascii="Arial" w:hAnsi="Arial" w:cs="Arial"/>
          <w:b/>
          <w:bCs/>
        </w:rPr>
      </w:pPr>
    </w:p>
    <w:p w14:paraId="086906CA" w14:textId="042A0539" w:rsidR="00D06F2A" w:rsidRPr="00446AED" w:rsidRDefault="00D06F2A" w:rsidP="008E1B45">
      <w:pPr>
        <w:jc w:val="both"/>
        <w:rPr>
          <w:rFonts w:ascii="Arial" w:hAnsi="Arial" w:cs="Arial"/>
          <w:b/>
          <w:bCs/>
        </w:rPr>
      </w:pPr>
      <w:r w:rsidRPr="00446AED">
        <w:rPr>
          <w:rFonts w:ascii="Arial" w:hAnsi="Arial" w:cs="Arial"/>
          <w:b/>
          <w:bCs/>
        </w:rPr>
        <w:t xml:space="preserve">3.1. </w:t>
      </w:r>
      <w:r w:rsidR="00F36385" w:rsidRPr="00446AED">
        <w:rPr>
          <w:rFonts w:ascii="Arial" w:hAnsi="Arial" w:cs="Arial"/>
          <w:b/>
          <w:bCs/>
        </w:rPr>
        <w:t>Configuração e Inicialização</w:t>
      </w:r>
    </w:p>
    <w:p w14:paraId="6F4E8DB5" w14:textId="77777777" w:rsidR="00F36385" w:rsidRPr="00446AED" w:rsidRDefault="00F36385" w:rsidP="008E1B45">
      <w:pPr>
        <w:ind w:firstLine="708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A configuração é feita via spi_config_t. A grande vantagem é a Injeção de Pinos, que permite definir o hardware sem alterar o código da biblioteca.</w:t>
      </w:r>
    </w:p>
    <w:p w14:paraId="798EAB4E" w14:textId="6EBBB84D" w:rsidR="00D06F2A" w:rsidRPr="00446AED" w:rsidRDefault="00F36385" w:rsidP="008E1B45">
      <w:pPr>
        <w:jc w:val="both"/>
        <w:rPr>
          <w:rFonts w:ascii="Arial" w:hAnsi="Arial" w:cs="Arial"/>
          <w:b/>
          <w:bCs/>
        </w:rPr>
      </w:pPr>
      <w:r w:rsidRPr="00446AED">
        <w:rPr>
          <w:rFonts w:ascii="Arial" w:hAnsi="Arial" w:cs="Arial"/>
          <w:b/>
          <w:bCs/>
        </w:rPr>
        <w:t>Exemplo de Configuração Master (125 kHz)</w:t>
      </w:r>
    </w:p>
    <w:p w14:paraId="1A9E6D05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446AED">
        <w:rPr>
          <w:rFonts w:ascii="Arial" w:hAnsi="Arial" w:cs="Arial"/>
          <w:lang w:val="en-US"/>
        </w:rPr>
        <w:t>spi_config_t cfg = {</w:t>
      </w:r>
    </w:p>
    <w:p w14:paraId="4AC921CC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446AED">
        <w:rPr>
          <w:rFonts w:ascii="Arial" w:hAnsi="Arial" w:cs="Arial"/>
          <w:lang w:val="en-US"/>
        </w:rPr>
        <w:t xml:space="preserve">    .mode           = SPI_MODE_MASTER,</w:t>
      </w:r>
    </w:p>
    <w:p w14:paraId="212265CE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446AED">
        <w:rPr>
          <w:rFonts w:ascii="Arial" w:hAnsi="Arial" w:cs="Arial"/>
          <w:lang w:val="en-US"/>
        </w:rPr>
        <w:t xml:space="preserve">    .clock_div      = SPI_CLOCK_DIV_128, </w:t>
      </w:r>
      <w:r w:rsidRPr="00446AED">
        <w:rPr>
          <w:rFonts w:ascii="Arial" w:hAnsi="Arial" w:cs="Arial"/>
          <w:i/>
          <w:iCs/>
          <w:lang w:val="en-US"/>
        </w:rPr>
        <w:t>// Fosc/128</w:t>
      </w:r>
    </w:p>
    <w:p w14:paraId="3FA84962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  <w:lang w:val="en-US"/>
        </w:rPr>
        <w:t xml:space="preserve">    </w:t>
      </w:r>
      <w:r w:rsidRPr="00446AED">
        <w:rPr>
          <w:rFonts w:ascii="Arial" w:hAnsi="Arial" w:cs="Arial"/>
        </w:rPr>
        <w:t xml:space="preserve">.cpol           = 0,                 </w:t>
      </w:r>
      <w:r w:rsidRPr="00446AED">
        <w:rPr>
          <w:rFonts w:ascii="Arial" w:hAnsi="Arial" w:cs="Arial"/>
          <w:i/>
          <w:iCs/>
        </w:rPr>
        <w:t>// Clock Idle em LOW</w:t>
      </w:r>
    </w:p>
    <w:p w14:paraId="3613FB43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   .cpha           = 0,                 </w:t>
      </w:r>
      <w:r w:rsidRPr="00446AED">
        <w:rPr>
          <w:rFonts w:ascii="Arial" w:hAnsi="Arial" w:cs="Arial"/>
          <w:i/>
          <w:iCs/>
        </w:rPr>
        <w:t>// Amostra na borda de subida</w:t>
      </w:r>
    </w:p>
    <w:p w14:paraId="379AF7D5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446AED">
        <w:rPr>
          <w:rFonts w:ascii="Arial" w:hAnsi="Arial" w:cs="Arial"/>
        </w:rPr>
        <w:t xml:space="preserve">    </w:t>
      </w:r>
      <w:r w:rsidRPr="00446AED">
        <w:rPr>
          <w:rFonts w:ascii="Arial" w:hAnsi="Arial" w:cs="Arial"/>
          <w:lang w:val="en-US"/>
        </w:rPr>
        <w:t>.bit_order      = SPI_ORDER_MSB_FIRST,</w:t>
      </w:r>
    </w:p>
    <w:p w14:paraId="4F226C96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  <w:lang w:val="en-US"/>
        </w:rPr>
        <w:t xml:space="preserve">    </w:t>
      </w:r>
      <w:r w:rsidRPr="00446AED">
        <w:rPr>
          <w:rFonts w:ascii="Arial" w:hAnsi="Arial" w:cs="Arial"/>
        </w:rPr>
        <w:t xml:space="preserve">.use_interrupt  = true,              </w:t>
      </w:r>
      <w:r w:rsidRPr="00446AED">
        <w:rPr>
          <w:rFonts w:ascii="Arial" w:hAnsi="Arial" w:cs="Arial"/>
          <w:i/>
          <w:iCs/>
        </w:rPr>
        <w:t>// Habilita modo assíncrono</w:t>
      </w:r>
    </w:p>
    <w:p w14:paraId="76AC97E5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   .rx_callback    = meu_callback,      </w:t>
      </w:r>
      <w:r w:rsidRPr="00446AED">
        <w:rPr>
          <w:rFonts w:ascii="Arial" w:hAnsi="Arial" w:cs="Arial"/>
          <w:i/>
          <w:iCs/>
        </w:rPr>
        <w:t>// Função opcional (ou NULL)</w:t>
      </w:r>
    </w:p>
    <w:p w14:paraId="564C317D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   .pins = {</w:t>
      </w:r>
    </w:p>
    <w:p w14:paraId="441367A5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       .port = &amp;PORTB,                  </w:t>
      </w:r>
      <w:r w:rsidRPr="00446AED">
        <w:rPr>
          <w:rFonts w:ascii="Arial" w:hAnsi="Arial" w:cs="Arial"/>
          <w:i/>
          <w:iCs/>
        </w:rPr>
        <w:t>// Porta base</w:t>
      </w:r>
    </w:p>
    <w:p w14:paraId="377BF99C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       .mosi_pin = PB3, .miso_pin = PB4,</w:t>
      </w:r>
    </w:p>
    <w:p w14:paraId="2A23B941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446AED">
        <w:rPr>
          <w:rFonts w:ascii="Arial" w:hAnsi="Arial" w:cs="Arial"/>
        </w:rPr>
        <w:t xml:space="preserve">        </w:t>
      </w:r>
      <w:r w:rsidRPr="00446AED">
        <w:rPr>
          <w:rFonts w:ascii="Arial" w:hAnsi="Arial" w:cs="Arial"/>
          <w:lang w:val="en-US"/>
        </w:rPr>
        <w:t>.sck_pin  = PB5, .ss_pin   = PB2</w:t>
      </w:r>
    </w:p>
    <w:p w14:paraId="3786B573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  <w:lang w:val="en-US"/>
        </w:rPr>
        <w:t xml:space="preserve">    </w:t>
      </w:r>
      <w:r w:rsidRPr="00446AED">
        <w:rPr>
          <w:rFonts w:ascii="Arial" w:hAnsi="Arial" w:cs="Arial"/>
        </w:rPr>
        <w:t>}</w:t>
      </w:r>
    </w:p>
    <w:p w14:paraId="45EBD784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};</w:t>
      </w:r>
    </w:p>
    <w:p w14:paraId="03B7BB86" w14:textId="77777777" w:rsidR="00F36385" w:rsidRPr="00446AED" w:rsidRDefault="00F36385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spi_init(&amp;cfg);</w:t>
      </w:r>
    </w:p>
    <w:p w14:paraId="1413C2A4" w14:textId="6E5AB905" w:rsidR="006832FE" w:rsidRPr="00446AED" w:rsidRDefault="006832FE" w:rsidP="008E1B45">
      <w:pPr>
        <w:spacing w:after="120" w:line="384" w:lineRule="auto"/>
        <w:jc w:val="both"/>
        <w:rPr>
          <w:rFonts w:ascii="Arial" w:hAnsi="Arial" w:cs="Arial"/>
          <w:b/>
          <w:bCs/>
        </w:rPr>
      </w:pPr>
      <w:r w:rsidRPr="00446AED">
        <w:rPr>
          <w:rFonts w:ascii="Arial" w:hAnsi="Arial" w:cs="Arial"/>
          <w:b/>
          <w:bCs/>
        </w:rPr>
        <w:lastRenderedPageBreak/>
        <w:t>3.2. Principais definições de tipos e Parâmetros</w:t>
      </w:r>
    </w:p>
    <w:p w14:paraId="660DE35C" w14:textId="77777777" w:rsidR="006832FE" w:rsidRPr="006832FE" w:rsidRDefault="006832FE" w:rsidP="008E1B45">
      <w:pPr>
        <w:spacing w:after="120" w:line="384" w:lineRule="auto"/>
        <w:ind w:firstLine="708"/>
        <w:jc w:val="both"/>
        <w:rPr>
          <w:rFonts w:ascii="Arial" w:hAnsi="Arial" w:cs="Arial"/>
        </w:rPr>
      </w:pPr>
      <w:r w:rsidRPr="006832FE">
        <w:rPr>
          <w:rFonts w:ascii="Arial" w:hAnsi="Arial" w:cs="Arial"/>
        </w:rPr>
        <w:t>Para garantir a legibilidade, a biblioteca utiliza tipos enumerados. Abaixo, os valores que podem ser passados nas funções de configuração.</w:t>
      </w:r>
    </w:p>
    <w:p w14:paraId="3DD81FF5" w14:textId="77777777" w:rsidR="006832FE" w:rsidRPr="006832FE" w:rsidRDefault="006832FE" w:rsidP="008E1B45">
      <w:pPr>
        <w:spacing w:after="120" w:line="384" w:lineRule="auto"/>
        <w:jc w:val="both"/>
        <w:rPr>
          <w:rFonts w:ascii="Arial" w:hAnsi="Arial" w:cs="Arial"/>
          <w:b/>
          <w:bCs/>
        </w:rPr>
      </w:pPr>
      <w:r w:rsidRPr="006832FE">
        <w:rPr>
          <w:rFonts w:ascii="Arial" w:hAnsi="Arial" w:cs="Arial"/>
          <w:b/>
          <w:bCs/>
        </w:rPr>
        <w:t>spi_mode_t (Modo de Operação)</w:t>
      </w:r>
    </w:p>
    <w:p w14:paraId="274EC42F" w14:textId="77777777" w:rsidR="006832FE" w:rsidRPr="006832FE" w:rsidRDefault="006832FE" w:rsidP="008E1B45">
      <w:pPr>
        <w:spacing w:after="120" w:line="384" w:lineRule="auto"/>
        <w:jc w:val="both"/>
        <w:rPr>
          <w:rFonts w:ascii="Arial" w:hAnsi="Arial" w:cs="Arial"/>
        </w:rPr>
      </w:pPr>
      <w:r w:rsidRPr="006832FE">
        <w:rPr>
          <w:rFonts w:ascii="Arial" w:hAnsi="Arial" w:cs="Arial"/>
        </w:rPr>
        <w:t>Define o papel do microcontrolador no barramento.</w:t>
      </w:r>
    </w:p>
    <w:p w14:paraId="13C9122C" w14:textId="77777777" w:rsidR="006832FE" w:rsidRPr="006832FE" w:rsidRDefault="006832FE" w:rsidP="008E1B45">
      <w:pPr>
        <w:numPr>
          <w:ilvl w:val="0"/>
          <w:numId w:val="22"/>
        </w:numPr>
        <w:spacing w:after="120" w:line="384" w:lineRule="auto"/>
        <w:jc w:val="both"/>
        <w:rPr>
          <w:rFonts w:ascii="Arial" w:hAnsi="Arial" w:cs="Arial"/>
        </w:rPr>
      </w:pPr>
      <w:r w:rsidRPr="006832FE">
        <w:rPr>
          <w:rFonts w:ascii="Arial" w:hAnsi="Arial" w:cs="Arial"/>
        </w:rPr>
        <w:t>SPI_MODE_MASTER: O AVR gera o sinal de clock (SCK) e controla o Chip Select.</w:t>
      </w:r>
    </w:p>
    <w:p w14:paraId="23CAE652" w14:textId="77777777" w:rsidR="006832FE" w:rsidRPr="006832FE" w:rsidRDefault="006832FE" w:rsidP="008E1B45">
      <w:pPr>
        <w:numPr>
          <w:ilvl w:val="0"/>
          <w:numId w:val="22"/>
        </w:numPr>
        <w:spacing w:after="120" w:line="384" w:lineRule="auto"/>
        <w:jc w:val="both"/>
        <w:rPr>
          <w:rFonts w:ascii="Arial" w:hAnsi="Arial" w:cs="Arial"/>
        </w:rPr>
      </w:pPr>
      <w:r w:rsidRPr="006832FE">
        <w:rPr>
          <w:rFonts w:ascii="Arial" w:hAnsi="Arial" w:cs="Arial"/>
        </w:rPr>
        <w:t>SPI_MODE_SLAVE: O AVR aguarda o clock e o sinal de SS externo.</w:t>
      </w:r>
    </w:p>
    <w:p w14:paraId="39F2A471" w14:textId="77777777" w:rsidR="006832FE" w:rsidRPr="006832FE" w:rsidRDefault="006832FE" w:rsidP="008E1B45">
      <w:pPr>
        <w:spacing w:after="120" w:line="384" w:lineRule="auto"/>
        <w:jc w:val="both"/>
        <w:rPr>
          <w:rFonts w:ascii="Arial" w:hAnsi="Arial" w:cs="Arial"/>
          <w:b/>
          <w:bCs/>
          <w:lang w:val="en-US"/>
        </w:rPr>
      </w:pPr>
      <w:r w:rsidRPr="006832FE">
        <w:rPr>
          <w:rFonts w:ascii="Arial" w:hAnsi="Arial" w:cs="Arial"/>
          <w:b/>
          <w:bCs/>
          <w:lang w:val="en-US"/>
        </w:rPr>
        <w:t>spi_clock_div_t (Divisores de Clock)</w:t>
      </w:r>
    </w:p>
    <w:p w14:paraId="2C9B55EC" w14:textId="77777777" w:rsidR="006832FE" w:rsidRPr="006832FE" w:rsidRDefault="006832FE" w:rsidP="008E1B45">
      <w:pPr>
        <w:spacing w:after="120" w:line="384" w:lineRule="auto"/>
        <w:jc w:val="both"/>
        <w:rPr>
          <w:rFonts w:ascii="Arial" w:hAnsi="Arial" w:cs="Arial"/>
        </w:rPr>
      </w:pPr>
      <w:r w:rsidRPr="006832FE">
        <w:rPr>
          <w:rFonts w:ascii="Arial" w:hAnsi="Arial" w:cs="Arial"/>
        </w:rPr>
        <w:t>Define a velocidade do barramento (Baseado no F_CPU).</w:t>
      </w:r>
    </w:p>
    <w:p w14:paraId="5E3C1487" w14:textId="77777777" w:rsidR="006832FE" w:rsidRPr="006832FE" w:rsidRDefault="006832FE" w:rsidP="008E1B45">
      <w:pPr>
        <w:numPr>
          <w:ilvl w:val="0"/>
          <w:numId w:val="23"/>
        </w:numPr>
        <w:spacing w:after="120" w:line="384" w:lineRule="auto"/>
        <w:jc w:val="both"/>
        <w:rPr>
          <w:rFonts w:ascii="Arial" w:hAnsi="Arial" w:cs="Arial"/>
        </w:rPr>
      </w:pPr>
      <w:r w:rsidRPr="006832FE">
        <w:rPr>
          <w:rFonts w:ascii="Arial" w:hAnsi="Arial" w:cs="Arial"/>
        </w:rPr>
        <w:t>SPI_CLOCK_DIV_2: Velocidade máxima (Fosc / 2). Ex: 8 MHz @ 16MHz.</w:t>
      </w:r>
    </w:p>
    <w:p w14:paraId="41EC580F" w14:textId="77777777" w:rsidR="006832FE" w:rsidRPr="006832FE" w:rsidRDefault="006832FE" w:rsidP="008E1B45">
      <w:pPr>
        <w:numPr>
          <w:ilvl w:val="0"/>
          <w:numId w:val="23"/>
        </w:numPr>
        <w:spacing w:after="120" w:line="384" w:lineRule="auto"/>
        <w:jc w:val="both"/>
        <w:rPr>
          <w:rFonts w:ascii="Arial" w:hAnsi="Arial" w:cs="Arial"/>
          <w:lang w:val="en-US"/>
        </w:rPr>
      </w:pPr>
      <w:r w:rsidRPr="006832FE">
        <w:rPr>
          <w:rFonts w:ascii="Arial" w:hAnsi="Arial" w:cs="Arial"/>
          <w:lang w:val="en-US"/>
        </w:rPr>
        <w:t>SPI_CLOCK_DIV_4: Fosc / 4. Ex: 4 MHz @ 16MHz.</w:t>
      </w:r>
    </w:p>
    <w:p w14:paraId="22FB0933" w14:textId="77777777" w:rsidR="006832FE" w:rsidRPr="006832FE" w:rsidRDefault="006832FE" w:rsidP="008E1B45">
      <w:pPr>
        <w:numPr>
          <w:ilvl w:val="0"/>
          <w:numId w:val="23"/>
        </w:numPr>
        <w:spacing w:after="120" w:line="384" w:lineRule="auto"/>
        <w:jc w:val="both"/>
        <w:rPr>
          <w:rFonts w:ascii="Arial" w:hAnsi="Arial" w:cs="Arial"/>
          <w:lang w:val="en-US"/>
        </w:rPr>
      </w:pPr>
      <w:r w:rsidRPr="006832FE">
        <w:rPr>
          <w:rFonts w:ascii="Arial" w:hAnsi="Arial" w:cs="Arial"/>
          <w:lang w:val="en-US"/>
        </w:rPr>
        <w:t>SPI_CLOCK_DIV_16: Fosc / 16. Ex: 1 MHz @ 16MHz.</w:t>
      </w:r>
    </w:p>
    <w:p w14:paraId="139CA386" w14:textId="77777777" w:rsidR="006832FE" w:rsidRPr="006832FE" w:rsidRDefault="006832FE" w:rsidP="008E1B45">
      <w:pPr>
        <w:numPr>
          <w:ilvl w:val="0"/>
          <w:numId w:val="23"/>
        </w:numPr>
        <w:spacing w:after="120" w:line="384" w:lineRule="auto"/>
        <w:jc w:val="both"/>
        <w:rPr>
          <w:rFonts w:ascii="Arial" w:hAnsi="Arial" w:cs="Arial"/>
          <w:lang w:val="en-US"/>
        </w:rPr>
      </w:pPr>
      <w:r w:rsidRPr="006832FE">
        <w:rPr>
          <w:rFonts w:ascii="Arial" w:hAnsi="Arial" w:cs="Arial"/>
          <w:lang w:val="en-US"/>
        </w:rPr>
        <w:t>SPI_CLOCK_DIV_64: Fosc / 64. Ex: 250 kHz @ 16MHz.</w:t>
      </w:r>
    </w:p>
    <w:p w14:paraId="7B3A15C8" w14:textId="77777777" w:rsidR="006832FE" w:rsidRPr="006832FE" w:rsidRDefault="006832FE" w:rsidP="008E1B45">
      <w:pPr>
        <w:numPr>
          <w:ilvl w:val="0"/>
          <w:numId w:val="23"/>
        </w:numPr>
        <w:spacing w:after="120" w:line="384" w:lineRule="auto"/>
        <w:jc w:val="both"/>
        <w:rPr>
          <w:rFonts w:ascii="Arial" w:hAnsi="Arial" w:cs="Arial"/>
        </w:rPr>
      </w:pPr>
      <w:r w:rsidRPr="006832FE">
        <w:rPr>
          <w:rFonts w:ascii="Arial" w:hAnsi="Arial" w:cs="Arial"/>
        </w:rPr>
        <w:t>SPI_CLOCK_DIV_128: Velocidade mínima. Ex: 125 kHz @ 16MHz.</w:t>
      </w:r>
    </w:p>
    <w:p w14:paraId="7E628C25" w14:textId="77777777" w:rsidR="006832FE" w:rsidRPr="006832FE" w:rsidRDefault="006832FE" w:rsidP="008E1B45">
      <w:pPr>
        <w:spacing w:after="120" w:line="384" w:lineRule="auto"/>
        <w:jc w:val="both"/>
        <w:rPr>
          <w:rFonts w:ascii="Arial" w:hAnsi="Arial" w:cs="Arial"/>
          <w:b/>
          <w:bCs/>
          <w:lang w:val="en-US"/>
        </w:rPr>
      </w:pPr>
      <w:r w:rsidRPr="006832FE">
        <w:rPr>
          <w:rFonts w:ascii="Arial" w:hAnsi="Arial" w:cs="Arial"/>
          <w:b/>
          <w:bCs/>
          <w:lang w:val="en-US"/>
        </w:rPr>
        <w:t>spi_bit_order_t (Ordem dos Bits)</w:t>
      </w:r>
    </w:p>
    <w:p w14:paraId="25A75643" w14:textId="77777777" w:rsidR="006832FE" w:rsidRPr="006832FE" w:rsidRDefault="006832FE" w:rsidP="008E1B45">
      <w:pPr>
        <w:numPr>
          <w:ilvl w:val="0"/>
          <w:numId w:val="24"/>
        </w:numPr>
        <w:spacing w:after="120" w:line="384" w:lineRule="auto"/>
        <w:jc w:val="both"/>
        <w:rPr>
          <w:rFonts w:ascii="Arial" w:hAnsi="Arial" w:cs="Arial"/>
        </w:rPr>
      </w:pPr>
      <w:r w:rsidRPr="006832FE">
        <w:rPr>
          <w:rFonts w:ascii="Arial" w:hAnsi="Arial" w:cs="Arial"/>
        </w:rPr>
        <w:t>SPI_ORDER_MSB_FIRST: Envia o bit mais significativo (D7) primeiro. (Padrão industrial).</w:t>
      </w:r>
    </w:p>
    <w:p w14:paraId="1FA514B2" w14:textId="77777777" w:rsidR="006832FE" w:rsidRPr="006832FE" w:rsidRDefault="006832FE" w:rsidP="008E1B45">
      <w:pPr>
        <w:numPr>
          <w:ilvl w:val="0"/>
          <w:numId w:val="24"/>
        </w:numPr>
        <w:spacing w:after="120" w:line="384" w:lineRule="auto"/>
        <w:jc w:val="both"/>
        <w:rPr>
          <w:rFonts w:ascii="Arial" w:hAnsi="Arial" w:cs="Arial"/>
        </w:rPr>
      </w:pPr>
      <w:r w:rsidRPr="006832FE">
        <w:rPr>
          <w:rFonts w:ascii="Arial" w:hAnsi="Arial" w:cs="Arial"/>
        </w:rPr>
        <w:t>SPI_ORDER_LSB_FIRST: Envia o bit menos significativo (D0) primeiro.</w:t>
      </w:r>
    </w:p>
    <w:p w14:paraId="281B36C1" w14:textId="77777777" w:rsidR="006832FE" w:rsidRPr="00446AED" w:rsidRDefault="006832FE" w:rsidP="008E1B45">
      <w:pPr>
        <w:spacing w:after="120" w:line="384" w:lineRule="auto"/>
        <w:jc w:val="both"/>
        <w:rPr>
          <w:rFonts w:ascii="Arial" w:hAnsi="Arial" w:cs="Arial"/>
        </w:rPr>
      </w:pPr>
    </w:p>
    <w:p w14:paraId="19ADE98A" w14:textId="026E1A6A" w:rsidR="00D06F2A" w:rsidRPr="00446AED" w:rsidRDefault="00D06F2A" w:rsidP="008E1B45">
      <w:pPr>
        <w:spacing w:after="120" w:line="384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46AED">
        <w:rPr>
          <w:rFonts w:ascii="Arial" w:hAnsi="Arial" w:cs="Arial"/>
          <w:b/>
          <w:bCs/>
          <w:sz w:val="28"/>
          <w:szCs w:val="28"/>
        </w:rPr>
        <w:t xml:space="preserve">4. </w:t>
      </w:r>
      <w:r w:rsidR="00F36385" w:rsidRPr="00446AED">
        <w:rPr>
          <w:rFonts w:ascii="Arial" w:hAnsi="Arial" w:cs="Arial"/>
          <w:b/>
          <w:bCs/>
          <w:sz w:val="28"/>
          <w:szCs w:val="28"/>
        </w:rPr>
        <w:t>Guia de Funções (API Pública)</w:t>
      </w:r>
    </w:p>
    <w:p w14:paraId="28F36F15" w14:textId="169080CD" w:rsidR="00F36385" w:rsidRPr="00446AED" w:rsidRDefault="00F36385" w:rsidP="008E1B45">
      <w:pPr>
        <w:spacing w:after="120" w:line="384" w:lineRule="auto"/>
        <w:jc w:val="both"/>
        <w:rPr>
          <w:rFonts w:ascii="Arial" w:hAnsi="Arial" w:cs="Arial"/>
          <w:b/>
          <w:bCs/>
        </w:rPr>
      </w:pPr>
      <w:r w:rsidRPr="00446AED">
        <w:rPr>
          <w:rFonts w:ascii="Arial" w:hAnsi="Arial" w:cs="Arial"/>
          <w:b/>
          <w:bCs/>
        </w:rPr>
        <w:t>Gerenciamento de Dispositivos</w:t>
      </w:r>
    </w:p>
    <w:p w14:paraId="1DF94FFF" w14:textId="77777777" w:rsidR="00F36385" w:rsidRPr="00446AED" w:rsidRDefault="00F36385" w:rsidP="008E1B45">
      <w:pPr>
        <w:numPr>
          <w:ilvl w:val="0"/>
          <w:numId w:val="19"/>
        </w:numPr>
        <w:spacing w:after="120" w:line="384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spi_register_slave(id, port, pin): Mapeia um Slave para um ID (0-3). Configura o pino como saída HIGH.</w:t>
      </w:r>
    </w:p>
    <w:p w14:paraId="122E6EDC" w14:textId="77777777" w:rsidR="00446AED" w:rsidRPr="00446AED" w:rsidRDefault="00446AED" w:rsidP="008E1B45">
      <w:pPr>
        <w:pStyle w:val="df3vjf"/>
        <w:shd w:val="clear" w:color="auto" w:fill="FFFFFF"/>
        <w:spacing w:before="0" w:beforeAutospacing="0" w:after="120" w:afterAutospacing="0" w:line="384" w:lineRule="auto"/>
        <w:ind w:left="720"/>
        <w:jc w:val="both"/>
        <w:rPr>
          <w:rFonts w:ascii="Arial" w:hAnsi="Arial" w:cs="Arial"/>
          <w:color w:val="0A0A0A"/>
        </w:rPr>
      </w:pPr>
      <w:r w:rsidRPr="00446AED">
        <w:rPr>
          <w:rStyle w:val="Forte"/>
          <w:rFonts w:ascii="Arial" w:eastAsiaTheme="majorEastAsia" w:hAnsi="Arial" w:cs="Arial"/>
          <w:color w:val="0A0A0A"/>
        </w:rPr>
        <w:t>Parâmetros:</w:t>
      </w:r>
    </w:p>
    <w:p w14:paraId="1A5FB1F6" w14:textId="5237F339" w:rsidR="00446AED" w:rsidRPr="00446AED" w:rsidRDefault="00446AED" w:rsidP="008E1B45">
      <w:pPr>
        <w:pStyle w:val="df3vjf"/>
        <w:shd w:val="clear" w:color="auto" w:fill="FFFFFF"/>
        <w:spacing w:before="0" w:beforeAutospacing="0" w:after="120" w:afterAutospacing="0" w:line="384" w:lineRule="auto"/>
        <w:ind w:left="1440"/>
        <w:jc w:val="both"/>
        <w:rPr>
          <w:rFonts w:ascii="Arial" w:hAnsi="Arial" w:cs="Arial"/>
          <w:color w:val="0A0A0A"/>
        </w:rPr>
      </w:pPr>
      <w:r w:rsidRPr="00446AED">
        <w:rPr>
          <w:rStyle w:val="t286pc"/>
          <w:rFonts w:ascii="Arial" w:eastAsiaTheme="majorEastAsia" w:hAnsi="Arial" w:cs="Arial"/>
          <w:b/>
          <w:bCs/>
          <w:color w:val="0A0A0A"/>
        </w:rPr>
        <w:t>id: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Style w:val="t286pc"/>
          <w:rFonts w:ascii="Arial" w:eastAsiaTheme="majorEastAsia" w:hAnsi="Arial" w:cs="Arial"/>
          <w:color w:val="0A0A0A"/>
        </w:rPr>
        <w:t>0 a 3 (definido por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SPI_MAX_SLAVES).</w:t>
      </w:r>
    </w:p>
    <w:p w14:paraId="643ADB25" w14:textId="55D4D10D" w:rsidR="00446AED" w:rsidRPr="00446AED" w:rsidRDefault="00446AED" w:rsidP="008E1B45">
      <w:pPr>
        <w:pStyle w:val="df3vjf"/>
        <w:shd w:val="clear" w:color="auto" w:fill="FFFFFF"/>
        <w:spacing w:before="0" w:beforeAutospacing="0" w:after="120" w:afterAutospacing="0" w:line="384" w:lineRule="auto"/>
        <w:ind w:left="1440"/>
        <w:jc w:val="both"/>
        <w:rPr>
          <w:rFonts w:ascii="Arial" w:hAnsi="Arial" w:cs="Arial"/>
          <w:color w:val="0A0A0A"/>
        </w:rPr>
      </w:pPr>
      <w:r w:rsidRPr="00446AED">
        <w:rPr>
          <w:rStyle w:val="t286pc"/>
          <w:rFonts w:ascii="Arial" w:eastAsiaTheme="majorEastAsia" w:hAnsi="Arial" w:cs="Arial"/>
          <w:b/>
          <w:bCs/>
          <w:color w:val="0A0A0A"/>
        </w:rPr>
        <w:t>port: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Style w:val="t286pc"/>
          <w:rFonts w:ascii="Arial" w:eastAsiaTheme="majorEastAsia" w:hAnsi="Arial" w:cs="Arial"/>
          <w:color w:val="0A0A0A"/>
        </w:rPr>
        <w:t>Endereço da porta (ex: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&amp;PORTB, &amp;PORTC</w:t>
      </w:r>
      <w:r w:rsidRPr="00446AED">
        <w:rPr>
          <w:rStyle w:val="t286pc"/>
          <w:rFonts w:ascii="Arial" w:eastAsiaTheme="majorEastAsia" w:hAnsi="Arial" w:cs="Arial"/>
          <w:color w:val="0A0A0A"/>
        </w:rPr>
        <w:t>).</w:t>
      </w:r>
    </w:p>
    <w:p w14:paraId="40F5FDCC" w14:textId="3E366534" w:rsidR="00446AED" w:rsidRPr="00446AED" w:rsidRDefault="00446AED" w:rsidP="008E1B45">
      <w:pPr>
        <w:pStyle w:val="df3vjf"/>
        <w:shd w:val="clear" w:color="auto" w:fill="FFFFFF"/>
        <w:spacing w:before="0" w:beforeAutospacing="0" w:after="120" w:afterAutospacing="0" w:line="384" w:lineRule="auto"/>
        <w:ind w:left="1440"/>
        <w:jc w:val="both"/>
        <w:rPr>
          <w:rFonts w:ascii="Arial" w:hAnsi="Arial" w:cs="Arial"/>
          <w:color w:val="0A0A0A"/>
        </w:rPr>
      </w:pPr>
      <w:r w:rsidRPr="00446AED">
        <w:rPr>
          <w:rStyle w:val="t286pc"/>
          <w:rFonts w:ascii="Arial" w:eastAsiaTheme="majorEastAsia" w:hAnsi="Arial" w:cs="Arial"/>
          <w:b/>
          <w:bCs/>
          <w:color w:val="0A0A0A"/>
        </w:rPr>
        <w:t>pin: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Style w:val="t286pc"/>
          <w:rFonts w:ascii="Arial" w:eastAsiaTheme="majorEastAsia" w:hAnsi="Arial" w:cs="Arial"/>
          <w:color w:val="0A0A0A"/>
        </w:rPr>
        <w:t>Número do pino (0 a 7).</w:t>
      </w:r>
    </w:p>
    <w:p w14:paraId="007EBB8A" w14:textId="77777777" w:rsidR="00F36385" w:rsidRPr="00446AED" w:rsidRDefault="00F36385" w:rsidP="008E1B45">
      <w:pPr>
        <w:numPr>
          <w:ilvl w:val="0"/>
          <w:numId w:val="19"/>
        </w:numPr>
        <w:spacing w:after="120" w:line="384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lastRenderedPageBreak/>
        <w:t>spi_select_device(id): Coloca o pino CS do Slave em LOW. Importante: Chame antes de enviar dados.</w:t>
      </w:r>
    </w:p>
    <w:p w14:paraId="7132352F" w14:textId="02C143A3" w:rsidR="00446AED" w:rsidRPr="00446AED" w:rsidRDefault="00446AED" w:rsidP="008E1B45">
      <w:pPr>
        <w:pStyle w:val="df3vjf"/>
        <w:shd w:val="clear" w:color="auto" w:fill="FFFFFF"/>
        <w:spacing w:before="0" w:beforeAutospacing="0" w:after="120" w:afterAutospacing="0" w:line="384" w:lineRule="auto"/>
        <w:ind w:left="360"/>
        <w:jc w:val="both"/>
        <w:rPr>
          <w:rFonts w:ascii="Arial" w:hAnsi="Arial" w:cs="Arial"/>
          <w:color w:val="0A0A0A"/>
        </w:rPr>
      </w:pPr>
      <w:r w:rsidRPr="00446AED">
        <w:rPr>
          <w:rStyle w:val="Forte"/>
          <w:rFonts w:ascii="Arial" w:eastAsiaTheme="majorEastAsia" w:hAnsi="Arial" w:cs="Arial"/>
          <w:color w:val="0A0A0A"/>
        </w:rPr>
        <w:t>Uso:</w:t>
      </w:r>
      <w:r w:rsidRPr="00446AED">
        <w:rPr>
          <w:rStyle w:val="t286pc"/>
          <w:rFonts w:ascii="Arial" w:eastAsiaTheme="majorEastAsia" w:hAnsi="Arial" w:cs="Arial"/>
          <w:color w:val="0A0A0A"/>
        </w:rPr>
        <w:t> Obrigatório antes de chamar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Fonts w:ascii="Arial" w:hAnsi="Arial" w:cs="Arial"/>
        </w:rPr>
        <w:t>spi_write_async</w:t>
      </w:r>
      <w:r w:rsidRPr="00446AED">
        <w:rPr>
          <w:rStyle w:val="t286pc"/>
          <w:rFonts w:ascii="Arial" w:eastAsiaTheme="majorEastAsia" w:hAnsi="Arial" w:cs="Arial"/>
          <w:color w:val="0A0A0A"/>
        </w:rPr>
        <w:t> se o ID atual for diferente do anterior.</w:t>
      </w:r>
    </w:p>
    <w:p w14:paraId="18ED3EB4" w14:textId="77777777" w:rsidR="00F36385" w:rsidRPr="00446AED" w:rsidRDefault="00F36385" w:rsidP="008E1B45">
      <w:pPr>
        <w:numPr>
          <w:ilvl w:val="0"/>
          <w:numId w:val="19"/>
        </w:numPr>
        <w:spacing w:after="120" w:line="384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spi_deselect_device(): Coloca o CS do Slave atual em HIGH.</w:t>
      </w:r>
    </w:p>
    <w:p w14:paraId="720686DB" w14:textId="27B21659" w:rsidR="00446AED" w:rsidRPr="00446AED" w:rsidRDefault="00446AED" w:rsidP="008E1B45">
      <w:pPr>
        <w:numPr>
          <w:ilvl w:val="0"/>
          <w:numId w:val="19"/>
        </w:numPr>
        <w:shd w:val="clear" w:color="auto" w:fill="FFFFFF"/>
        <w:spacing w:after="120" w:line="384" w:lineRule="auto"/>
        <w:jc w:val="both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  <w:r w:rsidRPr="00446AED">
        <w:rPr>
          <w:rFonts w:ascii="Arial" w:hAnsi="Arial" w:cs="Arial"/>
        </w:rPr>
        <w:t>void spi_set_clock(spi_clock_div_t new_div)</w:t>
      </w:r>
      <w:r w:rsidRPr="00446AED">
        <w:rPr>
          <w:rFonts w:ascii="Arial" w:hAnsi="Arial" w:cs="Arial"/>
        </w:rPr>
        <w:t>:</w:t>
      </w:r>
      <w:r w:rsidRPr="00446AED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 Altera a velocidade do barramento em tempo de execução de forma atômica.</w:t>
      </w:r>
    </w:p>
    <w:p w14:paraId="7F707890" w14:textId="42F33EFB" w:rsidR="00446AED" w:rsidRPr="00446AED" w:rsidRDefault="00446AED" w:rsidP="008E1B45">
      <w:pPr>
        <w:shd w:val="clear" w:color="auto" w:fill="FFFFFF"/>
        <w:spacing w:after="120" w:line="384" w:lineRule="auto"/>
        <w:ind w:firstLine="360"/>
        <w:jc w:val="both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  <w:r w:rsidRPr="00446AED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Parâmetro:</w:t>
      </w:r>
      <w:r w:rsidRPr="00446AED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 Um dos valores de</w:t>
      </w:r>
      <w:r w:rsidRPr="00446AED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 xml:space="preserve"> spi_clock_div_t</w:t>
      </w:r>
      <w:r w:rsidRPr="00446AED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.</w:t>
      </w:r>
    </w:p>
    <w:p w14:paraId="18CE3A01" w14:textId="77777777" w:rsidR="00446AED" w:rsidRPr="00446AED" w:rsidRDefault="00446AED" w:rsidP="008E1B45">
      <w:pPr>
        <w:shd w:val="clear" w:color="auto" w:fill="FFFFFF"/>
        <w:spacing w:after="120" w:line="384" w:lineRule="auto"/>
        <w:ind w:firstLine="360"/>
        <w:jc w:val="both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  <w:r w:rsidRPr="00446AED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Nota:</w:t>
      </w:r>
      <w:r w:rsidRPr="00446AED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 Aguarda automaticamente o fim de qualquer transmissão antes de aplicar.</w:t>
      </w:r>
    </w:p>
    <w:p w14:paraId="671418B0" w14:textId="77777777" w:rsidR="008E1B45" w:rsidRDefault="008E1B45" w:rsidP="008E1B45">
      <w:pPr>
        <w:spacing w:after="120" w:line="384" w:lineRule="auto"/>
        <w:jc w:val="both"/>
        <w:rPr>
          <w:rFonts w:ascii="Arial" w:hAnsi="Arial" w:cs="Arial"/>
          <w:b/>
          <w:bCs/>
        </w:rPr>
      </w:pPr>
    </w:p>
    <w:p w14:paraId="4B1F8E60" w14:textId="4FB4D31E" w:rsidR="00F36385" w:rsidRPr="00446AED" w:rsidRDefault="00F36385" w:rsidP="008E1B45">
      <w:pPr>
        <w:spacing w:after="120" w:line="384" w:lineRule="auto"/>
        <w:jc w:val="both"/>
        <w:rPr>
          <w:rFonts w:ascii="Arial" w:hAnsi="Arial" w:cs="Arial"/>
          <w:b/>
          <w:bCs/>
        </w:rPr>
      </w:pPr>
      <w:r w:rsidRPr="00446AED">
        <w:rPr>
          <w:rFonts w:ascii="Arial" w:hAnsi="Arial" w:cs="Arial"/>
          <w:b/>
          <w:bCs/>
        </w:rPr>
        <w:t>Transmissão de Dados</w:t>
      </w:r>
    </w:p>
    <w:p w14:paraId="1B69AB81" w14:textId="77777777" w:rsidR="006832FE" w:rsidRPr="00446AED" w:rsidRDefault="00F36385" w:rsidP="008E1B45">
      <w:pPr>
        <w:numPr>
          <w:ilvl w:val="0"/>
          <w:numId w:val="20"/>
        </w:numPr>
        <w:spacing w:after="120" w:line="384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spi_write_async(byte): Coloca um byte na fila e retorna imediatamente. O hardware enviará o dado em background.</w:t>
      </w:r>
    </w:p>
    <w:p w14:paraId="478FDA5A" w14:textId="0031DC4B" w:rsidR="006832FE" w:rsidRPr="00446AED" w:rsidRDefault="006832FE" w:rsidP="008E1B45">
      <w:pPr>
        <w:spacing w:after="120" w:line="384" w:lineRule="auto"/>
        <w:ind w:left="360"/>
        <w:jc w:val="both"/>
        <w:rPr>
          <w:rFonts w:ascii="Arial" w:hAnsi="Arial" w:cs="Arial"/>
        </w:rPr>
      </w:pPr>
      <w:r w:rsidRPr="00446AED">
        <w:rPr>
          <w:rStyle w:val="Forte"/>
          <w:rFonts w:ascii="Arial" w:eastAsiaTheme="majorEastAsia" w:hAnsi="Arial" w:cs="Arial"/>
          <w:color w:val="0A0A0A"/>
        </w:rPr>
        <w:t>Retorno: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Style w:val="t286pc"/>
          <w:rFonts w:ascii="Arial" w:eastAsiaTheme="majorEastAsia" w:hAnsi="Arial" w:cs="Arial"/>
          <w:b/>
          <w:bCs/>
          <w:color w:val="0A0A0A"/>
        </w:rPr>
        <w:t>true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Style w:val="t286pc"/>
          <w:rFonts w:ascii="Arial" w:eastAsiaTheme="majorEastAsia" w:hAnsi="Arial" w:cs="Arial"/>
          <w:color w:val="0A0A0A"/>
        </w:rPr>
        <w:t>se houver espaço no buffer;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Style w:val="t286pc"/>
          <w:rFonts w:ascii="Arial" w:eastAsiaTheme="majorEastAsia" w:hAnsi="Arial" w:cs="Arial"/>
          <w:b/>
          <w:bCs/>
          <w:color w:val="0A0A0A"/>
        </w:rPr>
        <w:t>false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Style w:val="t286pc"/>
          <w:rFonts w:ascii="Arial" w:eastAsiaTheme="majorEastAsia" w:hAnsi="Arial" w:cs="Arial"/>
          <w:color w:val="0A0A0A"/>
        </w:rPr>
        <w:t>em caso de </w:t>
      </w:r>
      <w:r w:rsidRPr="00446AED">
        <w:rPr>
          <w:rStyle w:val="Forte"/>
          <w:rFonts w:ascii="Arial" w:eastAsiaTheme="majorEastAsia" w:hAnsi="Arial" w:cs="Arial"/>
          <w:color w:val="0A0A0A"/>
        </w:rPr>
        <w:t>Overflow</w:t>
      </w:r>
      <w:r w:rsidRPr="00446AED">
        <w:rPr>
          <w:rStyle w:val="t286pc"/>
          <w:rFonts w:ascii="Arial" w:eastAsiaTheme="majorEastAsia" w:hAnsi="Arial" w:cs="Arial"/>
          <w:color w:val="0A0A0A"/>
        </w:rPr>
        <w:t>.</w:t>
      </w:r>
    </w:p>
    <w:p w14:paraId="39B0FB38" w14:textId="77777777" w:rsidR="00F36385" w:rsidRPr="00446AED" w:rsidRDefault="00F36385" w:rsidP="008E1B45">
      <w:pPr>
        <w:numPr>
          <w:ilvl w:val="0"/>
          <w:numId w:val="20"/>
        </w:numPr>
        <w:spacing w:after="120" w:line="384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  <w:lang w:val="en-US"/>
        </w:rPr>
        <w:t xml:space="preserve">spi_write_multi(buffer, len, keep_cs): Envia um array. </w:t>
      </w:r>
      <w:r w:rsidRPr="00446AED">
        <w:rPr>
          <w:rFonts w:ascii="Arial" w:hAnsi="Arial" w:cs="Arial"/>
        </w:rPr>
        <w:t>Se keep_cs for true, o CS não sobe entre os bytes (essencial para memórias e DACs).</w:t>
      </w:r>
    </w:p>
    <w:p w14:paraId="037C5213" w14:textId="5EB4BE78" w:rsidR="006832FE" w:rsidRPr="00446AED" w:rsidRDefault="006832FE" w:rsidP="008E1B45">
      <w:pPr>
        <w:pStyle w:val="df3vjf"/>
        <w:shd w:val="clear" w:color="auto" w:fill="FFFFFF"/>
        <w:spacing w:before="0" w:beforeAutospacing="0" w:after="120" w:afterAutospacing="0" w:line="384" w:lineRule="auto"/>
        <w:ind w:firstLine="360"/>
        <w:jc w:val="both"/>
        <w:rPr>
          <w:rFonts w:ascii="Arial" w:hAnsi="Arial" w:cs="Arial"/>
          <w:color w:val="0A0A0A"/>
        </w:rPr>
      </w:pPr>
      <w:r w:rsidRPr="00446AED">
        <w:rPr>
          <w:rFonts w:ascii="Arial" w:hAnsi="Arial" w:cs="Arial"/>
        </w:rPr>
        <w:t>buffer</w:t>
      </w:r>
      <w:r w:rsidRPr="00446AED">
        <w:rPr>
          <w:rFonts w:ascii="Arial" w:hAnsi="Arial" w:cs="Arial"/>
        </w:rPr>
        <w:t>: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Style w:val="t286pc"/>
          <w:rFonts w:ascii="Arial" w:eastAsiaTheme="majorEastAsia" w:hAnsi="Arial" w:cs="Arial"/>
          <w:color w:val="0A0A0A"/>
        </w:rPr>
        <w:t>Ponteiro para o array de dados.</w:t>
      </w:r>
    </w:p>
    <w:p w14:paraId="536558ED" w14:textId="230E043E" w:rsidR="006832FE" w:rsidRPr="00446AED" w:rsidRDefault="006832FE" w:rsidP="008E1B45">
      <w:pPr>
        <w:pStyle w:val="df3vjf"/>
        <w:shd w:val="clear" w:color="auto" w:fill="FFFFFF"/>
        <w:spacing w:before="0" w:beforeAutospacing="0" w:after="120" w:afterAutospacing="0" w:line="384" w:lineRule="auto"/>
        <w:ind w:firstLine="360"/>
        <w:jc w:val="both"/>
        <w:rPr>
          <w:rFonts w:ascii="Arial" w:hAnsi="Arial" w:cs="Arial"/>
          <w:color w:val="0A0A0A"/>
        </w:rPr>
      </w:pPr>
      <w:r w:rsidRPr="00446AED">
        <w:rPr>
          <w:rStyle w:val="t286pc"/>
          <w:rFonts w:ascii="Arial" w:eastAsiaTheme="majorEastAsia" w:hAnsi="Arial" w:cs="Arial"/>
          <w:color w:val="0A0A0A"/>
        </w:rPr>
        <w:t xml:space="preserve">len: </w:t>
      </w:r>
      <w:r w:rsidRPr="00446AED">
        <w:rPr>
          <w:rStyle w:val="t286pc"/>
          <w:rFonts w:ascii="Arial" w:eastAsiaTheme="majorEastAsia" w:hAnsi="Arial" w:cs="Arial"/>
          <w:color w:val="0A0A0A"/>
        </w:rPr>
        <w:t>Quantidade de bytes.</w:t>
      </w:r>
    </w:p>
    <w:p w14:paraId="72115483" w14:textId="2FC54BC0" w:rsidR="006832FE" w:rsidRPr="00446AED" w:rsidRDefault="006832FE" w:rsidP="008E1B45">
      <w:pPr>
        <w:pStyle w:val="df3vjf"/>
        <w:shd w:val="clear" w:color="auto" w:fill="FFFFFF"/>
        <w:spacing w:before="0" w:beforeAutospacing="0" w:after="120" w:afterAutospacing="0" w:line="384" w:lineRule="auto"/>
        <w:ind w:firstLine="360"/>
        <w:jc w:val="both"/>
        <w:rPr>
          <w:rFonts w:ascii="Arial" w:hAnsi="Arial" w:cs="Arial"/>
          <w:color w:val="0A0A0A"/>
        </w:rPr>
      </w:pPr>
      <w:r w:rsidRPr="00446AED">
        <w:rPr>
          <w:rFonts w:ascii="Arial" w:hAnsi="Arial" w:cs="Arial"/>
        </w:rPr>
        <w:t>keep_cs</w:t>
      </w:r>
      <w:r w:rsidRPr="00446AED">
        <w:rPr>
          <w:rFonts w:ascii="Arial" w:hAnsi="Arial" w:cs="Arial"/>
        </w:rPr>
        <w:t xml:space="preserve">: </w:t>
      </w:r>
      <w:r w:rsidRPr="00446AED">
        <w:rPr>
          <w:rFonts w:ascii="Arial" w:hAnsi="Arial" w:cs="Arial"/>
          <w:b/>
          <w:bCs/>
        </w:rPr>
        <w:t>true</w:t>
      </w:r>
      <w:r w:rsidRPr="00446AED">
        <w:rPr>
          <w:rFonts w:ascii="Arial" w:hAnsi="Arial" w:cs="Arial"/>
        </w:rPr>
        <w:t xml:space="preserve"> -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Style w:val="t286pc"/>
          <w:rFonts w:ascii="Arial" w:eastAsiaTheme="majorEastAsia" w:hAnsi="Arial" w:cs="Arial"/>
          <w:color w:val="0A0A0A"/>
        </w:rPr>
        <w:t>mantém o CS baixo (para memórias/DACs);</w:t>
      </w:r>
      <w:r w:rsidRPr="00446AED">
        <w:rPr>
          <w:rStyle w:val="t286pc"/>
          <w:rFonts w:ascii="Arial" w:eastAsiaTheme="majorEastAsia" w:hAnsi="Arial" w:cs="Arial"/>
          <w:color w:val="0A0A0A"/>
        </w:rPr>
        <w:t xml:space="preserve"> </w:t>
      </w:r>
      <w:r w:rsidRPr="00446AED">
        <w:rPr>
          <w:rFonts w:ascii="Arial" w:hAnsi="Arial" w:cs="Arial"/>
          <w:b/>
          <w:bCs/>
        </w:rPr>
        <w:t>false</w:t>
      </w:r>
      <w:r w:rsidRPr="00446AED">
        <w:rPr>
          <w:rFonts w:ascii="Arial" w:hAnsi="Arial" w:cs="Arial"/>
        </w:rPr>
        <w:t xml:space="preserve"> -</w:t>
      </w:r>
      <w:r w:rsidRPr="00446AED">
        <w:rPr>
          <w:rFonts w:ascii="Arial" w:hAnsi="Arial" w:cs="Arial"/>
        </w:rPr>
        <w:t xml:space="preserve"> </w:t>
      </w:r>
      <w:r w:rsidRPr="00446AED">
        <w:rPr>
          <w:rStyle w:val="t286pc"/>
          <w:rFonts w:ascii="Arial" w:eastAsiaTheme="majorEastAsia" w:hAnsi="Arial" w:cs="Arial"/>
          <w:color w:val="0A0A0A"/>
        </w:rPr>
        <w:t>libera o CS após o último byte.</w:t>
      </w:r>
    </w:p>
    <w:p w14:paraId="55A2769F" w14:textId="77777777" w:rsidR="00F36385" w:rsidRPr="00446AED" w:rsidRDefault="00F36385" w:rsidP="008E1B45">
      <w:pPr>
        <w:numPr>
          <w:ilvl w:val="0"/>
          <w:numId w:val="20"/>
        </w:numPr>
        <w:spacing w:after="120" w:line="384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  <w:lang w:val="en-US"/>
        </w:rPr>
        <w:t xml:space="preserve">spi_transfer_blocking(byte): Modo simplificado. </w:t>
      </w:r>
      <w:r w:rsidRPr="00446AED">
        <w:rPr>
          <w:rFonts w:ascii="Arial" w:hAnsi="Arial" w:cs="Arial"/>
        </w:rPr>
        <w:t>Trava a CPU até o byte ser enviado. Útil para debug ou setups simples.</w:t>
      </w:r>
    </w:p>
    <w:p w14:paraId="78F19EDB" w14:textId="77777777" w:rsidR="008E1B45" w:rsidRDefault="008E1B45" w:rsidP="008E1B45">
      <w:pPr>
        <w:spacing w:after="120" w:line="384" w:lineRule="auto"/>
        <w:jc w:val="both"/>
        <w:rPr>
          <w:rFonts w:ascii="Arial" w:hAnsi="Arial" w:cs="Arial"/>
          <w:b/>
          <w:bCs/>
        </w:rPr>
      </w:pPr>
    </w:p>
    <w:p w14:paraId="33494D0C" w14:textId="0903FC45" w:rsidR="00F36385" w:rsidRPr="00446AED" w:rsidRDefault="00F36385" w:rsidP="008E1B45">
      <w:pPr>
        <w:spacing w:after="120" w:line="384" w:lineRule="auto"/>
        <w:jc w:val="both"/>
        <w:rPr>
          <w:rFonts w:ascii="Arial" w:hAnsi="Arial" w:cs="Arial"/>
          <w:b/>
          <w:bCs/>
        </w:rPr>
      </w:pPr>
      <w:r w:rsidRPr="00446AED">
        <w:rPr>
          <w:rFonts w:ascii="Arial" w:hAnsi="Arial" w:cs="Arial"/>
          <w:b/>
          <w:bCs/>
        </w:rPr>
        <w:t>Recepção e Status</w:t>
      </w:r>
    </w:p>
    <w:p w14:paraId="1E1D9503" w14:textId="77777777" w:rsidR="00F36385" w:rsidRPr="00446AED" w:rsidRDefault="00F36385" w:rsidP="008E1B45">
      <w:pPr>
        <w:numPr>
          <w:ilvl w:val="0"/>
          <w:numId w:val="21"/>
        </w:numPr>
        <w:spacing w:after="120" w:line="384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spi_rx_available(): Retorna quantos bytes novos chegaram do Slave.</w:t>
      </w:r>
    </w:p>
    <w:p w14:paraId="6FEA4AC9" w14:textId="77777777" w:rsidR="00F36385" w:rsidRPr="00446AED" w:rsidRDefault="00F36385" w:rsidP="008E1B45">
      <w:pPr>
        <w:numPr>
          <w:ilvl w:val="0"/>
          <w:numId w:val="21"/>
        </w:numPr>
        <w:spacing w:after="120" w:line="384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spi_rx_read(&amp;byte): Retira o byte mais antigo do buffer RX. Retorna false se o buffer estiver vazio.</w:t>
      </w:r>
    </w:p>
    <w:p w14:paraId="28C1DC08" w14:textId="0A0AF409" w:rsidR="00446AED" w:rsidRPr="00446AED" w:rsidRDefault="00446AED" w:rsidP="008E1B45">
      <w:pPr>
        <w:shd w:val="clear" w:color="auto" w:fill="FFFFFF"/>
        <w:spacing w:after="120" w:line="384" w:lineRule="auto"/>
        <w:ind w:left="360"/>
        <w:jc w:val="both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  <w:r w:rsidRPr="00446AED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Retorno:</w:t>
      </w:r>
      <w:r w:rsidRPr="00446AED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 xml:space="preserve"> true</w:t>
      </w:r>
      <w:r w:rsidRPr="00446AED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 se havia dado para ler;</w:t>
      </w:r>
      <w:r w:rsidRPr="00446AED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 xml:space="preserve"> </w:t>
      </w:r>
      <w:r w:rsidRPr="00446AED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false</w:t>
      </w:r>
      <w:r w:rsidRPr="00446AED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 se o buffer RX estiver vazio.</w:t>
      </w:r>
    </w:p>
    <w:p w14:paraId="3022D767" w14:textId="7EB87692" w:rsidR="00446AED" w:rsidRPr="00446AED" w:rsidRDefault="00446AED" w:rsidP="008E1B45">
      <w:pPr>
        <w:spacing w:after="120" w:line="384" w:lineRule="auto"/>
        <w:jc w:val="both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60DD2BB7" w14:textId="77777777" w:rsidR="00446AED" w:rsidRPr="00446AED" w:rsidRDefault="00446AED" w:rsidP="008E1B45">
      <w:pPr>
        <w:spacing w:after="120" w:line="384" w:lineRule="auto"/>
        <w:ind w:left="720"/>
        <w:jc w:val="both"/>
        <w:rPr>
          <w:rFonts w:ascii="Arial" w:hAnsi="Arial" w:cs="Arial"/>
        </w:rPr>
      </w:pPr>
    </w:p>
    <w:p w14:paraId="0A43F1CA" w14:textId="77777777" w:rsidR="00F36385" w:rsidRDefault="00F36385" w:rsidP="008E1B45">
      <w:pPr>
        <w:numPr>
          <w:ilvl w:val="0"/>
          <w:numId w:val="21"/>
        </w:numPr>
        <w:spacing w:after="120" w:line="384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spi_is_busy(): Retorna true se o hardware ainda estiver transmitindo ou se houver algo na fila TX.</w:t>
      </w:r>
    </w:p>
    <w:p w14:paraId="00E548F4" w14:textId="77777777" w:rsidR="008E1B45" w:rsidRPr="00446AED" w:rsidRDefault="008E1B45" w:rsidP="008E1B45">
      <w:pPr>
        <w:spacing w:after="120" w:line="384" w:lineRule="auto"/>
        <w:ind w:left="720"/>
        <w:jc w:val="both"/>
        <w:rPr>
          <w:rFonts w:ascii="Arial" w:hAnsi="Arial" w:cs="Arial"/>
        </w:rPr>
      </w:pPr>
    </w:p>
    <w:p w14:paraId="154858E2" w14:textId="4878F868" w:rsidR="006B7279" w:rsidRPr="00446AED" w:rsidRDefault="00F36385" w:rsidP="008E1B45">
      <w:pPr>
        <w:spacing w:after="120" w:line="384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  <w:b/>
          <w:bCs/>
        </w:rPr>
        <w:t>4.1. Callbacks e ISR</w:t>
      </w:r>
    </w:p>
    <w:p w14:paraId="3C83EF7F" w14:textId="77777777" w:rsidR="00F36385" w:rsidRPr="00446AED" w:rsidRDefault="00F36385" w:rsidP="008E1B45">
      <w:pPr>
        <w:spacing w:after="120" w:line="384" w:lineRule="auto"/>
        <w:ind w:firstLine="708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O </w:t>
      </w:r>
      <w:r w:rsidRPr="00446AED">
        <w:rPr>
          <w:rFonts w:ascii="Arial" w:hAnsi="Arial" w:cs="Arial"/>
          <w:b/>
          <w:bCs/>
        </w:rPr>
        <w:t>Callback</w:t>
      </w:r>
      <w:r w:rsidRPr="00446AED">
        <w:rPr>
          <w:rFonts w:ascii="Arial" w:hAnsi="Arial" w:cs="Arial"/>
        </w:rPr>
        <w:t> é uma função que você escreve no seu main.c, mas que a biblioteca executa "dentro" da interrupção sempre que um byte novo chega.</w:t>
      </w:r>
    </w:p>
    <w:p w14:paraId="2C87B667" w14:textId="241DCE85" w:rsidR="00F36385" w:rsidRPr="00446AED" w:rsidRDefault="00F36385" w:rsidP="008E1B45">
      <w:pPr>
        <w:spacing w:after="120" w:line="384" w:lineRule="auto"/>
        <w:jc w:val="both"/>
        <w:rPr>
          <w:rFonts w:ascii="Arial" w:hAnsi="Arial" w:cs="Arial"/>
          <w:b/>
          <w:bCs/>
        </w:rPr>
      </w:pPr>
      <w:r w:rsidRPr="00446AED">
        <w:rPr>
          <w:rFonts w:ascii="Arial" w:hAnsi="Arial" w:cs="Arial"/>
          <w:b/>
          <w:bCs/>
        </w:rPr>
        <w:t>Exemplo de Callback</w:t>
      </w:r>
    </w:p>
    <w:p w14:paraId="69888E0E" w14:textId="77777777" w:rsidR="001B1F38" w:rsidRPr="00446AED" w:rsidRDefault="001B1F38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  <w:i/>
          <w:iCs/>
        </w:rPr>
        <w:t>// Esta função roda IMEDIATAMENTE após o fim de cada byte recebido</w:t>
      </w:r>
    </w:p>
    <w:p w14:paraId="36BE9D4E" w14:textId="77777777" w:rsidR="001B1F38" w:rsidRPr="00446AED" w:rsidRDefault="001B1F38" w:rsidP="00446AED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446AED">
        <w:rPr>
          <w:rFonts w:ascii="Arial" w:hAnsi="Arial" w:cs="Arial"/>
          <w:lang w:val="en-US"/>
        </w:rPr>
        <w:t>void meu_callback(uint8_t dado_recebido, bool overflow) {</w:t>
      </w:r>
    </w:p>
    <w:p w14:paraId="49A59A98" w14:textId="77777777" w:rsidR="001B1F38" w:rsidRPr="00446AED" w:rsidRDefault="001B1F38" w:rsidP="00446AED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446AED">
        <w:rPr>
          <w:rFonts w:ascii="Arial" w:hAnsi="Arial" w:cs="Arial"/>
          <w:lang w:val="en-US"/>
        </w:rPr>
        <w:t xml:space="preserve">    if (overflow) {</w:t>
      </w:r>
    </w:p>
    <w:p w14:paraId="71288A37" w14:textId="77777777" w:rsidR="001B1F38" w:rsidRPr="00446AED" w:rsidRDefault="001B1F38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  <w:lang w:val="en-US"/>
        </w:rPr>
        <w:t xml:space="preserve">        </w:t>
      </w:r>
      <w:r w:rsidRPr="00446AED">
        <w:rPr>
          <w:rFonts w:ascii="Arial" w:hAnsi="Arial" w:cs="Arial"/>
          <w:i/>
          <w:iCs/>
        </w:rPr>
        <w:t>// Alerta: o buffer RX encheu e perdemos dados!</w:t>
      </w:r>
    </w:p>
    <w:p w14:paraId="3B4B4762" w14:textId="77777777" w:rsidR="001B1F38" w:rsidRPr="00446AED" w:rsidRDefault="001B1F38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   }</w:t>
      </w:r>
    </w:p>
    <w:p w14:paraId="51FE478D" w14:textId="77777777" w:rsidR="001B1F38" w:rsidRPr="00446AED" w:rsidRDefault="001B1F38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   </w:t>
      </w:r>
      <w:r w:rsidRPr="00446AED">
        <w:rPr>
          <w:rFonts w:ascii="Arial" w:hAnsi="Arial" w:cs="Arial"/>
          <w:i/>
          <w:iCs/>
        </w:rPr>
        <w:t>// Exemplo Slave: responder imediatamente com o inverso do que recebeu</w:t>
      </w:r>
    </w:p>
    <w:p w14:paraId="230BDAF8" w14:textId="77777777" w:rsidR="001B1F38" w:rsidRPr="00446AED" w:rsidRDefault="001B1F38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   if (modo_slave) {</w:t>
      </w:r>
    </w:p>
    <w:p w14:paraId="18DC2168" w14:textId="77777777" w:rsidR="001B1F38" w:rsidRPr="00446AED" w:rsidRDefault="001B1F38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       spi_slave_preload(~dado_recebido);</w:t>
      </w:r>
    </w:p>
    <w:p w14:paraId="4FFA46EE" w14:textId="77777777" w:rsidR="001B1F38" w:rsidRPr="00446AED" w:rsidRDefault="001B1F38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   }</w:t>
      </w:r>
    </w:p>
    <w:p w14:paraId="4F80027C" w14:textId="77777777" w:rsidR="001B1F38" w:rsidRPr="00446AED" w:rsidRDefault="001B1F38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}</w:t>
      </w:r>
    </w:p>
    <w:p w14:paraId="45718E23" w14:textId="77777777" w:rsidR="00446AED" w:rsidRPr="00446AED" w:rsidRDefault="00446AED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  <w:i/>
          <w:iCs/>
        </w:rPr>
        <w:t>// Registro na inicialização:</w:t>
      </w:r>
    </w:p>
    <w:p w14:paraId="3066C017" w14:textId="77777777" w:rsidR="00446AED" w:rsidRPr="00446AED" w:rsidRDefault="00446AED" w:rsidP="00446AED">
      <w:pPr>
        <w:spacing w:after="0" w:line="240" w:lineRule="auto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cfg.rx_callback = minha_funcao_evento;</w:t>
      </w:r>
    </w:p>
    <w:p w14:paraId="7B674B4C" w14:textId="77777777" w:rsidR="00446AED" w:rsidRPr="00446AED" w:rsidRDefault="00446AED" w:rsidP="00446AED">
      <w:pPr>
        <w:spacing w:after="0" w:line="240" w:lineRule="auto"/>
        <w:jc w:val="both"/>
        <w:rPr>
          <w:rFonts w:ascii="Arial" w:hAnsi="Arial" w:cs="Arial"/>
        </w:rPr>
      </w:pPr>
    </w:p>
    <w:p w14:paraId="442FBAB1" w14:textId="77777777" w:rsidR="001B1F38" w:rsidRDefault="001B1F38" w:rsidP="008E1B45">
      <w:pPr>
        <w:jc w:val="both"/>
        <w:rPr>
          <w:rFonts w:ascii="Arial" w:hAnsi="Arial" w:cs="Arial"/>
        </w:rPr>
      </w:pPr>
      <w:r w:rsidRPr="00446AED">
        <w:rPr>
          <w:rFonts w:ascii="Arial" w:hAnsi="Arial" w:cs="Arial"/>
          <w:b/>
          <w:bCs/>
        </w:rPr>
        <w:t>Aviso:</w:t>
      </w:r>
      <w:r w:rsidRPr="00446AED">
        <w:rPr>
          <w:rFonts w:ascii="Arial" w:hAnsi="Arial" w:cs="Arial"/>
        </w:rPr>
        <w:t xml:space="preserve"> Nunca use _delay_ms() ou funções de UART (printf) dentro de um callback. Isso trava o barramento SPI.</w:t>
      </w:r>
    </w:p>
    <w:p w14:paraId="7E05EF06" w14:textId="77777777" w:rsidR="008E1B45" w:rsidRPr="00446AED" w:rsidRDefault="008E1B45" w:rsidP="008E1B45">
      <w:pPr>
        <w:jc w:val="both"/>
        <w:rPr>
          <w:rFonts w:ascii="Arial" w:hAnsi="Arial" w:cs="Arial"/>
        </w:rPr>
      </w:pPr>
    </w:p>
    <w:p w14:paraId="6D508AF7" w14:textId="32AFDB6A" w:rsidR="00D06F2A" w:rsidRPr="00446AED" w:rsidRDefault="001B1F38" w:rsidP="00446AE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46AED">
        <w:rPr>
          <w:rFonts w:ascii="Arial" w:hAnsi="Arial" w:cs="Arial"/>
          <w:b/>
          <w:bCs/>
          <w:sz w:val="28"/>
          <w:szCs w:val="28"/>
        </w:rPr>
        <w:t>5</w:t>
      </w:r>
      <w:r w:rsidR="00D06F2A" w:rsidRPr="00446AED">
        <w:rPr>
          <w:rFonts w:ascii="Arial" w:hAnsi="Arial" w:cs="Arial"/>
          <w:b/>
          <w:bCs/>
          <w:sz w:val="28"/>
          <w:szCs w:val="28"/>
        </w:rPr>
        <w:t xml:space="preserve">. </w:t>
      </w:r>
      <w:r w:rsidR="000A5DFD" w:rsidRPr="00446AED">
        <w:rPr>
          <w:rFonts w:ascii="Arial" w:hAnsi="Arial" w:cs="Arial"/>
          <w:b/>
          <w:bCs/>
          <w:sz w:val="28"/>
          <w:szCs w:val="28"/>
        </w:rPr>
        <w:t>Conclusão</w:t>
      </w:r>
    </w:p>
    <w:p w14:paraId="08E3AD6A" w14:textId="7C73FFFE" w:rsidR="000A5DFD" w:rsidRPr="00446AED" w:rsidRDefault="000A5DFD" w:rsidP="00446AED">
      <w:pPr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Essa biblioteca foi projetada para ser:</w:t>
      </w:r>
    </w:p>
    <w:p w14:paraId="218079C7" w14:textId="77777777" w:rsidR="000A5DFD" w:rsidRPr="00446AED" w:rsidRDefault="000A5DFD" w:rsidP="00446AED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46AED">
        <w:rPr>
          <w:rFonts w:ascii="Arial" w:hAnsi="Arial" w:cs="Arial"/>
          <w:b/>
          <w:bCs/>
        </w:rPr>
        <w:t>Fácil de usar</w:t>
      </w:r>
      <w:r w:rsidRPr="00446AED">
        <w:rPr>
          <w:rFonts w:ascii="Arial" w:hAnsi="Arial" w:cs="Arial"/>
        </w:rPr>
        <w:t xml:space="preserve"> (API intuitiva)</w:t>
      </w:r>
    </w:p>
    <w:p w14:paraId="790563B8" w14:textId="7F56F598" w:rsidR="000A5DFD" w:rsidRPr="00446AED" w:rsidRDefault="000A5DFD" w:rsidP="00446AED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46AED">
        <w:rPr>
          <w:rFonts w:ascii="Arial" w:hAnsi="Arial" w:cs="Arial"/>
          <w:b/>
          <w:bCs/>
        </w:rPr>
        <w:t>Flexível</w:t>
      </w:r>
      <w:r w:rsidRPr="00446AED">
        <w:rPr>
          <w:rFonts w:ascii="Arial" w:hAnsi="Arial" w:cs="Arial"/>
        </w:rPr>
        <w:t xml:space="preserve"> (Pode ser usada em diferentes famílias de microcontroladores</w:t>
      </w:r>
      <w:r w:rsidR="001B1F38" w:rsidRPr="00446AED">
        <w:rPr>
          <w:rFonts w:ascii="Arial" w:hAnsi="Arial" w:cs="Arial"/>
        </w:rPr>
        <w:t xml:space="preserve"> AVR</w:t>
      </w:r>
      <w:r w:rsidRPr="00446AED">
        <w:rPr>
          <w:rFonts w:ascii="Arial" w:hAnsi="Arial" w:cs="Arial"/>
        </w:rPr>
        <w:t>)</w:t>
      </w:r>
    </w:p>
    <w:p w14:paraId="29F84D44" w14:textId="77777777" w:rsidR="003A0CB1" w:rsidRPr="00446AED" w:rsidRDefault="003A0CB1" w:rsidP="00446AED">
      <w:pPr>
        <w:ind w:left="360"/>
        <w:jc w:val="both"/>
        <w:rPr>
          <w:rFonts w:ascii="Arial" w:hAnsi="Arial" w:cs="Arial"/>
        </w:rPr>
      </w:pPr>
    </w:p>
    <w:p w14:paraId="03EB51B9" w14:textId="050B9FA6" w:rsidR="001B1F38" w:rsidRPr="00446AED" w:rsidRDefault="001B1F38" w:rsidP="00446AED">
      <w:pPr>
        <w:ind w:left="360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Há exemplos práticos completos de uso da biblioteca na pasta /examples/.</w:t>
      </w:r>
    </w:p>
    <w:p w14:paraId="579166E7" w14:textId="44AFC61F" w:rsidR="000A5DFD" w:rsidRPr="00446AED" w:rsidRDefault="001B1F38" w:rsidP="008E1B45">
      <w:pPr>
        <w:ind w:left="360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 xml:space="preserve"> </w:t>
      </w:r>
      <w:r w:rsidR="000A5DFD" w:rsidRPr="00446AED">
        <w:rPr>
          <w:rFonts w:ascii="Arial" w:hAnsi="Arial" w:cs="Arial"/>
        </w:rPr>
        <w:t>Boa programação e bons projetos!</w:t>
      </w:r>
    </w:p>
    <w:p w14:paraId="002594F9" w14:textId="75AAD2DD" w:rsidR="000A5DFD" w:rsidRPr="00446AED" w:rsidRDefault="000A5DFD" w:rsidP="00446AED">
      <w:pPr>
        <w:ind w:firstLine="360"/>
        <w:jc w:val="both"/>
        <w:rPr>
          <w:rFonts w:ascii="Arial" w:hAnsi="Arial" w:cs="Arial"/>
        </w:rPr>
      </w:pPr>
      <w:r w:rsidRPr="00446AED">
        <w:rPr>
          <w:rFonts w:ascii="Arial" w:hAnsi="Arial" w:cs="Arial"/>
        </w:rPr>
        <w:t>Tiago Henrique dos Santos</w:t>
      </w:r>
    </w:p>
    <w:p w14:paraId="3CD0BAE5" w14:textId="77777777" w:rsidR="000A5DFD" w:rsidRPr="008E1B45" w:rsidRDefault="000A5DFD" w:rsidP="00446AED">
      <w:pPr>
        <w:jc w:val="both"/>
        <w:rPr>
          <w:rFonts w:ascii="Arial" w:hAnsi="Arial" w:cs="Arial"/>
        </w:rPr>
      </w:pPr>
      <w:r w:rsidRPr="008E1B45">
        <w:rPr>
          <w:rFonts w:ascii="Arial" w:hAnsi="Arial" w:cs="Arial"/>
        </w:rPr>
        <w:t>Contatos:</w:t>
      </w:r>
    </w:p>
    <w:p w14:paraId="2E9EC400" w14:textId="77777777" w:rsidR="000A5DFD" w:rsidRPr="008E1B45" w:rsidRDefault="000A5DFD" w:rsidP="00446AED">
      <w:pPr>
        <w:jc w:val="both"/>
        <w:rPr>
          <w:rFonts w:ascii="Arial" w:hAnsi="Arial" w:cs="Arial"/>
        </w:rPr>
      </w:pPr>
      <w:r w:rsidRPr="008E1B45">
        <w:rPr>
          <w:rFonts w:ascii="Arial" w:hAnsi="Arial" w:cs="Arial"/>
        </w:rPr>
        <w:t xml:space="preserve">Canal do YouTube: </w:t>
      </w:r>
      <w:hyperlink r:id="rId5" w:history="1">
        <w:r w:rsidRPr="008E1B45">
          <w:rPr>
            <w:rStyle w:val="Hyperlink"/>
            <w:rFonts w:ascii="Arial" w:hAnsi="Arial" w:cs="Arial"/>
          </w:rPr>
          <w:t>https://www.youtube.com/channel/UCiIEwgsH0HEj3P2aAl-Sozw</w:t>
        </w:r>
      </w:hyperlink>
    </w:p>
    <w:p w14:paraId="1BD20FF1" w14:textId="77777777" w:rsidR="000A5DFD" w:rsidRPr="008E1B45" w:rsidRDefault="000A5DFD" w:rsidP="00446AED">
      <w:pPr>
        <w:jc w:val="both"/>
        <w:rPr>
          <w:rFonts w:ascii="Arial" w:hAnsi="Arial" w:cs="Arial"/>
        </w:rPr>
      </w:pPr>
      <w:r w:rsidRPr="008E1B45">
        <w:rPr>
          <w:rFonts w:ascii="Arial" w:hAnsi="Arial" w:cs="Arial"/>
        </w:rPr>
        <w:t xml:space="preserve">Instagram: </w:t>
      </w:r>
      <w:hyperlink r:id="rId6" w:history="1">
        <w:r w:rsidRPr="008E1B45">
          <w:rPr>
            <w:rStyle w:val="Hyperlink"/>
            <w:rFonts w:ascii="Arial" w:hAnsi="Arial" w:cs="Arial"/>
          </w:rPr>
          <w:t>https://www.instagram.com/cienciaeletrica/</w:t>
        </w:r>
      </w:hyperlink>
    </w:p>
    <w:p w14:paraId="6607C062" w14:textId="3A7B9B39" w:rsidR="00CD40EF" w:rsidRPr="00446AED" w:rsidRDefault="000A5DFD" w:rsidP="00446AED">
      <w:pPr>
        <w:jc w:val="both"/>
        <w:rPr>
          <w:rFonts w:ascii="Arial" w:hAnsi="Arial" w:cs="Arial"/>
        </w:rPr>
      </w:pPr>
      <w:r w:rsidRPr="008E1B45">
        <w:rPr>
          <w:rFonts w:ascii="Arial" w:hAnsi="Arial" w:cs="Arial"/>
        </w:rPr>
        <w:t xml:space="preserve">E-mail: </w:t>
      </w:r>
      <w:hyperlink r:id="rId7" w:history="1">
        <w:r w:rsidRPr="008E1B45">
          <w:rPr>
            <w:rStyle w:val="Hyperlink"/>
            <w:rFonts w:ascii="Arial" w:hAnsi="Arial" w:cs="Arial"/>
          </w:rPr>
          <w:t>contato.cienciaeletrica@gmail.com</w:t>
        </w:r>
      </w:hyperlink>
    </w:p>
    <w:sectPr w:rsidR="00CD40EF" w:rsidRPr="00446AED" w:rsidSect="008E1B45">
      <w:pgSz w:w="11906" w:h="16838"/>
      <w:pgMar w:top="851" w:right="1416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261"/>
    <w:multiLevelType w:val="multilevel"/>
    <w:tmpl w:val="247E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0BD0"/>
    <w:multiLevelType w:val="multilevel"/>
    <w:tmpl w:val="D33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D6B"/>
    <w:multiLevelType w:val="multilevel"/>
    <w:tmpl w:val="9C4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252D1"/>
    <w:multiLevelType w:val="multilevel"/>
    <w:tmpl w:val="D2EA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31445"/>
    <w:multiLevelType w:val="multilevel"/>
    <w:tmpl w:val="916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807F1"/>
    <w:multiLevelType w:val="multilevel"/>
    <w:tmpl w:val="9DC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85FDA"/>
    <w:multiLevelType w:val="multilevel"/>
    <w:tmpl w:val="168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A5736"/>
    <w:multiLevelType w:val="multilevel"/>
    <w:tmpl w:val="F45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E0E87"/>
    <w:multiLevelType w:val="multilevel"/>
    <w:tmpl w:val="2AF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838A6"/>
    <w:multiLevelType w:val="multilevel"/>
    <w:tmpl w:val="CF9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A64F3"/>
    <w:multiLevelType w:val="multilevel"/>
    <w:tmpl w:val="02C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64727"/>
    <w:multiLevelType w:val="multilevel"/>
    <w:tmpl w:val="C7E2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A6510"/>
    <w:multiLevelType w:val="multilevel"/>
    <w:tmpl w:val="CC8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15ED1"/>
    <w:multiLevelType w:val="multilevel"/>
    <w:tmpl w:val="9FF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55945"/>
    <w:multiLevelType w:val="multilevel"/>
    <w:tmpl w:val="0C8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55BF0"/>
    <w:multiLevelType w:val="multilevel"/>
    <w:tmpl w:val="BB4E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C52EE"/>
    <w:multiLevelType w:val="multilevel"/>
    <w:tmpl w:val="6E8E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C0091"/>
    <w:multiLevelType w:val="multilevel"/>
    <w:tmpl w:val="D52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474BA"/>
    <w:multiLevelType w:val="multilevel"/>
    <w:tmpl w:val="B0F6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E29FB"/>
    <w:multiLevelType w:val="multilevel"/>
    <w:tmpl w:val="7A5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41177"/>
    <w:multiLevelType w:val="multilevel"/>
    <w:tmpl w:val="58C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A2E10"/>
    <w:multiLevelType w:val="multilevel"/>
    <w:tmpl w:val="B38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8592A"/>
    <w:multiLevelType w:val="multilevel"/>
    <w:tmpl w:val="BB3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70357"/>
    <w:multiLevelType w:val="multilevel"/>
    <w:tmpl w:val="7E8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102B2"/>
    <w:multiLevelType w:val="multilevel"/>
    <w:tmpl w:val="16A4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524B6"/>
    <w:multiLevelType w:val="multilevel"/>
    <w:tmpl w:val="2CA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B03F5"/>
    <w:multiLevelType w:val="multilevel"/>
    <w:tmpl w:val="15F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64312"/>
    <w:multiLevelType w:val="multilevel"/>
    <w:tmpl w:val="B2F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C5641"/>
    <w:multiLevelType w:val="multilevel"/>
    <w:tmpl w:val="6EC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80BC4"/>
    <w:multiLevelType w:val="multilevel"/>
    <w:tmpl w:val="0B78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84325">
    <w:abstractNumId w:val="7"/>
  </w:num>
  <w:num w:numId="2" w16cid:durableId="1707245430">
    <w:abstractNumId w:val="15"/>
  </w:num>
  <w:num w:numId="3" w16cid:durableId="28530075">
    <w:abstractNumId w:val="17"/>
  </w:num>
  <w:num w:numId="4" w16cid:durableId="144514414">
    <w:abstractNumId w:val="3"/>
  </w:num>
  <w:num w:numId="5" w16cid:durableId="1412921846">
    <w:abstractNumId w:val="11"/>
  </w:num>
  <w:num w:numId="6" w16cid:durableId="272708585">
    <w:abstractNumId w:val="21"/>
  </w:num>
  <w:num w:numId="7" w16cid:durableId="1900943493">
    <w:abstractNumId w:val="14"/>
  </w:num>
  <w:num w:numId="8" w16cid:durableId="1068189757">
    <w:abstractNumId w:val="22"/>
  </w:num>
  <w:num w:numId="9" w16cid:durableId="1793592800">
    <w:abstractNumId w:val="2"/>
  </w:num>
  <w:num w:numId="10" w16cid:durableId="840923995">
    <w:abstractNumId w:val="6"/>
  </w:num>
  <w:num w:numId="11" w16cid:durableId="18360518">
    <w:abstractNumId w:val="12"/>
  </w:num>
  <w:num w:numId="12" w16cid:durableId="459302604">
    <w:abstractNumId w:val="25"/>
  </w:num>
  <w:num w:numId="13" w16cid:durableId="269699596">
    <w:abstractNumId w:val="23"/>
  </w:num>
  <w:num w:numId="14" w16cid:durableId="479923914">
    <w:abstractNumId w:val="1"/>
  </w:num>
  <w:num w:numId="15" w16cid:durableId="2103455426">
    <w:abstractNumId w:val="0"/>
  </w:num>
  <w:num w:numId="16" w16cid:durableId="1090128319">
    <w:abstractNumId w:val="4"/>
  </w:num>
  <w:num w:numId="17" w16cid:durableId="1694770105">
    <w:abstractNumId w:val="9"/>
  </w:num>
  <w:num w:numId="18" w16cid:durableId="1250120819">
    <w:abstractNumId w:val="27"/>
  </w:num>
  <w:num w:numId="19" w16cid:durableId="391583357">
    <w:abstractNumId w:val="18"/>
  </w:num>
  <w:num w:numId="20" w16cid:durableId="724109322">
    <w:abstractNumId w:val="8"/>
  </w:num>
  <w:num w:numId="21" w16cid:durableId="1700429761">
    <w:abstractNumId w:val="5"/>
  </w:num>
  <w:num w:numId="22" w16cid:durableId="464540254">
    <w:abstractNumId w:val="20"/>
  </w:num>
  <w:num w:numId="23" w16cid:durableId="447626323">
    <w:abstractNumId w:val="16"/>
  </w:num>
  <w:num w:numId="24" w16cid:durableId="1403602078">
    <w:abstractNumId w:val="28"/>
  </w:num>
  <w:num w:numId="25" w16cid:durableId="195393173">
    <w:abstractNumId w:val="19"/>
  </w:num>
  <w:num w:numId="26" w16cid:durableId="42099939">
    <w:abstractNumId w:val="29"/>
  </w:num>
  <w:num w:numId="27" w16cid:durableId="1384132150">
    <w:abstractNumId w:val="13"/>
  </w:num>
  <w:num w:numId="28" w16cid:durableId="97912651">
    <w:abstractNumId w:val="24"/>
  </w:num>
  <w:num w:numId="29" w16cid:durableId="1887334186">
    <w:abstractNumId w:val="26"/>
  </w:num>
  <w:num w:numId="30" w16cid:durableId="6528310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EF"/>
    <w:rsid w:val="00077807"/>
    <w:rsid w:val="000A5DFD"/>
    <w:rsid w:val="001B1F38"/>
    <w:rsid w:val="00233B6A"/>
    <w:rsid w:val="00305A49"/>
    <w:rsid w:val="0031325E"/>
    <w:rsid w:val="00357D8B"/>
    <w:rsid w:val="003A0CB1"/>
    <w:rsid w:val="00446AED"/>
    <w:rsid w:val="00625DAF"/>
    <w:rsid w:val="006832FE"/>
    <w:rsid w:val="006A6756"/>
    <w:rsid w:val="006B22BF"/>
    <w:rsid w:val="006B7279"/>
    <w:rsid w:val="007752BD"/>
    <w:rsid w:val="007C32EB"/>
    <w:rsid w:val="008C7ADE"/>
    <w:rsid w:val="008E1B45"/>
    <w:rsid w:val="009450AF"/>
    <w:rsid w:val="009B0CE1"/>
    <w:rsid w:val="009B1716"/>
    <w:rsid w:val="00A45436"/>
    <w:rsid w:val="00AF37DD"/>
    <w:rsid w:val="00B84ACF"/>
    <w:rsid w:val="00C76B45"/>
    <w:rsid w:val="00CD40EF"/>
    <w:rsid w:val="00D06F2A"/>
    <w:rsid w:val="00F3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8BAE0"/>
  <w15:chartTrackingRefBased/>
  <w15:docId w15:val="{975383C9-B647-472A-83B3-4EF7E7E0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4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4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4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4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4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4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4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4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4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4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4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4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40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4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40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4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4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4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4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4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40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40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40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4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40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40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A5DFD"/>
    <w:rPr>
      <w:color w:val="467886" w:themeColor="hyperlink"/>
      <w:u w:val="single"/>
    </w:rPr>
  </w:style>
  <w:style w:type="paragraph" w:customStyle="1" w:styleId="df3vjf">
    <w:name w:val="df3vjf"/>
    <w:basedOn w:val="Normal"/>
    <w:rsid w:val="00683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286pc">
    <w:name w:val="t286pc"/>
    <w:basedOn w:val="Fontepargpadro"/>
    <w:rsid w:val="006832FE"/>
  </w:style>
  <w:style w:type="character" w:styleId="Forte">
    <w:name w:val="Strong"/>
    <w:basedOn w:val="Fontepargpadro"/>
    <w:uiPriority w:val="22"/>
    <w:qFormat/>
    <w:rsid w:val="006832F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832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to.cienciaeletric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cienciaeletrica/" TargetMode="External"/><Relationship Id="rId5" Type="http://schemas.openxmlformats.org/officeDocument/2006/relationships/hyperlink" Target="https://www.youtube.com/channel/UCiIEwgsH0HEj3P2aAl-Soz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905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16</cp:revision>
  <dcterms:created xsi:type="dcterms:W3CDTF">2026-03-09T20:45:00Z</dcterms:created>
  <dcterms:modified xsi:type="dcterms:W3CDTF">2026-03-23T10:56:00Z</dcterms:modified>
</cp:coreProperties>
</file>