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67E0" w14:textId="26189608" w:rsidR="000C126D" w:rsidRPr="009935AB" w:rsidRDefault="000C126D" w:rsidP="00EA1DF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935AB">
        <w:rPr>
          <w:rFonts w:ascii="Arial" w:hAnsi="Arial" w:cs="Arial"/>
          <w:b/>
          <w:bCs/>
          <w:sz w:val="28"/>
          <w:szCs w:val="28"/>
        </w:rPr>
        <w:t xml:space="preserve">Biblioteca TWI/I2C para AVR – Driver </w:t>
      </w:r>
      <w:r w:rsidR="00EA1DF7">
        <w:rPr>
          <w:rFonts w:ascii="Arial" w:hAnsi="Arial" w:cs="Arial"/>
          <w:b/>
          <w:bCs/>
          <w:sz w:val="28"/>
          <w:szCs w:val="28"/>
        </w:rPr>
        <w:t>com API completa</w:t>
      </w:r>
    </w:p>
    <w:p w14:paraId="56AF25B5" w14:textId="320394DA" w:rsidR="000C126D" w:rsidRPr="009935AB" w:rsidRDefault="000C126D" w:rsidP="001C7125">
      <w:pPr>
        <w:rPr>
          <w:rFonts w:ascii="Arial" w:hAnsi="Arial" w:cs="Arial"/>
        </w:rPr>
      </w:pPr>
      <w:r w:rsidRPr="009935AB">
        <w:rPr>
          <w:rFonts w:ascii="Arial" w:hAnsi="Arial" w:cs="Arial"/>
        </w:rPr>
        <w:t>Nome:</w:t>
      </w:r>
      <w:r w:rsidR="009935AB">
        <w:rPr>
          <w:rFonts w:ascii="Arial" w:hAnsi="Arial" w:cs="Arial"/>
        </w:rPr>
        <w:t xml:space="preserve"> </w:t>
      </w:r>
      <w:r w:rsidRPr="009935AB">
        <w:rPr>
          <w:rFonts w:ascii="Arial" w:hAnsi="Arial" w:cs="Arial"/>
        </w:rPr>
        <w:t>twi</w:t>
      </w:r>
      <w:r w:rsidR="009935AB">
        <w:rPr>
          <w:rFonts w:ascii="Arial" w:hAnsi="Arial" w:cs="Arial"/>
        </w:rPr>
        <w:t>_i2c</w:t>
      </w:r>
    </w:p>
    <w:p w14:paraId="18466966" w14:textId="4B3AB188" w:rsidR="000C126D" w:rsidRPr="009935AB" w:rsidRDefault="000C126D" w:rsidP="009935AB">
      <w:pPr>
        <w:jc w:val="both"/>
        <w:rPr>
          <w:rFonts w:ascii="Arial" w:hAnsi="Arial" w:cs="Arial"/>
        </w:rPr>
      </w:pPr>
      <w:r w:rsidRPr="009935AB">
        <w:rPr>
          <w:rFonts w:ascii="Arial" w:hAnsi="Arial" w:cs="Arial"/>
        </w:rPr>
        <w:t>Versão atual: 1.0 (implementação estável)</w:t>
      </w:r>
    </w:p>
    <w:p w14:paraId="60461CF5" w14:textId="30801078" w:rsidR="000C126D" w:rsidRPr="009935AB" w:rsidRDefault="000C126D" w:rsidP="009935AB">
      <w:pPr>
        <w:jc w:val="both"/>
        <w:rPr>
          <w:rFonts w:ascii="Arial" w:hAnsi="Arial" w:cs="Arial"/>
        </w:rPr>
      </w:pPr>
      <w:r w:rsidRPr="009935AB">
        <w:rPr>
          <w:rFonts w:ascii="Arial" w:hAnsi="Arial" w:cs="Arial"/>
        </w:rPr>
        <w:t>Objetivo: Fornecer uma interface limpa, assíncrona e robusta para comunicação TWI (I²C) em microcontroladores AVR (ATmega, ATtiny, etc.), com suporte completo a modos Master e Slave, sem polling bloqueante</w:t>
      </w:r>
      <w:r w:rsidR="009935AB">
        <w:rPr>
          <w:rFonts w:ascii="Arial" w:hAnsi="Arial" w:cs="Arial"/>
        </w:rPr>
        <w:t>, apenas ISR</w:t>
      </w:r>
      <w:r w:rsidRPr="009935AB">
        <w:rPr>
          <w:rFonts w:ascii="Arial" w:hAnsi="Arial" w:cs="Arial"/>
        </w:rPr>
        <w:t>.</w:t>
      </w:r>
    </w:p>
    <w:p w14:paraId="7CD1D7F7" w14:textId="77777777" w:rsidR="000C126D" w:rsidRPr="009935AB" w:rsidRDefault="000C126D" w:rsidP="000C126D">
      <w:pPr>
        <w:rPr>
          <w:rFonts w:ascii="Arial" w:hAnsi="Arial" w:cs="Arial"/>
        </w:rPr>
      </w:pPr>
    </w:p>
    <w:p w14:paraId="19570D54" w14:textId="06AB86FE" w:rsidR="000C126D" w:rsidRPr="009935AB" w:rsidRDefault="000C126D" w:rsidP="000C126D">
      <w:pPr>
        <w:rPr>
          <w:rFonts w:ascii="Arial" w:hAnsi="Arial" w:cs="Arial"/>
          <w:b/>
          <w:bCs/>
        </w:rPr>
      </w:pPr>
      <w:r w:rsidRPr="009935AB">
        <w:rPr>
          <w:rFonts w:ascii="Arial" w:hAnsi="Arial" w:cs="Arial"/>
          <w:b/>
          <w:bCs/>
        </w:rPr>
        <w:t>1. Por que essa biblioteca existe?</w:t>
      </w:r>
    </w:p>
    <w:p w14:paraId="11C01539" w14:textId="77777777" w:rsidR="000C126D" w:rsidRPr="009935AB" w:rsidRDefault="000C126D" w:rsidP="000C126D">
      <w:pPr>
        <w:rPr>
          <w:rFonts w:ascii="Arial" w:hAnsi="Arial" w:cs="Arial"/>
        </w:rPr>
      </w:pPr>
      <w:r w:rsidRPr="009935AB">
        <w:rPr>
          <w:rFonts w:ascii="Arial" w:hAnsi="Arial" w:cs="Arial"/>
        </w:rPr>
        <w:t>A maioria das implementações TWI que vemos em projetos Arduino/AVR são:</w:t>
      </w:r>
    </w:p>
    <w:p w14:paraId="05A1051C" w14:textId="13B5BE7E" w:rsidR="000C126D" w:rsidRPr="009935AB" w:rsidRDefault="000C126D" w:rsidP="009935AB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Bloqueantes (usam while até terminar)</w:t>
      </w:r>
    </w:p>
    <w:p w14:paraId="0D4DB142" w14:textId="16C2C1FC" w:rsidR="000C126D" w:rsidRPr="009935AB" w:rsidRDefault="000C126D" w:rsidP="009935AB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Polling (consomem CPU)</w:t>
      </w:r>
    </w:p>
    <w:p w14:paraId="7895D949" w14:textId="34B02A46" w:rsidR="000C126D" w:rsidRPr="009935AB" w:rsidRDefault="000C126D" w:rsidP="009935AB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Difíceis de depurar (sem callbacks, sem tratamento de erros claro)</w:t>
      </w:r>
    </w:p>
    <w:p w14:paraId="27BDBB15" w14:textId="4A9A4234" w:rsidR="000C126D" w:rsidRPr="009935AB" w:rsidRDefault="000C126D" w:rsidP="009935AB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Não suportam Slave completo ou repeated start</w:t>
      </w:r>
    </w:p>
    <w:p w14:paraId="34BEEE52" w14:textId="0C273ACC" w:rsidR="000C126D" w:rsidRPr="009935AB" w:rsidRDefault="000C126D" w:rsidP="009935AB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Misturam lógica de aplicação com driver</w:t>
      </w:r>
    </w:p>
    <w:p w14:paraId="1CC78D50" w14:textId="4ECACDBA" w:rsidR="000C126D" w:rsidRPr="009935AB" w:rsidRDefault="000C126D" w:rsidP="000C126D">
      <w:pPr>
        <w:rPr>
          <w:rFonts w:ascii="Arial" w:hAnsi="Arial" w:cs="Arial"/>
        </w:rPr>
      </w:pPr>
      <w:r w:rsidRPr="009935AB">
        <w:rPr>
          <w:rFonts w:ascii="Arial" w:hAnsi="Arial" w:cs="Arial"/>
        </w:rPr>
        <w:t>Essa biblioteca resolve</w:t>
      </w:r>
      <w:r w:rsidR="009935AB">
        <w:rPr>
          <w:rFonts w:ascii="Arial" w:hAnsi="Arial" w:cs="Arial"/>
        </w:rPr>
        <w:t>, pois</w:t>
      </w:r>
      <w:r w:rsidRPr="009935AB">
        <w:rPr>
          <w:rFonts w:ascii="Arial" w:hAnsi="Arial" w:cs="Arial"/>
        </w:rPr>
        <w:t>:</w:t>
      </w:r>
    </w:p>
    <w:p w14:paraId="3FE597EE" w14:textId="57CEB27A" w:rsidR="000C126D" w:rsidRPr="009935AB" w:rsidRDefault="000C126D" w:rsidP="009935AB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Totalmente interrupt-driven (não bloqueia o processador)</w:t>
      </w:r>
    </w:p>
    <w:p w14:paraId="66025449" w14:textId="44219699" w:rsidR="000C126D" w:rsidRPr="009935AB" w:rsidRDefault="000C126D" w:rsidP="009935AB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Callbacks para as situações (complete, error, receive, transmit)</w:t>
      </w:r>
    </w:p>
    <w:p w14:paraId="026851A9" w14:textId="6187EA2C" w:rsidR="000C126D" w:rsidRPr="009935AB" w:rsidRDefault="000C126D" w:rsidP="009935AB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Suporte completo a Master Tx/Rx, Slave Tx/Rx</w:t>
      </w:r>
      <w:r w:rsidR="009935AB" w:rsidRPr="009935AB">
        <w:rPr>
          <w:rFonts w:ascii="Arial" w:hAnsi="Arial" w:cs="Arial"/>
        </w:rPr>
        <w:t xml:space="preserve"> e</w:t>
      </w:r>
      <w:r w:rsidRPr="009935AB">
        <w:rPr>
          <w:rFonts w:ascii="Arial" w:hAnsi="Arial" w:cs="Arial"/>
        </w:rPr>
        <w:t xml:space="preserve"> </w:t>
      </w:r>
      <w:r w:rsidR="009935AB" w:rsidRPr="009935AB">
        <w:rPr>
          <w:rFonts w:ascii="Arial" w:hAnsi="Arial" w:cs="Arial"/>
        </w:rPr>
        <w:t>R</w:t>
      </w:r>
      <w:r w:rsidRPr="009935AB">
        <w:rPr>
          <w:rFonts w:ascii="Arial" w:hAnsi="Arial" w:cs="Arial"/>
        </w:rPr>
        <w:t xml:space="preserve">epeated </w:t>
      </w:r>
      <w:r w:rsidR="009935AB" w:rsidRPr="009935AB">
        <w:rPr>
          <w:rFonts w:ascii="Arial" w:hAnsi="Arial" w:cs="Arial"/>
        </w:rPr>
        <w:t>S</w:t>
      </w:r>
      <w:r w:rsidRPr="009935AB">
        <w:rPr>
          <w:rFonts w:ascii="Arial" w:hAnsi="Arial" w:cs="Arial"/>
        </w:rPr>
        <w:t>tart</w:t>
      </w:r>
    </w:p>
    <w:p w14:paraId="77116B66" w14:textId="58891425" w:rsidR="000C126D" w:rsidRPr="009935AB" w:rsidRDefault="000C126D" w:rsidP="009935AB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Timeout simples baseado em contador de interrupções</w:t>
      </w:r>
    </w:p>
    <w:p w14:paraId="7252324C" w14:textId="53958DDF" w:rsidR="000C126D" w:rsidRPr="009935AB" w:rsidRDefault="000C126D" w:rsidP="009935AB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Buffers internos configuráveis para Slave</w:t>
      </w:r>
    </w:p>
    <w:p w14:paraId="56608352" w14:textId="196A39E6" w:rsidR="000C126D" w:rsidRPr="009935AB" w:rsidRDefault="000C126D" w:rsidP="009935AB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Debug condicional (zero overhead em produção)</w:t>
      </w:r>
    </w:p>
    <w:p w14:paraId="4F9AC86A" w14:textId="3FABCD22" w:rsidR="000C126D" w:rsidRPr="009935AB" w:rsidRDefault="000C126D" w:rsidP="009935AB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API limpa e consistente</w:t>
      </w:r>
    </w:p>
    <w:p w14:paraId="37D50E2B" w14:textId="77777777" w:rsidR="000C126D" w:rsidRPr="009935AB" w:rsidRDefault="000C126D" w:rsidP="000C126D">
      <w:pPr>
        <w:rPr>
          <w:rFonts w:ascii="Arial" w:hAnsi="Arial" w:cs="Arial"/>
        </w:rPr>
      </w:pPr>
      <w:r w:rsidRPr="009935AB">
        <w:rPr>
          <w:rFonts w:ascii="Arial" w:hAnsi="Arial" w:cs="Arial"/>
        </w:rPr>
        <w:t>É ideal para projetos que precisam:</w:t>
      </w:r>
    </w:p>
    <w:p w14:paraId="5EF84CAB" w14:textId="1AC318AD" w:rsidR="000C126D" w:rsidRPr="009935AB" w:rsidRDefault="000C126D" w:rsidP="009935AB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Responder como Slave (ex.: sensor custom, display inteligente)</w:t>
      </w:r>
    </w:p>
    <w:p w14:paraId="76A2374D" w14:textId="6264F88C" w:rsidR="000C126D" w:rsidRPr="009935AB" w:rsidRDefault="009935AB" w:rsidP="009935AB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Comunicação</w:t>
      </w:r>
      <w:r w:rsidR="000C126D" w:rsidRPr="009935AB">
        <w:rPr>
          <w:rFonts w:ascii="Arial" w:hAnsi="Arial" w:cs="Arial"/>
        </w:rPr>
        <w:t xml:space="preserve"> com múltiplos dispositivos sem travar o código</w:t>
      </w:r>
    </w:p>
    <w:p w14:paraId="4830767D" w14:textId="5081DE1D" w:rsidR="000C126D" w:rsidRPr="009935AB" w:rsidRDefault="000C126D" w:rsidP="009935AB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 w:rsidRPr="009935AB">
        <w:rPr>
          <w:rFonts w:ascii="Arial" w:hAnsi="Arial" w:cs="Arial"/>
        </w:rPr>
        <w:t>Rodar junto com outros periféricos (Timers, ADC, UART, etc.)</w:t>
      </w:r>
    </w:p>
    <w:p w14:paraId="0840B93C" w14:textId="77777777" w:rsidR="00D243EA" w:rsidRDefault="00D243EA" w:rsidP="00D243EA">
      <w:pPr>
        <w:jc w:val="both"/>
        <w:rPr>
          <w:rFonts w:ascii="Arial" w:hAnsi="Arial" w:cs="Arial"/>
          <w:b/>
          <w:bCs/>
        </w:rPr>
      </w:pPr>
    </w:p>
    <w:p w14:paraId="25EC2382" w14:textId="008BA4DF" w:rsidR="000C126D" w:rsidRPr="009935AB" w:rsidRDefault="000C126D" w:rsidP="00D243EA">
      <w:pPr>
        <w:jc w:val="both"/>
        <w:rPr>
          <w:rFonts w:ascii="Arial" w:hAnsi="Arial" w:cs="Arial"/>
          <w:b/>
          <w:bCs/>
        </w:rPr>
      </w:pPr>
      <w:r w:rsidRPr="009935AB">
        <w:rPr>
          <w:rFonts w:ascii="Arial" w:hAnsi="Arial" w:cs="Arial"/>
          <w:b/>
          <w:bCs/>
        </w:rPr>
        <w:t>2. Estrutura da biblioteca</w:t>
      </w:r>
    </w:p>
    <w:p w14:paraId="79CD8F50" w14:textId="77777777" w:rsidR="000C126D" w:rsidRDefault="000C126D" w:rsidP="00D243EA">
      <w:pPr>
        <w:ind w:firstLine="708"/>
        <w:jc w:val="both"/>
        <w:rPr>
          <w:rFonts w:ascii="Arial" w:hAnsi="Arial" w:cs="Arial"/>
        </w:rPr>
      </w:pPr>
      <w:r w:rsidRPr="009935AB">
        <w:rPr>
          <w:rFonts w:ascii="Arial" w:hAnsi="Arial" w:cs="Arial"/>
        </w:rPr>
        <w:t>A biblioteca é dividida em 4 arquivos principais: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6231"/>
      </w:tblGrid>
      <w:tr w:rsidR="009935AB" w14:paraId="6B34914F" w14:textId="77777777" w:rsidTr="00F92322">
        <w:trPr>
          <w:jc w:val="center"/>
        </w:trPr>
        <w:tc>
          <w:tcPr>
            <w:tcW w:w="2263" w:type="dxa"/>
          </w:tcPr>
          <w:p w14:paraId="2F75429C" w14:textId="6A1A9EF1" w:rsidR="009935AB" w:rsidRPr="00D243EA" w:rsidRDefault="009935AB" w:rsidP="00D243EA">
            <w:pPr>
              <w:jc w:val="center"/>
              <w:rPr>
                <w:rFonts w:ascii="Arial" w:hAnsi="Arial" w:cs="Arial"/>
                <w:b/>
                <w:bCs/>
              </w:rPr>
            </w:pPr>
            <w:r w:rsidRPr="009935AB">
              <w:rPr>
                <w:rFonts w:ascii="Arial" w:hAnsi="Arial" w:cs="Arial"/>
                <w:b/>
                <w:bCs/>
              </w:rPr>
              <w:t>Arquivo</w:t>
            </w:r>
          </w:p>
        </w:tc>
        <w:tc>
          <w:tcPr>
            <w:tcW w:w="6231" w:type="dxa"/>
          </w:tcPr>
          <w:p w14:paraId="408937F5" w14:textId="6D60477B" w:rsidR="009935AB" w:rsidRPr="00D243EA" w:rsidRDefault="009935AB" w:rsidP="00D243EA">
            <w:pPr>
              <w:jc w:val="center"/>
              <w:rPr>
                <w:rFonts w:ascii="Arial" w:hAnsi="Arial" w:cs="Arial"/>
                <w:b/>
                <w:bCs/>
              </w:rPr>
            </w:pPr>
            <w:r w:rsidRPr="009935AB">
              <w:rPr>
                <w:rFonts w:ascii="Arial" w:hAnsi="Arial" w:cs="Arial"/>
                <w:b/>
                <w:bCs/>
              </w:rPr>
              <w:t>Função principal</w:t>
            </w:r>
          </w:p>
        </w:tc>
      </w:tr>
      <w:tr w:rsidR="009935AB" w14:paraId="4F42757E" w14:textId="77777777" w:rsidTr="00F92322">
        <w:trPr>
          <w:jc w:val="center"/>
        </w:trPr>
        <w:tc>
          <w:tcPr>
            <w:tcW w:w="2263" w:type="dxa"/>
          </w:tcPr>
          <w:p w14:paraId="5AB785B3" w14:textId="4FFADD22" w:rsidR="009935AB" w:rsidRDefault="009935AB" w:rsidP="00D243EA">
            <w:pPr>
              <w:jc w:val="center"/>
              <w:rPr>
                <w:rFonts w:ascii="Arial" w:hAnsi="Arial" w:cs="Arial"/>
              </w:rPr>
            </w:pPr>
            <w:r w:rsidRPr="009935AB">
              <w:rPr>
                <w:rFonts w:ascii="Arial" w:hAnsi="Arial" w:cs="Arial"/>
              </w:rPr>
              <w:t>twi.h</w:t>
            </w:r>
          </w:p>
        </w:tc>
        <w:tc>
          <w:tcPr>
            <w:tcW w:w="6231" w:type="dxa"/>
          </w:tcPr>
          <w:p w14:paraId="4D91038F" w14:textId="7C6E0B6B" w:rsidR="009935AB" w:rsidRDefault="009935AB" w:rsidP="00D243EA">
            <w:pPr>
              <w:jc w:val="center"/>
              <w:rPr>
                <w:rFonts w:ascii="Arial" w:hAnsi="Arial" w:cs="Arial"/>
              </w:rPr>
            </w:pPr>
            <w:r w:rsidRPr="009935AB">
              <w:rPr>
                <w:rFonts w:ascii="Arial" w:hAnsi="Arial" w:cs="Arial"/>
              </w:rPr>
              <w:t>API pública – funções e tipos que o usuário usa</w:t>
            </w:r>
          </w:p>
        </w:tc>
      </w:tr>
      <w:tr w:rsidR="009935AB" w:rsidRPr="00703CCC" w14:paraId="3C57D2FC" w14:textId="77777777" w:rsidTr="00F92322">
        <w:trPr>
          <w:jc w:val="center"/>
        </w:trPr>
        <w:tc>
          <w:tcPr>
            <w:tcW w:w="2263" w:type="dxa"/>
          </w:tcPr>
          <w:p w14:paraId="43A235DE" w14:textId="5B12C98B" w:rsidR="009935AB" w:rsidRDefault="009935AB" w:rsidP="00D243EA">
            <w:pPr>
              <w:jc w:val="center"/>
              <w:rPr>
                <w:rFonts w:ascii="Arial" w:hAnsi="Arial" w:cs="Arial"/>
              </w:rPr>
            </w:pPr>
            <w:r w:rsidRPr="009935AB">
              <w:rPr>
                <w:rFonts w:ascii="Arial" w:hAnsi="Arial" w:cs="Arial"/>
              </w:rPr>
              <w:t>twi_types.h</w:t>
            </w:r>
          </w:p>
        </w:tc>
        <w:tc>
          <w:tcPr>
            <w:tcW w:w="6231" w:type="dxa"/>
          </w:tcPr>
          <w:p w14:paraId="40F97059" w14:textId="7C985E7E" w:rsidR="009935AB" w:rsidRPr="009935AB" w:rsidRDefault="009935AB" w:rsidP="00D243EA">
            <w:pPr>
              <w:jc w:val="center"/>
              <w:rPr>
                <w:rFonts w:ascii="Arial" w:hAnsi="Arial" w:cs="Arial"/>
                <w:lang w:val="en-US"/>
              </w:rPr>
            </w:pPr>
            <w:r w:rsidRPr="009935AB">
              <w:rPr>
                <w:rFonts w:ascii="Arial" w:hAnsi="Arial" w:cs="Arial"/>
                <w:lang w:val="en-US"/>
              </w:rPr>
              <w:t>Enums, structs e typedefs de callbacks</w:t>
            </w:r>
          </w:p>
        </w:tc>
      </w:tr>
      <w:tr w:rsidR="009935AB" w14:paraId="3AD3D8C6" w14:textId="77777777" w:rsidTr="00F92322">
        <w:trPr>
          <w:jc w:val="center"/>
        </w:trPr>
        <w:tc>
          <w:tcPr>
            <w:tcW w:w="2263" w:type="dxa"/>
          </w:tcPr>
          <w:p w14:paraId="1045E06C" w14:textId="6304C5D8" w:rsidR="009935AB" w:rsidRDefault="009935AB" w:rsidP="00D243EA">
            <w:pPr>
              <w:jc w:val="center"/>
              <w:rPr>
                <w:rFonts w:ascii="Arial" w:hAnsi="Arial" w:cs="Arial"/>
              </w:rPr>
            </w:pPr>
            <w:r w:rsidRPr="009935AB">
              <w:rPr>
                <w:rFonts w:ascii="Arial" w:hAnsi="Arial" w:cs="Arial"/>
              </w:rPr>
              <w:t>twi_config.h</w:t>
            </w:r>
          </w:p>
        </w:tc>
        <w:tc>
          <w:tcPr>
            <w:tcW w:w="6231" w:type="dxa"/>
          </w:tcPr>
          <w:p w14:paraId="63BF3EAA" w14:textId="2617DD7A" w:rsidR="009935AB" w:rsidRDefault="009935AB" w:rsidP="00D243EA">
            <w:pPr>
              <w:jc w:val="center"/>
              <w:rPr>
                <w:rFonts w:ascii="Arial" w:hAnsi="Arial" w:cs="Arial"/>
              </w:rPr>
            </w:pPr>
            <w:r w:rsidRPr="009935AB">
              <w:rPr>
                <w:rFonts w:ascii="Arial" w:hAnsi="Arial" w:cs="Arial"/>
              </w:rPr>
              <w:t>Parâmetros configuráveis (clock, debug, buffers)</w:t>
            </w:r>
          </w:p>
        </w:tc>
      </w:tr>
      <w:tr w:rsidR="009935AB" w14:paraId="5F239182" w14:textId="77777777" w:rsidTr="00F92322">
        <w:trPr>
          <w:jc w:val="center"/>
        </w:trPr>
        <w:tc>
          <w:tcPr>
            <w:tcW w:w="2263" w:type="dxa"/>
          </w:tcPr>
          <w:p w14:paraId="6C2FF5AD" w14:textId="27B19744" w:rsidR="009935AB" w:rsidRDefault="009935AB" w:rsidP="00D243EA">
            <w:pPr>
              <w:jc w:val="center"/>
              <w:rPr>
                <w:rFonts w:ascii="Arial" w:hAnsi="Arial" w:cs="Arial"/>
              </w:rPr>
            </w:pPr>
            <w:r w:rsidRPr="009935AB">
              <w:rPr>
                <w:rFonts w:ascii="Arial" w:hAnsi="Arial" w:cs="Arial"/>
              </w:rPr>
              <w:t>twi_internal.h</w:t>
            </w:r>
          </w:p>
        </w:tc>
        <w:tc>
          <w:tcPr>
            <w:tcW w:w="6231" w:type="dxa"/>
          </w:tcPr>
          <w:p w14:paraId="06F0CE36" w14:textId="611CB9FC" w:rsidR="009935AB" w:rsidRDefault="009935AB" w:rsidP="00D243EA">
            <w:pPr>
              <w:jc w:val="center"/>
              <w:rPr>
                <w:rFonts w:ascii="Arial" w:hAnsi="Arial" w:cs="Arial"/>
              </w:rPr>
            </w:pPr>
            <w:r w:rsidRPr="009935AB">
              <w:rPr>
                <w:rFonts w:ascii="Arial" w:hAnsi="Arial" w:cs="Arial"/>
              </w:rPr>
              <w:t>Estados internos, struct de transação, debug</w:t>
            </w:r>
          </w:p>
        </w:tc>
      </w:tr>
      <w:tr w:rsidR="009935AB" w14:paraId="4080F6F8" w14:textId="77777777" w:rsidTr="00F92322">
        <w:trPr>
          <w:jc w:val="center"/>
        </w:trPr>
        <w:tc>
          <w:tcPr>
            <w:tcW w:w="2263" w:type="dxa"/>
          </w:tcPr>
          <w:p w14:paraId="7292024A" w14:textId="38FE017D" w:rsidR="009935AB" w:rsidRDefault="009935AB" w:rsidP="00D243EA">
            <w:pPr>
              <w:jc w:val="center"/>
              <w:rPr>
                <w:rFonts w:ascii="Arial" w:hAnsi="Arial" w:cs="Arial"/>
              </w:rPr>
            </w:pPr>
            <w:r w:rsidRPr="009935AB">
              <w:rPr>
                <w:rFonts w:ascii="Arial" w:hAnsi="Arial" w:cs="Arial"/>
              </w:rPr>
              <w:t>twi.c</w:t>
            </w:r>
          </w:p>
        </w:tc>
        <w:tc>
          <w:tcPr>
            <w:tcW w:w="6231" w:type="dxa"/>
          </w:tcPr>
          <w:p w14:paraId="666EB775" w14:textId="6B276363" w:rsidR="009935AB" w:rsidRDefault="009935AB" w:rsidP="00D243EA">
            <w:pPr>
              <w:jc w:val="center"/>
              <w:rPr>
                <w:rFonts w:ascii="Arial" w:hAnsi="Arial" w:cs="Arial"/>
              </w:rPr>
            </w:pPr>
            <w:r w:rsidRPr="009935AB">
              <w:rPr>
                <w:rFonts w:ascii="Arial" w:hAnsi="Arial" w:cs="Arial"/>
              </w:rPr>
              <w:t>Implementação completa (ISR, funções, lógica)</w:t>
            </w:r>
          </w:p>
        </w:tc>
      </w:tr>
    </w:tbl>
    <w:p w14:paraId="255030CA" w14:textId="77777777" w:rsidR="006968C2" w:rsidRDefault="006968C2" w:rsidP="00D243EA">
      <w:pPr>
        <w:ind w:firstLine="708"/>
        <w:jc w:val="both"/>
        <w:rPr>
          <w:rFonts w:ascii="Arial" w:hAnsi="Arial" w:cs="Arial"/>
        </w:rPr>
      </w:pPr>
    </w:p>
    <w:p w14:paraId="122AE3F1" w14:textId="0FC57618" w:rsidR="00D243EA" w:rsidRDefault="00D243EA" w:rsidP="00D243EA">
      <w:pPr>
        <w:ind w:firstLine="708"/>
        <w:jc w:val="both"/>
        <w:rPr>
          <w:rFonts w:ascii="Arial" w:hAnsi="Arial" w:cs="Arial"/>
        </w:rPr>
      </w:pPr>
      <w:r w:rsidRPr="00D243EA">
        <w:rPr>
          <w:rFonts w:ascii="Arial" w:hAnsi="Arial" w:cs="Arial"/>
        </w:rPr>
        <w:t>O usuário final só precisa incluir twi.h e chamar as funções públicas.</w:t>
      </w:r>
    </w:p>
    <w:p w14:paraId="5C5E9D3A" w14:textId="77777777" w:rsidR="00F92322" w:rsidRDefault="00F92322" w:rsidP="00D243EA">
      <w:pPr>
        <w:ind w:firstLine="708"/>
        <w:jc w:val="both"/>
        <w:rPr>
          <w:rFonts w:ascii="Arial" w:hAnsi="Arial" w:cs="Arial"/>
        </w:rPr>
      </w:pPr>
    </w:p>
    <w:p w14:paraId="6B754640" w14:textId="138D9B9E" w:rsidR="00F92322" w:rsidRPr="000C126D" w:rsidRDefault="00D243EA" w:rsidP="00F92322">
      <w:pPr>
        <w:jc w:val="both"/>
        <w:rPr>
          <w:rFonts w:ascii="Arial" w:hAnsi="Arial" w:cs="Arial"/>
          <w:b/>
          <w:bCs/>
        </w:rPr>
      </w:pPr>
      <w:r w:rsidRPr="00D243EA">
        <w:rPr>
          <w:rFonts w:ascii="Arial" w:hAnsi="Arial" w:cs="Arial"/>
          <w:b/>
          <w:bCs/>
        </w:rPr>
        <w:lastRenderedPageBreak/>
        <w:t xml:space="preserve">3. </w:t>
      </w:r>
      <w:r w:rsidR="00F92322" w:rsidRPr="000C126D">
        <w:rPr>
          <w:rFonts w:ascii="Arial" w:hAnsi="Arial" w:cs="Arial"/>
          <w:b/>
          <w:bCs/>
        </w:rPr>
        <w:t>Configuração básica (twi_config.h)</w:t>
      </w:r>
    </w:p>
    <w:p w14:paraId="70569393" w14:textId="77777777" w:rsidR="000C126D" w:rsidRPr="000C126D" w:rsidRDefault="000C126D" w:rsidP="00D243EA">
      <w:pPr>
        <w:ind w:firstLine="708"/>
        <w:jc w:val="both"/>
        <w:rPr>
          <w:rFonts w:ascii="Arial" w:hAnsi="Arial" w:cs="Arial"/>
        </w:rPr>
      </w:pPr>
      <w:r w:rsidRPr="000C126D">
        <w:rPr>
          <w:rFonts w:ascii="Arial" w:hAnsi="Arial" w:cs="Arial"/>
        </w:rPr>
        <w:t>Antes de compilar, abra twi_config.h e ajuste conforme seu projeto:</w:t>
      </w:r>
    </w:p>
    <w:p w14:paraId="4F94C7E7" w14:textId="1C25F3F2" w:rsidR="000C126D" w:rsidRPr="009935AB" w:rsidRDefault="000C126D" w:rsidP="00D243EA">
      <w:pPr>
        <w:spacing w:after="0"/>
        <w:jc w:val="both"/>
        <w:rPr>
          <w:rFonts w:ascii="Arial" w:hAnsi="Arial" w:cs="Arial"/>
        </w:rPr>
      </w:pPr>
      <w:r w:rsidRPr="009935AB">
        <w:rPr>
          <w:rFonts w:ascii="Arial" w:hAnsi="Arial" w:cs="Arial"/>
        </w:rPr>
        <w:t xml:space="preserve">#define TWI_DEBUG_MODE          </w:t>
      </w:r>
      <w:r w:rsidR="00D243EA">
        <w:rPr>
          <w:rFonts w:ascii="Arial" w:hAnsi="Arial" w:cs="Arial"/>
        </w:rPr>
        <w:tab/>
      </w:r>
      <w:r w:rsidR="00D243EA">
        <w:rPr>
          <w:rFonts w:ascii="Arial" w:hAnsi="Arial" w:cs="Arial"/>
        </w:rPr>
        <w:tab/>
      </w:r>
      <w:r w:rsidRPr="009935AB">
        <w:rPr>
          <w:rFonts w:ascii="Arial" w:hAnsi="Arial" w:cs="Arial"/>
        </w:rPr>
        <w:t>0</w:t>
      </w:r>
      <w:r w:rsidR="00D243EA">
        <w:rPr>
          <w:rFonts w:ascii="Arial" w:hAnsi="Arial" w:cs="Arial"/>
        </w:rPr>
        <w:t xml:space="preserve">   </w:t>
      </w:r>
      <w:r w:rsidRPr="009935AB">
        <w:rPr>
          <w:rFonts w:ascii="Arial" w:hAnsi="Arial" w:cs="Arial"/>
        </w:rPr>
        <w:t>// 1 = logs e variáveis de debug (mais flash/RAM)</w:t>
      </w:r>
    </w:p>
    <w:p w14:paraId="19C5D1D2" w14:textId="18CDCB6E" w:rsidR="000C126D" w:rsidRPr="009935AB" w:rsidRDefault="000C126D" w:rsidP="00D243EA">
      <w:pPr>
        <w:spacing w:after="0"/>
        <w:jc w:val="both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#define TWI_DEFAULT_CLOCK       </w:t>
      </w:r>
      <w:r w:rsidR="00D243EA">
        <w:rPr>
          <w:rFonts w:ascii="Arial" w:hAnsi="Arial" w:cs="Arial"/>
          <w:lang w:val="en-US"/>
        </w:rPr>
        <w:tab/>
      </w:r>
      <w:r w:rsidR="00D243EA">
        <w:rPr>
          <w:rFonts w:ascii="Arial" w:hAnsi="Arial" w:cs="Arial"/>
          <w:lang w:val="en-US"/>
        </w:rPr>
        <w:tab/>
      </w:r>
      <w:r w:rsidRPr="009935AB">
        <w:rPr>
          <w:rFonts w:ascii="Arial" w:hAnsi="Arial" w:cs="Arial"/>
          <w:lang w:val="en-US"/>
        </w:rPr>
        <w:t>TWI_CLOCK_100KHZ</w:t>
      </w:r>
    </w:p>
    <w:p w14:paraId="550F2427" w14:textId="548B9309" w:rsidR="000C126D" w:rsidRPr="009935AB" w:rsidRDefault="000C126D" w:rsidP="00D243EA">
      <w:pPr>
        <w:spacing w:after="0"/>
        <w:jc w:val="both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#define TWI_ENABLE_GENERAL_CALL </w:t>
      </w:r>
      <w:r w:rsidR="00D243EA">
        <w:rPr>
          <w:rFonts w:ascii="Arial" w:hAnsi="Arial" w:cs="Arial"/>
          <w:lang w:val="en-US"/>
        </w:rPr>
        <w:tab/>
      </w:r>
      <w:r w:rsidRPr="009935AB">
        <w:rPr>
          <w:rFonts w:ascii="Arial" w:hAnsi="Arial" w:cs="Arial"/>
          <w:lang w:val="en-US"/>
        </w:rPr>
        <w:t>0</w:t>
      </w:r>
      <w:r w:rsidR="00D243EA">
        <w:rPr>
          <w:rFonts w:ascii="Arial" w:hAnsi="Arial" w:cs="Arial"/>
          <w:lang w:val="en-US"/>
        </w:rPr>
        <w:t xml:space="preserve">   </w:t>
      </w:r>
      <w:r w:rsidRPr="009935AB">
        <w:rPr>
          <w:rFonts w:ascii="Arial" w:hAnsi="Arial" w:cs="Arial"/>
          <w:lang w:val="en-US"/>
        </w:rPr>
        <w:t>// Geralmente 0 (broadcast)</w:t>
      </w:r>
    </w:p>
    <w:p w14:paraId="41EC59CD" w14:textId="774F6D97" w:rsidR="000C126D" w:rsidRPr="009935AB" w:rsidRDefault="000C126D" w:rsidP="00D243EA">
      <w:pPr>
        <w:spacing w:after="0"/>
        <w:jc w:val="both"/>
        <w:rPr>
          <w:rFonts w:ascii="Arial" w:hAnsi="Arial" w:cs="Arial"/>
        </w:rPr>
      </w:pPr>
      <w:r w:rsidRPr="009935AB">
        <w:rPr>
          <w:rFonts w:ascii="Arial" w:hAnsi="Arial" w:cs="Arial"/>
        </w:rPr>
        <w:t xml:space="preserve">#define TWI_RX_BUFFER_SIZE      </w:t>
      </w:r>
      <w:r w:rsidR="00D243EA">
        <w:rPr>
          <w:rFonts w:ascii="Arial" w:hAnsi="Arial" w:cs="Arial"/>
        </w:rPr>
        <w:tab/>
      </w:r>
      <w:r w:rsidR="00D243EA">
        <w:rPr>
          <w:rFonts w:ascii="Arial" w:hAnsi="Arial" w:cs="Arial"/>
        </w:rPr>
        <w:tab/>
      </w:r>
      <w:r w:rsidRPr="009935AB">
        <w:rPr>
          <w:rFonts w:ascii="Arial" w:hAnsi="Arial" w:cs="Arial"/>
        </w:rPr>
        <w:t>32</w:t>
      </w:r>
      <w:r w:rsidR="00D243EA">
        <w:rPr>
          <w:rFonts w:ascii="Arial" w:hAnsi="Arial" w:cs="Arial"/>
        </w:rPr>
        <w:t xml:space="preserve">   </w:t>
      </w:r>
      <w:r w:rsidRPr="009935AB">
        <w:rPr>
          <w:rFonts w:ascii="Arial" w:hAnsi="Arial" w:cs="Arial"/>
        </w:rPr>
        <w:t>// Tamanho do buffer interno do Slave</w:t>
      </w:r>
    </w:p>
    <w:p w14:paraId="5933112B" w14:textId="77777777" w:rsidR="000C126D" w:rsidRDefault="000C126D" w:rsidP="000C126D">
      <w:pPr>
        <w:rPr>
          <w:rFonts w:ascii="Arial" w:hAnsi="Arial" w:cs="Arial"/>
        </w:rPr>
      </w:pPr>
    </w:p>
    <w:p w14:paraId="5DF2FDB1" w14:textId="77777777" w:rsidR="000C126D" w:rsidRPr="000C126D" w:rsidRDefault="000C126D" w:rsidP="000C126D">
      <w:pPr>
        <w:rPr>
          <w:rFonts w:ascii="Arial" w:hAnsi="Arial" w:cs="Arial"/>
          <w:b/>
          <w:bCs/>
        </w:rPr>
      </w:pPr>
      <w:r w:rsidRPr="000C126D">
        <w:rPr>
          <w:rFonts w:ascii="Arial" w:hAnsi="Arial" w:cs="Arial"/>
          <w:b/>
          <w:bCs/>
        </w:rPr>
        <w:t>4. Inicialização – o primeiro passo</w:t>
      </w:r>
    </w:p>
    <w:p w14:paraId="68773F4B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>#include "twi.h"</w:t>
      </w:r>
    </w:p>
    <w:p w14:paraId="1DEE5402" w14:textId="77777777" w:rsidR="00D243EA" w:rsidRDefault="00D243EA" w:rsidP="00D243EA">
      <w:pPr>
        <w:spacing w:after="0"/>
        <w:rPr>
          <w:rFonts w:ascii="Arial" w:hAnsi="Arial" w:cs="Arial"/>
          <w:lang w:val="en-US"/>
        </w:rPr>
      </w:pPr>
    </w:p>
    <w:p w14:paraId="172FC63A" w14:textId="3F46E5E5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>int main(void) {</w:t>
      </w:r>
    </w:p>
    <w:p w14:paraId="7B056FB5" w14:textId="3E8064E8" w:rsidR="00703CCC" w:rsidRPr="00703CCC" w:rsidRDefault="00703CCC" w:rsidP="00D243EA">
      <w:pPr>
        <w:spacing w:after="0"/>
        <w:rPr>
          <w:rFonts w:ascii="Arial" w:hAnsi="Arial" w:cs="Arial"/>
        </w:rPr>
      </w:pPr>
      <w:r w:rsidRPr="00703CCC">
        <w:rPr>
          <w:rFonts w:ascii="Arial" w:hAnsi="Arial" w:cs="Arial"/>
        </w:rPr>
        <w:t xml:space="preserve">    </w:t>
      </w:r>
      <w:r w:rsidRPr="009935AB">
        <w:rPr>
          <w:rFonts w:ascii="Arial" w:hAnsi="Arial" w:cs="Arial"/>
        </w:rPr>
        <w:t xml:space="preserve">sei();  // Interrupções globais </w:t>
      </w:r>
      <w:r>
        <w:rPr>
          <w:rFonts w:ascii="Arial" w:hAnsi="Arial" w:cs="Arial"/>
        </w:rPr>
        <w:t xml:space="preserve">antes de </w:t>
      </w:r>
      <w:r w:rsidRPr="00703CCC">
        <w:rPr>
          <w:rFonts w:ascii="Arial" w:hAnsi="Arial" w:cs="Arial"/>
        </w:rPr>
        <w:t>twi_init</w:t>
      </w:r>
    </w:p>
    <w:p w14:paraId="54D8BDE4" w14:textId="77777777" w:rsidR="00703CCC" w:rsidRPr="00703CCC" w:rsidRDefault="00703CCC" w:rsidP="00D243EA">
      <w:pPr>
        <w:spacing w:after="0"/>
        <w:rPr>
          <w:rFonts w:ascii="Arial" w:hAnsi="Arial" w:cs="Arial"/>
        </w:rPr>
      </w:pPr>
    </w:p>
    <w:p w14:paraId="6C8FBE98" w14:textId="1A9B5A02" w:rsidR="000C126D" w:rsidRPr="00703CCC" w:rsidRDefault="000C126D" w:rsidP="00D243EA">
      <w:pPr>
        <w:spacing w:after="0"/>
        <w:rPr>
          <w:rFonts w:ascii="Arial" w:hAnsi="Arial" w:cs="Arial"/>
        </w:rPr>
      </w:pPr>
      <w:r w:rsidRPr="00703CCC">
        <w:rPr>
          <w:rFonts w:ascii="Arial" w:hAnsi="Arial" w:cs="Arial"/>
        </w:rPr>
        <w:t xml:space="preserve">    // Exemplo Master</w:t>
      </w:r>
    </w:p>
    <w:p w14:paraId="618FB78A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703CCC">
        <w:rPr>
          <w:rFonts w:ascii="Arial" w:hAnsi="Arial" w:cs="Arial"/>
        </w:rPr>
        <w:t xml:space="preserve">    </w:t>
      </w:r>
      <w:r w:rsidRPr="009935AB">
        <w:rPr>
          <w:rFonts w:ascii="Arial" w:hAnsi="Arial" w:cs="Arial"/>
          <w:lang w:val="en-US"/>
        </w:rPr>
        <w:t>twi_init(TWI_MODE_MASTER, 0, TWI_CLOCK_100KHZ);</w:t>
      </w:r>
    </w:p>
    <w:p w14:paraId="61811FBE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</w:p>
    <w:p w14:paraId="31ABAA78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  <w:lang w:val="en-US"/>
        </w:rPr>
        <w:t xml:space="preserve">    </w:t>
      </w:r>
      <w:r w:rsidRPr="009935AB">
        <w:rPr>
          <w:rFonts w:ascii="Arial" w:hAnsi="Arial" w:cs="Arial"/>
        </w:rPr>
        <w:t>// Exemplo Slave (endereço 0x10)</w:t>
      </w:r>
    </w:p>
    <w:p w14:paraId="21B78D65" w14:textId="77777777" w:rsidR="000C126D" w:rsidRPr="001C7125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 xml:space="preserve">    </w:t>
      </w:r>
      <w:r w:rsidRPr="001C7125">
        <w:rPr>
          <w:rFonts w:ascii="Arial" w:hAnsi="Arial" w:cs="Arial"/>
        </w:rPr>
        <w:t>// twi_init(TWI_MODE_SLAVE, 0x10, TWI_CLOCK_100KHZ); // clock é ignorado no Slave</w:t>
      </w:r>
    </w:p>
    <w:p w14:paraId="19B82054" w14:textId="77777777" w:rsidR="000C126D" w:rsidRPr="001C7125" w:rsidRDefault="000C126D" w:rsidP="00D243EA">
      <w:pPr>
        <w:spacing w:after="0"/>
        <w:rPr>
          <w:rFonts w:ascii="Arial" w:hAnsi="Arial" w:cs="Arial"/>
        </w:rPr>
      </w:pPr>
    </w:p>
    <w:p w14:paraId="47BCF8AD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1C7125">
        <w:rPr>
          <w:rFonts w:ascii="Arial" w:hAnsi="Arial" w:cs="Arial"/>
        </w:rPr>
        <w:t xml:space="preserve">    </w:t>
      </w:r>
      <w:r w:rsidRPr="009935AB">
        <w:rPr>
          <w:rFonts w:ascii="Arial" w:hAnsi="Arial" w:cs="Arial"/>
        </w:rPr>
        <w:t>// Registrar callbacks (se necessário)</w:t>
      </w:r>
    </w:p>
    <w:p w14:paraId="379CED99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</w:rPr>
        <w:t xml:space="preserve">    </w:t>
      </w:r>
      <w:r w:rsidRPr="009935AB">
        <w:rPr>
          <w:rFonts w:ascii="Arial" w:hAnsi="Arial" w:cs="Arial"/>
          <w:lang w:val="en-US"/>
        </w:rPr>
        <w:t>// twi_master_register_callbacks(meu_callback_complete, meu_callback_erro);</w:t>
      </w:r>
    </w:p>
    <w:p w14:paraId="1A53DDE0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// twi_slave_register_callbacks(meu_on_receive, meu_on_transmit);</w:t>
      </w:r>
    </w:p>
    <w:p w14:paraId="26FE9A61" w14:textId="77777777" w:rsidR="001C7125" w:rsidRDefault="001C7125" w:rsidP="00D243EA">
      <w:pPr>
        <w:spacing w:after="0"/>
        <w:rPr>
          <w:rFonts w:ascii="Arial" w:hAnsi="Arial" w:cs="Arial"/>
          <w:lang w:val="en-US"/>
        </w:rPr>
      </w:pPr>
    </w:p>
    <w:p w14:paraId="55996D63" w14:textId="10755528" w:rsidR="000C126D" w:rsidRPr="009935AB" w:rsidRDefault="000C126D" w:rsidP="00D243EA">
      <w:pPr>
        <w:spacing w:after="0"/>
        <w:rPr>
          <w:rFonts w:ascii="Arial" w:hAnsi="Arial" w:cs="Arial"/>
        </w:rPr>
      </w:pPr>
      <w:r w:rsidRPr="00EA1DF7">
        <w:rPr>
          <w:rFonts w:ascii="Arial" w:hAnsi="Arial" w:cs="Arial"/>
        </w:rPr>
        <w:t xml:space="preserve">    </w:t>
      </w:r>
      <w:r w:rsidRPr="009935AB">
        <w:rPr>
          <w:rFonts w:ascii="Arial" w:hAnsi="Arial" w:cs="Arial"/>
        </w:rPr>
        <w:t>while(1) {</w:t>
      </w:r>
    </w:p>
    <w:p w14:paraId="7A0656D0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 xml:space="preserve">        // Seu código aqui – nunca bloqueie por muito tempo</w:t>
      </w:r>
    </w:p>
    <w:p w14:paraId="603D6052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 xml:space="preserve">    }</w:t>
      </w:r>
    </w:p>
    <w:p w14:paraId="63327A8E" w14:textId="2DA5263F" w:rsidR="000C126D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>}</w:t>
      </w:r>
    </w:p>
    <w:p w14:paraId="3AC14780" w14:textId="77777777" w:rsidR="00F92322" w:rsidRPr="009935AB" w:rsidRDefault="00F92322" w:rsidP="00D243EA">
      <w:pPr>
        <w:spacing w:after="0"/>
        <w:rPr>
          <w:rFonts w:ascii="Arial" w:hAnsi="Arial" w:cs="Arial"/>
        </w:rPr>
      </w:pPr>
    </w:p>
    <w:p w14:paraId="55DC7A91" w14:textId="46E57A5F" w:rsidR="000C126D" w:rsidRPr="000C126D" w:rsidRDefault="000C126D" w:rsidP="00D243EA">
      <w:pPr>
        <w:jc w:val="both"/>
        <w:rPr>
          <w:rFonts w:ascii="Arial" w:hAnsi="Arial" w:cs="Arial"/>
        </w:rPr>
      </w:pPr>
      <w:r w:rsidRPr="000C126D">
        <w:rPr>
          <w:rFonts w:ascii="Arial" w:hAnsi="Arial" w:cs="Arial"/>
          <w:b/>
          <w:bCs/>
        </w:rPr>
        <w:t>Observação importante:</w:t>
      </w:r>
      <w:r w:rsidRPr="000C126D">
        <w:rPr>
          <w:rFonts w:ascii="Arial" w:hAnsi="Arial" w:cs="Arial"/>
        </w:rPr>
        <w:t xml:space="preserve"> Sempre chame sei(); </w:t>
      </w:r>
      <w:r w:rsidR="00703CCC">
        <w:rPr>
          <w:rFonts w:ascii="Arial" w:hAnsi="Arial" w:cs="Arial"/>
          <w:b/>
          <w:bCs/>
        </w:rPr>
        <w:t>antes</w:t>
      </w:r>
      <w:r w:rsidRPr="000C126D">
        <w:rPr>
          <w:rFonts w:ascii="Arial" w:hAnsi="Arial" w:cs="Arial"/>
        </w:rPr>
        <w:t xml:space="preserve"> de inicializar o TWI, pois a ISR depende de interrupções globais.</w:t>
      </w:r>
    </w:p>
    <w:p w14:paraId="7CAC93AA" w14:textId="77777777" w:rsidR="00D243EA" w:rsidRDefault="00D243EA" w:rsidP="00D243EA">
      <w:pPr>
        <w:jc w:val="both"/>
        <w:rPr>
          <w:rFonts w:ascii="Arial" w:hAnsi="Arial" w:cs="Arial"/>
          <w:b/>
          <w:bCs/>
        </w:rPr>
      </w:pPr>
    </w:p>
    <w:p w14:paraId="0656F0EF" w14:textId="5B198267" w:rsidR="000C126D" w:rsidRPr="000C126D" w:rsidRDefault="000C126D" w:rsidP="00D243EA">
      <w:pPr>
        <w:jc w:val="both"/>
        <w:rPr>
          <w:rFonts w:ascii="Arial" w:hAnsi="Arial" w:cs="Arial"/>
          <w:b/>
          <w:bCs/>
        </w:rPr>
      </w:pPr>
      <w:r w:rsidRPr="000C126D">
        <w:rPr>
          <w:rFonts w:ascii="Arial" w:hAnsi="Arial" w:cs="Arial"/>
          <w:b/>
          <w:bCs/>
        </w:rPr>
        <w:t>5. Modo Master – como usar</w:t>
      </w:r>
    </w:p>
    <w:p w14:paraId="5065B5A6" w14:textId="782DDA58" w:rsidR="000C126D" w:rsidRPr="000C126D" w:rsidRDefault="000C126D" w:rsidP="00D243EA">
      <w:pPr>
        <w:ind w:firstLine="708"/>
        <w:jc w:val="both"/>
        <w:rPr>
          <w:rFonts w:ascii="Arial" w:hAnsi="Arial" w:cs="Arial"/>
        </w:rPr>
      </w:pPr>
      <w:r w:rsidRPr="000C126D">
        <w:rPr>
          <w:rFonts w:ascii="Arial" w:hAnsi="Arial" w:cs="Arial"/>
        </w:rPr>
        <w:t>5.1. Enviar dados (write)</w:t>
      </w:r>
      <w:r w:rsidR="00D243EA">
        <w:rPr>
          <w:rFonts w:ascii="Arial" w:hAnsi="Arial" w:cs="Arial"/>
        </w:rPr>
        <w:t>:</w:t>
      </w:r>
    </w:p>
    <w:p w14:paraId="78F9059F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>uint8_t dados[] = {0x01, 0x02, 0x03};</w:t>
      </w:r>
    </w:p>
    <w:p w14:paraId="04598F04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>twi_master_start_write(0x50, dados, 3);  // endereço 0x50 (ex.: EEPROM)</w:t>
      </w:r>
    </w:p>
    <w:p w14:paraId="4C270DFE" w14:textId="1FB8FB96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>// Não precisa esperar aqui – callback será chamado quando terminar</w:t>
      </w:r>
    </w:p>
    <w:p w14:paraId="6FDC797E" w14:textId="77777777" w:rsidR="00D243EA" w:rsidRPr="00B66AEF" w:rsidRDefault="00D243EA" w:rsidP="00D243EA">
      <w:pPr>
        <w:ind w:firstLine="708"/>
        <w:rPr>
          <w:rFonts w:ascii="Arial" w:hAnsi="Arial" w:cs="Arial"/>
        </w:rPr>
      </w:pPr>
    </w:p>
    <w:p w14:paraId="15402A3F" w14:textId="596AC38A" w:rsidR="000C126D" w:rsidRPr="000C126D" w:rsidRDefault="000C126D" w:rsidP="00D243EA">
      <w:pPr>
        <w:ind w:firstLine="708"/>
        <w:rPr>
          <w:rFonts w:ascii="Arial" w:hAnsi="Arial" w:cs="Arial"/>
          <w:lang w:val="en-US"/>
        </w:rPr>
      </w:pPr>
      <w:r w:rsidRPr="000C126D">
        <w:rPr>
          <w:rFonts w:ascii="Arial" w:hAnsi="Arial" w:cs="Arial"/>
          <w:lang w:val="en-US"/>
        </w:rPr>
        <w:t>5.2. Ler dados (read)</w:t>
      </w:r>
    </w:p>
    <w:p w14:paraId="1C345264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>uint8_t buffer[8];</w:t>
      </w:r>
    </w:p>
    <w:p w14:paraId="2F950D68" w14:textId="1E4977C8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>twi_master_start_read(0x68, buffer, 8);  // ler 8 bytes do endereço 0x68 (ex.: MPU6050)</w:t>
      </w:r>
    </w:p>
    <w:p w14:paraId="21B71A92" w14:textId="77777777" w:rsidR="000C126D" w:rsidRPr="009935AB" w:rsidRDefault="000C126D" w:rsidP="000C126D">
      <w:pPr>
        <w:rPr>
          <w:rFonts w:ascii="Arial" w:hAnsi="Arial" w:cs="Arial"/>
          <w:lang w:val="en-US"/>
        </w:rPr>
      </w:pPr>
    </w:p>
    <w:p w14:paraId="7B887985" w14:textId="77777777" w:rsidR="000C126D" w:rsidRPr="000C126D" w:rsidRDefault="000C126D" w:rsidP="00D243EA">
      <w:pPr>
        <w:ind w:firstLine="708"/>
        <w:rPr>
          <w:rFonts w:ascii="Arial" w:hAnsi="Arial" w:cs="Arial"/>
          <w:lang w:val="en-US"/>
        </w:rPr>
      </w:pPr>
      <w:r w:rsidRPr="000C126D">
        <w:rPr>
          <w:rFonts w:ascii="Arial" w:hAnsi="Arial" w:cs="Arial"/>
          <w:lang w:val="en-US"/>
        </w:rPr>
        <w:lastRenderedPageBreak/>
        <w:t>5.3. Write + Read combinado (repeated start)</w:t>
      </w:r>
    </w:p>
    <w:p w14:paraId="63BCADB5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>uint8_t reg_addr = 0x75;           // ex.: WHO_AM_I do MPU6050</w:t>
      </w:r>
    </w:p>
    <w:p w14:paraId="5860F582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>uint8_t who_am_i[1];</w:t>
      </w:r>
    </w:p>
    <w:p w14:paraId="08E8DF45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>twi_master_start_write_read(0x68, &amp;reg_addr, 1, who_am_i, 1);</w:t>
      </w:r>
    </w:p>
    <w:p w14:paraId="281BEAEB" w14:textId="2BE36EBF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>// Após o callback, who_am_i[0] deve ser 0x68 se o sensor estiver ok</w:t>
      </w:r>
    </w:p>
    <w:p w14:paraId="77F562CF" w14:textId="77777777" w:rsidR="00D243EA" w:rsidRDefault="00D243EA" w:rsidP="00D243EA">
      <w:pPr>
        <w:spacing w:after="0"/>
        <w:ind w:firstLine="708"/>
        <w:rPr>
          <w:rFonts w:ascii="Arial" w:hAnsi="Arial" w:cs="Arial"/>
        </w:rPr>
      </w:pPr>
    </w:p>
    <w:p w14:paraId="78AB51DF" w14:textId="77777777" w:rsidR="00D243EA" w:rsidRDefault="00D243EA" w:rsidP="00D243EA">
      <w:pPr>
        <w:spacing w:after="0"/>
        <w:ind w:firstLine="708"/>
        <w:rPr>
          <w:rFonts w:ascii="Arial" w:hAnsi="Arial" w:cs="Arial"/>
        </w:rPr>
      </w:pPr>
    </w:p>
    <w:p w14:paraId="62910A3B" w14:textId="30A805E1" w:rsidR="000C126D" w:rsidRDefault="000C126D" w:rsidP="00D243EA">
      <w:pPr>
        <w:spacing w:after="0"/>
        <w:ind w:firstLine="708"/>
        <w:rPr>
          <w:rFonts w:ascii="Arial" w:hAnsi="Arial" w:cs="Arial"/>
        </w:rPr>
      </w:pPr>
      <w:r w:rsidRPr="000C126D">
        <w:rPr>
          <w:rFonts w:ascii="Arial" w:hAnsi="Arial" w:cs="Arial"/>
        </w:rPr>
        <w:t>5.4. Verificar se o barramento está livre</w:t>
      </w:r>
    </w:p>
    <w:p w14:paraId="51513029" w14:textId="77777777" w:rsidR="00D243EA" w:rsidRPr="000C126D" w:rsidRDefault="00D243EA" w:rsidP="00D243EA">
      <w:pPr>
        <w:spacing w:after="0"/>
        <w:ind w:firstLine="708"/>
        <w:rPr>
          <w:rFonts w:ascii="Arial" w:hAnsi="Arial" w:cs="Arial"/>
        </w:rPr>
      </w:pPr>
    </w:p>
    <w:p w14:paraId="7EF5D92F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>if (twi_get_bus_status() == TWI_BUS_IDLE) {</w:t>
      </w:r>
    </w:p>
    <w:p w14:paraId="3899DA95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  <w:lang w:val="en-US"/>
        </w:rPr>
        <w:t xml:space="preserve">    </w:t>
      </w:r>
      <w:r w:rsidRPr="009935AB">
        <w:rPr>
          <w:rFonts w:ascii="Arial" w:hAnsi="Arial" w:cs="Arial"/>
        </w:rPr>
        <w:t>// pode iniciar nova transação</w:t>
      </w:r>
    </w:p>
    <w:p w14:paraId="01635F5F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>} else {</w:t>
      </w:r>
    </w:p>
    <w:p w14:paraId="5C4E7FCC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 xml:space="preserve">    // ainda ocupado ou em erro</w:t>
      </w:r>
    </w:p>
    <w:p w14:paraId="4BA95F87" w14:textId="4A89AF78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>}</w:t>
      </w:r>
    </w:p>
    <w:p w14:paraId="45C3816D" w14:textId="77777777" w:rsidR="000C126D" w:rsidRPr="009935AB" w:rsidRDefault="000C126D" w:rsidP="000C126D">
      <w:pPr>
        <w:rPr>
          <w:rFonts w:ascii="Arial" w:hAnsi="Arial" w:cs="Arial"/>
        </w:rPr>
      </w:pPr>
    </w:p>
    <w:p w14:paraId="32A71304" w14:textId="77777777" w:rsidR="000C126D" w:rsidRPr="000C126D" w:rsidRDefault="000C126D" w:rsidP="000C126D">
      <w:pPr>
        <w:rPr>
          <w:rFonts w:ascii="Arial" w:hAnsi="Arial" w:cs="Arial"/>
          <w:b/>
          <w:bCs/>
        </w:rPr>
      </w:pPr>
      <w:r w:rsidRPr="000C126D">
        <w:rPr>
          <w:rFonts w:ascii="Arial" w:hAnsi="Arial" w:cs="Arial"/>
          <w:b/>
          <w:bCs/>
        </w:rPr>
        <w:t>6. Modo Slave – como responder como escravo</w:t>
      </w:r>
    </w:p>
    <w:p w14:paraId="4E915173" w14:textId="77777777" w:rsidR="000C126D" w:rsidRPr="000C126D" w:rsidRDefault="000C126D" w:rsidP="00D243EA">
      <w:pPr>
        <w:ind w:firstLine="708"/>
        <w:rPr>
          <w:rFonts w:ascii="Arial" w:hAnsi="Arial" w:cs="Arial"/>
        </w:rPr>
      </w:pPr>
      <w:r w:rsidRPr="000C126D">
        <w:rPr>
          <w:rFonts w:ascii="Arial" w:hAnsi="Arial" w:cs="Arial"/>
        </w:rPr>
        <w:t>6.1. Registrar callbacks</w:t>
      </w:r>
    </w:p>
    <w:p w14:paraId="5B1BD674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>// Chamado quando alguém escreve para nós</w:t>
      </w:r>
    </w:p>
    <w:p w14:paraId="55FF0D29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>void meu_on_receive(const uint8_t* dados, size_t len) {</w:t>
      </w:r>
    </w:p>
    <w:p w14:paraId="34A8C2C0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if (len &gt;= 1) {</w:t>
      </w:r>
    </w:p>
    <w:p w14:paraId="494405F5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    if (dados[0] == 0x01) {</w:t>
      </w:r>
    </w:p>
    <w:p w14:paraId="51A56969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  <w:lang w:val="en-US"/>
        </w:rPr>
        <w:t xml:space="preserve">            </w:t>
      </w:r>
      <w:r w:rsidRPr="009935AB">
        <w:rPr>
          <w:rFonts w:ascii="Arial" w:hAnsi="Arial" w:cs="Arial"/>
        </w:rPr>
        <w:t>// acende LED</w:t>
      </w:r>
    </w:p>
    <w:p w14:paraId="51C9C014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 xml:space="preserve">        }</w:t>
      </w:r>
    </w:p>
    <w:p w14:paraId="43DA9E6D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 xml:space="preserve">    }</w:t>
      </w:r>
    </w:p>
    <w:p w14:paraId="34FC894D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>}</w:t>
      </w:r>
    </w:p>
    <w:p w14:paraId="507A8F86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>// Chamado quando alguém quer ler de nós</w:t>
      </w:r>
    </w:p>
    <w:p w14:paraId="08E0E5F1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>size_t meu_on_transmit(uint8_t* buffer, size_t max_len) {</w:t>
      </w:r>
    </w:p>
    <w:p w14:paraId="36E2155C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if (max_len &gt;= 4) {</w:t>
      </w:r>
    </w:p>
    <w:p w14:paraId="1A5A36DA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    buffer[0] = 0xAB;</w:t>
      </w:r>
    </w:p>
    <w:p w14:paraId="11F7072A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    buffer[1] = 0xCD;</w:t>
      </w:r>
    </w:p>
    <w:p w14:paraId="4CDA920D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    buffer[2] = 0xEF;</w:t>
      </w:r>
    </w:p>
    <w:p w14:paraId="7821D49C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    buffer[3] = 0x01;</w:t>
      </w:r>
    </w:p>
    <w:p w14:paraId="44E66759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    return 4;</w:t>
      </w:r>
    </w:p>
    <w:p w14:paraId="561792C7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}</w:t>
      </w:r>
    </w:p>
    <w:p w14:paraId="6166C724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return 0;</w:t>
      </w:r>
    </w:p>
    <w:p w14:paraId="3EF28AAB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>}</w:t>
      </w:r>
    </w:p>
    <w:p w14:paraId="79BE8CBF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</w:p>
    <w:p w14:paraId="1E2A784B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>int main(void) {</w:t>
      </w:r>
    </w:p>
    <w:p w14:paraId="5E55A74B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twi_init(TWI_MODE_SLAVE, 0x10, TWI_CLOCK_100KHZ);</w:t>
      </w:r>
    </w:p>
    <w:p w14:paraId="16FFBE1E" w14:textId="77777777" w:rsidR="000C126D" w:rsidRPr="009935AB" w:rsidRDefault="000C126D" w:rsidP="00D243EA">
      <w:pPr>
        <w:spacing w:after="0"/>
        <w:rPr>
          <w:rFonts w:ascii="Arial" w:hAnsi="Arial" w:cs="Arial"/>
          <w:lang w:val="en-US"/>
        </w:rPr>
      </w:pPr>
      <w:r w:rsidRPr="009935AB">
        <w:rPr>
          <w:rFonts w:ascii="Arial" w:hAnsi="Arial" w:cs="Arial"/>
          <w:lang w:val="en-US"/>
        </w:rPr>
        <w:t xml:space="preserve">    twi_slave_register_callbacks(meu_on_receive, meu_on_transmit);</w:t>
      </w:r>
    </w:p>
    <w:p w14:paraId="6C2D3E84" w14:textId="77777777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  <w:lang w:val="en-US"/>
        </w:rPr>
        <w:t xml:space="preserve">    </w:t>
      </w:r>
      <w:r w:rsidRPr="009935AB">
        <w:rPr>
          <w:rFonts w:ascii="Arial" w:hAnsi="Arial" w:cs="Arial"/>
        </w:rPr>
        <w:t>// loop principal vazio</w:t>
      </w:r>
    </w:p>
    <w:p w14:paraId="284ED541" w14:textId="1EC441F2" w:rsidR="000C126D" w:rsidRPr="009935AB" w:rsidRDefault="000C126D" w:rsidP="00D243EA">
      <w:pPr>
        <w:spacing w:after="0"/>
        <w:rPr>
          <w:rFonts w:ascii="Arial" w:hAnsi="Arial" w:cs="Arial"/>
        </w:rPr>
      </w:pPr>
      <w:r w:rsidRPr="009935AB">
        <w:rPr>
          <w:rFonts w:ascii="Arial" w:hAnsi="Arial" w:cs="Arial"/>
        </w:rPr>
        <w:t>}</w:t>
      </w:r>
    </w:p>
    <w:p w14:paraId="12DAB425" w14:textId="77777777" w:rsidR="000C126D" w:rsidRDefault="000C126D" w:rsidP="00AC09CD">
      <w:pPr>
        <w:ind w:firstLine="708"/>
        <w:rPr>
          <w:rFonts w:ascii="Arial" w:hAnsi="Arial" w:cs="Arial"/>
        </w:rPr>
      </w:pPr>
      <w:r w:rsidRPr="000C126D">
        <w:rPr>
          <w:rFonts w:ascii="Arial" w:hAnsi="Arial" w:cs="Arial"/>
        </w:rPr>
        <w:t xml:space="preserve">O Slave </w:t>
      </w:r>
      <w:r w:rsidRPr="000C126D">
        <w:rPr>
          <w:rFonts w:ascii="Arial" w:hAnsi="Arial" w:cs="Arial"/>
          <w:b/>
          <w:bCs/>
        </w:rPr>
        <w:t>não precisa</w:t>
      </w:r>
      <w:r w:rsidRPr="000C126D">
        <w:rPr>
          <w:rFonts w:ascii="Arial" w:hAnsi="Arial" w:cs="Arial"/>
        </w:rPr>
        <w:t xml:space="preserve"> fazer nada no loop principal — tudo é tratado pela ISR.</w:t>
      </w:r>
    </w:p>
    <w:p w14:paraId="4AAC955F" w14:textId="77777777" w:rsidR="00AC09CD" w:rsidRDefault="00AC09CD" w:rsidP="00AC09CD">
      <w:pPr>
        <w:ind w:firstLine="708"/>
        <w:rPr>
          <w:rFonts w:ascii="Arial" w:hAnsi="Arial" w:cs="Arial"/>
        </w:rPr>
      </w:pPr>
    </w:p>
    <w:p w14:paraId="6B3D9CD8" w14:textId="57E2266B" w:rsidR="000C126D" w:rsidRPr="000C126D" w:rsidRDefault="000C126D" w:rsidP="000C126D">
      <w:pPr>
        <w:rPr>
          <w:rFonts w:ascii="Arial" w:hAnsi="Arial" w:cs="Arial"/>
          <w:b/>
          <w:bCs/>
        </w:rPr>
      </w:pPr>
      <w:r w:rsidRPr="000C126D">
        <w:rPr>
          <w:rFonts w:ascii="Arial" w:hAnsi="Arial" w:cs="Arial"/>
          <w:b/>
          <w:bCs/>
        </w:rPr>
        <w:lastRenderedPageBreak/>
        <w:t>7. Tratamento de erros e timeout</w:t>
      </w:r>
    </w:p>
    <w:p w14:paraId="0A70A703" w14:textId="76EAB2E2" w:rsidR="00B66AEF" w:rsidRPr="00B66AEF" w:rsidRDefault="00B66AEF" w:rsidP="00B66AEF">
      <w:pPr>
        <w:ind w:firstLine="360"/>
        <w:rPr>
          <w:rFonts w:ascii="Arial" w:hAnsi="Arial" w:cs="Arial"/>
        </w:rPr>
      </w:pPr>
      <w:r w:rsidRPr="00B66AEF">
        <w:rPr>
          <w:rFonts w:ascii="Arial" w:hAnsi="Arial" w:cs="Arial"/>
        </w:rPr>
        <w:t xml:space="preserve">A biblioteca implementa </w:t>
      </w:r>
      <w:r w:rsidRPr="00B66AEF">
        <w:rPr>
          <w:rFonts w:ascii="Arial" w:hAnsi="Arial" w:cs="Arial"/>
          <w:b/>
          <w:bCs/>
        </w:rPr>
        <w:t>timeout automático</w:t>
      </w:r>
      <w:r w:rsidRPr="00B66AEF">
        <w:rPr>
          <w:rFonts w:ascii="Arial" w:hAnsi="Arial" w:cs="Arial"/>
        </w:rPr>
        <w:t xml:space="preserve"> baseado em contador de interrupções (sem timers extras)</w:t>
      </w:r>
    </w:p>
    <w:p w14:paraId="1EC3C5A8" w14:textId="38E7FEAD" w:rsidR="00B66AEF" w:rsidRPr="00B66AEF" w:rsidRDefault="00B66AEF" w:rsidP="00B66AEF">
      <w:pPr>
        <w:ind w:firstLine="360"/>
        <w:rPr>
          <w:rFonts w:ascii="Arial" w:hAnsi="Arial" w:cs="Arial"/>
        </w:rPr>
      </w:pPr>
      <w:r w:rsidRPr="00B66AEF">
        <w:rPr>
          <w:rFonts w:ascii="Arial" w:hAnsi="Arial" w:cs="Arial"/>
        </w:rPr>
        <w:t>Após ~200 interrupções sem progresso (~100–200 ms em 100 kHz), envia STOP e seta TWI_ERROR_TIMEOUT</w:t>
      </w:r>
    </w:p>
    <w:p w14:paraId="57826DE9" w14:textId="0CFC6777" w:rsidR="00B66AEF" w:rsidRDefault="00B66AEF" w:rsidP="00B66AEF">
      <w:pPr>
        <w:ind w:firstLine="360"/>
        <w:rPr>
          <w:rFonts w:ascii="Arial" w:hAnsi="Arial" w:cs="Arial"/>
        </w:rPr>
      </w:pPr>
      <w:r w:rsidRPr="00B66AEF">
        <w:rPr>
          <w:rFonts w:ascii="Arial" w:hAnsi="Arial" w:cs="Arial"/>
        </w:rPr>
        <w:t>Erros comuns retornados nos callbacks:</w:t>
      </w:r>
    </w:p>
    <w:p w14:paraId="4D4E3634" w14:textId="6DD00D1A" w:rsidR="00B66AEF" w:rsidRPr="00B66AEF" w:rsidRDefault="00B66AEF" w:rsidP="00B66AEF">
      <w:pPr>
        <w:ind w:firstLine="360"/>
        <w:rPr>
          <w:rFonts w:ascii="Arial" w:hAnsi="Arial" w:cs="Arial"/>
        </w:rPr>
      </w:pPr>
      <w:r w:rsidRPr="00B66AEF">
        <w:rPr>
          <w:rFonts w:ascii="Arial" w:hAnsi="Arial" w:cs="Arial"/>
        </w:rPr>
        <w:t xml:space="preserve">TWI_ERROR_NACK → dispositivo não respondeu </w:t>
      </w:r>
    </w:p>
    <w:p w14:paraId="4C8255FC" w14:textId="6B306439" w:rsidR="00B66AEF" w:rsidRPr="00B66AEF" w:rsidRDefault="00B66AEF" w:rsidP="00B66AEF">
      <w:pPr>
        <w:ind w:firstLine="360"/>
        <w:rPr>
          <w:rFonts w:ascii="Arial" w:hAnsi="Arial" w:cs="Arial"/>
        </w:rPr>
      </w:pPr>
      <w:r w:rsidRPr="00B66AEF">
        <w:rPr>
          <w:rFonts w:ascii="Arial" w:hAnsi="Arial" w:cs="Arial"/>
        </w:rPr>
        <w:t xml:space="preserve">TWI_ERROR_BUS_BUSY → outra transação ativa </w:t>
      </w:r>
    </w:p>
    <w:p w14:paraId="3F29905E" w14:textId="7E83CA7E" w:rsidR="00B66AEF" w:rsidRPr="00B66AEF" w:rsidRDefault="00B66AEF" w:rsidP="00B66AEF">
      <w:pPr>
        <w:ind w:firstLine="360"/>
        <w:rPr>
          <w:rFonts w:ascii="Arial" w:hAnsi="Arial" w:cs="Arial"/>
        </w:rPr>
      </w:pPr>
      <w:r w:rsidRPr="00B66AEF">
        <w:rPr>
          <w:rFonts w:ascii="Arial" w:hAnsi="Arial" w:cs="Arial"/>
        </w:rPr>
        <w:t xml:space="preserve">TWI_ERROR_ARBIT_LOST → perdeu arbitragem (multi-master) </w:t>
      </w:r>
    </w:p>
    <w:p w14:paraId="61FD4909" w14:textId="0E27EC0F" w:rsidR="00B66AEF" w:rsidRPr="00B66AEF" w:rsidRDefault="00B66AEF" w:rsidP="00B66AEF">
      <w:pPr>
        <w:ind w:firstLine="360"/>
        <w:rPr>
          <w:rFonts w:ascii="Arial" w:hAnsi="Arial" w:cs="Arial"/>
        </w:rPr>
      </w:pPr>
      <w:r w:rsidRPr="00B66AEF">
        <w:rPr>
          <w:rFonts w:ascii="Arial" w:hAnsi="Arial" w:cs="Arial"/>
        </w:rPr>
        <w:t>TWI_ERROR_TIMEOUT → travamento detectado</w:t>
      </w:r>
    </w:p>
    <w:p w14:paraId="05C07E38" w14:textId="77777777" w:rsidR="00B66AEF" w:rsidRDefault="00B66AEF" w:rsidP="00B66AEF">
      <w:pPr>
        <w:ind w:firstLine="360"/>
        <w:rPr>
          <w:rFonts w:ascii="Arial" w:hAnsi="Arial" w:cs="Arial"/>
        </w:rPr>
      </w:pPr>
    </w:p>
    <w:p w14:paraId="612E708C" w14:textId="4E17E532" w:rsidR="00B66AEF" w:rsidRPr="00B66AEF" w:rsidRDefault="00B66AEF" w:rsidP="00B66AEF">
      <w:pPr>
        <w:ind w:firstLine="360"/>
        <w:rPr>
          <w:rFonts w:ascii="Arial" w:hAnsi="Arial" w:cs="Arial"/>
          <w:lang w:val="en-US"/>
        </w:rPr>
      </w:pPr>
      <w:r w:rsidRPr="00B66AEF">
        <w:rPr>
          <w:rFonts w:ascii="Arial" w:hAnsi="Arial" w:cs="Arial"/>
          <w:lang w:val="en-US"/>
        </w:rPr>
        <w:t>Exemplo de tratamento:</w:t>
      </w:r>
    </w:p>
    <w:p w14:paraId="05F41252" w14:textId="77777777" w:rsidR="00B66AEF" w:rsidRPr="00B66AEF" w:rsidRDefault="00B66AEF" w:rsidP="00B66AEF">
      <w:pPr>
        <w:spacing w:after="0"/>
        <w:rPr>
          <w:rFonts w:ascii="Arial" w:hAnsi="Arial" w:cs="Arial"/>
          <w:lang w:val="en-US"/>
        </w:rPr>
      </w:pPr>
      <w:r w:rsidRPr="00B66AEF">
        <w:rPr>
          <w:rFonts w:ascii="Arial" w:hAnsi="Arial" w:cs="Arial"/>
          <w:lang w:val="en-US"/>
        </w:rPr>
        <w:t>void meu_callback_complete(TWI_Status_t st, const uint8_t* data, size_t len) {</w:t>
      </w:r>
    </w:p>
    <w:p w14:paraId="7F6F7AC0" w14:textId="77777777" w:rsidR="00B66AEF" w:rsidRPr="00B66AEF" w:rsidRDefault="00B66AEF" w:rsidP="00B66AEF">
      <w:pPr>
        <w:spacing w:after="0"/>
        <w:rPr>
          <w:rFonts w:ascii="Arial" w:hAnsi="Arial" w:cs="Arial"/>
          <w:lang w:val="en-US"/>
        </w:rPr>
      </w:pPr>
      <w:r w:rsidRPr="00B66AEF">
        <w:rPr>
          <w:rFonts w:ascii="Arial" w:hAnsi="Arial" w:cs="Arial"/>
          <w:lang w:val="en-US"/>
        </w:rPr>
        <w:t xml:space="preserve">    if (st == TWI_OK) {</w:t>
      </w:r>
    </w:p>
    <w:p w14:paraId="72C502F8" w14:textId="77777777" w:rsidR="00B66AEF" w:rsidRPr="00B66AEF" w:rsidRDefault="00B66AEF" w:rsidP="00B66AEF">
      <w:pPr>
        <w:spacing w:after="0"/>
        <w:rPr>
          <w:rFonts w:ascii="Arial" w:hAnsi="Arial" w:cs="Arial"/>
          <w:lang w:val="en-US"/>
        </w:rPr>
      </w:pPr>
      <w:r w:rsidRPr="00B66AEF">
        <w:rPr>
          <w:rFonts w:ascii="Arial" w:hAnsi="Arial" w:cs="Arial"/>
          <w:lang w:val="en-US"/>
        </w:rPr>
        <w:t xml:space="preserve">        // sucesso</w:t>
      </w:r>
    </w:p>
    <w:p w14:paraId="0B0FE19A" w14:textId="77777777" w:rsidR="00B66AEF" w:rsidRPr="00B66AEF" w:rsidRDefault="00B66AEF" w:rsidP="00B66AEF">
      <w:pPr>
        <w:spacing w:after="0"/>
        <w:rPr>
          <w:rFonts w:ascii="Arial" w:hAnsi="Arial" w:cs="Arial"/>
          <w:lang w:val="en-US"/>
        </w:rPr>
      </w:pPr>
      <w:r w:rsidRPr="00B66AEF">
        <w:rPr>
          <w:rFonts w:ascii="Arial" w:hAnsi="Arial" w:cs="Arial"/>
          <w:lang w:val="en-US"/>
        </w:rPr>
        <w:t xml:space="preserve">    } else if (st == TWI_ERROR_TIMEOUT) {</w:t>
      </w:r>
    </w:p>
    <w:p w14:paraId="7B4E8E02" w14:textId="77777777" w:rsidR="00B66AEF" w:rsidRPr="00B66AEF" w:rsidRDefault="00B66AEF" w:rsidP="00B66AEF">
      <w:pPr>
        <w:spacing w:after="0"/>
        <w:rPr>
          <w:rFonts w:ascii="Arial" w:hAnsi="Arial" w:cs="Arial"/>
        </w:rPr>
      </w:pPr>
      <w:r w:rsidRPr="00B66AEF">
        <w:rPr>
          <w:rFonts w:ascii="Arial" w:hAnsi="Arial" w:cs="Arial"/>
          <w:lang w:val="en-US"/>
        </w:rPr>
        <w:t xml:space="preserve">        </w:t>
      </w:r>
      <w:r w:rsidRPr="00B66AEF">
        <w:rPr>
          <w:rFonts w:ascii="Arial" w:hAnsi="Arial" w:cs="Arial"/>
        </w:rPr>
        <w:t>// Master travou ou não respondeu → pode retry</w:t>
      </w:r>
    </w:p>
    <w:p w14:paraId="0FAAE45B" w14:textId="77777777" w:rsidR="00B66AEF" w:rsidRPr="000A7AD3" w:rsidRDefault="00B66AEF" w:rsidP="00B66AEF">
      <w:pPr>
        <w:spacing w:after="0"/>
        <w:rPr>
          <w:rFonts w:ascii="Arial" w:hAnsi="Arial" w:cs="Arial"/>
        </w:rPr>
      </w:pPr>
      <w:r w:rsidRPr="00B66AEF">
        <w:rPr>
          <w:rFonts w:ascii="Arial" w:hAnsi="Arial" w:cs="Arial"/>
        </w:rPr>
        <w:t xml:space="preserve">    </w:t>
      </w:r>
      <w:r w:rsidRPr="000A7AD3">
        <w:rPr>
          <w:rFonts w:ascii="Arial" w:hAnsi="Arial" w:cs="Arial"/>
        </w:rPr>
        <w:t>} else {</w:t>
      </w:r>
    </w:p>
    <w:p w14:paraId="2A0733D4" w14:textId="77777777" w:rsidR="00B66AEF" w:rsidRPr="000A7AD3" w:rsidRDefault="00B66AEF" w:rsidP="00B66AEF">
      <w:pPr>
        <w:spacing w:after="0"/>
        <w:rPr>
          <w:rFonts w:ascii="Arial" w:hAnsi="Arial" w:cs="Arial"/>
        </w:rPr>
      </w:pPr>
      <w:r w:rsidRPr="000A7AD3">
        <w:rPr>
          <w:rFonts w:ascii="Arial" w:hAnsi="Arial" w:cs="Arial"/>
        </w:rPr>
        <w:t xml:space="preserve">        // outro erro</w:t>
      </w:r>
    </w:p>
    <w:p w14:paraId="715C0B67" w14:textId="77777777" w:rsidR="00B66AEF" w:rsidRPr="000A7AD3" w:rsidRDefault="00B66AEF" w:rsidP="00B66AEF">
      <w:pPr>
        <w:spacing w:after="0"/>
        <w:rPr>
          <w:rFonts w:ascii="Arial" w:hAnsi="Arial" w:cs="Arial"/>
        </w:rPr>
      </w:pPr>
      <w:r w:rsidRPr="000A7AD3">
        <w:rPr>
          <w:rFonts w:ascii="Arial" w:hAnsi="Arial" w:cs="Arial"/>
        </w:rPr>
        <w:t xml:space="preserve">    }</w:t>
      </w:r>
    </w:p>
    <w:p w14:paraId="02EC423A" w14:textId="732E61E1" w:rsidR="000C126D" w:rsidRPr="000A7AD3" w:rsidRDefault="00B66AEF" w:rsidP="00B66AEF">
      <w:pPr>
        <w:spacing w:after="0"/>
        <w:rPr>
          <w:rFonts w:ascii="Arial" w:hAnsi="Arial" w:cs="Arial"/>
        </w:rPr>
      </w:pPr>
      <w:r w:rsidRPr="000A7AD3">
        <w:rPr>
          <w:rFonts w:ascii="Arial" w:hAnsi="Arial" w:cs="Arial"/>
        </w:rPr>
        <w:t>}</w:t>
      </w:r>
    </w:p>
    <w:p w14:paraId="325C8BA7" w14:textId="77777777" w:rsidR="00B66AEF" w:rsidRDefault="00B66AEF" w:rsidP="000C126D">
      <w:pPr>
        <w:rPr>
          <w:rFonts w:ascii="Arial" w:hAnsi="Arial" w:cs="Arial"/>
          <w:b/>
          <w:bCs/>
        </w:rPr>
      </w:pPr>
    </w:p>
    <w:p w14:paraId="55538C62" w14:textId="56631654" w:rsidR="000C126D" w:rsidRPr="000C126D" w:rsidRDefault="000C126D" w:rsidP="000C126D">
      <w:pPr>
        <w:rPr>
          <w:rFonts w:ascii="Arial" w:hAnsi="Arial" w:cs="Arial"/>
          <w:b/>
          <w:bCs/>
        </w:rPr>
      </w:pPr>
      <w:r w:rsidRPr="000C126D">
        <w:rPr>
          <w:rFonts w:ascii="Arial" w:hAnsi="Arial" w:cs="Arial"/>
          <w:b/>
          <w:bCs/>
        </w:rPr>
        <w:t>8. Dicas de uso avançado</w:t>
      </w:r>
    </w:p>
    <w:p w14:paraId="013D7B8C" w14:textId="77777777" w:rsidR="000C126D" w:rsidRPr="000C126D" w:rsidRDefault="000C126D" w:rsidP="00AC09CD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0C126D">
        <w:rPr>
          <w:rFonts w:ascii="Arial" w:hAnsi="Arial" w:cs="Arial"/>
          <w:b/>
          <w:bCs/>
        </w:rPr>
        <w:t>Evite chamar funções TWI dentro de ISRs</w:t>
      </w:r>
      <w:r w:rsidRPr="000C126D">
        <w:rPr>
          <w:rFonts w:ascii="Arial" w:hAnsi="Arial" w:cs="Arial"/>
        </w:rPr>
        <w:t xml:space="preserve"> (pode causar reentrância)</w:t>
      </w:r>
    </w:p>
    <w:p w14:paraId="2EB96B93" w14:textId="77777777" w:rsidR="000C126D" w:rsidRPr="000C126D" w:rsidRDefault="000C126D" w:rsidP="00AC09CD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0C126D">
        <w:rPr>
          <w:rFonts w:ascii="Arial" w:hAnsi="Arial" w:cs="Arial"/>
          <w:b/>
          <w:bCs/>
        </w:rPr>
        <w:t>Nunca bloqueie</w:t>
      </w:r>
      <w:r w:rsidRPr="000C126D">
        <w:rPr>
          <w:rFonts w:ascii="Arial" w:hAnsi="Arial" w:cs="Arial"/>
        </w:rPr>
        <w:t xml:space="preserve"> por muito tempo no loop principal se usar Slave (o Master pode enviar dados a qualquer momento)</w:t>
      </w:r>
    </w:p>
    <w:p w14:paraId="1A60A559" w14:textId="77777777" w:rsidR="000C126D" w:rsidRPr="000C126D" w:rsidRDefault="000C126D" w:rsidP="00AC09CD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0C126D">
        <w:rPr>
          <w:rFonts w:ascii="Arial" w:hAnsi="Arial" w:cs="Arial"/>
          <w:b/>
          <w:bCs/>
        </w:rPr>
        <w:t>Teste com clock baixo primeiro</w:t>
      </w:r>
      <w:r w:rsidRPr="000C126D">
        <w:rPr>
          <w:rFonts w:ascii="Arial" w:hAnsi="Arial" w:cs="Arial"/>
        </w:rPr>
        <w:t xml:space="preserve"> (100 kHz é mais tolerante a cabos longos)</w:t>
      </w:r>
    </w:p>
    <w:p w14:paraId="08B3F621" w14:textId="62C8AF80" w:rsidR="000C126D" w:rsidRPr="000C126D" w:rsidRDefault="000C126D" w:rsidP="00AC09CD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0C126D">
        <w:rPr>
          <w:rFonts w:ascii="Arial" w:hAnsi="Arial" w:cs="Arial"/>
          <w:b/>
          <w:bCs/>
        </w:rPr>
        <w:t>Para multi-master</w:t>
      </w:r>
      <w:r w:rsidRPr="000C126D">
        <w:rPr>
          <w:rFonts w:ascii="Arial" w:hAnsi="Arial" w:cs="Arial"/>
        </w:rPr>
        <w:t xml:space="preserve"> </w:t>
      </w:r>
      <w:r w:rsidR="00B66AEF" w:rsidRPr="00B66AEF">
        <w:rPr>
          <w:rFonts w:ascii="Arial" w:hAnsi="Arial" w:cs="Arial"/>
          <w:b/>
          <w:bCs/>
        </w:rPr>
        <w:t>→</w:t>
      </w:r>
      <w:r w:rsidRPr="000C126D">
        <w:rPr>
          <w:rFonts w:ascii="Arial" w:hAnsi="Arial" w:cs="Arial"/>
        </w:rPr>
        <w:t xml:space="preserve"> a biblioteca já trata TW_MT_ARB_LOST</w:t>
      </w:r>
    </w:p>
    <w:p w14:paraId="7AF600F3" w14:textId="2D4840AE" w:rsidR="000C126D" w:rsidRPr="00B66AEF" w:rsidRDefault="000C126D" w:rsidP="00AC09CD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0C126D">
        <w:rPr>
          <w:rFonts w:ascii="Arial" w:hAnsi="Arial" w:cs="Arial"/>
          <w:b/>
          <w:bCs/>
        </w:rPr>
        <w:t>Economia de RAM</w:t>
      </w:r>
      <w:r w:rsidRPr="000C126D">
        <w:rPr>
          <w:rFonts w:ascii="Arial" w:hAnsi="Arial" w:cs="Arial"/>
        </w:rPr>
        <w:t xml:space="preserve"> </w:t>
      </w:r>
      <w:r w:rsidR="00B66AEF" w:rsidRPr="00B66AEF">
        <w:rPr>
          <w:rFonts w:ascii="Arial" w:hAnsi="Arial" w:cs="Arial"/>
          <w:b/>
          <w:bCs/>
        </w:rPr>
        <w:t>→</w:t>
      </w:r>
      <w:r w:rsidRPr="000C126D">
        <w:rPr>
          <w:rFonts w:ascii="Arial" w:hAnsi="Arial" w:cs="Arial"/>
        </w:rPr>
        <w:t xml:space="preserve"> diminua TWI_RX_BUFFER_SIZE se não precisar de buffers </w:t>
      </w:r>
      <w:r w:rsidRPr="00B66AEF">
        <w:rPr>
          <w:rFonts w:ascii="Arial" w:hAnsi="Arial" w:cs="Arial"/>
        </w:rPr>
        <w:t>grandes no Slave</w:t>
      </w:r>
    </w:p>
    <w:p w14:paraId="30A48CFF" w14:textId="77777777" w:rsidR="00B66AEF" w:rsidRPr="00B66AEF" w:rsidRDefault="00B66AEF" w:rsidP="00B66AEF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B66AEF">
        <w:rPr>
          <w:rFonts w:ascii="Arial" w:hAnsi="Arial" w:cs="Arial"/>
          <w:b/>
          <w:bCs/>
        </w:rPr>
        <w:t>Debug →</w:t>
      </w:r>
      <w:r w:rsidRPr="00B66AEF">
        <w:rPr>
          <w:rFonts w:ascii="Arial" w:hAnsi="Arial" w:cs="Arial"/>
        </w:rPr>
        <w:t xml:space="preserve"> ative TWI_DEBUG_MODE 1 para ver variáveis de monitoramento da ISR</w:t>
      </w:r>
    </w:p>
    <w:p w14:paraId="52B869C2" w14:textId="77777777" w:rsidR="00AC09CD" w:rsidRPr="000C126D" w:rsidRDefault="00AC09CD" w:rsidP="00AC09CD">
      <w:pPr>
        <w:ind w:left="720"/>
        <w:rPr>
          <w:rFonts w:ascii="Arial" w:hAnsi="Arial" w:cs="Arial"/>
        </w:rPr>
      </w:pPr>
    </w:p>
    <w:p w14:paraId="4A8F723C" w14:textId="7D17DE03" w:rsidR="000C126D" w:rsidRPr="000C126D" w:rsidRDefault="000C126D" w:rsidP="000C126D">
      <w:pPr>
        <w:rPr>
          <w:rFonts w:ascii="Arial" w:hAnsi="Arial" w:cs="Arial"/>
          <w:b/>
          <w:bCs/>
        </w:rPr>
      </w:pPr>
      <w:r w:rsidRPr="000C126D">
        <w:rPr>
          <w:rFonts w:ascii="Arial" w:hAnsi="Arial" w:cs="Arial"/>
          <w:b/>
          <w:bCs/>
        </w:rPr>
        <w:t>9. Exemplo</w:t>
      </w:r>
      <w:r w:rsidR="00E27054">
        <w:rPr>
          <w:rFonts w:ascii="Arial" w:hAnsi="Arial" w:cs="Arial"/>
          <w:b/>
          <w:bCs/>
        </w:rPr>
        <w:t>s</w:t>
      </w:r>
      <w:r w:rsidRPr="000C126D">
        <w:rPr>
          <w:rFonts w:ascii="Arial" w:hAnsi="Arial" w:cs="Arial"/>
          <w:b/>
          <w:bCs/>
        </w:rPr>
        <w:t xml:space="preserve"> completo</w:t>
      </w:r>
    </w:p>
    <w:p w14:paraId="7C1E4514" w14:textId="504EEACA" w:rsidR="000C126D" w:rsidRDefault="000C126D" w:rsidP="000C126D">
      <w:pPr>
        <w:rPr>
          <w:rFonts w:ascii="Arial" w:hAnsi="Arial" w:cs="Arial"/>
        </w:rPr>
      </w:pPr>
      <w:r w:rsidRPr="000C126D">
        <w:rPr>
          <w:rFonts w:ascii="Arial" w:hAnsi="Arial" w:cs="Arial"/>
        </w:rPr>
        <w:t xml:space="preserve">Veja os arquivos </w:t>
      </w:r>
      <w:r w:rsidR="006968C2">
        <w:rPr>
          <w:rFonts w:ascii="Arial" w:hAnsi="Arial" w:cs="Arial"/>
        </w:rPr>
        <w:t>na pasta “</w:t>
      </w:r>
      <w:r w:rsidR="000A7AD3" w:rsidRPr="000A7AD3">
        <w:rPr>
          <w:rFonts w:ascii="Arial" w:hAnsi="Arial" w:cs="Arial"/>
        </w:rPr>
        <w:t>exampl</w:t>
      </w:r>
      <w:r w:rsidR="00E27054">
        <w:rPr>
          <w:rFonts w:ascii="Arial" w:hAnsi="Arial" w:cs="Arial"/>
        </w:rPr>
        <w:t>es</w:t>
      </w:r>
      <w:r w:rsidR="006968C2">
        <w:rPr>
          <w:rFonts w:ascii="Arial" w:hAnsi="Arial" w:cs="Arial"/>
        </w:rPr>
        <w:t>”</w:t>
      </w:r>
      <w:r w:rsidR="00E27054">
        <w:rPr>
          <w:rFonts w:ascii="Arial" w:hAnsi="Arial" w:cs="Arial"/>
        </w:rPr>
        <w:t>.</w:t>
      </w:r>
    </w:p>
    <w:p w14:paraId="240F668E" w14:textId="77777777" w:rsidR="00AC09CD" w:rsidRDefault="00AC09CD" w:rsidP="000C126D">
      <w:pPr>
        <w:rPr>
          <w:rFonts w:ascii="Arial" w:hAnsi="Arial" w:cs="Arial"/>
        </w:rPr>
      </w:pPr>
    </w:p>
    <w:p w14:paraId="00D96879" w14:textId="77777777" w:rsidR="00B66AEF" w:rsidRPr="000C126D" w:rsidRDefault="00B66AEF" w:rsidP="000C126D">
      <w:pPr>
        <w:rPr>
          <w:rFonts w:ascii="Arial" w:hAnsi="Arial" w:cs="Arial"/>
        </w:rPr>
      </w:pPr>
    </w:p>
    <w:p w14:paraId="304D15F0" w14:textId="77777777" w:rsidR="000C126D" w:rsidRPr="000C126D" w:rsidRDefault="000C126D" w:rsidP="000C126D">
      <w:pPr>
        <w:rPr>
          <w:rFonts w:ascii="Arial" w:hAnsi="Arial" w:cs="Arial"/>
          <w:b/>
          <w:bCs/>
        </w:rPr>
      </w:pPr>
      <w:r w:rsidRPr="000C126D">
        <w:rPr>
          <w:rFonts w:ascii="Arial" w:hAnsi="Arial" w:cs="Arial"/>
          <w:b/>
          <w:bCs/>
        </w:rPr>
        <w:lastRenderedPageBreak/>
        <w:t>10. Conclusão</w:t>
      </w:r>
    </w:p>
    <w:p w14:paraId="184F73D4" w14:textId="77777777" w:rsidR="000C126D" w:rsidRPr="000C126D" w:rsidRDefault="000C126D" w:rsidP="00AC09CD">
      <w:pPr>
        <w:jc w:val="both"/>
        <w:rPr>
          <w:rFonts w:ascii="Arial" w:hAnsi="Arial" w:cs="Arial"/>
        </w:rPr>
      </w:pPr>
      <w:r w:rsidRPr="000C126D">
        <w:rPr>
          <w:rFonts w:ascii="Arial" w:hAnsi="Arial" w:cs="Arial"/>
        </w:rPr>
        <w:t>Essa biblioteca foi projetada para ser:</w:t>
      </w:r>
    </w:p>
    <w:p w14:paraId="3B1B451D" w14:textId="77777777" w:rsidR="000C126D" w:rsidRPr="000C126D" w:rsidRDefault="000C126D" w:rsidP="00AC09CD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C126D">
        <w:rPr>
          <w:rFonts w:ascii="Arial" w:hAnsi="Arial" w:cs="Arial"/>
          <w:b/>
          <w:bCs/>
        </w:rPr>
        <w:t>Fácil de usar</w:t>
      </w:r>
      <w:r w:rsidRPr="000C126D">
        <w:rPr>
          <w:rFonts w:ascii="Arial" w:hAnsi="Arial" w:cs="Arial"/>
        </w:rPr>
        <w:t xml:space="preserve"> (API intuitiva)</w:t>
      </w:r>
    </w:p>
    <w:p w14:paraId="20372CC0" w14:textId="77777777" w:rsidR="000C126D" w:rsidRPr="000C126D" w:rsidRDefault="000C126D" w:rsidP="00AC09CD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C126D">
        <w:rPr>
          <w:rFonts w:ascii="Arial" w:hAnsi="Arial" w:cs="Arial"/>
          <w:b/>
          <w:bCs/>
        </w:rPr>
        <w:t>Robusta</w:t>
      </w:r>
      <w:r w:rsidRPr="000C126D">
        <w:rPr>
          <w:rFonts w:ascii="Arial" w:hAnsi="Arial" w:cs="Arial"/>
        </w:rPr>
        <w:t xml:space="preserve"> (tratamento de erros, timeout, callbacks)</w:t>
      </w:r>
    </w:p>
    <w:p w14:paraId="7FBC729A" w14:textId="77777777" w:rsidR="000C126D" w:rsidRPr="000C126D" w:rsidRDefault="000C126D" w:rsidP="00AC09CD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C126D">
        <w:rPr>
          <w:rFonts w:ascii="Arial" w:hAnsi="Arial" w:cs="Arial"/>
          <w:b/>
          <w:bCs/>
        </w:rPr>
        <w:t>Eficiente</w:t>
      </w:r>
      <w:r w:rsidRPr="000C126D">
        <w:rPr>
          <w:rFonts w:ascii="Arial" w:hAnsi="Arial" w:cs="Arial"/>
        </w:rPr>
        <w:t xml:space="preserve"> (sem polling, zero overhead em produção)</w:t>
      </w:r>
    </w:p>
    <w:p w14:paraId="7B856844" w14:textId="77777777" w:rsidR="000C126D" w:rsidRPr="000C126D" w:rsidRDefault="000C126D" w:rsidP="00AC09CD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C126D">
        <w:rPr>
          <w:rFonts w:ascii="Arial" w:hAnsi="Arial" w:cs="Arial"/>
          <w:b/>
          <w:bCs/>
        </w:rPr>
        <w:t>Flexível</w:t>
      </w:r>
      <w:r w:rsidRPr="000C126D">
        <w:rPr>
          <w:rFonts w:ascii="Arial" w:hAnsi="Arial" w:cs="Arial"/>
        </w:rPr>
        <w:t xml:space="preserve"> (Master/Slave, debug opcional)</w:t>
      </w:r>
    </w:p>
    <w:p w14:paraId="47FDEF51" w14:textId="06064E58" w:rsidR="000C126D" w:rsidRPr="000C126D" w:rsidRDefault="000C126D" w:rsidP="00AC09CD">
      <w:pPr>
        <w:ind w:firstLine="360"/>
        <w:rPr>
          <w:rFonts w:ascii="Arial" w:hAnsi="Arial" w:cs="Arial"/>
        </w:rPr>
      </w:pPr>
      <w:r w:rsidRPr="000C126D">
        <w:rPr>
          <w:rFonts w:ascii="Arial" w:hAnsi="Arial" w:cs="Arial"/>
        </w:rPr>
        <w:t xml:space="preserve">Se você seguir as boas práticas (sei() </w:t>
      </w:r>
      <w:r w:rsidR="00703CCC">
        <w:rPr>
          <w:rFonts w:ascii="Arial" w:hAnsi="Arial" w:cs="Arial"/>
        </w:rPr>
        <w:t>antes</w:t>
      </w:r>
      <w:r w:rsidR="001C7125">
        <w:rPr>
          <w:rFonts w:ascii="Arial" w:hAnsi="Arial" w:cs="Arial"/>
        </w:rPr>
        <w:t xml:space="preserve"> de </w:t>
      </w:r>
      <w:r w:rsidR="001C7125" w:rsidRPr="001C7125">
        <w:rPr>
          <w:rFonts w:ascii="Arial" w:hAnsi="Arial" w:cs="Arial"/>
        </w:rPr>
        <w:t>twi_init</w:t>
      </w:r>
      <w:r w:rsidR="001C7125">
        <w:rPr>
          <w:rFonts w:ascii="Arial" w:hAnsi="Arial" w:cs="Arial"/>
        </w:rPr>
        <w:t>()</w:t>
      </w:r>
      <w:r w:rsidRPr="000C126D">
        <w:rPr>
          <w:rFonts w:ascii="Arial" w:hAnsi="Arial" w:cs="Arial"/>
        </w:rPr>
        <w:t>, não bloquear, tratar callbacks), ela vai funcionar de forma confiável em quase qualquer projeto AVR com I²C.</w:t>
      </w:r>
    </w:p>
    <w:p w14:paraId="73D2BE94" w14:textId="77777777" w:rsidR="000C126D" w:rsidRDefault="000C126D" w:rsidP="00AC09CD">
      <w:pPr>
        <w:ind w:firstLine="360"/>
        <w:rPr>
          <w:rFonts w:ascii="Arial" w:hAnsi="Arial" w:cs="Arial"/>
        </w:rPr>
      </w:pPr>
      <w:r w:rsidRPr="000C126D">
        <w:rPr>
          <w:rFonts w:ascii="Arial" w:hAnsi="Arial" w:cs="Arial"/>
        </w:rPr>
        <w:t>Boa programação e bons projetos!</w:t>
      </w:r>
    </w:p>
    <w:p w14:paraId="6AC939E9" w14:textId="7CAF78A6" w:rsidR="0057453C" w:rsidRDefault="0057453C" w:rsidP="00AC09CD">
      <w:pPr>
        <w:ind w:firstLine="360"/>
        <w:rPr>
          <w:rFonts w:ascii="Arial" w:hAnsi="Arial" w:cs="Arial"/>
        </w:rPr>
      </w:pPr>
      <w:r>
        <w:rPr>
          <w:rFonts w:ascii="Arial" w:hAnsi="Arial" w:cs="Arial"/>
        </w:rPr>
        <w:t>Tiago Henrique dos Santos</w:t>
      </w:r>
    </w:p>
    <w:p w14:paraId="5FCE6958" w14:textId="77777777" w:rsidR="0057453C" w:rsidRPr="0057374C" w:rsidRDefault="0057453C" w:rsidP="0057453C">
      <w:pPr>
        <w:jc w:val="both"/>
        <w:rPr>
          <w:rFonts w:ascii="Times New Roman" w:hAnsi="Times New Roman" w:cs="Times New Roman"/>
          <w:sz w:val="28"/>
          <w:szCs w:val="28"/>
        </w:rPr>
      </w:pPr>
      <w:r w:rsidRPr="0057374C">
        <w:rPr>
          <w:rFonts w:ascii="Times New Roman" w:hAnsi="Times New Roman" w:cs="Times New Roman"/>
          <w:sz w:val="28"/>
          <w:szCs w:val="28"/>
        </w:rPr>
        <w:t>Contatos:</w:t>
      </w:r>
    </w:p>
    <w:p w14:paraId="0CAC30D6" w14:textId="77777777" w:rsidR="0057453C" w:rsidRPr="0057374C" w:rsidRDefault="0057453C" w:rsidP="0057453C">
      <w:pPr>
        <w:jc w:val="both"/>
        <w:rPr>
          <w:rFonts w:ascii="Times New Roman" w:hAnsi="Times New Roman" w:cs="Times New Roman"/>
          <w:sz w:val="28"/>
          <w:szCs w:val="28"/>
        </w:rPr>
      </w:pPr>
      <w:r w:rsidRPr="0057374C">
        <w:rPr>
          <w:rFonts w:ascii="Times New Roman" w:hAnsi="Times New Roman" w:cs="Times New Roman"/>
          <w:sz w:val="28"/>
          <w:szCs w:val="28"/>
        </w:rPr>
        <w:t xml:space="preserve">Canal do YouTube: </w:t>
      </w:r>
      <w:hyperlink r:id="rId5" w:history="1">
        <w:r w:rsidRPr="0057374C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https://www.youtube.com/channel/UCiIEwgsH0HEj3P2aAl-Sozw</w:t>
        </w:r>
      </w:hyperlink>
    </w:p>
    <w:p w14:paraId="44DA2961" w14:textId="77777777" w:rsidR="0057453C" w:rsidRPr="0057374C" w:rsidRDefault="0057453C" w:rsidP="0057453C">
      <w:pPr>
        <w:jc w:val="both"/>
        <w:rPr>
          <w:rFonts w:ascii="Times New Roman" w:hAnsi="Times New Roman" w:cs="Times New Roman"/>
          <w:sz w:val="28"/>
          <w:szCs w:val="28"/>
        </w:rPr>
      </w:pPr>
      <w:r w:rsidRPr="0057374C">
        <w:rPr>
          <w:rFonts w:ascii="Times New Roman" w:hAnsi="Times New Roman" w:cs="Times New Roman"/>
          <w:sz w:val="28"/>
          <w:szCs w:val="28"/>
        </w:rPr>
        <w:t xml:space="preserve">Instagram: </w:t>
      </w:r>
      <w:hyperlink r:id="rId6" w:history="1">
        <w:r w:rsidRPr="008A463D">
          <w:rPr>
            <w:rStyle w:val="Hyperlink"/>
            <w:rFonts w:ascii="Times New Roman" w:hAnsi="Times New Roman" w:cs="Times New Roman"/>
            <w:sz w:val="28"/>
            <w:szCs w:val="28"/>
          </w:rPr>
          <w:t>https://www.instagram.com/cienciaeletrica/</w:t>
        </w:r>
      </w:hyperlink>
    </w:p>
    <w:p w14:paraId="00724B74" w14:textId="77777777" w:rsidR="0057453C" w:rsidRPr="0057374C" w:rsidRDefault="0057453C" w:rsidP="0057453C">
      <w:pPr>
        <w:jc w:val="both"/>
        <w:rPr>
          <w:rFonts w:ascii="Times New Roman" w:hAnsi="Times New Roman" w:cs="Times New Roman"/>
          <w:sz w:val="28"/>
          <w:szCs w:val="28"/>
        </w:rPr>
      </w:pPr>
      <w:r w:rsidRPr="0057374C">
        <w:rPr>
          <w:rFonts w:ascii="Times New Roman" w:hAnsi="Times New Roman" w:cs="Times New Roman"/>
          <w:sz w:val="28"/>
          <w:szCs w:val="28"/>
        </w:rPr>
        <w:t xml:space="preserve">E-mail: </w:t>
      </w:r>
      <w:hyperlink r:id="rId7" w:history="1">
        <w:r w:rsidRPr="0057374C">
          <w:rPr>
            <w:rStyle w:val="Hyperlink"/>
            <w:rFonts w:ascii="Times New Roman" w:hAnsi="Times New Roman" w:cs="Times New Roman"/>
            <w:sz w:val="28"/>
            <w:szCs w:val="28"/>
          </w:rPr>
          <w:t>contato.cienciaeletrica@gmail.com</w:t>
        </w:r>
      </w:hyperlink>
    </w:p>
    <w:p w14:paraId="07C9B26B" w14:textId="77777777" w:rsidR="0057453C" w:rsidRPr="000C126D" w:rsidRDefault="0057453C" w:rsidP="00AC09CD">
      <w:pPr>
        <w:ind w:firstLine="360"/>
        <w:rPr>
          <w:rFonts w:ascii="Arial" w:hAnsi="Arial" w:cs="Arial"/>
        </w:rPr>
      </w:pPr>
    </w:p>
    <w:sectPr w:rsidR="0057453C" w:rsidRPr="000C126D" w:rsidSect="00D243EA">
      <w:pgSz w:w="11906" w:h="16838"/>
      <w:pgMar w:top="709" w:right="849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D6B"/>
    <w:multiLevelType w:val="multilevel"/>
    <w:tmpl w:val="9C4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52D1"/>
    <w:multiLevelType w:val="multilevel"/>
    <w:tmpl w:val="D2EA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E4069"/>
    <w:multiLevelType w:val="hybridMultilevel"/>
    <w:tmpl w:val="7E32A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A5736"/>
    <w:multiLevelType w:val="multilevel"/>
    <w:tmpl w:val="F45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64727"/>
    <w:multiLevelType w:val="multilevel"/>
    <w:tmpl w:val="C7E2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B5914"/>
    <w:multiLevelType w:val="hybridMultilevel"/>
    <w:tmpl w:val="1C5A0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55945"/>
    <w:multiLevelType w:val="multilevel"/>
    <w:tmpl w:val="0C8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55BF0"/>
    <w:multiLevelType w:val="multilevel"/>
    <w:tmpl w:val="BB4E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C0091"/>
    <w:multiLevelType w:val="multilevel"/>
    <w:tmpl w:val="D52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42B63"/>
    <w:multiLevelType w:val="hybridMultilevel"/>
    <w:tmpl w:val="3C423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A2E10"/>
    <w:multiLevelType w:val="multilevel"/>
    <w:tmpl w:val="B38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8592A"/>
    <w:multiLevelType w:val="multilevel"/>
    <w:tmpl w:val="BB3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64312"/>
    <w:multiLevelType w:val="multilevel"/>
    <w:tmpl w:val="B2F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03C7A"/>
    <w:multiLevelType w:val="multilevel"/>
    <w:tmpl w:val="A07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F07C3"/>
    <w:multiLevelType w:val="multilevel"/>
    <w:tmpl w:val="C5E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884325">
    <w:abstractNumId w:val="3"/>
  </w:num>
  <w:num w:numId="2" w16cid:durableId="1707245430">
    <w:abstractNumId w:val="7"/>
  </w:num>
  <w:num w:numId="3" w16cid:durableId="28530075">
    <w:abstractNumId w:val="8"/>
  </w:num>
  <w:num w:numId="4" w16cid:durableId="144514414">
    <w:abstractNumId w:val="1"/>
  </w:num>
  <w:num w:numId="5" w16cid:durableId="1412921846">
    <w:abstractNumId w:val="4"/>
  </w:num>
  <w:num w:numId="6" w16cid:durableId="272708585">
    <w:abstractNumId w:val="10"/>
  </w:num>
  <w:num w:numId="7" w16cid:durableId="1900943493">
    <w:abstractNumId w:val="6"/>
  </w:num>
  <w:num w:numId="8" w16cid:durableId="1068189757">
    <w:abstractNumId w:val="11"/>
  </w:num>
  <w:num w:numId="9" w16cid:durableId="1793592800">
    <w:abstractNumId w:val="0"/>
  </w:num>
  <w:num w:numId="10" w16cid:durableId="721711843">
    <w:abstractNumId w:val="14"/>
  </w:num>
  <w:num w:numId="11" w16cid:durableId="2088577359">
    <w:abstractNumId w:val="13"/>
  </w:num>
  <w:num w:numId="12" w16cid:durableId="1250120819">
    <w:abstractNumId w:val="12"/>
  </w:num>
  <w:num w:numId="13" w16cid:durableId="985088785">
    <w:abstractNumId w:val="5"/>
  </w:num>
  <w:num w:numId="14" w16cid:durableId="1663270280">
    <w:abstractNumId w:val="2"/>
  </w:num>
  <w:num w:numId="15" w16cid:durableId="672300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EF"/>
    <w:rsid w:val="000100D0"/>
    <w:rsid w:val="00026B14"/>
    <w:rsid w:val="000A7AD3"/>
    <w:rsid w:val="000C126D"/>
    <w:rsid w:val="001026AC"/>
    <w:rsid w:val="001C7125"/>
    <w:rsid w:val="00201EB1"/>
    <w:rsid w:val="00305A49"/>
    <w:rsid w:val="0057453C"/>
    <w:rsid w:val="005845D9"/>
    <w:rsid w:val="006968C2"/>
    <w:rsid w:val="006B22BF"/>
    <w:rsid w:val="00703CCC"/>
    <w:rsid w:val="008F31EE"/>
    <w:rsid w:val="009935AB"/>
    <w:rsid w:val="00AC09CD"/>
    <w:rsid w:val="00B66AEF"/>
    <w:rsid w:val="00CD40EF"/>
    <w:rsid w:val="00D243EA"/>
    <w:rsid w:val="00D85194"/>
    <w:rsid w:val="00E27054"/>
    <w:rsid w:val="00EA1DF7"/>
    <w:rsid w:val="00F92322"/>
    <w:rsid w:val="00FE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435D7"/>
  <w15:chartTrackingRefBased/>
  <w15:docId w15:val="{975383C9-B647-472A-83B3-4EF7E7E0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4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D4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D4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4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4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4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4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4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4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4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D4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D4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40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40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40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40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40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40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4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4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4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4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40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40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40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4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40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40E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93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6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5745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to.cienciaeletric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cienciaeletrica/" TargetMode="External"/><Relationship Id="rId5" Type="http://schemas.openxmlformats.org/officeDocument/2006/relationships/hyperlink" Target="https://www.youtube.com/channel/UCiIEwgsH0HEj3P2aAl-Soz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1016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17</cp:revision>
  <dcterms:created xsi:type="dcterms:W3CDTF">2026-03-09T20:45:00Z</dcterms:created>
  <dcterms:modified xsi:type="dcterms:W3CDTF">2026-03-13T16:45:00Z</dcterms:modified>
</cp:coreProperties>
</file>