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81C6D" w14:textId="43FE2E07" w:rsidR="00E32CD5" w:rsidRPr="00802C35" w:rsidRDefault="001179E1" w:rsidP="0044090B">
      <w:pPr>
        <w:spacing w:after="0"/>
        <w:jc w:val="center"/>
        <w:rPr>
          <w:rFonts w:cstheme="minorHAnsi"/>
          <w:color w:val="002060"/>
          <w:sz w:val="32"/>
          <w:szCs w:val="44"/>
        </w:rPr>
      </w:pPr>
      <w:r>
        <w:rPr>
          <w:rFonts w:cstheme="minorHAnsi"/>
          <w:color w:val="002060"/>
          <w:sz w:val="32"/>
          <w:szCs w:val="44"/>
        </w:rPr>
        <w:t>Kinetics</w:t>
      </w:r>
      <w:r w:rsidR="00F36681" w:rsidRPr="00802C35">
        <w:rPr>
          <w:rFonts w:cstheme="minorHAnsi"/>
          <w:color w:val="002060"/>
          <w:sz w:val="32"/>
          <w:szCs w:val="44"/>
        </w:rPr>
        <w:t xml:space="preserve"> </w:t>
      </w:r>
      <w:r w:rsidR="00090798" w:rsidRPr="00802C35">
        <w:rPr>
          <w:rFonts w:cstheme="minorHAnsi"/>
          <w:b/>
          <w:bCs/>
          <w:color w:val="002060"/>
          <w:sz w:val="32"/>
          <w:szCs w:val="44"/>
        </w:rPr>
        <w:t>P</w:t>
      </w:r>
      <w:r w:rsidR="00090798" w:rsidRPr="00802C35">
        <w:rPr>
          <w:rFonts w:cstheme="minorHAnsi"/>
          <w:b/>
          <w:color w:val="002060"/>
          <w:sz w:val="32"/>
          <w:szCs w:val="44"/>
        </w:rPr>
        <w:t>roposal</w:t>
      </w:r>
      <w:r w:rsidR="00802C35" w:rsidRPr="00802C35">
        <w:rPr>
          <w:rFonts w:cstheme="minorHAnsi"/>
          <w:b/>
          <w:color w:val="002060"/>
          <w:sz w:val="32"/>
          <w:szCs w:val="44"/>
        </w:rPr>
        <w:t xml:space="preserve"> 1</w:t>
      </w:r>
    </w:p>
    <w:p w14:paraId="25875A77" w14:textId="77777777" w:rsidR="00E32CD5" w:rsidRPr="00802C35" w:rsidRDefault="00E32CD5" w:rsidP="00E32CD5">
      <w:pPr>
        <w:spacing w:after="0"/>
        <w:jc w:val="center"/>
        <w:rPr>
          <w:rFonts w:cstheme="minorHAnsi"/>
          <w:color w:val="002060"/>
          <w:sz w:val="16"/>
          <w:szCs w:val="16"/>
        </w:rPr>
      </w:pPr>
    </w:p>
    <w:p w14:paraId="56CD82D2" w14:textId="202E981A" w:rsidR="001B72D1" w:rsidRPr="000A5F7A" w:rsidRDefault="001B72D1" w:rsidP="001B72D1">
      <w:pPr>
        <w:spacing w:line="276" w:lineRule="auto"/>
        <w:rPr>
          <w:rFonts w:cstheme="minorHAnsi"/>
          <w:sz w:val="20"/>
          <w:szCs w:val="13"/>
        </w:rPr>
      </w:pPr>
      <w:bookmarkStart w:id="0" w:name="_Hlk60815048"/>
      <w:r w:rsidRPr="000A5F7A">
        <w:rPr>
          <w:rFonts w:cstheme="minorHAnsi"/>
          <w:sz w:val="20"/>
          <w:szCs w:val="13"/>
        </w:rPr>
        <w:t xml:space="preserve">Your name: </w:t>
      </w:r>
      <w:r w:rsidR="00F2745A">
        <w:rPr>
          <w:rFonts w:cstheme="minorHAnsi"/>
          <w:sz w:val="20"/>
          <w:szCs w:val="13"/>
        </w:rPr>
        <w:t>Cieran Wong</w:t>
      </w:r>
      <w:r w:rsidRPr="000A5F7A">
        <w:rPr>
          <w:rFonts w:cstheme="minorHAnsi"/>
          <w:sz w:val="20"/>
          <w:szCs w:val="13"/>
        </w:rPr>
        <w:tab/>
      </w:r>
      <w:r w:rsidRPr="000A5F7A">
        <w:rPr>
          <w:rFonts w:cstheme="minorHAnsi"/>
          <w:sz w:val="20"/>
          <w:szCs w:val="13"/>
        </w:rPr>
        <w:tab/>
      </w:r>
      <w:r w:rsidRPr="000A5F7A">
        <w:rPr>
          <w:rFonts w:cstheme="minorHAnsi"/>
          <w:sz w:val="20"/>
          <w:szCs w:val="13"/>
        </w:rPr>
        <w:tab/>
      </w:r>
      <w:r w:rsidRPr="000A5F7A">
        <w:rPr>
          <w:rFonts w:cstheme="minorHAnsi"/>
          <w:sz w:val="20"/>
          <w:szCs w:val="13"/>
        </w:rPr>
        <w:tab/>
      </w:r>
      <w:r w:rsidRPr="000A5F7A">
        <w:rPr>
          <w:rFonts w:cstheme="minorHAnsi"/>
          <w:sz w:val="20"/>
          <w:szCs w:val="13"/>
        </w:rPr>
        <w:tab/>
        <w:t xml:space="preserve">Your email: </w:t>
      </w:r>
      <w:r w:rsidR="00F2745A">
        <w:rPr>
          <w:rFonts w:cstheme="minorHAnsi"/>
          <w:sz w:val="20"/>
          <w:szCs w:val="13"/>
        </w:rPr>
        <w:t>cieranwong@arizona.edu</w:t>
      </w:r>
    </w:p>
    <w:p w14:paraId="268A3892" w14:textId="2F38E9FE" w:rsidR="00B2716A" w:rsidRPr="000A5F7A" w:rsidRDefault="001B72D1" w:rsidP="00B2716A">
      <w:pPr>
        <w:spacing w:line="276" w:lineRule="auto"/>
        <w:rPr>
          <w:rFonts w:cstheme="minorHAnsi"/>
          <w:sz w:val="20"/>
          <w:szCs w:val="13"/>
        </w:rPr>
      </w:pPr>
      <w:r w:rsidRPr="000A5F7A">
        <w:rPr>
          <w:rFonts w:cstheme="minorHAnsi"/>
          <w:sz w:val="20"/>
          <w:szCs w:val="13"/>
        </w:rPr>
        <w:t>Your lab partner’s name</w:t>
      </w:r>
      <w:r w:rsidR="006C098A">
        <w:rPr>
          <w:rFonts w:cstheme="minorHAnsi"/>
          <w:sz w:val="20"/>
          <w:szCs w:val="13"/>
        </w:rPr>
        <w:t>(</w:t>
      </w:r>
      <w:r w:rsidRPr="000A5F7A">
        <w:rPr>
          <w:rFonts w:cstheme="minorHAnsi"/>
          <w:sz w:val="20"/>
          <w:szCs w:val="13"/>
        </w:rPr>
        <w:t>s</w:t>
      </w:r>
      <w:r w:rsidR="006C098A">
        <w:rPr>
          <w:rFonts w:cstheme="minorHAnsi"/>
          <w:sz w:val="20"/>
          <w:szCs w:val="13"/>
        </w:rPr>
        <w:t>)</w:t>
      </w:r>
      <w:r w:rsidRPr="000A5F7A">
        <w:rPr>
          <w:rFonts w:cstheme="minorHAnsi"/>
          <w:sz w:val="20"/>
          <w:szCs w:val="13"/>
        </w:rPr>
        <w:t xml:space="preserve">: </w:t>
      </w:r>
      <w:r w:rsidR="00F2745A">
        <w:rPr>
          <w:rFonts w:cstheme="minorHAnsi"/>
          <w:sz w:val="20"/>
          <w:szCs w:val="13"/>
        </w:rPr>
        <w:t>Nick Samuels</w:t>
      </w:r>
      <w:r w:rsidRPr="000A5F7A">
        <w:rPr>
          <w:rFonts w:cstheme="minorHAnsi"/>
          <w:sz w:val="20"/>
          <w:szCs w:val="13"/>
        </w:rPr>
        <w:tab/>
      </w:r>
      <w:r w:rsidRPr="000A5F7A">
        <w:rPr>
          <w:rFonts w:cstheme="minorHAnsi"/>
          <w:sz w:val="20"/>
          <w:szCs w:val="13"/>
        </w:rPr>
        <w:tab/>
      </w:r>
      <w:r w:rsidRPr="000A5F7A">
        <w:rPr>
          <w:rFonts w:cstheme="minorHAnsi"/>
          <w:sz w:val="20"/>
          <w:szCs w:val="13"/>
        </w:rPr>
        <w:tab/>
        <w:t>Your lab partner’s email</w:t>
      </w:r>
      <w:r w:rsidR="006C098A">
        <w:rPr>
          <w:rFonts w:cstheme="minorHAnsi"/>
          <w:sz w:val="20"/>
          <w:szCs w:val="13"/>
        </w:rPr>
        <w:t>(</w:t>
      </w:r>
      <w:r w:rsidRPr="000A5F7A">
        <w:rPr>
          <w:rFonts w:cstheme="minorHAnsi"/>
          <w:sz w:val="20"/>
          <w:szCs w:val="13"/>
        </w:rPr>
        <w:t>s</w:t>
      </w:r>
      <w:r w:rsidR="006C098A">
        <w:rPr>
          <w:rFonts w:cstheme="minorHAnsi"/>
          <w:sz w:val="20"/>
          <w:szCs w:val="13"/>
        </w:rPr>
        <w:t>)</w:t>
      </w:r>
      <w:r w:rsidRPr="000A5F7A">
        <w:rPr>
          <w:rFonts w:cstheme="minorHAnsi"/>
          <w:sz w:val="20"/>
          <w:szCs w:val="13"/>
        </w:rPr>
        <w:t xml:space="preserve">: </w:t>
      </w:r>
      <w:r w:rsidR="00B2716A">
        <w:rPr>
          <w:rFonts w:cstheme="minorHAnsi"/>
          <w:sz w:val="20"/>
          <w:szCs w:val="13"/>
        </w:rPr>
        <w:t>nssamuels014@arizona.edu</w:t>
      </w:r>
    </w:p>
    <w:p w14:paraId="25208E4E" w14:textId="1FA8FBF4" w:rsidR="001B72D1" w:rsidRPr="000A5F7A" w:rsidRDefault="001B72D1" w:rsidP="001B72D1">
      <w:pPr>
        <w:spacing w:line="276" w:lineRule="auto"/>
        <w:rPr>
          <w:rFonts w:cstheme="minorHAnsi"/>
          <w:sz w:val="20"/>
          <w:szCs w:val="13"/>
        </w:rPr>
      </w:pPr>
    </w:p>
    <w:p w14:paraId="6CFFFBE8" w14:textId="58BE35C9" w:rsidR="001B72D1" w:rsidRPr="000A5F7A" w:rsidRDefault="001B72D1" w:rsidP="001B72D1">
      <w:pPr>
        <w:spacing w:line="276" w:lineRule="auto"/>
        <w:rPr>
          <w:rFonts w:cstheme="minorHAnsi"/>
          <w:sz w:val="20"/>
          <w:szCs w:val="13"/>
        </w:rPr>
      </w:pPr>
      <w:r w:rsidRPr="000A5F7A">
        <w:rPr>
          <w:rFonts w:cstheme="minorHAnsi"/>
          <w:sz w:val="20"/>
          <w:szCs w:val="13"/>
        </w:rPr>
        <w:t xml:space="preserve">Your lab instructor’s </w:t>
      </w:r>
      <w:proofErr w:type="spellStart"/>
      <w:proofErr w:type="gramStart"/>
      <w:r w:rsidRPr="000A5F7A">
        <w:rPr>
          <w:rFonts w:cstheme="minorHAnsi"/>
          <w:sz w:val="20"/>
          <w:szCs w:val="13"/>
        </w:rPr>
        <w:t>name:</w:t>
      </w:r>
      <w:r w:rsidR="00F2745A">
        <w:rPr>
          <w:rFonts w:cstheme="minorHAnsi"/>
          <w:sz w:val="20"/>
          <w:szCs w:val="13"/>
        </w:rPr>
        <w:t>Pefro</w:t>
      </w:r>
      <w:proofErr w:type="spellEnd"/>
      <w:proofErr w:type="gramEnd"/>
      <w:r w:rsidRPr="000A5F7A">
        <w:rPr>
          <w:rFonts w:cstheme="minorHAnsi"/>
          <w:sz w:val="20"/>
          <w:szCs w:val="13"/>
        </w:rPr>
        <w:tab/>
      </w:r>
      <w:r w:rsidRPr="000A5F7A">
        <w:rPr>
          <w:rFonts w:cstheme="minorHAnsi"/>
          <w:sz w:val="20"/>
          <w:szCs w:val="13"/>
        </w:rPr>
        <w:tab/>
      </w:r>
      <w:r w:rsidRPr="000A5F7A">
        <w:rPr>
          <w:rFonts w:cstheme="minorHAnsi"/>
          <w:sz w:val="20"/>
          <w:szCs w:val="13"/>
        </w:rPr>
        <w:tab/>
      </w:r>
      <w:r w:rsidRPr="000A5F7A">
        <w:rPr>
          <w:rFonts w:cstheme="minorHAnsi"/>
          <w:sz w:val="20"/>
          <w:szCs w:val="13"/>
        </w:rPr>
        <w:tab/>
        <w:t>Your lab section:</w:t>
      </w:r>
      <w:r w:rsidR="00F2745A">
        <w:rPr>
          <w:rFonts w:cstheme="minorHAnsi"/>
          <w:sz w:val="20"/>
          <w:szCs w:val="13"/>
        </w:rPr>
        <w:t>2A</w:t>
      </w:r>
    </w:p>
    <w:p w14:paraId="09751558" w14:textId="39FBFDF0" w:rsidR="006254AC" w:rsidRPr="00802C35" w:rsidRDefault="00E32CD5" w:rsidP="008E79B1">
      <w:pPr>
        <w:pBdr>
          <w:top w:val="single" w:sz="4" w:space="1" w:color="auto"/>
          <w:left w:val="single" w:sz="4" w:space="4" w:color="auto"/>
          <w:bottom w:val="single" w:sz="4" w:space="1" w:color="auto"/>
          <w:right w:val="single" w:sz="4" w:space="4" w:color="auto"/>
        </w:pBdr>
        <w:ind w:right="54"/>
        <w:jc w:val="both"/>
        <w:rPr>
          <w:rFonts w:cstheme="minorHAnsi"/>
          <w:i/>
          <w:color w:val="A50021"/>
          <w:sz w:val="16"/>
          <w:szCs w:val="16"/>
        </w:rPr>
      </w:pPr>
      <w:r w:rsidRPr="00802C35">
        <w:rPr>
          <w:rFonts w:cstheme="minorHAnsi"/>
          <w:i/>
          <w:color w:val="A50021"/>
          <w:sz w:val="16"/>
          <w:szCs w:val="16"/>
        </w:rPr>
        <w:t xml:space="preserve">All work must be </w:t>
      </w:r>
      <w:r w:rsidR="00FE75D7" w:rsidRPr="00802C35">
        <w:rPr>
          <w:rFonts w:cstheme="minorHAnsi"/>
          <w:b/>
          <w:i/>
          <w:color w:val="A50021"/>
          <w:sz w:val="16"/>
          <w:szCs w:val="16"/>
        </w:rPr>
        <w:t>very neat</w:t>
      </w:r>
      <w:r w:rsidRPr="00802C35">
        <w:rPr>
          <w:rFonts w:cstheme="minorHAnsi"/>
          <w:i/>
          <w:color w:val="A50021"/>
          <w:sz w:val="16"/>
          <w:szCs w:val="16"/>
        </w:rPr>
        <w:t xml:space="preserve"> and </w:t>
      </w:r>
      <w:r w:rsidRPr="00802C35">
        <w:rPr>
          <w:rFonts w:cstheme="minorHAnsi"/>
          <w:b/>
          <w:i/>
          <w:color w:val="A50021"/>
          <w:sz w:val="16"/>
          <w:szCs w:val="16"/>
        </w:rPr>
        <w:t>organized</w:t>
      </w:r>
      <w:r w:rsidRPr="00802C35">
        <w:rPr>
          <w:rFonts w:cstheme="minorHAnsi"/>
          <w:i/>
          <w:color w:val="A50021"/>
          <w:sz w:val="16"/>
          <w:szCs w:val="16"/>
        </w:rPr>
        <w:t xml:space="preserve">. </w:t>
      </w:r>
      <w:bookmarkStart w:id="1" w:name="_Hlk60815059"/>
      <w:r w:rsidRPr="00802C35">
        <w:rPr>
          <w:rFonts w:cstheme="minorHAnsi"/>
          <w:i/>
          <w:color w:val="A50021"/>
          <w:sz w:val="16"/>
          <w:szCs w:val="16"/>
        </w:rPr>
        <w:t xml:space="preserve">If you need to </w:t>
      </w:r>
      <w:r w:rsidR="000D5DFF">
        <w:rPr>
          <w:rFonts w:cstheme="minorHAnsi"/>
          <w:i/>
          <w:color w:val="A50021"/>
          <w:sz w:val="16"/>
          <w:szCs w:val="16"/>
        </w:rPr>
        <w:t>collect</w:t>
      </w:r>
      <w:r w:rsidRPr="00802C35">
        <w:rPr>
          <w:rFonts w:cstheme="minorHAnsi"/>
          <w:i/>
          <w:color w:val="A50021"/>
          <w:sz w:val="16"/>
          <w:szCs w:val="16"/>
        </w:rPr>
        <w:t xml:space="preserve"> your thoughts, please</w:t>
      </w:r>
      <w:r w:rsidR="00C83481" w:rsidRPr="00802C35">
        <w:rPr>
          <w:rFonts w:cstheme="minorHAnsi"/>
          <w:i/>
          <w:color w:val="A50021"/>
          <w:sz w:val="16"/>
          <w:szCs w:val="16"/>
        </w:rPr>
        <w:t xml:space="preserve"> use a separate sheet of paper.</w:t>
      </w:r>
      <w:r w:rsidR="00076DBE" w:rsidRPr="00802C35">
        <w:rPr>
          <w:rFonts w:cstheme="minorHAnsi"/>
          <w:i/>
          <w:color w:val="A50021"/>
          <w:sz w:val="16"/>
          <w:szCs w:val="16"/>
        </w:rPr>
        <w:t xml:space="preserve"> </w:t>
      </w:r>
      <w:r w:rsidR="004A3EDB" w:rsidRPr="004A3EDB">
        <w:rPr>
          <w:rFonts w:cstheme="minorHAnsi"/>
          <w:i/>
          <w:color w:val="A50021"/>
          <w:sz w:val="16"/>
          <w:szCs w:val="16"/>
        </w:rPr>
        <w:t xml:space="preserve">Proposals are a </w:t>
      </w:r>
      <w:r w:rsidR="004A3EDB" w:rsidRPr="004A3EDB">
        <w:rPr>
          <w:rFonts w:cstheme="minorHAnsi"/>
          <w:b/>
          <w:bCs/>
          <w:i/>
          <w:color w:val="A50021"/>
          <w:sz w:val="16"/>
          <w:szCs w:val="16"/>
        </w:rPr>
        <w:t>group</w:t>
      </w:r>
      <w:r w:rsidR="004A3EDB" w:rsidRPr="004A3EDB">
        <w:rPr>
          <w:rFonts w:cstheme="minorHAnsi"/>
          <w:i/>
          <w:color w:val="A50021"/>
          <w:sz w:val="16"/>
          <w:szCs w:val="16"/>
        </w:rPr>
        <w:t xml:space="preserve"> </w:t>
      </w:r>
      <w:r w:rsidR="004A3EDB" w:rsidRPr="004A3EDB">
        <w:rPr>
          <w:rFonts w:cstheme="minorHAnsi"/>
          <w:b/>
          <w:bCs/>
          <w:i/>
          <w:color w:val="A50021"/>
          <w:sz w:val="16"/>
          <w:szCs w:val="16"/>
        </w:rPr>
        <w:t>effort</w:t>
      </w:r>
      <w:r w:rsidR="004A3EDB" w:rsidRPr="004A3EDB">
        <w:rPr>
          <w:rFonts w:cstheme="minorHAnsi"/>
          <w:i/>
          <w:color w:val="A50021"/>
          <w:sz w:val="16"/>
          <w:szCs w:val="16"/>
        </w:rPr>
        <w:t>.</w:t>
      </w:r>
      <w:r w:rsidR="004A3EDB">
        <w:rPr>
          <w:rFonts w:cstheme="minorHAnsi"/>
          <w:i/>
          <w:color w:val="A50021"/>
          <w:sz w:val="16"/>
          <w:szCs w:val="16"/>
        </w:rPr>
        <w:t xml:space="preserve"> </w:t>
      </w:r>
      <w:r w:rsidR="00DD13A2" w:rsidRPr="00802C35">
        <w:rPr>
          <w:rFonts w:cstheme="minorHAnsi"/>
          <w:i/>
          <w:color w:val="A50021"/>
          <w:sz w:val="16"/>
          <w:szCs w:val="16"/>
        </w:rPr>
        <w:t>Please submit the completed document</w:t>
      </w:r>
      <w:r w:rsidR="00DD13A2">
        <w:rPr>
          <w:rFonts w:cstheme="minorHAnsi"/>
          <w:i/>
          <w:color w:val="A50021"/>
          <w:sz w:val="16"/>
          <w:szCs w:val="16"/>
        </w:rPr>
        <w:t xml:space="preserve"> as a PDF</w:t>
      </w:r>
      <w:r w:rsidR="00DD13A2" w:rsidRPr="00802C35">
        <w:rPr>
          <w:rFonts w:cstheme="minorHAnsi"/>
          <w:i/>
          <w:color w:val="A50021"/>
          <w:sz w:val="16"/>
          <w:szCs w:val="16"/>
        </w:rPr>
        <w:t xml:space="preserve"> </w:t>
      </w:r>
      <w:r w:rsidR="00802C35" w:rsidRPr="00802C35">
        <w:rPr>
          <w:rFonts w:cstheme="minorHAnsi"/>
          <w:i/>
          <w:color w:val="A50021"/>
          <w:sz w:val="16"/>
          <w:szCs w:val="16"/>
        </w:rPr>
        <w:t xml:space="preserve">to </w:t>
      </w:r>
      <w:r w:rsidR="008E79B1" w:rsidRPr="00802C35">
        <w:rPr>
          <w:rFonts w:cstheme="minorHAnsi"/>
          <w:i/>
          <w:color w:val="A50021"/>
          <w:sz w:val="16"/>
          <w:szCs w:val="16"/>
        </w:rPr>
        <w:t xml:space="preserve">the </w:t>
      </w:r>
      <w:r w:rsidR="001179E1">
        <w:rPr>
          <w:rFonts w:cstheme="minorHAnsi"/>
          <w:b/>
          <w:i/>
          <w:color w:val="A50021"/>
          <w:sz w:val="16"/>
          <w:szCs w:val="16"/>
        </w:rPr>
        <w:t>Kinetics</w:t>
      </w:r>
      <w:r w:rsidR="008E79B1" w:rsidRPr="00802C35">
        <w:rPr>
          <w:rFonts w:cstheme="minorHAnsi"/>
          <w:b/>
          <w:i/>
          <w:color w:val="A50021"/>
          <w:sz w:val="16"/>
          <w:szCs w:val="16"/>
        </w:rPr>
        <w:t xml:space="preserve"> </w:t>
      </w:r>
      <w:r w:rsidR="00090798" w:rsidRPr="00802C35">
        <w:rPr>
          <w:rFonts w:cstheme="minorHAnsi"/>
          <w:b/>
          <w:i/>
          <w:color w:val="A50021"/>
          <w:sz w:val="16"/>
          <w:szCs w:val="16"/>
        </w:rPr>
        <w:t>Proposal</w:t>
      </w:r>
      <w:r w:rsidR="004A3EDB">
        <w:rPr>
          <w:rFonts w:cstheme="minorHAnsi"/>
          <w:b/>
          <w:i/>
          <w:color w:val="A50021"/>
          <w:sz w:val="16"/>
          <w:szCs w:val="16"/>
        </w:rPr>
        <w:t xml:space="preserve"> 1</w:t>
      </w:r>
      <w:r w:rsidR="008E79B1" w:rsidRPr="00802C35">
        <w:rPr>
          <w:rFonts w:cstheme="minorHAnsi"/>
          <w:i/>
          <w:color w:val="A50021"/>
          <w:sz w:val="16"/>
          <w:szCs w:val="16"/>
        </w:rPr>
        <w:t xml:space="preserve"> D2L </w:t>
      </w:r>
      <w:proofErr w:type="spellStart"/>
      <w:r w:rsidR="008E79B1" w:rsidRPr="00802C35">
        <w:rPr>
          <w:rFonts w:cstheme="minorHAnsi"/>
          <w:i/>
          <w:color w:val="A50021"/>
          <w:sz w:val="16"/>
          <w:szCs w:val="16"/>
        </w:rPr>
        <w:t>DropBox</w:t>
      </w:r>
      <w:proofErr w:type="spellEnd"/>
      <w:r w:rsidR="001B72D1">
        <w:rPr>
          <w:rFonts w:cstheme="minorHAnsi"/>
          <w:i/>
          <w:color w:val="A50021"/>
          <w:sz w:val="16"/>
          <w:szCs w:val="16"/>
        </w:rPr>
        <w:t xml:space="preserve"> folder</w:t>
      </w:r>
      <w:r w:rsidR="008E79B1" w:rsidRPr="00802C35">
        <w:rPr>
          <w:rFonts w:cstheme="minorHAnsi"/>
          <w:i/>
          <w:color w:val="A50021"/>
          <w:sz w:val="16"/>
          <w:szCs w:val="16"/>
        </w:rPr>
        <w:t xml:space="preserve"> </w:t>
      </w:r>
      <w:r w:rsidR="00090798" w:rsidRPr="00802C35">
        <w:rPr>
          <w:rFonts w:cstheme="minorHAnsi"/>
          <w:i/>
          <w:color w:val="A50021"/>
          <w:sz w:val="16"/>
          <w:szCs w:val="16"/>
          <w:u w:val="single"/>
        </w:rPr>
        <w:t>before</w:t>
      </w:r>
      <w:r w:rsidR="00090798" w:rsidRPr="00802C35">
        <w:rPr>
          <w:rFonts w:cstheme="minorHAnsi"/>
          <w:i/>
          <w:color w:val="A50021"/>
          <w:sz w:val="16"/>
          <w:szCs w:val="16"/>
        </w:rPr>
        <w:t xml:space="preserve"> </w:t>
      </w:r>
      <w:r w:rsidR="000D5DFF">
        <w:rPr>
          <w:rFonts w:cstheme="minorHAnsi"/>
          <w:i/>
          <w:color w:val="A50021"/>
          <w:sz w:val="16"/>
          <w:szCs w:val="16"/>
        </w:rPr>
        <w:t>the scheduled end of</w:t>
      </w:r>
      <w:r w:rsidR="00090798" w:rsidRPr="00802C35">
        <w:rPr>
          <w:rFonts w:cstheme="minorHAnsi"/>
          <w:i/>
          <w:color w:val="A50021"/>
          <w:sz w:val="16"/>
          <w:szCs w:val="16"/>
        </w:rPr>
        <w:t xml:space="preserve"> lab</w:t>
      </w:r>
      <w:bookmarkEnd w:id="1"/>
      <w:r w:rsidR="008E79B1" w:rsidRPr="00802C35">
        <w:rPr>
          <w:rFonts w:cstheme="minorHAnsi"/>
          <w:i/>
          <w:color w:val="A50021"/>
          <w:sz w:val="16"/>
          <w:szCs w:val="16"/>
        </w:rPr>
        <w:t>.</w:t>
      </w:r>
      <w:bookmarkEnd w:id="0"/>
    </w:p>
    <w:p w14:paraId="1330D5CC" w14:textId="78D220CB" w:rsidR="001C7404" w:rsidRPr="00AC14DC" w:rsidRDefault="000D5DFF" w:rsidP="00AC14DC">
      <w:pPr>
        <w:spacing w:after="0" w:line="276" w:lineRule="auto"/>
        <w:jc w:val="both"/>
        <w:rPr>
          <w:rFonts w:cstheme="minorHAnsi"/>
          <w:color w:val="000000" w:themeColor="text1"/>
          <w:sz w:val="20"/>
          <w:szCs w:val="20"/>
        </w:rPr>
      </w:pPr>
      <w:bookmarkStart w:id="2" w:name="_Hlk60917127"/>
      <w:bookmarkStart w:id="3" w:name="_Hlk58490982"/>
      <w:r w:rsidRPr="000D5DFF">
        <w:rPr>
          <w:rFonts w:cstheme="minorHAnsi"/>
          <w:color w:val="000000" w:themeColor="text1"/>
          <w:sz w:val="18"/>
          <w:szCs w:val="20"/>
        </w:rPr>
        <w:t xml:space="preserve">1. </w:t>
      </w:r>
      <w:r w:rsidR="00FF746E" w:rsidRPr="000D5DFF">
        <w:rPr>
          <w:rFonts w:cstheme="minorHAnsi"/>
          <w:color w:val="000000" w:themeColor="text1"/>
          <w:sz w:val="18"/>
          <w:szCs w:val="20"/>
        </w:rPr>
        <w:t xml:space="preserve">In a complete, well-written sentence, summarize in your own words the </w:t>
      </w:r>
      <w:r w:rsidR="00FF746E" w:rsidRPr="000D5DFF">
        <w:rPr>
          <w:rFonts w:cstheme="minorHAnsi"/>
          <w:b/>
          <w:color w:val="000000" w:themeColor="text1"/>
          <w:sz w:val="18"/>
          <w:szCs w:val="20"/>
        </w:rPr>
        <w:t>overall goal(s)</w:t>
      </w:r>
      <w:r w:rsidR="00FF746E" w:rsidRPr="000D5DFF">
        <w:rPr>
          <w:rFonts w:cstheme="minorHAnsi"/>
          <w:color w:val="000000" w:themeColor="text1"/>
          <w:sz w:val="18"/>
          <w:szCs w:val="20"/>
        </w:rPr>
        <w:t xml:space="preserve"> for th</w:t>
      </w:r>
      <w:r w:rsidR="00E67DC3" w:rsidRPr="000D5DFF">
        <w:rPr>
          <w:rFonts w:cstheme="minorHAnsi"/>
          <w:color w:val="000000" w:themeColor="text1"/>
          <w:sz w:val="18"/>
          <w:szCs w:val="20"/>
        </w:rPr>
        <w:t>e</w:t>
      </w:r>
      <w:r w:rsidR="00FF746E" w:rsidRPr="000D5DFF">
        <w:rPr>
          <w:rFonts w:cstheme="minorHAnsi"/>
          <w:color w:val="000000" w:themeColor="text1"/>
          <w:sz w:val="18"/>
          <w:szCs w:val="20"/>
        </w:rPr>
        <w:t xml:space="preserve"> </w:t>
      </w:r>
      <w:r w:rsidR="001179E1" w:rsidRPr="000D5DFF">
        <w:rPr>
          <w:rFonts w:cstheme="minorHAnsi"/>
          <w:i/>
          <w:iCs/>
          <w:color w:val="000000" w:themeColor="text1"/>
          <w:sz w:val="18"/>
          <w:szCs w:val="20"/>
        </w:rPr>
        <w:t>Kinetics</w:t>
      </w:r>
      <w:r w:rsidR="00FF746E" w:rsidRPr="000D5DFF">
        <w:rPr>
          <w:rFonts w:cstheme="minorHAnsi"/>
          <w:i/>
          <w:iCs/>
          <w:color w:val="000000" w:themeColor="text1"/>
          <w:sz w:val="18"/>
          <w:szCs w:val="20"/>
        </w:rPr>
        <w:t xml:space="preserve"> Project</w:t>
      </w:r>
      <w:r w:rsidR="00E67DC3" w:rsidRPr="00AC14DC">
        <w:rPr>
          <w:rFonts w:cstheme="minorHAnsi"/>
          <w:color w:val="000000" w:themeColor="text1"/>
          <w:sz w:val="20"/>
          <w:szCs w:val="20"/>
        </w:rPr>
        <w:t>.</w:t>
      </w:r>
    </w:p>
    <w:p w14:paraId="5386A41D" w14:textId="2D21AC3D" w:rsidR="001C7404" w:rsidRDefault="001C7404" w:rsidP="00AC14DC">
      <w:pPr>
        <w:spacing w:after="0" w:line="276" w:lineRule="auto"/>
        <w:jc w:val="both"/>
        <w:rPr>
          <w:rFonts w:cstheme="minorHAnsi"/>
          <w:color w:val="000000" w:themeColor="text1"/>
          <w:sz w:val="20"/>
          <w:szCs w:val="20"/>
        </w:rPr>
      </w:pPr>
    </w:p>
    <w:p w14:paraId="7FD95C53" w14:textId="4D7DC799" w:rsidR="00BA0552" w:rsidRPr="00AC14DC" w:rsidRDefault="0063706E" w:rsidP="00AC14DC">
      <w:pPr>
        <w:spacing w:after="0" w:line="276" w:lineRule="auto"/>
        <w:jc w:val="both"/>
        <w:rPr>
          <w:rFonts w:cstheme="minorHAnsi"/>
          <w:color w:val="000000" w:themeColor="text1"/>
          <w:sz w:val="20"/>
          <w:szCs w:val="20"/>
        </w:rPr>
      </w:pPr>
      <w:r>
        <w:rPr>
          <w:rFonts w:cstheme="minorHAnsi"/>
          <w:color w:val="000000" w:themeColor="text1"/>
          <w:sz w:val="20"/>
          <w:szCs w:val="20"/>
        </w:rPr>
        <w:t xml:space="preserve">Overall goal is to determine the shelf life of two drugs in an alkaline based solution at room temperature by finding out the rate order and observed rate constant. This information will help us decide how to best preserve the drug so that it does not degrade through changing the concentration of the alkaline solution and the concentration of the drugs used. </w:t>
      </w:r>
    </w:p>
    <w:p w14:paraId="514CE5FB" w14:textId="59304DB3" w:rsidR="001C7404" w:rsidRPr="00AC14DC" w:rsidRDefault="00BA0552" w:rsidP="00AC14DC">
      <w:pPr>
        <w:spacing w:after="0" w:line="276" w:lineRule="auto"/>
        <w:jc w:val="both"/>
        <w:rPr>
          <w:rFonts w:cstheme="minorHAnsi"/>
          <w:color w:val="000000" w:themeColor="text1"/>
          <w:sz w:val="20"/>
          <w:szCs w:val="20"/>
        </w:rPr>
      </w:pPr>
      <w:r>
        <w:rPr>
          <w:rFonts w:cstheme="minorHAnsi"/>
          <w:color w:val="000000" w:themeColor="text1"/>
          <w:sz w:val="20"/>
          <w:szCs w:val="20"/>
        </w:rPr>
        <w:t>Do drugs</w:t>
      </w:r>
    </w:p>
    <w:p w14:paraId="0E1FB5F6" w14:textId="77777777" w:rsidR="001C7404" w:rsidRPr="00AC14DC" w:rsidRDefault="001C7404" w:rsidP="00AC14DC">
      <w:pPr>
        <w:spacing w:after="0" w:line="276" w:lineRule="auto"/>
        <w:jc w:val="both"/>
        <w:rPr>
          <w:rFonts w:cstheme="minorHAnsi"/>
          <w:color w:val="000000" w:themeColor="text1"/>
          <w:sz w:val="20"/>
          <w:szCs w:val="20"/>
        </w:rPr>
      </w:pPr>
    </w:p>
    <w:p w14:paraId="719467CB" w14:textId="150E101C" w:rsidR="001C7404" w:rsidRPr="00AC14DC" w:rsidRDefault="000D5DFF" w:rsidP="00AC14DC">
      <w:pPr>
        <w:spacing w:after="0" w:line="276" w:lineRule="auto"/>
        <w:jc w:val="both"/>
        <w:rPr>
          <w:rFonts w:cstheme="minorHAnsi"/>
          <w:color w:val="000000" w:themeColor="text1"/>
          <w:sz w:val="20"/>
          <w:szCs w:val="20"/>
        </w:rPr>
      </w:pPr>
      <w:r w:rsidRPr="000D5DFF">
        <w:rPr>
          <w:rFonts w:cstheme="minorHAnsi"/>
          <w:color w:val="000000" w:themeColor="text1"/>
          <w:sz w:val="18"/>
          <w:szCs w:val="18"/>
        </w:rPr>
        <w:t xml:space="preserve">2. </w:t>
      </w:r>
      <w:r w:rsidR="001C7404" w:rsidRPr="000D5DFF">
        <w:rPr>
          <w:rFonts w:cstheme="minorHAnsi"/>
          <w:color w:val="000000" w:themeColor="text1"/>
          <w:sz w:val="18"/>
          <w:szCs w:val="18"/>
        </w:rPr>
        <w:t xml:space="preserve">In your own words, the </w:t>
      </w:r>
      <w:r w:rsidR="00E67DC3" w:rsidRPr="000D5DFF">
        <w:rPr>
          <w:rFonts w:cstheme="minorHAnsi"/>
          <w:b/>
          <w:bCs/>
          <w:color w:val="000000" w:themeColor="text1"/>
          <w:sz w:val="18"/>
          <w:szCs w:val="18"/>
        </w:rPr>
        <w:t>goal for this first session</w:t>
      </w:r>
      <w:r w:rsidR="00E67DC3" w:rsidRPr="000D5DFF">
        <w:rPr>
          <w:rFonts w:cstheme="minorHAnsi"/>
          <w:color w:val="000000" w:themeColor="text1"/>
          <w:sz w:val="18"/>
          <w:szCs w:val="18"/>
        </w:rPr>
        <w:t xml:space="preserve"> </w:t>
      </w:r>
      <w:r w:rsidR="001C7404" w:rsidRPr="000D5DFF">
        <w:rPr>
          <w:rFonts w:cstheme="minorHAnsi"/>
          <w:color w:val="000000" w:themeColor="text1"/>
          <w:sz w:val="18"/>
          <w:szCs w:val="18"/>
        </w:rPr>
        <w:t xml:space="preserve">of the </w:t>
      </w:r>
      <w:r w:rsidR="001179E1" w:rsidRPr="000D5DFF">
        <w:rPr>
          <w:rFonts w:cstheme="minorHAnsi"/>
          <w:i/>
          <w:iCs/>
          <w:color w:val="000000" w:themeColor="text1"/>
          <w:sz w:val="18"/>
          <w:szCs w:val="18"/>
        </w:rPr>
        <w:t>Kinetics</w:t>
      </w:r>
      <w:r w:rsidR="001C7404" w:rsidRPr="000D5DFF">
        <w:rPr>
          <w:rFonts w:cstheme="minorHAnsi"/>
          <w:i/>
          <w:iCs/>
          <w:color w:val="000000" w:themeColor="text1"/>
          <w:sz w:val="18"/>
          <w:szCs w:val="18"/>
        </w:rPr>
        <w:t xml:space="preserve"> Project</w:t>
      </w:r>
      <w:r w:rsidR="001C7404" w:rsidRPr="000D5DFF">
        <w:rPr>
          <w:rFonts w:cstheme="minorHAnsi"/>
          <w:color w:val="000000" w:themeColor="text1"/>
          <w:sz w:val="18"/>
          <w:szCs w:val="18"/>
        </w:rPr>
        <w:t xml:space="preserve"> is</w:t>
      </w:r>
      <w:r w:rsidR="001C7404" w:rsidRPr="00AC14DC">
        <w:rPr>
          <w:rFonts w:cstheme="minorHAnsi"/>
          <w:color w:val="000000" w:themeColor="text1"/>
          <w:sz w:val="20"/>
          <w:szCs w:val="20"/>
        </w:rPr>
        <w:t>…</w:t>
      </w:r>
    </w:p>
    <w:bookmarkEnd w:id="2"/>
    <w:p w14:paraId="6753F027" w14:textId="1A31005B" w:rsidR="00992655" w:rsidRPr="00AC14DC" w:rsidRDefault="00992655" w:rsidP="00AC14DC">
      <w:pPr>
        <w:spacing w:after="0" w:line="276" w:lineRule="auto"/>
        <w:jc w:val="both"/>
        <w:rPr>
          <w:rFonts w:cstheme="minorHAnsi"/>
          <w:color w:val="000000" w:themeColor="text1"/>
          <w:sz w:val="20"/>
          <w:szCs w:val="20"/>
        </w:rPr>
      </w:pPr>
    </w:p>
    <w:p w14:paraId="2BBA81F7" w14:textId="407BB9CA" w:rsidR="00992655" w:rsidRPr="00AC14DC" w:rsidRDefault="00F2745A" w:rsidP="00AC14DC">
      <w:pPr>
        <w:spacing w:after="0" w:line="276" w:lineRule="auto"/>
        <w:jc w:val="both"/>
        <w:rPr>
          <w:rFonts w:cstheme="minorHAnsi"/>
          <w:color w:val="000000" w:themeColor="text1"/>
          <w:sz w:val="20"/>
          <w:szCs w:val="20"/>
        </w:rPr>
      </w:pPr>
      <w:r>
        <w:rPr>
          <w:rFonts w:cstheme="minorHAnsi"/>
          <w:color w:val="000000" w:themeColor="text1"/>
          <w:sz w:val="20"/>
          <w:szCs w:val="20"/>
        </w:rPr>
        <w:t xml:space="preserve">Goals for the first session </w:t>
      </w:r>
      <w:r w:rsidR="00BA0552">
        <w:rPr>
          <w:rFonts w:cstheme="minorHAnsi"/>
          <w:color w:val="000000" w:themeColor="text1"/>
          <w:sz w:val="20"/>
          <w:szCs w:val="20"/>
        </w:rPr>
        <w:t>are</w:t>
      </w:r>
      <w:r>
        <w:rPr>
          <w:rFonts w:cstheme="minorHAnsi"/>
          <w:color w:val="000000" w:themeColor="text1"/>
          <w:sz w:val="20"/>
          <w:szCs w:val="20"/>
        </w:rPr>
        <w:t xml:space="preserve"> to </w:t>
      </w:r>
      <w:r w:rsidR="00111C4C">
        <w:rPr>
          <w:rFonts w:cstheme="minorHAnsi"/>
          <w:color w:val="000000" w:themeColor="text1"/>
          <w:sz w:val="20"/>
          <w:szCs w:val="20"/>
        </w:rPr>
        <w:t xml:space="preserve">find the NaOH concentration and volume ratio of </w:t>
      </w:r>
      <w:proofErr w:type="spellStart"/>
      <w:r w:rsidR="00111C4C">
        <w:rPr>
          <w:rFonts w:cstheme="minorHAnsi"/>
          <w:color w:val="000000" w:themeColor="text1"/>
          <w:sz w:val="20"/>
          <w:szCs w:val="20"/>
        </w:rPr>
        <w:t>Phenolax</w:t>
      </w:r>
      <w:proofErr w:type="spellEnd"/>
      <w:r w:rsidR="00111C4C">
        <w:rPr>
          <w:rFonts w:cstheme="minorHAnsi"/>
          <w:color w:val="000000" w:themeColor="text1"/>
          <w:sz w:val="20"/>
          <w:szCs w:val="20"/>
        </w:rPr>
        <w:t xml:space="preserve">/NaOH and </w:t>
      </w:r>
      <w:proofErr w:type="spellStart"/>
      <w:r w:rsidR="00111C4C">
        <w:rPr>
          <w:rFonts w:cstheme="minorHAnsi"/>
          <w:color w:val="000000" w:themeColor="text1"/>
          <w:sz w:val="20"/>
          <w:szCs w:val="20"/>
        </w:rPr>
        <w:t>Pyoctanin</w:t>
      </w:r>
      <w:proofErr w:type="spellEnd"/>
      <w:r w:rsidR="00111C4C">
        <w:rPr>
          <w:rFonts w:cstheme="minorHAnsi"/>
          <w:color w:val="000000" w:themeColor="text1"/>
          <w:sz w:val="20"/>
          <w:szCs w:val="20"/>
        </w:rPr>
        <w:t xml:space="preserve">/NaOH that give initial absorbance values between 1-1.1 and </w:t>
      </w:r>
      <w:r w:rsidR="00BA0552">
        <w:rPr>
          <w:rFonts w:cstheme="minorHAnsi"/>
          <w:color w:val="000000" w:themeColor="text1"/>
          <w:sz w:val="20"/>
          <w:szCs w:val="20"/>
        </w:rPr>
        <w:t xml:space="preserve">degrades over a period of 150-250 seconds to an absorbance value of 0.2-0.1. Then from the results, determine a proposal to find the rate order, observed rate constant, and shelf life. </w:t>
      </w:r>
      <w:bookmarkEnd w:id="3"/>
    </w:p>
    <w:p w14:paraId="287DE76E" w14:textId="77777777" w:rsidR="00992655" w:rsidRPr="00AC14DC" w:rsidRDefault="00992655" w:rsidP="00AC14DC">
      <w:pPr>
        <w:spacing w:after="0" w:line="276" w:lineRule="auto"/>
        <w:jc w:val="both"/>
        <w:rPr>
          <w:rFonts w:cstheme="minorHAnsi"/>
          <w:color w:val="000000" w:themeColor="text1"/>
          <w:sz w:val="20"/>
          <w:szCs w:val="20"/>
        </w:rPr>
      </w:pPr>
    </w:p>
    <w:p w14:paraId="59D30102" w14:textId="77777777" w:rsidR="00257932" w:rsidRDefault="00257932" w:rsidP="001179E1">
      <w:pPr>
        <w:spacing w:after="120" w:line="276" w:lineRule="auto"/>
        <w:jc w:val="both"/>
        <w:rPr>
          <w:rFonts w:cstheme="minorHAnsi"/>
          <w:color w:val="000000" w:themeColor="text1"/>
          <w:sz w:val="18"/>
          <w:szCs w:val="18"/>
        </w:rPr>
      </w:pPr>
    </w:p>
    <w:p w14:paraId="0FD59DB8" w14:textId="33C64F0A" w:rsidR="001771D4" w:rsidRPr="000D5DFF" w:rsidRDefault="00880467" w:rsidP="001179E1">
      <w:pPr>
        <w:spacing w:after="120" w:line="276" w:lineRule="auto"/>
        <w:jc w:val="both"/>
        <w:rPr>
          <w:rFonts w:cstheme="minorHAnsi"/>
          <w:color w:val="000000" w:themeColor="text1"/>
          <w:sz w:val="18"/>
          <w:szCs w:val="18"/>
        </w:rPr>
      </w:pPr>
      <w:r w:rsidRPr="000D5DFF">
        <w:rPr>
          <w:rFonts w:cstheme="minorHAnsi"/>
          <w:color w:val="000000" w:themeColor="text1"/>
          <w:sz w:val="18"/>
          <w:szCs w:val="18"/>
        </w:rPr>
        <w:t xml:space="preserve"> </w:t>
      </w:r>
      <w:r w:rsidR="000D5DFF" w:rsidRPr="000D5DFF">
        <w:rPr>
          <w:rFonts w:cstheme="minorHAnsi"/>
          <w:color w:val="000000" w:themeColor="text1"/>
          <w:sz w:val="18"/>
          <w:szCs w:val="18"/>
        </w:rPr>
        <w:t>3.</w:t>
      </w:r>
      <w:r w:rsidR="000D5DFF" w:rsidRPr="000D5DFF">
        <w:rPr>
          <w:rFonts w:cstheme="minorHAnsi"/>
          <w:b/>
          <w:color w:val="000000" w:themeColor="text1"/>
          <w:sz w:val="18"/>
          <w:szCs w:val="18"/>
        </w:rPr>
        <w:t xml:space="preserve"> </w:t>
      </w:r>
      <w:r w:rsidR="000D5DFF">
        <w:rPr>
          <w:rFonts w:cstheme="minorHAnsi"/>
          <w:b/>
          <w:color w:val="000000" w:themeColor="text1"/>
          <w:sz w:val="18"/>
          <w:szCs w:val="18"/>
        </w:rPr>
        <w:t>Semi-Quantitative Exploration Results</w:t>
      </w:r>
      <w:r w:rsidR="000D5DFF" w:rsidRPr="000D5DFF">
        <w:rPr>
          <w:rFonts w:cstheme="minorHAnsi"/>
          <w:color w:val="000000" w:themeColor="text1"/>
          <w:sz w:val="18"/>
          <w:szCs w:val="18"/>
        </w:rPr>
        <w:t>.</w:t>
      </w:r>
      <w:r w:rsidR="000D5DFF">
        <w:rPr>
          <w:rFonts w:cstheme="minorHAnsi"/>
          <w:b/>
          <w:color w:val="000000" w:themeColor="text1"/>
          <w:sz w:val="18"/>
          <w:szCs w:val="18"/>
        </w:rPr>
        <w:t xml:space="preserve"> </w:t>
      </w:r>
      <w:r w:rsidR="00E67DC3" w:rsidRPr="000D5DFF">
        <w:rPr>
          <w:rFonts w:cstheme="minorHAnsi"/>
          <w:b/>
          <w:color w:val="000000" w:themeColor="text1"/>
          <w:sz w:val="18"/>
          <w:szCs w:val="18"/>
        </w:rPr>
        <w:t>C</w:t>
      </w:r>
      <w:r w:rsidR="006D7BAB" w:rsidRPr="000D5DFF">
        <w:rPr>
          <w:rFonts w:cstheme="minorHAnsi"/>
          <w:b/>
          <w:color w:val="000000" w:themeColor="text1"/>
          <w:sz w:val="18"/>
          <w:szCs w:val="18"/>
        </w:rPr>
        <w:t>learly summarize</w:t>
      </w:r>
      <w:r w:rsidR="006D7BAB" w:rsidRPr="000D5DFF">
        <w:rPr>
          <w:rFonts w:cstheme="minorHAnsi"/>
          <w:color w:val="000000" w:themeColor="text1"/>
          <w:sz w:val="18"/>
          <w:szCs w:val="18"/>
        </w:rPr>
        <w:t xml:space="preserve"> the </w:t>
      </w:r>
      <w:r w:rsidR="006D7BAB" w:rsidRPr="000D5DFF">
        <w:rPr>
          <w:rFonts w:cstheme="minorHAnsi"/>
          <w:b/>
          <w:color w:val="000000" w:themeColor="text1"/>
          <w:sz w:val="18"/>
          <w:szCs w:val="18"/>
        </w:rPr>
        <w:t>key results</w:t>
      </w:r>
      <w:r w:rsidR="006D7BAB" w:rsidRPr="000D5DFF">
        <w:rPr>
          <w:rFonts w:cstheme="minorHAnsi"/>
          <w:color w:val="000000" w:themeColor="text1"/>
          <w:sz w:val="18"/>
          <w:szCs w:val="18"/>
        </w:rPr>
        <w:t xml:space="preserve"> from your systematic </w:t>
      </w:r>
      <w:r w:rsidR="00657A80" w:rsidRPr="000D5DFF">
        <w:rPr>
          <w:rFonts w:cstheme="minorHAnsi"/>
          <w:color w:val="000000" w:themeColor="text1"/>
          <w:sz w:val="18"/>
          <w:szCs w:val="18"/>
        </w:rPr>
        <w:t xml:space="preserve">semi-quantitative </w:t>
      </w:r>
      <w:r w:rsidR="006D7BAB" w:rsidRPr="000D5DFF">
        <w:rPr>
          <w:rFonts w:cstheme="minorHAnsi"/>
          <w:color w:val="000000" w:themeColor="text1"/>
          <w:sz w:val="18"/>
          <w:szCs w:val="18"/>
        </w:rPr>
        <w:t>exploration of</w:t>
      </w:r>
      <w:r w:rsidR="001179E1" w:rsidRPr="000D5DFF">
        <w:rPr>
          <w:rFonts w:cstheme="minorHAnsi"/>
          <w:color w:val="000000" w:themeColor="text1"/>
          <w:sz w:val="18"/>
          <w:szCs w:val="18"/>
        </w:rPr>
        <w:t xml:space="preserve"> 1) </w:t>
      </w:r>
      <w:r w:rsidR="00E97474">
        <w:rPr>
          <w:rFonts w:cstheme="minorHAnsi"/>
          <w:color w:val="000000" w:themeColor="text1"/>
          <w:sz w:val="18"/>
          <w:szCs w:val="18"/>
        </w:rPr>
        <w:t xml:space="preserve">at least 3 </w:t>
      </w:r>
      <w:r w:rsidR="001179E1" w:rsidRPr="000D5DFF">
        <w:rPr>
          <w:rFonts w:cstheme="minorHAnsi"/>
          <w:color w:val="000000" w:themeColor="text1"/>
          <w:sz w:val="18"/>
          <w:szCs w:val="18"/>
        </w:rPr>
        <w:t xml:space="preserve">different </w:t>
      </w:r>
      <w:r w:rsidR="001179E1" w:rsidRPr="00406DF9">
        <w:rPr>
          <w:rFonts w:cstheme="minorHAnsi"/>
          <w:i/>
          <w:color w:val="000000" w:themeColor="text1"/>
          <w:sz w:val="18"/>
          <w:szCs w:val="18"/>
        </w:rPr>
        <w:t xml:space="preserve">volume ratios of the </w:t>
      </w:r>
      <w:proofErr w:type="spellStart"/>
      <w:r w:rsidR="00406DF9" w:rsidRPr="000D5DFF">
        <w:rPr>
          <w:rFonts w:cstheme="minorHAnsi"/>
          <w:color w:val="000000" w:themeColor="text1"/>
          <w:sz w:val="18"/>
          <w:szCs w:val="18"/>
        </w:rPr>
        <w:t>Phenolax</w:t>
      </w:r>
      <w:proofErr w:type="spellEnd"/>
      <w:r w:rsidR="00406DF9" w:rsidRPr="000D5DFF">
        <w:rPr>
          <w:rFonts w:cstheme="minorHAnsi"/>
          <w:color w:val="000000" w:themeColor="text1"/>
          <w:sz w:val="18"/>
          <w:szCs w:val="18"/>
        </w:rPr>
        <w:t xml:space="preserve"> </w:t>
      </w:r>
      <w:r w:rsidR="00406DF9" w:rsidRPr="003A389C">
        <w:rPr>
          <w:rFonts w:cstheme="minorHAnsi"/>
          <w:i/>
          <w:color w:val="000000" w:themeColor="text1"/>
          <w:sz w:val="18"/>
          <w:szCs w:val="18"/>
        </w:rPr>
        <w:t>and</w:t>
      </w:r>
      <w:r w:rsidR="00406DF9" w:rsidRPr="000D5DFF">
        <w:rPr>
          <w:rFonts w:cstheme="minorHAnsi"/>
          <w:color w:val="000000" w:themeColor="text1"/>
          <w:sz w:val="18"/>
          <w:szCs w:val="18"/>
        </w:rPr>
        <w:t xml:space="preserve"> NaOH</w:t>
      </w:r>
      <w:r w:rsidR="001179E1" w:rsidRPr="00406DF9">
        <w:rPr>
          <w:rFonts w:cstheme="minorHAnsi"/>
          <w:i/>
          <w:color w:val="000000" w:themeColor="text1"/>
          <w:sz w:val="18"/>
          <w:szCs w:val="18"/>
        </w:rPr>
        <w:t xml:space="preserve"> solutions</w:t>
      </w:r>
      <w:r w:rsidR="00E97474">
        <w:rPr>
          <w:rFonts w:cstheme="minorHAnsi"/>
          <w:color w:val="000000" w:themeColor="text1"/>
          <w:sz w:val="18"/>
          <w:szCs w:val="18"/>
        </w:rPr>
        <w:t>/</w:t>
      </w:r>
      <w:r w:rsidR="001179E1" w:rsidRPr="00406DF9">
        <w:rPr>
          <w:rFonts w:cstheme="minorHAnsi"/>
          <w:i/>
          <w:color w:val="000000" w:themeColor="text1"/>
          <w:sz w:val="18"/>
          <w:szCs w:val="18"/>
        </w:rPr>
        <w:t>dilutions</w:t>
      </w:r>
      <w:r w:rsidR="001A5A5A">
        <w:rPr>
          <w:rFonts w:cstheme="minorHAnsi"/>
          <w:color w:val="000000" w:themeColor="text1"/>
          <w:sz w:val="18"/>
          <w:szCs w:val="18"/>
        </w:rPr>
        <w:t xml:space="preserve"> </w:t>
      </w:r>
      <w:r w:rsidR="001179E1" w:rsidRPr="000D5DFF">
        <w:rPr>
          <w:rFonts w:cstheme="minorHAnsi"/>
          <w:color w:val="000000" w:themeColor="text1"/>
          <w:sz w:val="18"/>
          <w:szCs w:val="18"/>
        </w:rPr>
        <w:t xml:space="preserve">on the </w:t>
      </w:r>
      <w:proofErr w:type="spellStart"/>
      <w:r w:rsidR="001179E1" w:rsidRPr="000D5DFF">
        <w:rPr>
          <w:rFonts w:cstheme="minorHAnsi"/>
          <w:color w:val="000000" w:themeColor="text1"/>
          <w:sz w:val="18"/>
          <w:szCs w:val="18"/>
        </w:rPr>
        <w:t>Phenolax</w:t>
      </w:r>
      <w:proofErr w:type="spellEnd"/>
      <w:r w:rsidR="001179E1" w:rsidRPr="000D5DFF">
        <w:rPr>
          <w:rFonts w:cstheme="minorHAnsi"/>
          <w:color w:val="000000" w:themeColor="text1"/>
          <w:sz w:val="18"/>
          <w:szCs w:val="18"/>
        </w:rPr>
        <w:t xml:space="preserve"> degradation rate, and 2) </w:t>
      </w:r>
      <w:r w:rsidR="00B575E8">
        <w:rPr>
          <w:rFonts w:cstheme="minorHAnsi"/>
          <w:color w:val="000000" w:themeColor="text1"/>
          <w:sz w:val="18"/>
          <w:szCs w:val="18"/>
        </w:rPr>
        <w:t xml:space="preserve">at least 3 </w:t>
      </w:r>
      <w:r w:rsidR="001179E1" w:rsidRPr="000D5DFF">
        <w:rPr>
          <w:rFonts w:cstheme="minorHAnsi"/>
          <w:color w:val="000000" w:themeColor="text1"/>
          <w:sz w:val="18"/>
          <w:szCs w:val="18"/>
        </w:rPr>
        <w:t xml:space="preserve">different </w:t>
      </w:r>
      <w:r w:rsidR="001179E1" w:rsidRPr="003A389C">
        <w:rPr>
          <w:rFonts w:cstheme="minorHAnsi"/>
          <w:i/>
          <w:color w:val="000000" w:themeColor="text1"/>
          <w:sz w:val="18"/>
          <w:szCs w:val="18"/>
        </w:rPr>
        <w:t xml:space="preserve">volume ratios </w:t>
      </w:r>
      <w:r w:rsidR="003C1AC9" w:rsidRPr="003A389C">
        <w:rPr>
          <w:rFonts w:cstheme="minorHAnsi"/>
          <w:i/>
          <w:color w:val="000000" w:themeColor="text1"/>
          <w:sz w:val="18"/>
          <w:szCs w:val="18"/>
        </w:rPr>
        <w:t>of the</w:t>
      </w:r>
      <w:r w:rsidR="003C1AC9" w:rsidRPr="000D5DFF">
        <w:rPr>
          <w:rFonts w:cstheme="minorHAnsi"/>
          <w:color w:val="000000" w:themeColor="text1"/>
          <w:sz w:val="18"/>
          <w:szCs w:val="18"/>
        </w:rPr>
        <w:t xml:space="preserve"> </w:t>
      </w:r>
      <w:proofErr w:type="spellStart"/>
      <w:r w:rsidR="001A5A5A" w:rsidRPr="000D5DFF">
        <w:rPr>
          <w:rFonts w:cstheme="minorHAnsi"/>
          <w:color w:val="000000" w:themeColor="text1"/>
          <w:sz w:val="18"/>
          <w:szCs w:val="18"/>
        </w:rPr>
        <w:t>Pyoctanin</w:t>
      </w:r>
      <w:proofErr w:type="spellEnd"/>
      <w:r w:rsidR="001A5A5A" w:rsidRPr="000D5DFF">
        <w:rPr>
          <w:rFonts w:cstheme="minorHAnsi"/>
          <w:color w:val="000000" w:themeColor="text1"/>
          <w:sz w:val="18"/>
          <w:szCs w:val="18"/>
        </w:rPr>
        <w:t xml:space="preserve"> </w:t>
      </w:r>
      <w:r w:rsidR="001A5A5A" w:rsidRPr="003A389C">
        <w:rPr>
          <w:rFonts w:cstheme="minorHAnsi"/>
          <w:i/>
          <w:color w:val="000000" w:themeColor="text1"/>
          <w:sz w:val="18"/>
          <w:szCs w:val="18"/>
        </w:rPr>
        <w:t>and</w:t>
      </w:r>
      <w:r w:rsidR="001A5A5A" w:rsidRPr="000D5DFF">
        <w:rPr>
          <w:rFonts w:cstheme="minorHAnsi"/>
          <w:color w:val="000000" w:themeColor="text1"/>
          <w:sz w:val="18"/>
          <w:szCs w:val="18"/>
        </w:rPr>
        <w:t xml:space="preserve"> </w:t>
      </w:r>
      <w:r w:rsidR="00E97474" w:rsidRPr="000D5DFF">
        <w:rPr>
          <w:rFonts w:cstheme="minorHAnsi"/>
          <w:color w:val="000000" w:themeColor="text1"/>
          <w:sz w:val="18"/>
          <w:szCs w:val="18"/>
        </w:rPr>
        <w:t>NaOH</w:t>
      </w:r>
      <w:r w:rsidR="00E97474" w:rsidRPr="00406DF9">
        <w:rPr>
          <w:rFonts w:cstheme="minorHAnsi"/>
          <w:i/>
          <w:color w:val="000000" w:themeColor="text1"/>
          <w:sz w:val="18"/>
          <w:szCs w:val="18"/>
        </w:rPr>
        <w:t xml:space="preserve"> solutions</w:t>
      </w:r>
      <w:r w:rsidR="00E97474">
        <w:rPr>
          <w:rFonts w:cstheme="minorHAnsi"/>
          <w:color w:val="000000" w:themeColor="text1"/>
          <w:sz w:val="18"/>
          <w:szCs w:val="18"/>
        </w:rPr>
        <w:t>/</w:t>
      </w:r>
      <w:r w:rsidR="00E97474" w:rsidRPr="00406DF9">
        <w:rPr>
          <w:rFonts w:cstheme="minorHAnsi"/>
          <w:i/>
          <w:color w:val="000000" w:themeColor="text1"/>
          <w:sz w:val="18"/>
          <w:szCs w:val="18"/>
        </w:rPr>
        <w:t>dilutions</w:t>
      </w:r>
      <w:r w:rsidR="003A389C">
        <w:rPr>
          <w:rFonts w:cstheme="minorHAnsi"/>
          <w:color w:val="000000" w:themeColor="text1"/>
          <w:sz w:val="18"/>
          <w:szCs w:val="18"/>
        </w:rPr>
        <w:t xml:space="preserve"> </w:t>
      </w:r>
      <w:r w:rsidR="001179E1" w:rsidRPr="000D5DFF">
        <w:rPr>
          <w:rFonts w:cstheme="minorHAnsi"/>
          <w:color w:val="000000" w:themeColor="text1"/>
          <w:sz w:val="18"/>
          <w:szCs w:val="18"/>
        </w:rPr>
        <w:t xml:space="preserve">on the </w:t>
      </w:r>
      <w:proofErr w:type="spellStart"/>
      <w:r w:rsidR="001179E1" w:rsidRPr="000D5DFF">
        <w:rPr>
          <w:rFonts w:cstheme="minorHAnsi"/>
          <w:color w:val="000000" w:themeColor="text1"/>
          <w:sz w:val="18"/>
          <w:szCs w:val="18"/>
        </w:rPr>
        <w:t>Pyoctanin</w:t>
      </w:r>
      <w:proofErr w:type="spellEnd"/>
      <w:r w:rsidR="001179E1" w:rsidRPr="000D5DFF">
        <w:rPr>
          <w:rFonts w:cstheme="minorHAnsi"/>
          <w:color w:val="000000" w:themeColor="text1"/>
          <w:sz w:val="18"/>
          <w:szCs w:val="18"/>
        </w:rPr>
        <w:t xml:space="preserve"> degradation rate. </w:t>
      </w:r>
      <w:r w:rsidR="002B014C" w:rsidRPr="000D5DFF">
        <w:rPr>
          <w:rFonts w:cstheme="minorHAnsi"/>
          <w:color w:val="000000" w:themeColor="text1"/>
          <w:sz w:val="18"/>
          <w:szCs w:val="18"/>
        </w:rPr>
        <w:t xml:space="preserve">Be sure to specify the diluted NaOH concentrations indicating the volumes used to prepare the </w:t>
      </w:r>
      <w:r w:rsidR="007577D1" w:rsidRPr="000D5DFF">
        <w:rPr>
          <w:rFonts w:cstheme="minorHAnsi"/>
          <w:color w:val="000000" w:themeColor="text1"/>
          <w:sz w:val="18"/>
          <w:szCs w:val="18"/>
        </w:rPr>
        <w:t xml:space="preserve">NaOH </w:t>
      </w:r>
      <w:r w:rsidR="002B014C" w:rsidRPr="000D5DFF">
        <w:rPr>
          <w:rFonts w:cstheme="minorHAnsi"/>
          <w:color w:val="000000" w:themeColor="text1"/>
          <w:sz w:val="18"/>
          <w:szCs w:val="18"/>
        </w:rPr>
        <w:t>dilutions</w:t>
      </w:r>
      <w:r w:rsidR="001E0B50" w:rsidRPr="000D5DFF">
        <w:rPr>
          <w:rFonts w:cstheme="minorHAnsi"/>
          <w:color w:val="000000" w:themeColor="text1"/>
          <w:sz w:val="18"/>
          <w:szCs w:val="18"/>
        </w:rPr>
        <w:t xml:space="preserve"> - there should be at least two </w:t>
      </w:r>
      <w:r w:rsidR="003A389C">
        <w:rPr>
          <w:rFonts w:cstheme="minorHAnsi"/>
          <w:color w:val="000000" w:themeColor="text1"/>
          <w:sz w:val="18"/>
          <w:szCs w:val="18"/>
        </w:rPr>
        <w:t xml:space="preserve">(2) </w:t>
      </w:r>
      <w:r w:rsidR="001E0B50" w:rsidRPr="000D5DFF">
        <w:rPr>
          <w:rFonts w:cstheme="minorHAnsi"/>
          <w:color w:val="000000" w:themeColor="text1"/>
          <w:sz w:val="18"/>
          <w:szCs w:val="18"/>
        </w:rPr>
        <w:t>different NaOH dilutions</w:t>
      </w:r>
      <w:r w:rsidR="00835153" w:rsidRPr="000D5DFF">
        <w:rPr>
          <w:rFonts w:cstheme="minorHAnsi"/>
          <w:color w:val="000000" w:themeColor="text1"/>
          <w:sz w:val="18"/>
          <w:szCs w:val="18"/>
        </w:rPr>
        <w:t xml:space="preserve"> explored</w:t>
      </w:r>
      <w:r w:rsidR="00B856A8">
        <w:rPr>
          <w:rFonts w:cstheme="minorHAnsi"/>
          <w:color w:val="000000" w:themeColor="text1"/>
          <w:sz w:val="18"/>
          <w:szCs w:val="18"/>
        </w:rPr>
        <w:t xml:space="preserve"> for</w:t>
      </w:r>
      <w:r w:rsidR="00B856A8" w:rsidRPr="00B856A8">
        <w:rPr>
          <w:rFonts w:cstheme="minorHAnsi"/>
          <w:color w:val="000000" w:themeColor="text1"/>
          <w:sz w:val="18"/>
          <w:szCs w:val="18"/>
        </w:rPr>
        <w:t xml:space="preserve"> </w:t>
      </w:r>
      <w:proofErr w:type="spellStart"/>
      <w:r w:rsidR="00B856A8" w:rsidRPr="000D5DFF">
        <w:rPr>
          <w:rFonts w:cstheme="minorHAnsi"/>
          <w:color w:val="000000" w:themeColor="text1"/>
          <w:sz w:val="18"/>
          <w:szCs w:val="18"/>
        </w:rPr>
        <w:t>Pyoctanin</w:t>
      </w:r>
      <w:proofErr w:type="spellEnd"/>
      <w:r w:rsidR="00B856A8" w:rsidRPr="000D5DFF">
        <w:rPr>
          <w:rFonts w:cstheme="minorHAnsi"/>
          <w:color w:val="000000" w:themeColor="text1"/>
          <w:sz w:val="18"/>
          <w:szCs w:val="18"/>
        </w:rPr>
        <w:t xml:space="preserve"> and </w:t>
      </w:r>
      <w:proofErr w:type="spellStart"/>
      <w:r w:rsidR="00B856A8" w:rsidRPr="000D5DFF">
        <w:rPr>
          <w:rFonts w:cstheme="minorHAnsi"/>
          <w:color w:val="000000" w:themeColor="text1"/>
          <w:sz w:val="18"/>
          <w:szCs w:val="18"/>
        </w:rPr>
        <w:t>Phenolax</w:t>
      </w:r>
      <w:proofErr w:type="spellEnd"/>
      <w:r w:rsidR="002B014C" w:rsidRPr="000D5DFF">
        <w:rPr>
          <w:rFonts w:cstheme="minorHAnsi"/>
          <w:color w:val="000000" w:themeColor="text1"/>
          <w:sz w:val="18"/>
          <w:szCs w:val="18"/>
        </w:rPr>
        <w:t xml:space="preserve">. </w:t>
      </w:r>
      <w:r w:rsidR="001179E1" w:rsidRPr="000D5DFF">
        <w:rPr>
          <w:rFonts w:cstheme="minorHAnsi"/>
          <w:color w:val="000000" w:themeColor="text1"/>
          <w:sz w:val="18"/>
          <w:szCs w:val="18"/>
        </w:rPr>
        <w:t xml:space="preserve">Hint: What happens </w:t>
      </w:r>
      <w:r w:rsidR="005332CE" w:rsidRPr="000D5DFF">
        <w:rPr>
          <w:rFonts w:cstheme="minorHAnsi"/>
          <w:color w:val="000000" w:themeColor="text1"/>
          <w:sz w:val="18"/>
          <w:szCs w:val="18"/>
        </w:rPr>
        <w:t xml:space="preserve">with the observed color intensity </w:t>
      </w:r>
      <w:r w:rsidR="001179E1" w:rsidRPr="000D5DFF">
        <w:rPr>
          <w:rFonts w:cstheme="minorHAnsi"/>
          <w:color w:val="000000" w:themeColor="text1"/>
          <w:sz w:val="18"/>
          <w:szCs w:val="18"/>
        </w:rPr>
        <w:t xml:space="preserve">over time for different ratios and NaOH dilutions? What </w:t>
      </w:r>
      <w:r w:rsidR="00657A80" w:rsidRPr="000D5DFF">
        <w:rPr>
          <w:rFonts w:cstheme="minorHAnsi"/>
          <w:color w:val="000000" w:themeColor="text1"/>
          <w:sz w:val="18"/>
          <w:szCs w:val="18"/>
        </w:rPr>
        <w:t>volume</w:t>
      </w:r>
      <w:r w:rsidR="001179E1" w:rsidRPr="000D5DFF">
        <w:rPr>
          <w:rFonts w:cstheme="minorHAnsi"/>
          <w:color w:val="000000" w:themeColor="text1"/>
          <w:sz w:val="18"/>
          <w:szCs w:val="18"/>
        </w:rPr>
        <w:t xml:space="preserve"> of </w:t>
      </w:r>
      <w:proofErr w:type="spellStart"/>
      <w:r w:rsidR="001179E1" w:rsidRPr="000D5DFF">
        <w:rPr>
          <w:rFonts w:cstheme="minorHAnsi"/>
          <w:color w:val="000000" w:themeColor="text1"/>
          <w:sz w:val="18"/>
          <w:szCs w:val="18"/>
        </w:rPr>
        <w:t>Pyoctanin</w:t>
      </w:r>
      <w:proofErr w:type="spellEnd"/>
      <w:r w:rsidR="001179E1" w:rsidRPr="000D5DFF">
        <w:rPr>
          <w:rFonts w:cstheme="minorHAnsi"/>
          <w:color w:val="000000" w:themeColor="text1"/>
          <w:sz w:val="18"/>
          <w:szCs w:val="18"/>
        </w:rPr>
        <w:t xml:space="preserve"> and </w:t>
      </w:r>
      <w:proofErr w:type="spellStart"/>
      <w:r w:rsidR="001179E1" w:rsidRPr="000D5DFF">
        <w:rPr>
          <w:rFonts w:cstheme="minorHAnsi"/>
          <w:color w:val="000000" w:themeColor="text1"/>
          <w:sz w:val="18"/>
          <w:szCs w:val="18"/>
        </w:rPr>
        <w:t>Phenolax</w:t>
      </w:r>
      <w:proofErr w:type="spellEnd"/>
      <w:r w:rsidR="001179E1" w:rsidRPr="000D5DFF">
        <w:rPr>
          <w:rFonts w:cstheme="minorHAnsi"/>
          <w:color w:val="000000" w:themeColor="text1"/>
          <w:sz w:val="18"/>
          <w:szCs w:val="18"/>
        </w:rPr>
        <w:t xml:space="preserve"> </w:t>
      </w:r>
      <w:r w:rsidR="00657A80" w:rsidRPr="000D5DFF">
        <w:rPr>
          <w:rFonts w:cstheme="minorHAnsi"/>
          <w:color w:val="000000" w:themeColor="text1"/>
          <w:sz w:val="18"/>
          <w:szCs w:val="18"/>
        </w:rPr>
        <w:t xml:space="preserve">in relation to the NaOH </w:t>
      </w:r>
      <w:r w:rsidR="00835153" w:rsidRPr="000D5DFF">
        <w:rPr>
          <w:rFonts w:cstheme="minorHAnsi"/>
          <w:color w:val="000000" w:themeColor="text1"/>
          <w:sz w:val="18"/>
          <w:szCs w:val="18"/>
        </w:rPr>
        <w:t xml:space="preserve">concentration and </w:t>
      </w:r>
      <w:r w:rsidR="00657A80" w:rsidRPr="000D5DFF">
        <w:rPr>
          <w:rFonts w:cstheme="minorHAnsi"/>
          <w:color w:val="000000" w:themeColor="text1"/>
          <w:sz w:val="18"/>
          <w:szCs w:val="18"/>
        </w:rPr>
        <w:t xml:space="preserve">volume </w:t>
      </w:r>
      <w:r w:rsidR="001179E1" w:rsidRPr="000D5DFF">
        <w:rPr>
          <w:rFonts w:cstheme="minorHAnsi"/>
          <w:color w:val="000000" w:themeColor="text1"/>
          <w:sz w:val="18"/>
          <w:szCs w:val="18"/>
        </w:rPr>
        <w:t>are within the appropriate absorbance range to collect your data?</w:t>
      </w:r>
    </w:p>
    <w:p w14:paraId="07B26000" w14:textId="7238D83B" w:rsidR="006D7BAB" w:rsidRPr="00AC14DC" w:rsidRDefault="00992655" w:rsidP="00AC14DC">
      <w:pPr>
        <w:spacing w:after="0" w:line="276" w:lineRule="auto"/>
        <w:rPr>
          <w:rFonts w:cstheme="minorHAnsi"/>
          <w:color w:val="000000" w:themeColor="text1"/>
          <w:sz w:val="20"/>
          <w:szCs w:val="20"/>
        </w:rPr>
      </w:pPr>
      <w:r w:rsidRPr="00AC14DC">
        <w:rPr>
          <w:rFonts w:cstheme="minorHAnsi"/>
          <w:b/>
          <w:bCs/>
          <w:color w:val="000000" w:themeColor="text1"/>
          <w:sz w:val="20"/>
          <w:szCs w:val="20"/>
        </w:rPr>
        <w:t>Table 1</w:t>
      </w:r>
      <w:r w:rsidRPr="00AC14DC">
        <w:rPr>
          <w:rFonts w:cstheme="minorHAnsi"/>
          <w:color w:val="000000" w:themeColor="text1"/>
          <w:sz w:val="20"/>
          <w:szCs w:val="20"/>
        </w:rPr>
        <w:t xml:space="preserve">: </w:t>
      </w:r>
      <w:proofErr w:type="spellStart"/>
      <w:r w:rsidR="003C1AC9">
        <w:rPr>
          <w:rFonts w:cstheme="minorHAnsi"/>
          <w:color w:val="000000" w:themeColor="text1"/>
          <w:sz w:val="20"/>
          <w:szCs w:val="20"/>
        </w:rPr>
        <w:t>Phenolax</w:t>
      </w:r>
      <w:proofErr w:type="spellEnd"/>
      <w:r w:rsidR="003C1AC9">
        <w:rPr>
          <w:rFonts w:cstheme="minorHAnsi"/>
          <w:color w:val="000000" w:themeColor="text1"/>
          <w:sz w:val="20"/>
          <w:szCs w:val="20"/>
        </w:rPr>
        <w:t xml:space="preserve"> and </w:t>
      </w:r>
      <w:proofErr w:type="spellStart"/>
      <w:r w:rsidR="003C1AC9">
        <w:rPr>
          <w:rFonts w:cstheme="minorHAnsi"/>
          <w:color w:val="000000" w:themeColor="text1"/>
          <w:sz w:val="20"/>
          <w:szCs w:val="20"/>
        </w:rPr>
        <w:t>Pyoctanin</w:t>
      </w:r>
      <w:proofErr w:type="spellEnd"/>
      <w:r w:rsidR="003C1AC9">
        <w:rPr>
          <w:rFonts w:cstheme="minorHAnsi"/>
          <w:color w:val="000000" w:themeColor="text1"/>
          <w:sz w:val="20"/>
          <w:szCs w:val="20"/>
        </w:rPr>
        <w:t xml:space="preserve"> </w:t>
      </w:r>
      <w:r w:rsidR="004858CC">
        <w:rPr>
          <w:rFonts w:cstheme="minorHAnsi"/>
          <w:color w:val="000000" w:themeColor="text1"/>
          <w:sz w:val="20"/>
          <w:szCs w:val="20"/>
        </w:rPr>
        <w:t xml:space="preserve">NaOH </w:t>
      </w:r>
      <w:r w:rsidR="003C1AC9">
        <w:rPr>
          <w:rFonts w:cstheme="minorHAnsi"/>
          <w:color w:val="000000" w:themeColor="text1"/>
          <w:sz w:val="20"/>
          <w:szCs w:val="20"/>
        </w:rPr>
        <w:t>Degradation Semi-Q</w:t>
      </w:r>
      <w:r w:rsidR="003C1AC9" w:rsidRPr="001179E1">
        <w:rPr>
          <w:rFonts w:cstheme="minorHAnsi"/>
          <w:color w:val="000000" w:themeColor="text1"/>
          <w:sz w:val="20"/>
          <w:szCs w:val="20"/>
        </w:rPr>
        <w:t>ua</w:t>
      </w:r>
      <w:r w:rsidR="003C1AC9">
        <w:rPr>
          <w:rFonts w:cstheme="minorHAnsi"/>
          <w:color w:val="000000" w:themeColor="text1"/>
          <w:sz w:val="20"/>
          <w:szCs w:val="20"/>
        </w:rPr>
        <w:t>ntitative E</w:t>
      </w:r>
      <w:r w:rsidR="003C1AC9" w:rsidRPr="001179E1">
        <w:rPr>
          <w:rFonts w:cstheme="minorHAnsi"/>
          <w:color w:val="000000" w:themeColor="text1"/>
          <w:sz w:val="20"/>
          <w:szCs w:val="20"/>
        </w:rPr>
        <w:t>xploration</w:t>
      </w:r>
      <w:r w:rsidR="003C1AC9">
        <w:rPr>
          <w:rFonts w:cstheme="minorHAnsi"/>
          <w:color w:val="000000" w:themeColor="text1"/>
          <w:sz w:val="20"/>
          <w:szCs w:val="20"/>
        </w:rPr>
        <w:t xml:space="preserve"> Data and Observations</w:t>
      </w:r>
      <w:r w:rsidR="00024CA9">
        <w:rPr>
          <w:rFonts w:cstheme="minorHAnsi"/>
          <w:color w:val="000000" w:themeColor="text1"/>
          <w:sz w:val="20"/>
          <w:szCs w:val="20"/>
        </w:rPr>
        <w:t>.</w:t>
      </w:r>
    </w:p>
    <w:tbl>
      <w:tblPr>
        <w:tblStyle w:val="TableGrid"/>
        <w:tblpPr w:leftFromText="180" w:rightFromText="180" w:vertAnchor="text" w:horzAnchor="margin" w:tblpXSpec="center" w:tblpY="112"/>
        <w:tblW w:w="11822" w:type="dxa"/>
        <w:tblLook w:val="04A0" w:firstRow="1" w:lastRow="0" w:firstColumn="1" w:lastColumn="0" w:noHBand="0" w:noVBand="1"/>
      </w:tblPr>
      <w:tblGrid>
        <w:gridCol w:w="1379"/>
        <w:gridCol w:w="1827"/>
        <w:gridCol w:w="1835"/>
        <w:gridCol w:w="1832"/>
        <w:gridCol w:w="1835"/>
        <w:gridCol w:w="1838"/>
        <w:gridCol w:w="1276"/>
      </w:tblGrid>
      <w:tr w:rsidR="00257932" w:rsidRPr="00AC14DC" w14:paraId="0A9BBBB8" w14:textId="77777777" w:rsidTr="00257932">
        <w:trPr>
          <w:trHeight w:val="908"/>
        </w:trPr>
        <w:tc>
          <w:tcPr>
            <w:tcW w:w="1379" w:type="dxa"/>
            <w:vAlign w:val="center"/>
          </w:tcPr>
          <w:p w14:paraId="627CE678" w14:textId="77777777" w:rsidR="00257932" w:rsidRPr="00AC14DC" w:rsidRDefault="00257932" w:rsidP="00257932">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NaOH Concentration</w:t>
            </w:r>
          </w:p>
        </w:tc>
        <w:tc>
          <w:tcPr>
            <w:tcW w:w="1827" w:type="dxa"/>
            <w:vAlign w:val="center"/>
          </w:tcPr>
          <w:p w14:paraId="6CA2726B" w14:textId="77777777" w:rsidR="00257932" w:rsidRPr="00AC14DC" w:rsidRDefault="00257932" w:rsidP="00257932">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Volume of NaOH</w:t>
            </w:r>
          </w:p>
        </w:tc>
        <w:tc>
          <w:tcPr>
            <w:tcW w:w="1835" w:type="dxa"/>
            <w:vAlign w:val="center"/>
          </w:tcPr>
          <w:p w14:paraId="2F0C5122" w14:textId="77777777" w:rsidR="00257932" w:rsidRPr="00AC14DC" w:rsidRDefault="00257932" w:rsidP="00257932">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 xml:space="preserve">Volume of </w:t>
            </w:r>
            <w:proofErr w:type="spellStart"/>
            <w:r>
              <w:rPr>
                <w:rFonts w:asciiTheme="minorHAnsi" w:hAnsiTheme="minorHAnsi" w:cstheme="minorHAnsi"/>
                <w:color w:val="000000" w:themeColor="text1"/>
              </w:rPr>
              <w:t>NanoPure</w:t>
            </w:r>
            <w:proofErr w:type="spellEnd"/>
            <w:r>
              <w:rPr>
                <w:rFonts w:asciiTheme="minorHAnsi" w:hAnsiTheme="minorHAnsi" w:cstheme="minorHAnsi"/>
                <w:color w:val="000000" w:themeColor="text1"/>
              </w:rPr>
              <w:t xml:space="preserve"> </w:t>
            </w:r>
          </w:p>
        </w:tc>
        <w:tc>
          <w:tcPr>
            <w:tcW w:w="1832" w:type="dxa"/>
            <w:vAlign w:val="center"/>
          </w:tcPr>
          <w:p w14:paraId="06914C50" w14:textId="77777777" w:rsidR="00257932" w:rsidRPr="00AC14DC" w:rsidRDefault="00257932" w:rsidP="00257932">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 xml:space="preserve">Volume of </w:t>
            </w:r>
            <w:proofErr w:type="spellStart"/>
            <w:r>
              <w:rPr>
                <w:rFonts w:asciiTheme="minorHAnsi" w:hAnsiTheme="minorHAnsi" w:cstheme="minorHAnsi"/>
                <w:color w:val="000000" w:themeColor="text1"/>
              </w:rPr>
              <w:t>Phenolax</w:t>
            </w:r>
            <w:proofErr w:type="spellEnd"/>
          </w:p>
        </w:tc>
        <w:tc>
          <w:tcPr>
            <w:tcW w:w="1835" w:type="dxa"/>
            <w:vAlign w:val="center"/>
          </w:tcPr>
          <w:p w14:paraId="0F294D11" w14:textId="77777777" w:rsidR="00257932" w:rsidRPr="00AC14DC" w:rsidRDefault="00257932" w:rsidP="00257932">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 xml:space="preserve">Volume of </w:t>
            </w:r>
            <w:proofErr w:type="spellStart"/>
            <w:r>
              <w:rPr>
                <w:rFonts w:asciiTheme="minorHAnsi" w:hAnsiTheme="minorHAnsi" w:cstheme="minorHAnsi"/>
                <w:color w:val="000000" w:themeColor="text1"/>
              </w:rPr>
              <w:t>Pyoctanin</w:t>
            </w:r>
            <w:proofErr w:type="spellEnd"/>
          </w:p>
        </w:tc>
        <w:tc>
          <w:tcPr>
            <w:tcW w:w="1838" w:type="dxa"/>
          </w:tcPr>
          <w:p w14:paraId="3E7E3AE6" w14:textId="77777777" w:rsidR="00257932" w:rsidRDefault="00257932" w:rsidP="00257932">
            <w:pPr>
              <w:spacing w:line="276" w:lineRule="auto"/>
              <w:jc w:val="center"/>
              <w:rPr>
                <w:rFonts w:cstheme="minorHAnsi"/>
                <w:color w:val="000000" w:themeColor="text1"/>
              </w:rPr>
            </w:pPr>
            <w:r>
              <w:rPr>
                <w:rFonts w:cstheme="minorHAnsi"/>
                <w:color w:val="000000" w:themeColor="text1"/>
              </w:rPr>
              <w:t>Color at time = 0 seconds</w:t>
            </w:r>
          </w:p>
        </w:tc>
        <w:tc>
          <w:tcPr>
            <w:tcW w:w="1276" w:type="dxa"/>
          </w:tcPr>
          <w:p w14:paraId="0BA66C77" w14:textId="77777777" w:rsidR="00257932" w:rsidRDefault="00257932" w:rsidP="00257932">
            <w:pPr>
              <w:spacing w:line="276" w:lineRule="auto"/>
              <w:jc w:val="center"/>
              <w:rPr>
                <w:rFonts w:cstheme="minorHAnsi"/>
                <w:color w:val="000000" w:themeColor="text1"/>
              </w:rPr>
            </w:pPr>
            <w:r>
              <w:rPr>
                <w:rFonts w:cstheme="minorHAnsi"/>
                <w:color w:val="000000" w:themeColor="text1"/>
              </w:rPr>
              <w:t>Color at time = 250 seconds</w:t>
            </w:r>
          </w:p>
        </w:tc>
      </w:tr>
      <w:tr w:rsidR="00257932" w:rsidRPr="00AC14DC" w14:paraId="62629B4A" w14:textId="77777777" w:rsidTr="00257932">
        <w:trPr>
          <w:trHeight w:val="288"/>
        </w:trPr>
        <w:tc>
          <w:tcPr>
            <w:tcW w:w="1379" w:type="dxa"/>
            <w:vAlign w:val="center"/>
          </w:tcPr>
          <w:p w14:paraId="137D34F3" w14:textId="77777777" w:rsidR="00257932" w:rsidRPr="00AC14DC" w:rsidRDefault="00257932" w:rsidP="00257932">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1.0M</w:t>
            </w:r>
          </w:p>
        </w:tc>
        <w:tc>
          <w:tcPr>
            <w:tcW w:w="1827" w:type="dxa"/>
            <w:vAlign w:val="center"/>
          </w:tcPr>
          <w:p w14:paraId="4564FD1C" w14:textId="77777777" w:rsidR="00257932" w:rsidRPr="00AC14DC" w:rsidRDefault="00257932" w:rsidP="00257932">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3.00 mL</w:t>
            </w:r>
          </w:p>
        </w:tc>
        <w:tc>
          <w:tcPr>
            <w:tcW w:w="1835" w:type="dxa"/>
            <w:vAlign w:val="center"/>
          </w:tcPr>
          <w:p w14:paraId="4E4EE2CE" w14:textId="77777777" w:rsidR="00257932" w:rsidRPr="00AC14DC" w:rsidRDefault="00257932" w:rsidP="00257932">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0.00 mL</w:t>
            </w:r>
          </w:p>
        </w:tc>
        <w:tc>
          <w:tcPr>
            <w:tcW w:w="1832" w:type="dxa"/>
            <w:vAlign w:val="center"/>
          </w:tcPr>
          <w:p w14:paraId="435FC530" w14:textId="77777777" w:rsidR="00257932" w:rsidRPr="00AC14DC" w:rsidRDefault="00257932" w:rsidP="00257932">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 xml:space="preserve">29 </w:t>
            </w:r>
          </w:p>
        </w:tc>
        <w:tc>
          <w:tcPr>
            <w:tcW w:w="1835" w:type="dxa"/>
            <w:vAlign w:val="center"/>
          </w:tcPr>
          <w:p w14:paraId="4C1C9FCC" w14:textId="77777777" w:rsidR="00257932" w:rsidRPr="00AC14DC" w:rsidRDefault="00257932" w:rsidP="00257932">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64</w:t>
            </w:r>
          </w:p>
        </w:tc>
        <w:tc>
          <w:tcPr>
            <w:tcW w:w="1838" w:type="dxa"/>
          </w:tcPr>
          <w:p w14:paraId="012B3B64" w14:textId="77777777" w:rsidR="00257932" w:rsidRDefault="00257932" w:rsidP="00257932">
            <w:pPr>
              <w:spacing w:line="276" w:lineRule="auto"/>
              <w:jc w:val="center"/>
              <w:rPr>
                <w:rFonts w:cstheme="minorHAnsi"/>
                <w:color w:val="000000" w:themeColor="text1"/>
              </w:rPr>
            </w:pPr>
            <w:proofErr w:type="spellStart"/>
            <w:proofErr w:type="gramStart"/>
            <w:r>
              <w:rPr>
                <w:rFonts w:cstheme="minorHAnsi"/>
                <w:color w:val="000000" w:themeColor="text1"/>
              </w:rPr>
              <w:t>Pheno:Bright</w:t>
            </w:r>
            <w:proofErr w:type="spellEnd"/>
            <w:proofErr w:type="gramEnd"/>
            <w:r>
              <w:rPr>
                <w:rFonts w:cstheme="minorHAnsi"/>
                <w:color w:val="000000" w:themeColor="text1"/>
              </w:rPr>
              <w:t xml:space="preserve"> pink magenta color </w:t>
            </w:r>
          </w:p>
          <w:p w14:paraId="72921C7A" w14:textId="77777777" w:rsidR="00257932" w:rsidRDefault="00257932" w:rsidP="00257932">
            <w:pPr>
              <w:spacing w:line="276" w:lineRule="auto"/>
              <w:rPr>
                <w:rFonts w:cstheme="minorHAnsi"/>
                <w:color w:val="000000" w:themeColor="text1"/>
              </w:rPr>
            </w:pPr>
            <w:proofErr w:type="spellStart"/>
            <w:r>
              <w:rPr>
                <w:rFonts w:cstheme="minorHAnsi"/>
                <w:color w:val="000000" w:themeColor="text1"/>
              </w:rPr>
              <w:t>Pyoc</w:t>
            </w:r>
            <w:proofErr w:type="spellEnd"/>
            <w:r>
              <w:rPr>
                <w:rFonts w:cstheme="minorHAnsi"/>
                <w:color w:val="000000" w:themeColor="text1"/>
              </w:rPr>
              <w:t>: Dark Indigo purple blue</w:t>
            </w:r>
          </w:p>
        </w:tc>
        <w:tc>
          <w:tcPr>
            <w:tcW w:w="1276" w:type="dxa"/>
          </w:tcPr>
          <w:p w14:paraId="6A5B7A84" w14:textId="77777777" w:rsidR="00257932" w:rsidRDefault="00257932" w:rsidP="00257932">
            <w:pPr>
              <w:spacing w:line="276" w:lineRule="auto"/>
              <w:jc w:val="center"/>
              <w:rPr>
                <w:rFonts w:cstheme="minorHAnsi"/>
                <w:color w:val="000000" w:themeColor="text1"/>
              </w:rPr>
            </w:pPr>
            <w:r>
              <w:rPr>
                <w:rFonts w:cstheme="minorHAnsi"/>
                <w:color w:val="000000" w:themeColor="text1"/>
              </w:rPr>
              <w:t>Color is gone clear once like it was before the adding of the drug</w:t>
            </w:r>
          </w:p>
          <w:p w14:paraId="52780B9E" w14:textId="77777777" w:rsidR="00257932" w:rsidRDefault="00257932" w:rsidP="00257932">
            <w:pPr>
              <w:spacing w:line="276" w:lineRule="auto"/>
              <w:jc w:val="center"/>
              <w:rPr>
                <w:rFonts w:cstheme="minorHAnsi"/>
                <w:color w:val="000000" w:themeColor="text1"/>
              </w:rPr>
            </w:pPr>
            <w:r>
              <w:rPr>
                <w:rFonts w:cstheme="minorHAnsi"/>
                <w:color w:val="000000" w:themeColor="text1"/>
              </w:rPr>
              <w:lastRenderedPageBreak/>
              <w:t>Color was gone at around 180-190 seconds</w:t>
            </w:r>
          </w:p>
        </w:tc>
      </w:tr>
      <w:tr w:rsidR="00257932" w:rsidRPr="00AC14DC" w14:paraId="15065A91" w14:textId="77777777" w:rsidTr="00257932">
        <w:trPr>
          <w:trHeight w:val="288"/>
        </w:trPr>
        <w:tc>
          <w:tcPr>
            <w:tcW w:w="1379" w:type="dxa"/>
            <w:vAlign w:val="center"/>
          </w:tcPr>
          <w:p w14:paraId="7BEC5F7D" w14:textId="77777777" w:rsidR="00257932" w:rsidRPr="00AC14DC" w:rsidRDefault="00257932" w:rsidP="00257932">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lastRenderedPageBreak/>
              <w:t>0.75M</w:t>
            </w:r>
          </w:p>
        </w:tc>
        <w:tc>
          <w:tcPr>
            <w:tcW w:w="1827" w:type="dxa"/>
            <w:vAlign w:val="center"/>
          </w:tcPr>
          <w:p w14:paraId="3618370C" w14:textId="77777777" w:rsidR="00257932" w:rsidRPr="00AC14DC" w:rsidRDefault="00257932" w:rsidP="00257932">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2.25 mL</w:t>
            </w:r>
          </w:p>
        </w:tc>
        <w:tc>
          <w:tcPr>
            <w:tcW w:w="1835" w:type="dxa"/>
            <w:vAlign w:val="center"/>
          </w:tcPr>
          <w:p w14:paraId="5A048BEB" w14:textId="77777777" w:rsidR="00257932" w:rsidRPr="00AC14DC" w:rsidRDefault="00257932" w:rsidP="00257932">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0.75 mL</w:t>
            </w:r>
          </w:p>
        </w:tc>
        <w:tc>
          <w:tcPr>
            <w:tcW w:w="1832" w:type="dxa"/>
            <w:vAlign w:val="center"/>
          </w:tcPr>
          <w:p w14:paraId="7B7897ED" w14:textId="77777777" w:rsidR="00257932" w:rsidRPr="00AC14DC" w:rsidRDefault="00257932" w:rsidP="00257932">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29</w:t>
            </w:r>
          </w:p>
        </w:tc>
        <w:tc>
          <w:tcPr>
            <w:tcW w:w="1835" w:type="dxa"/>
            <w:vAlign w:val="center"/>
          </w:tcPr>
          <w:p w14:paraId="5C694BF8" w14:textId="77777777" w:rsidR="00257932" w:rsidRPr="00AC14DC" w:rsidRDefault="00257932" w:rsidP="00257932">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64</w:t>
            </w:r>
          </w:p>
        </w:tc>
        <w:tc>
          <w:tcPr>
            <w:tcW w:w="1838" w:type="dxa"/>
          </w:tcPr>
          <w:p w14:paraId="4E944016" w14:textId="77777777" w:rsidR="00257932" w:rsidRDefault="00257932" w:rsidP="00257932">
            <w:pPr>
              <w:spacing w:line="276" w:lineRule="auto"/>
              <w:rPr>
                <w:rFonts w:cstheme="minorHAnsi"/>
                <w:color w:val="000000" w:themeColor="text1"/>
              </w:rPr>
            </w:pPr>
            <w:proofErr w:type="spellStart"/>
            <w:proofErr w:type="gramStart"/>
            <w:r>
              <w:rPr>
                <w:rFonts w:cstheme="minorHAnsi"/>
                <w:color w:val="000000" w:themeColor="text1"/>
              </w:rPr>
              <w:t>Pheno:Bright</w:t>
            </w:r>
            <w:proofErr w:type="spellEnd"/>
            <w:proofErr w:type="gramEnd"/>
            <w:r>
              <w:rPr>
                <w:rFonts w:cstheme="minorHAnsi"/>
                <w:color w:val="000000" w:themeColor="text1"/>
              </w:rPr>
              <w:t xml:space="preserve"> pink magenta color </w:t>
            </w:r>
          </w:p>
          <w:p w14:paraId="286B616A" w14:textId="77777777" w:rsidR="00257932" w:rsidRDefault="00257932" w:rsidP="00257932">
            <w:pPr>
              <w:spacing w:line="276" w:lineRule="auto"/>
              <w:rPr>
                <w:rFonts w:cstheme="minorHAnsi"/>
                <w:color w:val="000000" w:themeColor="text1"/>
              </w:rPr>
            </w:pPr>
            <w:proofErr w:type="spellStart"/>
            <w:r>
              <w:rPr>
                <w:rFonts w:cstheme="minorHAnsi"/>
                <w:color w:val="000000" w:themeColor="text1"/>
              </w:rPr>
              <w:t>Pyoc</w:t>
            </w:r>
            <w:proofErr w:type="spellEnd"/>
            <w:r>
              <w:rPr>
                <w:rFonts w:cstheme="minorHAnsi"/>
                <w:color w:val="000000" w:themeColor="text1"/>
              </w:rPr>
              <w:t>: Dark Indigo purple blue</w:t>
            </w:r>
          </w:p>
        </w:tc>
        <w:tc>
          <w:tcPr>
            <w:tcW w:w="1276" w:type="dxa"/>
          </w:tcPr>
          <w:p w14:paraId="3A84D5AE" w14:textId="77777777" w:rsidR="00257932" w:rsidRDefault="00257932" w:rsidP="00257932">
            <w:pPr>
              <w:spacing w:line="276" w:lineRule="auto"/>
              <w:jc w:val="center"/>
              <w:rPr>
                <w:rFonts w:cstheme="minorHAnsi"/>
                <w:color w:val="000000" w:themeColor="text1"/>
              </w:rPr>
            </w:pPr>
            <w:r>
              <w:rPr>
                <w:rFonts w:cstheme="minorHAnsi"/>
                <w:color w:val="000000" w:themeColor="text1"/>
              </w:rPr>
              <w:t xml:space="preserve">Color fully cleared out around 190 seconds </w:t>
            </w:r>
          </w:p>
        </w:tc>
      </w:tr>
      <w:tr w:rsidR="00257932" w:rsidRPr="00AC14DC" w14:paraId="199C9236" w14:textId="77777777" w:rsidTr="00257932">
        <w:trPr>
          <w:trHeight w:val="288"/>
        </w:trPr>
        <w:tc>
          <w:tcPr>
            <w:tcW w:w="1379" w:type="dxa"/>
            <w:vAlign w:val="center"/>
          </w:tcPr>
          <w:p w14:paraId="2FCD24CC" w14:textId="77777777" w:rsidR="00257932" w:rsidRPr="00AC14DC" w:rsidRDefault="00257932" w:rsidP="00257932">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0.5M</w:t>
            </w:r>
          </w:p>
        </w:tc>
        <w:tc>
          <w:tcPr>
            <w:tcW w:w="1827" w:type="dxa"/>
            <w:vAlign w:val="center"/>
          </w:tcPr>
          <w:p w14:paraId="6C0981D2" w14:textId="77777777" w:rsidR="00257932" w:rsidRPr="00AC14DC" w:rsidRDefault="00257932" w:rsidP="00257932">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1.50 mL</w:t>
            </w:r>
          </w:p>
        </w:tc>
        <w:tc>
          <w:tcPr>
            <w:tcW w:w="1835" w:type="dxa"/>
            <w:vAlign w:val="center"/>
          </w:tcPr>
          <w:p w14:paraId="43C63BB7" w14:textId="77777777" w:rsidR="00257932" w:rsidRPr="00AC14DC" w:rsidRDefault="00257932" w:rsidP="00257932">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1.50 ml</w:t>
            </w:r>
          </w:p>
        </w:tc>
        <w:tc>
          <w:tcPr>
            <w:tcW w:w="1832" w:type="dxa"/>
            <w:vAlign w:val="center"/>
          </w:tcPr>
          <w:p w14:paraId="26EDC103" w14:textId="77777777" w:rsidR="00257932" w:rsidRPr="00AC14DC" w:rsidRDefault="00257932" w:rsidP="00257932">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29</w:t>
            </w:r>
          </w:p>
        </w:tc>
        <w:tc>
          <w:tcPr>
            <w:tcW w:w="1835" w:type="dxa"/>
            <w:vAlign w:val="center"/>
          </w:tcPr>
          <w:p w14:paraId="0A12484A" w14:textId="77777777" w:rsidR="00257932" w:rsidRPr="00AC14DC" w:rsidRDefault="00257932" w:rsidP="00257932">
            <w:pPr>
              <w:spacing w:line="276" w:lineRule="auto"/>
              <w:jc w:val="center"/>
              <w:rPr>
                <w:rFonts w:asciiTheme="minorHAnsi" w:hAnsiTheme="minorHAnsi" w:cstheme="minorHAnsi"/>
                <w:color w:val="000000" w:themeColor="text1"/>
              </w:rPr>
            </w:pPr>
            <w:r>
              <w:rPr>
                <w:rFonts w:asciiTheme="minorHAnsi" w:hAnsiTheme="minorHAnsi" w:cstheme="minorHAnsi"/>
                <w:color w:val="000000" w:themeColor="text1"/>
              </w:rPr>
              <w:t>64</w:t>
            </w:r>
          </w:p>
        </w:tc>
        <w:tc>
          <w:tcPr>
            <w:tcW w:w="1838" w:type="dxa"/>
          </w:tcPr>
          <w:p w14:paraId="7A6BFB32" w14:textId="77777777" w:rsidR="00257932" w:rsidRDefault="00257932" w:rsidP="00257932">
            <w:pPr>
              <w:spacing w:line="276" w:lineRule="auto"/>
              <w:jc w:val="center"/>
              <w:rPr>
                <w:rFonts w:cstheme="minorHAnsi"/>
                <w:color w:val="000000" w:themeColor="text1"/>
              </w:rPr>
            </w:pPr>
            <w:proofErr w:type="spellStart"/>
            <w:proofErr w:type="gramStart"/>
            <w:r>
              <w:rPr>
                <w:rFonts w:cstheme="minorHAnsi"/>
                <w:color w:val="000000" w:themeColor="text1"/>
              </w:rPr>
              <w:t>Pheno:Bright</w:t>
            </w:r>
            <w:proofErr w:type="spellEnd"/>
            <w:proofErr w:type="gramEnd"/>
            <w:r>
              <w:rPr>
                <w:rFonts w:cstheme="minorHAnsi"/>
                <w:color w:val="000000" w:themeColor="text1"/>
              </w:rPr>
              <w:t xml:space="preserve"> pink magenta color </w:t>
            </w:r>
            <w:proofErr w:type="spellStart"/>
            <w:r>
              <w:rPr>
                <w:rFonts w:cstheme="minorHAnsi"/>
                <w:color w:val="000000" w:themeColor="text1"/>
              </w:rPr>
              <w:t>Pyoc</w:t>
            </w:r>
            <w:proofErr w:type="spellEnd"/>
            <w:r>
              <w:rPr>
                <w:rFonts w:cstheme="minorHAnsi"/>
                <w:color w:val="000000" w:themeColor="text1"/>
              </w:rPr>
              <w:t>: Dark Indigo purple blue</w:t>
            </w:r>
          </w:p>
        </w:tc>
        <w:tc>
          <w:tcPr>
            <w:tcW w:w="1276" w:type="dxa"/>
          </w:tcPr>
          <w:p w14:paraId="2120FA48" w14:textId="77777777" w:rsidR="00873A9A" w:rsidRDefault="00257932" w:rsidP="00257932">
            <w:pPr>
              <w:spacing w:line="276" w:lineRule="auto"/>
              <w:jc w:val="center"/>
              <w:rPr>
                <w:rFonts w:cstheme="minorHAnsi"/>
                <w:color w:val="000000" w:themeColor="text1"/>
              </w:rPr>
            </w:pPr>
            <w:r>
              <w:rPr>
                <w:rFonts w:cstheme="minorHAnsi"/>
                <w:color w:val="000000" w:themeColor="text1"/>
              </w:rPr>
              <w:t xml:space="preserve">For </w:t>
            </w:r>
            <w:proofErr w:type="spellStart"/>
            <w:r>
              <w:rPr>
                <w:rFonts w:cstheme="minorHAnsi"/>
                <w:color w:val="000000" w:themeColor="text1"/>
              </w:rPr>
              <w:t>Pheno</w:t>
            </w:r>
            <w:proofErr w:type="spellEnd"/>
            <w:r>
              <w:rPr>
                <w:rFonts w:cstheme="minorHAnsi"/>
                <w:color w:val="000000" w:themeColor="text1"/>
              </w:rPr>
              <w:t xml:space="preserve"> at 0.5 M there was still color after the 250 seconds we observed for.</w:t>
            </w:r>
          </w:p>
          <w:p w14:paraId="1B90B5D6" w14:textId="19AF2807" w:rsidR="00257932" w:rsidRDefault="00257932" w:rsidP="00257932">
            <w:pPr>
              <w:spacing w:line="276" w:lineRule="auto"/>
              <w:jc w:val="center"/>
              <w:rPr>
                <w:rFonts w:cstheme="minorHAnsi"/>
                <w:color w:val="000000" w:themeColor="text1"/>
              </w:rPr>
            </w:pPr>
            <w:r>
              <w:rPr>
                <w:rFonts w:cstheme="minorHAnsi"/>
                <w:color w:val="000000" w:themeColor="text1"/>
              </w:rPr>
              <w:t xml:space="preserve"> </w:t>
            </w:r>
            <w:proofErr w:type="spellStart"/>
            <w:r>
              <w:rPr>
                <w:rFonts w:cstheme="minorHAnsi"/>
                <w:color w:val="000000" w:themeColor="text1"/>
              </w:rPr>
              <w:t>Pyoc</w:t>
            </w:r>
            <w:proofErr w:type="spellEnd"/>
            <w:r>
              <w:rPr>
                <w:rFonts w:cstheme="minorHAnsi"/>
                <w:color w:val="000000" w:themeColor="text1"/>
              </w:rPr>
              <w:t xml:space="preserve"> all Colored cleared out before the 250 seconds ended fully gone around 180seconds.  </w:t>
            </w:r>
            <w:r w:rsidR="00873A9A">
              <w:rPr>
                <w:rFonts w:cstheme="minorHAnsi"/>
                <w:color w:val="000000" w:themeColor="text1"/>
              </w:rPr>
              <w:t xml:space="preserve">The 0.5 </w:t>
            </w:r>
            <w:r>
              <w:rPr>
                <w:rFonts w:cstheme="minorHAnsi"/>
                <w:color w:val="000000" w:themeColor="text1"/>
              </w:rPr>
              <w:t xml:space="preserve">molarity ratio took the longest for color to disappear especially </w:t>
            </w:r>
            <w:r w:rsidR="00873A9A">
              <w:rPr>
                <w:rFonts w:cstheme="minorHAnsi"/>
                <w:color w:val="000000" w:themeColor="text1"/>
              </w:rPr>
              <w:t>when we looked at color change for</w:t>
            </w:r>
            <w:r>
              <w:rPr>
                <w:rFonts w:cstheme="minorHAnsi"/>
                <w:color w:val="000000" w:themeColor="text1"/>
              </w:rPr>
              <w:t xml:space="preserve"> </w:t>
            </w:r>
            <w:proofErr w:type="spellStart"/>
            <w:r>
              <w:rPr>
                <w:rFonts w:cstheme="minorHAnsi"/>
                <w:color w:val="000000" w:themeColor="text1"/>
              </w:rPr>
              <w:t>pheno</w:t>
            </w:r>
            <w:proofErr w:type="spellEnd"/>
          </w:p>
        </w:tc>
      </w:tr>
    </w:tbl>
    <w:p w14:paraId="275E2778" w14:textId="48ED36C3" w:rsidR="006D7BAB" w:rsidRPr="002B014C" w:rsidRDefault="0082504F" w:rsidP="002B014C">
      <w:pPr>
        <w:spacing w:after="0" w:line="276" w:lineRule="auto"/>
        <w:jc w:val="both"/>
        <w:rPr>
          <w:rFonts w:cstheme="minorHAnsi"/>
          <w:color w:val="000000" w:themeColor="text1"/>
          <w:sz w:val="20"/>
          <w:szCs w:val="20"/>
        </w:rPr>
      </w:pPr>
      <w:r>
        <w:rPr>
          <w:rFonts w:cstheme="minorHAnsi"/>
          <w:color w:val="000000" w:themeColor="text1"/>
          <w:sz w:val="20"/>
          <w:szCs w:val="20"/>
        </w:rPr>
        <w:t xml:space="preserve">To calculate the volume of </w:t>
      </w:r>
      <w:proofErr w:type="spellStart"/>
      <w:r>
        <w:rPr>
          <w:rFonts w:cstheme="minorHAnsi"/>
          <w:color w:val="000000" w:themeColor="text1"/>
          <w:sz w:val="20"/>
          <w:szCs w:val="20"/>
        </w:rPr>
        <w:t>Phenolax</w:t>
      </w:r>
      <w:proofErr w:type="spellEnd"/>
      <w:r>
        <w:rPr>
          <w:rFonts w:cstheme="minorHAnsi"/>
          <w:color w:val="000000" w:themeColor="text1"/>
          <w:sz w:val="20"/>
          <w:szCs w:val="20"/>
        </w:rPr>
        <w:t xml:space="preserve"> needed: </w:t>
      </w:r>
    </w:p>
    <w:p w14:paraId="618A6DC3" w14:textId="3DFB3DC9" w:rsidR="00992655" w:rsidRPr="002B014C" w:rsidRDefault="0082504F" w:rsidP="002B014C">
      <w:pPr>
        <w:spacing w:after="0" w:line="276" w:lineRule="auto"/>
        <w:jc w:val="both"/>
        <w:rPr>
          <w:rFonts w:cstheme="minorHAnsi"/>
          <w:color w:val="000000" w:themeColor="text1"/>
          <w:sz w:val="20"/>
          <w:szCs w:val="20"/>
        </w:rPr>
      </w:pPr>
      <m:oMathPara>
        <m:oMath>
          <m:r>
            <w:rPr>
              <w:rFonts w:ascii="Cambria Math" w:hAnsi="Cambria Math" w:cstheme="minorHAnsi"/>
              <w:color w:val="000000" w:themeColor="text1"/>
              <w:sz w:val="20"/>
              <w:szCs w:val="20"/>
            </w:rPr>
            <m:t xml:space="preserve">Phenolax = </m:t>
          </m:r>
          <m:f>
            <m:fPr>
              <m:ctrlPr>
                <w:rPr>
                  <w:rFonts w:ascii="Cambria Math" w:hAnsi="Cambria Math" w:cstheme="minorHAnsi"/>
                  <w:i/>
                  <w:color w:val="000000" w:themeColor="text1"/>
                  <w:sz w:val="20"/>
                  <w:szCs w:val="20"/>
                </w:rPr>
              </m:ctrlPr>
            </m:fPr>
            <m:num>
              <m:r>
                <w:rPr>
                  <w:rFonts w:ascii="Cambria Math" w:hAnsi="Cambria Math" w:cstheme="minorHAnsi"/>
                  <w:color w:val="000000" w:themeColor="text1"/>
                  <w:sz w:val="20"/>
                  <w:szCs w:val="20"/>
                </w:rPr>
                <m:t>0.75</m:t>
              </m:r>
            </m:num>
            <m:den>
              <m:r>
                <w:rPr>
                  <w:rFonts w:ascii="Cambria Math" w:hAnsi="Cambria Math" w:cstheme="minorHAnsi"/>
                  <w:color w:val="000000" w:themeColor="text1"/>
                  <w:sz w:val="20"/>
                  <w:szCs w:val="20"/>
                </w:rPr>
                <m:t>5.02x</m:t>
              </m:r>
              <m:sSup>
                <m:sSupPr>
                  <m:ctrlPr>
                    <w:rPr>
                      <w:rFonts w:ascii="Cambria Math" w:hAnsi="Cambria Math" w:cstheme="minorHAnsi"/>
                      <w:i/>
                      <w:color w:val="000000" w:themeColor="text1"/>
                      <w:sz w:val="20"/>
                      <w:szCs w:val="20"/>
                    </w:rPr>
                  </m:ctrlPr>
                </m:sSupPr>
                <m:e>
                  <m:r>
                    <w:rPr>
                      <w:rFonts w:ascii="Cambria Math" w:hAnsi="Cambria Math" w:cstheme="minorHAnsi"/>
                      <w:color w:val="000000" w:themeColor="text1"/>
                      <w:sz w:val="20"/>
                      <w:szCs w:val="20"/>
                    </w:rPr>
                    <m:t>10</m:t>
                  </m:r>
                </m:e>
                <m:sup>
                  <m:r>
                    <w:rPr>
                      <w:rFonts w:ascii="Cambria Math" w:hAnsi="Cambria Math" w:cstheme="minorHAnsi"/>
                      <w:color w:val="000000" w:themeColor="text1"/>
                      <w:sz w:val="20"/>
                      <w:szCs w:val="20"/>
                    </w:rPr>
                    <m:t>4</m:t>
                  </m:r>
                </m:sup>
              </m:sSup>
              <m:sSup>
                <m:sSupPr>
                  <m:ctrlPr>
                    <w:rPr>
                      <w:rFonts w:ascii="Cambria Math" w:hAnsi="Cambria Math" w:cstheme="minorHAnsi"/>
                      <w:i/>
                      <w:color w:val="000000" w:themeColor="text1"/>
                      <w:sz w:val="20"/>
                      <w:szCs w:val="20"/>
                    </w:rPr>
                  </m:ctrlPr>
                </m:sSupPr>
                <m:e>
                  <m:r>
                    <w:rPr>
                      <w:rFonts w:ascii="Cambria Math" w:hAnsi="Cambria Math" w:cstheme="minorHAnsi"/>
                      <w:color w:val="000000" w:themeColor="text1"/>
                      <w:sz w:val="20"/>
                      <w:szCs w:val="20"/>
                    </w:rPr>
                    <m:t>cm</m:t>
                  </m:r>
                </m:e>
                <m:sup>
                  <m:r>
                    <w:rPr>
                      <w:rFonts w:ascii="Cambria Math" w:hAnsi="Cambria Math" w:cstheme="minorHAnsi"/>
                      <w:color w:val="000000" w:themeColor="text1"/>
                      <w:sz w:val="20"/>
                      <w:szCs w:val="20"/>
                    </w:rPr>
                    <m:t>-1</m:t>
                  </m:r>
                </m:sup>
              </m:sSup>
              <m:sSup>
                <m:sSupPr>
                  <m:ctrlPr>
                    <w:rPr>
                      <w:rFonts w:ascii="Cambria Math" w:hAnsi="Cambria Math" w:cstheme="minorHAnsi"/>
                      <w:i/>
                      <w:color w:val="000000" w:themeColor="text1"/>
                      <w:sz w:val="20"/>
                      <w:szCs w:val="20"/>
                    </w:rPr>
                  </m:ctrlPr>
                </m:sSupPr>
                <m:e>
                  <m:r>
                    <w:rPr>
                      <w:rFonts w:ascii="Cambria Math" w:hAnsi="Cambria Math" w:cstheme="minorHAnsi"/>
                      <w:color w:val="000000" w:themeColor="text1"/>
                      <w:sz w:val="20"/>
                      <w:szCs w:val="20"/>
                    </w:rPr>
                    <m:t>M</m:t>
                  </m:r>
                </m:e>
                <m:sup>
                  <m:r>
                    <w:rPr>
                      <w:rFonts w:ascii="Cambria Math" w:hAnsi="Cambria Math" w:cstheme="minorHAnsi"/>
                      <w:color w:val="000000" w:themeColor="text1"/>
                      <w:sz w:val="20"/>
                      <w:szCs w:val="20"/>
                    </w:rPr>
                    <m:t>-1</m:t>
                  </m:r>
                </m:sup>
              </m:sSup>
              <m:r>
                <w:rPr>
                  <w:rFonts w:ascii="Cambria Math" w:hAnsi="Cambria Math" w:cstheme="minorHAnsi"/>
                  <w:color w:val="000000" w:themeColor="text1"/>
                  <w:sz w:val="20"/>
                  <w:szCs w:val="20"/>
                </w:rPr>
                <m:t>x1.00 cm</m:t>
              </m:r>
            </m:den>
          </m:f>
          <m:r>
            <w:rPr>
              <w:rFonts w:ascii="Cambria Math" w:hAnsi="Cambria Math" w:cstheme="minorHAnsi"/>
              <w:color w:val="000000" w:themeColor="text1"/>
              <w:sz w:val="20"/>
              <w:szCs w:val="20"/>
            </w:rPr>
            <m:t>=1.49x</m:t>
          </m:r>
          <m:sSup>
            <m:sSupPr>
              <m:ctrlPr>
                <w:rPr>
                  <w:rFonts w:ascii="Cambria Math" w:hAnsi="Cambria Math" w:cstheme="minorHAnsi"/>
                  <w:i/>
                  <w:color w:val="000000" w:themeColor="text1"/>
                  <w:sz w:val="20"/>
                  <w:szCs w:val="20"/>
                </w:rPr>
              </m:ctrlPr>
            </m:sSupPr>
            <m:e>
              <m:r>
                <w:rPr>
                  <w:rFonts w:ascii="Cambria Math" w:hAnsi="Cambria Math" w:cstheme="minorHAnsi"/>
                  <w:color w:val="000000" w:themeColor="text1"/>
                  <w:sz w:val="20"/>
                  <w:szCs w:val="20"/>
                </w:rPr>
                <m:t>10</m:t>
              </m:r>
            </m:e>
            <m:sup>
              <m:r>
                <w:rPr>
                  <w:rFonts w:ascii="Cambria Math" w:hAnsi="Cambria Math" w:cstheme="minorHAnsi"/>
                  <w:color w:val="000000" w:themeColor="text1"/>
                  <w:sz w:val="20"/>
                  <w:szCs w:val="20"/>
                </w:rPr>
                <m:t>-5</m:t>
              </m:r>
            </m:sup>
          </m:sSup>
          <m:r>
            <w:rPr>
              <w:rFonts w:ascii="Cambria Math" w:hAnsi="Cambria Math" w:cstheme="minorHAnsi"/>
              <w:color w:val="000000" w:themeColor="text1"/>
              <w:sz w:val="20"/>
              <w:szCs w:val="20"/>
            </w:rPr>
            <m:t>M=</m:t>
          </m:r>
          <m:f>
            <m:fPr>
              <m:ctrlPr>
                <w:rPr>
                  <w:rFonts w:ascii="Cambria Math" w:hAnsi="Cambria Math" w:cstheme="minorHAnsi"/>
                  <w:i/>
                  <w:color w:val="000000" w:themeColor="text1"/>
                  <w:sz w:val="20"/>
                  <w:szCs w:val="20"/>
                </w:rPr>
              </m:ctrlPr>
            </m:fPr>
            <m:num>
              <m:r>
                <w:rPr>
                  <w:rFonts w:ascii="Cambria Math" w:hAnsi="Cambria Math" w:cstheme="minorHAnsi"/>
                  <w:color w:val="000000" w:themeColor="text1"/>
                  <w:sz w:val="20"/>
                  <w:szCs w:val="20"/>
                </w:rPr>
                <m:t>1.49x</m:t>
              </m:r>
              <m:sSup>
                <m:sSupPr>
                  <m:ctrlPr>
                    <w:rPr>
                      <w:rFonts w:ascii="Cambria Math" w:hAnsi="Cambria Math" w:cstheme="minorHAnsi"/>
                      <w:i/>
                      <w:color w:val="000000" w:themeColor="text1"/>
                      <w:sz w:val="20"/>
                      <w:szCs w:val="20"/>
                    </w:rPr>
                  </m:ctrlPr>
                </m:sSupPr>
                <m:e>
                  <m:r>
                    <w:rPr>
                      <w:rFonts w:ascii="Cambria Math" w:hAnsi="Cambria Math" w:cstheme="minorHAnsi"/>
                      <w:color w:val="000000" w:themeColor="text1"/>
                      <w:sz w:val="20"/>
                      <w:szCs w:val="20"/>
                    </w:rPr>
                    <m:t>10</m:t>
                  </m:r>
                </m:e>
                <m:sup>
                  <m:r>
                    <w:rPr>
                      <w:rFonts w:ascii="Cambria Math" w:hAnsi="Cambria Math" w:cstheme="minorHAnsi"/>
                      <w:color w:val="000000" w:themeColor="text1"/>
                      <w:sz w:val="20"/>
                      <w:szCs w:val="20"/>
                    </w:rPr>
                    <m:t>-5</m:t>
                  </m:r>
                </m:sup>
              </m:sSup>
              <m:r>
                <w:rPr>
                  <w:rFonts w:ascii="Cambria Math" w:hAnsi="Cambria Math" w:cstheme="minorHAnsi"/>
                  <w:color w:val="000000" w:themeColor="text1"/>
                  <w:sz w:val="20"/>
                  <w:szCs w:val="20"/>
                </w:rPr>
                <m:t>Mx3mL</m:t>
              </m:r>
            </m:num>
            <m:den>
              <m:r>
                <w:rPr>
                  <w:rFonts w:ascii="Cambria Math" w:hAnsi="Cambria Math" w:cstheme="minorHAnsi"/>
                  <w:color w:val="000000" w:themeColor="text1"/>
                  <w:sz w:val="20"/>
                  <w:szCs w:val="20"/>
                </w:rPr>
                <m:t>1.57x</m:t>
              </m:r>
              <m:sSup>
                <m:sSupPr>
                  <m:ctrlPr>
                    <w:rPr>
                      <w:rFonts w:ascii="Cambria Math" w:hAnsi="Cambria Math" w:cstheme="minorHAnsi"/>
                      <w:i/>
                      <w:color w:val="000000" w:themeColor="text1"/>
                      <w:sz w:val="20"/>
                      <w:szCs w:val="20"/>
                    </w:rPr>
                  </m:ctrlPr>
                </m:sSupPr>
                <m:e>
                  <m:r>
                    <w:rPr>
                      <w:rFonts w:ascii="Cambria Math" w:hAnsi="Cambria Math" w:cstheme="minorHAnsi"/>
                      <w:color w:val="000000" w:themeColor="text1"/>
                      <w:sz w:val="20"/>
                      <w:szCs w:val="20"/>
                    </w:rPr>
                    <m:t>10</m:t>
                  </m:r>
                </m:e>
                <m:sup>
                  <m:r>
                    <w:rPr>
                      <w:rFonts w:ascii="Cambria Math" w:hAnsi="Cambria Math" w:cstheme="minorHAnsi"/>
                      <w:color w:val="000000" w:themeColor="text1"/>
                      <w:sz w:val="20"/>
                      <w:szCs w:val="20"/>
                    </w:rPr>
                    <m:t>-3</m:t>
                  </m:r>
                </m:sup>
              </m:sSup>
              <m:r>
                <w:rPr>
                  <w:rFonts w:ascii="Cambria Math" w:hAnsi="Cambria Math" w:cstheme="minorHAnsi"/>
                  <w:color w:val="000000" w:themeColor="text1"/>
                  <w:sz w:val="20"/>
                  <w:szCs w:val="20"/>
                </w:rPr>
                <m:t>M</m:t>
              </m:r>
            </m:den>
          </m:f>
          <m:r>
            <w:rPr>
              <w:rFonts w:ascii="Cambria Math" w:hAnsi="Cambria Math" w:cstheme="minorHAnsi"/>
              <w:color w:val="000000" w:themeColor="text1"/>
              <w:sz w:val="20"/>
              <w:szCs w:val="20"/>
            </w:rPr>
            <m:t>=0.02847 mL x 1000 = 28.47 μL</m:t>
          </m:r>
        </m:oMath>
      </m:oMathPara>
    </w:p>
    <w:p w14:paraId="00848D86" w14:textId="75D511C3" w:rsidR="0082504F" w:rsidRDefault="0082504F" w:rsidP="002B014C">
      <w:pPr>
        <w:spacing w:line="276" w:lineRule="auto"/>
        <w:rPr>
          <w:rFonts w:cstheme="minorHAnsi"/>
          <w:color w:val="000000" w:themeColor="text1"/>
          <w:sz w:val="20"/>
          <w:szCs w:val="20"/>
        </w:rPr>
      </w:pPr>
      <w:r>
        <w:rPr>
          <w:rFonts w:cstheme="minorHAnsi"/>
          <w:color w:val="000000" w:themeColor="text1"/>
          <w:sz w:val="20"/>
          <w:szCs w:val="20"/>
        </w:rPr>
        <w:t xml:space="preserve">To calculate the volume of </w:t>
      </w:r>
      <w:proofErr w:type="spellStart"/>
      <w:r>
        <w:rPr>
          <w:rFonts w:cstheme="minorHAnsi"/>
          <w:color w:val="000000" w:themeColor="text1"/>
          <w:sz w:val="20"/>
          <w:szCs w:val="20"/>
        </w:rPr>
        <w:t>Pyoctanin</w:t>
      </w:r>
      <w:proofErr w:type="spellEnd"/>
      <w:r>
        <w:rPr>
          <w:rFonts w:cstheme="minorHAnsi"/>
          <w:color w:val="000000" w:themeColor="text1"/>
          <w:sz w:val="20"/>
          <w:szCs w:val="20"/>
        </w:rPr>
        <w:t>:</w:t>
      </w:r>
    </w:p>
    <w:p w14:paraId="26E31BBC" w14:textId="3C7B7DA9" w:rsidR="0082504F" w:rsidRPr="002B014C" w:rsidRDefault="0082504F" w:rsidP="0082504F">
      <w:pPr>
        <w:spacing w:after="0" w:line="276" w:lineRule="auto"/>
        <w:jc w:val="both"/>
        <w:rPr>
          <w:rFonts w:cstheme="minorHAnsi"/>
          <w:color w:val="000000" w:themeColor="text1"/>
          <w:sz w:val="20"/>
          <w:szCs w:val="20"/>
        </w:rPr>
      </w:pPr>
      <m:oMathPara>
        <m:oMath>
          <m:r>
            <w:rPr>
              <w:rFonts w:ascii="Cambria Math" w:hAnsi="Cambria Math" w:cstheme="minorHAnsi"/>
              <w:color w:val="000000" w:themeColor="text1"/>
              <w:sz w:val="20"/>
              <w:szCs w:val="20"/>
            </w:rPr>
            <w:lastRenderedPageBreak/>
            <m:t xml:space="preserve">Pycotanin= </m:t>
          </m:r>
          <m:f>
            <m:fPr>
              <m:ctrlPr>
                <w:rPr>
                  <w:rFonts w:ascii="Cambria Math" w:hAnsi="Cambria Math" w:cstheme="minorHAnsi"/>
                  <w:i/>
                  <w:color w:val="000000" w:themeColor="text1"/>
                  <w:sz w:val="20"/>
                  <w:szCs w:val="20"/>
                </w:rPr>
              </m:ctrlPr>
            </m:fPr>
            <m:num>
              <m:r>
                <w:rPr>
                  <w:rFonts w:ascii="Cambria Math" w:hAnsi="Cambria Math" w:cstheme="minorHAnsi"/>
                  <w:color w:val="000000" w:themeColor="text1"/>
                  <w:sz w:val="20"/>
                  <w:szCs w:val="20"/>
                </w:rPr>
                <m:t>0.75</m:t>
              </m:r>
            </m:num>
            <m:den>
              <m:r>
                <w:rPr>
                  <w:rFonts w:ascii="Cambria Math" w:hAnsi="Cambria Math" w:cstheme="minorHAnsi"/>
                  <w:color w:val="000000" w:themeColor="text1"/>
                  <w:sz w:val="20"/>
                  <w:szCs w:val="20"/>
                </w:rPr>
                <m:t>8.65x</m:t>
              </m:r>
              <m:sSup>
                <m:sSupPr>
                  <m:ctrlPr>
                    <w:rPr>
                      <w:rFonts w:ascii="Cambria Math" w:hAnsi="Cambria Math" w:cstheme="minorHAnsi"/>
                      <w:i/>
                      <w:color w:val="000000" w:themeColor="text1"/>
                      <w:sz w:val="20"/>
                      <w:szCs w:val="20"/>
                    </w:rPr>
                  </m:ctrlPr>
                </m:sSupPr>
                <m:e>
                  <m:r>
                    <w:rPr>
                      <w:rFonts w:ascii="Cambria Math" w:hAnsi="Cambria Math" w:cstheme="minorHAnsi"/>
                      <w:color w:val="000000" w:themeColor="text1"/>
                      <w:sz w:val="20"/>
                      <w:szCs w:val="20"/>
                    </w:rPr>
                    <m:t>10</m:t>
                  </m:r>
                </m:e>
                <m:sup>
                  <m:r>
                    <w:rPr>
                      <w:rFonts w:ascii="Cambria Math" w:hAnsi="Cambria Math" w:cstheme="minorHAnsi"/>
                      <w:color w:val="000000" w:themeColor="text1"/>
                      <w:sz w:val="20"/>
                      <w:szCs w:val="20"/>
                    </w:rPr>
                    <m:t>5</m:t>
                  </m:r>
                </m:sup>
              </m:sSup>
              <m:sSup>
                <m:sSupPr>
                  <m:ctrlPr>
                    <w:rPr>
                      <w:rFonts w:ascii="Cambria Math" w:hAnsi="Cambria Math" w:cstheme="minorHAnsi"/>
                      <w:i/>
                      <w:color w:val="000000" w:themeColor="text1"/>
                      <w:sz w:val="20"/>
                      <w:szCs w:val="20"/>
                    </w:rPr>
                  </m:ctrlPr>
                </m:sSupPr>
                <m:e>
                  <m:r>
                    <w:rPr>
                      <w:rFonts w:ascii="Cambria Math" w:hAnsi="Cambria Math" w:cstheme="minorHAnsi"/>
                      <w:color w:val="000000" w:themeColor="text1"/>
                      <w:sz w:val="20"/>
                      <w:szCs w:val="20"/>
                    </w:rPr>
                    <m:t>cm</m:t>
                  </m:r>
                </m:e>
                <m:sup>
                  <m:r>
                    <w:rPr>
                      <w:rFonts w:ascii="Cambria Math" w:hAnsi="Cambria Math" w:cstheme="minorHAnsi"/>
                      <w:color w:val="000000" w:themeColor="text1"/>
                      <w:sz w:val="20"/>
                      <w:szCs w:val="20"/>
                    </w:rPr>
                    <m:t>-1</m:t>
                  </m:r>
                </m:sup>
              </m:sSup>
              <m:sSup>
                <m:sSupPr>
                  <m:ctrlPr>
                    <w:rPr>
                      <w:rFonts w:ascii="Cambria Math" w:hAnsi="Cambria Math" w:cstheme="minorHAnsi"/>
                      <w:i/>
                      <w:color w:val="000000" w:themeColor="text1"/>
                      <w:sz w:val="20"/>
                      <w:szCs w:val="20"/>
                    </w:rPr>
                  </m:ctrlPr>
                </m:sSupPr>
                <m:e>
                  <m:r>
                    <w:rPr>
                      <w:rFonts w:ascii="Cambria Math" w:hAnsi="Cambria Math" w:cstheme="minorHAnsi"/>
                      <w:color w:val="000000" w:themeColor="text1"/>
                      <w:sz w:val="20"/>
                      <w:szCs w:val="20"/>
                    </w:rPr>
                    <m:t>M</m:t>
                  </m:r>
                </m:e>
                <m:sup>
                  <m:r>
                    <w:rPr>
                      <w:rFonts w:ascii="Cambria Math" w:hAnsi="Cambria Math" w:cstheme="minorHAnsi"/>
                      <w:color w:val="000000" w:themeColor="text1"/>
                      <w:sz w:val="20"/>
                      <w:szCs w:val="20"/>
                    </w:rPr>
                    <m:t>-1</m:t>
                  </m:r>
                </m:sup>
              </m:sSup>
              <m:r>
                <w:rPr>
                  <w:rFonts w:ascii="Cambria Math" w:hAnsi="Cambria Math" w:cstheme="minorHAnsi"/>
                  <w:color w:val="000000" w:themeColor="text1"/>
                  <w:sz w:val="20"/>
                  <w:szCs w:val="20"/>
                </w:rPr>
                <m:t>x1.00 cm</m:t>
              </m:r>
            </m:den>
          </m:f>
          <m:r>
            <w:rPr>
              <w:rFonts w:ascii="Cambria Math" w:hAnsi="Cambria Math" w:cstheme="minorHAnsi"/>
              <w:color w:val="000000" w:themeColor="text1"/>
              <w:sz w:val="20"/>
              <w:szCs w:val="20"/>
            </w:rPr>
            <m:t>=8.6705x</m:t>
          </m:r>
          <m:sSup>
            <m:sSupPr>
              <m:ctrlPr>
                <w:rPr>
                  <w:rFonts w:ascii="Cambria Math" w:hAnsi="Cambria Math" w:cstheme="minorHAnsi"/>
                  <w:i/>
                  <w:color w:val="000000" w:themeColor="text1"/>
                  <w:sz w:val="20"/>
                  <w:szCs w:val="20"/>
                </w:rPr>
              </m:ctrlPr>
            </m:sSupPr>
            <m:e>
              <m:r>
                <w:rPr>
                  <w:rFonts w:ascii="Cambria Math" w:hAnsi="Cambria Math" w:cstheme="minorHAnsi"/>
                  <w:color w:val="000000" w:themeColor="text1"/>
                  <w:sz w:val="20"/>
                  <w:szCs w:val="20"/>
                </w:rPr>
                <m:t>10</m:t>
              </m:r>
            </m:e>
            <m:sup>
              <m:r>
                <w:rPr>
                  <w:rFonts w:ascii="Cambria Math" w:hAnsi="Cambria Math" w:cstheme="minorHAnsi"/>
                  <w:color w:val="000000" w:themeColor="text1"/>
                  <w:sz w:val="20"/>
                  <w:szCs w:val="20"/>
                </w:rPr>
                <m:t>-7</m:t>
              </m:r>
            </m:sup>
          </m:sSup>
          <m:r>
            <w:rPr>
              <w:rFonts w:ascii="Cambria Math" w:hAnsi="Cambria Math" w:cstheme="minorHAnsi"/>
              <w:color w:val="000000" w:themeColor="text1"/>
              <w:sz w:val="20"/>
              <w:szCs w:val="20"/>
            </w:rPr>
            <m:t>M=</m:t>
          </m:r>
          <m:f>
            <m:fPr>
              <m:ctrlPr>
                <w:rPr>
                  <w:rFonts w:ascii="Cambria Math" w:hAnsi="Cambria Math" w:cstheme="minorHAnsi"/>
                  <w:i/>
                  <w:color w:val="000000" w:themeColor="text1"/>
                  <w:sz w:val="20"/>
                  <w:szCs w:val="20"/>
                </w:rPr>
              </m:ctrlPr>
            </m:fPr>
            <m:num>
              <m:r>
                <w:rPr>
                  <w:rFonts w:ascii="Cambria Math" w:hAnsi="Cambria Math" w:cstheme="minorHAnsi"/>
                  <w:color w:val="000000" w:themeColor="text1"/>
                  <w:sz w:val="20"/>
                  <w:szCs w:val="20"/>
                </w:rPr>
                <m:t>8.6705x</m:t>
              </m:r>
              <m:sSup>
                <m:sSupPr>
                  <m:ctrlPr>
                    <w:rPr>
                      <w:rFonts w:ascii="Cambria Math" w:hAnsi="Cambria Math" w:cstheme="minorHAnsi"/>
                      <w:i/>
                      <w:color w:val="000000" w:themeColor="text1"/>
                      <w:sz w:val="20"/>
                      <w:szCs w:val="20"/>
                    </w:rPr>
                  </m:ctrlPr>
                </m:sSupPr>
                <m:e>
                  <m:r>
                    <w:rPr>
                      <w:rFonts w:ascii="Cambria Math" w:hAnsi="Cambria Math" w:cstheme="minorHAnsi"/>
                      <w:color w:val="000000" w:themeColor="text1"/>
                      <w:sz w:val="20"/>
                      <w:szCs w:val="20"/>
                    </w:rPr>
                    <m:t>10</m:t>
                  </m:r>
                </m:e>
                <m:sup>
                  <m:r>
                    <w:rPr>
                      <w:rFonts w:ascii="Cambria Math" w:hAnsi="Cambria Math" w:cstheme="minorHAnsi"/>
                      <w:color w:val="000000" w:themeColor="text1"/>
                      <w:sz w:val="20"/>
                      <w:szCs w:val="20"/>
                    </w:rPr>
                    <m:t>-7</m:t>
                  </m:r>
                </m:sup>
              </m:sSup>
              <m:r>
                <w:rPr>
                  <w:rFonts w:ascii="Cambria Math" w:hAnsi="Cambria Math" w:cstheme="minorHAnsi"/>
                  <w:color w:val="000000" w:themeColor="text1"/>
                  <w:sz w:val="20"/>
                  <w:szCs w:val="20"/>
                </w:rPr>
                <m:t>Mx3mL</m:t>
              </m:r>
            </m:num>
            <m:den>
              <m:r>
                <w:rPr>
                  <w:rFonts w:ascii="Cambria Math" w:hAnsi="Cambria Math" w:cstheme="minorHAnsi"/>
                  <w:color w:val="000000" w:themeColor="text1"/>
                  <w:sz w:val="20"/>
                  <w:szCs w:val="20"/>
                </w:rPr>
                <m:t>4.08x</m:t>
              </m:r>
              <m:sSup>
                <m:sSupPr>
                  <m:ctrlPr>
                    <w:rPr>
                      <w:rFonts w:ascii="Cambria Math" w:hAnsi="Cambria Math" w:cstheme="minorHAnsi"/>
                      <w:i/>
                      <w:color w:val="000000" w:themeColor="text1"/>
                      <w:sz w:val="20"/>
                      <w:szCs w:val="20"/>
                    </w:rPr>
                  </m:ctrlPr>
                </m:sSupPr>
                <m:e>
                  <m:r>
                    <w:rPr>
                      <w:rFonts w:ascii="Cambria Math" w:hAnsi="Cambria Math" w:cstheme="minorHAnsi"/>
                      <w:color w:val="000000" w:themeColor="text1"/>
                      <w:sz w:val="20"/>
                      <w:szCs w:val="20"/>
                    </w:rPr>
                    <m:t>10</m:t>
                  </m:r>
                </m:e>
                <m:sup>
                  <m:r>
                    <w:rPr>
                      <w:rFonts w:ascii="Cambria Math" w:hAnsi="Cambria Math" w:cstheme="minorHAnsi"/>
                      <w:color w:val="000000" w:themeColor="text1"/>
                      <w:sz w:val="20"/>
                      <w:szCs w:val="20"/>
                    </w:rPr>
                    <m:t>-5</m:t>
                  </m:r>
                </m:sup>
              </m:sSup>
              <m:r>
                <w:rPr>
                  <w:rFonts w:ascii="Cambria Math" w:hAnsi="Cambria Math" w:cstheme="minorHAnsi"/>
                  <w:color w:val="000000" w:themeColor="text1"/>
                  <w:sz w:val="20"/>
                  <w:szCs w:val="20"/>
                </w:rPr>
                <m:t>M</m:t>
              </m:r>
            </m:den>
          </m:f>
          <m:r>
            <w:rPr>
              <w:rFonts w:ascii="Cambria Math" w:hAnsi="Cambria Math" w:cstheme="minorHAnsi"/>
              <w:color w:val="000000" w:themeColor="text1"/>
              <w:sz w:val="20"/>
              <w:szCs w:val="20"/>
            </w:rPr>
            <m:t>=0.06375 mL x 1000 = 63.75 μL</m:t>
          </m:r>
        </m:oMath>
      </m:oMathPara>
    </w:p>
    <w:p w14:paraId="0A175E2E" w14:textId="77777777" w:rsidR="0082504F" w:rsidRDefault="0082504F" w:rsidP="002B014C">
      <w:pPr>
        <w:spacing w:line="276" w:lineRule="auto"/>
        <w:rPr>
          <w:rFonts w:cstheme="minorHAnsi"/>
          <w:color w:val="000000" w:themeColor="text1"/>
          <w:sz w:val="20"/>
          <w:szCs w:val="20"/>
        </w:rPr>
      </w:pPr>
    </w:p>
    <w:p w14:paraId="14EB49B2" w14:textId="6A7E0B4E" w:rsidR="00AC14DC" w:rsidRPr="002B014C" w:rsidRDefault="00AC14DC" w:rsidP="002B014C">
      <w:pPr>
        <w:spacing w:line="276" w:lineRule="auto"/>
        <w:rPr>
          <w:rFonts w:cstheme="minorHAnsi"/>
          <w:color w:val="000000" w:themeColor="text1"/>
          <w:sz w:val="20"/>
          <w:szCs w:val="20"/>
        </w:rPr>
      </w:pPr>
      <w:r w:rsidRPr="002B014C">
        <w:rPr>
          <w:rFonts w:cstheme="minorHAnsi"/>
          <w:color w:val="000000" w:themeColor="text1"/>
          <w:sz w:val="20"/>
          <w:szCs w:val="20"/>
        </w:rPr>
        <w:br w:type="page"/>
      </w:r>
    </w:p>
    <w:p w14:paraId="690A8ED5" w14:textId="00E7F40F" w:rsidR="006D7BAB" w:rsidRPr="000D5DFF" w:rsidRDefault="000D5DFF" w:rsidP="001B72D1">
      <w:pPr>
        <w:spacing w:after="120" w:line="276" w:lineRule="auto"/>
        <w:jc w:val="both"/>
        <w:rPr>
          <w:rFonts w:cstheme="minorHAnsi"/>
          <w:color w:val="000000" w:themeColor="text1"/>
          <w:sz w:val="18"/>
          <w:szCs w:val="18"/>
        </w:rPr>
      </w:pPr>
      <w:r w:rsidRPr="000D5DFF">
        <w:rPr>
          <w:rFonts w:cstheme="minorHAnsi"/>
          <w:color w:val="000000" w:themeColor="text1"/>
          <w:sz w:val="18"/>
          <w:szCs w:val="18"/>
        </w:rPr>
        <w:lastRenderedPageBreak/>
        <w:t xml:space="preserve">4. </w:t>
      </w:r>
      <w:r w:rsidRPr="000D5DFF">
        <w:rPr>
          <w:rFonts w:cstheme="minorHAnsi"/>
          <w:b/>
          <w:color w:val="000000" w:themeColor="text1"/>
          <w:sz w:val="18"/>
          <w:szCs w:val="18"/>
        </w:rPr>
        <w:t>Proposal 1</w:t>
      </w:r>
      <w:r w:rsidRPr="000D5DFF">
        <w:rPr>
          <w:rFonts w:cstheme="minorHAnsi"/>
          <w:color w:val="000000" w:themeColor="text1"/>
          <w:sz w:val="18"/>
          <w:szCs w:val="18"/>
        </w:rPr>
        <w:t xml:space="preserve">. </w:t>
      </w:r>
      <w:r w:rsidR="006D7BAB" w:rsidRPr="000D5DFF">
        <w:rPr>
          <w:rFonts w:cstheme="minorHAnsi"/>
          <w:color w:val="000000" w:themeColor="text1"/>
          <w:sz w:val="18"/>
          <w:szCs w:val="18"/>
        </w:rPr>
        <w:t xml:space="preserve">Based on your </w:t>
      </w:r>
      <w:r w:rsidR="003C1AC9" w:rsidRPr="000D5DFF">
        <w:rPr>
          <w:rFonts w:cstheme="minorHAnsi"/>
          <w:color w:val="000000" w:themeColor="text1"/>
          <w:sz w:val="18"/>
          <w:szCs w:val="18"/>
        </w:rPr>
        <w:t>semi-</w:t>
      </w:r>
      <w:r w:rsidR="001B72D1" w:rsidRPr="000D5DFF">
        <w:rPr>
          <w:rFonts w:cstheme="minorHAnsi"/>
          <w:color w:val="000000" w:themeColor="text1"/>
          <w:sz w:val="18"/>
          <w:szCs w:val="18"/>
        </w:rPr>
        <w:t>qua</w:t>
      </w:r>
      <w:r w:rsidR="003C1AC9" w:rsidRPr="000D5DFF">
        <w:rPr>
          <w:rFonts w:cstheme="minorHAnsi"/>
          <w:color w:val="000000" w:themeColor="text1"/>
          <w:sz w:val="18"/>
          <w:szCs w:val="18"/>
        </w:rPr>
        <w:t>ntitative</w:t>
      </w:r>
      <w:r w:rsidR="001B72D1" w:rsidRPr="000D5DFF">
        <w:rPr>
          <w:rFonts w:cstheme="minorHAnsi"/>
          <w:color w:val="000000" w:themeColor="text1"/>
          <w:sz w:val="18"/>
          <w:szCs w:val="18"/>
        </w:rPr>
        <w:t xml:space="preserve"> </w:t>
      </w:r>
      <w:r w:rsidR="006D7BAB" w:rsidRPr="000D5DFF">
        <w:rPr>
          <w:rFonts w:cstheme="minorHAnsi"/>
          <w:color w:val="000000" w:themeColor="text1"/>
          <w:sz w:val="18"/>
          <w:szCs w:val="18"/>
        </w:rPr>
        <w:t xml:space="preserve">exploration, </w:t>
      </w:r>
      <w:r w:rsidR="006D7BAB" w:rsidRPr="000D5DFF">
        <w:rPr>
          <w:rFonts w:cstheme="minorHAnsi"/>
          <w:b/>
          <w:bCs/>
          <w:color w:val="000000" w:themeColor="text1"/>
          <w:sz w:val="18"/>
          <w:szCs w:val="18"/>
        </w:rPr>
        <w:t xml:space="preserve">propose a </w:t>
      </w:r>
      <w:r w:rsidR="007C2DC8" w:rsidRPr="000D5DFF">
        <w:rPr>
          <w:rFonts w:cstheme="minorHAnsi"/>
          <w:b/>
          <w:bCs/>
          <w:color w:val="000000" w:themeColor="text1"/>
          <w:sz w:val="18"/>
          <w:szCs w:val="18"/>
        </w:rPr>
        <w:t>plan</w:t>
      </w:r>
      <w:r w:rsidR="007C2DC8" w:rsidRPr="000D5DFF">
        <w:rPr>
          <w:rFonts w:cstheme="minorHAnsi"/>
          <w:color w:val="000000" w:themeColor="text1"/>
          <w:sz w:val="18"/>
          <w:szCs w:val="18"/>
        </w:rPr>
        <w:t>,</w:t>
      </w:r>
      <w:r w:rsidR="006D7BAB" w:rsidRPr="000D5DFF">
        <w:rPr>
          <w:rFonts w:cstheme="minorHAnsi"/>
          <w:color w:val="000000" w:themeColor="text1"/>
          <w:sz w:val="18"/>
          <w:szCs w:val="18"/>
        </w:rPr>
        <w:t xml:space="preserve"> </w:t>
      </w:r>
      <w:r w:rsidR="001C7404" w:rsidRPr="000D5DFF">
        <w:rPr>
          <w:rFonts w:cstheme="minorHAnsi"/>
          <w:color w:val="000000" w:themeColor="text1"/>
          <w:sz w:val="18"/>
          <w:szCs w:val="18"/>
        </w:rPr>
        <w:t xml:space="preserve">and </w:t>
      </w:r>
      <w:r w:rsidR="001C7404" w:rsidRPr="000D5DFF">
        <w:rPr>
          <w:rFonts w:cstheme="minorHAnsi"/>
          <w:b/>
          <w:bCs/>
          <w:color w:val="000000" w:themeColor="text1"/>
          <w:sz w:val="18"/>
          <w:szCs w:val="18"/>
        </w:rPr>
        <w:t>justify each step</w:t>
      </w:r>
      <w:r w:rsidR="001C7404" w:rsidRPr="000D5DFF">
        <w:rPr>
          <w:rFonts w:cstheme="minorHAnsi"/>
          <w:color w:val="000000" w:themeColor="text1"/>
          <w:sz w:val="18"/>
          <w:szCs w:val="18"/>
        </w:rPr>
        <w:t xml:space="preserve"> </w:t>
      </w:r>
      <w:r w:rsidR="006D7BAB" w:rsidRPr="000D5DFF">
        <w:rPr>
          <w:rFonts w:cstheme="minorHAnsi"/>
          <w:color w:val="000000" w:themeColor="text1"/>
          <w:sz w:val="18"/>
          <w:szCs w:val="18"/>
        </w:rPr>
        <w:t>to</w:t>
      </w:r>
      <w:r w:rsidR="001F00A5" w:rsidRPr="000D5DFF">
        <w:rPr>
          <w:rFonts w:cstheme="minorHAnsi"/>
          <w:color w:val="000000" w:themeColor="text1"/>
          <w:sz w:val="18"/>
          <w:szCs w:val="18"/>
        </w:rPr>
        <w:t xml:space="preserve"> </w:t>
      </w:r>
      <w:bookmarkStart w:id="4" w:name="_Hlk60669263"/>
      <w:r w:rsidR="003C1AC9" w:rsidRPr="000D5DFF">
        <w:rPr>
          <w:rFonts w:cstheme="minorHAnsi"/>
          <w:color w:val="000000" w:themeColor="text1"/>
          <w:sz w:val="18"/>
          <w:szCs w:val="18"/>
        </w:rPr>
        <w:t xml:space="preserve">experimentally determine </w:t>
      </w:r>
      <w:r w:rsidR="003C1AC9" w:rsidRPr="000D5DFF">
        <w:rPr>
          <w:rFonts w:cstheme="minorHAnsi"/>
          <w:i/>
          <w:iCs/>
          <w:color w:val="000000" w:themeColor="text1"/>
          <w:sz w:val="18"/>
          <w:szCs w:val="18"/>
        </w:rPr>
        <w:t>n</w:t>
      </w:r>
      <w:r w:rsidR="003C1AC9" w:rsidRPr="000D5DFF">
        <w:rPr>
          <w:rFonts w:cstheme="minorHAnsi"/>
          <w:color w:val="000000" w:themeColor="text1"/>
          <w:sz w:val="18"/>
          <w:szCs w:val="18"/>
        </w:rPr>
        <w:t xml:space="preserve">, </w:t>
      </w:r>
      <w:proofErr w:type="spellStart"/>
      <w:r w:rsidR="003C1AC9" w:rsidRPr="000D5DFF">
        <w:rPr>
          <w:rFonts w:cstheme="minorHAnsi"/>
          <w:i/>
          <w:iCs/>
          <w:color w:val="000000" w:themeColor="text1"/>
          <w:sz w:val="18"/>
          <w:szCs w:val="18"/>
        </w:rPr>
        <w:t>k</w:t>
      </w:r>
      <w:r w:rsidR="003C1AC9" w:rsidRPr="000D5DFF">
        <w:rPr>
          <w:rFonts w:cstheme="minorHAnsi"/>
          <w:i/>
          <w:iCs/>
          <w:color w:val="000000" w:themeColor="text1"/>
          <w:sz w:val="18"/>
          <w:szCs w:val="18"/>
          <w:vertAlign w:val="subscript"/>
        </w:rPr>
        <w:t>obs</w:t>
      </w:r>
      <w:proofErr w:type="spellEnd"/>
      <w:r w:rsidR="003C1AC9" w:rsidRPr="000D5DFF">
        <w:rPr>
          <w:rFonts w:cstheme="minorHAnsi"/>
          <w:color w:val="000000" w:themeColor="text1"/>
          <w:sz w:val="18"/>
          <w:szCs w:val="18"/>
        </w:rPr>
        <w:t xml:space="preserve"> and </w:t>
      </w:r>
      <w:r w:rsidR="003C1AC9" w:rsidRPr="000D5DFF">
        <w:rPr>
          <w:rFonts w:cstheme="minorHAnsi"/>
          <w:i/>
          <w:iCs/>
          <w:color w:val="000000" w:themeColor="text1"/>
          <w:sz w:val="18"/>
          <w:szCs w:val="18"/>
        </w:rPr>
        <w:t>t</w:t>
      </w:r>
      <w:r w:rsidR="003C1AC9" w:rsidRPr="000D5DFF">
        <w:rPr>
          <w:rFonts w:cstheme="minorHAnsi"/>
          <w:i/>
          <w:iCs/>
          <w:color w:val="000000" w:themeColor="text1"/>
          <w:sz w:val="18"/>
          <w:szCs w:val="18"/>
          <w:vertAlign w:val="subscript"/>
        </w:rPr>
        <w:t>90</w:t>
      </w:r>
      <w:r w:rsidR="003C1AC9" w:rsidRPr="000D5DFF">
        <w:rPr>
          <w:rFonts w:cstheme="minorHAnsi"/>
          <w:color w:val="000000" w:themeColor="text1"/>
          <w:sz w:val="18"/>
          <w:szCs w:val="18"/>
        </w:rPr>
        <w:t xml:space="preserve"> at room temperature for </w:t>
      </w:r>
      <w:r w:rsidR="003C1AC9" w:rsidRPr="000D5DFF">
        <w:rPr>
          <w:rFonts w:cstheme="minorHAnsi"/>
          <w:b/>
          <w:bCs/>
          <w:color w:val="000000" w:themeColor="text1"/>
          <w:sz w:val="18"/>
          <w:szCs w:val="18"/>
          <w:u w:val="single"/>
        </w:rPr>
        <w:t>PHENOLAX</w:t>
      </w:r>
      <w:r w:rsidR="003C1AC9" w:rsidRPr="000D5DFF">
        <w:rPr>
          <w:rFonts w:cstheme="minorHAnsi"/>
          <w:color w:val="000000" w:themeColor="text1"/>
          <w:sz w:val="18"/>
          <w:szCs w:val="18"/>
        </w:rPr>
        <w:t>, where the condition [</w:t>
      </w:r>
      <w:r w:rsidR="003C1AC9" w:rsidRPr="000D5DFF">
        <w:rPr>
          <w:rFonts w:cstheme="minorHAnsi"/>
          <w:i/>
          <w:iCs/>
          <w:color w:val="000000" w:themeColor="text1"/>
          <w:sz w:val="18"/>
          <w:szCs w:val="18"/>
        </w:rPr>
        <w:t>NaOH</w:t>
      </w:r>
      <w:r w:rsidR="003C1AC9" w:rsidRPr="000D5DFF">
        <w:rPr>
          <w:rFonts w:cstheme="minorHAnsi"/>
          <w:color w:val="000000" w:themeColor="text1"/>
          <w:sz w:val="18"/>
          <w:szCs w:val="18"/>
        </w:rPr>
        <w:t>] &gt;&gt; [</w:t>
      </w:r>
      <w:proofErr w:type="spellStart"/>
      <w:r w:rsidR="003C1AC9" w:rsidRPr="000D5DFF">
        <w:rPr>
          <w:rFonts w:cstheme="minorHAnsi"/>
          <w:i/>
          <w:iCs/>
          <w:color w:val="000000" w:themeColor="text1"/>
          <w:sz w:val="18"/>
          <w:szCs w:val="18"/>
        </w:rPr>
        <w:t>Phenolax</w:t>
      </w:r>
      <w:proofErr w:type="spellEnd"/>
      <w:r w:rsidR="003C1AC9" w:rsidRPr="000D5DFF">
        <w:rPr>
          <w:rFonts w:cstheme="minorHAnsi"/>
          <w:color w:val="000000" w:themeColor="text1"/>
          <w:sz w:val="18"/>
          <w:szCs w:val="18"/>
        </w:rPr>
        <w:t xml:space="preserve">] exists as described in the </w:t>
      </w:r>
      <w:r w:rsidR="003C1AC9" w:rsidRPr="000D5DFF">
        <w:rPr>
          <w:rFonts w:cstheme="minorHAnsi"/>
          <w:i/>
          <w:iCs/>
          <w:color w:val="000000" w:themeColor="text1"/>
          <w:sz w:val="18"/>
          <w:szCs w:val="18"/>
        </w:rPr>
        <w:t>Kinetics Guide</w:t>
      </w:r>
      <w:r w:rsidR="001F00A5" w:rsidRPr="000D5DFF">
        <w:rPr>
          <w:rFonts w:cstheme="minorHAnsi"/>
          <w:color w:val="000000" w:themeColor="text1"/>
          <w:sz w:val="18"/>
          <w:szCs w:val="18"/>
        </w:rPr>
        <w:t>.</w:t>
      </w:r>
      <w:bookmarkEnd w:id="4"/>
      <w:r w:rsidR="00CA27FA" w:rsidRPr="000D5DFF">
        <w:rPr>
          <w:rFonts w:cstheme="minorHAnsi"/>
          <w:color w:val="000000" w:themeColor="text1"/>
          <w:sz w:val="18"/>
          <w:szCs w:val="18"/>
        </w:rPr>
        <w:t xml:space="preserve"> </w:t>
      </w:r>
      <w:bookmarkStart w:id="5" w:name="_Hlk60670089"/>
      <w:r w:rsidR="002969A1" w:rsidRPr="000D5DFF">
        <w:rPr>
          <w:rFonts w:cstheme="minorHAnsi"/>
          <w:b/>
          <w:bCs/>
          <w:i/>
          <w:iCs/>
          <w:color w:val="FF0000"/>
          <w:sz w:val="18"/>
          <w:szCs w:val="18"/>
          <w:u w:val="single"/>
        </w:rPr>
        <w:t>Please NUMBER your procedural steps.</w:t>
      </w:r>
      <w:bookmarkEnd w:id="5"/>
    </w:p>
    <w:tbl>
      <w:tblPr>
        <w:tblStyle w:val="TableGrid"/>
        <w:tblW w:w="0" w:type="auto"/>
        <w:tblLook w:val="04A0" w:firstRow="1" w:lastRow="0" w:firstColumn="1" w:lastColumn="0" w:noHBand="0" w:noVBand="1"/>
      </w:tblPr>
      <w:tblGrid>
        <w:gridCol w:w="4674"/>
        <w:gridCol w:w="4676"/>
      </w:tblGrid>
      <w:tr w:rsidR="003C607B" w:rsidRPr="00802C35" w14:paraId="093DC8D2" w14:textId="77777777" w:rsidTr="001B72D1">
        <w:tc>
          <w:tcPr>
            <w:tcW w:w="4788" w:type="dxa"/>
            <w:tcBorders>
              <w:bottom w:val="single" w:sz="4" w:space="0" w:color="000000"/>
            </w:tcBorders>
            <w:vAlign w:val="center"/>
          </w:tcPr>
          <w:p w14:paraId="7D87D0D0" w14:textId="4A4E8DB7" w:rsidR="006D7BAB" w:rsidRPr="000D5DFF" w:rsidRDefault="006D7BAB" w:rsidP="00AC14DC">
            <w:pPr>
              <w:spacing w:line="276" w:lineRule="auto"/>
              <w:jc w:val="center"/>
              <w:rPr>
                <w:rFonts w:asciiTheme="minorHAnsi" w:hAnsiTheme="minorHAnsi" w:cstheme="minorHAnsi"/>
                <w:color w:val="000000" w:themeColor="text1"/>
                <w:sz w:val="18"/>
                <w:szCs w:val="18"/>
              </w:rPr>
            </w:pPr>
            <w:r w:rsidRPr="000D5DFF">
              <w:rPr>
                <w:rFonts w:asciiTheme="minorHAnsi" w:hAnsiTheme="minorHAnsi" w:cstheme="minorHAnsi"/>
                <w:color w:val="000000" w:themeColor="text1"/>
                <w:sz w:val="18"/>
                <w:szCs w:val="18"/>
              </w:rPr>
              <w:t>Procedural Step</w:t>
            </w:r>
          </w:p>
        </w:tc>
        <w:tc>
          <w:tcPr>
            <w:tcW w:w="4788" w:type="dxa"/>
            <w:tcBorders>
              <w:bottom w:val="single" w:sz="4" w:space="0" w:color="000000"/>
            </w:tcBorders>
            <w:vAlign w:val="center"/>
          </w:tcPr>
          <w:p w14:paraId="5E62A416" w14:textId="2D7CD9B9" w:rsidR="006D7BAB" w:rsidRPr="000D5DFF" w:rsidRDefault="006D7BAB" w:rsidP="00AC14DC">
            <w:pPr>
              <w:spacing w:line="276" w:lineRule="auto"/>
              <w:jc w:val="center"/>
              <w:rPr>
                <w:rFonts w:asciiTheme="minorHAnsi" w:hAnsiTheme="minorHAnsi" w:cstheme="minorHAnsi"/>
                <w:color w:val="000000" w:themeColor="text1"/>
                <w:sz w:val="18"/>
                <w:szCs w:val="18"/>
              </w:rPr>
            </w:pPr>
            <w:r w:rsidRPr="000D5DFF">
              <w:rPr>
                <w:rFonts w:asciiTheme="minorHAnsi" w:hAnsiTheme="minorHAnsi" w:cstheme="minorHAnsi"/>
                <w:color w:val="000000" w:themeColor="text1"/>
                <w:sz w:val="18"/>
                <w:szCs w:val="18"/>
              </w:rPr>
              <w:t>Justification based on data</w:t>
            </w:r>
            <w:r w:rsidR="00C527DF" w:rsidRPr="000D5DFF">
              <w:rPr>
                <w:rFonts w:asciiTheme="minorHAnsi" w:hAnsiTheme="minorHAnsi" w:cstheme="minorHAnsi"/>
                <w:color w:val="000000" w:themeColor="text1"/>
                <w:sz w:val="18"/>
                <w:szCs w:val="18"/>
              </w:rPr>
              <w:t>/observations</w:t>
            </w:r>
            <w:r w:rsidR="001B72D1" w:rsidRPr="000D5DFF">
              <w:rPr>
                <w:rFonts w:asciiTheme="minorHAnsi" w:hAnsiTheme="minorHAnsi" w:cstheme="minorHAnsi"/>
                <w:color w:val="000000" w:themeColor="text1"/>
                <w:sz w:val="18"/>
                <w:szCs w:val="18"/>
              </w:rPr>
              <w:t>,</w:t>
            </w:r>
            <w:r w:rsidR="00C527DF" w:rsidRPr="000D5DFF">
              <w:rPr>
                <w:rFonts w:asciiTheme="minorHAnsi" w:hAnsiTheme="minorHAnsi" w:cstheme="minorHAnsi"/>
                <w:color w:val="000000" w:themeColor="text1"/>
                <w:sz w:val="18"/>
                <w:szCs w:val="18"/>
              </w:rPr>
              <w:t xml:space="preserve"> or </w:t>
            </w:r>
            <w:r w:rsidR="00B24777" w:rsidRPr="000D5DFF">
              <w:rPr>
                <w:rFonts w:asciiTheme="minorHAnsi" w:hAnsiTheme="minorHAnsi" w:cstheme="minorHAnsi"/>
                <w:color w:val="000000" w:themeColor="text1"/>
                <w:sz w:val="18"/>
                <w:szCs w:val="18"/>
              </w:rPr>
              <w:t>technical instructions</w:t>
            </w:r>
            <w:r w:rsidR="001B72D1" w:rsidRPr="000D5DFF">
              <w:rPr>
                <w:rFonts w:asciiTheme="minorHAnsi" w:hAnsiTheme="minorHAnsi" w:cstheme="minorHAnsi"/>
                <w:color w:val="000000" w:themeColor="text1"/>
                <w:sz w:val="18"/>
                <w:szCs w:val="18"/>
              </w:rPr>
              <w:t>, or conceptual understanding</w:t>
            </w:r>
          </w:p>
        </w:tc>
      </w:tr>
      <w:tr w:rsidR="003C607B" w:rsidRPr="00802C35" w14:paraId="77BDED4F" w14:textId="77777777" w:rsidTr="003A389C">
        <w:trPr>
          <w:trHeight w:val="11232"/>
        </w:trPr>
        <w:tc>
          <w:tcPr>
            <w:tcW w:w="4788" w:type="dxa"/>
            <w:tcBorders>
              <w:bottom w:val="single" w:sz="4" w:space="0" w:color="000000"/>
            </w:tcBorders>
          </w:tcPr>
          <w:p w14:paraId="3539ACD9" w14:textId="44124CB9" w:rsidR="006D7BAB" w:rsidRDefault="000E5127" w:rsidP="00AC14DC">
            <w:pPr>
              <w:pStyle w:val="ListParagraph"/>
              <w:numPr>
                <w:ilvl w:val="0"/>
                <w:numId w:val="5"/>
              </w:numPr>
              <w:spacing w:line="276" w:lineRule="auto"/>
              <w:jc w:val="both"/>
              <w:rPr>
                <w:rFonts w:asciiTheme="minorHAnsi" w:hAnsiTheme="minorHAnsi" w:cstheme="minorHAnsi"/>
                <w:color w:val="000000" w:themeColor="text1"/>
                <w:sz w:val="20"/>
                <w:szCs w:val="20"/>
              </w:rPr>
            </w:pPr>
            <w:r w:rsidRPr="00AC14DC">
              <w:rPr>
                <w:rFonts w:asciiTheme="minorHAnsi" w:hAnsiTheme="minorHAnsi" w:cstheme="minorHAnsi"/>
                <w:color w:val="000000" w:themeColor="text1"/>
                <w:sz w:val="20"/>
                <w:szCs w:val="20"/>
              </w:rPr>
              <w:t xml:space="preserve"> </w:t>
            </w:r>
            <w:r w:rsidR="00257932">
              <w:rPr>
                <w:rFonts w:asciiTheme="minorHAnsi" w:hAnsiTheme="minorHAnsi" w:cstheme="minorHAnsi"/>
                <w:color w:val="000000" w:themeColor="text1"/>
                <w:sz w:val="20"/>
                <w:szCs w:val="20"/>
              </w:rPr>
              <w:t xml:space="preserve">Fill a 20 ml vial with NaOH </w:t>
            </w:r>
          </w:p>
          <w:p w14:paraId="0D1627DB" w14:textId="25300A6A" w:rsidR="00257932" w:rsidRPr="00AC14DC" w:rsidRDefault="00257932" w:rsidP="00AC14DC">
            <w:pPr>
              <w:pStyle w:val="ListParagraph"/>
              <w:numPr>
                <w:ilvl w:val="0"/>
                <w:numId w:val="5"/>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Gather </w:t>
            </w:r>
            <w:r w:rsidR="00873A9A">
              <w:rPr>
                <w:rFonts w:asciiTheme="minorHAnsi" w:hAnsiTheme="minorHAnsi" w:cstheme="minorHAnsi"/>
                <w:color w:val="000000" w:themeColor="text1"/>
                <w:sz w:val="20"/>
                <w:szCs w:val="20"/>
              </w:rPr>
              <w:t>3</w:t>
            </w:r>
            <w:r w:rsidR="000467FB">
              <w:rPr>
                <w:rFonts w:asciiTheme="minorHAnsi" w:hAnsiTheme="minorHAnsi" w:cstheme="minorHAnsi"/>
                <w:color w:val="000000" w:themeColor="text1"/>
                <w:sz w:val="20"/>
                <w:szCs w:val="20"/>
              </w:rPr>
              <w:t>,</w:t>
            </w:r>
            <w:r>
              <w:rPr>
                <w:rFonts w:asciiTheme="minorHAnsi" w:hAnsiTheme="minorHAnsi" w:cstheme="minorHAnsi"/>
                <w:color w:val="000000" w:themeColor="text1"/>
                <w:sz w:val="20"/>
                <w:szCs w:val="20"/>
              </w:rPr>
              <w:t xml:space="preserve"> 10 ml</w:t>
            </w:r>
            <w:r w:rsidR="003C607B">
              <w:rPr>
                <w:rFonts w:asciiTheme="minorHAnsi" w:hAnsiTheme="minorHAnsi" w:cstheme="minorHAnsi"/>
                <w:color w:val="000000" w:themeColor="text1"/>
                <w:sz w:val="20"/>
                <w:szCs w:val="20"/>
              </w:rPr>
              <w:t xml:space="preserve"> </w:t>
            </w:r>
            <w:r w:rsidR="000467FB">
              <w:rPr>
                <w:rFonts w:asciiTheme="minorHAnsi" w:hAnsiTheme="minorHAnsi" w:cstheme="minorHAnsi"/>
                <w:color w:val="000000" w:themeColor="text1"/>
                <w:sz w:val="20"/>
                <w:szCs w:val="20"/>
              </w:rPr>
              <w:t xml:space="preserve">vials. </w:t>
            </w:r>
            <w:r w:rsidR="003C607B">
              <w:rPr>
                <w:rFonts w:asciiTheme="minorHAnsi" w:hAnsiTheme="minorHAnsi" w:cstheme="minorHAnsi"/>
                <w:color w:val="000000" w:themeColor="text1"/>
                <w:sz w:val="20"/>
                <w:szCs w:val="20"/>
              </w:rPr>
              <w:t xml:space="preserve"> </w:t>
            </w:r>
          </w:p>
          <w:p w14:paraId="63368221" w14:textId="137416C4" w:rsidR="000E5127" w:rsidRDefault="000E5127" w:rsidP="00AC14DC">
            <w:pPr>
              <w:pStyle w:val="ListParagraph"/>
              <w:numPr>
                <w:ilvl w:val="0"/>
                <w:numId w:val="5"/>
              </w:numPr>
              <w:spacing w:line="276" w:lineRule="auto"/>
              <w:jc w:val="both"/>
              <w:rPr>
                <w:rFonts w:asciiTheme="minorHAnsi" w:hAnsiTheme="minorHAnsi" w:cstheme="minorHAnsi"/>
                <w:color w:val="000000" w:themeColor="text1"/>
                <w:sz w:val="20"/>
                <w:szCs w:val="20"/>
              </w:rPr>
            </w:pPr>
            <w:r w:rsidRPr="00AC14DC">
              <w:rPr>
                <w:rFonts w:asciiTheme="minorHAnsi" w:hAnsiTheme="minorHAnsi" w:cstheme="minorHAnsi"/>
                <w:color w:val="000000" w:themeColor="text1"/>
                <w:sz w:val="20"/>
                <w:szCs w:val="20"/>
              </w:rPr>
              <w:t xml:space="preserve"> </w:t>
            </w:r>
            <w:r w:rsidR="003C607B">
              <w:rPr>
                <w:rFonts w:asciiTheme="minorHAnsi" w:hAnsiTheme="minorHAnsi" w:cstheme="minorHAnsi"/>
                <w:color w:val="000000" w:themeColor="text1"/>
                <w:sz w:val="20"/>
                <w:szCs w:val="20"/>
              </w:rPr>
              <w:t xml:space="preserve">Choose </w:t>
            </w:r>
            <w:r w:rsidR="00BE1CAE">
              <w:rPr>
                <w:rFonts w:asciiTheme="minorHAnsi" w:hAnsiTheme="minorHAnsi" w:cstheme="minorHAnsi"/>
                <w:color w:val="000000" w:themeColor="text1"/>
                <w:sz w:val="20"/>
                <w:szCs w:val="20"/>
              </w:rPr>
              <w:t xml:space="preserve">one of </w:t>
            </w:r>
            <w:r w:rsidR="003C607B">
              <w:rPr>
                <w:rFonts w:asciiTheme="minorHAnsi" w:hAnsiTheme="minorHAnsi" w:cstheme="minorHAnsi"/>
                <w:color w:val="000000" w:themeColor="text1"/>
                <w:sz w:val="20"/>
                <w:szCs w:val="20"/>
              </w:rPr>
              <w:t>3 Molarity ratios</w:t>
            </w:r>
            <w:r w:rsidR="000467FB">
              <w:rPr>
                <w:rFonts w:asciiTheme="minorHAnsi" w:hAnsiTheme="minorHAnsi" w:cstheme="minorHAnsi"/>
                <w:color w:val="000000" w:themeColor="text1"/>
                <w:sz w:val="20"/>
                <w:szCs w:val="20"/>
              </w:rPr>
              <w:t xml:space="preserve">, </w:t>
            </w:r>
            <w:proofErr w:type="spellStart"/>
            <w:r w:rsidR="000467FB">
              <w:rPr>
                <w:rFonts w:asciiTheme="minorHAnsi" w:hAnsiTheme="minorHAnsi" w:cstheme="minorHAnsi"/>
                <w:color w:val="000000" w:themeColor="text1"/>
                <w:sz w:val="20"/>
                <w:szCs w:val="20"/>
              </w:rPr>
              <w:t>e.x</w:t>
            </w:r>
            <w:proofErr w:type="spellEnd"/>
            <w:r w:rsidR="000467FB">
              <w:rPr>
                <w:rFonts w:asciiTheme="minorHAnsi" w:hAnsiTheme="minorHAnsi" w:cstheme="minorHAnsi"/>
                <w:color w:val="000000" w:themeColor="text1"/>
                <w:sz w:val="20"/>
                <w:szCs w:val="20"/>
              </w:rPr>
              <w:t xml:space="preserve">. 1.0 M, 0.75 M, 0.5 M. </w:t>
            </w:r>
          </w:p>
          <w:p w14:paraId="63039F11" w14:textId="09CBD924" w:rsidR="003C607B" w:rsidRDefault="003C607B" w:rsidP="00AC14DC">
            <w:pPr>
              <w:pStyle w:val="ListParagraph"/>
              <w:numPr>
                <w:ilvl w:val="0"/>
                <w:numId w:val="5"/>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Calculate the appropriate volumes of the systems for a total volume of 3ml </w:t>
            </w:r>
            <w:r w:rsidR="00653942">
              <w:rPr>
                <w:rFonts w:asciiTheme="minorHAnsi" w:hAnsiTheme="minorHAnsi" w:cstheme="minorHAnsi"/>
                <w:color w:val="000000" w:themeColor="text1"/>
                <w:sz w:val="20"/>
                <w:szCs w:val="20"/>
              </w:rPr>
              <w:t>using C1*V1=C2*V2</w:t>
            </w:r>
          </w:p>
          <w:p w14:paraId="6C55FA70" w14:textId="3909211B" w:rsidR="000467FB" w:rsidRPr="00AC14DC" w:rsidRDefault="000467FB" w:rsidP="00AC14DC">
            <w:pPr>
              <w:pStyle w:val="ListParagraph"/>
              <w:numPr>
                <w:ilvl w:val="0"/>
                <w:numId w:val="5"/>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For </w:t>
            </w:r>
            <w:proofErr w:type="spellStart"/>
            <w:r w:rsidR="00BE1CAE">
              <w:rPr>
                <w:rFonts w:asciiTheme="minorHAnsi" w:hAnsiTheme="minorHAnsi" w:cstheme="minorHAnsi"/>
                <w:color w:val="000000" w:themeColor="text1"/>
                <w:sz w:val="20"/>
                <w:szCs w:val="20"/>
              </w:rPr>
              <w:t>Pyoctanin</w:t>
            </w:r>
            <w:proofErr w:type="spellEnd"/>
            <w:r>
              <w:rPr>
                <w:rFonts w:asciiTheme="minorHAnsi" w:hAnsiTheme="minorHAnsi" w:cstheme="minorHAnsi"/>
                <w:color w:val="000000" w:themeColor="text1"/>
                <w:sz w:val="20"/>
                <w:szCs w:val="20"/>
              </w:rPr>
              <w:t xml:space="preserve">, set aside </w:t>
            </w:r>
            <w:r w:rsidR="00BE1CAE">
              <w:rPr>
                <w:rFonts w:asciiTheme="minorHAnsi" w:hAnsiTheme="minorHAnsi" w:cstheme="minorHAnsi"/>
                <w:color w:val="000000" w:themeColor="text1"/>
                <w:sz w:val="20"/>
                <w:szCs w:val="20"/>
              </w:rPr>
              <w:t>a</w:t>
            </w:r>
            <w:r>
              <w:rPr>
                <w:rFonts w:asciiTheme="minorHAnsi" w:hAnsiTheme="minorHAnsi" w:cstheme="minorHAnsi"/>
                <w:color w:val="000000" w:themeColor="text1"/>
                <w:sz w:val="20"/>
                <w:szCs w:val="20"/>
              </w:rPr>
              <w:t xml:space="preserve"> </w:t>
            </w:r>
            <w:r w:rsidR="00BE1CAE">
              <w:rPr>
                <w:rFonts w:asciiTheme="minorHAnsi" w:hAnsiTheme="minorHAnsi" w:cstheme="minorHAnsi"/>
                <w:color w:val="000000" w:themeColor="text1"/>
                <w:sz w:val="20"/>
                <w:szCs w:val="20"/>
              </w:rPr>
              <w:t>vial</w:t>
            </w:r>
            <w:r>
              <w:rPr>
                <w:rFonts w:asciiTheme="minorHAnsi" w:hAnsiTheme="minorHAnsi" w:cstheme="minorHAnsi"/>
                <w:color w:val="000000" w:themeColor="text1"/>
                <w:sz w:val="20"/>
                <w:szCs w:val="20"/>
              </w:rPr>
              <w:t xml:space="preserve"> and fill it with the </w:t>
            </w:r>
            <w:r w:rsidR="00BE1CAE">
              <w:rPr>
                <w:rFonts w:asciiTheme="minorHAnsi" w:hAnsiTheme="minorHAnsi" w:cstheme="minorHAnsi"/>
                <w:color w:val="000000" w:themeColor="text1"/>
                <w:sz w:val="20"/>
                <w:szCs w:val="20"/>
              </w:rPr>
              <w:t>chosen</w:t>
            </w:r>
            <w:r>
              <w:rPr>
                <w:rFonts w:asciiTheme="minorHAnsi" w:hAnsiTheme="minorHAnsi" w:cstheme="minorHAnsi"/>
                <w:color w:val="000000" w:themeColor="text1"/>
                <w:sz w:val="20"/>
                <w:szCs w:val="20"/>
              </w:rPr>
              <w:t xml:space="preserve"> molarity </w:t>
            </w:r>
            <w:r w:rsidR="00BE1CAE">
              <w:rPr>
                <w:rFonts w:asciiTheme="minorHAnsi" w:hAnsiTheme="minorHAnsi" w:cstheme="minorHAnsi"/>
                <w:color w:val="000000" w:themeColor="text1"/>
                <w:sz w:val="20"/>
                <w:szCs w:val="20"/>
              </w:rPr>
              <w:t>ratio</w:t>
            </w:r>
            <w:r>
              <w:rPr>
                <w:rFonts w:asciiTheme="minorHAnsi" w:hAnsiTheme="minorHAnsi" w:cstheme="minorHAnsi"/>
                <w:color w:val="000000" w:themeColor="text1"/>
                <w:sz w:val="20"/>
                <w:szCs w:val="20"/>
              </w:rPr>
              <w:t xml:space="preserve">. </w:t>
            </w:r>
          </w:p>
          <w:p w14:paraId="383291A6" w14:textId="42DEE4F9" w:rsidR="000E5127" w:rsidRPr="00AC14DC" w:rsidRDefault="003C607B" w:rsidP="00AC14DC">
            <w:pPr>
              <w:pStyle w:val="ListParagraph"/>
              <w:numPr>
                <w:ilvl w:val="0"/>
                <w:numId w:val="5"/>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Use Beer’s Law to calculate </w:t>
            </w:r>
            <w:r w:rsidR="00653942">
              <w:rPr>
                <w:rFonts w:asciiTheme="minorHAnsi" w:hAnsiTheme="minorHAnsi" w:cstheme="minorHAnsi"/>
                <w:color w:val="000000" w:themeColor="text1"/>
                <w:sz w:val="20"/>
                <w:szCs w:val="20"/>
              </w:rPr>
              <w:t xml:space="preserve">the molarity of </w:t>
            </w:r>
            <w:proofErr w:type="spellStart"/>
            <w:r w:rsidR="00BE1CAE">
              <w:rPr>
                <w:rFonts w:asciiTheme="minorHAnsi" w:hAnsiTheme="minorHAnsi" w:cstheme="minorHAnsi"/>
                <w:color w:val="000000" w:themeColor="text1"/>
                <w:sz w:val="20"/>
                <w:szCs w:val="20"/>
              </w:rPr>
              <w:t>Pyoctanin</w:t>
            </w:r>
            <w:proofErr w:type="spellEnd"/>
            <w:r w:rsidR="00653942">
              <w:rPr>
                <w:rFonts w:asciiTheme="minorHAnsi" w:hAnsiTheme="minorHAnsi" w:cstheme="minorHAnsi"/>
                <w:color w:val="000000" w:themeColor="text1"/>
                <w:sz w:val="20"/>
                <w:szCs w:val="20"/>
              </w:rPr>
              <w:t xml:space="preserve"> solutions based on the chose</w:t>
            </w:r>
            <w:r w:rsidR="006E43F5">
              <w:rPr>
                <w:rFonts w:asciiTheme="minorHAnsi" w:hAnsiTheme="minorHAnsi" w:cstheme="minorHAnsi"/>
                <w:color w:val="000000" w:themeColor="text1"/>
                <w:sz w:val="20"/>
                <w:szCs w:val="20"/>
              </w:rPr>
              <w:t>n</w:t>
            </w:r>
            <w:r w:rsidR="00653942">
              <w:rPr>
                <w:rFonts w:asciiTheme="minorHAnsi" w:hAnsiTheme="minorHAnsi" w:cstheme="minorHAnsi"/>
                <w:color w:val="000000" w:themeColor="text1"/>
                <w:sz w:val="20"/>
                <w:szCs w:val="20"/>
              </w:rPr>
              <w:t xml:space="preserve"> absorbance levels</w:t>
            </w:r>
            <w:r w:rsidR="000E5127" w:rsidRPr="00AC14DC">
              <w:rPr>
                <w:rFonts w:asciiTheme="minorHAnsi" w:hAnsiTheme="minorHAnsi" w:cstheme="minorHAnsi"/>
                <w:color w:val="000000" w:themeColor="text1"/>
                <w:sz w:val="20"/>
                <w:szCs w:val="20"/>
              </w:rPr>
              <w:t xml:space="preserve"> </w:t>
            </w:r>
          </w:p>
          <w:p w14:paraId="474D8521" w14:textId="1561FE72" w:rsidR="001B72D1" w:rsidRDefault="000E5127" w:rsidP="00AC14DC">
            <w:pPr>
              <w:pStyle w:val="ListParagraph"/>
              <w:numPr>
                <w:ilvl w:val="0"/>
                <w:numId w:val="5"/>
              </w:numPr>
              <w:spacing w:line="276" w:lineRule="auto"/>
              <w:jc w:val="both"/>
              <w:rPr>
                <w:rFonts w:asciiTheme="minorHAnsi" w:hAnsiTheme="minorHAnsi" w:cstheme="minorHAnsi"/>
                <w:color w:val="000000" w:themeColor="text1"/>
                <w:sz w:val="20"/>
                <w:szCs w:val="20"/>
              </w:rPr>
            </w:pPr>
            <w:r w:rsidRPr="00AC14DC">
              <w:rPr>
                <w:rFonts w:asciiTheme="minorHAnsi" w:hAnsiTheme="minorHAnsi" w:cstheme="minorHAnsi"/>
                <w:color w:val="000000" w:themeColor="text1"/>
                <w:sz w:val="20"/>
                <w:szCs w:val="20"/>
              </w:rPr>
              <w:t xml:space="preserve"> </w:t>
            </w:r>
            <w:r w:rsidR="00653942">
              <w:rPr>
                <w:rFonts w:asciiTheme="minorHAnsi" w:hAnsiTheme="minorHAnsi" w:cstheme="minorHAnsi"/>
                <w:color w:val="000000" w:themeColor="text1"/>
                <w:sz w:val="20"/>
                <w:szCs w:val="20"/>
              </w:rPr>
              <w:t xml:space="preserve">Use the molarity of the </w:t>
            </w:r>
            <w:proofErr w:type="spellStart"/>
            <w:r w:rsidR="00BE1CAE">
              <w:rPr>
                <w:rFonts w:asciiTheme="minorHAnsi" w:hAnsiTheme="minorHAnsi" w:cstheme="minorHAnsi"/>
                <w:color w:val="000000" w:themeColor="text1"/>
                <w:sz w:val="20"/>
                <w:szCs w:val="20"/>
              </w:rPr>
              <w:t>Pyoctanin</w:t>
            </w:r>
            <w:proofErr w:type="spellEnd"/>
            <w:r w:rsidR="00653942">
              <w:rPr>
                <w:rFonts w:asciiTheme="minorHAnsi" w:hAnsiTheme="minorHAnsi" w:cstheme="minorHAnsi"/>
                <w:color w:val="000000" w:themeColor="text1"/>
                <w:sz w:val="20"/>
                <w:szCs w:val="20"/>
              </w:rPr>
              <w:t xml:space="preserve"> to calculate the volume of the respective solutions using the following formula: </w:t>
            </w:r>
            <m:oMath>
              <m:sSub>
                <m:sSubPr>
                  <m:ctrlPr>
                    <w:rPr>
                      <w:rFonts w:ascii="Cambria Math" w:hAnsi="Cambria Math" w:cstheme="minorHAnsi"/>
                      <w:i/>
                      <w:color w:val="000000" w:themeColor="text1"/>
                      <w:sz w:val="20"/>
                      <w:szCs w:val="20"/>
                    </w:rPr>
                  </m:ctrlPr>
                </m:sSubPr>
                <m:e>
                  <m:r>
                    <w:rPr>
                      <w:rFonts w:ascii="Cambria Math" w:hAnsi="Cambria Math" w:cstheme="minorHAnsi"/>
                      <w:color w:val="000000" w:themeColor="text1"/>
                      <w:sz w:val="20"/>
                      <w:szCs w:val="20"/>
                    </w:rPr>
                    <m:t>C</m:t>
                  </m:r>
                </m:e>
                <m:sub>
                  <m:r>
                    <w:rPr>
                      <w:rFonts w:ascii="Cambria Math" w:hAnsi="Cambria Math" w:cstheme="minorHAnsi"/>
                      <w:color w:val="000000" w:themeColor="text1"/>
                      <w:sz w:val="20"/>
                      <w:szCs w:val="20"/>
                    </w:rPr>
                    <m:t>d</m:t>
                  </m:r>
                </m:sub>
              </m:sSub>
              <m:sSub>
                <m:sSubPr>
                  <m:ctrlPr>
                    <w:rPr>
                      <w:rFonts w:ascii="Cambria Math" w:hAnsi="Cambria Math" w:cstheme="minorHAnsi"/>
                      <w:i/>
                      <w:color w:val="000000" w:themeColor="text1"/>
                      <w:sz w:val="20"/>
                      <w:szCs w:val="20"/>
                    </w:rPr>
                  </m:ctrlPr>
                </m:sSubPr>
                <m:e>
                  <m:r>
                    <w:rPr>
                      <w:rFonts w:ascii="Cambria Math" w:hAnsi="Cambria Math" w:cstheme="minorHAnsi"/>
                      <w:color w:val="000000" w:themeColor="text1"/>
                      <w:sz w:val="20"/>
                      <w:szCs w:val="20"/>
                    </w:rPr>
                    <m:t>V</m:t>
                  </m:r>
                </m:e>
                <m:sub>
                  <m:r>
                    <w:rPr>
                      <w:rFonts w:ascii="Cambria Math" w:hAnsi="Cambria Math" w:cstheme="minorHAnsi"/>
                      <w:color w:val="000000" w:themeColor="text1"/>
                      <w:sz w:val="20"/>
                      <w:szCs w:val="20"/>
                    </w:rPr>
                    <m:t>d</m:t>
                  </m:r>
                </m:sub>
              </m:sSub>
              <m:r>
                <w:rPr>
                  <w:rFonts w:ascii="Cambria Math" w:hAnsi="Cambria Math" w:cstheme="minorHAnsi"/>
                  <w:color w:val="000000" w:themeColor="text1"/>
                  <w:sz w:val="20"/>
                  <w:szCs w:val="20"/>
                </w:rPr>
                <m:t>=</m:t>
              </m:r>
              <m:sSub>
                <m:sSubPr>
                  <m:ctrlPr>
                    <w:rPr>
                      <w:rFonts w:ascii="Cambria Math" w:hAnsi="Cambria Math" w:cstheme="minorHAnsi"/>
                      <w:i/>
                      <w:color w:val="000000" w:themeColor="text1"/>
                      <w:sz w:val="20"/>
                      <w:szCs w:val="20"/>
                    </w:rPr>
                  </m:ctrlPr>
                </m:sSubPr>
                <m:e>
                  <m:r>
                    <w:rPr>
                      <w:rFonts w:ascii="Cambria Math" w:hAnsi="Cambria Math" w:cstheme="minorHAnsi"/>
                      <w:color w:val="000000" w:themeColor="text1"/>
                      <w:sz w:val="20"/>
                      <w:szCs w:val="20"/>
                    </w:rPr>
                    <m:t>C</m:t>
                  </m:r>
                </m:e>
                <m:sub>
                  <m:r>
                    <w:rPr>
                      <w:rFonts w:ascii="Cambria Math" w:hAnsi="Cambria Math" w:cstheme="minorHAnsi"/>
                      <w:color w:val="000000" w:themeColor="text1"/>
                      <w:sz w:val="20"/>
                      <w:szCs w:val="20"/>
                    </w:rPr>
                    <m:t>s</m:t>
                  </m:r>
                </m:sub>
              </m:sSub>
              <m:sSub>
                <m:sSubPr>
                  <m:ctrlPr>
                    <w:rPr>
                      <w:rFonts w:ascii="Cambria Math" w:hAnsi="Cambria Math" w:cstheme="minorHAnsi"/>
                      <w:i/>
                      <w:color w:val="000000" w:themeColor="text1"/>
                      <w:sz w:val="20"/>
                      <w:szCs w:val="20"/>
                    </w:rPr>
                  </m:ctrlPr>
                </m:sSubPr>
                <m:e>
                  <m:r>
                    <w:rPr>
                      <w:rFonts w:ascii="Cambria Math" w:hAnsi="Cambria Math" w:cstheme="minorHAnsi"/>
                      <w:color w:val="000000" w:themeColor="text1"/>
                      <w:sz w:val="20"/>
                      <w:szCs w:val="20"/>
                    </w:rPr>
                    <m:t>V</m:t>
                  </m:r>
                </m:e>
                <m:sub>
                  <m:r>
                    <w:rPr>
                      <w:rFonts w:ascii="Cambria Math" w:hAnsi="Cambria Math" w:cstheme="minorHAnsi"/>
                      <w:color w:val="000000" w:themeColor="text1"/>
                      <w:sz w:val="20"/>
                      <w:szCs w:val="20"/>
                    </w:rPr>
                    <m:t>s</m:t>
                  </m:r>
                </m:sub>
              </m:sSub>
            </m:oMath>
          </w:p>
          <w:p w14:paraId="7E04660C" w14:textId="43B457CC" w:rsidR="00653942" w:rsidRDefault="000467FB" w:rsidP="00AC14DC">
            <w:pPr>
              <w:pStyle w:val="ListParagraph"/>
              <w:numPr>
                <w:ilvl w:val="0"/>
                <w:numId w:val="5"/>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Take the molarity in step 5, times that by the total volume of the NaOH and </w:t>
            </w:r>
            <w:proofErr w:type="spellStart"/>
            <w:r>
              <w:rPr>
                <w:rFonts w:asciiTheme="minorHAnsi" w:hAnsiTheme="minorHAnsi" w:cstheme="minorHAnsi"/>
                <w:color w:val="000000" w:themeColor="text1"/>
                <w:sz w:val="20"/>
                <w:szCs w:val="20"/>
              </w:rPr>
              <w:t>Nanopure</w:t>
            </w:r>
            <w:proofErr w:type="spellEnd"/>
            <w:r>
              <w:rPr>
                <w:rFonts w:asciiTheme="minorHAnsi" w:hAnsiTheme="minorHAnsi" w:cstheme="minorHAnsi"/>
                <w:color w:val="000000" w:themeColor="text1"/>
                <w:sz w:val="20"/>
                <w:szCs w:val="20"/>
              </w:rPr>
              <w:t xml:space="preserve"> solution and divide it by the molar mass of the respective solutions. </w:t>
            </w:r>
          </w:p>
          <w:p w14:paraId="78991867" w14:textId="22188B75" w:rsidR="00233F4C" w:rsidRDefault="00233F4C" w:rsidP="00AC14DC">
            <w:pPr>
              <w:pStyle w:val="ListParagraph"/>
              <w:numPr>
                <w:ilvl w:val="0"/>
                <w:numId w:val="5"/>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Set up the spectrometer. First, calibrate using a blank cuvette, then change the axis from Absorbance vs </w:t>
            </w:r>
            <w:r>
              <w:rPr>
                <w:rFonts w:asciiTheme="minorHAnsi" w:hAnsiTheme="minorHAnsi" w:cstheme="minorHAnsi"/>
                <w:color w:val="000000" w:themeColor="text1"/>
                <w:sz w:val="20"/>
                <w:szCs w:val="20"/>
              </w:rPr>
              <w:sym w:font="Symbol" w:char="F06C"/>
            </w:r>
            <w:r>
              <w:rPr>
                <w:rFonts w:asciiTheme="minorHAnsi" w:hAnsiTheme="minorHAnsi" w:cstheme="minorHAnsi"/>
                <w:color w:val="000000" w:themeColor="text1"/>
                <w:sz w:val="20"/>
                <w:szCs w:val="20"/>
              </w:rPr>
              <w:t xml:space="preserve"> to Concentration vs Time. Select 550 nm as the wavelength. Then under the Experiment tab, set the time range for 0 seconds – 300 seconds. </w:t>
            </w:r>
          </w:p>
          <w:p w14:paraId="6DEE51E0" w14:textId="1D64EBBC" w:rsidR="00233F4C" w:rsidRPr="00233F4C" w:rsidRDefault="000467FB" w:rsidP="00693D4E">
            <w:pPr>
              <w:pStyle w:val="ListParagraph"/>
              <w:numPr>
                <w:ilvl w:val="0"/>
                <w:numId w:val="5"/>
              </w:numPr>
              <w:spacing w:line="276" w:lineRule="auto"/>
              <w:jc w:val="both"/>
              <w:rPr>
                <w:rFonts w:asciiTheme="minorHAnsi" w:hAnsiTheme="minorHAnsi" w:cstheme="minorHAnsi"/>
                <w:color w:val="000000" w:themeColor="text1"/>
                <w:sz w:val="20"/>
                <w:szCs w:val="20"/>
              </w:rPr>
            </w:pPr>
            <w:r w:rsidRPr="00233F4C">
              <w:rPr>
                <w:rFonts w:asciiTheme="minorHAnsi" w:hAnsiTheme="minorHAnsi" w:cstheme="minorHAnsi"/>
                <w:color w:val="000000" w:themeColor="text1"/>
                <w:sz w:val="20"/>
                <w:szCs w:val="20"/>
              </w:rPr>
              <w:t xml:space="preserve">In the vial from step3 containing the NaOH and </w:t>
            </w:r>
            <w:proofErr w:type="spellStart"/>
            <w:r w:rsidRPr="00233F4C">
              <w:rPr>
                <w:rFonts w:asciiTheme="minorHAnsi" w:hAnsiTheme="minorHAnsi" w:cstheme="minorHAnsi"/>
                <w:color w:val="000000" w:themeColor="text1"/>
                <w:sz w:val="20"/>
                <w:szCs w:val="20"/>
              </w:rPr>
              <w:t>Nanopure</w:t>
            </w:r>
            <w:proofErr w:type="spellEnd"/>
            <w:r w:rsidRPr="00233F4C">
              <w:rPr>
                <w:rFonts w:asciiTheme="minorHAnsi" w:hAnsiTheme="minorHAnsi" w:cstheme="minorHAnsi"/>
                <w:color w:val="000000" w:themeColor="text1"/>
                <w:sz w:val="20"/>
                <w:szCs w:val="20"/>
              </w:rPr>
              <w:t xml:space="preserve"> mixture, add in the determined volume of </w:t>
            </w:r>
            <w:proofErr w:type="spellStart"/>
            <w:r w:rsidR="00BE1CAE" w:rsidRPr="00233F4C">
              <w:rPr>
                <w:rFonts w:asciiTheme="minorHAnsi" w:hAnsiTheme="minorHAnsi" w:cstheme="minorHAnsi"/>
                <w:color w:val="000000" w:themeColor="text1"/>
                <w:sz w:val="20"/>
                <w:szCs w:val="20"/>
              </w:rPr>
              <w:t>Pyoctanin</w:t>
            </w:r>
            <w:proofErr w:type="spellEnd"/>
            <w:r w:rsidRPr="00233F4C">
              <w:rPr>
                <w:rFonts w:asciiTheme="minorHAnsi" w:hAnsiTheme="minorHAnsi" w:cstheme="minorHAnsi"/>
                <w:color w:val="000000" w:themeColor="text1"/>
                <w:sz w:val="20"/>
                <w:szCs w:val="20"/>
              </w:rPr>
              <w:t xml:space="preserve"> in Step 8. </w:t>
            </w:r>
            <w:r w:rsidR="00BE1CAE" w:rsidRPr="00233F4C">
              <w:rPr>
                <w:rFonts w:asciiTheme="minorHAnsi" w:hAnsiTheme="minorHAnsi" w:cstheme="minorHAnsi"/>
                <w:color w:val="000000" w:themeColor="text1"/>
                <w:sz w:val="20"/>
                <w:szCs w:val="20"/>
              </w:rPr>
              <w:t xml:space="preserve">Shake. </w:t>
            </w:r>
          </w:p>
          <w:p w14:paraId="380C98E1" w14:textId="7F612309" w:rsidR="00442D67" w:rsidRDefault="00442D67" w:rsidP="00AC14DC">
            <w:pPr>
              <w:pStyle w:val="ListParagraph"/>
              <w:numPr>
                <w:ilvl w:val="0"/>
                <w:numId w:val="5"/>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Add the solution to a cuvette and place it in the spectrometer, recording data for </w:t>
            </w:r>
            <w:r w:rsidR="00BE1CAE">
              <w:rPr>
                <w:rFonts w:asciiTheme="minorHAnsi" w:hAnsiTheme="minorHAnsi" w:cstheme="minorHAnsi"/>
                <w:color w:val="000000" w:themeColor="text1"/>
                <w:sz w:val="20"/>
                <w:szCs w:val="20"/>
              </w:rPr>
              <w:t>concentration (M)</w:t>
            </w:r>
            <w:r>
              <w:rPr>
                <w:rFonts w:asciiTheme="minorHAnsi" w:hAnsiTheme="minorHAnsi" w:cstheme="minorHAnsi"/>
                <w:color w:val="000000" w:themeColor="text1"/>
                <w:sz w:val="20"/>
                <w:szCs w:val="20"/>
              </w:rPr>
              <w:t xml:space="preserve"> vs. time</w:t>
            </w:r>
            <w:r w:rsidR="00BE1CAE">
              <w:rPr>
                <w:rFonts w:asciiTheme="minorHAnsi" w:hAnsiTheme="minorHAnsi" w:cstheme="minorHAnsi"/>
                <w:color w:val="000000" w:themeColor="text1"/>
                <w:sz w:val="20"/>
                <w:szCs w:val="20"/>
              </w:rPr>
              <w:t xml:space="preserve"> (seconds)</w:t>
            </w:r>
            <w:r>
              <w:rPr>
                <w:rFonts w:asciiTheme="minorHAnsi" w:hAnsiTheme="minorHAnsi" w:cstheme="minorHAnsi"/>
                <w:color w:val="000000" w:themeColor="text1"/>
                <w:sz w:val="20"/>
                <w:szCs w:val="20"/>
              </w:rPr>
              <w:t xml:space="preserve">. </w:t>
            </w:r>
          </w:p>
          <w:p w14:paraId="61C65E1E" w14:textId="70D68093" w:rsidR="00442D67" w:rsidRDefault="00442D67" w:rsidP="00AC14DC">
            <w:pPr>
              <w:pStyle w:val="ListParagraph"/>
              <w:numPr>
                <w:ilvl w:val="0"/>
                <w:numId w:val="5"/>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Using the observed </w:t>
            </w:r>
            <w:r w:rsidR="00E63D8A">
              <w:rPr>
                <w:rFonts w:asciiTheme="minorHAnsi" w:hAnsiTheme="minorHAnsi" w:cstheme="minorHAnsi"/>
                <w:color w:val="000000" w:themeColor="text1"/>
                <w:sz w:val="20"/>
                <w:szCs w:val="20"/>
              </w:rPr>
              <w:t>Concentration</w:t>
            </w:r>
            <w:r>
              <w:rPr>
                <w:rFonts w:asciiTheme="minorHAnsi" w:hAnsiTheme="minorHAnsi" w:cstheme="minorHAnsi"/>
                <w:color w:val="000000" w:themeColor="text1"/>
                <w:sz w:val="20"/>
                <w:szCs w:val="20"/>
              </w:rPr>
              <w:t xml:space="preserve"> value as it degrades over time, we can then calculate the rate order, the K</w:t>
            </w:r>
            <w:r>
              <w:rPr>
                <w:rFonts w:asciiTheme="minorHAnsi" w:hAnsiTheme="minorHAnsi" w:cstheme="minorHAnsi"/>
                <w:color w:val="000000" w:themeColor="text1"/>
                <w:sz w:val="20"/>
                <w:szCs w:val="20"/>
                <w:vertAlign w:val="subscript"/>
              </w:rPr>
              <w:t>c</w:t>
            </w:r>
            <w:r>
              <w:rPr>
                <w:rFonts w:asciiTheme="minorHAnsi" w:hAnsiTheme="minorHAnsi" w:cstheme="minorHAnsi"/>
                <w:color w:val="000000" w:themeColor="text1"/>
                <w:sz w:val="20"/>
                <w:szCs w:val="20"/>
              </w:rPr>
              <w:t xml:space="preserve"> values, and the shelf life. </w:t>
            </w:r>
          </w:p>
          <w:p w14:paraId="224DD830" w14:textId="4D1EE620" w:rsidR="000467FB" w:rsidRPr="00AC14DC" w:rsidRDefault="000467FB" w:rsidP="00873A9A">
            <w:pPr>
              <w:pStyle w:val="ListParagraph"/>
              <w:spacing w:line="276" w:lineRule="auto"/>
              <w:jc w:val="both"/>
              <w:rPr>
                <w:rFonts w:asciiTheme="minorHAnsi" w:hAnsiTheme="minorHAnsi" w:cstheme="minorHAnsi"/>
                <w:color w:val="000000" w:themeColor="text1"/>
                <w:sz w:val="20"/>
                <w:szCs w:val="20"/>
              </w:rPr>
            </w:pPr>
          </w:p>
        </w:tc>
        <w:tc>
          <w:tcPr>
            <w:tcW w:w="4788" w:type="dxa"/>
            <w:tcBorders>
              <w:bottom w:val="single" w:sz="4" w:space="0" w:color="000000"/>
            </w:tcBorders>
          </w:tcPr>
          <w:p w14:paraId="1E43556D" w14:textId="649A842D" w:rsidR="000E5127" w:rsidRPr="00AC14DC" w:rsidRDefault="00873A9A" w:rsidP="00AC14DC">
            <w:pPr>
              <w:pStyle w:val="ListParagraph"/>
              <w:numPr>
                <w:ilvl w:val="0"/>
                <w:numId w:val="6"/>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Gathering an appropriate amount of NaOH for the upcoming experiment </w:t>
            </w:r>
            <w:r w:rsidR="001B72D1" w:rsidRPr="00AC14DC">
              <w:rPr>
                <w:rFonts w:asciiTheme="minorHAnsi" w:hAnsiTheme="minorHAnsi" w:cstheme="minorHAnsi"/>
                <w:color w:val="000000" w:themeColor="text1"/>
                <w:sz w:val="20"/>
                <w:szCs w:val="20"/>
              </w:rPr>
              <w:t xml:space="preserve"> </w:t>
            </w:r>
          </w:p>
          <w:p w14:paraId="1830F132" w14:textId="689591DD" w:rsidR="000E5127" w:rsidRPr="00AC14DC" w:rsidRDefault="000E5127" w:rsidP="00AC14DC">
            <w:pPr>
              <w:pStyle w:val="ListParagraph"/>
              <w:numPr>
                <w:ilvl w:val="0"/>
                <w:numId w:val="6"/>
              </w:numPr>
              <w:spacing w:line="276" w:lineRule="auto"/>
              <w:jc w:val="both"/>
              <w:rPr>
                <w:rFonts w:asciiTheme="minorHAnsi" w:hAnsiTheme="minorHAnsi" w:cstheme="minorHAnsi"/>
                <w:color w:val="000000" w:themeColor="text1"/>
                <w:sz w:val="20"/>
                <w:szCs w:val="20"/>
              </w:rPr>
            </w:pPr>
            <w:r w:rsidRPr="00AC14DC">
              <w:rPr>
                <w:rFonts w:asciiTheme="minorHAnsi" w:hAnsiTheme="minorHAnsi" w:cstheme="minorHAnsi"/>
                <w:color w:val="000000" w:themeColor="text1"/>
                <w:sz w:val="20"/>
                <w:szCs w:val="20"/>
              </w:rPr>
              <w:t xml:space="preserve"> </w:t>
            </w:r>
            <w:r w:rsidR="00873A9A">
              <w:rPr>
                <w:rFonts w:asciiTheme="minorHAnsi" w:hAnsiTheme="minorHAnsi" w:cstheme="minorHAnsi"/>
                <w:color w:val="000000" w:themeColor="text1"/>
                <w:sz w:val="20"/>
                <w:szCs w:val="20"/>
              </w:rPr>
              <w:t>These vials are used to create our 3ml systems in which we will place our drug (</w:t>
            </w:r>
            <w:proofErr w:type="spellStart"/>
            <w:r w:rsidR="00BE1CAE">
              <w:rPr>
                <w:rFonts w:asciiTheme="minorHAnsi" w:hAnsiTheme="minorHAnsi" w:cstheme="minorHAnsi"/>
                <w:color w:val="000000" w:themeColor="text1"/>
                <w:sz w:val="20"/>
                <w:szCs w:val="20"/>
              </w:rPr>
              <w:t>Pyocatnin</w:t>
            </w:r>
            <w:proofErr w:type="spellEnd"/>
            <w:r w:rsidR="00873A9A">
              <w:rPr>
                <w:rFonts w:asciiTheme="minorHAnsi" w:hAnsiTheme="minorHAnsi" w:cstheme="minorHAnsi"/>
                <w:color w:val="000000" w:themeColor="text1"/>
                <w:sz w:val="20"/>
                <w:szCs w:val="20"/>
              </w:rPr>
              <w:t xml:space="preserve">) in </w:t>
            </w:r>
            <w:r w:rsidR="00E63D8A">
              <w:rPr>
                <w:rFonts w:asciiTheme="minorHAnsi" w:hAnsiTheme="minorHAnsi" w:cstheme="minorHAnsi"/>
                <w:color w:val="000000" w:themeColor="text1"/>
                <w:sz w:val="20"/>
                <w:szCs w:val="20"/>
              </w:rPr>
              <w:t xml:space="preserve">our chosen molarity ratio. </w:t>
            </w:r>
          </w:p>
          <w:p w14:paraId="28A1C04A" w14:textId="4ACAA911" w:rsidR="000E5127" w:rsidRPr="00AC14DC" w:rsidRDefault="00534B5F" w:rsidP="00AC14DC">
            <w:pPr>
              <w:pStyle w:val="ListParagraph"/>
              <w:numPr>
                <w:ilvl w:val="0"/>
                <w:numId w:val="6"/>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In order to examine how different ratios of </w:t>
            </w:r>
            <w:proofErr w:type="spellStart"/>
            <w:r w:rsidR="00124BE0">
              <w:rPr>
                <w:rFonts w:asciiTheme="minorHAnsi" w:hAnsiTheme="minorHAnsi" w:cstheme="minorHAnsi"/>
                <w:color w:val="000000" w:themeColor="text1"/>
                <w:sz w:val="20"/>
                <w:szCs w:val="20"/>
              </w:rPr>
              <w:t>NanoPure</w:t>
            </w:r>
            <w:r>
              <w:rPr>
                <w:rFonts w:asciiTheme="minorHAnsi" w:hAnsiTheme="minorHAnsi" w:cstheme="minorHAnsi"/>
                <w:color w:val="000000" w:themeColor="text1"/>
                <w:sz w:val="20"/>
                <w:szCs w:val="20"/>
              </w:rPr>
              <w:t xml:space="preserve"> </w:t>
            </w:r>
            <w:proofErr w:type="spellEnd"/>
            <w:r>
              <w:rPr>
                <w:rFonts w:asciiTheme="minorHAnsi" w:hAnsiTheme="minorHAnsi" w:cstheme="minorHAnsi"/>
                <w:color w:val="000000" w:themeColor="text1"/>
                <w:sz w:val="20"/>
                <w:szCs w:val="20"/>
              </w:rPr>
              <w:t xml:space="preserve">to </w:t>
            </w:r>
            <w:r w:rsidR="0082504F">
              <w:rPr>
                <w:rFonts w:asciiTheme="minorHAnsi" w:hAnsiTheme="minorHAnsi" w:cstheme="minorHAnsi"/>
                <w:color w:val="000000" w:themeColor="text1"/>
                <w:sz w:val="20"/>
                <w:szCs w:val="20"/>
              </w:rPr>
              <w:t>NaOH affect</w:t>
            </w:r>
            <w:r>
              <w:rPr>
                <w:rFonts w:asciiTheme="minorHAnsi" w:hAnsiTheme="minorHAnsi" w:cstheme="minorHAnsi"/>
                <w:color w:val="000000" w:themeColor="text1"/>
                <w:sz w:val="20"/>
                <w:szCs w:val="20"/>
              </w:rPr>
              <w:t xml:space="preserve"> the degradation of the drug</w:t>
            </w:r>
            <w:r w:rsidR="00124BE0">
              <w:rPr>
                <w:rFonts w:asciiTheme="minorHAnsi" w:hAnsiTheme="minorHAnsi" w:cstheme="minorHAnsi"/>
                <w:color w:val="000000" w:themeColor="text1"/>
                <w:sz w:val="20"/>
                <w:szCs w:val="20"/>
              </w:rPr>
              <w:t xml:space="preserve"> (</w:t>
            </w:r>
            <w:proofErr w:type="spellStart"/>
            <w:r w:rsidR="00124BE0">
              <w:rPr>
                <w:rFonts w:asciiTheme="minorHAnsi" w:hAnsiTheme="minorHAnsi" w:cstheme="minorHAnsi"/>
                <w:color w:val="000000" w:themeColor="text1"/>
                <w:sz w:val="20"/>
                <w:szCs w:val="20"/>
              </w:rPr>
              <w:t>Pyoctanin</w:t>
            </w:r>
            <w:proofErr w:type="spellEnd"/>
            <w:r w:rsidR="00124BE0">
              <w:rPr>
                <w:rFonts w:asciiTheme="minorHAnsi" w:hAnsiTheme="minorHAnsi" w:cstheme="minorHAnsi"/>
                <w:color w:val="000000" w:themeColor="text1"/>
                <w:sz w:val="20"/>
                <w:szCs w:val="20"/>
              </w:rPr>
              <w:t>)</w:t>
            </w:r>
            <w:r w:rsidR="00E63D8A">
              <w:rPr>
                <w:rFonts w:asciiTheme="minorHAnsi" w:hAnsiTheme="minorHAnsi" w:cstheme="minorHAnsi"/>
                <w:color w:val="000000" w:themeColor="text1"/>
                <w:sz w:val="20"/>
                <w:szCs w:val="20"/>
              </w:rPr>
              <w:t xml:space="preserve">. </w:t>
            </w:r>
          </w:p>
          <w:p w14:paraId="5D8069A8" w14:textId="2D603265" w:rsidR="000E5127" w:rsidRDefault="001B72D1" w:rsidP="00AC14DC">
            <w:pPr>
              <w:pStyle w:val="ListParagraph"/>
              <w:numPr>
                <w:ilvl w:val="0"/>
                <w:numId w:val="6"/>
              </w:numPr>
              <w:spacing w:line="276" w:lineRule="auto"/>
              <w:jc w:val="both"/>
              <w:rPr>
                <w:rFonts w:asciiTheme="minorHAnsi" w:hAnsiTheme="minorHAnsi" w:cstheme="minorHAnsi"/>
                <w:color w:val="000000" w:themeColor="text1"/>
                <w:sz w:val="20"/>
                <w:szCs w:val="20"/>
              </w:rPr>
            </w:pPr>
            <w:r w:rsidRPr="00AC14DC">
              <w:rPr>
                <w:rFonts w:asciiTheme="minorHAnsi" w:hAnsiTheme="minorHAnsi" w:cstheme="minorHAnsi"/>
                <w:color w:val="000000" w:themeColor="text1"/>
                <w:sz w:val="20"/>
                <w:szCs w:val="20"/>
              </w:rPr>
              <w:t xml:space="preserve"> </w:t>
            </w:r>
            <w:r w:rsidR="00534B5F">
              <w:rPr>
                <w:rFonts w:asciiTheme="minorHAnsi" w:hAnsiTheme="minorHAnsi" w:cstheme="minorHAnsi"/>
                <w:color w:val="000000" w:themeColor="text1"/>
                <w:sz w:val="20"/>
                <w:szCs w:val="20"/>
              </w:rPr>
              <w:t xml:space="preserve">You are to determine the exact volumes for each corresponding ratio so that your ratios have a small margin </w:t>
            </w:r>
            <w:r w:rsidR="0082504F">
              <w:rPr>
                <w:rFonts w:asciiTheme="minorHAnsi" w:hAnsiTheme="minorHAnsi" w:cstheme="minorHAnsi"/>
                <w:color w:val="000000" w:themeColor="text1"/>
                <w:sz w:val="20"/>
                <w:szCs w:val="20"/>
              </w:rPr>
              <w:t>of</w:t>
            </w:r>
            <w:r w:rsidR="00534B5F">
              <w:rPr>
                <w:rFonts w:asciiTheme="minorHAnsi" w:hAnsiTheme="minorHAnsi" w:cstheme="minorHAnsi"/>
                <w:color w:val="000000" w:themeColor="text1"/>
                <w:sz w:val="20"/>
                <w:szCs w:val="20"/>
              </w:rPr>
              <w:t xml:space="preserve"> </w:t>
            </w:r>
            <w:r w:rsidR="0082504F">
              <w:rPr>
                <w:rFonts w:asciiTheme="minorHAnsi" w:hAnsiTheme="minorHAnsi" w:cstheme="minorHAnsi"/>
                <w:color w:val="000000" w:themeColor="text1"/>
                <w:sz w:val="20"/>
                <w:szCs w:val="20"/>
              </w:rPr>
              <w:t>error,</w:t>
            </w:r>
            <w:r w:rsidR="00534B5F">
              <w:rPr>
                <w:rFonts w:asciiTheme="minorHAnsi" w:hAnsiTheme="minorHAnsi" w:cstheme="minorHAnsi"/>
                <w:color w:val="000000" w:themeColor="text1"/>
                <w:sz w:val="20"/>
                <w:szCs w:val="20"/>
              </w:rPr>
              <w:t xml:space="preserve"> and readings will be accurate</w:t>
            </w:r>
            <w:r w:rsidR="00390EE7">
              <w:rPr>
                <w:rFonts w:asciiTheme="minorHAnsi" w:hAnsiTheme="minorHAnsi" w:cstheme="minorHAnsi"/>
                <w:color w:val="000000" w:themeColor="text1"/>
                <w:sz w:val="20"/>
                <w:szCs w:val="20"/>
              </w:rPr>
              <w:t xml:space="preserve">. </w:t>
            </w:r>
          </w:p>
          <w:p w14:paraId="41A1E5C4" w14:textId="44BAA4C1" w:rsidR="006E43F5" w:rsidRDefault="006E43F5" w:rsidP="00AC14DC">
            <w:pPr>
              <w:pStyle w:val="ListParagraph"/>
              <w:numPr>
                <w:ilvl w:val="0"/>
                <w:numId w:val="6"/>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Clearly separating the ratio systems from each other </w:t>
            </w:r>
            <w:r w:rsidR="00BE1CAE">
              <w:rPr>
                <w:rFonts w:asciiTheme="minorHAnsi" w:hAnsiTheme="minorHAnsi" w:cstheme="minorHAnsi"/>
                <w:color w:val="000000" w:themeColor="text1"/>
                <w:sz w:val="20"/>
                <w:szCs w:val="20"/>
              </w:rPr>
              <w:t>ensuring</w:t>
            </w:r>
            <w:r>
              <w:rPr>
                <w:rFonts w:asciiTheme="minorHAnsi" w:hAnsiTheme="minorHAnsi" w:cstheme="minorHAnsi"/>
                <w:color w:val="000000" w:themeColor="text1"/>
                <w:sz w:val="20"/>
                <w:szCs w:val="20"/>
              </w:rPr>
              <w:t xml:space="preserve"> not to have them mixed up</w:t>
            </w:r>
            <w:r w:rsidR="00390EE7">
              <w:rPr>
                <w:rFonts w:asciiTheme="minorHAnsi" w:hAnsiTheme="minorHAnsi" w:cstheme="minorHAnsi"/>
                <w:color w:val="000000" w:themeColor="text1"/>
                <w:sz w:val="20"/>
                <w:szCs w:val="20"/>
              </w:rPr>
              <w:t xml:space="preserve">. </w:t>
            </w:r>
          </w:p>
          <w:p w14:paraId="430BD2AA" w14:textId="7E955067" w:rsidR="006E43F5" w:rsidRDefault="006E43F5" w:rsidP="006E43F5">
            <w:pPr>
              <w:pStyle w:val="ListParagraph"/>
              <w:numPr>
                <w:ilvl w:val="0"/>
                <w:numId w:val="6"/>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Beer’s Law gives us the exact molarity of our </w:t>
            </w:r>
            <w:proofErr w:type="spellStart"/>
            <w:r w:rsidR="00BE1CAE">
              <w:rPr>
                <w:rFonts w:asciiTheme="minorHAnsi" w:hAnsiTheme="minorHAnsi" w:cstheme="minorHAnsi"/>
                <w:color w:val="000000" w:themeColor="text1"/>
                <w:sz w:val="20"/>
                <w:szCs w:val="20"/>
              </w:rPr>
              <w:t>Pyoctanin</w:t>
            </w:r>
            <w:proofErr w:type="spellEnd"/>
            <w:r>
              <w:rPr>
                <w:rFonts w:asciiTheme="minorHAnsi" w:hAnsiTheme="minorHAnsi" w:cstheme="minorHAnsi"/>
                <w:color w:val="000000" w:themeColor="text1"/>
                <w:sz w:val="20"/>
                <w:szCs w:val="20"/>
              </w:rPr>
              <w:t xml:space="preserve"> solution at a specific absorbance level</w:t>
            </w:r>
            <w:r w:rsidR="00390EE7">
              <w:rPr>
                <w:rFonts w:asciiTheme="minorHAnsi" w:hAnsiTheme="minorHAnsi" w:cstheme="minorHAnsi"/>
                <w:color w:val="000000" w:themeColor="text1"/>
                <w:sz w:val="20"/>
                <w:szCs w:val="20"/>
              </w:rPr>
              <w:t xml:space="preserve">. </w:t>
            </w:r>
          </w:p>
          <w:p w14:paraId="15F94BD4" w14:textId="02CC6C4C" w:rsidR="006E43F5" w:rsidRPr="006E43F5" w:rsidRDefault="006E43F5" w:rsidP="006E43F5">
            <w:pPr>
              <w:pStyle w:val="ListParagraph"/>
              <w:numPr>
                <w:ilvl w:val="0"/>
                <w:numId w:val="6"/>
              </w:numPr>
              <w:spacing w:line="276" w:lineRule="auto"/>
              <w:jc w:val="both"/>
              <w:rPr>
                <w:rFonts w:asciiTheme="minorHAnsi" w:hAnsiTheme="minorHAnsi" w:cstheme="minorHAnsi"/>
                <w:color w:val="000000" w:themeColor="text1"/>
                <w:sz w:val="20"/>
                <w:szCs w:val="20"/>
              </w:rPr>
            </w:pPr>
            <w:r w:rsidRPr="006E43F5">
              <w:rPr>
                <w:rFonts w:cstheme="minorHAnsi"/>
                <w:color w:val="000000" w:themeColor="text1"/>
                <w:sz w:val="20"/>
                <w:szCs w:val="20"/>
              </w:rPr>
              <w:t xml:space="preserve">Using the formula of: </w:t>
            </w:r>
            <m:oMath>
              <m:sSub>
                <m:sSubPr>
                  <m:ctrlPr>
                    <w:rPr>
                      <w:rFonts w:ascii="Cambria Math" w:hAnsi="Cambria Math" w:cstheme="minorHAnsi"/>
                      <w:i/>
                      <w:color w:val="000000" w:themeColor="text1"/>
                      <w:sz w:val="20"/>
                      <w:szCs w:val="20"/>
                    </w:rPr>
                  </m:ctrlPr>
                </m:sSubPr>
                <m:e>
                  <m:r>
                    <w:rPr>
                      <w:rFonts w:ascii="Cambria Math" w:hAnsi="Cambria Math" w:cstheme="minorHAnsi"/>
                      <w:color w:val="000000" w:themeColor="text1"/>
                      <w:sz w:val="20"/>
                      <w:szCs w:val="20"/>
                    </w:rPr>
                    <m:t>C</m:t>
                  </m:r>
                </m:e>
                <m:sub>
                  <m:r>
                    <w:rPr>
                      <w:rFonts w:ascii="Cambria Math" w:hAnsi="Cambria Math" w:cstheme="minorHAnsi"/>
                      <w:color w:val="000000" w:themeColor="text1"/>
                      <w:sz w:val="20"/>
                      <w:szCs w:val="20"/>
                    </w:rPr>
                    <m:t>d</m:t>
                  </m:r>
                </m:sub>
              </m:sSub>
              <m:sSub>
                <m:sSubPr>
                  <m:ctrlPr>
                    <w:rPr>
                      <w:rFonts w:ascii="Cambria Math" w:hAnsi="Cambria Math" w:cstheme="minorHAnsi"/>
                      <w:i/>
                      <w:color w:val="000000" w:themeColor="text1"/>
                      <w:sz w:val="20"/>
                      <w:szCs w:val="20"/>
                    </w:rPr>
                  </m:ctrlPr>
                </m:sSubPr>
                <m:e>
                  <m:r>
                    <w:rPr>
                      <w:rFonts w:ascii="Cambria Math" w:hAnsi="Cambria Math" w:cstheme="minorHAnsi"/>
                      <w:color w:val="000000" w:themeColor="text1"/>
                      <w:sz w:val="20"/>
                      <w:szCs w:val="20"/>
                    </w:rPr>
                    <m:t>V</m:t>
                  </m:r>
                </m:e>
                <m:sub>
                  <m:r>
                    <w:rPr>
                      <w:rFonts w:ascii="Cambria Math" w:hAnsi="Cambria Math" w:cstheme="minorHAnsi"/>
                      <w:color w:val="000000" w:themeColor="text1"/>
                      <w:sz w:val="20"/>
                      <w:szCs w:val="20"/>
                    </w:rPr>
                    <m:t>d</m:t>
                  </m:r>
                </m:sub>
              </m:sSub>
              <m:r>
                <w:rPr>
                  <w:rFonts w:ascii="Cambria Math" w:hAnsi="Cambria Math" w:cstheme="minorHAnsi"/>
                  <w:color w:val="000000" w:themeColor="text1"/>
                  <w:sz w:val="20"/>
                  <w:szCs w:val="20"/>
                </w:rPr>
                <m:t>=</m:t>
              </m:r>
              <m:sSub>
                <m:sSubPr>
                  <m:ctrlPr>
                    <w:rPr>
                      <w:rFonts w:ascii="Cambria Math" w:hAnsi="Cambria Math" w:cstheme="minorHAnsi"/>
                      <w:i/>
                      <w:color w:val="000000" w:themeColor="text1"/>
                      <w:sz w:val="20"/>
                      <w:szCs w:val="20"/>
                    </w:rPr>
                  </m:ctrlPr>
                </m:sSubPr>
                <m:e>
                  <m:r>
                    <w:rPr>
                      <w:rFonts w:ascii="Cambria Math" w:hAnsi="Cambria Math" w:cstheme="minorHAnsi"/>
                      <w:color w:val="000000" w:themeColor="text1"/>
                      <w:sz w:val="20"/>
                      <w:szCs w:val="20"/>
                    </w:rPr>
                    <m:t>C</m:t>
                  </m:r>
                </m:e>
                <m:sub>
                  <m:r>
                    <w:rPr>
                      <w:rFonts w:ascii="Cambria Math" w:hAnsi="Cambria Math" w:cstheme="minorHAnsi"/>
                      <w:color w:val="000000" w:themeColor="text1"/>
                      <w:sz w:val="20"/>
                      <w:szCs w:val="20"/>
                    </w:rPr>
                    <m:t>s</m:t>
                  </m:r>
                </m:sub>
              </m:sSub>
              <m:sSub>
                <m:sSubPr>
                  <m:ctrlPr>
                    <w:rPr>
                      <w:rFonts w:ascii="Cambria Math" w:hAnsi="Cambria Math" w:cstheme="minorHAnsi"/>
                      <w:i/>
                      <w:color w:val="000000" w:themeColor="text1"/>
                      <w:sz w:val="20"/>
                      <w:szCs w:val="20"/>
                    </w:rPr>
                  </m:ctrlPr>
                </m:sSubPr>
                <m:e>
                  <m:r>
                    <w:rPr>
                      <w:rFonts w:ascii="Cambria Math" w:hAnsi="Cambria Math" w:cstheme="minorHAnsi"/>
                      <w:color w:val="000000" w:themeColor="text1"/>
                      <w:sz w:val="20"/>
                      <w:szCs w:val="20"/>
                    </w:rPr>
                    <m:t>V</m:t>
                  </m:r>
                </m:e>
                <m:sub>
                  <m:r>
                    <w:rPr>
                      <w:rFonts w:ascii="Cambria Math" w:hAnsi="Cambria Math" w:cstheme="minorHAnsi"/>
                      <w:color w:val="000000" w:themeColor="text1"/>
                      <w:sz w:val="20"/>
                      <w:szCs w:val="20"/>
                    </w:rPr>
                    <m:t>s</m:t>
                  </m:r>
                </m:sub>
              </m:sSub>
            </m:oMath>
            <w:r>
              <w:rPr>
                <w:rFonts w:cstheme="minorHAnsi"/>
                <w:color w:val="000000" w:themeColor="text1"/>
                <w:sz w:val="20"/>
                <w:szCs w:val="20"/>
              </w:rPr>
              <w:t xml:space="preserve"> you can determine the exact volume of </w:t>
            </w:r>
            <w:proofErr w:type="spellStart"/>
            <w:r w:rsidR="00BE1CAE">
              <w:rPr>
                <w:rFonts w:cstheme="minorHAnsi"/>
                <w:color w:val="000000" w:themeColor="text1"/>
                <w:sz w:val="20"/>
                <w:szCs w:val="20"/>
              </w:rPr>
              <w:t>Pyoctanin</w:t>
            </w:r>
            <w:proofErr w:type="spellEnd"/>
            <w:r>
              <w:rPr>
                <w:rFonts w:cstheme="minorHAnsi"/>
                <w:color w:val="000000" w:themeColor="text1"/>
                <w:sz w:val="20"/>
                <w:szCs w:val="20"/>
              </w:rPr>
              <w:t xml:space="preserve">. </w:t>
            </w:r>
          </w:p>
          <w:p w14:paraId="37907D36" w14:textId="22AAC64C" w:rsidR="006E43F5" w:rsidRDefault="006E43F5" w:rsidP="00AC14DC">
            <w:pPr>
              <w:pStyle w:val="ListParagraph"/>
              <w:numPr>
                <w:ilvl w:val="0"/>
                <w:numId w:val="6"/>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This will give us the volume in milliliters, multiply by 1000 to get the volume in microliters.</w:t>
            </w:r>
          </w:p>
          <w:p w14:paraId="0C860D55" w14:textId="4C0053D6" w:rsidR="00233F4C" w:rsidRDefault="00233F4C" w:rsidP="00AC14DC">
            <w:pPr>
              <w:pStyle w:val="ListParagraph"/>
              <w:numPr>
                <w:ilvl w:val="0"/>
                <w:numId w:val="6"/>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These settings for the spectrometer will allow us to measure the Concentration vs Time instead of the Absorbance vs Wavelength. The data obtained from the Concentration vs Time graph/table will give us data to calculate 0th, 1</w:t>
            </w:r>
            <w:r w:rsidRPr="00233F4C">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and 2</w:t>
            </w:r>
            <w:r w:rsidRPr="00233F4C">
              <w:rPr>
                <w:rFonts w:asciiTheme="minorHAnsi" w:hAnsiTheme="minorHAnsi" w:cstheme="minorHAnsi"/>
                <w:color w:val="000000" w:themeColor="text1"/>
                <w:sz w:val="20"/>
                <w:szCs w:val="20"/>
                <w:vertAlign w:val="superscript"/>
              </w:rPr>
              <w:t>nd</w:t>
            </w:r>
            <w:r>
              <w:rPr>
                <w:rFonts w:asciiTheme="minorHAnsi" w:hAnsiTheme="minorHAnsi" w:cstheme="minorHAnsi"/>
                <w:color w:val="000000" w:themeColor="text1"/>
                <w:sz w:val="20"/>
                <w:szCs w:val="20"/>
              </w:rPr>
              <w:t xml:space="preserve"> order through the equations listed below: </w:t>
            </w:r>
          </w:p>
          <w:p w14:paraId="439D058C" w14:textId="2D8AD6F0" w:rsidR="00233F4C" w:rsidRPr="0037013D" w:rsidRDefault="0037013D" w:rsidP="00233F4C">
            <w:pPr>
              <w:spacing w:line="276" w:lineRule="auto"/>
              <w:jc w:val="both"/>
              <w:rPr>
                <w:rFonts w:asciiTheme="minorHAnsi" w:hAnsiTheme="minorHAnsi" w:cstheme="minorHAnsi"/>
                <w:color w:val="000000" w:themeColor="text1"/>
              </w:rPr>
            </w:pPr>
            <m:oMathPara>
              <m:oMath>
                <m:sSup>
                  <m:sSupPr>
                    <m:ctrlPr>
                      <w:rPr>
                        <w:rFonts w:ascii="Cambria Math" w:hAnsi="Cambria Math" w:cstheme="minorHAnsi"/>
                        <w:i/>
                        <w:color w:val="000000" w:themeColor="text1"/>
                      </w:rPr>
                    </m:ctrlPr>
                  </m:sSupPr>
                  <m:e>
                    <m:r>
                      <w:rPr>
                        <w:rFonts w:ascii="Cambria Math" w:hAnsi="Cambria Math" w:cstheme="minorHAnsi"/>
                        <w:color w:val="000000" w:themeColor="text1"/>
                      </w:rPr>
                      <m:t>0</m:t>
                    </m:r>
                  </m:e>
                  <m:sup>
                    <m:r>
                      <w:rPr>
                        <w:rFonts w:ascii="Cambria Math" w:hAnsi="Cambria Math" w:cstheme="minorHAnsi"/>
                        <w:color w:val="000000" w:themeColor="text1"/>
                      </w:rPr>
                      <m:t>th</m:t>
                    </m:r>
                  </m:sup>
                </m:sSup>
                <m:r>
                  <w:rPr>
                    <w:rFonts w:ascii="Cambria Math" w:hAnsi="Cambria Math" w:cstheme="minorHAnsi"/>
                    <w:color w:val="000000" w:themeColor="text1"/>
                  </w:rPr>
                  <m:t>Order=</m:t>
                </m:r>
                <m:d>
                  <m:dPr>
                    <m:begChr m:val="["/>
                    <m:endChr m:val="]"/>
                    <m:ctrlPr>
                      <w:rPr>
                        <w:rFonts w:ascii="Cambria Math" w:hAnsi="Cambria Math" w:cstheme="minorHAnsi"/>
                        <w:i/>
                        <w:color w:val="000000" w:themeColor="text1"/>
                      </w:rPr>
                    </m:ctrlPr>
                  </m:dPr>
                  <m:e>
                    <m:r>
                      <w:rPr>
                        <w:rFonts w:ascii="Cambria Math" w:hAnsi="Cambria Math" w:cstheme="minorHAnsi"/>
                        <w:color w:val="000000" w:themeColor="text1"/>
                      </w:rPr>
                      <m:t>Pyc</m:t>
                    </m:r>
                  </m:e>
                </m:d>
              </m:oMath>
            </m:oMathPara>
          </w:p>
          <w:p w14:paraId="426477B9" w14:textId="78103FA6" w:rsidR="0037013D" w:rsidRPr="0037013D" w:rsidRDefault="0037013D" w:rsidP="00233F4C">
            <w:pPr>
              <w:spacing w:line="276" w:lineRule="auto"/>
              <w:jc w:val="both"/>
              <w:rPr>
                <w:rFonts w:asciiTheme="minorHAnsi" w:hAnsiTheme="minorHAnsi" w:cstheme="minorHAnsi"/>
                <w:color w:val="000000" w:themeColor="text1"/>
              </w:rPr>
            </w:pPr>
            <m:oMathPara>
              <m:oMath>
                <m:sSup>
                  <m:sSupPr>
                    <m:ctrlPr>
                      <w:rPr>
                        <w:rFonts w:ascii="Cambria Math" w:hAnsi="Cambria Math" w:cstheme="minorHAnsi"/>
                        <w:i/>
                        <w:color w:val="000000" w:themeColor="text1"/>
                      </w:rPr>
                    </m:ctrlPr>
                  </m:sSupPr>
                  <m:e>
                    <m:r>
                      <w:rPr>
                        <w:rFonts w:ascii="Cambria Math" w:hAnsi="Cambria Math" w:cstheme="minorHAnsi"/>
                        <w:color w:val="000000" w:themeColor="text1"/>
                      </w:rPr>
                      <m:t>1</m:t>
                    </m:r>
                  </m:e>
                  <m:sup>
                    <m:r>
                      <w:rPr>
                        <w:rFonts w:ascii="Cambria Math" w:hAnsi="Cambria Math" w:cstheme="minorHAnsi"/>
                        <w:color w:val="000000" w:themeColor="text1"/>
                      </w:rPr>
                      <m:t>st</m:t>
                    </m:r>
                  </m:sup>
                </m:sSup>
                <m:r>
                  <w:rPr>
                    <w:rFonts w:ascii="Cambria Math" w:hAnsi="Cambria Math" w:cstheme="minorHAnsi"/>
                    <w:color w:val="000000" w:themeColor="text1"/>
                  </w:rPr>
                  <m:t>Order=ln</m:t>
                </m:r>
                <m:d>
                  <m:dPr>
                    <m:begChr m:val="["/>
                    <m:endChr m:val="]"/>
                    <m:ctrlPr>
                      <w:rPr>
                        <w:rFonts w:ascii="Cambria Math" w:hAnsi="Cambria Math" w:cstheme="minorHAnsi"/>
                        <w:i/>
                        <w:color w:val="000000" w:themeColor="text1"/>
                      </w:rPr>
                    </m:ctrlPr>
                  </m:dPr>
                  <m:e>
                    <m:r>
                      <w:rPr>
                        <w:rFonts w:ascii="Cambria Math" w:hAnsi="Cambria Math" w:cstheme="minorHAnsi"/>
                        <w:color w:val="000000" w:themeColor="text1"/>
                      </w:rPr>
                      <m:t>Pyc</m:t>
                    </m:r>
                  </m:e>
                </m:d>
              </m:oMath>
            </m:oMathPara>
          </w:p>
          <w:p w14:paraId="2266B725" w14:textId="4FF7B909" w:rsidR="0037013D" w:rsidRPr="0037013D" w:rsidRDefault="0037013D" w:rsidP="00233F4C">
            <w:pPr>
              <w:spacing w:line="276" w:lineRule="auto"/>
              <w:jc w:val="both"/>
              <w:rPr>
                <w:rFonts w:asciiTheme="minorHAnsi" w:hAnsiTheme="minorHAnsi" w:cstheme="minorHAnsi"/>
                <w:color w:val="000000" w:themeColor="text1"/>
              </w:rPr>
            </w:pPr>
            <m:oMathPara>
              <m:oMath>
                <m:sSup>
                  <m:sSupPr>
                    <m:ctrlPr>
                      <w:rPr>
                        <w:rFonts w:ascii="Cambria Math"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nd</m:t>
                    </m:r>
                  </m:sup>
                </m:sSup>
                <m:r>
                  <w:rPr>
                    <w:rFonts w:ascii="Cambria Math" w:hAnsi="Cambria Math" w:cstheme="minorHAnsi"/>
                    <w:color w:val="000000" w:themeColor="text1"/>
                  </w:rPr>
                  <m:t xml:space="preserve">Order = </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d>
                      <m:dPr>
                        <m:begChr m:val="["/>
                        <m:endChr m:val="]"/>
                        <m:ctrlPr>
                          <w:rPr>
                            <w:rFonts w:ascii="Cambria Math" w:hAnsi="Cambria Math" w:cstheme="minorHAnsi"/>
                            <w:i/>
                            <w:color w:val="000000" w:themeColor="text1"/>
                          </w:rPr>
                        </m:ctrlPr>
                      </m:dPr>
                      <m:e>
                        <m:r>
                          <w:rPr>
                            <w:rFonts w:ascii="Cambria Math" w:hAnsi="Cambria Math" w:cstheme="minorHAnsi"/>
                            <w:color w:val="000000" w:themeColor="text1"/>
                          </w:rPr>
                          <m:t>Pyc</m:t>
                        </m:r>
                      </m:e>
                    </m:d>
                  </m:den>
                </m:f>
              </m:oMath>
            </m:oMathPara>
          </w:p>
          <w:p w14:paraId="59F7C16B" w14:textId="5B104868" w:rsidR="006E43F5" w:rsidRDefault="006E43F5" w:rsidP="00AC14DC">
            <w:pPr>
              <w:pStyle w:val="ListParagraph"/>
              <w:numPr>
                <w:ilvl w:val="0"/>
                <w:numId w:val="6"/>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This will allow us to observe color changes as it will provide a visualization of</w:t>
            </w:r>
            <w:r w:rsidR="00BE1CAE">
              <w:rPr>
                <w:rFonts w:asciiTheme="minorHAnsi" w:hAnsiTheme="minorHAnsi" w:cstheme="minorHAnsi"/>
                <w:color w:val="000000" w:themeColor="text1"/>
                <w:sz w:val="20"/>
                <w:szCs w:val="20"/>
              </w:rPr>
              <w:t xml:space="preserve"> </w:t>
            </w:r>
            <w:proofErr w:type="spellStart"/>
            <w:r w:rsidR="00BE1CAE">
              <w:rPr>
                <w:rFonts w:asciiTheme="minorHAnsi" w:hAnsiTheme="minorHAnsi" w:cstheme="minorHAnsi"/>
                <w:color w:val="000000" w:themeColor="text1"/>
                <w:sz w:val="20"/>
                <w:szCs w:val="20"/>
              </w:rPr>
              <w:t>Pyoctanin</w:t>
            </w:r>
            <w:proofErr w:type="spellEnd"/>
            <w:r>
              <w:rPr>
                <w:rFonts w:asciiTheme="minorHAnsi" w:hAnsiTheme="minorHAnsi" w:cstheme="minorHAnsi"/>
                <w:color w:val="000000" w:themeColor="text1"/>
                <w:sz w:val="20"/>
                <w:szCs w:val="20"/>
              </w:rPr>
              <w:t xml:space="preserve"> degrading over time. </w:t>
            </w:r>
            <w:r w:rsidR="00BE1CAE">
              <w:rPr>
                <w:rFonts w:asciiTheme="minorHAnsi" w:hAnsiTheme="minorHAnsi" w:cstheme="minorHAnsi"/>
                <w:color w:val="000000" w:themeColor="text1"/>
                <w:sz w:val="20"/>
                <w:szCs w:val="20"/>
              </w:rPr>
              <w:t>Shaking will ensure that the solution is thoroughly mixed</w:t>
            </w:r>
            <w:r w:rsidR="00233F4C">
              <w:rPr>
                <w:rFonts w:asciiTheme="minorHAnsi" w:hAnsiTheme="minorHAnsi" w:cstheme="minorHAnsi"/>
                <w:color w:val="000000" w:themeColor="text1"/>
                <w:sz w:val="20"/>
                <w:szCs w:val="20"/>
              </w:rPr>
              <w:t xml:space="preserve">. </w:t>
            </w:r>
          </w:p>
          <w:p w14:paraId="55D69E04" w14:textId="77777777" w:rsidR="004A4C6E" w:rsidRDefault="00442D67" w:rsidP="0037013D">
            <w:pPr>
              <w:pStyle w:val="ListParagraph"/>
              <w:numPr>
                <w:ilvl w:val="0"/>
                <w:numId w:val="6"/>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This will allow us to record the absorbance value from the instant </w:t>
            </w:r>
            <w:proofErr w:type="spellStart"/>
            <w:r w:rsidR="00BE1CAE">
              <w:rPr>
                <w:rFonts w:asciiTheme="minorHAnsi" w:hAnsiTheme="minorHAnsi" w:cstheme="minorHAnsi"/>
                <w:color w:val="000000" w:themeColor="text1"/>
                <w:sz w:val="20"/>
                <w:szCs w:val="20"/>
              </w:rPr>
              <w:t>Pyoctanin</w:t>
            </w:r>
            <w:proofErr w:type="spellEnd"/>
            <w:r>
              <w:rPr>
                <w:rFonts w:asciiTheme="minorHAnsi" w:hAnsiTheme="minorHAnsi" w:cstheme="minorHAnsi"/>
                <w:color w:val="000000" w:themeColor="text1"/>
                <w:sz w:val="20"/>
                <w:szCs w:val="20"/>
              </w:rPr>
              <w:t xml:space="preserve"> is placed into the NaOH solution. It needs to happen instantly as </w:t>
            </w:r>
            <w:proofErr w:type="spellStart"/>
            <w:r w:rsidR="00BE1CAE">
              <w:rPr>
                <w:rFonts w:asciiTheme="minorHAnsi" w:hAnsiTheme="minorHAnsi" w:cstheme="minorHAnsi"/>
                <w:color w:val="000000" w:themeColor="text1"/>
                <w:sz w:val="20"/>
                <w:szCs w:val="20"/>
              </w:rPr>
              <w:t>Pyoctanin</w:t>
            </w:r>
            <w:proofErr w:type="spellEnd"/>
            <w:r>
              <w:rPr>
                <w:rFonts w:asciiTheme="minorHAnsi" w:hAnsiTheme="minorHAnsi" w:cstheme="minorHAnsi"/>
                <w:color w:val="000000" w:themeColor="text1"/>
                <w:sz w:val="20"/>
                <w:szCs w:val="20"/>
              </w:rPr>
              <w:t xml:space="preserve"> can degrade fairly </w:t>
            </w:r>
            <w:r>
              <w:rPr>
                <w:rFonts w:asciiTheme="minorHAnsi" w:hAnsiTheme="minorHAnsi" w:cstheme="minorHAnsi"/>
                <w:color w:val="000000" w:themeColor="text1"/>
                <w:sz w:val="20"/>
                <w:szCs w:val="20"/>
              </w:rPr>
              <w:lastRenderedPageBreak/>
              <w:t xml:space="preserve">quickly. </w:t>
            </w:r>
            <w:r w:rsidR="004A4C6E">
              <w:rPr>
                <w:rFonts w:asciiTheme="minorHAnsi" w:hAnsiTheme="minorHAnsi" w:cstheme="minorHAnsi"/>
                <w:color w:val="000000" w:themeColor="text1"/>
                <w:sz w:val="20"/>
                <w:szCs w:val="20"/>
              </w:rPr>
              <w:t>300</w:t>
            </w:r>
            <w:r>
              <w:rPr>
                <w:rFonts w:asciiTheme="minorHAnsi" w:hAnsiTheme="minorHAnsi" w:cstheme="minorHAnsi"/>
                <w:color w:val="000000" w:themeColor="text1"/>
                <w:sz w:val="20"/>
                <w:szCs w:val="20"/>
              </w:rPr>
              <w:t xml:space="preserve"> seconds should be ample time to fully see the </w:t>
            </w:r>
            <w:proofErr w:type="spellStart"/>
            <w:r w:rsidR="00BE1CAE">
              <w:rPr>
                <w:rFonts w:asciiTheme="minorHAnsi" w:hAnsiTheme="minorHAnsi" w:cstheme="minorHAnsi"/>
                <w:color w:val="000000" w:themeColor="text1"/>
                <w:sz w:val="20"/>
                <w:szCs w:val="20"/>
              </w:rPr>
              <w:t>Pyoctanin</w:t>
            </w:r>
            <w:proofErr w:type="spellEnd"/>
            <w:r>
              <w:rPr>
                <w:rFonts w:asciiTheme="minorHAnsi" w:hAnsiTheme="minorHAnsi" w:cstheme="minorHAnsi"/>
                <w:color w:val="000000" w:themeColor="text1"/>
                <w:sz w:val="20"/>
                <w:szCs w:val="20"/>
              </w:rPr>
              <w:t xml:space="preserve"> in the NaOH solution degrade. </w:t>
            </w:r>
          </w:p>
          <w:p w14:paraId="7DCFE48A" w14:textId="2460B9C4" w:rsidR="00442D67" w:rsidRPr="004A4C6E" w:rsidRDefault="00442D67" w:rsidP="0037013D">
            <w:pPr>
              <w:pStyle w:val="ListParagraph"/>
              <w:numPr>
                <w:ilvl w:val="0"/>
                <w:numId w:val="6"/>
              </w:numPr>
              <w:spacing w:line="276" w:lineRule="auto"/>
              <w:jc w:val="both"/>
              <w:rPr>
                <w:rFonts w:asciiTheme="minorHAnsi" w:hAnsiTheme="minorHAnsi" w:cstheme="minorHAnsi"/>
                <w:color w:val="000000" w:themeColor="text1"/>
                <w:sz w:val="20"/>
                <w:szCs w:val="20"/>
              </w:rPr>
            </w:pPr>
            <w:r w:rsidRPr="0037013D">
              <w:rPr>
                <w:rFonts w:cstheme="minorHAnsi"/>
                <w:color w:val="000000" w:themeColor="text1"/>
                <w:sz w:val="20"/>
                <w:szCs w:val="20"/>
              </w:rPr>
              <w:t>The rate order, K</w:t>
            </w:r>
            <w:r w:rsidRPr="0037013D">
              <w:rPr>
                <w:rFonts w:cstheme="minorHAnsi"/>
                <w:color w:val="000000" w:themeColor="text1"/>
                <w:sz w:val="20"/>
                <w:szCs w:val="20"/>
                <w:vertAlign w:val="subscript"/>
              </w:rPr>
              <w:t>c</w:t>
            </w:r>
            <w:r w:rsidRPr="0037013D">
              <w:rPr>
                <w:rFonts w:cstheme="minorHAnsi"/>
                <w:color w:val="000000" w:themeColor="text1"/>
                <w:sz w:val="20"/>
                <w:szCs w:val="20"/>
              </w:rPr>
              <w:t xml:space="preserve"> values and the shelf life are the values we are looking for and the </w:t>
            </w:r>
            <w:r w:rsidR="0037013D" w:rsidRPr="0037013D">
              <w:rPr>
                <w:rFonts w:cstheme="minorHAnsi"/>
                <w:color w:val="000000" w:themeColor="text1"/>
                <w:sz w:val="20"/>
                <w:szCs w:val="20"/>
              </w:rPr>
              <w:t>Concentration</w:t>
            </w:r>
            <w:r w:rsidRPr="0037013D">
              <w:rPr>
                <w:rFonts w:cstheme="minorHAnsi"/>
                <w:color w:val="000000" w:themeColor="text1"/>
                <w:sz w:val="20"/>
                <w:szCs w:val="20"/>
              </w:rPr>
              <w:t xml:space="preserve"> level from the spectrometer can help us determine it. </w:t>
            </w:r>
            <w:r w:rsidR="0037013D" w:rsidRPr="0037013D">
              <w:rPr>
                <w:rFonts w:cstheme="minorHAnsi"/>
                <w:color w:val="000000" w:themeColor="text1"/>
                <w:sz w:val="20"/>
                <w:szCs w:val="20"/>
              </w:rPr>
              <w:t xml:space="preserve">Once we have obtained these values, we will then plot them in Excel, plotting Concentration vs Time graphs for each order. Then, plot a trend line to obtain a linear equation for each graph, as well as a R^2 value to help identify </w:t>
            </w:r>
            <w:r w:rsidR="004A4C6E">
              <w:rPr>
                <w:rFonts w:cstheme="minorHAnsi"/>
                <w:color w:val="000000" w:themeColor="text1"/>
                <w:sz w:val="20"/>
                <w:szCs w:val="20"/>
              </w:rPr>
              <w:t xml:space="preserve">the observed rate constant as the graph with the R^2 value that is closest to 1 will be the rate order. </w:t>
            </w:r>
            <w:r w:rsidRPr="0037013D">
              <w:rPr>
                <w:rFonts w:cstheme="minorHAnsi"/>
                <w:color w:val="000000" w:themeColor="text1"/>
                <w:sz w:val="20"/>
                <w:szCs w:val="20"/>
              </w:rPr>
              <w:t xml:space="preserve">We will use the </w:t>
            </w:r>
            <w:r w:rsidR="00913A3A" w:rsidRPr="0037013D">
              <w:rPr>
                <w:rFonts w:cstheme="minorHAnsi"/>
                <w:color w:val="000000" w:themeColor="text1"/>
                <w:sz w:val="20"/>
                <w:szCs w:val="20"/>
              </w:rPr>
              <w:t>following equations</w:t>
            </w:r>
            <w:r w:rsidR="004A4C6E">
              <w:rPr>
                <w:rFonts w:cstheme="minorHAnsi"/>
                <w:color w:val="000000" w:themeColor="text1"/>
                <w:sz w:val="20"/>
                <w:szCs w:val="20"/>
              </w:rPr>
              <w:t xml:space="preserve"> to help us determine the rate order, observed rate constant (k value) and thus the </w:t>
            </w:r>
            <w:r w:rsidR="00E63D8A">
              <w:rPr>
                <w:rFonts w:cstheme="minorHAnsi"/>
                <w:color w:val="000000" w:themeColor="text1"/>
                <w:sz w:val="20"/>
                <w:szCs w:val="20"/>
              </w:rPr>
              <w:t>shelf-life</w:t>
            </w:r>
            <w:r w:rsidR="00913A3A" w:rsidRPr="0037013D">
              <w:rPr>
                <w:rFonts w:cstheme="minorHAnsi"/>
                <w:color w:val="000000" w:themeColor="text1"/>
                <w:sz w:val="20"/>
                <w:szCs w:val="20"/>
              </w:rPr>
              <w:t xml:space="preserve">: </w:t>
            </w:r>
          </w:p>
          <w:p w14:paraId="7CB316FF" w14:textId="77777777" w:rsidR="004A4C6E" w:rsidRPr="004A4C6E" w:rsidRDefault="004A4C6E" w:rsidP="004A4C6E">
            <w:pPr>
              <w:spacing w:line="276" w:lineRule="auto"/>
              <w:jc w:val="both"/>
              <w:rPr>
                <w:rFonts w:asciiTheme="minorHAnsi" w:hAnsiTheme="minorHAnsi" w:cstheme="minorHAnsi"/>
                <w:color w:val="000000" w:themeColor="text1"/>
              </w:rPr>
            </w:pPr>
          </w:p>
          <w:p w14:paraId="1C7B0F99" w14:textId="77777777" w:rsidR="004A4C6E" w:rsidRPr="0037013D" w:rsidRDefault="004A4C6E" w:rsidP="004A4C6E">
            <w:pPr>
              <w:spacing w:line="276" w:lineRule="auto"/>
              <w:jc w:val="both"/>
              <w:rPr>
                <w:rFonts w:asciiTheme="minorHAnsi" w:hAnsiTheme="minorHAnsi" w:cstheme="minorHAnsi"/>
                <w:color w:val="000000" w:themeColor="text1"/>
              </w:rPr>
            </w:pPr>
            <m:oMathPara>
              <m:oMath>
                <m:sSup>
                  <m:sSupPr>
                    <m:ctrlPr>
                      <w:rPr>
                        <w:rFonts w:ascii="Cambria Math" w:hAnsi="Cambria Math" w:cstheme="minorHAnsi"/>
                        <w:i/>
                        <w:color w:val="000000" w:themeColor="text1"/>
                      </w:rPr>
                    </m:ctrlPr>
                  </m:sSupPr>
                  <m:e>
                    <m:r>
                      <w:rPr>
                        <w:rFonts w:ascii="Cambria Math" w:hAnsi="Cambria Math" w:cstheme="minorHAnsi"/>
                        <w:color w:val="000000" w:themeColor="text1"/>
                      </w:rPr>
                      <m:t>0</m:t>
                    </m:r>
                  </m:e>
                  <m:sup>
                    <m:r>
                      <w:rPr>
                        <w:rFonts w:ascii="Cambria Math" w:hAnsi="Cambria Math" w:cstheme="minorHAnsi"/>
                        <w:color w:val="000000" w:themeColor="text1"/>
                      </w:rPr>
                      <m:t>th</m:t>
                    </m:r>
                  </m:sup>
                </m:sSup>
                <m:r>
                  <w:rPr>
                    <w:rFonts w:ascii="Cambria Math" w:hAnsi="Cambria Math" w:cstheme="minorHAnsi"/>
                    <w:color w:val="000000" w:themeColor="text1"/>
                  </w:rPr>
                  <m:t>Order=</m:t>
                </m:r>
                <m:d>
                  <m:dPr>
                    <m:begChr m:val="["/>
                    <m:endChr m:val="]"/>
                    <m:ctrlPr>
                      <w:rPr>
                        <w:rFonts w:ascii="Cambria Math" w:hAnsi="Cambria Math" w:cstheme="minorHAnsi"/>
                        <w:i/>
                        <w:color w:val="000000" w:themeColor="text1"/>
                      </w:rPr>
                    </m:ctrlPr>
                  </m:dPr>
                  <m:e>
                    <m:r>
                      <w:rPr>
                        <w:rFonts w:ascii="Cambria Math" w:hAnsi="Cambria Math" w:cstheme="minorHAnsi"/>
                        <w:color w:val="000000" w:themeColor="text1"/>
                      </w:rPr>
                      <m:t>Pyc</m:t>
                    </m:r>
                  </m:e>
                </m:d>
              </m:oMath>
            </m:oMathPara>
          </w:p>
          <w:p w14:paraId="38122F1C" w14:textId="77777777" w:rsidR="004A4C6E" w:rsidRPr="0037013D" w:rsidRDefault="004A4C6E" w:rsidP="004A4C6E">
            <w:pPr>
              <w:spacing w:line="276" w:lineRule="auto"/>
              <w:jc w:val="both"/>
              <w:rPr>
                <w:rFonts w:asciiTheme="minorHAnsi" w:hAnsiTheme="minorHAnsi" w:cstheme="minorHAnsi"/>
                <w:color w:val="000000" w:themeColor="text1"/>
              </w:rPr>
            </w:pPr>
            <m:oMathPara>
              <m:oMath>
                <m:sSup>
                  <m:sSupPr>
                    <m:ctrlPr>
                      <w:rPr>
                        <w:rFonts w:ascii="Cambria Math" w:hAnsi="Cambria Math" w:cstheme="minorHAnsi"/>
                        <w:i/>
                        <w:color w:val="000000" w:themeColor="text1"/>
                      </w:rPr>
                    </m:ctrlPr>
                  </m:sSupPr>
                  <m:e>
                    <m:r>
                      <w:rPr>
                        <w:rFonts w:ascii="Cambria Math" w:hAnsi="Cambria Math" w:cstheme="minorHAnsi"/>
                        <w:color w:val="000000" w:themeColor="text1"/>
                      </w:rPr>
                      <m:t>1</m:t>
                    </m:r>
                  </m:e>
                  <m:sup>
                    <m:r>
                      <w:rPr>
                        <w:rFonts w:ascii="Cambria Math" w:hAnsi="Cambria Math" w:cstheme="minorHAnsi"/>
                        <w:color w:val="000000" w:themeColor="text1"/>
                      </w:rPr>
                      <m:t>st</m:t>
                    </m:r>
                  </m:sup>
                </m:sSup>
                <m:r>
                  <w:rPr>
                    <w:rFonts w:ascii="Cambria Math" w:hAnsi="Cambria Math" w:cstheme="minorHAnsi"/>
                    <w:color w:val="000000" w:themeColor="text1"/>
                  </w:rPr>
                  <m:t>Order=ln</m:t>
                </m:r>
                <m:d>
                  <m:dPr>
                    <m:begChr m:val="["/>
                    <m:endChr m:val="]"/>
                    <m:ctrlPr>
                      <w:rPr>
                        <w:rFonts w:ascii="Cambria Math" w:hAnsi="Cambria Math" w:cstheme="minorHAnsi"/>
                        <w:i/>
                        <w:color w:val="000000" w:themeColor="text1"/>
                      </w:rPr>
                    </m:ctrlPr>
                  </m:dPr>
                  <m:e>
                    <m:r>
                      <w:rPr>
                        <w:rFonts w:ascii="Cambria Math" w:hAnsi="Cambria Math" w:cstheme="minorHAnsi"/>
                        <w:color w:val="000000" w:themeColor="text1"/>
                      </w:rPr>
                      <m:t>Pyc</m:t>
                    </m:r>
                  </m:e>
                </m:d>
              </m:oMath>
            </m:oMathPara>
          </w:p>
          <w:p w14:paraId="192EAF84" w14:textId="07C30354" w:rsidR="004A4C6E" w:rsidRPr="004A4C6E" w:rsidRDefault="004A4C6E" w:rsidP="004A4C6E">
            <w:pPr>
              <w:spacing w:line="276" w:lineRule="auto"/>
              <w:jc w:val="both"/>
              <w:rPr>
                <w:rFonts w:asciiTheme="minorHAnsi" w:hAnsiTheme="minorHAnsi" w:cstheme="minorHAnsi"/>
                <w:color w:val="000000" w:themeColor="text1"/>
              </w:rPr>
            </w:pPr>
            <m:oMathPara>
              <m:oMath>
                <m:sSup>
                  <m:sSupPr>
                    <m:ctrlPr>
                      <w:rPr>
                        <w:rFonts w:ascii="Cambria Math"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nd</m:t>
                    </m:r>
                  </m:sup>
                </m:sSup>
                <m:r>
                  <w:rPr>
                    <w:rFonts w:ascii="Cambria Math" w:hAnsi="Cambria Math" w:cstheme="minorHAnsi"/>
                    <w:color w:val="000000" w:themeColor="text1"/>
                  </w:rPr>
                  <m:t xml:space="preserve">Order = </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d>
                      <m:dPr>
                        <m:begChr m:val="["/>
                        <m:endChr m:val="]"/>
                        <m:ctrlPr>
                          <w:rPr>
                            <w:rFonts w:ascii="Cambria Math" w:hAnsi="Cambria Math" w:cstheme="minorHAnsi"/>
                            <w:i/>
                            <w:color w:val="000000" w:themeColor="text1"/>
                          </w:rPr>
                        </m:ctrlPr>
                      </m:dPr>
                      <m:e>
                        <m:r>
                          <w:rPr>
                            <w:rFonts w:ascii="Cambria Math" w:hAnsi="Cambria Math" w:cstheme="minorHAnsi"/>
                            <w:color w:val="000000" w:themeColor="text1"/>
                          </w:rPr>
                          <m:t>Pyc</m:t>
                        </m:r>
                      </m:e>
                    </m:d>
                  </m:den>
                </m:f>
              </m:oMath>
            </m:oMathPara>
          </w:p>
          <w:p w14:paraId="16409E4B" w14:textId="59B4A219" w:rsidR="00913A3A" w:rsidRPr="00913A3A" w:rsidRDefault="00000000" w:rsidP="00913A3A">
            <w:pPr>
              <w:spacing w:line="276" w:lineRule="auto"/>
              <w:jc w:val="both"/>
              <w:rPr>
                <w:rFonts w:asciiTheme="minorHAnsi" w:hAnsiTheme="minorHAnsi" w:cstheme="minorHAnsi"/>
                <w:color w:val="000000" w:themeColor="text1"/>
              </w:rPr>
            </w:pPr>
            <m:oMathPara>
              <m:oMath>
                <m:sSub>
                  <m:sSubPr>
                    <m:ctrlPr>
                      <w:rPr>
                        <w:rFonts w:ascii="Cambria Math" w:hAnsi="Cambria Math" w:cstheme="minorHAnsi"/>
                        <w:i/>
                        <w:color w:val="000000" w:themeColor="text1"/>
                      </w:rPr>
                    </m:ctrlPr>
                  </m:sSubPr>
                  <m:e>
                    <m:r>
                      <w:rPr>
                        <w:rFonts w:ascii="Cambria Math" w:hAnsi="Cambria Math" w:cstheme="minorHAnsi"/>
                        <w:color w:val="000000" w:themeColor="text1"/>
                      </w:rPr>
                      <m:t>t</m:t>
                    </m:r>
                  </m:e>
                  <m:sub>
                    <m:r>
                      <w:rPr>
                        <w:rFonts w:ascii="Cambria Math" w:hAnsi="Cambria Math" w:cstheme="minorHAnsi"/>
                        <w:color w:val="000000" w:themeColor="text1"/>
                      </w:rPr>
                      <m:t>90</m:t>
                    </m:r>
                  </m:sub>
                </m:sSub>
                <m:r>
                  <w:rPr>
                    <w:rFonts w:ascii="Cambria Math" w:hAnsi="Cambria Math" w:cstheme="minorHAnsi"/>
                    <w:color w:val="000000" w:themeColor="text1"/>
                  </w:rPr>
                  <m:t>=</m:t>
                </m:r>
                <m:f>
                  <m:fPr>
                    <m:ctrlPr>
                      <w:rPr>
                        <w:rFonts w:ascii="Cambria Math" w:hAnsi="Cambria Math" w:cstheme="minorHAnsi"/>
                        <w:i/>
                        <w:color w:val="000000" w:themeColor="text1"/>
                      </w:rPr>
                    </m:ctrlPr>
                  </m:fPr>
                  <m:num>
                    <m:sSub>
                      <m:sSubPr>
                        <m:ctrlPr>
                          <w:rPr>
                            <w:rFonts w:ascii="Cambria Math" w:hAnsi="Cambria Math" w:cstheme="minorHAnsi"/>
                            <w:i/>
                            <w:color w:val="000000" w:themeColor="text1"/>
                          </w:rPr>
                        </m:ctrlPr>
                      </m:sSubPr>
                      <m:e>
                        <m:d>
                          <m:dPr>
                            <m:begChr m:val="["/>
                            <m:endChr m:val="]"/>
                            <m:ctrlPr>
                              <w:rPr>
                                <w:rFonts w:ascii="Cambria Math" w:hAnsi="Cambria Math" w:cstheme="minorHAnsi"/>
                                <w:i/>
                                <w:color w:val="000000" w:themeColor="text1"/>
                              </w:rPr>
                            </m:ctrlPr>
                          </m:dPr>
                          <m:e>
                            <m:r>
                              <w:rPr>
                                <w:rFonts w:ascii="Cambria Math" w:hAnsi="Cambria Math" w:cstheme="minorHAnsi"/>
                                <w:color w:val="000000" w:themeColor="text1"/>
                              </w:rPr>
                              <m:t>Pyc</m:t>
                            </m:r>
                          </m:e>
                        </m:d>
                      </m:e>
                      <m:sub>
                        <m:r>
                          <w:rPr>
                            <w:rFonts w:ascii="Cambria Math" w:hAnsi="Cambria Math" w:cstheme="minorHAnsi"/>
                            <w:color w:val="000000" w:themeColor="text1"/>
                          </w:rPr>
                          <m:t>0</m:t>
                        </m:r>
                      </m:sub>
                    </m:sSub>
                  </m:num>
                  <m:den>
                    <m:r>
                      <w:rPr>
                        <w:rFonts w:ascii="Cambria Math" w:hAnsi="Cambria Math" w:cstheme="minorHAnsi"/>
                        <w:color w:val="000000" w:themeColor="text1"/>
                      </w:rPr>
                      <m:t>10</m:t>
                    </m:r>
                    <m:sSub>
                      <m:sSubPr>
                        <m:ctrlPr>
                          <w:rPr>
                            <w:rFonts w:ascii="Cambria Math" w:hAnsi="Cambria Math" w:cstheme="minorHAnsi"/>
                            <w:i/>
                            <w:color w:val="000000" w:themeColor="text1"/>
                          </w:rPr>
                        </m:ctrlPr>
                      </m:sSubPr>
                      <m:e>
                        <m:r>
                          <w:rPr>
                            <w:rFonts w:ascii="Cambria Math" w:hAnsi="Cambria Math" w:cstheme="minorHAnsi"/>
                            <w:color w:val="000000" w:themeColor="text1"/>
                          </w:rPr>
                          <m:t>k</m:t>
                        </m:r>
                      </m:e>
                      <m:sub>
                        <m:r>
                          <w:rPr>
                            <w:rFonts w:ascii="Cambria Math" w:hAnsi="Cambria Math" w:cstheme="minorHAnsi"/>
                            <w:color w:val="000000" w:themeColor="text1"/>
                          </w:rPr>
                          <m:t>obs</m:t>
                        </m:r>
                      </m:sub>
                    </m:sSub>
                  </m:den>
                </m:f>
              </m:oMath>
            </m:oMathPara>
          </w:p>
          <w:p w14:paraId="02527450" w14:textId="4A58CE97" w:rsidR="00913A3A" w:rsidRPr="00913A3A" w:rsidRDefault="00000000" w:rsidP="00913A3A">
            <w:pPr>
              <w:spacing w:line="276" w:lineRule="auto"/>
              <w:jc w:val="both"/>
              <w:rPr>
                <w:rFonts w:asciiTheme="minorHAnsi" w:hAnsiTheme="minorHAnsi" w:cstheme="minorHAnsi"/>
                <w:color w:val="000000" w:themeColor="text1"/>
              </w:rPr>
            </w:pPr>
            <m:oMathPara>
              <m:oMath>
                <m:sSub>
                  <m:sSubPr>
                    <m:ctrlPr>
                      <w:rPr>
                        <w:rFonts w:ascii="Cambria Math" w:hAnsi="Cambria Math" w:cstheme="minorHAnsi"/>
                        <w:i/>
                        <w:color w:val="000000" w:themeColor="text1"/>
                      </w:rPr>
                    </m:ctrlPr>
                  </m:sSubPr>
                  <m:e>
                    <m:r>
                      <w:rPr>
                        <w:rFonts w:ascii="Cambria Math" w:hAnsi="Cambria Math" w:cstheme="minorHAnsi"/>
                        <w:color w:val="000000" w:themeColor="text1"/>
                      </w:rPr>
                      <m:t>t</m:t>
                    </m:r>
                  </m:e>
                  <m:sub>
                    <m:r>
                      <w:rPr>
                        <w:rFonts w:ascii="Cambria Math" w:hAnsi="Cambria Math" w:cstheme="minorHAnsi"/>
                        <w:color w:val="000000" w:themeColor="text1"/>
                      </w:rPr>
                      <m:t>90</m:t>
                    </m:r>
                  </m:sub>
                </m:sSub>
                <m:r>
                  <w:rPr>
                    <w:rFonts w:ascii="Cambria Math" w:hAnsi="Cambria Math" w:cstheme="minorHAnsi"/>
                    <w:color w:val="000000" w:themeColor="text1"/>
                  </w:rPr>
                  <m:t>=-</m:t>
                </m:r>
                <m:f>
                  <m:fPr>
                    <m:ctrlPr>
                      <w:rPr>
                        <w:rFonts w:ascii="Cambria Math" w:hAnsi="Cambria Math" w:cstheme="minorHAnsi"/>
                        <w:i/>
                        <w:color w:val="000000" w:themeColor="text1"/>
                      </w:rPr>
                    </m:ctrlPr>
                  </m:fPr>
                  <m:num>
                    <m:r>
                      <w:rPr>
                        <w:rFonts w:ascii="Cambria Math" w:hAnsi="Cambria Math" w:cstheme="minorHAnsi"/>
                        <w:color w:val="000000" w:themeColor="text1"/>
                      </w:rPr>
                      <m:t>ln(0.9)</m:t>
                    </m:r>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k</m:t>
                        </m:r>
                      </m:e>
                      <m:sub>
                        <m:r>
                          <w:rPr>
                            <w:rFonts w:ascii="Cambria Math" w:hAnsi="Cambria Math" w:cstheme="minorHAnsi"/>
                            <w:color w:val="000000" w:themeColor="text1"/>
                          </w:rPr>
                          <m:t>obs</m:t>
                        </m:r>
                      </m:sub>
                    </m:sSub>
                  </m:den>
                </m:f>
              </m:oMath>
            </m:oMathPara>
          </w:p>
          <w:p w14:paraId="4A58779F" w14:textId="4F286446" w:rsidR="00913A3A" w:rsidRPr="00913A3A" w:rsidRDefault="00000000" w:rsidP="00913A3A">
            <w:pPr>
              <w:spacing w:line="276" w:lineRule="auto"/>
              <w:jc w:val="both"/>
              <w:rPr>
                <w:rFonts w:asciiTheme="minorHAnsi" w:hAnsiTheme="minorHAnsi" w:cstheme="minorHAnsi"/>
                <w:color w:val="000000" w:themeColor="text1"/>
              </w:rPr>
            </w:pPr>
            <m:oMathPara>
              <m:oMath>
                <m:sSub>
                  <m:sSubPr>
                    <m:ctrlPr>
                      <w:rPr>
                        <w:rFonts w:ascii="Cambria Math" w:hAnsi="Cambria Math" w:cstheme="minorHAnsi"/>
                        <w:i/>
                        <w:color w:val="000000" w:themeColor="text1"/>
                      </w:rPr>
                    </m:ctrlPr>
                  </m:sSubPr>
                  <m:e>
                    <m:r>
                      <w:rPr>
                        <w:rFonts w:ascii="Cambria Math" w:hAnsi="Cambria Math" w:cstheme="minorHAnsi"/>
                        <w:color w:val="000000" w:themeColor="text1"/>
                      </w:rPr>
                      <m:t>t</m:t>
                    </m:r>
                  </m:e>
                  <m:sub>
                    <m:r>
                      <w:rPr>
                        <w:rFonts w:ascii="Cambria Math" w:hAnsi="Cambria Math" w:cstheme="minorHAnsi"/>
                        <w:color w:val="000000" w:themeColor="text1"/>
                      </w:rPr>
                      <m:t>90</m:t>
                    </m:r>
                  </m:sub>
                </m:sSub>
                <m:r>
                  <w:rPr>
                    <w:rFonts w:ascii="Cambria Math" w:hAnsi="Cambria Math" w:cstheme="minorHAnsi"/>
                    <w:color w:val="000000" w:themeColor="text1"/>
                  </w:rPr>
                  <m:t>=</m:t>
                </m:r>
                <m:f>
                  <m:fPr>
                    <m:ctrlPr>
                      <w:rPr>
                        <w:rFonts w:ascii="Cambria Math" w:hAnsi="Cambria Math" w:cstheme="minorHAnsi"/>
                        <w:i/>
                        <w:color w:val="000000" w:themeColor="text1"/>
                      </w:rPr>
                    </m:ctrlPr>
                  </m:fPr>
                  <m:num>
                    <m:r>
                      <w:rPr>
                        <w:rFonts w:ascii="Cambria Math" w:hAnsi="Cambria Math" w:cstheme="minorHAnsi"/>
                        <w:color w:val="000000" w:themeColor="text1"/>
                      </w:rPr>
                      <m:t>0.111</m:t>
                    </m:r>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k</m:t>
                        </m:r>
                      </m:e>
                      <m:sub>
                        <m:r>
                          <w:rPr>
                            <w:rFonts w:ascii="Cambria Math" w:hAnsi="Cambria Math" w:cstheme="minorHAnsi"/>
                            <w:color w:val="000000" w:themeColor="text1"/>
                          </w:rPr>
                          <m:t>obs</m:t>
                        </m:r>
                      </m:sub>
                    </m:sSub>
                    <m:sSub>
                      <m:sSubPr>
                        <m:ctrlPr>
                          <w:rPr>
                            <w:rFonts w:ascii="Cambria Math" w:hAnsi="Cambria Math" w:cstheme="minorHAnsi"/>
                            <w:i/>
                            <w:color w:val="000000" w:themeColor="text1"/>
                          </w:rPr>
                        </m:ctrlPr>
                      </m:sSubPr>
                      <m:e>
                        <m:r>
                          <w:rPr>
                            <w:rFonts w:ascii="Cambria Math" w:hAnsi="Cambria Math" w:cstheme="minorHAnsi"/>
                            <w:color w:val="000000" w:themeColor="text1"/>
                          </w:rPr>
                          <m:t>[</m:t>
                        </m:r>
                        <m:r>
                          <w:rPr>
                            <w:rFonts w:ascii="Cambria Math" w:hAnsi="Cambria Math" w:cstheme="minorHAnsi"/>
                            <w:color w:val="000000" w:themeColor="text1"/>
                          </w:rPr>
                          <m:t>Pyc</m:t>
                        </m:r>
                        <m:r>
                          <w:rPr>
                            <w:rFonts w:ascii="Cambria Math" w:hAnsi="Cambria Math" w:cstheme="minorHAnsi"/>
                            <w:color w:val="000000" w:themeColor="text1"/>
                          </w:rPr>
                          <m:t>]</m:t>
                        </m:r>
                      </m:e>
                      <m:sub>
                        <m:r>
                          <w:rPr>
                            <w:rFonts w:ascii="Cambria Math" w:hAnsi="Cambria Math" w:cstheme="minorHAnsi"/>
                            <w:color w:val="000000" w:themeColor="text1"/>
                          </w:rPr>
                          <m:t>0</m:t>
                        </m:r>
                      </m:sub>
                    </m:sSub>
                  </m:den>
                </m:f>
              </m:oMath>
            </m:oMathPara>
          </w:p>
          <w:p w14:paraId="1F6B703F" w14:textId="4BF5B2AE" w:rsidR="006D7BAB" w:rsidRPr="00AC14DC" w:rsidRDefault="006D7BAB" w:rsidP="00AC14DC">
            <w:pPr>
              <w:spacing w:line="276" w:lineRule="auto"/>
              <w:jc w:val="both"/>
              <w:rPr>
                <w:rFonts w:asciiTheme="minorHAnsi" w:hAnsiTheme="minorHAnsi" w:cstheme="minorHAnsi"/>
                <w:color w:val="000000" w:themeColor="text1"/>
              </w:rPr>
            </w:pPr>
          </w:p>
        </w:tc>
      </w:tr>
    </w:tbl>
    <w:p w14:paraId="7F5D297E" w14:textId="77777777" w:rsidR="006D7BAB" w:rsidRPr="00802C35" w:rsidRDefault="006D7BAB" w:rsidP="00076DBE">
      <w:pPr>
        <w:spacing w:after="0" w:line="276" w:lineRule="auto"/>
        <w:jc w:val="both"/>
        <w:rPr>
          <w:rFonts w:cstheme="minorHAnsi"/>
          <w:color w:val="000000" w:themeColor="text1"/>
          <w:sz w:val="20"/>
          <w:szCs w:val="20"/>
        </w:rPr>
      </w:pPr>
    </w:p>
    <w:sectPr w:rsidR="006D7BAB" w:rsidRPr="00802C3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AB782" w14:textId="77777777" w:rsidR="00020F43" w:rsidRDefault="00020F43" w:rsidP="00AF0E96">
      <w:pPr>
        <w:spacing w:after="0" w:line="240" w:lineRule="auto"/>
      </w:pPr>
      <w:r>
        <w:separator/>
      </w:r>
    </w:p>
  </w:endnote>
  <w:endnote w:type="continuationSeparator" w:id="0">
    <w:p w14:paraId="51DE2D42" w14:textId="77777777" w:rsidR="00020F43" w:rsidRDefault="00020F43" w:rsidP="00AF0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alatino-Roman">
    <w:altName w:val="Book Antiqua"/>
    <w:panose1 w:val="00000000000000000000"/>
    <w:charset w:val="4D"/>
    <w:family w:val="auto"/>
    <w:pitch w:val="variable"/>
    <w:sig w:usb0="A00002FF" w:usb1="7800205A" w:usb2="14600000" w:usb3="00000000" w:csb0="00000193" w:csb1="00000000"/>
  </w:font>
  <w:font w:name="Cambria">
    <w:panose1 w:val="02040503050406030204"/>
    <w:charset w:val="00"/>
    <w:family w:val="roman"/>
    <w:pitch w:val="variable"/>
    <w:sig w:usb0="E00002FF" w:usb1="40000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71A9F" w14:textId="3F7AECF7" w:rsidR="00C4600B" w:rsidRPr="00C4600B" w:rsidRDefault="00C4600B">
    <w:pPr>
      <w:pStyle w:val="Footer"/>
      <w:rPr>
        <w:sz w:val="16"/>
        <w:szCs w:val="16"/>
      </w:rPr>
    </w:pPr>
    <w:r w:rsidRPr="00647000">
      <w:rPr>
        <w:sz w:val="16"/>
        <w:szCs w:val="16"/>
      </w:rPr>
      <w:t>CHEM 15</w:t>
    </w:r>
    <w:r>
      <w:rPr>
        <w:sz w:val="16"/>
        <w:szCs w:val="16"/>
      </w:rPr>
      <w:t>2</w:t>
    </w:r>
    <w:r w:rsidRPr="00647000">
      <w:rPr>
        <w:sz w:val="16"/>
        <w:szCs w:val="16"/>
      </w:rPr>
      <w:t xml:space="preserve"> </w:t>
    </w:r>
    <w:r>
      <w:rPr>
        <w:sz w:val="16"/>
        <w:szCs w:val="16"/>
      </w:rPr>
      <w:t>K</w:t>
    </w:r>
    <w:r w:rsidRPr="00647000">
      <w:rPr>
        <w:sz w:val="16"/>
        <w:szCs w:val="16"/>
      </w:rPr>
      <w:t>P</w:t>
    </w:r>
    <w:r>
      <w:rPr>
        <w:sz w:val="16"/>
        <w:szCs w:val="16"/>
      </w:rPr>
      <w:t>P1</w:t>
    </w:r>
    <w:r w:rsidRPr="00647000">
      <w:rPr>
        <w:sz w:val="16"/>
        <w:szCs w:val="16"/>
      </w:rPr>
      <w:t xml:space="preserve"> </w:t>
    </w:r>
    <w:r w:rsidRPr="000D5DFF">
      <w:rPr>
        <w:b/>
        <w:sz w:val="16"/>
        <w:szCs w:val="16"/>
      </w:rPr>
      <w:t>v2.</w:t>
    </w:r>
    <w:r w:rsidR="00DD13A2">
      <w:rPr>
        <w:b/>
        <w:sz w:val="16"/>
        <w:szCs w:val="16"/>
      </w:rPr>
      <w:t>3</w:t>
    </w:r>
    <w:r w:rsidRPr="00647000">
      <w:rPr>
        <w:sz w:val="16"/>
        <w:szCs w:val="16"/>
      </w:rPr>
      <w:t xml:space="preserve"> </w:t>
    </w:r>
    <w:r w:rsidR="000D5DFF">
      <w:rPr>
        <w:sz w:val="16"/>
        <w:szCs w:val="16"/>
      </w:rPr>
      <w:t>7</w:t>
    </w:r>
    <w:r w:rsidRPr="00647000">
      <w:rPr>
        <w:sz w:val="16"/>
        <w:szCs w:val="16"/>
      </w:rPr>
      <w:t>-</w:t>
    </w:r>
    <w:r w:rsidR="00DD13A2">
      <w:rPr>
        <w:sz w:val="16"/>
        <w:szCs w:val="16"/>
      </w:rPr>
      <w:t>21</w:t>
    </w:r>
    <w:r w:rsidR="000D5DFF">
      <w:rPr>
        <w:sz w:val="16"/>
        <w:szCs w:val="16"/>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A7B6E" w14:textId="77777777" w:rsidR="00020F43" w:rsidRDefault="00020F43" w:rsidP="00AF0E96">
      <w:pPr>
        <w:spacing w:after="0" w:line="240" w:lineRule="auto"/>
      </w:pPr>
      <w:r>
        <w:separator/>
      </w:r>
    </w:p>
  </w:footnote>
  <w:footnote w:type="continuationSeparator" w:id="0">
    <w:p w14:paraId="199B552B" w14:textId="77777777" w:rsidR="00020F43" w:rsidRDefault="00020F43" w:rsidP="00AF0E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94912" w14:textId="637B4ABB" w:rsidR="00AF0E96" w:rsidRPr="00AF0E96" w:rsidRDefault="00AF0E96">
    <w:pPr>
      <w:pStyle w:val="Header"/>
      <w:rPr>
        <w:color w:val="FFFFFF" w:themeColor="background1"/>
      </w:rPr>
    </w:pPr>
    <w:r>
      <w:rPr>
        <w:noProof/>
        <w:color w:val="FFFFFF" w:themeColor="background1"/>
      </w:rPr>
      <mc:AlternateContent>
        <mc:Choice Requires="wps">
          <w:drawing>
            <wp:anchor distT="0" distB="0" distL="114300" distR="114300" simplePos="0" relativeHeight="251661824" behindDoc="1" locked="0" layoutInCell="1" allowOverlap="1" wp14:anchorId="67E08B1D" wp14:editId="7DF2AAD9">
              <wp:simplePos x="0" y="0"/>
              <wp:positionH relativeFrom="margin">
                <wp:posOffset>-450850</wp:posOffset>
              </wp:positionH>
              <wp:positionV relativeFrom="paragraph">
                <wp:posOffset>-49485</wp:posOffset>
              </wp:positionV>
              <wp:extent cx="6766560" cy="274320"/>
              <wp:effectExtent l="25400" t="25400" r="91440" b="93980"/>
              <wp:wrapNone/>
              <wp:docPr id="1" name="Rectangle 1"/>
              <wp:cNvGraphicFramePr/>
              <a:graphic xmlns:a="http://schemas.openxmlformats.org/drawingml/2006/main">
                <a:graphicData uri="http://schemas.microsoft.com/office/word/2010/wordprocessingShape">
                  <wps:wsp>
                    <wps:cNvSpPr/>
                    <wps:spPr>
                      <a:xfrm>
                        <a:off x="0" y="0"/>
                        <a:ext cx="6766560" cy="274320"/>
                      </a:xfrm>
                      <a:prstGeom prst="rect">
                        <a:avLst/>
                      </a:prstGeom>
                      <a:solidFill>
                        <a:srgbClr val="A5002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7A378" id="Rectangle 1" o:spid="_x0000_s1026" style="position:absolute;margin-left:-35.5pt;margin-top:-3.9pt;width:532.8pt;height:21.6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" fillcolor="#a50021" stroked="f" strokeweight="1pt">
              <v:shadow on="t" color="black" opacity="26214f" origin="-.5,-.5" offset=".74836mm,.74836mm"/>
              <w10:wrap anchorx="margin"/>
            </v:rect>
          </w:pict>
        </mc:Fallback>
      </mc:AlternateContent>
    </w:r>
    <w:r w:rsidR="00D2565C">
      <w:rPr>
        <w:color w:val="FFFFFF" w:themeColor="background1"/>
      </w:rPr>
      <w:t>Chemical Thinking</w:t>
    </w:r>
    <w:r w:rsidRPr="00AF0E96">
      <w:rPr>
        <w:color w:val="FFFFFF" w:themeColor="background1"/>
      </w:rPr>
      <w:ptab w:relativeTo="margin" w:alignment="center" w:leader="none"/>
    </w:r>
    <w:r w:rsidRPr="00AF0E96">
      <w:rPr>
        <w:color w:val="FFFFFF" w:themeColor="background1"/>
      </w:rPr>
      <w:ptab w:relativeTo="margin" w:alignment="right" w:leader="none"/>
    </w:r>
    <w:r w:rsidR="001179E1">
      <w:rPr>
        <w:color w:val="FFFFFF" w:themeColor="background1"/>
      </w:rPr>
      <w:t>Kinetics</w:t>
    </w:r>
    <w:r w:rsidR="00F36681">
      <w:rPr>
        <w:color w:val="FFFFFF" w:themeColor="background1"/>
      </w:rPr>
      <w:t xml:space="preserve"> </w:t>
    </w:r>
    <w:r w:rsidR="00090798" w:rsidRPr="00181071">
      <w:rPr>
        <w:b/>
        <w:color w:val="FFFFFF" w:themeColor="background1"/>
      </w:rPr>
      <w:t>Proposal</w:t>
    </w:r>
    <w:r w:rsidR="00802C35">
      <w:rPr>
        <w:b/>
        <w:color w:val="FFFFFF" w:themeColor="background1"/>
      </w:rPr>
      <w:t xml:space="preserve"> 1</w:t>
    </w:r>
    <w:r w:rsidRPr="00AF0E96">
      <w:rPr>
        <w:color w:val="FFFFFF" w:themeColor="background1"/>
      </w:rPr>
      <w:t xml:space="preserve"> </w:t>
    </w:r>
    <w:r w:rsidR="006575C6">
      <w:rPr>
        <w:color w:val="FFFFFF" w:themeColor="background1"/>
      </w:rPr>
      <w:t>v</w:t>
    </w:r>
    <w:r w:rsidR="001B72D1">
      <w:rPr>
        <w:color w:val="FFFFFF" w:themeColor="background1"/>
      </w:rPr>
      <w:t>2</w:t>
    </w:r>
    <w:r w:rsidR="006575C6">
      <w:rPr>
        <w:color w:val="FFFFFF" w:themeColor="background1"/>
      </w:rPr>
      <w:t>.</w:t>
    </w:r>
    <w:r w:rsidR="00DD13A2">
      <w:rPr>
        <w:color w:val="FFFFFF" w:themeColor="background1"/>
      </w:rPr>
      <w:t>3</w:t>
    </w:r>
    <w:r w:rsidRPr="00AF0E96">
      <w:rPr>
        <w:color w:val="FFFFFF" w:themeColor="background1"/>
      </w:rPr>
      <w:t xml:space="preserve">| </w:t>
    </w:r>
    <w:r w:rsidRPr="00AF0E96">
      <w:rPr>
        <w:b/>
        <w:color w:val="FFFFFF" w:themeColor="background1"/>
      </w:rPr>
      <w:fldChar w:fldCharType="begin"/>
    </w:r>
    <w:r w:rsidRPr="00AF0E96">
      <w:rPr>
        <w:b/>
        <w:color w:val="FFFFFF" w:themeColor="background1"/>
      </w:rPr>
      <w:instrText xml:space="preserve"> PAGE   \* MERGEFORMAT </w:instrText>
    </w:r>
    <w:r w:rsidRPr="00AF0E96">
      <w:rPr>
        <w:b/>
        <w:color w:val="FFFFFF" w:themeColor="background1"/>
      </w:rPr>
      <w:fldChar w:fldCharType="separate"/>
    </w:r>
    <w:r w:rsidR="003A389C">
      <w:rPr>
        <w:b/>
        <w:noProof/>
        <w:color w:val="FFFFFF" w:themeColor="background1"/>
      </w:rPr>
      <w:t>1</w:t>
    </w:r>
    <w:r w:rsidRPr="00AF0E96">
      <w:rPr>
        <w:b/>
        <w:noProof/>
        <w:color w:val="FFFFFF" w:themeColor="background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07866"/>
    <w:multiLevelType w:val="hybridMultilevel"/>
    <w:tmpl w:val="15DE46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A7A8B"/>
    <w:multiLevelType w:val="hybridMultilevel"/>
    <w:tmpl w:val="FD8ED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8A719D"/>
    <w:multiLevelType w:val="hybridMultilevel"/>
    <w:tmpl w:val="C8A26E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2C5BC5"/>
    <w:multiLevelType w:val="hybridMultilevel"/>
    <w:tmpl w:val="C8A26E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3577A3"/>
    <w:multiLevelType w:val="hybridMultilevel"/>
    <w:tmpl w:val="F6BE9F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C444BD"/>
    <w:multiLevelType w:val="hybridMultilevel"/>
    <w:tmpl w:val="15DE46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5035359">
    <w:abstractNumId w:val="1"/>
  </w:num>
  <w:num w:numId="2" w16cid:durableId="1474181494">
    <w:abstractNumId w:val="5"/>
  </w:num>
  <w:num w:numId="3" w16cid:durableId="1913925817">
    <w:abstractNumId w:val="0"/>
  </w:num>
  <w:num w:numId="4" w16cid:durableId="252861139">
    <w:abstractNumId w:val="4"/>
  </w:num>
  <w:num w:numId="5" w16cid:durableId="217937862">
    <w:abstractNumId w:val="3"/>
  </w:num>
  <w:num w:numId="6" w16cid:durableId="1443575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BEA"/>
    <w:rsid w:val="00020F43"/>
    <w:rsid w:val="00024CA9"/>
    <w:rsid w:val="00031909"/>
    <w:rsid w:val="000351BE"/>
    <w:rsid w:val="00042BE8"/>
    <w:rsid w:val="000467FB"/>
    <w:rsid w:val="000632C0"/>
    <w:rsid w:val="00065FC2"/>
    <w:rsid w:val="0007390E"/>
    <w:rsid w:val="00076DBE"/>
    <w:rsid w:val="00084311"/>
    <w:rsid w:val="00090798"/>
    <w:rsid w:val="00095E4D"/>
    <w:rsid w:val="000A0F9F"/>
    <w:rsid w:val="000A118A"/>
    <w:rsid w:val="000A7BC6"/>
    <w:rsid w:val="000C6EA8"/>
    <w:rsid w:val="000D5DFF"/>
    <w:rsid w:val="000E5127"/>
    <w:rsid w:val="000E7D52"/>
    <w:rsid w:val="000F2641"/>
    <w:rsid w:val="00111C4C"/>
    <w:rsid w:val="001179E1"/>
    <w:rsid w:val="00120684"/>
    <w:rsid w:val="00123CD8"/>
    <w:rsid w:val="001244EF"/>
    <w:rsid w:val="00124BE0"/>
    <w:rsid w:val="001376C5"/>
    <w:rsid w:val="001771D4"/>
    <w:rsid w:val="00181071"/>
    <w:rsid w:val="001A0E8A"/>
    <w:rsid w:val="001A5A5A"/>
    <w:rsid w:val="001B4B39"/>
    <w:rsid w:val="001B72D1"/>
    <w:rsid w:val="001C2900"/>
    <w:rsid w:val="001C7404"/>
    <w:rsid w:val="001D7733"/>
    <w:rsid w:val="001E0B50"/>
    <w:rsid w:val="001E78CE"/>
    <w:rsid w:val="001F00A5"/>
    <w:rsid w:val="0020486B"/>
    <w:rsid w:val="00233F4C"/>
    <w:rsid w:val="00245C78"/>
    <w:rsid w:val="0024734A"/>
    <w:rsid w:val="002531F1"/>
    <w:rsid w:val="00257932"/>
    <w:rsid w:val="002613C6"/>
    <w:rsid w:val="0026580D"/>
    <w:rsid w:val="002915B3"/>
    <w:rsid w:val="002969A1"/>
    <w:rsid w:val="002A7C25"/>
    <w:rsid w:val="002B014C"/>
    <w:rsid w:val="002B2FB9"/>
    <w:rsid w:val="002D0539"/>
    <w:rsid w:val="002D1D23"/>
    <w:rsid w:val="00326619"/>
    <w:rsid w:val="00327500"/>
    <w:rsid w:val="0037013D"/>
    <w:rsid w:val="00376337"/>
    <w:rsid w:val="00390EE7"/>
    <w:rsid w:val="00394534"/>
    <w:rsid w:val="003A389C"/>
    <w:rsid w:val="003A6F8D"/>
    <w:rsid w:val="003B4F3A"/>
    <w:rsid w:val="003B5813"/>
    <w:rsid w:val="003C1AC9"/>
    <w:rsid w:val="003C607B"/>
    <w:rsid w:val="003D371E"/>
    <w:rsid w:val="003E4829"/>
    <w:rsid w:val="003F298C"/>
    <w:rsid w:val="00406DF9"/>
    <w:rsid w:val="00420BA0"/>
    <w:rsid w:val="00421262"/>
    <w:rsid w:val="00423BF6"/>
    <w:rsid w:val="00427AAE"/>
    <w:rsid w:val="0044090B"/>
    <w:rsid w:val="004416E7"/>
    <w:rsid w:val="00442D67"/>
    <w:rsid w:val="00461830"/>
    <w:rsid w:val="00462E51"/>
    <w:rsid w:val="00477004"/>
    <w:rsid w:val="004858CC"/>
    <w:rsid w:val="004A3EDB"/>
    <w:rsid w:val="004A4C6E"/>
    <w:rsid w:val="004C26D6"/>
    <w:rsid w:val="004D309A"/>
    <w:rsid w:val="004E1F84"/>
    <w:rsid w:val="004E31DF"/>
    <w:rsid w:val="004F20CA"/>
    <w:rsid w:val="00523304"/>
    <w:rsid w:val="00532F35"/>
    <w:rsid w:val="005332CE"/>
    <w:rsid w:val="00534B5F"/>
    <w:rsid w:val="00540E1F"/>
    <w:rsid w:val="00550888"/>
    <w:rsid w:val="00573402"/>
    <w:rsid w:val="00573BEA"/>
    <w:rsid w:val="00577DD5"/>
    <w:rsid w:val="00582684"/>
    <w:rsid w:val="005844F8"/>
    <w:rsid w:val="00596E1C"/>
    <w:rsid w:val="005A5B2D"/>
    <w:rsid w:val="005B1718"/>
    <w:rsid w:val="005B2C37"/>
    <w:rsid w:val="005B5744"/>
    <w:rsid w:val="005B5B8D"/>
    <w:rsid w:val="005D0F8A"/>
    <w:rsid w:val="005E5306"/>
    <w:rsid w:val="005F24F0"/>
    <w:rsid w:val="005F6548"/>
    <w:rsid w:val="006127A0"/>
    <w:rsid w:val="00624FA8"/>
    <w:rsid w:val="006254AC"/>
    <w:rsid w:val="0063068E"/>
    <w:rsid w:val="0063706E"/>
    <w:rsid w:val="00641798"/>
    <w:rsid w:val="0064378F"/>
    <w:rsid w:val="006470F3"/>
    <w:rsid w:val="00653942"/>
    <w:rsid w:val="006575C6"/>
    <w:rsid w:val="00657A80"/>
    <w:rsid w:val="00686DB0"/>
    <w:rsid w:val="006C098A"/>
    <w:rsid w:val="006D26CB"/>
    <w:rsid w:val="006D7BAB"/>
    <w:rsid w:val="006E1D26"/>
    <w:rsid w:val="006E2EF8"/>
    <w:rsid w:val="006E43F5"/>
    <w:rsid w:val="006F0828"/>
    <w:rsid w:val="006F095C"/>
    <w:rsid w:val="006F193F"/>
    <w:rsid w:val="006F5F79"/>
    <w:rsid w:val="00705D8F"/>
    <w:rsid w:val="00747091"/>
    <w:rsid w:val="007577D1"/>
    <w:rsid w:val="00781CB2"/>
    <w:rsid w:val="00785386"/>
    <w:rsid w:val="00786840"/>
    <w:rsid w:val="00790028"/>
    <w:rsid w:val="007B71E2"/>
    <w:rsid w:val="007B7BB7"/>
    <w:rsid w:val="007C2DC8"/>
    <w:rsid w:val="007D47C1"/>
    <w:rsid w:val="007D69DD"/>
    <w:rsid w:val="007E1C3F"/>
    <w:rsid w:val="007E37BE"/>
    <w:rsid w:val="007E5984"/>
    <w:rsid w:val="007F4245"/>
    <w:rsid w:val="00802C35"/>
    <w:rsid w:val="00804C95"/>
    <w:rsid w:val="008164C4"/>
    <w:rsid w:val="0082504F"/>
    <w:rsid w:val="00833DC9"/>
    <w:rsid w:val="00834601"/>
    <w:rsid w:val="008348ED"/>
    <w:rsid w:val="00835153"/>
    <w:rsid w:val="00837031"/>
    <w:rsid w:val="00873A9A"/>
    <w:rsid w:val="00880467"/>
    <w:rsid w:val="00892218"/>
    <w:rsid w:val="008945CF"/>
    <w:rsid w:val="008955BC"/>
    <w:rsid w:val="008A0D88"/>
    <w:rsid w:val="008A4E5B"/>
    <w:rsid w:val="008B39C5"/>
    <w:rsid w:val="008B6473"/>
    <w:rsid w:val="008C3232"/>
    <w:rsid w:val="008D0144"/>
    <w:rsid w:val="008E79B1"/>
    <w:rsid w:val="008E7E56"/>
    <w:rsid w:val="00913A3A"/>
    <w:rsid w:val="00923A63"/>
    <w:rsid w:val="009269B5"/>
    <w:rsid w:val="00926B21"/>
    <w:rsid w:val="00981B21"/>
    <w:rsid w:val="00992655"/>
    <w:rsid w:val="00992D2A"/>
    <w:rsid w:val="00995657"/>
    <w:rsid w:val="009D2FCC"/>
    <w:rsid w:val="009D35CD"/>
    <w:rsid w:val="009D3DB5"/>
    <w:rsid w:val="009E63B0"/>
    <w:rsid w:val="00A74C26"/>
    <w:rsid w:val="00A7624C"/>
    <w:rsid w:val="00A85B61"/>
    <w:rsid w:val="00A87911"/>
    <w:rsid w:val="00A938FD"/>
    <w:rsid w:val="00AA3615"/>
    <w:rsid w:val="00AC14DC"/>
    <w:rsid w:val="00AC7B1F"/>
    <w:rsid w:val="00AF0E96"/>
    <w:rsid w:val="00B06316"/>
    <w:rsid w:val="00B22A63"/>
    <w:rsid w:val="00B23B18"/>
    <w:rsid w:val="00B24777"/>
    <w:rsid w:val="00B2716A"/>
    <w:rsid w:val="00B41FC3"/>
    <w:rsid w:val="00B42294"/>
    <w:rsid w:val="00B54CBE"/>
    <w:rsid w:val="00B575E8"/>
    <w:rsid w:val="00B856A8"/>
    <w:rsid w:val="00B95095"/>
    <w:rsid w:val="00BA0552"/>
    <w:rsid w:val="00BA09F1"/>
    <w:rsid w:val="00BC003D"/>
    <w:rsid w:val="00BC260D"/>
    <w:rsid w:val="00BD3A6E"/>
    <w:rsid w:val="00BD7D53"/>
    <w:rsid w:val="00BE1CAE"/>
    <w:rsid w:val="00BF3A04"/>
    <w:rsid w:val="00C221F7"/>
    <w:rsid w:val="00C222F5"/>
    <w:rsid w:val="00C25975"/>
    <w:rsid w:val="00C275BD"/>
    <w:rsid w:val="00C3407B"/>
    <w:rsid w:val="00C34296"/>
    <w:rsid w:val="00C36A7F"/>
    <w:rsid w:val="00C42051"/>
    <w:rsid w:val="00C4234C"/>
    <w:rsid w:val="00C45137"/>
    <w:rsid w:val="00C4600B"/>
    <w:rsid w:val="00C527DF"/>
    <w:rsid w:val="00C62EBD"/>
    <w:rsid w:val="00C6547D"/>
    <w:rsid w:val="00C66CB9"/>
    <w:rsid w:val="00C7332F"/>
    <w:rsid w:val="00C763E4"/>
    <w:rsid w:val="00C83481"/>
    <w:rsid w:val="00C86B4B"/>
    <w:rsid w:val="00CA27FA"/>
    <w:rsid w:val="00CB40D1"/>
    <w:rsid w:val="00CB7381"/>
    <w:rsid w:val="00CC3780"/>
    <w:rsid w:val="00CD1498"/>
    <w:rsid w:val="00CD61B2"/>
    <w:rsid w:val="00CE105F"/>
    <w:rsid w:val="00CE1277"/>
    <w:rsid w:val="00CE40B9"/>
    <w:rsid w:val="00CF3D1C"/>
    <w:rsid w:val="00D2565C"/>
    <w:rsid w:val="00D316B0"/>
    <w:rsid w:val="00D32574"/>
    <w:rsid w:val="00D50F71"/>
    <w:rsid w:val="00D754C6"/>
    <w:rsid w:val="00D86691"/>
    <w:rsid w:val="00DA68BC"/>
    <w:rsid w:val="00DB6B90"/>
    <w:rsid w:val="00DD13A2"/>
    <w:rsid w:val="00DD5140"/>
    <w:rsid w:val="00DF1D39"/>
    <w:rsid w:val="00DF288A"/>
    <w:rsid w:val="00DF2E0C"/>
    <w:rsid w:val="00DF3160"/>
    <w:rsid w:val="00E040B4"/>
    <w:rsid w:val="00E128A6"/>
    <w:rsid w:val="00E223CD"/>
    <w:rsid w:val="00E32CD5"/>
    <w:rsid w:val="00E4191A"/>
    <w:rsid w:val="00E475F8"/>
    <w:rsid w:val="00E54B5B"/>
    <w:rsid w:val="00E63D8A"/>
    <w:rsid w:val="00E67DC3"/>
    <w:rsid w:val="00E722BE"/>
    <w:rsid w:val="00E73A8F"/>
    <w:rsid w:val="00E77947"/>
    <w:rsid w:val="00E85F3E"/>
    <w:rsid w:val="00E94366"/>
    <w:rsid w:val="00E97474"/>
    <w:rsid w:val="00EA6148"/>
    <w:rsid w:val="00EA7DBA"/>
    <w:rsid w:val="00EB5996"/>
    <w:rsid w:val="00EB6F74"/>
    <w:rsid w:val="00EC74CD"/>
    <w:rsid w:val="00EF0634"/>
    <w:rsid w:val="00EF70ED"/>
    <w:rsid w:val="00F03951"/>
    <w:rsid w:val="00F04B9A"/>
    <w:rsid w:val="00F067C7"/>
    <w:rsid w:val="00F100F8"/>
    <w:rsid w:val="00F24B6D"/>
    <w:rsid w:val="00F2583B"/>
    <w:rsid w:val="00F2745A"/>
    <w:rsid w:val="00F31D63"/>
    <w:rsid w:val="00F346E5"/>
    <w:rsid w:val="00F36681"/>
    <w:rsid w:val="00F414D5"/>
    <w:rsid w:val="00F702ED"/>
    <w:rsid w:val="00F86AB1"/>
    <w:rsid w:val="00F97D71"/>
    <w:rsid w:val="00FC3B08"/>
    <w:rsid w:val="00FC5DD2"/>
    <w:rsid w:val="00FD3155"/>
    <w:rsid w:val="00FD5536"/>
    <w:rsid w:val="00FE0E06"/>
    <w:rsid w:val="00FE75D7"/>
    <w:rsid w:val="00FF1310"/>
    <w:rsid w:val="00FF67C9"/>
    <w:rsid w:val="00FF74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9F61D6C"/>
  <w15:docId w15:val="{90BD67F5-67A4-41CD-819C-3AFF96B34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0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E96"/>
  </w:style>
  <w:style w:type="paragraph" w:styleId="Footer">
    <w:name w:val="footer"/>
    <w:basedOn w:val="Normal"/>
    <w:link w:val="FooterChar"/>
    <w:uiPriority w:val="99"/>
    <w:unhideWhenUsed/>
    <w:rsid w:val="00AF0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E96"/>
  </w:style>
  <w:style w:type="paragraph" w:customStyle="1" w:styleId="BodyText1">
    <w:name w:val="Body Text1"/>
    <w:basedOn w:val="Normal"/>
    <w:uiPriority w:val="99"/>
    <w:rsid w:val="00AF0E96"/>
    <w:pPr>
      <w:widowControl w:val="0"/>
      <w:tabs>
        <w:tab w:val="left" w:pos="360"/>
        <w:tab w:val="left" w:pos="720"/>
        <w:tab w:val="left" w:pos="1080"/>
        <w:tab w:val="left" w:pos="1440"/>
        <w:tab w:val="left" w:pos="1800"/>
      </w:tabs>
      <w:autoSpaceDE w:val="0"/>
      <w:autoSpaceDN w:val="0"/>
      <w:adjustRightInd w:val="0"/>
      <w:spacing w:after="173" w:line="260" w:lineRule="atLeast"/>
      <w:jc w:val="both"/>
      <w:textAlignment w:val="center"/>
    </w:pPr>
    <w:rPr>
      <w:rFonts w:ascii="Palatino-Roman" w:eastAsia="Times New Roman" w:hAnsi="Palatino-Roman" w:cs="Palatino-Roman"/>
      <w:color w:val="000000"/>
      <w:sz w:val="19"/>
      <w:szCs w:val="19"/>
    </w:rPr>
  </w:style>
  <w:style w:type="table" w:styleId="TableGrid">
    <w:name w:val="Table Grid"/>
    <w:basedOn w:val="TableNormal"/>
    <w:uiPriority w:val="59"/>
    <w:rsid w:val="00AF0E96"/>
    <w:pPr>
      <w:spacing w:after="0" w:line="240" w:lineRule="auto"/>
    </w:pPr>
    <w:rPr>
      <w:rFonts w:ascii="Cambria" w:eastAsia="Times New Roman" w:hAnsi="Cambria" w:cs="Cambria"/>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54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CBE"/>
    <w:rPr>
      <w:rFonts w:ascii="Segoe UI" w:hAnsi="Segoe UI" w:cs="Segoe UI"/>
      <w:sz w:val="18"/>
      <w:szCs w:val="18"/>
    </w:rPr>
  </w:style>
  <w:style w:type="character" w:styleId="Hyperlink">
    <w:name w:val="Hyperlink"/>
    <w:basedOn w:val="DefaultParagraphFont"/>
    <w:uiPriority w:val="99"/>
    <w:unhideWhenUsed/>
    <w:rsid w:val="00D2565C"/>
    <w:rPr>
      <w:color w:val="0563C1" w:themeColor="hyperlink"/>
      <w:u w:val="single"/>
    </w:rPr>
  </w:style>
  <w:style w:type="paragraph" w:styleId="ListParagraph">
    <w:name w:val="List Paragraph"/>
    <w:basedOn w:val="Normal"/>
    <w:uiPriority w:val="34"/>
    <w:qFormat/>
    <w:rsid w:val="002915B3"/>
    <w:pPr>
      <w:spacing w:after="0" w:line="240" w:lineRule="auto"/>
      <w:ind w:left="720"/>
      <w:contextualSpacing/>
    </w:pPr>
    <w:rPr>
      <w:rFonts w:ascii="Cambria" w:eastAsia="Times New Roman" w:hAnsi="Cambria" w:cs="Times New Roman"/>
      <w:sz w:val="24"/>
      <w:szCs w:val="24"/>
    </w:rPr>
  </w:style>
  <w:style w:type="character" w:styleId="PlaceholderText">
    <w:name w:val="Placeholder Text"/>
    <w:basedOn w:val="DefaultParagraphFont"/>
    <w:uiPriority w:val="99"/>
    <w:semiHidden/>
    <w:rsid w:val="006539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224994">
      <w:bodyDiv w:val="1"/>
      <w:marLeft w:val="0"/>
      <w:marRight w:val="0"/>
      <w:marTop w:val="0"/>
      <w:marBottom w:val="0"/>
      <w:divBdr>
        <w:top w:val="none" w:sz="0" w:space="0" w:color="auto"/>
        <w:left w:val="none" w:sz="0" w:space="0" w:color="auto"/>
        <w:bottom w:val="none" w:sz="0" w:space="0" w:color="auto"/>
        <w:right w:val="none" w:sz="0" w:space="0" w:color="auto"/>
      </w:divBdr>
    </w:div>
    <w:div w:id="191785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Wong, Cieran - (cieranwong)</cp:lastModifiedBy>
  <cp:revision>6</cp:revision>
  <cp:lastPrinted>2022-09-27T16:38:00Z</cp:lastPrinted>
  <dcterms:created xsi:type="dcterms:W3CDTF">2022-09-27T15:23:00Z</dcterms:created>
  <dcterms:modified xsi:type="dcterms:W3CDTF">2022-10-04T16:58:00Z</dcterms:modified>
</cp:coreProperties>
</file>