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1C6D" w14:textId="506CB774" w:rsidR="00E32CD5" w:rsidRPr="00802C35" w:rsidRDefault="006D679C" w:rsidP="0044090B">
      <w:pPr>
        <w:spacing w:after="0"/>
        <w:jc w:val="center"/>
        <w:rPr>
          <w:rFonts w:cstheme="minorHAnsi"/>
          <w:color w:val="002060"/>
          <w:sz w:val="32"/>
          <w:szCs w:val="44"/>
        </w:rPr>
      </w:pPr>
      <w:r>
        <w:rPr>
          <w:rFonts w:cstheme="minorHAnsi"/>
          <w:color w:val="002060"/>
          <w:sz w:val="32"/>
          <w:szCs w:val="44"/>
        </w:rPr>
        <w:t>Soap</w:t>
      </w:r>
      <w:r w:rsidR="00F36681" w:rsidRPr="00802C35">
        <w:rPr>
          <w:rFonts w:cstheme="minorHAnsi"/>
          <w:color w:val="002060"/>
          <w:sz w:val="32"/>
          <w:szCs w:val="44"/>
        </w:rPr>
        <w:t xml:space="preserve"> </w:t>
      </w:r>
      <w:r w:rsidR="00090798" w:rsidRPr="00802C35">
        <w:rPr>
          <w:rFonts w:cstheme="minorHAnsi"/>
          <w:b/>
          <w:bCs/>
          <w:color w:val="002060"/>
          <w:sz w:val="32"/>
          <w:szCs w:val="44"/>
        </w:rPr>
        <w:t>P</w:t>
      </w:r>
      <w:r w:rsidR="00090798" w:rsidRPr="00802C35">
        <w:rPr>
          <w:rFonts w:cstheme="minorHAnsi"/>
          <w:b/>
          <w:color w:val="002060"/>
          <w:sz w:val="32"/>
          <w:szCs w:val="44"/>
        </w:rPr>
        <w:t>roposal</w:t>
      </w:r>
      <w:r w:rsidR="00802C35" w:rsidRPr="00802C35">
        <w:rPr>
          <w:rFonts w:cstheme="minorHAnsi"/>
          <w:b/>
          <w:color w:val="002060"/>
          <w:sz w:val="32"/>
          <w:szCs w:val="44"/>
        </w:rPr>
        <w:t xml:space="preserve"> 1</w:t>
      </w:r>
    </w:p>
    <w:p w14:paraId="25875A77" w14:textId="77777777" w:rsidR="00E32CD5" w:rsidRPr="003B2D46" w:rsidRDefault="00E32CD5" w:rsidP="00E32CD5">
      <w:pPr>
        <w:spacing w:after="0"/>
        <w:jc w:val="center"/>
        <w:rPr>
          <w:rFonts w:cstheme="minorHAnsi"/>
          <w:color w:val="000000" w:themeColor="text1"/>
          <w:sz w:val="16"/>
          <w:szCs w:val="16"/>
        </w:rPr>
      </w:pPr>
    </w:p>
    <w:p w14:paraId="64B0DD3C" w14:textId="77777777" w:rsidR="00FD1B79" w:rsidRPr="003B2D46" w:rsidRDefault="00FD1B79" w:rsidP="00FD1B79">
      <w:pPr>
        <w:spacing w:line="276" w:lineRule="auto"/>
        <w:rPr>
          <w:rFonts w:cstheme="minorHAnsi"/>
          <w:color w:val="000000" w:themeColor="text1"/>
          <w:sz w:val="20"/>
          <w:szCs w:val="13"/>
        </w:rPr>
      </w:pPr>
      <w:bookmarkStart w:id="0" w:name="_Hlk60815048"/>
      <w:r w:rsidRPr="003B2D46">
        <w:rPr>
          <w:rFonts w:cstheme="minorHAnsi"/>
          <w:color w:val="000000" w:themeColor="text1"/>
          <w:sz w:val="20"/>
          <w:szCs w:val="13"/>
        </w:rPr>
        <w:t xml:space="preserve">Your name: </w:t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  <w:t xml:space="preserve">Your email: </w:t>
      </w:r>
    </w:p>
    <w:p w14:paraId="70242AC0" w14:textId="77777777" w:rsidR="00FD1B79" w:rsidRPr="003B2D46" w:rsidRDefault="00FD1B79" w:rsidP="00FD1B79">
      <w:pPr>
        <w:spacing w:line="276" w:lineRule="auto"/>
        <w:rPr>
          <w:rFonts w:cstheme="minorHAnsi"/>
          <w:color w:val="000000" w:themeColor="text1"/>
          <w:sz w:val="20"/>
          <w:szCs w:val="13"/>
        </w:rPr>
      </w:pPr>
      <w:r w:rsidRPr="003B2D46">
        <w:rPr>
          <w:rFonts w:cstheme="minorHAnsi"/>
          <w:color w:val="000000" w:themeColor="text1"/>
          <w:sz w:val="20"/>
          <w:szCs w:val="13"/>
        </w:rPr>
        <w:t xml:space="preserve">Your lab partner’s name(s): </w:t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  <w:t xml:space="preserve">Your lab partner’s email(s): </w:t>
      </w:r>
    </w:p>
    <w:p w14:paraId="3688ED6E" w14:textId="77777777" w:rsidR="00FD1B79" w:rsidRPr="003B2D46" w:rsidRDefault="00FD1B79" w:rsidP="00FD1B79">
      <w:pPr>
        <w:spacing w:line="276" w:lineRule="auto"/>
        <w:rPr>
          <w:rFonts w:cstheme="minorHAnsi"/>
          <w:color w:val="000000" w:themeColor="text1"/>
          <w:sz w:val="20"/>
          <w:szCs w:val="13"/>
        </w:rPr>
      </w:pPr>
      <w:r w:rsidRPr="003B2D46">
        <w:rPr>
          <w:rFonts w:cstheme="minorHAnsi"/>
          <w:color w:val="000000" w:themeColor="text1"/>
          <w:sz w:val="20"/>
          <w:szCs w:val="13"/>
        </w:rPr>
        <w:t xml:space="preserve">Your lab instructor’s name: </w:t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</w:r>
      <w:r w:rsidRPr="003B2D46">
        <w:rPr>
          <w:rFonts w:cstheme="minorHAnsi"/>
          <w:color w:val="000000" w:themeColor="text1"/>
          <w:sz w:val="20"/>
          <w:szCs w:val="13"/>
        </w:rPr>
        <w:tab/>
        <w:t xml:space="preserve">Your lab section: </w:t>
      </w:r>
    </w:p>
    <w:p w14:paraId="09751558" w14:textId="552B23B7" w:rsidR="006254AC" w:rsidRPr="00802C35" w:rsidRDefault="00E32CD5" w:rsidP="008E7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"/>
        <w:jc w:val="both"/>
        <w:rPr>
          <w:rFonts w:cstheme="minorHAnsi"/>
          <w:i/>
          <w:color w:val="A50021"/>
          <w:sz w:val="16"/>
          <w:szCs w:val="16"/>
        </w:rPr>
      </w:pPr>
      <w:r w:rsidRPr="00802C35">
        <w:rPr>
          <w:rFonts w:cstheme="minorHAnsi"/>
          <w:i/>
          <w:color w:val="A50021"/>
          <w:sz w:val="16"/>
          <w:szCs w:val="16"/>
        </w:rPr>
        <w:t xml:space="preserve">All work must be </w:t>
      </w:r>
      <w:r w:rsidR="00FE75D7" w:rsidRPr="00802C35">
        <w:rPr>
          <w:rFonts w:cstheme="minorHAnsi"/>
          <w:b/>
          <w:i/>
          <w:color w:val="A50021"/>
          <w:sz w:val="16"/>
          <w:szCs w:val="16"/>
        </w:rPr>
        <w:t>very neat</w:t>
      </w:r>
      <w:r w:rsidRPr="00802C35">
        <w:rPr>
          <w:rFonts w:cstheme="minorHAnsi"/>
          <w:i/>
          <w:color w:val="A50021"/>
          <w:sz w:val="16"/>
          <w:szCs w:val="16"/>
        </w:rPr>
        <w:t xml:space="preserve"> and </w:t>
      </w:r>
      <w:r w:rsidRPr="00802C35">
        <w:rPr>
          <w:rFonts w:cstheme="minorHAnsi"/>
          <w:b/>
          <w:i/>
          <w:color w:val="A50021"/>
          <w:sz w:val="16"/>
          <w:szCs w:val="16"/>
        </w:rPr>
        <w:t>organized</w:t>
      </w:r>
      <w:r w:rsidRPr="00802C35">
        <w:rPr>
          <w:rFonts w:cstheme="minorHAnsi"/>
          <w:i/>
          <w:color w:val="A50021"/>
          <w:sz w:val="16"/>
          <w:szCs w:val="16"/>
        </w:rPr>
        <w:t xml:space="preserve">. </w:t>
      </w:r>
      <w:bookmarkStart w:id="1" w:name="_Hlk60815059"/>
      <w:r w:rsidRPr="00802C35">
        <w:rPr>
          <w:rFonts w:cstheme="minorHAnsi"/>
          <w:i/>
          <w:color w:val="A50021"/>
          <w:sz w:val="16"/>
          <w:szCs w:val="16"/>
        </w:rPr>
        <w:t xml:space="preserve">If you need to </w:t>
      </w:r>
      <w:r w:rsidR="00535605">
        <w:rPr>
          <w:rFonts w:cstheme="minorHAnsi"/>
          <w:i/>
          <w:color w:val="A50021"/>
          <w:sz w:val="16"/>
          <w:szCs w:val="16"/>
        </w:rPr>
        <w:t>collect</w:t>
      </w:r>
      <w:r w:rsidRPr="00802C35">
        <w:rPr>
          <w:rFonts w:cstheme="minorHAnsi"/>
          <w:i/>
          <w:color w:val="A50021"/>
          <w:sz w:val="16"/>
          <w:szCs w:val="16"/>
        </w:rPr>
        <w:t xml:space="preserve"> your thoughts, please</w:t>
      </w:r>
      <w:r w:rsidR="00C83481" w:rsidRPr="00802C35">
        <w:rPr>
          <w:rFonts w:cstheme="minorHAnsi"/>
          <w:i/>
          <w:color w:val="A50021"/>
          <w:sz w:val="16"/>
          <w:szCs w:val="16"/>
        </w:rPr>
        <w:t xml:space="preserve"> use a separate sheet of paper.</w:t>
      </w:r>
      <w:r w:rsidR="00076DBE" w:rsidRPr="00802C35">
        <w:rPr>
          <w:rFonts w:cstheme="minorHAnsi"/>
          <w:i/>
          <w:color w:val="A50021"/>
          <w:sz w:val="16"/>
          <w:szCs w:val="16"/>
        </w:rPr>
        <w:t xml:space="preserve"> </w:t>
      </w:r>
      <w:r w:rsidR="004A3EDB" w:rsidRPr="004A3EDB">
        <w:rPr>
          <w:rFonts w:cstheme="minorHAnsi"/>
          <w:i/>
          <w:color w:val="A50021"/>
          <w:sz w:val="16"/>
          <w:szCs w:val="16"/>
        </w:rPr>
        <w:t xml:space="preserve">Proposals are a </w:t>
      </w:r>
      <w:r w:rsidR="004A3EDB" w:rsidRPr="004A3EDB">
        <w:rPr>
          <w:rFonts w:cstheme="minorHAnsi"/>
          <w:b/>
          <w:bCs/>
          <w:i/>
          <w:color w:val="A50021"/>
          <w:sz w:val="16"/>
          <w:szCs w:val="16"/>
        </w:rPr>
        <w:t>group</w:t>
      </w:r>
      <w:r w:rsidR="004A3EDB" w:rsidRPr="004A3EDB">
        <w:rPr>
          <w:rFonts w:cstheme="minorHAnsi"/>
          <w:i/>
          <w:color w:val="A50021"/>
          <w:sz w:val="16"/>
          <w:szCs w:val="16"/>
        </w:rPr>
        <w:t xml:space="preserve"> </w:t>
      </w:r>
      <w:r w:rsidR="004A3EDB" w:rsidRPr="004A3EDB">
        <w:rPr>
          <w:rFonts w:cstheme="minorHAnsi"/>
          <w:b/>
          <w:bCs/>
          <w:i/>
          <w:color w:val="A50021"/>
          <w:sz w:val="16"/>
          <w:szCs w:val="16"/>
        </w:rPr>
        <w:t>effort</w:t>
      </w:r>
      <w:r w:rsidR="004A3EDB" w:rsidRPr="004A3EDB">
        <w:rPr>
          <w:rFonts w:cstheme="minorHAnsi"/>
          <w:i/>
          <w:color w:val="A50021"/>
          <w:sz w:val="16"/>
          <w:szCs w:val="16"/>
        </w:rPr>
        <w:t>.</w:t>
      </w:r>
      <w:r w:rsidR="004A3EDB">
        <w:rPr>
          <w:rFonts w:cstheme="minorHAnsi"/>
          <w:i/>
          <w:color w:val="A50021"/>
          <w:sz w:val="16"/>
          <w:szCs w:val="16"/>
        </w:rPr>
        <w:t xml:space="preserve"> </w:t>
      </w:r>
      <w:r w:rsidR="00802C35" w:rsidRPr="00802C35">
        <w:rPr>
          <w:rFonts w:cstheme="minorHAnsi"/>
          <w:i/>
          <w:color w:val="A50021"/>
          <w:sz w:val="16"/>
          <w:szCs w:val="16"/>
        </w:rPr>
        <w:t>P</w:t>
      </w:r>
      <w:r w:rsidR="008E79B1" w:rsidRPr="00802C35">
        <w:rPr>
          <w:rFonts w:cstheme="minorHAnsi"/>
          <w:i/>
          <w:color w:val="A50021"/>
          <w:sz w:val="16"/>
          <w:szCs w:val="16"/>
        </w:rPr>
        <w:t xml:space="preserve">lease </w:t>
      </w:r>
      <w:r w:rsidR="00802C35" w:rsidRPr="00802C35">
        <w:rPr>
          <w:rFonts w:cstheme="minorHAnsi"/>
          <w:i/>
          <w:color w:val="A50021"/>
          <w:sz w:val="16"/>
          <w:szCs w:val="16"/>
        </w:rPr>
        <w:t>submit the completed document</w:t>
      </w:r>
      <w:r w:rsidR="0062348F">
        <w:rPr>
          <w:rFonts w:cstheme="minorHAnsi"/>
          <w:i/>
          <w:color w:val="A50021"/>
          <w:sz w:val="16"/>
          <w:szCs w:val="16"/>
        </w:rPr>
        <w:t xml:space="preserve"> as a PDF</w:t>
      </w:r>
      <w:r w:rsidR="00802C35" w:rsidRPr="00802C35">
        <w:rPr>
          <w:rFonts w:cstheme="minorHAnsi"/>
          <w:i/>
          <w:color w:val="A50021"/>
          <w:sz w:val="16"/>
          <w:szCs w:val="16"/>
        </w:rPr>
        <w:t xml:space="preserve"> to </w:t>
      </w:r>
      <w:r w:rsidR="008E79B1" w:rsidRPr="00802C35">
        <w:rPr>
          <w:rFonts w:cstheme="minorHAnsi"/>
          <w:i/>
          <w:color w:val="A50021"/>
          <w:sz w:val="16"/>
          <w:szCs w:val="16"/>
        </w:rPr>
        <w:t xml:space="preserve">the </w:t>
      </w:r>
      <w:r w:rsidR="006D679C">
        <w:rPr>
          <w:rFonts w:cstheme="minorHAnsi"/>
          <w:b/>
          <w:i/>
          <w:color w:val="A50021"/>
          <w:sz w:val="16"/>
          <w:szCs w:val="16"/>
        </w:rPr>
        <w:t>Soap</w:t>
      </w:r>
      <w:r w:rsidR="008E79B1" w:rsidRPr="00802C35">
        <w:rPr>
          <w:rFonts w:cstheme="minorHAnsi"/>
          <w:b/>
          <w:i/>
          <w:color w:val="A50021"/>
          <w:sz w:val="16"/>
          <w:szCs w:val="16"/>
        </w:rPr>
        <w:t xml:space="preserve"> </w:t>
      </w:r>
      <w:r w:rsidR="00090798" w:rsidRPr="00802C35">
        <w:rPr>
          <w:rFonts w:cstheme="minorHAnsi"/>
          <w:b/>
          <w:i/>
          <w:color w:val="A50021"/>
          <w:sz w:val="16"/>
          <w:szCs w:val="16"/>
        </w:rPr>
        <w:t>Proposal</w:t>
      </w:r>
      <w:r w:rsidR="004A3EDB">
        <w:rPr>
          <w:rFonts w:cstheme="minorHAnsi"/>
          <w:b/>
          <w:i/>
          <w:color w:val="A50021"/>
          <w:sz w:val="16"/>
          <w:szCs w:val="16"/>
        </w:rPr>
        <w:t xml:space="preserve"> 1</w:t>
      </w:r>
      <w:r w:rsidR="008E79B1" w:rsidRPr="00802C35">
        <w:rPr>
          <w:rFonts w:cstheme="minorHAnsi"/>
          <w:i/>
          <w:color w:val="A50021"/>
          <w:sz w:val="16"/>
          <w:szCs w:val="16"/>
        </w:rPr>
        <w:t xml:space="preserve"> D2L </w:t>
      </w:r>
      <w:proofErr w:type="spellStart"/>
      <w:r w:rsidR="008E79B1" w:rsidRPr="00802C35">
        <w:rPr>
          <w:rFonts w:cstheme="minorHAnsi"/>
          <w:i/>
          <w:color w:val="A50021"/>
          <w:sz w:val="16"/>
          <w:szCs w:val="16"/>
        </w:rPr>
        <w:t>DropBox</w:t>
      </w:r>
      <w:proofErr w:type="spellEnd"/>
      <w:r w:rsidR="008E79B1" w:rsidRPr="00802C35">
        <w:rPr>
          <w:rFonts w:cstheme="minorHAnsi"/>
          <w:i/>
          <w:color w:val="A50021"/>
          <w:sz w:val="16"/>
          <w:szCs w:val="16"/>
        </w:rPr>
        <w:t xml:space="preserve"> </w:t>
      </w:r>
      <w:r w:rsidR="00090798" w:rsidRPr="00802C35">
        <w:rPr>
          <w:rFonts w:cstheme="minorHAnsi"/>
          <w:i/>
          <w:color w:val="A50021"/>
          <w:sz w:val="16"/>
          <w:szCs w:val="16"/>
          <w:u w:val="single"/>
        </w:rPr>
        <w:t>before</w:t>
      </w:r>
      <w:r w:rsidR="00090798" w:rsidRPr="00802C35">
        <w:rPr>
          <w:rFonts w:cstheme="minorHAnsi"/>
          <w:i/>
          <w:color w:val="A50021"/>
          <w:sz w:val="16"/>
          <w:szCs w:val="16"/>
        </w:rPr>
        <w:t xml:space="preserve"> </w:t>
      </w:r>
      <w:bookmarkEnd w:id="1"/>
      <w:r w:rsidR="00535605">
        <w:rPr>
          <w:rFonts w:cstheme="minorHAnsi"/>
          <w:i/>
          <w:color w:val="A50021"/>
          <w:sz w:val="16"/>
          <w:szCs w:val="16"/>
        </w:rPr>
        <w:t>the scheduled end of</w:t>
      </w:r>
      <w:r w:rsidR="00535605" w:rsidRPr="009A4502">
        <w:rPr>
          <w:rFonts w:cstheme="minorHAnsi"/>
          <w:i/>
          <w:color w:val="A50021"/>
          <w:sz w:val="16"/>
          <w:szCs w:val="16"/>
        </w:rPr>
        <w:t xml:space="preserve"> lab</w:t>
      </w:r>
      <w:r w:rsidR="008E79B1" w:rsidRPr="00802C35">
        <w:rPr>
          <w:rFonts w:cstheme="minorHAnsi"/>
          <w:i/>
          <w:color w:val="A50021"/>
          <w:sz w:val="16"/>
          <w:szCs w:val="16"/>
        </w:rPr>
        <w:t>.</w:t>
      </w:r>
      <w:bookmarkEnd w:id="0"/>
      <w:r w:rsidR="00802C35" w:rsidRPr="00802C35">
        <w:rPr>
          <w:rFonts w:cstheme="minorHAnsi"/>
          <w:i/>
          <w:color w:val="A50021"/>
          <w:sz w:val="16"/>
          <w:szCs w:val="16"/>
        </w:rPr>
        <w:t xml:space="preserve"> </w:t>
      </w:r>
    </w:p>
    <w:p w14:paraId="53F48C85" w14:textId="5A2AFCDE" w:rsidR="00FD1B79" w:rsidRPr="00331551" w:rsidRDefault="008464E3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bookmarkStart w:id="2" w:name="_Hlk60917127"/>
      <w:bookmarkStart w:id="3" w:name="_Hlk58490982"/>
      <w:r>
        <w:rPr>
          <w:rFonts w:cstheme="minorHAnsi"/>
          <w:color w:val="000000" w:themeColor="text1"/>
          <w:sz w:val="18"/>
          <w:szCs w:val="18"/>
        </w:rPr>
        <w:t>1. I</w:t>
      </w:r>
      <w:r w:rsidR="00FD1B79" w:rsidRPr="00331551">
        <w:rPr>
          <w:rFonts w:cstheme="minorHAnsi"/>
          <w:color w:val="000000" w:themeColor="text1"/>
          <w:sz w:val="18"/>
          <w:szCs w:val="18"/>
        </w:rPr>
        <w:t xml:space="preserve">n a complete, well-written sentence, summarize in your own words the </w:t>
      </w:r>
      <w:r w:rsidR="00FD1B79" w:rsidRPr="00331551">
        <w:rPr>
          <w:rFonts w:cstheme="minorHAnsi"/>
          <w:b/>
          <w:color w:val="000000" w:themeColor="text1"/>
          <w:sz w:val="18"/>
          <w:szCs w:val="18"/>
        </w:rPr>
        <w:t>overall goal(s)</w:t>
      </w:r>
      <w:r w:rsidR="00FD1B79" w:rsidRPr="00331551">
        <w:rPr>
          <w:rFonts w:cstheme="minorHAnsi"/>
          <w:color w:val="000000" w:themeColor="text1"/>
          <w:sz w:val="18"/>
          <w:szCs w:val="18"/>
        </w:rPr>
        <w:t xml:space="preserve"> for the </w:t>
      </w:r>
      <w:r w:rsidR="00FD1B79" w:rsidRPr="00331551">
        <w:rPr>
          <w:rFonts w:cstheme="minorHAnsi"/>
          <w:i/>
          <w:iCs/>
          <w:color w:val="000000" w:themeColor="text1"/>
          <w:sz w:val="18"/>
          <w:szCs w:val="18"/>
        </w:rPr>
        <w:t>Soap Project</w:t>
      </w:r>
      <w:r w:rsidR="00FD1B79" w:rsidRPr="00331551">
        <w:rPr>
          <w:rFonts w:cstheme="minorHAnsi"/>
          <w:color w:val="000000" w:themeColor="text1"/>
          <w:sz w:val="20"/>
          <w:szCs w:val="20"/>
        </w:rPr>
        <w:t xml:space="preserve">. </w:t>
      </w:r>
    </w:p>
    <w:p w14:paraId="67BFB995" w14:textId="77777777" w:rsidR="00FD1B79" w:rsidRPr="00331551" w:rsidRDefault="00FD1B79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74F142DA" w14:textId="77777777" w:rsidR="00FD1B79" w:rsidRPr="00331551" w:rsidRDefault="00FD1B79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71644A5F" w14:textId="046EC2FF" w:rsidR="00FD1B79" w:rsidRPr="00331551" w:rsidRDefault="00FD1B79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83B6371" w14:textId="77777777" w:rsidR="006071D3" w:rsidRPr="00331551" w:rsidRDefault="006071D3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F8606E3" w14:textId="77777777" w:rsidR="00FD1B79" w:rsidRPr="00331551" w:rsidRDefault="00FD1B79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bookmarkEnd w:id="2"/>
    <w:bookmarkEnd w:id="3"/>
    <w:p w14:paraId="36133ECD" w14:textId="14C31295" w:rsidR="00FD1B79" w:rsidRPr="00331551" w:rsidRDefault="008464E3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18"/>
          <w:szCs w:val="18"/>
        </w:rPr>
        <w:t>2. I</w:t>
      </w:r>
      <w:r w:rsidR="00FD1B79" w:rsidRPr="00331551">
        <w:rPr>
          <w:rFonts w:cstheme="minorHAnsi"/>
          <w:color w:val="000000" w:themeColor="text1"/>
          <w:sz w:val="18"/>
          <w:szCs w:val="18"/>
        </w:rPr>
        <w:t xml:space="preserve">n your own words, the </w:t>
      </w:r>
      <w:r w:rsidR="00FD1B79" w:rsidRPr="00331551">
        <w:rPr>
          <w:rFonts w:cstheme="minorHAnsi"/>
          <w:b/>
          <w:bCs/>
          <w:color w:val="000000" w:themeColor="text1"/>
          <w:sz w:val="18"/>
          <w:szCs w:val="18"/>
        </w:rPr>
        <w:t>goal for this first session</w:t>
      </w:r>
      <w:r w:rsidR="00FD1B79" w:rsidRPr="00331551">
        <w:rPr>
          <w:rFonts w:cstheme="minorHAnsi"/>
          <w:color w:val="000000" w:themeColor="text1"/>
          <w:sz w:val="18"/>
          <w:szCs w:val="18"/>
        </w:rPr>
        <w:t xml:space="preserve"> of the </w:t>
      </w:r>
      <w:r w:rsidR="00FD1B79" w:rsidRPr="00331551">
        <w:rPr>
          <w:rFonts w:cstheme="minorHAnsi"/>
          <w:i/>
          <w:iCs/>
          <w:color w:val="000000" w:themeColor="text1"/>
          <w:sz w:val="18"/>
          <w:szCs w:val="18"/>
        </w:rPr>
        <w:t>Soap Project</w:t>
      </w:r>
      <w:r w:rsidR="00FD1B79" w:rsidRPr="00331551">
        <w:rPr>
          <w:rFonts w:cstheme="minorHAnsi"/>
          <w:color w:val="000000" w:themeColor="text1"/>
          <w:sz w:val="18"/>
          <w:szCs w:val="18"/>
        </w:rPr>
        <w:t xml:space="preserve"> is</w:t>
      </w:r>
      <w:r w:rsidR="00FD1B79" w:rsidRPr="00331551">
        <w:rPr>
          <w:rFonts w:cstheme="minorHAnsi"/>
          <w:color w:val="000000" w:themeColor="text1"/>
          <w:sz w:val="20"/>
          <w:szCs w:val="20"/>
        </w:rPr>
        <w:t>…</w:t>
      </w:r>
      <w:r w:rsidR="003B2D46" w:rsidRPr="00331551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1B5D0EB9" w14:textId="77777777" w:rsidR="00FD1B79" w:rsidRPr="00331551" w:rsidRDefault="00FD1B79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5C0A9749" w14:textId="09629F60" w:rsidR="00FD1B79" w:rsidRPr="00331551" w:rsidRDefault="00FD1B79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788D7A1" w14:textId="77777777" w:rsidR="006071D3" w:rsidRPr="00331551" w:rsidRDefault="006071D3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1D5AC1AF" w14:textId="77777777" w:rsidR="00FD1B79" w:rsidRPr="00331551" w:rsidRDefault="00FD1B79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3DC51B36" w14:textId="77777777" w:rsidR="00FD1B79" w:rsidRPr="00331551" w:rsidRDefault="00FD1B79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4C9D10EF" w14:textId="472C5B01" w:rsidR="007E1947" w:rsidRPr="00331551" w:rsidRDefault="008464E3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8464E3">
        <w:rPr>
          <w:rFonts w:cstheme="minorHAnsi"/>
          <w:color w:val="000000" w:themeColor="text1"/>
          <w:sz w:val="18"/>
          <w:szCs w:val="18"/>
        </w:rPr>
        <w:t xml:space="preserve">3. </w:t>
      </w:r>
      <w:r w:rsidR="007E1947" w:rsidRPr="00331551">
        <w:rPr>
          <w:rFonts w:cstheme="minorHAnsi"/>
          <w:b/>
          <w:bCs/>
          <w:color w:val="000000" w:themeColor="text1"/>
          <w:sz w:val="18"/>
          <w:szCs w:val="18"/>
        </w:rPr>
        <w:t xml:space="preserve">Variable </w:t>
      </w:r>
      <w:r w:rsidR="00FD1B79" w:rsidRPr="00331551">
        <w:rPr>
          <w:rFonts w:cstheme="minorHAnsi"/>
          <w:b/>
          <w:bCs/>
          <w:color w:val="000000" w:themeColor="text1"/>
          <w:sz w:val="18"/>
          <w:szCs w:val="18"/>
        </w:rPr>
        <w:t>U</w:t>
      </w:r>
      <w:r w:rsidR="007E1947" w:rsidRPr="00331551">
        <w:rPr>
          <w:rFonts w:cstheme="minorHAnsi"/>
          <w:b/>
          <w:bCs/>
          <w:color w:val="000000" w:themeColor="text1"/>
          <w:sz w:val="18"/>
          <w:szCs w:val="18"/>
        </w:rPr>
        <w:t>nder Study</w:t>
      </w:r>
      <w:r>
        <w:rPr>
          <w:rFonts w:cstheme="minorHAnsi"/>
          <w:color w:val="000000" w:themeColor="text1"/>
          <w:sz w:val="18"/>
          <w:szCs w:val="18"/>
        </w:rPr>
        <w:t>.</w:t>
      </w:r>
      <w:r w:rsidR="007E1947" w:rsidRPr="00331551">
        <w:rPr>
          <w:rFonts w:cstheme="minorHAnsi"/>
          <w:color w:val="000000" w:themeColor="text1"/>
          <w:sz w:val="18"/>
          <w:szCs w:val="18"/>
        </w:rPr>
        <w:t xml:space="preserve"> Clearly state the variable (reaction condition) or variables </w:t>
      </w:r>
      <w:r w:rsidR="00760EA4" w:rsidRPr="00331551">
        <w:rPr>
          <w:rFonts w:cstheme="minorHAnsi"/>
          <w:color w:val="000000" w:themeColor="text1"/>
          <w:sz w:val="18"/>
          <w:szCs w:val="18"/>
        </w:rPr>
        <w:t xml:space="preserve">(reaction conditions) </w:t>
      </w:r>
      <w:r w:rsidR="007E1947" w:rsidRPr="00331551">
        <w:rPr>
          <w:rFonts w:cstheme="minorHAnsi"/>
          <w:color w:val="000000" w:themeColor="text1"/>
          <w:sz w:val="18"/>
          <w:szCs w:val="18"/>
        </w:rPr>
        <w:t xml:space="preserve">under study. This is your </w:t>
      </w:r>
      <w:r w:rsidR="007E1947" w:rsidRPr="00331551">
        <w:rPr>
          <w:rFonts w:cstheme="minorHAnsi"/>
          <w:i/>
          <w:iCs/>
          <w:color w:val="000000" w:themeColor="text1"/>
          <w:sz w:val="18"/>
          <w:szCs w:val="18"/>
        </w:rPr>
        <w:t>independent variable</w:t>
      </w:r>
      <w:r w:rsidR="007E1947" w:rsidRPr="00331551">
        <w:rPr>
          <w:rFonts w:cstheme="minorHAnsi"/>
          <w:color w:val="000000" w:themeColor="text1"/>
          <w:sz w:val="20"/>
          <w:szCs w:val="20"/>
        </w:rPr>
        <w:t>.</w:t>
      </w:r>
      <w:r w:rsidR="00760EA4" w:rsidRPr="00331551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3EFE36C7" w14:textId="44A0E51A" w:rsidR="007E1947" w:rsidRPr="00331551" w:rsidRDefault="007E1947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6B81EFAF" w14:textId="47C50657" w:rsidR="00FD1B79" w:rsidRPr="00331551" w:rsidRDefault="00FD1B79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13FCF52B" w14:textId="77777777" w:rsidR="007E1947" w:rsidRPr="00331551" w:rsidRDefault="007E1947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6A5622B9" w14:textId="632EEB4B" w:rsidR="007E1947" w:rsidRPr="00331551" w:rsidRDefault="008464E3" w:rsidP="003B2D46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8464E3">
        <w:rPr>
          <w:rFonts w:cstheme="minorHAnsi"/>
          <w:color w:val="000000" w:themeColor="text1"/>
          <w:sz w:val="18"/>
          <w:szCs w:val="18"/>
        </w:rPr>
        <w:t>4.</w:t>
      </w:r>
      <w:r>
        <w:rPr>
          <w:rFonts w:cstheme="minorHAnsi"/>
          <w:b/>
          <w:bCs/>
          <w:color w:val="000000" w:themeColor="text1"/>
          <w:sz w:val="18"/>
          <w:szCs w:val="18"/>
        </w:rPr>
        <w:t xml:space="preserve"> </w:t>
      </w:r>
      <w:r w:rsidR="007E1947" w:rsidRPr="00331551">
        <w:rPr>
          <w:rFonts w:cstheme="minorHAnsi"/>
          <w:b/>
          <w:bCs/>
          <w:color w:val="000000" w:themeColor="text1"/>
          <w:sz w:val="18"/>
          <w:szCs w:val="18"/>
        </w:rPr>
        <w:t>Variable Isolation</w:t>
      </w:r>
      <w:r>
        <w:rPr>
          <w:rFonts w:cstheme="minorHAnsi"/>
          <w:color w:val="000000" w:themeColor="text1"/>
          <w:sz w:val="18"/>
          <w:szCs w:val="18"/>
        </w:rPr>
        <w:t>.</w:t>
      </w:r>
      <w:r w:rsidR="007E1947" w:rsidRPr="00331551">
        <w:rPr>
          <w:rFonts w:cstheme="minorHAnsi"/>
          <w:color w:val="000000" w:themeColor="text1"/>
          <w:sz w:val="18"/>
          <w:szCs w:val="18"/>
        </w:rPr>
        <w:t xml:space="preserve"> Briefly indicate how you will vary only one variable at a time – in other words, how will you hold </w:t>
      </w:r>
      <w:r w:rsidR="00FB5DB7" w:rsidRPr="00331551">
        <w:rPr>
          <w:rFonts w:cstheme="minorHAnsi"/>
          <w:color w:val="000000" w:themeColor="text1"/>
          <w:sz w:val="18"/>
          <w:szCs w:val="18"/>
        </w:rPr>
        <w:t xml:space="preserve">the </w:t>
      </w:r>
      <w:r w:rsidR="007E1947" w:rsidRPr="00331551">
        <w:rPr>
          <w:rFonts w:cstheme="minorHAnsi"/>
          <w:color w:val="000000" w:themeColor="text1"/>
          <w:sz w:val="18"/>
          <w:szCs w:val="18"/>
        </w:rPr>
        <w:t xml:space="preserve">other </w:t>
      </w:r>
      <w:r w:rsidR="007E1947" w:rsidRPr="00331551">
        <w:rPr>
          <w:rFonts w:cstheme="minorHAnsi"/>
          <w:color w:val="000000" w:themeColor="text1"/>
          <w:sz w:val="18"/>
          <w:szCs w:val="18"/>
          <w:u w:val="single"/>
        </w:rPr>
        <w:t>variables constant</w:t>
      </w:r>
      <w:r w:rsidR="007E1947" w:rsidRPr="00331551">
        <w:rPr>
          <w:rFonts w:cstheme="minorHAnsi"/>
          <w:color w:val="000000" w:themeColor="text1"/>
          <w:sz w:val="20"/>
          <w:szCs w:val="20"/>
        </w:rPr>
        <w:t>?</w:t>
      </w:r>
      <w:r w:rsidR="00760EA4" w:rsidRPr="00331551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057F0494" w14:textId="77777777" w:rsidR="007E1947" w:rsidRPr="00331551" w:rsidRDefault="007E1947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646EABDF" w14:textId="16FA95B2" w:rsidR="006071D3" w:rsidRPr="00331551" w:rsidRDefault="006071D3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64D9DC4" w14:textId="705FC94D" w:rsidR="006071D3" w:rsidRPr="00331551" w:rsidRDefault="006071D3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5BA9193" w14:textId="016F7EF6" w:rsidR="00C1240F" w:rsidRPr="00331551" w:rsidRDefault="00C1240F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D664C94" w14:textId="77777777" w:rsidR="00C1240F" w:rsidRPr="00331551" w:rsidRDefault="00C1240F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3950645D" w14:textId="48949FDC" w:rsidR="006071D3" w:rsidRPr="00331551" w:rsidRDefault="006071D3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08C594F4" w14:textId="1EEFFE27" w:rsidR="00C1240F" w:rsidRPr="00331551" w:rsidRDefault="00C1240F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77F5E9C4" w14:textId="77777777" w:rsidR="00C1240F" w:rsidRPr="00331551" w:rsidRDefault="00C1240F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02641866" w14:textId="77777777" w:rsidR="007E1947" w:rsidRPr="00331551" w:rsidRDefault="007E1947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70CECB74" w14:textId="611C7E4E" w:rsidR="00D11D39" w:rsidRPr="00331551" w:rsidRDefault="008464E3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8464E3">
        <w:rPr>
          <w:rFonts w:cstheme="minorHAnsi"/>
          <w:color w:val="000000" w:themeColor="text1"/>
          <w:sz w:val="18"/>
          <w:szCs w:val="18"/>
        </w:rPr>
        <w:t>5.</w:t>
      </w:r>
      <w:r>
        <w:rPr>
          <w:rFonts w:cstheme="minorHAnsi"/>
          <w:b/>
          <w:bCs/>
          <w:color w:val="000000" w:themeColor="text1"/>
          <w:sz w:val="18"/>
          <w:szCs w:val="18"/>
        </w:rPr>
        <w:t xml:space="preserve"> </w:t>
      </w:r>
      <w:r w:rsidR="007E1947" w:rsidRPr="00331551">
        <w:rPr>
          <w:rFonts w:cstheme="minorHAnsi"/>
          <w:b/>
          <w:bCs/>
          <w:color w:val="000000" w:themeColor="text1"/>
          <w:sz w:val="18"/>
          <w:szCs w:val="18"/>
        </w:rPr>
        <w:t>Dependent Variable</w:t>
      </w:r>
      <w:r>
        <w:rPr>
          <w:rFonts w:cstheme="minorHAnsi"/>
          <w:color w:val="000000" w:themeColor="text1"/>
          <w:sz w:val="18"/>
          <w:szCs w:val="18"/>
        </w:rPr>
        <w:t>.</w:t>
      </w:r>
      <w:r w:rsidR="007E1947" w:rsidRPr="00331551">
        <w:rPr>
          <w:rFonts w:cstheme="minorHAnsi"/>
          <w:color w:val="000000" w:themeColor="text1"/>
          <w:sz w:val="18"/>
          <w:szCs w:val="18"/>
        </w:rPr>
        <w:t xml:space="preserve"> Clearly state how you are going to evaluate the soap </w:t>
      </w:r>
      <w:r w:rsidR="00C1240F" w:rsidRPr="00331551">
        <w:rPr>
          <w:rFonts w:cstheme="minorHAnsi"/>
          <w:color w:val="000000" w:themeColor="text1"/>
          <w:sz w:val="18"/>
          <w:szCs w:val="18"/>
        </w:rPr>
        <w:t xml:space="preserve">percent </w:t>
      </w:r>
      <w:r w:rsidR="007E1947" w:rsidRPr="00331551">
        <w:rPr>
          <w:rFonts w:cstheme="minorHAnsi"/>
          <w:color w:val="000000" w:themeColor="text1"/>
          <w:sz w:val="18"/>
          <w:szCs w:val="18"/>
        </w:rPr>
        <w:t>yield of each trial. Keep in mind you will have different starting masses of the oils and the soap quality may differ – how are you going to deal with these issues</w:t>
      </w:r>
      <w:r w:rsidR="007E1947" w:rsidRPr="00331551">
        <w:rPr>
          <w:rFonts w:cstheme="minorHAnsi"/>
          <w:color w:val="000000" w:themeColor="text1"/>
          <w:sz w:val="20"/>
          <w:szCs w:val="20"/>
        </w:rPr>
        <w:t>?</w:t>
      </w:r>
      <w:r w:rsidR="003B2D46" w:rsidRPr="00331551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73F19DFA" w14:textId="659E31D6" w:rsidR="00D11D39" w:rsidRPr="003425D0" w:rsidRDefault="00D11D39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00EABE94" w14:textId="04C479F5" w:rsidR="007E1947" w:rsidRPr="003425D0" w:rsidRDefault="007E1947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00876DB8" w14:textId="0AAA225A" w:rsidR="006071D3" w:rsidRPr="003425D0" w:rsidRDefault="006071D3" w:rsidP="00331551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3BF48860" w14:textId="2F208EC3" w:rsidR="006071D3" w:rsidRPr="003425D0" w:rsidRDefault="006071D3" w:rsidP="00331551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 w:rsidRPr="003425D0">
        <w:rPr>
          <w:rFonts w:cstheme="minorHAnsi"/>
          <w:color w:val="000000" w:themeColor="text1"/>
          <w:sz w:val="20"/>
          <w:szCs w:val="20"/>
        </w:rPr>
        <w:br w:type="page"/>
      </w:r>
    </w:p>
    <w:p w14:paraId="377CF436" w14:textId="03FCBC6E" w:rsidR="006D7BAB" w:rsidRPr="00535605" w:rsidRDefault="008464E3" w:rsidP="006071D3">
      <w:pPr>
        <w:spacing w:after="0" w:line="276" w:lineRule="auto"/>
        <w:jc w:val="both"/>
        <w:rPr>
          <w:rFonts w:cstheme="minorHAnsi"/>
          <w:bCs/>
          <w:iCs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lastRenderedPageBreak/>
        <w:t xml:space="preserve">6. </w:t>
      </w:r>
      <w:r w:rsidRPr="008464E3">
        <w:rPr>
          <w:rFonts w:cstheme="minorHAnsi"/>
          <w:b/>
          <w:bCs/>
          <w:color w:val="000000" w:themeColor="text1"/>
          <w:sz w:val="18"/>
          <w:szCs w:val="18"/>
        </w:rPr>
        <w:t>Proposal 1</w:t>
      </w:r>
      <w:r>
        <w:rPr>
          <w:rFonts w:cstheme="minorHAnsi"/>
          <w:color w:val="000000" w:themeColor="text1"/>
          <w:sz w:val="18"/>
          <w:szCs w:val="18"/>
        </w:rPr>
        <w:t xml:space="preserve">. </w:t>
      </w:r>
      <w:r w:rsidR="006D7BAB" w:rsidRPr="00535605">
        <w:rPr>
          <w:rFonts w:cstheme="minorHAnsi"/>
          <w:color w:val="000000" w:themeColor="text1"/>
          <w:sz w:val="18"/>
          <w:szCs w:val="18"/>
        </w:rPr>
        <w:t>Based on your exploration, propose a plan</w:t>
      </w:r>
      <w:r w:rsidR="00111ECD" w:rsidRPr="00535605">
        <w:rPr>
          <w:rFonts w:cstheme="minorHAnsi"/>
          <w:color w:val="000000" w:themeColor="text1"/>
          <w:sz w:val="18"/>
          <w:szCs w:val="18"/>
        </w:rPr>
        <w:t>,</w:t>
      </w:r>
      <w:r w:rsidR="006D7BAB" w:rsidRPr="00535605">
        <w:rPr>
          <w:rFonts w:cstheme="minorHAnsi"/>
          <w:color w:val="000000" w:themeColor="text1"/>
          <w:sz w:val="18"/>
          <w:szCs w:val="18"/>
        </w:rPr>
        <w:t xml:space="preserve"> </w:t>
      </w:r>
      <w:r w:rsidR="001C7404" w:rsidRPr="00535605">
        <w:rPr>
          <w:rFonts w:cstheme="minorHAnsi"/>
          <w:color w:val="000000" w:themeColor="text1"/>
          <w:sz w:val="18"/>
          <w:szCs w:val="18"/>
        </w:rPr>
        <w:t>and justify each step</w:t>
      </w:r>
      <w:r w:rsidR="00111ECD" w:rsidRPr="00535605">
        <w:rPr>
          <w:rFonts w:cstheme="minorHAnsi"/>
          <w:color w:val="000000" w:themeColor="text1"/>
          <w:sz w:val="18"/>
          <w:szCs w:val="18"/>
        </w:rPr>
        <w:t>,</w:t>
      </w:r>
      <w:r w:rsidR="001C7404" w:rsidRPr="00535605">
        <w:rPr>
          <w:rFonts w:cstheme="minorHAnsi"/>
          <w:color w:val="000000" w:themeColor="text1"/>
          <w:sz w:val="18"/>
          <w:szCs w:val="18"/>
        </w:rPr>
        <w:t xml:space="preserve"> </w:t>
      </w:r>
      <w:r w:rsidR="006D7BAB" w:rsidRPr="00535605">
        <w:rPr>
          <w:rFonts w:cstheme="minorHAnsi"/>
          <w:color w:val="000000" w:themeColor="text1"/>
          <w:sz w:val="18"/>
          <w:szCs w:val="18"/>
        </w:rPr>
        <w:t>to</w:t>
      </w:r>
      <w:r w:rsidR="007E1947" w:rsidRPr="00535605">
        <w:rPr>
          <w:rFonts w:cstheme="minorHAnsi"/>
          <w:color w:val="000000" w:themeColor="text1"/>
          <w:sz w:val="18"/>
          <w:szCs w:val="18"/>
        </w:rPr>
        <w:t xml:space="preserve"> study at least one reaction condition with the objective of identifying a trend that will permit the prediction of an optimum in the reaction condition(s) to </w:t>
      </w:r>
      <w:r w:rsidR="007E1947" w:rsidRPr="00535605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maximize the soap yield</w:t>
      </w:r>
      <w:r w:rsidR="00C1240F" w:rsidRPr="00535605">
        <w:rPr>
          <w:rFonts w:cstheme="minorHAnsi"/>
          <w:color w:val="000000" w:themeColor="text1"/>
          <w:sz w:val="18"/>
          <w:szCs w:val="18"/>
        </w:rPr>
        <w:t xml:space="preserve"> </w:t>
      </w:r>
      <w:r w:rsidR="00C1240F" w:rsidRPr="00535605">
        <w:rPr>
          <w:rFonts w:cstheme="minorHAnsi"/>
          <w:b/>
          <w:bCs/>
          <w:i/>
          <w:iCs/>
          <w:color w:val="000000" w:themeColor="text1"/>
          <w:sz w:val="18"/>
          <w:szCs w:val="18"/>
        </w:rPr>
        <w:t>and quality</w:t>
      </w:r>
      <w:r w:rsidR="00C1240F" w:rsidRPr="00535605">
        <w:rPr>
          <w:rFonts w:cstheme="minorHAnsi"/>
          <w:color w:val="000000" w:themeColor="text1"/>
          <w:sz w:val="18"/>
          <w:szCs w:val="18"/>
        </w:rPr>
        <w:t xml:space="preserve"> (desired property</w:t>
      </w:r>
      <w:r w:rsidR="00E375BC" w:rsidRPr="00E375BC">
        <w:t xml:space="preserve"> </w:t>
      </w:r>
      <w:r w:rsidR="00E375BC" w:rsidRPr="00E375BC">
        <w:rPr>
          <w:rFonts w:cstheme="minorHAnsi"/>
          <w:color w:val="000000" w:themeColor="text1"/>
          <w:sz w:val="18"/>
          <w:szCs w:val="18"/>
        </w:rPr>
        <w:t>selected by your group</w:t>
      </w:r>
      <w:r w:rsidR="00C1240F" w:rsidRPr="00535605">
        <w:rPr>
          <w:rFonts w:cstheme="minorHAnsi"/>
          <w:color w:val="000000" w:themeColor="text1"/>
          <w:sz w:val="18"/>
          <w:szCs w:val="18"/>
        </w:rPr>
        <w:t>).</w:t>
      </w:r>
      <w:r w:rsidR="007E1947" w:rsidRPr="00535605">
        <w:rPr>
          <w:rFonts w:cstheme="minorHAnsi"/>
          <w:color w:val="000000" w:themeColor="text1"/>
          <w:sz w:val="18"/>
          <w:szCs w:val="18"/>
        </w:rPr>
        <w:t xml:space="preserve"> </w:t>
      </w:r>
      <w:r w:rsidR="00111ECD" w:rsidRPr="00535605">
        <w:rPr>
          <w:rFonts w:cstheme="minorHAnsi"/>
          <w:color w:val="000000" w:themeColor="text1"/>
          <w:sz w:val="18"/>
          <w:szCs w:val="18"/>
        </w:rPr>
        <w:t>Your</w:t>
      </w:r>
      <w:r w:rsidR="007E1947" w:rsidRPr="00535605">
        <w:rPr>
          <w:rFonts w:cstheme="minorHAnsi"/>
          <w:color w:val="000000" w:themeColor="text1"/>
          <w:sz w:val="18"/>
          <w:szCs w:val="18"/>
        </w:rPr>
        <w:t xml:space="preserve"> procedure is restricted to </w:t>
      </w:r>
      <w:r>
        <w:rPr>
          <w:rFonts w:cstheme="minorHAnsi"/>
          <w:color w:val="000000" w:themeColor="text1"/>
          <w:sz w:val="18"/>
          <w:szCs w:val="18"/>
        </w:rPr>
        <w:t xml:space="preserve">the </w:t>
      </w:r>
      <w:r w:rsidR="007E1947" w:rsidRPr="00535605">
        <w:rPr>
          <w:rFonts w:cstheme="minorHAnsi"/>
          <w:color w:val="000000" w:themeColor="text1"/>
          <w:sz w:val="18"/>
          <w:szCs w:val="18"/>
        </w:rPr>
        <w:t xml:space="preserve">materials available in lab. Don’t forget to specify the volumes and masses of all reagents and solvents. Further, the specified amounts must be on the milli-scale level. </w:t>
      </w:r>
      <w:bookmarkStart w:id="4" w:name="_Hlk60670089"/>
      <w:r w:rsidR="002969A1" w:rsidRPr="00535605">
        <w:rPr>
          <w:rFonts w:cstheme="minorHAnsi"/>
          <w:b/>
          <w:bCs/>
          <w:i/>
          <w:iCs/>
          <w:color w:val="FF0000"/>
          <w:sz w:val="18"/>
          <w:szCs w:val="18"/>
          <w:u w:val="single"/>
        </w:rPr>
        <w:t>Please NUMBER your procedural steps.</w:t>
      </w:r>
      <w:bookmarkEnd w:id="4"/>
    </w:p>
    <w:p w14:paraId="690A8ED5" w14:textId="1EB6CC00" w:rsidR="006D7BAB" w:rsidRPr="00535605" w:rsidRDefault="006D7BAB" w:rsidP="006071D3">
      <w:pPr>
        <w:spacing w:after="0" w:line="276" w:lineRule="auto"/>
        <w:jc w:val="both"/>
        <w:rPr>
          <w:rFonts w:cstheme="minorHAnsi"/>
          <w:color w:val="000000" w:themeColor="text1"/>
          <w:sz w:val="18"/>
          <w:szCs w:val="18"/>
        </w:rPr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4788"/>
        <w:gridCol w:w="4795"/>
      </w:tblGrid>
      <w:tr w:rsidR="006071D3" w:rsidRPr="00535605" w14:paraId="22735A60" w14:textId="77777777" w:rsidTr="00753FF3">
        <w:tc>
          <w:tcPr>
            <w:tcW w:w="4788" w:type="dxa"/>
            <w:tcBorders>
              <w:bottom w:val="single" w:sz="4" w:space="0" w:color="000000"/>
            </w:tcBorders>
            <w:vAlign w:val="center"/>
          </w:tcPr>
          <w:p w14:paraId="3081D36D" w14:textId="77777777" w:rsidR="006071D3" w:rsidRPr="00535605" w:rsidRDefault="006071D3" w:rsidP="00753FF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53560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Procedural Step</w:t>
            </w:r>
          </w:p>
        </w:tc>
        <w:tc>
          <w:tcPr>
            <w:tcW w:w="4795" w:type="dxa"/>
            <w:tcBorders>
              <w:bottom w:val="single" w:sz="4" w:space="0" w:color="000000"/>
            </w:tcBorders>
            <w:vAlign w:val="center"/>
          </w:tcPr>
          <w:p w14:paraId="7F98C2BA" w14:textId="77777777" w:rsidR="006071D3" w:rsidRPr="00535605" w:rsidRDefault="006071D3" w:rsidP="00753FF3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53560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Justification based on data/observations, or technical instructions, or conceptual understanding</w:t>
            </w:r>
          </w:p>
        </w:tc>
      </w:tr>
      <w:tr w:rsidR="006071D3" w:rsidRPr="00802C35" w14:paraId="320002AA" w14:textId="77777777" w:rsidTr="008464E3">
        <w:trPr>
          <w:trHeight w:val="10656"/>
        </w:trPr>
        <w:tc>
          <w:tcPr>
            <w:tcW w:w="4788" w:type="dxa"/>
            <w:tcBorders>
              <w:bottom w:val="single" w:sz="4" w:space="0" w:color="000000"/>
            </w:tcBorders>
          </w:tcPr>
          <w:p w14:paraId="3E5ED1A4" w14:textId="77777777" w:rsidR="006071D3" w:rsidRPr="003B2D46" w:rsidRDefault="006071D3" w:rsidP="00753FF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B2D4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69D6654" w14:textId="77777777" w:rsidR="006071D3" w:rsidRPr="003B2D46" w:rsidRDefault="006071D3" w:rsidP="00753FF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B2D4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6F6B97FA" w14:textId="77777777" w:rsidR="006071D3" w:rsidRPr="003B2D46" w:rsidRDefault="006071D3" w:rsidP="00753FF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B2D4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0DB24E81" w14:textId="77777777" w:rsidR="006071D3" w:rsidRPr="003B2D46" w:rsidRDefault="006071D3" w:rsidP="00753FF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B2D4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0C7A67EF" w14:textId="77777777" w:rsidR="006071D3" w:rsidRPr="003B2D46" w:rsidRDefault="006071D3" w:rsidP="00753FF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795" w:type="dxa"/>
            <w:tcBorders>
              <w:bottom w:val="single" w:sz="4" w:space="0" w:color="000000"/>
            </w:tcBorders>
          </w:tcPr>
          <w:p w14:paraId="4EF1F0B9" w14:textId="77777777" w:rsidR="006071D3" w:rsidRPr="003B2D46" w:rsidRDefault="006071D3" w:rsidP="00753FF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B2D4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32ACCC30" w14:textId="77777777" w:rsidR="006071D3" w:rsidRPr="003B2D46" w:rsidRDefault="006071D3" w:rsidP="00753FF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B2D4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2A222541" w14:textId="77777777" w:rsidR="006071D3" w:rsidRPr="003B2D46" w:rsidRDefault="006071D3" w:rsidP="00753FF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B2D4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7AFC03F4" w14:textId="77777777" w:rsidR="006071D3" w:rsidRPr="003B2D46" w:rsidRDefault="006071D3" w:rsidP="00753FF3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B2D4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3130A393" w14:textId="77777777" w:rsidR="006071D3" w:rsidRPr="003B2D46" w:rsidRDefault="006071D3" w:rsidP="00753FF3">
            <w:pPr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7F5D297E" w14:textId="77777777" w:rsidR="006D7BAB" w:rsidRPr="003B2D46" w:rsidRDefault="006D7BAB" w:rsidP="00076DBE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sectPr w:rsidR="006D7BAB" w:rsidRPr="003B2D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DA8F5" w14:textId="77777777" w:rsidR="00136013" w:rsidRDefault="00136013" w:rsidP="00AF0E96">
      <w:pPr>
        <w:spacing w:after="0" w:line="240" w:lineRule="auto"/>
      </w:pPr>
      <w:r>
        <w:separator/>
      </w:r>
    </w:p>
  </w:endnote>
  <w:endnote w:type="continuationSeparator" w:id="0">
    <w:p w14:paraId="630ED0CE" w14:textId="77777777" w:rsidR="00136013" w:rsidRDefault="00136013" w:rsidP="00A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altName w:val="Cambri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B6F3" w14:textId="5377A2DA" w:rsidR="000D7A38" w:rsidRPr="000D7A38" w:rsidRDefault="000D7A38">
    <w:pPr>
      <w:pStyle w:val="Footer"/>
      <w:rPr>
        <w:sz w:val="16"/>
        <w:szCs w:val="16"/>
      </w:rPr>
    </w:pPr>
    <w:r w:rsidRPr="00647000">
      <w:rPr>
        <w:sz w:val="16"/>
        <w:szCs w:val="16"/>
      </w:rPr>
      <w:t>CHEM 15</w:t>
    </w:r>
    <w:r>
      <w:rPr>
        <w:sz w:val="16"/>
        <w:szCs w:val="16"/>
      </w:rPr>
      <w:t>2</w:t>
    </w:r>
    <w:r w:rsidRPr="00647000">
      <w:rPr>
        <w:sz w:val="16"/>
        <w:szCs w:val="16"/>
      </w:rPr>
      <w:t xml:space="preserve"> </w:t>
    </w:r>
    <w:r>
      <w:rPr>
        <w:sz w:val="16"/>
        <w:szCs w:val="16"/>
      </w:rPr>
      <w:t>SPP1</w:t>
    </w:r>
    <w:r w:rsidRPr="00647000">
      <w:rPr>
        <w:sz w:val="16"/>
        <w:szCs w:val="16"/>
      </w:rPr>
      <w:t xml:space="preserve"> </w:t>
    </w:r>
    <w:r w:rsidRPr="00331551">
      <w:rPr>
        <w:b/>
        <w:bCs/>
        <w:sz w:val="16"/>
        <w:szCs w:val="16"/>
      </w:rPr>
      <w:t>v2.</w:t>
    </w:r>
    <w:r w:rsidR="00331551" w:rsidRPr="00331551">
      <w:rPr>
        <w:b/>
        <w:bCs/>
        <w:sz w:val="16"/>
        <w:szCs w:val="16"/>
      </w:rPr>
      <w:t>2</w:t>
    </w:r>
    <w:r w:rsidRPr="00647000">
      <w:rPr>
        <w:sz w:val="16"/>
        <w:szCs w:val="16"/>
      </w:rPr>
      <w:t xml:space="preserve"> </w:t>
    </w:r>
    <w:r w:rsidR="00331551">
      <w:rPr>
        <w:sz w:val="16"/>
        <w:szCs w:val="16"/>
      </w:rPr>
      <w:t>7</w:t>
    </w:r>
    <w:r w:rsidRPr="00647000">
      <w:rPr>
        <w:sz w:val="16"/>
        <w:szCs w:val="16"/>
      </w:rPr>
      <w:t>-</w:t>
    </w:r>
    <w:r w:rsidR="00331551">
      <w:rPr>
        <w:sz w:val="16"/>
        <w:szCs w:val="16"/>
      </w:rPr>
      <w:t>25</w:t>
    </w:r>
    <w:r w:rsidRPr="00647000">
      <w:rPr>
        <w:sz w:val="16"/>
        <w:szCs w:val="16"/>
      </w:rPr>
      <w:t>-2</w:t>
    </w:r>
    <w:r w:rsidR="00331551">
      <w:rPr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CB76" w14:textId="77777777" w:rsidR="00136013" w:rsidRDefault="00136013" w:rsidP="00AF0E96">
      <w:pPr>
        <w:spacing w:after="0" w:line="240" w:lineRule="auto"/>
      </w:pPr>
      <w:r>
        <w:separator/>
      </w:r>
    </w:p>
  </w:footnote>
  <w:footnote w:type="continuationSeparator" w:id="0">
    <w:p w14:paraId="739251A2" w14:textId="77777777" w:rsidR="00136013" w:rsidRDefault="00136013" w:rsidP="00A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94912" w14:textId="366BDADB" w:rsidR="00AF0E96" w:rsidRPr="00AF0E96" w:rsidRDefault="00AF0E96">
    <w:pPr>
      <w:pStyle w:val="Header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E08B1D" wp14:editId="710FA2BC">
              <wp:simplePos x="0" y="0"/>
              <wp:positionH relativeFrom="margin">
                <wp:posOffset>-450850</wp:posOffset>
              </wp:positionH>
              <wp:positionV relativeFrom="paragraph">
                <wp:posOffset>-48305</wp:posOffset>
              </wp:positionV>
              <wp:extent cx="6766560" cy="274320"/>
              <wp:effectExtent l="25400" t="25400" r="91440" b="939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6560" cy="274320"/>
                      </a:xfrm>
                      <a:prstGeom prst="rect">
                        <a:avLst/>
                      </a:prstGeom>
                      <a:solidFill>
                        <a:srgbClr val="A50021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F6F98C" id="Rectangle 1" o:spid="_x0000_s1026" style="position:absolute;margin-left:-35.5pt;margin-top:-3.8pt;width:532.8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" fillcolor="#a50021" stroked="f" strokeweight="1pt">
              <v:shadow on="t" color="black" opacity="26214f" origin="-.5,-.5" offset=".74836mm,.74836mm"/>
              <w10:wrap anchorx="margin"/>
            </v:rect>
          </w:pict>
        </mc:Fallback>
      </mc:AlternateContent>
    </w:r>
    <w:r w:rsidR="00D2565C">
      <w:rPr>
        <w:color w:val="FFFFFF" w:themeColor="background1"/>
      </w:rPr>
      <w:t>Chemical Thinking</w:t>
    </w:r>
    <w:r w:rsidRPr="00AF0E96">
      <w:rPr>
        <w:color w:val="FFFFFF" w:themeColor="background1"/>
      </w:rPr>
      <w:ptab w:relativeTo="margin" w:alignment="center" w:leader="none"/>
    </w:r>
    <w:r w:rsidRPr="00AF0E96">
      <w:rPr>
        <w:color w:val="FFFFFF" w:themeColor="background1"/>
      </w:rPr>
      <w:ptab w:relativeTo="margin" w:alignment="right" w:leader="none"/>
    </w:r>
    <w:r w:rsidR="006D679C">
      <w:rPr>
        <w:color w:val="FFFFFF" w:themeColor="background1"/>
      </w:rPr>
      <w:t>Soap</w:t>
    </w:r>
    <w:r w:rsidR="00F36681">
      <w:rPr>
        <w:color w:val="FFFFFF" w:themeColor="background1"/>
      </w:rPr>
      <w:t xml:space="preserve"> </w:t>
    </w:r>
    <w:r w:rsidR="00090798" w:rsidRPr="00181071">
      <w:rPr>
        <w:b/>
        <w:color w:val="FFFFFF" w:themeColor="background1"/>
      </w:rPr>
      <w:t>Proposal</w:t>
    </w:r>
    <w:r w:rsidR="00802C35">
      <w:rPr>
        <w:b/>
        <w:color w:val="FFFFFF" w:themeColor="background1"/>
      </w:rPr>
      <w:t xml:space="preserve"> 1</w:t>
    </w:r>
    <w:r w:rsidR="00FD1B79">
      <w:rPr>
        <w:b/>
        <w:color w:val="FFFFFF" w:themeColor="background1"/>
      </w:rPr>
      <w:t xml:space="preserve"> </w:t>
    </w:r>
    <w:r w:rsidR="00FD1B79" w:rsidRPr="00FD1B79">
      <w:rPr>
        <w:bCs/>
        <w:color w:val="FFFFFF" w:themeColor="background1"/>
      </w:rPr>
      <w:t>v2.</w:t>
    </w:r>
    <w:r w:rsidR="00331551">
      <w:rPr>
        <w:bCs/>
        <w:color w:val="FFFFFF" w:themeColor="background1"/>
      </w:rPr>
      <w:t>2</w:t>
    </w:r>
    <w:r w:rsidRPr="00AF0E96">
      <w:rPr>
        <w:color w:val="FFFFFF" w:themeColor="background1"/>
      </w:rPr>
      <w:t xml:space="preserve"> | </w:t>
    </w:r>
    <w:r w:rsidR="00181071">
      <w:rPr>
        <w:b/>
        <w:noProof/>
        <w:color w:val="FFFFFF" w:themeColor="background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866"/>
    <w:multiLevelType w:val="hybridMultilevel"/>
    <w:tmpl w:val="15DE4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7A8B"/>
    <w:multiLevelType w:val="hybridMultilevel"/>
    <w:tmpl w:val="FD8E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A719D"/>
    <w:multiLevelType w:val="hybridMultilevel"/>
    <w:tmpl w:val="C8A26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C5BC5"/>
    <w:multiLevelType w:val="hybridMultilevel"/>
    <w:tmpl w:val="C8A26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577A3"/>
    <w:multiLevelType w:val="hybridMultilevel"/>
    <w:tmpl w:val="F6BE9F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444BD"/>
    <w:multiLevelType w:val="hybridMultilevel"/>
    <w:tmpl w:val="15DE4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163057">
    <w:abstractNumId w:val="1"/>
  </w:num>
  <w:num w:numId="2" w16cid:durableId="1066951546">
    <w:abstractNumId w:val="5"/>
  </w:num>
  <w:num w:numId="3" w16cid:durableId="1617061312">
    <w:abstractNumId w:val="0"/>
  </w:num>
  <w:num w:numId="4" w16cid:durableId="1923030030">
    <w:abstractNumId w:val="4"/>
  </w:num>
  <w:num w:numId="5" w16cid:durableId="274483536">
    <w:abstractNumId w:val="3"/>
  </w:num>
  <w:num w:numId="6" w16cid:durableId="428088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EA"/>
    <w:rsid w:val="00031909"/>
    <w:rsid w:val="000351BE"/>
    <w:rsid w:val="00042BE8"/>
    <w:rsid w:val="000632C0"/>
    <w:rsid w:val="00065FC2"/>
    <w:rsid w:val="0007390E"/>
    <w:rsid w:val="00076DBE"/>
    <w:rsid w:val="00084311"/>
    <w:rsid w:val="00090798"/>
    <w:rsid w:val="00095E4D"/>
    <w:rsid w:val="000A0F9F"/>
    <w:rsid w:val="000A118A"/>
    <w:rsid w:val="000A7BC6"/>
    <w:rsid w:val="000C1669"/>
    <w:rsid w:val="000C6EA8"/>
    <w:rsid w:val="000D7A38"/>
    <w:rsid w:val="000E5127"/>
    <w:rsid w:val="000E7D52"/>
    <w:rsid w:val="000F2641"/>
    <w:rsid w:val="00100346"/>
    <w:rsid w:val="00111ECD"/>
    <w:rsid w:val="00112947"/>
    <w:rsid w:val="00120684"/>
    <w:rsid w:val="00122B12"/>
    <w:rsid w:val="00123CD8"/>
    <w:rsid w:val="001244EF"/>
    <w:rsid w:val="00136013"/>
    <w:rsid w:val="001376C5"/>
    <w:rsid w:val="001771D4"/>
    <w:rsid w:val="00181071"/>
    <w:rsid w:val="001A0E8A"/>
    <w:rsid w:val="001B4B39"/>
    <w:rsid w:val="001C2900"/>
    <w:rsid w:val="001C7404"/>
    <w:rsid w:val="001D3ACC"/>
    <w:rsid w:val="001D7733"/>
    <w:rsid w:val="001E44B8"/>
    <w:rsid w:val="001E78CE"/>
    <w:rsid w:val="001F00A5"/>
    <w:rsid w:val="001F65E3"/>
    <w:rsid w:val="0020486B"/>
    <w:rsid w:val="00245C78"/>
    <w:rsid w:val="0024734A"/>
    <w:rsid w:val="002531F1"/>
    <w:rsid w:val="002613C6"/>
    <w:rsid w:val="0026580D"/>
    <w:rsid w:val="002915B3"/>
    <w:rsid w:val="002969A1"/>
    <w:rsid w:val="002A7C25"/>
    <w:rsid w:val="002B2FB9"/>
    <w:rsid w:val="002D0539"/>
    <w:rsid w:val="00326619"/>
    <w:rsid w:val="00327500"/>
    <w:rsid w:val="00331551"/>
    <w:rsid w:val="003425D0"/>
    <w:rsid w:val="00373FEA"/>
    <w:rsid w:val="00376337"/>
    <w:rsid w:val="00394534"/>
    <w:rsid w:val="003A6F8D"/>
    <w:rsid w:val="003B2D46"/>
    <w:rsid w:val="003B4F3A"/>
    <w:rsid w:val="003B5813"/>
    <w:rsid w:val="003D371E"/>
    <w:rsid w:val="003E4829"/>
    <w:rsid w:val="00420BA0"/>
    <w:rsid w:val="00421262"/>
    <w:rsid w:val="00423BF6"/>
    <w:rsid w:val="00427AAE"/>
    <w:rsid w:val="0044090B"/>
    <w:rsid w:val="004416E7"/>
    <w:rsid w:val="00462E51"/>
    <w:rsid w:val="00476496"/>
    <w:rsid w:val="00477004"/>
    <w:rsid w:val="004A3EDB"/>
    <w:rsid w:val="004C26D6"/>
    <w:rsid w:val="004D309A"/>
    <w:rsid w:val="004E1F84"/>
    <w:rsid w:val="004E31DF"/>
    <w:rsid w:val="004F20CA"/>
    <w:rsid w:val="00523304"/>
    <w:rsid w:val="00532F35"/>
    <w:rsid w:val="00533BE7"/>
    <w:rsid w:val="00535605"/>
    <w:rsid w:val="00540E1F"/>
    <w:rsid w:val="00573402"/>
    <w:rsid w:val="00573BEA"/>
    <w:rsid w:val="00577DD5"/>
    <w:rsid w:val="00582684"/>
    <w:rsid w:val="005844F8"/>
    <w:rsid w:val="00596E1C"/>
    <w:rsid w:val="005A5B2D"/>
    <w:rsid w:val="005B1718"/>
    <w:rsid w:val="005B2C37"/>
    <w:rsid w:val="005B5744"/>
    <w:rsid w:val="005E5306"/>
    <w:rsid w:val="005F24F0"/>
    <w:rsid w:val="005F6548"/>
    <w:rsid w:val="006071D3"/>
    <w:rsid w:val="0062348F"/>
    <w:rsid w:val="00624FA8"/>
    <w:rsid w:val="006254AC"/>
    <w:rsid w:val="0063068E"/>
    <w:rsid w:val="00641798"/>
    <w:rsid w:val="0064378F"/>
    <w:rsid w:val="006470F3"/>
    <w:rsid w:val="006C08B9"/>
    <w:rsid w:val="006C2BBC"/>
    <w:rsid w:val="006D26CB"/>
    <w:rsid w:val="006D679C"/>
    <w:rsid w:val="006D7BAB"/>
    <w:rsid w:val="006E1D26"/>
    <w:rsid w:val="006E2EF8"/>
    <w:rsid w:val="006F0828"/>
    <w:rsid w:val="006F193F"/>
    <w:rsid w:val="006F5F79"/>
    <w:rsid w:val="00713FC2"/>
    <w:rsid w:val="00747091"/>
    <w:rsid w:val="00760EA4"/>
    <w:rsid w:val="00772B8C"/>
    <w:rsid w:val="00781CB2"/>
    <w:rsid w:val="00785386"/>
    <w:rsid w:val="00786840"/>
    <w:rsid w:val="00790028"/>
    <w:rsid w:val="007B71E2"/>
    <w:rsid w:val="007B7BB7"/>
    <w:rsid w:val="007D47C1"/>
    <w:rsid w:val="007E1947"/>
    <w:rsid w:val="007E1C3F"/>
    <w:rsid w:val="007E37BE"/>
    <w:rsid w:val="007E5984"/>
    <w:rsid w:val="007F4245"/>
    <w:rsid w:val="00802C35"/>
    <w:rsid w:val="00804C95"/>
    <w:rsid w:val="00810085"/>
    <w:rsid w:val="008164C4"/>
    <w:rsid w:val="00832939"/>
    <w:rsid w:val="00833DC9"/>
    <w:rsid w:val="00834601"/>
    <w:rsid w:val="008348ED"/>
    <w:rsid w:val="00837031"/>
    <w:rsid w:val="008464E3"/>
    <w:rsid w:val="00885576"/>
    <w:rsid w:val="00892218"/>
    <w:rsid w:val="008945CF"/>
    <w:rsid w:val="008955BC"/>
    <w:rsid w:val="008A0D88"/>
    <w:rsid w:val="008A4B81"/>
    <w:rsid w:val="008A4E5B"/>
    <w:rsid w:val="008B39C5"/>
    <w:rsid w:val="008B6473"/>
    <w:rsid w:val="008C3232"/>
    <w:rsid w:val="008D0144"/>
    <w:rsid w:val="008D6900"/>
    <w:rsid w:val="008E79B1"/>
    <w:rsid w:val="008E7E56"/>
    <w:rsid w:val="009269B5"/>
    <w:rsid w:val="00926B21"/>
    <w:rsid w:val="00981B21"/>
    <w:rsid w:val="00992655"/>
    <w:rsid w:val="00995657"/>
    <w:rsid w:val="009D2FCC"/>
    <w:rsid w:val="009D3DB5"/>
    <w:rsid w:val="009E63B0"/>
    <w:rsid w:val="00A7624C"/>
    <w:rsid w:val="00A85B61"/>
    <w:rsid w:val="00A87911"/>
    <w:rsid w:val="00A938FD"/>
    <w:rsid w:val="00A977B6"/>
    <w:rsid w:val="00AF0E96"/>
    <w:rsid w:val="00B06316"/>
    <w:rsid w:val="00B22A63"/>
    <w:rsid w:val="00B23497"/>
    <w:rsid w:val="00B269FD"/>
    <w:rsid w:val="00B30CE8"/>
    <w:rsid w:val="00B316C5"/>
    <w:rsid w:val="00B42294"/>
    <w:rsid w:val="00B528A2"/>
    <w:rsid w:val="00B54CBE"/>
    <w:rsid w:val="00B95095"/>
    <w:rsid w:val="00BA09F1"/>
    <w:rsid w:val="00BC260D"/>
    <w:rsid w:val="00BD3A6E"/>
    <w:rsid w:val="00BD7D53"/>
    <w:rsid w:val="00BE4FC6"/>
    <w:rsid w:val="00BF3A04"/>
    <w:rsid w:val="00C1240F"/>
    <w:rsid w:val="00C221F7"/>
    <w:rsid w:val="00C222F5"/>
    <w:rsid w:val="00C25975"/>
    <w:rsid w:val="00C275BD"/>
    <w:rsid w:val="00C3407B"/>
    <w:rsid w:val="00C34296"/>
    <w:rsid w:val="00C36A7F"/>
    <w:rsid w:val="00C42051"/>
    <w:rsid w:val="00C4234C"/>
    <w:rsid w:val="00C45137"/>
    <w:rsid w:val="00C62EBD"/>
    <w:rsid w:val="00C6547D"/>
    <w:rsid w:val="00C66CB9"/>
    <w:rsid w:val="00C7332F"/>
    <w:rsid w:val="00C763E4"/>
    <w:rsid w:val="00C83481"/>
    <w:rsid w:val="00C86B4B"/>
    <w:rsid w:val="00CA27FA"/>
    <w:rsid w:val="00CB40D1"/>
    <w:rsid w:val="00CB7381"/>
    <w:rsid w:val="00CD1498"/>
    <w:rsid w:val="00CD61B2"/>
    <w:rsid w:val="00CE105F"/>
    <w:rsid w:val="00CE1277"/>
    <w:rsid w:val="00CE40B9"/>
    <w:rsid w:val="00CF3D1C"/>
    <w:rsid w:val="00D11D39"/>
    <w:rsid w:val="00D1242F"/>
    <w:rsid w:val="00D2565C"/>
    <w:rsid w:val="00D316B0"/>
    <w:rsid w:val="00D32574"/>
    <w:rsid w:val="00D50F71"/>
    <w:rsid w:val="00D754C6"/>
    <w:rsid w:val="00D86691"/>
    <w:rsid w:val="00DA68BC"/>
    <w:rsid w:val="00DB2EE2"/>
    <w:rsid w:val="00DF1D39"/>
    <w:rsid w:val="00DF288A"/>
    <w:rsid w:val="00DF2E0C"/>
    <w:rsid w:val="00DF3160"/>
    <w:rsid w:val="00E040B4"/>
    <w:rsid w:val="00E128A6"/>
    <w:rsid w:val="00E223CD"/>
    <w:rsid w:val="00E32CD5"/>
    <w:rsid w:val="00E375BC"/>
    <w:rsid w:val="00E4191A"/>
    <w:rsid w:val="00E475F8"/>
    <w:rsid w:val="00E54B5B"/>
    <w:rsid w:val="00E722BE"/>
    <w:rsid w:val="00E73A8F"/>
    <w:rsid w:val="00E77947"/>
    <w:rsid w:val="00E85F3E"/>
    <w:rsid w:val="00E94366"/>
    <w:rsid w:val="00EA6148"/>
    <w:rsid w:val="00EA7DBA"/>
    <w:rsid w:val="00EB5996"/>
    <w:rsid w:val="00EB6F74"/>
    <w:rsid w:val="00EC32C7"/>
    <w:rsid w:val="00EC74CD"/>
    <w:rsid w:val="00EF0634"/>
    <w:rsid w:val="00EF70ED"/>
    <w:rsid w:val="00F04B9A"/>
    <w:rsid w:val="00F067C7"/>
    <w:rsid w:val="00F1797C"/>
    <w:rsid w:val="00F24B6D"/>
    <w:rsid w:val="00F2583B"/>
    <w:rsid w:val="00F31D63"/>
    <w:rsid w:val="00F346E5"/>
    <w:rsid w:val="00F36681"/>
    <w:rsid w:val="00F40F23"/>
    <w:rsid w:val="00F414D5"/>
    <w:rsid w:val="00F702ED"/>
    <w:rsid w:val="00F86AB1"/>
    <w:rsid w:val="00F97D71"/>
    <w:rsid w:val="00FB5DB7"/>
    <w:rsid w:val="00FC3B08"/>
    <w:rsid w:val="00FD1B79"/>
    <w:rsid w:val="00FD3155"/>
    <w:rsid w:val="00FD5536"/>
    <w:rsid w:val="00FE0E06"/>
    <w:rsid w:val="00FE7363"/>
    <w:rsid w:val="00FE75D7"/>
    <w:rsid w:val="00FF1310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F61D6C"/>
  <w15:docId w15:val="{90BD67F5-67A4-41CD-819C-3AFF96B3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96"/>
  </w:style>
  <w:style w:type="paragraph" w:styleId="Footer">
    <w:name w:val="footer"/>
    <w:basedOn w:val="Normal"/>
    <w:link w:val="FooterChar"/>
    <w:uiPriority w:val="99"/>
    <w:unhideWhenUsed/>
    <w:rsid w:val="00AF0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96"/>
  </w:style>
  <w:style w:type="paragraph" w:customStyle="1" w:styleId="BodyText1">
    <w:name w:val="Body Text1"/>
    <w:basedOn w:val="Normal"/>
    <w:uiPriority w:val="99"/>
    <w:rsid w:val="00AF0E96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after="173" w:line="260" w:lineRule="atLeast"/>
      <w:jc w:val="both"/>
      <w:textAlignment w:val="center"/>
    </w:pPr>
    <w:rPr>
      <w:rFonts w:ascii="Palatino-Roman" w:eastAsia="Times New Roman" w:hAnsi="Palatino-Roman" w:cs="Palatino-Roman"/>
      <w:color w:val="000000"/>
      <w:sz w:val="19"/>
      <w:szCs w:val="19"/>
    </w:rPr>
  </w:style>
  <w:style w:type="table" w:styleId="TableGrid">
    <w:name w:val="Table Grid"/>
    <w:basedOn w:val="TableNormal"/>
    <w:uiPriority w:val="59"/>
    <w:rsid w:val="00AF0E96"/>
    <w:pPr>
      <w:spacing w:after="0" w:line="240" w:lineRule="auto"/>
    </w:pPr>
    <w:rPr>
      <w:rFonts w:ascii="Cambria" w:eastAsia="Times New Roman" w:hAnsi="Cambria" w:cs="Cambria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56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5B3"/>
    <w:pPr>
      <w:spacing w:after="0" w:line="240" w:lineRule="auto"/>
      <w:ind w:left="720"/>
      <w:contextualSpacing/>
    </w:pPr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Wong, Cieran - (cieranwong)</cp:lastModifiedBy>
  <cp:revision>2</cp:revision>
  <cp:lastPrinted>2019-01-16T14:37:00Z</cp:lastPrinted>
  <dcterms:created xsi:type="dcterms:W3CDTF">2022-11-08T12:43:00Z</dcterms:created>
  <dcterms:modified xsi:type="dcterms:W3CDTF">2022-11-08T12:43:00Z</dcterms:modified>
</cp:coreProperties>
</file>