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940F" w14:textId="49C4ECD0" w:rsidR="00B15A5C" w:rsidRDefault="00195BB1">
      <w:pPr>
        <w:pStyle w:val="NoSpacing"/>
      </w:pPr>
      <w:r>
        <w:t>Cieran Wong</w:t>
      </w:r>
    </w:p>
    <w:p w14:paraId="7CC3E42E" w14:textId="57169680" w:rsidR="00B15A5C" w:rsidRDefault="00195BB1">
      <w:pPr>
        <w:pStyle w:val="NoSpacing"/>
      </w:pPr>
      <w:r>
        <w:t>Prof. McDonald</w:t>
      </w:r>
    </w:p>
    <w:p w14:paraId="0215A5A9" w14:textId="6FDD8AEA" w:rsidR="00B15A5C" w:rsidRDefault="00195BB1">
      <w:pPr>
        <w:pStyle w:val="NoSpacing"/>
      </w:pPr>
      <w:r>
        <w:t>MATH 263H</w:t>
      </w:r>
    </w:p>
    <w:p w14:paraId="1380FC12" w14:textId="40F326FD" w:rsidR="00B15A5C" w:rsidRDefault="00195BB1">
      <w:pPr>
        <w:pStyle w:val="NoSpacing"/>
      </w:pPr>
      <w:r>
        <w:t>November 2, 2022</w:t>
      </w:r>
    </w:p>
    <w:p w14:paraId="5652F071" w14:textId="3C61F290" w:rsidR="00B15A5C" w:rsidRDefault="00195BB1">
      <w:pPr>
        <w:pStyle w:val="Title"/>
      </w:pPr>
      <w:r>
        <w:t>Assignment #7</w:t>
      </w:r>
    </w:p>
    <w:p w14:paraId="557BBAF1" w14:textId="0194EB11" w:rsidR="00B15A5C" w:rsidRDefault="00195BB1">
      <w:r>
        <w:rPr>
          <w:u w:val="single"/>
        </w:rPr>
        <w:t>#7.1.14</w:t>
      </w:r>
    </w:p>
    <w:p w14:paraId="490A906A" w14:textId="784C19B4" w:rsidR="00195BB1" w:rsidRDefault="00195BB1" w:rsidP="00195BB1">
      <w:pPr>
        <w:pStyle w:val="ListParagraph"/>
        <w:numPr>
          <w:ilvl w:val="0"/>
          <w:numId w:val="14"/>
        </w:numPr>
      </w:pPr>
      <w:r>
        <w:t xml:space="preserve">Observational study, data </w:t>
      </w:r>
      <w:r w:rsidR="00D44D08">
        <w:t xml:space="preserve">not paired. </w:t>
      </w:r>
    </w:p>
    <w:p w14:paraId="4A4CE583" w14:textId="1D642D7D" w:rsidR="00D44D08" w:rsidRDefault="00D44D08" w:rsidP="00195BB1">
      <w:pPr>
        <w:pStyle w:val="ListParagraph"/>
        <w:numPr>
          <w:ilvl w:val="0"/>
          <w:numId w:val="14"/>
        </w:numPr>
      </w:pPr>
      <w:r>
        <w:t xml:space="preserve">Experiment, data will be paired. </w:t>
      </w:r>
    </w:p>
    <w:p w14:paraId="2731DEAA" w14:textId="1A83077A" w:rsidR="00D44D08" w:rsidRDefault="00D44D08" w:rsidP="00195BB1">
      <w:pPr>
        <w:pStyle w:val="ListParagraph"/>
        <w:numPr>
          <w:ilvl w:val="0"/>
          <w:numId w:val="14"/>
        </w:numPr>
      </w:pPr>
      <w:r>
        <w:t xml:space="preserve">Experiment, data will be paired. </w:t>
      </w:r>
    </w:p>
    <w:p w14:paraId="2FC29B2E" w14:textId="77777777" w:rsidR="00D44D08" w:rsidRDefault="00D44D08" w:rsidP="00D44D08"/>
    <w:p w14:paraId="4FA2DD3B" w14:textId="251FDFB9" w:rsidR="00195BB1" w:rsidRDefault="00195BB1">
      <w:r>
        <w:rPr>
          <w:u w:val="single"/>
        </w:rPr>
        <w:t>#7.1.16 (part A only)</w:t>
      </w:r>
    </w:p>
    <w:p w14:paraId="52D67647" w14:textId="40C5B2F1" w:rsidR="00195BB1" w:rsidRDefault="00D44D08" w:rsidP="00D44D08">
      <w:pPr>
        <w:pStyle w:val="ListParagraph"/>
        <w:numPr>
          <w:ilvl w:val="0"/>
          <w:numId w:val="15"/>
        </w:numPr>
      </w:pPr>
      <w:r>
        <w:t xml:space="preserve">Randomly assign subjects either their dominant or nondominant hand first, then they will use their other hand second. Repeat for multiple trials. </w:t>
      </w:r>
    </w:p>
    <w:p w14:paraId="7B6EA043" w14:textId="77777777" w:rsidR="00D44D08" w:rsidRDefault="00D44D08" w:rsidP="00D44D08"/>
    <w:p w14:paraId="576BD6A7" w14:textId="452BAF06" w:rsidR="00195BB1" w:rsidRDefault="00195BB1">
      <w:r>
        <w:rPr>
          <w:u w:val="single"/>
        </w:rPr>
        <w:t>#7.2.16</w:t>
      </w:r>
    </w:p>
    <w:p w14:paraId="37E66274" w14:textId="562837AD" w:rsidR="00195BB1" w:rsidRDefault="00D44D08" w:rsidP="00D44D08">
      <w:pPr>
        <w:pStyle w:val="ListParagraph"/>
        <w:numPr>
          <w:ilvl w:val="0"/>
          <w:numId w:val="16"/>
        </w:numPr>
      </w:pPr>
      <w:r>
        <w:t xml:space="preserve">Explanatory: </w:t>
      </w:r>
      <w:r w:rsidR="00585690">
        <w:t xml:space="preserve">How the ball is rebounded, categorical. Response: Number of shots made, quantitative. </w:t>
      </w:r>
    </w:p>
    <w:p w14:paraId="5FECC2F5" w14:textId="305C4E37" w:rsidR="00585690" w:rsidRDefault="00585690" w:rsidP="00D44D08">
      <w:pPr>
        <w:pStyle w:val="ListParagraph"/>
        <w:numPr>
          <w:ilvl w:val="0"/>
          <w:numId w:val="16"/>
        </w:numPr>
      </w:pPr>
      <w:r>
        <w:t xml:space="preserve">Observational study. </w:t>
      </w:r>
    </w:p>
    <w:p w14:paraId="60315461" w14:textId="514D14C6" w:rsidR="00585690" w:rsidRDefault="00585690" w:rsidP="00D44D08">
      <w:pPr>
        <w:pStyle w:val="ListParagraph"/>
        <w:numPr>
          <w:ilvl w:val="0"/>
          <w:numId w:val="16"/>
        </w:numPr>
      </w:pPr>
      <w:r>
        <w:t xml:space="preserve">Number of shots made. </w:t>
      </w:r>
    </w:p>
    <w:p w14:paraId="1522D190" w14:textId="4F95C557" w:rsidR="00585690" w:rsidRDefault="004F5EC7" w:rsidP="00D44D08">
      <w:pPr>
        <w:pStyle w:val="ListParagraph"/>
        <w:numPr>
          <w:ilvl w:val="0"/>
          <w:numId w:val="16"/>
        </w:numPr>
      </w:pPr>
      <w:r>
        <w:t xml:space="preserve">No. </w:t>
      </w:r>
    </w:p>
    <w:p w14:paraId="5C54FA86" w14:textId="682D57F7" w:rsidR="00922E73" w:rsidRDefault="004F5EC7" w:rsidP="00D44D08">
      <w:pPr>
        <w:pStyle w:val="ListParagraph"/>
        <w:numPr>
          <w:ilvl w:val="0"/>
          <w:numId w:val="16"/>
        </w:numPr>
      </w:pPr>
      <w:r>
        <w:t>t = 1.6582, p-value = 0.1013.</w:t>
      </w:r>
    </w:p>
    <w:p w14:paraId="2E94890E" w14:textId="77777777" w:rsidR="004F5EC7" w:rsidRDefault="004F5EC7" w:rsidP="004F5EC7"/>
    <w:p w14:paraId="0B5AA248" w14:textId="3D73AFD5" w:rsidR="00195BB1" w:rsidRDefault="00195BB1">
      <w:r>
        <w:rPr>
          <w:u w:val="single"/>
        </w:rPr>
        <w:t>#7.3.10 (skip E)</w:t>
      </w:r>
    </w:p>
    <w:p w14:paraId="1A2D5539" w14:textId="7F9D17F5" w:rsidR="00195BB1" w:rsidRDefault="00922E73" w:rsidP="00922E73">
      <w:pPr>
        <w:pStyle w:val="ListParagraph"/>
        <w:numPr>
          <w:ilvl w:val="0"/>
          <w:numId w:val="17"/>
        </w:numPr>
      </w:pPr>
      <w:r>
        <w:lastRenderedPageBreak/>
        <w:t xml:space="preserve">The child is paired by itself to observe two different approaches. </w:t>
      </w:r>
    </w:p>
    <w:p w14:paraId="48AD1E1F" w14:textId="1F914F7B" w:rsidR="00922E73" w:rsidRDefault="00922E73" w:rsidP="00922E73">
      <w:pPr>
        <w:pStyle w:val="ListParagraph"/>
        <w:numPr>
          <w:ilvl w:val="0"/>
          <w:numId w:val="17"/>
        </w:numPr>
      </w:pPr>
      <w:r>
        <w:t xml:space="preserve">Approach where the helper or hinderer is watched. </w:t>
      </w:r>
    </w:p>
    <w:p w14:paraId="140F82C6" w14:textId="4E399F73" w:rsidR="00922E73" w:rsidRDefault="00922E73" w:rsidP="00922E73">
      <w:pPr>
        <w:pStyle w:val="ListParagraph"/>
        <w:numPr>
          <w:ilvl w:val="0"/>
          <w:numId w:val="17"/>
        </w:numPr>
      </w:pPr>
      <w:r>
        <w:t xml:space="preserve">Time spent watching the approach. </w:t>
      </w:r>
    </w:p>
    <w:p w14:paraId="13A6EFEC" w14:textId="4FA8057B" w:rsidR="00922E73" w:rsidRDefault="00922E73" w:rsidP="00922E73">
      <w:pPr>
        <w:pStyle w:val="ListParagraph"/>
        <w:numPr>
          <w:ilvl w:val="0"/>
          <w:numId w:val="17"/>
        </w:numPr>
      </w:pPr>
      <w:r>
        <w:t>Null: Average time watching the helper is the same as the hinderer. Alternated: Average time watching helper is different from hinderer. Hinderer is longer?</w:t>
      </w:r>
    </w:p>
    <w:p w14:paraId="0C6468D6" w14:textId="77777777" w:rsidR="00922E73" w:rsidRDefault="00922E73" w:rsidP="00922E73">
      <w:pPr>
        <w:ind w:left="720" w:firstLine="0"/>
      </w:pPr>
    </w:p>
    <w:p w14:paraId="0C579D38" w14:textId="27BA1903" w:rsidR="00195BB1" w:rsidRDefault="00195BB1">
      <w:r>
        <w:rPr>
          <w:u w:val="single"/>
        </w:rPr>
        <w:t>#7.3.28 (skip G)</w:t>
      </w:r>
    </w:p>
    <w:p w14:paraId="260B075D" w14:textId="09720892" w:rsidR="00D555FA" w:rsidRDefault="00922E73" w:rsidP="00922E73">
      <w:pPr>
        <w:pStyle w:val="ListParagraph"/>
        <w:numPr>
          <w:ilvl w:val="0"/>
          <w:numId w:val="18"/>
        </w:numPr>
      </w:pPr>
      <w:r>
        <w:sym w:font="Symbol" w:char="F06D"/>
      </w:r>
      <w:r>
        <w:t xml:space="preserve">: </w:t>
      </w:r>
      <w:r w:rsidR="00975CCE">
        <w:t xml:space="preserve">The </w:t>
      </w:r>
      <w:r w:rsidR="00B1025F">
        <w:t>average</w:t>
      </w:r>
      <w:r w:rsidR="00975CCE">
        <w:t xml:space="preserve"> </w:t>
      </w:r>
      <w:r w:rsidR="00B1025F">
        <w:t xml:space="preserve">difference </w:t>
      </w:r>
      <w:r w:rsidR="00975CCE">
        <w:t xml:space="preserve">in RMET scores when on oxytocin compared to the placebo. </w:t>
      </w:r>
    </w:p>
    <w:p w14:paraId="295E57BE" w14:textId="486A033D" w:rsidR="00195BB1" w:rsidRDefault="00975CCE" w:rsidP="00922E73">
      <w:pPr>
        <w:pStyle w:val="ListParagraph"/>
        <w:numPr>
          <w:ilvl w:val="0"/>
          <w:numId w:val="18"/>
        </w:numPr>
      </w:pPr>
      <w:r>
        <w:t xml:space="preserve">Null, </w:t>
      </w:r>
      <w:r>
        <w:sym w:font="Symbol" w:char="F06D"/>
      </w:r>
      <w:r>
        <w:t xml:space="preserve">0: No difference in scores. Alternate, </w:t>
      </w:r>
      <w:r>
        <w:sym w:font="Symbol" w:char="F06D"/>
      </w:r>
      <w:r>
        <w:t xml:space="preserve">a: Scores when on oxytocin are higher than placebo. </w:t>
      </w:r>
    </w:p>
    <w:p w14:paraId="72D31065" w14:textId="2FF2D12B" w:rsidR="00975CCE" w:rsidRDefault="00D555FA" w:rsidP="00922E73">
      <w:pPr>
        <w:pStyle w:val="ListParagraph"/>
        <w:numPr>
          <w:ilvl w:val="0"/>
          <w:numId w:val="18"/>
        </w:numPr>
      </w:pPr>
      <w:r>
        <w:t xml:space="preserve">Randomness: Assumed, random order assignment. Independence: </w:t>
      </w:r>
      <w:r w:rsidR="00B1025F">
        <w:t xml:space="preserve">10(30) &lt; population. Stated that the RMET score differences were not strongly skewed, sample size is equal to 30. </w:t>
      </w:r>
    </w:p>
    <w:p w14:paraId="114F1E63" w14:textId="52C27CE3" w:rsidR="00B1025F" w:rsidRDefault="00B1025F" w:rsidP="00922E73">
      <w:pPr>
        <w:pStyle w:val="ListParagraph"/>
        <w:numPr>
          <w:ilvl w:val="0"/>
          <w:numId w:val="18"/>
        </w:numPr>
      </w:pPr>
      <w:r>
        <w:t xml:space="preserve">t = </w:t>
      </w:r>
      <w:r w:rsidR="004F5EC7">
        <w:t>2.179</w:t>
      </w:r>
      <w:r>
        <w:t xml:space="preserve">, p-value = </w:t>
      </w:r>
      <w:r w:rsidR="004F5EC7">
        <w:t>0.01879</w:t>
      </w:r>
      <w:r>
        <w:t>.</w:t>
      </w:r>
    </w:p>
    <w:p w14:paraId="67099C8A" w14:textId="5A002B5D" w:rsidR="00B1025F" w:rsidRDefault="004F5EC7" w:rsidP="00922E73">
      <w:pPr>
        <w:pStyle w:val="ListParagraph"/>
        <w:numPr>
          <w:ilvl w:val="0"/>
          <w:numId w:val="18"/>
        </w:numPr>
      </w:pPr>
      <w:r>
        <w:t xml:space="preserve">Probability of obtaining a difference of 3 or large is 1.879% if the long run average difference is 0. </w:t>
      </w:r>
    </w:p>
    <w:p w14:paraId="15D215A3" w14:textId="2A0CE753" w:rsidR="00B1025F" w:rsidRDefault="00B1025F" w:rsidP="00922E73">
      <w:pPr>
        <w:pStyle w:val="ListParagraph"/>
        <w:numPr>
          <w:ilvl w:val="0"/>
          <w:numId w:val="18"/>
        </w:numPr>
      </w:pPr>
      <w:r>
        <w:t>95% confidence interval (</w:t>
      </w:r>
      <w:r w:rsidR="004F5EC7">
        <w:t>0.18452, 5.8155)</w:t>
      </w:r>
    </w:p>
    <w:p w14:paraId="1FED1749" w14:textId="4C1333F1" w:rsidR="00B1025F" w:rsidRPr="00195BB1" w:rsidRDefault="00B1025F" w:rsidP="00B1025F">
      <w:pPr>
        <w:pStyle w:val="ListParagraph"/>
        <w:ind w:left="1080" w:firstLine="0"/>
      </w:pPr>
    </w:p>
    <w:sectPr w:rsidR="00B1025F" w:rsidRPr="00195BB1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71E13" w14:textId="77777777" w:rsidR="00DB4AFC" w:rsidRDefault="00DB4AFC">
      <w:pPr>
        <w:spacing w:line="240" w:lineRule="auto"/>
      </w:pPr>
      <w:r>
        <w:separator/>
      </w:r>
    </w:p>
  </w:endnote>
  <w:endnote w:type="continuationSeparator" w:id="0">
    <w:p w14:paraId="547B7232" w14:textId="77777777" w:rsidR="00DB4AFC" w:rsidRDefault="00DB4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7068" w14:textId="77777777" w:rsidR="00DB4AFC" w:rsidRDefault="00DB4AFC">
      <w:pPr>
        <w:spacing w:line="240" w:lineRule="auto"/>
      </w:pPr>
      <w:r>
        <w:separator/>
      </w:r>
    </w:p>
  </w:footnote>
  <w:footnote w:type="continuationSeparator" w:id="0">
    <w:p w14:paraId="6AF6A205" w14:textId="77777777" w:rsidR="00DB4AFC" w:rsidRDefault="00DB4A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67CF2" w14:textId="728229CF" w:rsidR="00B15A5C" w:rsidRDefault="00000000">
    <w:pPr>
      <w:pStyle w:val="Header"/>
    </w:pPr>
    <w:sdt>
      <w:sdtPr>
        <w:id w:val="1568531701"/>
        <w:placeholder>
          <w:docPart w:val="CE025803F2379C489B7F8E18AED81FD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195BB1">
          <w:t>Wong</w:t>
        </w:r>
      </w:sdtContent>
    </w:sdt>
    <w:r w:rsidR="005A4A42">
      <w:t xml:space="preserve"> </w:t>
    </w:r>
    <w:r w:rsidR="005A4A42">
      <w:fldChar w:fldCharType="begin"/>
    </w:r>
    <w:r w:rsidR="005A4A42">
      <w:instrText xml:space="preserve"> PAGE   \* MERGEFORMAT </w:instrText>
    </w:r>
    <w:r w:rsidR="005A4A42">
      <w:fldChar w:fldCharType="separate"/>
    </w:r>
    <w:r w:rsidR="005A4A42">
      <w:rPr>
        <w:noProof/>
      </w:rPr>
      <w:t>2</w:t>
    </w:r>
    <w:r w:rsidR="005A4A42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382A" w14:textId="7DE90E3F" w:rsidR="00B15A5C" w:rsidRDefault="00000000">
    <w:pPr>
      <w:pStyle w:val="Header"/>
    </w:pPr>
    <w:sdt>
      <w:sdtPr>
        <w:id w:val="-348181431"/>
        <w:placeholder>
          <w:docPart w:val="3AE7880358F38A43849F2C372F3FB94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195BB1">
          <w:t>Wong</w:t>
        </w:r>
      </w:sdtContent>
    </w:sdt>
    <w:r w:rsidR="005A4A42">
      <w:t xml:space="preserve"> </w:t>
    </w:r>
    <w:r w:rsidR="005A4A42">
      <w:fldChar w:fldCharType="begin"/>
    </w:r>
    <w:r w:rsidR="005A4A42">
      <w:instrText xml:space="preserve"> PAGE   \* MERGEFORMAT </w:instrText>
    </w:r>
    <w:r w:rsidR="005A4A42">
      <w:fldChar w:fldCharType="separate"/>
    </w:r>
    <w:r w:rsidR="005A4A42">
      <w:rPr>
        <w:noProof/>
      </w:rPr>
      <w:t>1</w:t>
    </w:r>
    <w:r w:rsidR="005A4A42">
      <w:rPr>
        <w:noProof/>
      </w:rPr>
      <w:fldChar w:fldCharType="end"/>
    </w:r>
    <w:r w:rsidR="00195BB1">
      <w:rPr>
        <w:noProof/>
      </w:rPr>
      <w:t xml:space="preserve"> Table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E7E0F"/>
    <w:multiLevelType w:val="hybridMultilevel"/>
    <w:tmpl w:val="43BC188C"/>
    <w:lvl w:ilvl="0" w:tplc="7FC41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5B7F3F"/>
    <w:multiLevelType w:val="hybridMultilevel"/>
    <w:tmpl w:val="AFE20B40"/>
    <w:lvl w:ilvl="0" w:tplc="3E1C3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abstractNum w:abstractNumId="15" w15:restartNumberingAfterBreak="0">
    <w:nsid w:val="644E625F"/>
    <w:multiLevelType w:val="hybridMultilevel"/>
    <w:tmpl w:val="E24CFF14"/>
    <w:lvl w:ilvl="0" w:tplc="9A74FB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6A02D5"/>
    <w:multiLevelType w:val="hybridMultilevel"/>
    <w:tmpl w:val="27EE22EA"/>
    <w:lvl w:ilvl="0" w:tplc="02DE6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F72248"/>
    <w:multiLevelType w:val="hybridMultilevel"/>
    <w:tmpl w:val="081090E8"/>
    <w:lvl w:ilvl="0" w:tplc="7D8E2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5896202">
    <w:abstractNumId w:val="9"/>
  </w:num>
  <w:num w:numId="2" w16cid:durableId="231427301">
    <w:abstractNumId w:val="7"/>
  </w:num>
  <w:num w:numId="3" w16cid:durableId="202523459">
    <w:abstractNumId w:val="6"/>
  </w:num>
  <w:num w:numId="4" w16cid:durableId="1228225607">
    <w:abstractNumId w:val="5"/>
  </w:num>
  <w:num w:numId="5" w16cid:durableId="1936088717">
    <w:abstractNumId w:val="4"/>
  </w:num>
  <w:num w:numId="6" w16cid:durableId="1246455615">
    <w:abstractNumId w:val="8"/>
  </w:num>
  <w:num w:numId="7" w16cid:durableId="926306336">
    <w:abstractNumId w:val="3"/>
  </w:num>
  <w:num w:numId="8" w16cid:durableId="2061049631">
    <w:abstractNumId w:val="2"/>
  </w:num>
  <w:num w:numId="9" w16cid:durableId="1250236627">
    <w:abstractNumId w:val="1"/>
  </w:num>
  <w:num w:numId="10" w16cid:durableId="1690981933">
    <w:abstractNumId w:val="0"/>
  </w:num>
  <w:num w:numId="11" w16cid:durableId="1801342213">
    <w:abstractNumId w:val="12"/>
  </w:num>
  <w:num w:numId="12" w16cid:durableId="1049840564">
    <w:abstractNumId w:val="13"/>
  </w:num>
  <w:num w:numId="13" w16cid:durableId="1954827400">
    <w:abstractNumId w:val="14"/>
  </w:num>
  <w:num w:numId="14" w16cid:durableId="83499404">
    <w:abstractNumId w:val="15"/>
  </w:num>
  <w:num w:numId="15" w16cid:durableId="595406610">
    <w:abstractNumId w:val="16"/>
  </w:num>
  <w:num w:numId="16" w16cid:durableId="957376853">
    <w:abstractNumId w:val="11"/>
  </w:num>
  <w:num w:numId="17" w16cid:durableId="1056272372">
    <w:abstractNumId w:val="17"/>
  </w:num>
  <w:num w:numId="18" w16cid:durableId="8358773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B1"/>
    <w:rsid w:val="00195BB1"/>
    <w:rsid w:val="004F18F6"/>
    <w:rsid w:val="004F5EC7"/>
    <w:rsid w:val="00585690"/>
    <w:rsid w:val="005A4A42"/>
    <w:rsid w:val="006A469E"/>
    <w:rsid w:val="007A0F80"/>
    <w:rsid w:val="00922E73"/>
    <w:rsid w:val="00975CCE"/>
    <w:rsid w:val="00B1025F"/>
    <w:rsid w:val="00B15A5C"/>
    <w:rsid w:val="00D44D08"/>
    <w:rsid w:val="00D555FA"/>
    <w:rsid w:val="00DB4AFC"/>
    <w:rsid w:val="00F6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775E7"/>
  <w15:chartTrackingRefBased/>
  <w15:docId w15:val="{84185050-8794-914F-9DC8-B52DC9D3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195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ieranwong/Library/Containers/com.microsoft.Word/Data/Library/Application%20Support/Microsoft/Office/16.0/DTS/en-US%7b5CE072B0-A3AC-2244-8172-708AF5DD6E65%7d/%7b7443A236-11A3-7146-BF8E-5661D7C2ED83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025803F2379C489B7F8E18AED81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A740F-4C33-CB40-B0EF-C7D013E813B6}"/>
      </w:docPartPr>
      <w:docPartBody>
        <w:p w:rsidR="00000000" w:rsidRDefault="00000000">
          <w:pPr>
            <w:pStyle w:val="CE025803F2379C489B7F8E18AED81FD4"/>
          </w:pPr>
          <w:r>
            <w:t>Row Heading</w:t>
          </w:r>
        </w:p>
      </w:docPartBody>
    </w:docPart>
    <w:docPart>
      <w:docPartPr>
        <w:name w:val="3AE7880358F38A43849F2C372F3FB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D5190-2E8A-2E4F-8E8D-9951127BCBCC}"/>
      </w:docPartPr>
      <w:docPartBody>
        <w:p w:rsidR="00000000" w:rsidRDefault="00000000">
          <w:pPr>
            <w:pStyle w:val="3AE7880358F38A43849F2C372F3FB948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A5"/>
    <w:rsid w:val="00D8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85C4C4E7A7474BB3AB9397DD146CC6">
    <w:name w:val="7B85C4C4E7A7474BB3AB9397DD146CC6"/>
  </w:style>
  <w:style w:type="paragraph" w:customStyle="1" w:styleId="4F4192A3BF0C8E41B3FF052905750741">
    <w:name w:val="4F4192A3BF0C8E41B3FF052905750741"/>
  </w:style>
  <w:style w:type="paragraph" w:customStyle="1" w:styleId="DF8937AFE9C1674D882B5B1A538E6E7F">
    <w:name w:val="DF8937AFE9C1674D882B5B1A538E6E7F"/>
  </w:style>
  <w:style w:type="paragraph" w:customStyle="1" w:styleId="2C10753750EB4E41BFDEA19C4997CBB8">
    <w:name w:val="2C10753750EB4E41BFDEA19C4997CBB8"/>
  </w:style>
  <w:style w:type="paragraph" w:customStyle="1" w:styleId="4FCC2E557B3C4C4FA516F3982C66A094">
    <w:name w:val="4FCC2E557B3C4C4FA516F3982C66A094"/>
  </w:style>
  <w:style w:type="paragraph" w:customStyle="1" w:styleId="50ADFD7ED5CABE48BC922B40D8DE4CB1">
    <w:name w:val="50ADFD7ED5CABE48BC922B40D8DE4CB1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A846ACF355D1E843A8FFD60F1ECB5FCD">
    <w:name w:val="A846ACF355D1E843A8FFD60F1ECB5FCD"/>
  </w:style>
  <w:style w:type="paragraph" w:customStyle="1" w:styleId="463583022BF507448F1DF9988C8EECCB">
    <w:name w:val="463583022BF507448F1DF9988C8EECCB"/>
  </w:style>
  <w:style w:type="paragraph" w:customStyle="1" w:styleId="7269A46C1433654693EF4F45285A00BF">
    <w:name w:val="7269A46C1433654693EF4F45285A00BF"/>
  </w:style>
  <w:style w:type="paragraph" w:customStyle="1" w:styleId="DBAC37640D82FE4B9C9B37ACFD9772A8">
    <w:name w:val="DBAC37640D82FE4B9C9B37ACFD9772A8"/>
  </w:style>
  <w:style w:type="paragraph" w:customStyle="1" w:styleId="FE405C4EB0088845AE4095F62428085A">
    <w:name w:val="FE405C4EB0088845AE4095F62428085A"/>
  </w:style>
  <w:style w:type="paragraph" w:customStyle="1" w:styleId="A4049EAEA7B2F54BA75B47615AD046C5">
    <w:name w:val="A4049EAEA7B2F54BA75B47615AD046C5"/>
  </w:style>
  <w:style w:type="paragraph" w:customStyle="1" w:styleId="CE025803F2379C489B7F8E18AED81FD4">
    <w:name w:val="CE025803F2379C489B7F8E18AED81FD4"/>
  </w:style>
  <w:style w:type="paragraph" w:customStyle="1" w:styleId="3AE7880358F38A43849F2C372F3FB948">
    <w:name w:val="3AE7880358F38A43849F2C372F3FB948"/>
  </w:style>
  <w:style w:type="paragraph" w:customStyle="1" w:styleId="970ACAEDA019E64A847AB81A76C7EA82">
    <w:name w:val="970ACAEDA019E64A847AB81A76C7EA82"/>
  </w:style>
  <w:style w:type="paragraph" w:customStyle="1" w:styleId="63177CB4FBEF8542803937AFB9A9615F">
    <w:name w:val="63177CB4FBEF8542803937AFB9A9615F"/>
  </w:style>
  <w:style w:type="paragraph" w:customStyle="1" w:styleId="7771722B9A11F44091874D410AAD7081">
    <w:name w:val="7771722B9A11F44091874D410AAD7081"/>
  </w:style>
  <w:style w:type="paragraph" w:customStyle="1" w:styleId="0EB3BDAC0C8C794D82634A05E9A5B50E">
    <w:name w:val="0EB3BDAC0C8C794D82634A05E9A5B50E"/>
  </w:style>
  <w:style w:type="paragraph" w:customStyle="1" w:styleId="775B8B9EEFBD6B4BBA6B2002FC235FCF">
    <w:name w:val="775B8B9EEFBD6B4BBA6B2002FC235FCF"/>
  </w:style>
  <w:style w:type="paragraph" w:customStyle="1" w:styleId="27D2B8DEF24D8C4699DCBEFD46B7E545">
    <w:name w:val="27D2B8DEF24D8C4699DCBEFD46B7E545"/>
  </w:style>
  <w:style w:type="paragraph" w:customStyle="1" w:styleId="CEF58A76B6374041B8C9367D5D1FA0F1">
    <w:name w:val="CEF58A76B6374041B8C9367D5D1FA0F1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3A565AE7FA948D46B77508642139C759">
    <w:name w:val="3A565AE7FA948D46B77508642139C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Wong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87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Cieran Wong</dc:creator>
  <cp:keywords/>
  <dc:description/>
  <cp:lastModifiedBy>Wong, Cieran - (cieranwong)</cp:lastModifiedBy>
  <cp:revision>9</cp:revision>
  <dcterms:created xsi:type="dcterms:W3CDTF">2022-11-01T23:38:00Z</dcterms:created>
  <dcterms:modified xsi:type="dcterms:W3CDTF">2022-11-02T14:25:00Z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