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aneuryzma brušnej aorty (rozšírenie hlavnej telesnej tepny v brušnej dutine), ktorá dosiahla veľkosť vyžadujúcu liečbu (spravidla ≥ 5,5 cm u mužov alebo ≥ 5,0 cm u žien). Bez liečby existuje významné riziko prasknutia aneuryzmy, ktoré je spojené s veľmi vysokou úmrtnosťou. Endovaskulárna oprava je navrhovaná ako menej invazívna alternatíva otvorenej chirurgickej operácie.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celkovej alebo epidurálnej anestézii na angiografickom pracovisku. Cez rezy alebo vpichy v slabinách sa zavedie do femorálnych tepien systém zavádzačov, cez ktoré sa pod röntgenovou kontrolou (fluoroskopia, kontrastná látka) naviguje stentgraft – kovová endoprotéza s látkovým krytom – do aneuryzmy. Stentgraft sa rozloží a kotví do zdravých úsekov aorty nad a pod aneuryzmou, čím ju vyraďuje z cirkulácie. Výkon trvá 1–3 hodiny.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Vylúčenie rizika prasknutia aneuryzmy a jej smrteľných následkov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Výrazne menšia operačná záťaž v porovnaní s otvorenou chirurgiou (žiadne otvorenie brucha)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Kratší čas hospitalizácie (2–4 dni vs. 7–10 dní)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Rýchlejšie zotavenie a návrat k bežným aktivitám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vpichu v slabine (cca 3–5 %)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– pretrvávajúci prietok krvi do aneuryzmového vaku po zavedení stentgraftu (cca 10–15 %)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alebo diskomfort v oblasti slabín po výkone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Závažné krvácanie vyžadujúce chirurgickú revíziu alebo transfúziu (cca 1–3 %)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Poškodenie prístupových tepien – disekcia, trombóza femorálnej tepny (cca 1–2 %)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Poškodenie obličiek kontrastnou látkou – kontrastná nefropatia (cca 3–8 %, závisí od funkcie obličiek)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Alergická reakcia na kontrastnú látku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Infekcia stentgraftu (vzácne, &lt; 1 %) – závažná komplikácia vyžadujúca dlhodobú liečbu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perioperačná mortalita cca 0,5–1,5 %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Migrácia (posun) stentgraftu s nutnosťou reintervencie (cca 1–4 % do 5 rokov)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Uzáver ramena stentgraftu – akútna ischémia dolnej končatiny (cca 2–3 %)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alebo uzáver dolných končatinových tepien pri zavádzaní systému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Retrográdna disekcia aorty (vzácne)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Pravidelné sledovanie veľkosti aneuryzmy ultrazvukom alebo CT každých 6–12 mesiacov a kontrola rizikových faktorov (krvný tlak, fajčenie, dyslipidémia). Táto možnosť je vhodná pri aneuryzmách &lt; 5,5 cm, ale pri Vašej veľkosti aneuryzmy riziko prasknutia prevažuje nad rizikom výkonu.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Otvorená chirurgická oprava aneuryzmy brušnej aorty – nahradenie aneuryzmového úseku cievnou protézou cez rez na brušnej stene. Je to štandardizovaný výkon s dlhodobejšou doloženou trvanlivosťou, avšak s vyššou perioperačnou záťažou a dlhšou rekonvalescenciou (6–8 týždňov).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riziko prasknutia aneuryzmy narastá s jej rastom. Pri priemere &gt; 5,5 cm dosahuje ročné riziko prasknutia 10–15 %. Prasknutie brušnej aorty je smrteľné v &gt; 80 % prípadov.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2–4 dni; pri komplikáciách dlhšie. Prvých 24 hodín monitorovanie na JIS.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Doživotná antiagregačná liečba (kyselina acetylsalicylová); antihypertenzívna liečba pokračuje.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CT angiografia aorty po 1 mesiaci, 6 mesiacoch, 12 mesiacoch a následne každoročne na kontrolu polohy stentgraftu a vylúčenie endoleaku.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Abstinencia od fajčenia je nevyhnutná; pravidelná fyzická aktivita (chôdza) odporúčaná od 2. týždňa.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EVAR – ENDOVASKULÁRNA OPRAVA ANEURYZMY AORTY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