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DFF2" w14:textId="77777777" w:rsidR="007E5718" w:rsidRPr="007E5718" w:rsidRDefault="007E5718" w:rsidP="007E5718">
      <w:pPr>
        <w:rPr>
          <w:b/>
          <w:bCs/>
        </w:rPr>
      </w:pPr>
      <w:r w:rsidRPr="007E5718">
        <w:rPr>
          <w:b/>
          <w:bCs/>
        </w:rPr>
        <w:t>Projet 4 : Euphoria – Landing Page Bien-être (Évaluation)</w:t>
      </w:r>
    </w:p>
    <w:p w14:paraId="5BE7240C" w14:textId="77777777" w:rsidR="007E5718" w:rsidRPr="007E5718" w:rsidRDefault="007E5718" w:rsidP="007E5718">
      <w:r w:rsidRPr="007E5718">
        <w:rPr>
          <w:b/>
          <w:bCs/>
        </w:rPr>
        <w:t>"</w:t>
      </w:r>
      <w:r w:rsidRPr="0002322B">
        <w:t>Maîtrise du design épuré et de l'ergonomie mobile sous contrainte de temps.</w:t>
      </w:r>
      <w:r w:rsidRPr="007E5718">
        <w:rPr>
          <w:b/>
          <w:bCs/>
        </w:rPr>
        <w:t>"</w:t>
      </w:r>
    </w:p>
    <w:p w14:paraId="4D5ED818" w14:textId="77777777" w:rsidR="007E5718" w:rsidRPr="007E5718" w:rsidRDefault="007E5718" w:rsidP="007E5718">
      <w:pPr>
        <w:rPr>
          <w:b/>
          <w:bCs/>
        </w:rPr>
      </w:pPr>
      <w:r w:rsidRPr="007E5718">
        <w:rPr>
          <w:rFonts w:ascii="Segoe UI Emoji" w:hAnsi="Segoe UI Emoji" w:cs="Segoe UI Emoji"/>
          <w:b/>
          <w:bCs/>
        </w:rPr>
        <w:t>📝</w:t>
      </w:r>
      <w:r w:rsidRPr="007E5718">
        <w:rPr>
          <w:b/>
          <w:bCs/>
        </w:rPr>
        <w:t xml:space="preserve"> Description</w:t>
      </w:r>
    </w:p>
    <w:p w14:paraId="4A94F499" w14:textId="77777777" w:rsidR="007E5718" w:rsidRPr="007E5718" w:rsidRDefault="007E5718" w:rsidP="007E5718">
      <w:r w:rsidRPr="007E5718">
        <w:t xml:space="preserve">Réalisation d'une interface complète pour un studio de Yoga lors d'un contrôle de fin de module. L'enjeu était de respecter une charte graphique douce (tons </w:t>
      </w:r>
      <w:proofErr w:type="gramStart"/>
      <w:r w:rsidRPr="007E5718">
        <w:t>pastels</w:t>
      </w:r>
      <w:proofErr w:type="gramEnd"/>
      <w:r w:rsidRPr="007E5718">
        <w:t xml:space="preserve"> et verts) tout en assurant une structure technique irréprochable pour favoriser la conversion (inscription à la newsletter et aux cours).</w:t>
      </w:r>
    </w:p>
    <w:p w14:paraId="4F78704A" w14:textId="77777777" w:rsidR="007E5718" w:rsidRPr="007E5718" w:rsidRDefault="007E5718" w:rsidP="007E5718">
      <w:pPr>
        <w:rPr>
          <w:b/>
          <w:bCs/>
        </w:rPr>
      </w:pPr>
      <w:r w:rsidRPr="007E5718">
        <w:rPr>
          <w:rFonts w:ascii="Segoe UI Emoji" w:hAnsi="Segoe UI Emoji" w:cs="Segoe UI Emoji"/>
          <w:b/>
          <w:bCs/>
        </w:rPr>
        <w:t>🛠️</w:t>
      </w:r>
      <w:r w:rsidRPr="007E5718">
        <w:rPr>
          <w:b/>
          <w:bCs/>
        </w:rPr>
        <w:t xml:space="preserve"> Expertise Technique (Contrôle Noté)</w:t>
      </w:r>
    </w:p>
    <w:p w14:paraId="5A78B780" w14:textId="77777777" w:rsidR="007E5718" w:rsidRPr="007E5718" w:rsidRDefault="007E5718" w:rsidP="007E5718">
      <w:pPr>
        <w:numPr>
          <w:ilvl w:val="0"/>
          <w:numId w:val="1"/>
        </w:numPr>
      </w:pPr>
      <w:r w:rsidRPr="007E5718">
        <w:rPr>
          <w:b/>
          <w:bCs/>
        </w:rPr>
        <w:t>Design Responsive "Mobile First"</w:t>
      </w:r>
      <w:r w:rsidRPr="007E5718">
        <w:t xml:space="preserve"> : Intégration de </w:t>
      </w:r>
      <w:r w:rsidRPr="007E5718">
        <w:rPr>
          <w:b/>
          <w:bCs/>
        </w:rPr>
        <w:t xml:space="preserve">Media </w:t>
      </w:r>
      <w:proofErr w:type="spellStart"/>
      <w:r w:rsidRPr="007E5718">
        <w:rPr>
          <w:b/>
          <w:bCs/>
        </w:rPr>
        <w:t>Queries</w:t>
      </w:r>
      <w:proofErr w:type="spellEnd"/>
      <w:r w:rsidRPr="007E5718">
        <w:t xml:space="preserve"> spécifiques pour adapter la navigation et les sections de contenu sur smartphone, passant d'un affichage en ligne à une colonne centrée.</w:t>
      </w:r>
    </w:p>
    <w:p w14:paraId="64248390" w14:textId="77777777" w:rsidR="007E5718" w:rsidRPr="007E5718" w:rsidRDefault="007E5718" w:rsidP="007E5718">
      <w:pPr>
        <w:numPr>
          <w:ilvl w:val="0"/>
          <w:numId w:val="1"/>
        </w:numPr>
      </w:pPr>
      <w:proofErr w:type="spellStart"/>
      <w:r w:rsidRPr="007E5718">
        <w:rPr>
          <w:b/>
          <w:bCs/>
        </w:rPr>
        <w:t>Layout</w:t>
      </w:r>
      <w:proofErr w:type="spellEnd"/>
      <w:r w:rsidRPr="007E5718">
        <w:rPr>
          <w:b/>
          <w:bCs/>
        </w:rPr>
        <w:t xml:space="preserve"> Fluide</w:t>
      </w:r>
      <w:r w:rsidRPr="007E5718">
        <w:t xml:space="preserve"> :</w:t>
      </w:r>
    </w:p>
    <w:p w14:paraId="67D811E3" w14:textId="77777777" w:rsidR="007E5718" w:rsidRPr="007E5718" w:rsidRDefault="007E5718" w:rsidP="007E5718">
      <w:pPr>
        <w:numPr>
          <w:ilvl w:val="1"/>
          <w:numId w:val="1"/>
        </w:numPr>
      </w:pPr>
      <w:r w:rsidRPr="007E5718">
        <w:t xml:space="preserve">Utilisation de </w:t>
      </w:r>
      <w:proofErr w:type="spellStart"/>
      <w:r w:rsidRPr="007E5718">
        <w:rPr>
          <w:b/>
          <w:bCs/>
        </w:rPr>
        <w:t>Flexbox</w:t>
      </w:r>
      <w:proofErr w:type="spellEnd"/>
      <w:r w:rsidRPr="007E5718">
        <w:t xml:space="preserve"> pour le header et les sections d'information.</w:t>
      </w:r>
    </w:p>
    <w:p w14:paraId="673324DA" w14:textId="77777777" w:rsidR="007E5718" w:rsidRPr="007E5718" w:rsidRDefault="007E5718" w:rsidP="007E5718">
      <w:pPr>
        <w:numPr>
          <w:ilvl w:val="1"/>
          <w:numId w:val="1"/>
        </w:numPr>
      </w:pPr>
      <w:r w:rsidRPr="007E5718">
        <w:t xml:space="preserve">Gestion précise des </w:t>
      </w:r>
      <w:r w:rsidRPr="007E5718">
        <w:rPr>
          <w:b/>
          <w:bCs/>
        </w:rPr>
        <w:t>Background Images</w:t>
      </w:r>
      <w:r w:rsidRPr="007E5718">
        <w:t xml:space="preserve"> et du positionnement du texte pour garantir une lisibilité optimale sur toutes les résolutions.</w:t>
      </w:r>
    </w:p>
    <w:p w14:paraId="3019B4E9" w14:textId="77777777" w:rsidR="007E5718" w:rsidRPr="007E5718" w:rsidRDefault="007E5718" w:rsidP="007E5718">
      <w:pPr>
        <w:numPr>
          <w:ilvl w:val="0"/>
          <w:numId w:val="1"/>
        </w:numPr>
      </w:pPr>
      <w:r w:rsidRPr="007E5718">
        <w:rPr>
          <w:b/>
          <w:bCs/>
        </w:rPr>
        <w:t>Composants d'Interaction</w:t>
      </w:r>
      <w:r w:rsidRPr="007E5718">
        <w:t xml:space="preserve"> : Création d'un formulaire d'inscription en pied de page (newsletter) avec un </w:t>
      </w:r>
      <w:proofErr w:type="spellStart"/>
      <w:r w:rsidRPr="007E5718">
        <w:t>stylage</w:t>
      </w:r>
      <w:proofErr w:type="spellEnd"/>
      <w:r w:rsidRPr="007E5718">
        <w:t xml:space="preserve"> personnalisé des boutons et des champs de saisie.</w:t>
      </w:r>
    </w:p>
    <w:p w14:paraId="653E0FD5" w14:textId="77777777" w:rsidR="007E5718" w:rsidRPr="007E5718" w:rsidRDefault="007E5718" w:rsidP="007E5718">
      <w:pPr>
        <w:numPr>
          <w:ilvl w:val="0"/>
          <w:numId w:val="1"/>
        </w:numPr>
      </w:pPr>
      <w:r w:rsidRPr="007E5718">
        <w:rPr>
          <w:b/>
          <w:bCs/>
        </w:rPr>
        <w:t>Typographie &amp; Espacement</w:t>
      </w:r>
      <w:r w:rsidRPr="007E5718">
        <w:t xml:space="preserve"> : Utilisation de la police </w:t>
      </w:r>
      <w:r w:rsidRPr="007E5718">
        <w:rPr>
          <w:b/>
          <w:bCs/>
        </w:rPr>
        <w:t>Inter</w:t>
      </w:r>
      <w:r w:rsidRPr="007E5718">
        <w:t xml:space="preserve"> et travail minutieux sur les line-</w:t>
      </w:r>
      <w:proofErr w:type="spellStart"/>
      <w:r w:rsidRPr="007E5718">
        <w:t>height</w:t>
      </w:r>
      <w:proofErr w:type="spellEnd"/>
      <w:r w:rsidRPr="007E5718">
        <w:t xml:space="preserve"> et les </w:t>
      </w:r>
      <w:proofErr w:type="spellStart"/>
      <w:r w:rsidRPr="007E5718">
        <w:t>paddings</w:t>
      </w:r>
      <w:proofErr w:type="spellEnd"/>
      <w:r w:rsidRPr="007E5718">
        <w:t xml:space="preserve"> pour renforcer l'aspect apaisant du site.</w:t>
      </w:r>
    </w:p>
    <w:p w14:paraId="18F23945" w14:textId="77777777" w:rsidR="007E5718" w:rsidRPr="007E5718" w:rsidRDefault="007E5718" w:rsidP="007E5718">
      <w:pPr>
        <w:rPr>
          <w:b/>
          <w:bCs/>
        </w:rPr>
      </w:pPr>
      <w:r w:rsidRPr="007E5718">
        <w:rPr>
          <w:rFonts w:ascii="Segoe UI Emoji" w:hAnsi="Segoe UI Emoji" w:cs="Segoe UI Emoji"/>
          <w:b/>
          <w:bCs/>
        </w:rPr>
        <w:t>💡</w:t>
      </w:r>
      <w:r w:rsidRPr="007E5718">
        <w:rPr>
          <w:b/>
          <w:bCs/>
        </w:rPr>
        <w:t xml:space="preserve"> Le Challenge Technique</w:t>
      </w:r>
    </w:p>
    <w:p w14:paraId="1F8BCC35" w14:textId="77777777" w:rsidR="007E5718" w:rsidRPr="007E5718" w:rsidRDefault="007E5718" w:rsidP="007E5718">
      <w:r w:rsidRPr="007E5718">
        <w:t>Le défi sur ce contrôle était de réussir l'inversion des éléments dans la section "</w:t>
      </w:r>
      <w:proofErr w:type="spellStart"/>
      <w:r w:rsidRPr="007E5718">
        <w:t>Develop</w:t>
      </w:r>
      <w:proofErr w:type="spellEnd"/>
      <w:r w:rsidRPr="007E5718">
        <w:t xml:space="preserve"> </w:t>
      </w:r>
      <w:proofErr w:type="spellStart"/>
      <w:r w:rsidRPr="007E5718">
        <w:t>your</w:t>
      </w:r>
      <w:proofErr w:type="spellEnd"/>
      <w:r w:rsidRPr="007E5718">
        <w:t xml:space="preserve"> full power" lors du passage sur mobile, tout en gardant un équilibre visuel parfait entre les images et les blocs de texte.</w:t>
      </w:r>
    </w:p>
    <w:p w14:paraId="5125D350" w14:textId="77777777" w:rsidR="007E5718" w:rsidRPr="007E5718" w:rsidRDefault="00000000" w:rsidP="007E5718">
      <w:r>
        <w:pict w14:anchorId="580E25AA">
          <v:rect id="_x0000_i1025" style="width:0;height:1.5pt" o:hralign="center" o:hrstd="t" o:hr="t" fillcolor="#a0a0a0" stroked="f"/>
        </w:pict>
      </w:r>
    </w:p>
    <w:p w14:paraId="33287789" w14:textId="77777777" w:rsidR="007E5718" w:rsidRPr="007E5718" w:rsidRDefault="007E5718" w:rsidP="007E5718">
      <w:pPr>
        <w:rPr>
          <w:b/>
          <w:bCs/>
        </w:rPr>
      </w:pPr>
      <w:r w:rsidRPr="007E5718">
        <w:rPr>
          <w:b/>
          <w:bCs/>
        </w:rPr>
        <w:t>Mon analyse de ton code (Petit conseil bonus) :</w:t>
      </w:r>
    </w:p>
    <w:p w14:paraId="327E8395" w14:textId="77777777" w:rsidR="007E5718" w:rsidRPr="007E5718" w:rsidRDefault="007E5718" w:rsidP="007E5718">
      <w:pPr>
        <w:numPr>
          <w:ilvl w:val="0"/>
          <w:numId w:val="2"/>
        </w:numPr>
      </w:pPr>
      <w:r w:rsidRPr="007E5718">
        <w:rPr>
          <w:b/>
          <w:bCs/>
        </w:rPr>
        <w:t>Le Responsive</w:t>
      </w:r>
      <w:r w:rsidRPr="007E5718">
        <w:t xml:space="preserve"> : C'est ton point fort sur ce projet ! Ton bloc @media screen and (max-</w:t>
      </w:r>
      <w:proofErr w:type="spellStart"/>
      <w:proofErr w:type="gramStart"/>
      <w:r w:rsidRPr="007E5718">
        <w:t>width</w:t>
      </w:r>
      <w:proofErr w:type="spellEnd"/>
      <w:r w:rsidRPr="007E5718">
        <w:t>:</w:t>
      </w:r>
      <w:proofErr w:type="gramEnd"/>
      <w:r w:rsidRPr="007E5718">
        <w:t xml:space="preserve"> 768px) est très bien écrit : tu as pensé à changer le </w:t>
      </w:r>
      <w:proofErr w:type="spellStart"/>
      <w:r w:rsidRPr="007E5718">
        <w:t>flex</w:t>
      </w:r>
      <w:proofErr w:type="spellEnd"/>
      <w:r w:rsidRPr="007E5718">
        <w:t xml:space="preserve">-direction en </w:t>
      </w:r>
      <w:proofErr w:type="spellStart"/>
      <w:r w:rsidRPr="007E5718">
        <w:t>column</w:t>
      </w:r>
      <w:proofErr w:type="spellEnd"/>
      <w:r w:rsidRPr="007E5718">
        <w:t>, ce qui est la base d'un bon site mobile.</w:t>
      </w:r>
    </w:p>
    <w:p w14:paraId="3A8AC98A" w14:textId="77777777" w:rsidR="007E5718" w:rsidRPr="007E5718" w:rsidRDefault="007E5718" w:rsidP="007E5718">
      <w:pPr>
        <w:numPr>
          <w:ilvl w:val="0"/>
          <w:numId w:val="2"/>
        </w:numPr>
      </w:pPr>
      <w:r w:rsidRPr="007E5718">
        <w:rPr>
          <w:b/>
          <w:bCs/>
        </w:rPr>
        <w:t>Accessibilité</w:t>
      </w:r>
      <w:r w:rsidRPr="007E5718">
        <w:t xml:space="preserve"> : Tu as utilisé des balises a pour tes boutons (comme pour "REGISTRATION"), c'est une bonne pratique pour la navigation.</w:t>
      </w:r>
    </w:p>
    <w:p w14:paraId="08FC9F7E" w14:textId="77777777" w:rsidR="00697EDF" w:rsidRDefault="00697EDF"/>
    <w:sectPr w:rsidR="00697E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6122E"/>
    <w:multiLevelType w:val="multilevel"/>
    <w:tmpl w:val="235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74325"/>
    <w:multiLevelType w:val="multilevel"/>
    <w:tmpl w:val="4B2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50725">
    <w:abstractNumId w:val="1"/>
  </w:num>
  <w:num w:numId="2" w16cid:durableId="100509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DF"/>
    <w:rsid w:val="0002322B"/>
    <w:rsid w:val="000F3B4D"/>
    <w:rsid w:val="004B0FD5"/>
    <w:rsid w:val="00697EDF"/>
    <w:rsid w:val="007E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7BC37-C9BF-45EF-9F4F-5CF97DA3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7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7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7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7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7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7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7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7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7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7E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7E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7E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7E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7E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7E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7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7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7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7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7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7E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7E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7E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7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7E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7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TOPRAKCI Cihan</dc:creator>
  <cp:keywords/>
  <dc:description/>
  <cp:lastModifiedBy>TOPRAKCI Cihan</cp:lastModifiedBy>
  <cp:revision>5</cp:revision>
  <dcterms:created xsi:type="dcterms:W3CDTF">2026-01-28T09:56:00Z</dcterms:created>
  <dcterms:modified xsi:type="dcterms:W3CDTF">2026-01-28T11:31:00Z</dcterms:modified>
</cp:coreProperties>
</file>