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МИНИСТЕРСТВО ЦИФРОВОГО РАЗВИТИЯ, СВЯЗИ И МАССОВЫХ КОММУНИКАЦИЙ РОССИЙСКОЙ ФЕДЕРАЦИИ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Ордена Трудового Красного Знамени федеральное государственное бюджетное образовательное учреждение высшего образования</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«Московский технический университет связи и информатики»</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w:t>
      </w:r>
    </w:p>
    <w:p w:rsidR="00000000" w:rsidDel="00000000" w:rsidP="00000000" w:rsidRDefault="00000000" w:rsidRPr="00000000" w14:paraId="00000007">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“Бизнес - </w:t>
      </w:r>
      <w:r w:rsidDel="00000000" w:rsidR="00000000" w:rsidRPr="00000000">
        <w:rPr>
          <w:rFonts w:ascii="Times New Roman" w:cs="Times New Roman" w:eastAsia="Times New Roman" w:hAnsi="Times New Roman"/>
          <w:sz w:val="28"/>
          <w:szCs w:val="28"/>
          <w:u w:val="single"/>
          <w:rtl w:val="0"/>
        </w:rPr>
        <w:t xml:space="preserve">информатика</w:t>
      </w: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«Разрешаю допустить к защите»</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 кафедрой</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Тутова.Н.В</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«____»__________________20___г.</w:t>
      </w:r>
    </w:p>
    <w:p w:rsidR="00000000" w:rsidDel="00000000" w:rsidP="00000000" w:rsidRDefault="00000000" w:rsidRPr="00000000" w14:paraId="0000000C">
      <w:pPr>
        <w:widowControl w:val="0"/>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widowControl w:val="0"/>
        <w:spacing w:after="160" w:line="259"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БАКАЛАВРСКАЯ</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РАБОТА</w:t>
      </w: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w:t>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Разработка подсистемы внешнего взаимодействия</w:t>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6185.0" w:type="dxa"/>
        <w:jc w:val="left"/>
        <w:tblInd w:w="3227.0" w:type="dxa"/>
        <w:tblLayout w:type="fixed"/>
        <w:tblLook w:val="0000"/>
      </w:tblPr>
      <w:tblGrid>
        <w:gridCol w:w="1843"/>
        <w:gridCol w:w="4342"/>
        <w:tblGridChange w:id="0">
          <w:tblGrid>
            <w:gridCol w:w="1843"/>
            <w:gridCol w:w="4342"/>
          </w:tblGrid>
        </w:tblGridChange>
      </w:tblGrid>
      <w:tr>
        <w:trPr>
          <w:cantSplit w:val="1"/>
          <w:trHeight w:val="337" w:hRule="atLeast"/>
          <w:tblHeader w:val="0"/>
        </w:trPr>
        <w:tc>
          <w:tcPr>
            <w:vAlign w:val="bottom"/>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Дипломант</w:t>
            </w:r>
          </w:p>
        </w:tc>
        <w:tc>
          <w:tcPr>
            <w:tcBorders>
              <w:bottom w:color="000000" w:space="0" w:sz="4" w:val="single"/>
            </w:tcBorders>
            <w:vAlign w:val="bottom"/>
          </w:tcPr>
          <w:p w:rsidR="00000000" w:rsidDel="00000000" w:rsidP="00000000" w:rsidRDefault="00000000" w:rsidRPr="00000000" w14:paraId="00000018">
            <w:pPr>
              <w:widowControl w:val="0"/>
              <w:spacing w:line="240" w:lineRule="auto"/>
              <w:ind w:left="1741"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Пальчун Д. А.</w:t>
            </w:r>
          </w:p>
        </w:tc>
      </w:tr>
      <w:tr>
        <w:trPr>
          <w:cantSplit w:val="0"/>
          <w:trHeight w:val="337" w:hRule="atLeast"/>
          <w:tblHeader w:val="0"/>
        </w:trPr>
        <w:tc>
          <w:tcPr>
            <w:vAlign w:val="bottom"/>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Консультант </w:t>
            </w:r>
          </w:p>
        </w:tc>
        <w:tc>
          <w:tcPr>
            <w:tcBorders>
              <w:top w:color="000000" w:space="0" w:sz="4" w:val="single"/>
              <w:bottom w:color="000000" w:space="0" w:sz="4" w:val="single"/>
            </w:tcBorders>
            <w:vAlign w:val="bottom"/>
          </w:tcPr>
          <w:p w:rsidR="00000000" w:rsidDel="00000000" w:rsidP="00000000" w:rsidRDefault="00000000" w:rsidRPr="00000000" w14:paraId="0000001A">
            <w:pPr>
              <w:widowControl w:val="0"/>
              <w:spacing w:before="240" w:line="240" w:lineRule="auto"/>
              <w:ind w:left="1741"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Козинец А. В.</w:t>
            </w:r>
          </w:p>
        </w:tc>
      </w:tr>
    </w:tbl>
    <w:p w:rsidR="00000000" w:rsidDel="00000000" w:rsidP="00000000" w:rsidRDefault="00000000" w:rsidRPr="00000000" w14:paraId="0000001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12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12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12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12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12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12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w:t>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23">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ЦИФРОВОГО РАЗВИТИЯ, СВЯЗИ И МАССОВЫХ КОММУНИКАЦИЙ РОССИЙСКОЙ ФЕДЕРАЦИИ </w:t>
      </w:r>
    </w:p>
    <w:p w:rsidR="00000000" w:rsidDel="00000000" w:rsidP="00000000" w:rsidRDefault="00000000" w:rsidRPr="00000000" w14:paraId="0000002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Ордена Трудового Красного Знамени федеральное государственное бюджетное образовательное учреждение высшего образования</w:t>
      </w:r>
    </w:p>
    <w:p w:rsidR="00000000" w:rsidDel="00000000" w:rsidP="00000000" w:rsidRDefault="00000000" w:rsidRPr="00000000" w14:paraId="0000002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«Московский технический университет связи и информатики»</w:t>
      </w:r>
    </w:p>
    <w:p w:rsidR="00000000" w:rsidDel="00000000" w:rsidP="00000000" w:rsidRDefault="00000000" w:rsidRPr="00000000" w14:paraId="0000002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w:t>
      </w:r>
    </w:p>
    <w:p w:rsidR="00000000" w:rsidDel="00000000" w:rsidP="00000000" w:rsidRDefault="00000000" w:rsidRPr="00000000" w14:paraId="00000028">
      <w:pPr>
        <w:spacing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“Бизнес - информатика”                  </w:t>
      </w:r>
    </w:p>
    <w:p w:rsidR="00000000" w:rsidDel="00000000" w:rsidP="00000000" w:rsidRDefault="00000000" w:rsidRPr="00000000" w14:paraId="0000002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«Утверждаю»</w:t>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 кафедрой</w:t>
      </w:r>
      <w:r w:rsidDel="00000000" w:rsidR="00000000" w:rsidRPr="00000000">
        <w:rPr>
          <w:rFonts w:ascii="Times New Roman" w:cs="Times New Roman" w:eastAsia="Times New Roman" w:hAnsi="Times New Roman"/>
          <w:sz w:val="24"/>
          <w:szCs w:val="24"/>
          <w:u w:val="single"/>
          <w:rtl w:val="0"/>
        </w:rPr>
        <w:t xml:space="preserve">   Тутова.Н.В  </w:t>
      </w: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«____»__________________20___г.</w:t>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 А Д А Н И Е </w:t>
      </w:r>
    </w:p>
    <w:p w:rsidR="00000000" w:rsidDel="00000000" w:rsidP="00000000" w:rsidRDefault="00000000" w:rsidRPr="00000000" w14:paraId="0000002F">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 выпускную квалификационную работу</w:t>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Студенту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i w:val="1"/>
          <w:sz w:val="24"/>
          <w:szCs w:val="24"/>
          <w:u w:val="single"/>
          <w:rtl w:val="0"/>
        </w:rPr>
        <w:tab/>
        <w:t xml:space="preserve">Пальчун Даниилу Андреевичу</w:t>
        <w:tab/>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гр</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i w:val="1"/>
          <w:sz w:val="24"/>
          <w:szCs w:val="24"/>
          <w:u w:val="single"/>
          <w:rtl w:val="0"/>
        </w:rPr>
        <w:t xml:space="preserve">БЭИ1802</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Специальность (направление) </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i w:val="1"/>
          <w:sz w:val="24"/>
          <w:szCs w:val="24"/>
          <w:u w:val="single"/>
          <w:rtl w:val="0"/>
        </w:rPr>
        <w:t xml:space="preserve">09.03.03    Прикладная информатика</w:t>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 выполнения выпускной квалификационной работы </w:t>
      </w:r>
      <w:r w:rsidDel="00000000" w:rsidR="00000000" w:rsidRPr="00000000">
        <w:rPr>
          <w:rFonts w:ascii="Times New Roman" w:cs="Times New Roman" w:eastAsia="Times New Roman" w:hAnsi="Times New Roman"/>
          <w:sz w:val="24"/>
          <w:szCs w:val="24"/>
          <w:u w:val="single"/>
          <w:rtl w:val="0"/>
        </w:rPr>
        <w:t xml:space="preserve">Бакалаврская работа</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r>
    </w:p>
    <w:p w:rsidR="00000000" w:rsidDel="00000000" w:rsidP="00000000" w:rsidRDefault="00000000" w:rsidRPr="00000000" w14:paraId="00000035">
      <w:pPr>
        <w:spacing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Тема выпускной квалификационной работы   </w:t>
      </w:r>
      <w:r w:rsidDel="00000000" w:rsidR="00000000" w:rsidRPr="00000000">
        <w:rPr>
          <w:rFonts w:ascii="Times New Roman" w:cs="Times New Roman" w:eastAsia="Times New Roman" w:hAnsi="Times New Roman"/>
          <w:sz w:val="24"/>
          <w:szCs w:val="24"/>
          <w:u w:val="single"/>
          <w:rtl w:val="0"/>
        </w:rPr>
        <w:t xml:space="preserve">Разработка подсистемы внешнего взаимодействия                                                                                   </w:t>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Утверждена приказом ректора №</w:t>
      </w:r>
      <w:r w:rsidDel="00000000" w:rsidR="00000000" w:rsidRPr="00000000">
        <w:rPr>
          <w:rFonts w:ascii="Times New Roman" w:cs="Times New Roman" w:eastAsia="Times New Roman" w:hAnsi="Times New Roman"/>
          <w:sz w:val="24"/>
          <w:szCs w:val="24"/>
          <w:u w:val="single"/>
          <w:rtl w:val="0"/>
        </w:rPr>
        <w:t xml:space="preserve">      55 - с        </w:t>
      </w:r>
      <w:r w:rsidDel="00000000" w:rsidR="00000000" w:rsidRPr="00000000">
        <w:rPr>
          <w:rFonts w:ascii="Times New Roman" w:cs="Times New Roman" w:eastAsia="Times New Roman" w:hAnsi="Times New Roman"/>
          <w:sz w:val="24"/>
          <w:szCs w:val="24"/>
          <w:rtl w:val="0"/>
        </w:rPr>
        <w:t xml:space="preserve"> от  </w:t>
      </w:r>
      <w:r w:rsidDel="00000000" w:rsidR="00000000" w:rsidRPr="00000000">
        <w:rPr>
          <w:rFonts w:ascii="Times New Roman" w:cs="Times New Roman" w:eastAsia="Times New Roman" w:hAnsi="Times New Roman"/>
          <w:sz w:val="24"/>
          <w:szCs w:val="24"/>
          <w:u w:val="single"/>
          <w:rtl w:val="0"/>
        </w:rPr>
        <w:t xml:space="preserve">              24 января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u w:val="single"/>
          <w:rtl w:val="0"/>
        </w:rPr>
        <w:t xml:space="preserve"> 22 </w:t>
      </w:r>
      <w:r w:rsidDel="00000000" w:rsidR="00000000" w:rsidRPr="00000000">
        <w:rPr>
          <w:rFonts w:ascii="Times New Roman" w:cs="Times New Roman" w:eastAsia="Times New Roman" w:hAnsi="Times New Roman"/>
          <w:sz w:val="24"/>
          <w:szCs w:val="24"/>
          <w:rtl w:val="0"/>
        </w:rPr>
        <w:t xml:space="preserve">г.</w:t>
      </w:r>
    </w:p>
    <w:tbl>
      <w:tblPr>
        <w:tblStyle w:val="Table2"/>
        <w:tblW w:w="934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10"/>
        <w:gridCol w:w="2835"/>
        <w:tblGridChange w:id="0">
          <w:tblGrid>
            <w:gridCol w:w="6510"/>
            <w:gridCol w:w="2835"/>
          </w:tblGrid>
        </w:tblGridChange>
      </w:tblGrid>
      <w:tr>
        <w:trPr>
          <w:cantSplit w:val="0"/>
          <w:trHeight w:val="156" w:hRule="atLeast"/>
          <w:tblHeader w:val="0"/>
        </w:trPr>
        <w:tc>
          <w:tcPr/>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Исходные данные к ВКР</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Разработка подсистемы внешнего взаимодействия</w:t>
            </w:r>
          </w:p>
          <w:p w:rsidR="00000000" w:rsidDel="00000000" w:rsidP="00000000" w:rsidRDefault="00000000" w:rsidRPr="00000000" w14:paraId="00000039">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Требования к системе:</w:t>
            </w:r>
          </w:p>
          <w:p w:rsidR="00000000" w:rsidDel="00000000" w:rsidP="00000000" w:rsidRDefault="00000000" w:rsidRPr="00000000" w14:paraId="0000003A">
            <w:pPr>
              <w:numPr>
                <w:ilvl w:val="0"/>
                <w:numId w:val="4"/>
              </w:numPr>
              <w:spacing w:line="276" w:lineRule="auto"/>
              <w:ind w:left="720" w:hanging="360"/>
              <w:rPr>
                <w:sz w:val="24"/>
                <w:szCs w:val="24"/>
              </w:rPr>
            </w:pPr>
            <w:r w:rsidDel="00000000" w:rsidR="00000000" w:rsidRPr="00000000">
              <w:rPr>
                <w:rFonts w:ascii="Times New Roman" w:cs="Times New Roman" w:eastAsia="Times New Roman" w:hAnsi="Times New Roman"/>
                <w:i w:val="1"/>
                <w:sz w:val="24"/>
                <w:szCs w:val="24"/>
                <w:rtl w:val="0"/>
              </w:rPr>
              <w:t xml:space="preserve">Допустимая задержка отклика в системе не более 1 с</w:t>
            </w:r>
          </w:p>
          <w:p w:rsidR="00000000" w:rsidDel="00000000" w:rsidP="00000000" w:rsidRDefault="00000000" w:rsidRPr="00000000" w14:paraId="0000003B">
            <w:pPr>
              <w:numPr>
                <w:ilvl w:val="0"/>
                <w:numId w:val="4"/>
              </w:numPr>
              <w:spacing w:line="276" w:lineRule="auto"/>
              <w:ind w:left="720" w:hanging="360"/>
              <w:rPr>
                <w:sz w:val="24"/>
                <w:szCs w:val="24"/>
              </w:rPr>
            </w:pPr>
            <w:r w:rsidDel="00000000" w:rsidR="00000000" w:rsidRPr="00000000">
              <w:rPr>
                <w:rFonts w:ascii="Times New Roman" w:cs="Times New Roman" w:eastAsia="Times New Roman" w:hAnsi="Times New Roman"/>
                <w:i w:val="1"/>
                <w:sz w:val="24"/>
                <w:szCs w:val="24"/>
                <w:rtl w:val="0"/>
              </w:rPr>
              <w:t xml:space="preserve">Надежность технических средств не ниже 0,999</w:t>
            </w:r>
          </w:p>
          <w:p w:rsidR="00000000" w:rsidDel="00000000" w:rsidP="00000000" w:rsidRDefault="00000000" w:rsidRPr="00000000" w14:paraId="0000003C">
            <w:pPr>
              <w:numPr>
                <w:ilvl w:val="0"/>
                <w:numId w:val="4"/>
              </w:numPr>
              <w:spacing w:line="276" w:lineRule="auto"/>
              <w:ind w:left="720" w:hanging="360"/>
              <w:rPr>
                <w:sz w:val="24"/>
                <w:szCs w:val="24"/>
              </w:rPr>
            </w:pPr>
            <w:r w:rsidDel="00000000" w:rsidR="00000000" w:rsidRPr="00000000">
              <w:rPr>
                <w:rFonts w:ascii="Times New Roman" w:cs="Times New Roman" w:eastAsia="Times New Roman" w:hAnsi="Times New Roman"/>
                <w:i w:val="1"/>
                <w:sz w:val="24"/>
                <w:szCs w:val="24"/>
                <w:rtl w:val="0"/>
              </w:rPr>
              <w:t xml:space="preserve">Достоверность обработки информации не ниже 0,999</w:t>
            </w:r>
          </w:p>
          <w:p w:rsidR="00000000" w:rsidDel="00000000" w:rsidP="00000000" w:rsidRDefault="00000000" w:rsidRPr="00000000" w14:paraId="0000003D">
            <w:pPr>
              <w:numPr>
                <w:ilvl w:val="0"/>
                <w:numId w:val="4"/>
              </w:numPr>
              <w:spacing w:line="276" w:lineRule="auto"/>
              <w:ind w:left="720" w:hanging="360"/>
              <w:rPr>
                <w:sz w:val="24"/>
                <w:szCs w:val="24"/>
              </w:rPr>
            </w:pPr>
            <w:r w:rsidDel="00000000" w:rsidR="00000000" w:rsidRPr="00000000">
              <w:rPr>
                <w:rFonts w:ascii="Times New Roman" w:cs="Times New Roman" w:eastAsia="Times New Roman" w:hAnsi="Times New Roman"/>
                <w:i w:val="1"/>
                <w:sz w:val="24"/>
                <w:szCs w:val="24"/>
                <w:rtl w:val="0"/>
              </w:rPr>
              <w:t xml:space="preserve">Капитальные затраты не более 5 000 000 рублей</w:t>
            </w:r>
          </w:p>
          <w:p w:rsidR="00000000" w:rsidDel="00000000" w:rsidP="00000000" w:rsidRDefault="00000000" w:rsidRPr="00000000" w14:paraId="0000003E">
            <w:pPr>
              <w:numPr>
                <w:ilvl w:val="0"/>
                <w:numId w:val="4"/>
              </w:numPr>
              <w:spacing w:after="200" w:line="276" w:lineRule="auto"/>
              <w:ind w:left="720" w:hanging="360"/>
              <w:rPr>
                <w:sz w:val="24"/>
                <w:szCs w:val="24"/>
              </w:rPr>
            </w:pPr>
            <w:r w:rsidDel="00000000" w:rsidR="00000000" w:rsidRPr="00000000">
              <w:rPr>
                <w:rFonts w:ascii="Times New Roman" w:cs="Times New Roman" w:eastAsia="Times New Roman" w:hAnsi="Times New Roman"/>
                <w:i w:val="1"/>
                <w:sz w:val="24"/>
                <w:szCs w:val="24"/>
                <w:rtl w:val="0"/>
              </w:rPr>
              <w:t xml:space="preserve">Срок окупаемости проекта не более 24 месяцев</w:t>
            </w:r>
          </w:p>
        </w:tc>
        <w:tc>
          <w:tcPr/>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 w:hRule="atLeast"/>
          <w:tblHeader w:val="0"/>
        </w:trPr>
        <w:tc>
          <w:tcPr/>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Содержание расчетно-пояснительной записки (перечень подлежащих разработке вопросов)</w:t>
            </w:r>
          </w:p>
          <w:p w:rsidR="00000000" w:rsidDel="00000000" w:rsidP="00000000" w:rsidRDefault="00000000" w:rsidRPr="00000000" w14:paraId="00000041">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Введение</w:t>
            </w:r>
          </w:p>
          <w:p w:rsidR="00000000" w:rsidDel="00000000" w:rsidP="00000000" w:rsidRDefault="00000000" w:rsidRPr="00000000" w14:paraId="00000042">
            <w:pPr>
              <w:spacing w:after="120" w:line="276" w:lineRule="auto"/>
              <w:rPr>
                <w:rFonts w:ascii="Times New Roman" w:cs="Times New Roman" w:eastAsia="Times New Roman" w:hAnsi="Times New Roman"/>
                <w:i w:val="1"/>
                <w:sz w:val="24"/>
                <w:szCs w:val="24"/>
              </w:rPr>
            </w:pPr>
            <w:bookmarkStart w:colFirst="0" w:colLast="0" w:name="_gjdgxs" w:id="0"/>
            <w:bookmarkEnd w:id="0"/>
            <w:r w:rsidDel="00000000" w:rsidR="00000000" w:rsidRPr="00000000">
              <w:rPr>
                <w:rFonts w:ascii="Times New Roman" w:cs="Times New Roman" w:eastAsia="Times New Roman" w:hAnsi="Times New Roman"/>
                <w:i w:val="1"/>
                <w:sz w:val="24"/>
                <w:szCs w:val="24"/>
                <w:rtl w:val="0"/>
              </w:rPr>
              <w:t xml:space="preserve">Глава 1. Проектирование системы внешнего взаимодействия</w:t>
            </w:r>
          </w:p>
          <w:p w:rsidR="00000000" w:rsidDel="00000000" w:rsidP="00000000" w:rsidRDefault="00000000" w:rsidRPr="00000000" w14:paraId="00000043">
            <w:pPr>
              <w:spacing w:after="12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Глава 2. Технико-экономическое обоснование эффективности проекта</w:t>
            </w:r>
          </w:p>
          <w:p w:rsidR="00000000" w:rsidDel="00000000" w:rsidP="00000000" w:rsidRDefault="00000000" w:rsidRPr="00000000" w14:paraId="00000044">
            <w:pPr>
              <w:spacing w:line="276" w:lineRule="auto"/>
              <w:rPr>
                <w:rFonts w:ascii="Times New Roman" w:cs="Times New Roman" w:eastAsia="Times New Roman" w:hAnsi="Times New Roman"/>
                <w:i w:val="1"/>
                <w:sz w:val="24"/>
                <w:szCs w:val="24"/>
              </w:rPr>
            </w:pPr>
            <w:bookmarkStart w:colFirst="0" w:colLast="0" w:name="_30j0zll" w:id="1"/>
            <w:bookmarkEnd w:id="1"/>
            <w:r w:rsidDel="00000000" w:rsidR="00000000" w:rsidRPr="00000000">
              <w:rPr>
                <w:rFonts w:ascii="Times New Roman" w:cs="Times New Roman" w:eastAsia="Times New Roman" w:hAnsi="Times New Roman"/>
                <w:i w:val="1"/>
                <w:sz w:val="24"/>
                <w:szCs w:val="24"/>
                <w:rtl w:val="0"/>
              </w:rPr>
              <w:t xml:space="preserve">Глава 3. Практическая реализация проекта системы внешнего взаимодействия</w:t>
            </w:r>
          </w:p>
          <w:p w:rsidR="00000000" w:rsidDel="00000000" w:rsidP="00000000" w:rsidRDefault="00000000" w:rsidRPr="00000000" w14:paraId="00000045">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Заключение</w:t>
            </w:r>
          </w:p>
          <w:p w:rsidR="00000000" w:rsidDel="00000000" w:rsidP="00000000" w:rsidRDefault="00000000" w:rsidRPr="00000000" w14:paraId="00000046">
            <w:pPr>
              <w:spacing w:after="12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Список используемых источников</w:t>
            </w:r>
          </w:p>
        </w:tc>
        <w:tc>
          <w:tcPr/>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Объем в % и сроки выполнения по разделам</w:t>
            </w:r>
          </w:p>
          <w:p w:rsidR="00000000" w:rsidDel="00000000" w:rsidP="00000000" w:rsidRDefault="00000000" w:rsidRPr="00000000" w14:paraId="00000048">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 - 23.03.2022г.</w:t>
            </w:r>
          </w:p>
          <w:p w:rsidR="00000000" w:rsidDel="00000000" w:rsidP="00000000" w:rsidRDefault="00000000" w:rsidRPr="00000000" w14:paraId="00000049">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30 % - 20.04.2022г</w:t>
            </w:r>
          </w:p>
          <w:p w:rsidR="00000000" w:rsidDel="00000000" w:rsidP="00000000" w:rsidRDefault="00000000" w:rsidRPr="00000000" w14:paraId="0000004A">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65 % - 24.05.2022г.</w:t>
            </w:r>
          </w:p>
          <w:p w:rsidR="00000000" w:rsidDel="00000000" w:rsidP="00000000" w:rsidRDefault="00000000" w:rsidRPr="00000000" w14:paraId="0000004B">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95 % - 10.06.2022г.</w:t>
            </w:r>
          </w:p>
          <w:p w:rsidR="00000000" w:rsidDel="00000000" w:rsidP="00000000" w:rsidRDefault="00000000" w:rsidRPr="00000000" w14:paraId="0000004C">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100 % - 17.06.2022г.</w:t>
            </w:r>
          </w:p>
        </w:tc>
      </w:tr>
      <w:tr>
        <w:trPr>
          <w:cantSplit w:val="0"/>
          <w:trHeight w:val="2044.0898437500002" w:hRule="atLeast"/>
          <w:tblHeader w:val="0"/>
        </w:trPr>
        <w:tc>
          <w:tcPr/>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Технико-экономическое обоснование (подлежащее расчету)</w:t>
            </w:r>
          </w:p>
          <w:p w:rsidR="00000000" w:rsidDel="00000000" w:rsidP="00000000" w:rsidRDefault="00000000" w:rsidRPr="00000000" w14:paraId="0000004E">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Расчету подлежат следующие показатели:</w:t>
            </w:r>
          </w:p>
          <w:p w:rsidR="00000000" w:rsidDel="00000000" w:rsidP="00000000" w:rsidRDefault="00000000" w:rsidRPr="00000000" w14:paraId="0000004F">
            <w:pPr>
              <w:numPr>
                <w:ilvl w:val="0"/>
                <w:numId w:val="3"/>
              </w:numPr>
              <w:spacing w:line="276"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Надежность комплекса технических средств</w:t>
            </w:r>
          </w:p>
          <w:p w:rsidR="00000000" w:rsidDel="00000000" w:rsidP="00000000" w:rsidRDefault="00000000" w:rsidRPr="00000000" w14:paraId="00000050">
            <w:pPr>
              <w:numPr>
                <w:ilvl w:val="0"/>
                <w:numId w:val="3"/>
              </w:numPr>
              <w:spacing w:line="276"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Достоверность обработки информации</w:t>
            </w:r>
          </w:p>
          <w:p w:rsidR="00000000" w:rsidDel="00000000" w:rsidP="00000000" w:rsidRDefault="00000000" w:rsidRPr="00000000" w14:paraId="00000051">
            <w:pPr>
              <w:numPr>
                <w:ilvl w:val="0"/>
                <w:numId w:val="3"/>
              </w:numPr>
              <w:spacing w:line="276"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Временные характеристики</w:t>
            </w:r>
          </w:p>
          <w:p w:rsidR="00000000" w:rsidDel="00000000" w:rsidP="00000000" w:rsidRDefault="00000000" w:rsidRPr="00000000" w14:paraId="00000052">
            <w:pPr>
              <w:numPr>
                <w:ilvl w:val="0"/>
                <w:numId w:val="3"/>
              </w:numPr>
              <w:spacing w:line="276"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Экономические показатели</w:t>
            </w:r>
          </w:p>
        </w:tc>
        <w:tc>
          <w:tcPr/>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386.611328125" w:hRule="atLeast"/>
          <w:tblHeader w:val="0"/>
        </w:trPr>
        <w:tc>
          <w:tcPr/>
          <w:p w:rsidR="00000000" w:rsidDel="00000000" w:rsidP="00000000" w:rsidRDefault="00000000" w:rsidRPr="00000000" w14:paraId="000000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Перечень графического материала (с точным указанием обязательных чертежей), выносимого на защиту</w:t>
            </w:r>
          </w:p>
          <w:p w:rsidR="00000000" w:rsidDel="00000000" w:rsidP="00000000" w:rsidRDefault="00000000" w:rsidRPr="00000000" w14:paraId="00000055">
            <w:pPr>
              <w:numPr>
                <w:ilvl w:val="0"/>
                <w:numId w:val="2"/>
              </w:numPr>
              <w:spacing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Технология решения задачи</w:t>
            </w:r>
          </w:p>
          <w:p w:rsidR="00000000" w:rsidDel="00000000" w:rsidP="00000000" w:rsidRDefault="00000000" w:rsidRPr="00000000" w14:paraId="00000056">
            <w:pPr>
              <w:numPr>
                <w:ilvl w:val="0"/>
                <w:numId w:val="2"/>
              </w:numPr>
              <w:spacing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Моделирование процессов. Диаграмма IDEF0</w:t>
            </w:r>
          </w:p>
          <w:p w:rsidR="00000000" w:rsidDel="00000000" w:rsidP="00000000" w:rsidRDefault="00000000" w:rsidRPr="00000000" w14:paraId="00000057">
            <w:pPr>
              <w:numPr>
                <w:ilvl w:val="0"/>
                <w:numId w:val="2"/>
              </w:numPr>
              <w:spacing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Моделирование потоков данных. Диаграмма DFD</w:t>
            </w:r>
          </w:p>
          <w:p w:rsidR="00000000" w:rsidDel="00000000" w:rsidP="00000000" w:rsidRDefault="00000000" w:rsidRPr="00000000" w14:paraId="00000058">
            <w:pPr>
              <w:numPr>
                <w:ilvl w:val="0"/>
                <w:numId w:val="2"/>
              </w:numPr>
              <w:spacing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Расчеты</w:t>
            </w:r>
          </w:p>
          <w:p w:rsidR="00000000" w:rsidDel="00000000" w:rsidP="00000000" w:rsidRDefault="00000000" w:rsidRPr="00000000" w14:paraId="00000059">
            <w:pPr>
              <w:numPr>
                <w:ilvl w:val="0"/>
                <w:numId w:val="2"/>
              </w:numPr>
              <w:spacing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Тексты программ</w:t>
            </w:r>
          </w:p>
        </w:tc>
        <w:tc>
          <w:tcPr/>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B">
      <w:pP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Срок сдачи студентом законченной ВКР</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2771775</wp:posOffset>
                </wp:positionH>
                <wp:positionV relativeFrom="paragraph">
                  <wp:posOffset>238125</wp:posOffset>
                </wp:positionV>
                <wp:extent cx="1691014" cy="12700"/>
                <wp:effectExtent b="0" l="0" r="0" t="0"/>
                <wp:wrapNone/>
                <wp:docPr id="1" name=""/>
                <a:graphic>
                  <a:graphicData uri="http://schemas.microsoft.com/office/word/2010/wordprocessingShape">
                    <wps:wsp>
                      <wps:cNvCnPr/>
                      <wps:spPr>
                        <a:xfrm>
                          <a:off x="4500493" y="3780000"/>
                          <a:ext cx="1691014"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2771775</wp:posOffset>
                </wp:positionH>
                <wp:positionV relativeFrom="paragraph">
                  <wp:posOffset>238125</wp:posOffset>
                </wp:positionV>
                <wp:extent cx="1691014" cy="12700"/>
                <wp:effectExtent b="0" l="0" r="0" t="0"/>
                <wp:wrapNone/>
                <wp:docPr id="1"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1691014" cy="12700"/>
                        </a:xfrm>
                        <a:prstGeom prst="rect"/>
                        <a:ln/>
                      </pic:spPr>
                    </pic:pic>
                  </a:graphicData>
                </a:graphic>
              </wp:anchor>
            </w:drawing>
          </mc:Fallback>
        </mc:AlternateConten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Дата выдачи задания</w:t>
      </w:r>
      <w:r w:rsidDel="00000000" w:rsidR="00000000" w:rsidRPr="00000000">
        <w:rPr>
          <w:rFonts w:ascii="Times New Roman" w:cs="Times New Roman" w:eastAsia="Times New Roman" w:hAnsi="Times New Roman"/>
          <w:sz w:val="24"/>
          <w:szCs w:val="24"/>
          <w:u w:val="single"/>
          <w:rtl w:val="0"/>
        </w:rPr>
        <w:t xml:space="preserve">            15 марта 2022 года</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Руководитель (</w:t>
      </w:r>
      <w:r w:rsidDel="00000000" w:rsidR="00000000" w:rsidRPr="00000000">
        <w:rPr>
          <w:rFonts w:ascii="Times New Roman" w:cs="Times New Roman" w:eastAsia="Times New Roman" w:hAnsi="Times New Roman"/>
          <w:sz w:val="24"/>
          <w:szCs w:val="24"/>
          <w:u w:val="single"/>
          <w:rtl w:val="0"/>
        </w:rPr>
        <w:t xml:space="preserve">штатный</w:t>
      </w:r>
      <w:r w:rsidDel="00000000" w:rsidR="00000000" w:rsidRPr="00000000">
        <w:rPr>
          <w:rFonts w:ascii="Times New Roman" w:cs="Times New Roman" w:eastAsia="Times New Roman" w:hAnsi="Times New Roman"/>
          <w:sz w:val="24"/>
          <w:szCs w:val="24"/>
          <w:rtl w:val="0"/>
        </w:rPr>
        <w:t xml:space="preserve"> или почасовик - необходимое подчеркнуть)</w:t>
      </w:r>
    </w:p>
    <w:p w:rsidR="00000000" w:rsidDel="00000000" w:rsidP="00000000" w:rsidRDefault="00000000" w:rsidRPr="00000000" w14:paraId="0000005E">
      <w:pPr>
        <w:spacing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Козинец А. В.                </w:t>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Задание принял к исполнению </w:t>
      </w:r>
      <w:r w:rsidDel="00000000" w:rsidR="00000000" w:rsidRPr="00000000">
        <w:rPr>
          <w:rFonts w:ascii="Times New Roman" w:cs="Times New Roman" w:eastAsia="Times New Roman" w:hAnsi="Times New Roman"/>
          <w:sz w:val="24"/>
          <w:szCs w:val="24"/>
          <w:u w:val="single"/>
          <w:rtl w:val="0"/>
        </w:rPr>
        <w:t xml:space="preserve">                            Пальчун Д. А.</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6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Примечание: Настоящее задание прилагается к пояснительной записке законченной ВКР и представляется в ЭК.</w:t>
      </w: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Отзыв руководителя</w:t>
      </w:r>
    </w:p>
    <w:p w:rsidR="00000000" w:rsidDel="00000000" w:rsidP="00000000" w:rsidRDefault="00000000" w:rsidRPr="00000000" w14:paraId="0000006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На выпускную квалификационную работу студента </w:t>
      </w:r>
      <w:r w:rsidDel="00000000" w:rsidR="00000000" w:rsidRPr="00000000">
        <w:rPr>
          <w:rFonts w:ascii="Times New Roman" w:cs="Times New Roman" w:eastAsia="Times New Roman" w:hAnsi="Times New Roman"/>
          <w:sz w:val="24"/>
          <w:szCs w:val="24"/>
          <w:u w:val="single"/>
          <w:rtl w:val="0"/>
        </w:rPr>
        <w:tab/>
        <w:t xml:space="preserve">          </w:t>
      </w:r>
      <w:r w:rsidDel="00000000" w:rsidR="00000000" w:rsidRPr="00000000">
        <w:rPr>
          <w:rFonts w:ascii="Times New Roman" w:cs="Times New Roman" w:eastAsia="Times New Roman" w:hAnsi="Times New Roman"/>
          <w:sz w:val="26"/>
          <w:szCs w:val="26"/>
          <w:u w:val="single"/>
          <w:rtl w:val="0"/>
        </w:rPr>
        <w:t xml:space="preserve">Пальчун Д. А.</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на тему</w:t>
      </w:r>
      <w:r w:rsidDel="00000000" w:rsidR="00000000" w:rsidRPr="00000000">
        <w:rPr>
          <w:rFonts w:ascii="Times New Roman" w:cs="Times New Roman" w:eastAsia="Times New Roman" w:hAnsi="Times New Roman"/>
          <w:sz w:val="24"/>
          <w:szCs w:val="24"/>
          <w:u w:val="single"/>
          <w:rtl w:val="0"/>
        </w:rPr>
        <w:tab/>
        <w:t xml:space="preserve">         </w:t>
      </w:r>
      <w:r w:rsidDel="00000000" w:rsidR="00000000" w:rsidRPr="00000000">
        <w:rPr>
          <w:rFonts w:ascii="Times New Roman" w:cs="Times New Roman" w:eastAsia="Times New Roman" w:hAnsi="Times New Roman"/>
          <w:sz w:val="26"/>
          <w:szCs w:val="26"/>
          <w:u w:val="single"/>
          <w:rtl w:val="0"/>
        </w:rPr>
        <w:t xml:space="preserve">Разработка подсистемы внешнего взаимодействия</w:t>
      </w:r>
      <w:r w:rsidDel="00000000" w:rsidR="00000000" w:rsidRPr="00000000">
        <w:rPr>
          <w:rFonts w:ascii="Times New Roman" w:cs="Times New Roman" w:eastAsia="Times New Roman" w:hAnsi="Times New Roman"/>
          <w:sz w:val="24"/>
          <w:szCs w:val="24"/>
          <w:u w:val="single"/>
          <w:rtl w:val="0"/>
        </w:rPr>
        <w:tab/>
        <w:tab/>
      </w:r>
      <w:r w:rsidDel="00000000" w:rsidR="00000000" w:rsidRPr="00000000">
        <w:rPr>
          <w:rtl w:val="0"/>
        </w:rPr>
      </w:r>
    </w:p>
    <w:p w:rsidR="00000000" w:rsidDel="00000000" w:rsidP="00000000" w:rsidRDefault="00000000" w:rsidRPr="00000000" w14:paraId="0000006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выпускной квалификационной работы Пальчун Д.А. является разработка подсистемы внешнего взаимодействия. </w:t>
      </w:r>
    </w:p>
    <w:p w:rsidR="00000000" w:rsidDel="00000000" w:rsidP="00000000" w:rsidRDefault="00000000" w:rsidRPr="00000000" w14:paraId="0000006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состоит из трёх глав. В первой главе дипломант Пальчун Д.А. описал предметную область, после чего выполнил моделирование бизнес-процессов компании и построил IDEF0 и DFD модели. Были выявлены недостатки текущего алгоритма работы предприятия и предложена технология их решения, построена концептуальная и логическая модели данных внешнего взаимодействия, подобраны элементы комплекса технических средств. </w:t>
      </w:r>
    </w:p>
    <w:p w:rsidR="00000000" w:rsidDel="00000000" w:rsidP="00000000" w:rsidRDefault="00000000" w:rsidRPr="00000000" w14:paraId="0000006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второй главе Пальчун Д.А. привёл технико–экономическое обоснование разработанного проекта. Были выполнены расчёты показателей надёжности комплекса технических средств, достоверности обработки информации, задержки передачи данных и экономической эффективности. Полученные результаты расчетов показали, что предложенное автором решение удовлетворяет заданным требованиям. </w:t>
      </w:r>
    </w:p>
    <w:p w:rsidR="00000000" w:rsidDel="00000000" w:rsidP="00000000" w:rsidRDefault="00000000" w:rsidRPr="00000000" w14:paraId="0000006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третьей главе дипломант Пальчун Д.А. представил практическую реализацию разработанного  приложения для клиента и пользователя.</w:t>
      </w:r>
    </w:p>
    <w:p w:rsidR="00000000" w:rsidDel="00000000" w:rsidP="00000000" w:rsidRDefault="00000000" w:rsidRPr="00000000" w14:paraId="0000006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Дипломант Пальчун Д.А. показал себя самостоятельным и квалифицированным специалистом, способным эффективно применять на практике знания, полученные в ходе обучения.</w:t>
      </w:r>
    </w:p>
    <w:p w:rsidR="00000000" w:rsidDel="00000000" w:rsidP="00000000" w:rsidRDefault="00000000" w:rsidRPr="00000000" w14:paraId="0000006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Считаю, что выпускная квалификационная работа заслуживает оценки «отлично», а автор Пальчун Д.А. присвоения степени бакалавра по направлению подготовки 09.03.03 «Прикладная информатика».</w:t>
      </w:r>
    </w:p>
    <w:p w:rsidR="00000000" w:rsidDel="00000000" w:rsidP="00000000" w:rsidRDefault="00000000" w:rsidRPr="00000000" w14:paraId="0000006D">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Старший преподаватель</w:t>
      </w:r>
    </w:p>
    <w:p w:rsidR="00000000" w:rsidDel="00000000" w:rsidP="00000000" w:rsidRDefault="00000000" w:rsidRPr="00000000" w14:paraId="000000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кафедры «бизнес-информатика»</w:t>
        <w:tab/>
        <w:t xml:space="preserve">                                                    Козинец А.В.</w:t>
      </w:r>
      <w:r w:rsidDel="00000000" w:rsidR="00000000" w:rsidRPr="00000000">
        <w:br w:type="page"/>
      </w: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Аннотация</w:t>
      </w: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Дипломная работа посвящена разработке подсистемы внешнего взаимодействия для компании </w:t>
      </w:r>
      <w:r w:rsidDel="00000000" w:rsidR="00000000" w:rsidRPr="00000000">
        <w:rPr>
          <w:rFonts w:ascii="Times New Roman" w:cs="Times New Roman" w:eastAsia="Times New Roman" w:hAnsi="Times New Roman"/>
          <w:sz w:val="28"/>
          <w:szCs w:val="28"/>
          <w:rtl w:val="0"/>
        </w:rPr>
        <w:t xml:space="preserve">ООО “Андромеда”</w:t>
      </w:r>
      <w:r w:rsidDel="00000000" w:rsidR="00000000" w:rsidRPr="00000000">
        <w:rPr>
          <w:rFonts w:ascii="Times New Roman" w:cs="Times New Roman" w:eastAsia="Times New Roman" w:hAnsi="Times New Roman"/>
          <w:sz w:val="28"/>
          <w:szCs w:val="28"/>
          <w:rtl w:val="0"/>
        </w:rPr>
        <w:t xml:space="preserve">. Выпускная квалификационная работа включает в себя введение, 3 основополагающих раздела, заключение, список используемой литературы и приложение.</w:t>
      </w:r>
    </w:p>
    <w:p w:rsidR="00000000" w:rsidDel="00000000" w:rsidP="00000000" w:rsidRDefault="00000000" w:rsidRPr="00000000" w14:paraId="0000007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первой </w:t>
      </w:r>
      <w:r w:rsidDel="00000000" w:rsidR="00000000" w:rsidRPr="00000000">
        <w:rPr>
          <w:rFonts w:ascii="Times New Roman" w:cs="Times New Roman" w:eastAsia="Times New Roman" w:hAnsi="Times New Roman"/>
          <w:sz w:val="28"/>
          <w:szCs w:val="28"/>
          <w:rtl w:val="0"/>
        </w:rPr>
        <w:t xml:space="preserve">главе была описана сфера деятельности компании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ООО “Андромеда”</w:t>
      </w:r>
      <w:r w:rsidDel="00000000" w:rsidR="00000000" w:rsidRPr="00000000">
        <w:rPr>
          <w:rFonts w:ascii="Times New Roman" w:cs="Times New Roman" w:eastAsia="Times New Roman" w:hAnsi="Times New Roman"/>
          <w:sz w:val="28"/>
          <w:szCs w:val="28"/>
          <w:rtl w:val="0"/>
        </w:rPr>
        <w:t xml:space="preserve">, а именно предоставление помещений в аренду</w:t>
      </w:r>
      <w:r w:rsidDel="00000000" w:rsidR="00000000" w:rsidRPr="00000000">
        <w:rPr>
          <w:rFonts w:ascii="Times New Roman" w:cs="Times New Roman" w:eastAsia="Times New Roman" w:hAnsi="Times New Roman"/>
          <w:sz w:val="28"/>
          <w:szCs w:val="28"/>
          <w:rtl w:val="0"/>
        </w:rPr>
        <w:t xml:space="preserve">. Рассмотрены её бизнес-процессы, построены соответствующие им диаграммы IDEF и DFD. Проведён анализ работы компании, на основании которого было предложено спроектировать и внедрить подсистему внешнего взаимодействия, с целью уменьшения ошибок при передаче файлов в систему и из нее и увеличения числа автоматизированных процессов в компании. Был подобран соответствующий КТС.</w:t>
      </w:r>
      <w:r w:rsidDel="00000000" w:rsidR="00000000" w:rsidRPr="00000000">
        <w:rPr>
          <w:rtl w:val="0"/>
        </w:rPr>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второй главе представлено технико-экономическое обоснование </w:t>
      </w:r>
      <w:r w:rsidDel="00000000" w:rsidR="00000000" w:rsidRPr="00000000">
        <w:rPr>
          <w:rFonts w:ascii="Times New Roman" w:cs="Times New Roman" w:eastAsia="Times New Roman" w:hAnsi="Times New Roman"/>
          <w:sz w:val="28"/>
          <w:szCs w:val="28"/>
          <w:rtl w:val="0"/>
        </w:rPr>
        <w:t xml:space="preserve">эффективности</w:t>
      </w:r>
      <w:r w:rsidDel="00000000" w:rsidR="00000000" w:rsidRPr="00000000">
        <w:rPr>
          <w:rFonts w:ascii="Times New Roman" w:cs="Times New Roman" w:eastAsia="Times New Roman" w:hAnsi="Times New Roman"/>
          <w:sz w:val="28"/>
          <w:szCs w:val="28"/>
          <w:rtl w:val="0"/>
        </w:rPr>
        <w:t xml:space="preserve"> проекта. </w:t>
      </w:r>
      <w:r w:rsidDel="00000000" w:rsidR="00000000" w:rsidRPr="00000000">
        <w:rPr>
          <w:rFonts w:ascii="Times New Roman" w:cs="Times New Roman" w:eastAsia="Times New Roman" w:hAnsi="Times New Roman"/>
          <w:sz w:val="28"/>
          <w:szCs w:val="28"/>
          <w:rtl w:val="0"/>
        </w:rPr>
        <w:t xml:space="preserve">Рассчитаны характеристики, позволяющие оценить систему</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 математической точки зрения, такие</w:t>
      </w:r>
      <w:r w:rsidDel="00000000" w:rsidR="00000000" w:rsidRPr="00000000">
        <w:rPr>
          <w:rFonts w:ascii="Times New Roman" w:cs="Times New Roman" w:eastAsia="Times New Roman" w:hAnsi="Times New Roman"/>
          <w:sz w:val="28"/>
          <w:szCs w:val="28"/>
          <w:rtl w:val="0"/>
        </w:rPr>
        <w:t xml:space="preserve"> как задержка, надёжность, достоверность, определена точка окупаемости проекта. Руководствуясь результатами расчётов, можно предположить, что внедрение и дальнейшая эксплуатация данной системы с высокой долей вероятности будут успешны. </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третьей главе был обоснован выбор технологий для создания приложения. Определена логическая схема данных. </w:t>
      </w:r>
      <w:r w:rsidDel="00000000" w:rsidR="00000000" w:rsidRPr="00000000">
        <w:rPr>
          <w:rFonts w:ascii="Times New Roman" w:cs="Times New Roman" w:eastAsia="Times New Roman" w:hAnsi="Times New Roman"/>
          <w:sz w:val="28"/>
          <w:szCs w:val="28"/>
          <w:rtl w:val="0"/>
        </w:rPr>
        <w:t xml:space="preserve">Приведён пример работы личного кабинета от лиц клиента и администратора.</w:t>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заключении представлены выводы по результатам проделанной работы</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приложении приводится исходный код</w:t>
      </w:r>
      <w:r w:rsidDel="00000000" w:rsidR="00000000" w:rsidRPr="00000000">
        <w:rPr>
          <w:rFonts w:ascii="Times New Roman" w:cs="Times New Roman" w:eastAsia="Times New Roman" w:hAnsi="Times New Roman"/>
          <w:sz w:val="28"/>
          <w:szCs w:val="28"/>
          <w:rtl w:val="0"/>
        </w:rPr>
        <w:t xml:space="preserve">, написанный, в процессе разработки.</w:t>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Выпускная квалификационная работа включает в себя 51 страницу, 27 рисунков и 5 таблиц. Общий объём работы, включая приложение, составляет 59 страниц.</w:t>
      </w:r>
      <w:r w:rsidDel="00000000" w:rsidR="00000000" w:rsidRPr="00000000">
        <w:br w:type="page"/>
      </w:r>
      <w:r w:rsidDel="00000000" w:rsidR="00000000" w:rsidRPr="00000000">
        <w:rPr>
          <w:rtl w:val="0"/>
        </w:rPr>
      </w:r>
    </w:p>
    <w:p w:rsidR="00000000" w:rsidDel="00000000" w:rsidP="00000000" w:rsidRDefault="00000000" w:rsidRPr="00000000" w14:paraId="0000007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7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C">
          <w:pPr>
            <w:tabs>
              <w:tab w:val="right" w:pos="9627.519685039371"/>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qouca0jxfe0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_qouca0jxfe0m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27.519685039371"/>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pmeowp8hmcg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1. Проектирование системы внешнего взаимодействия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_pmeowp8hmcg3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bgthxpl05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Описание предметной области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_gbgthxpl05s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wfxvevpiyg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Описание бизнес-процессов компании ООО “Андромеда”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_ewfxvevpiygr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27.519685039371"/>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fsw7x54k0d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Функциональная модель задачи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_sfsw7x54k0dc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pgji0jm9olc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Предлагаемая технология решения задачи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_pgji0jm9olcy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27.519685039371"/>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bkpe2v2tlv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 Диаграмма потоков данных</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_ybkpe2v2tlvh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grzk7a49xx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Информационная модель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_sgrzk7a49xxi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7wi5p5e07h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Комплекс технических средств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_y7wi5p5e07hu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27.519685039371"/>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esf5dfohcf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2. Технико-экономическое обоснование эффективности проекта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_esf5dfohcf2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4c3emj2mg0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Расчет задержки передачи информации системы внешнего взаимодействия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_14c3emj2mg02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ffe56qttu6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Расчет надежности комплекса технических средств системы внешнего взаимодействия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_jffe56qttu6p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p97opvedy2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Расчет достоверности информации в системе внешнего     взаимодействия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_5p97opvedy2b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dfifqsfwbq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Расчет экономических показателей эффективности системы внешнего взаимодействия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_rdfifqsfwbqn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27.519685039371"/>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78ursn63vvn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3. Практическая реализация проекта системы внешнего взаимодействия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_78ursn63vvnh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e486voednj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Выбор стека технологий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_ae486voednjc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hiaj3fj5ea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Логическая схема данных</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_ihiaj3fj5eaa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627.519685039371"/>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d2poh4kodx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Демонстрация работы клиентского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_8d2poh4kodxa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627.519685039371"/>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6nk6sknb25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_26nk6sknb25n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627.519685039371"/>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9cacimrjgyh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используемых источников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_9cacimrjgyhi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627.519685039371"/>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xi6tu7seri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_8xi6tu7seriq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spacing w:line="240" w:lineRule="auto"/>
        <w:rPr>
          <w:rFonts w:ascii="Times New Roman" w:cs="Times New Roman" w:eastAsia="Times New Roman" w:hAnsi="Times New Roman"/>
          <w:sz w:val="28"/>
          <w:szCs w:val="28"/>
        </w:rPr>
        <w:sectPr>
          <w:footerReference r:id="rId7" w:type="default"/>
          <w:pgSz w:h="16834" w:w="11909" w:orient="portrait"/>
          <w:pgMar w:bottom="1440" w:top="1440" w:left="1700.7874015748032" w:right="577.2047244094489"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spacing w:line="360" w:lineRule="auto"/>
        <w:jc w:val="center"/>
        <w:rPr>
          <w:rFonts w:ascii="Times New Roman" w:cs="Times New Roman" w:eastAsia="Times New Roman" w:hAnsi="Times New Roman"/>
          <w:b w:val="1"/>
          <w:sz w:val="28"/>
          <w:szCs w:val="28"/>
        </w:rPr>
      </w:pPr>
      <w:bookmarkStart w:colFirst="0" w:colLast="0" w:name="_qouca0jxfe0m" w:id="3"/>
      <w:bookmarkEnd w:id="3"/>
      <w:r w:rsidDel="00000000" w:rsidR="00000000" w:rsidRPr="00000000">
        <w:rPr>
          <w:rFonts w:ascii="Times New Roman" w:cs="Times New Roman" w:eastAsia="Times New Roman" w:hAnsi="Times New Roman"/>
          <w:b w:val="1"/>
          <w:sz w:val="28"/>
          <w:szCs w:val="28"/>
          <w:rtl w:val="0"/>
        </w:rPr>
        <w:t xml:space="preserve">Введение</w:t>
      </w:r>
      <w:r w:rsidDel="00000000" w:rsidR="00000000" w:rsidRPr="00000000">
        <w:rPr>
          <w:rtl w:val="0"/>
        </w:rPr>
      </w:r>
    </w:p>
    <w:p w:rsidR="00000000" w:rsidDel="00000000" w:rsidP="00000000" w:rsidRDefault="00000000" w:rsidRPr="00000000" w14:paraId="0000009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данной работы рассматривается компания </w:t>
      </w:r>
      <w:r w:rsidDel="00000000" w:rsidR="00000000" w:rsidRPr="00000000">
        <w:rPr>
          <w:rFonts w:ascii="Times New Roman" w:cs="Times New Roman" w:eastAsia="Times New Roman" w:hAnsi="Times New Roman"/>
          <w:sz w:val="28"/>
          <w:szCs w:val="28"/>
          <w:rtl w:val="0"/>
        </w:rPr>
        <w:t xml:space="preserve">ООО “Андромеда”</w:t>
      </w:r>
      <w:r w:rsidDel="00000000" w:rsidR="00000000" w:rsidRPr="00000000">
        <w:rPr>
          <w:rFonts w:ascii="Times New Roman" w:cs="Times New Roman" w:eastAsia="Times New Roman" w:hAnsi="Times New Roman"/>
          <w:sz w:val="28"/>
          <w:szCs w:val="28"/>
          <w:rtl w:val="0"/>
        </w:rPr>
        <w:t xml:space="preserve">, занимающаяся предоставлением помещений в аренду.</w:t>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Целями </w:t>
      </w:r>
      <w:r w:rsidDel="00000000" w:rsidR="00000000" w:rsidRPr="00000000">
        <w:rPr>
          <w:rFonts w:ascii="Times New Roman" w:cs="Times New Roman" w:eastAsia="Times New Roman" w:hAnsi="Times New Roman"/>
          <w:sz w:val="28"/>
          <w:szCs w:val="28"/>
          <w:rtl w:val="0"/>
        </w:rPr>
        <w:t xml:space="preserve">данной работы является развитие навыков, отвечающих за анализ работы предприятия, поиск уязвимых мест в её деятельности, проектирование и разработку информационных систем, а также анализ эффективности разрабатываемых систем с помощью рассчитываемых характеристик надёжности, достоверности, окупаемости.</w:t>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Предметом анализа является совокупность показателей, определяющих эффективность компании, а также ее бизнес-процессы.</w:t>
      </w:r>
    </w:p>
    <w:p w:rsidR="00000000" w:rsidDel="00000000" w:rsidP="00000000" w:rsidRDefault="00000000" w:rsidRPr="00000000" w14:paraId="0000009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Задачами данной работы являются создание подсистемы внешнего взаимодействия для обработки заявок, поступающих от клиентов к компании и наоборот, а также разработка приложения, которое, в качестве личного кабинета, предоставит клиентам такие возможности, как оформление договора или заказ дополнительных услуг, а администраторам возможность просматривать информацию о клиентах или площадях и получать уведомления о заявках клиентов, как результат внешнего взаимодействия.</w:t>
      </w:r>
    </w:p>
    <w:p w:rsidR="00000000" w:rsidDel="00000000" w:rsidP="00000000" w:rsidRDefault="00000000" w:rsidRPr="00000000" w14:paraId="00000098">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Актуальность</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данной работы заключается в том, что в условиях конкуренции, всегда нужно предлагать лучший вариант по цене или времени, поэтому навыки разработки информационных систем, включая системы внешнего взаимодействия, которые позволяют экономить время, автоматизируя многие процессы, сейчас очень полезны. Кроме того, цифровизация деятельности открывает новые горизонты как в плане повышения прибыли, так и в плане удобства. Цифровой документооборот позволяет использовать самые последние технологии, что делает компании, которые его используют, более конкурентоспособными.</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spacing w:line="360" w:lineRule="auto"/>
        <w:jc w:val="center"/>
        <w:rPr>
          <w:rFonts w:ascii="Times New Roman" w:cs="Times New Roman" w:eastAsia="Times New Roman" w:hAnsi="Times New Roman"/>
          <w:b w:val="1"/>
          <w:sz w:val="28"/>
          <w:szCs w:val="28"/>
          <w:u w:val="single"/>
        </w:rPr>
      </w:pPr>
      <w:bookmarkStart w:colFirst="0" w:colLast="0" w:name="_pmeowp8hmcg3" w:id="4"/>
      <w:bookmarkEnd w:id="4"/>
      <w:r w:rsidDel="00000000" w:rsidR="00000000" w:rsidRPr="00000000">
        <w:rPr>
          <w:rFonts w:ascii="Times New Roman" w:cs="Times New Roman" w:eastAsia="Times New Roman" w:hAnsi="Times New Roman"/>
          <w:b w:val="1"/>
          <w:sz w:val="28"/>
          <w:szCs w:val="28"/>
          <w:rtl w:val="0"/>
        </w:rPr>
        <w:t xml:space="preserve">Глава 1. Проектирование системы внешнего взаимодействия</w:t>
      </w:r>
      <w:r w:rsidDel="00000000" w:rsidR="00000000" w:rsidRPr="00000000">
        <w:rPr>
          <w:rtl w:val="0"/>
        </w:rPr>
      </w:r>
    </w:p>
    <w:p w:rsidR="00000000" w:rsidDel="00000000" w:rsidP="00000000" w:rsidRDefault="00000000" w:rsidRPr="00000000" w14:paraId="0000009A">
      <w:pPr>
        <w:pStyle w:val="Heading2"/>
        <w:spacing w:line="360" w:lineRule="auto"/>
        <w:jc w:val="center"/>
        <w:rPr>
          <w:rFonts w:ascii="Times New Roman" w:cs="Times New Roman" w:eastAsia="Times New Roman" w:hAnsi="Times New Roman"/>
          <w:b w:val="1"/>
          <w:sz w:val="28"/>
          <w:szCs w:val="28"/>
        </w:rPr>
      </w:pPr>
      <w:bookmarkStart w:colFirst="0" w:colLast="0" w:name="_gbgthxpl05s" w:id="5"/>
      <w:bookmarkEnd w:id="5"/>
      <w:r w:rsidDel="00000000" w:rsidR="00000000" w:rsidRPr="00000000">
        <w:rPr>
          <w:rFonts w:ascii="Times New Roman" w:cs="Times New Roman" w:eastAsia="Times New Roman" w:hAnsi="Times New Roman"/>
          <w:b w:val="1"/>
          <w:sz w:val="28"/>
          <w:szCs w:val="28"/>
          <w:rtl w:val="0"/>
        </w:rPr>
        <w:t xml:space="preserve">1.1 Описание предметной области</w:t>
      </w: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Объектом данной работы является организация ООО “Андромеда”, которая занимается предоставлением в аренду площадей разных размеров, от комнат и студий, чтобы там могли жить люди, до этажей и офисных центров для развития или создания бизнеса предпринимателями. </w:t>
      </w:r>
    </w:p>
    <w:p w:rsidR="00000000" w:rsidDel="00000000" w:rsidP="00000000" w:rsidRDefault="00000000" w:rsidRPr="00000000" w14:paraId="0000009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Аренда помещения - это узаконенная возможность передачи лицу, у которого нет помещения, лицом, у которого оно есть. Тот, кто владеет помещением, называется арендодатель, это может быть один человек или целая компания, как ООО “Андромеда”, которая</w:t>
      </w:r>
      <w:r w:rsidDel="00000000" w:rsidR="00000000" w:rsidRPr="00000000">
        <w:rPr>
          <w:rFonts w:ascii="Times New Roman" w:cs="Times New Roman" w:eastAsia="Times New Roman" w:hAnsi="Times New Roman"/>
          <w:sz w:val="28"/>
          <w:szCs w:val="28"/>
          <w:rtl w:val="0"/>
        </w:rPr>
        <w:t xml:space="preserve"> является крупным представителем данного вида деятельности. Ее офисы и площади представлены в нескольких городах для большего охвата по географическому признаку и диверсификации бизнеса.</w:t>
      </w:r>
    </w:p>
    <w:p w:rsidR="00000000" w:rsidDel="00000000" w:rsidP="00000000" w:rsidRDefault="00000000" w:rsidRPr="00000000" w14:paraId="0000009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аренды, ООО “Андромеда” предоставляет сервисные услуги, будучи посредником для них. Таким образом, если какой-либо клиент, зачастую частник, захочет получить какую-то услугу, например, перенос вещей или очистку помещения, то в таком случае компания связывается со своим партнёром и тот оказывает услугу. </w:t>
      </w:r>
    </w:p>
    <w:p w:rsidR="00000000" w:rsidDel="00000000" w:rsidP="00000000" w:rsidRDefault="00000000" w:rsidRPr="00000000" w14:paraId="0000009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клиента с компанией происходит путём подачи им заявки на услугу. Это может быть письмо, устное прошение или через заявку заполнение. Таким образом, информацию о желании клиента получить площадь или услугу надо зарегистрировать в базе данных.</w:t>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Разные типы клиентов могут требовать разных услуг. Например, крупные клиенты не всегда хотят пользоваться мелкими услугами, как доставка еды или починка лампочки, как правило, у таких клиентов есть своя бригада, отвечающая за такие действия. Таким образом, для удобства ранжирования, клиентов можно абстрактно разделить на две категории, для которых, возможно, потребуется два разных вида взаимодействия:</w:t>
      </w:r>
    </w:p>
    <w:p w:rsidR="00000000" w:rsidDel="00000000" w:rsidP="00000000" w:rsidRDefault="00000000" w:rsidRPr="00000000" w14:paraId="000000A2">
      <w:pPr>
        <w:numPr>
          <w:ilvl w:val="0"/>
          <w:numId w:val="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оптового покупателя (целиком этаж) </w:t>
      </w:r>
    </w:p>
    <w:p w:rsidR="00000000" w:rsidDel="00000000" w:rsidP="00000000" w:rsidRDefault="00000000" w:rsidRPr="00000000" w14:paraId="000000A3">
      <w:pPr>
        <w:numPr>
          <w:ilvl w:val="0"/>
          <w:numId w:val="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розничного (одна комната на этаже)</w:t>
      </w: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Разные услуги могут требовать разного количества времени на их реагирование, например, если уборщица может отреагировать на заявку за час, то реакция на заявку ремонта помещения специальной бригадой может достигать нескольких дней. Поэтому, для большей эффективности ресурсов коммуникации, можно делить виды задач, с которыми можно взаимодействовать, по временному признаку</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6">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Сервис-деск для быстрых задач включает такие услуги:</w:t>
      </w:r>
    </w:p>
    <w:p w:rsidR="00000000" w:rsidDel="00000000" w:rsidP="00000000" w:rsidRDefault="00000000" w:rsidRPr="00000000" w14:paraId="000000A7">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sz w:val="28"/>
          <w:szCs w:val="28"/>
          <w:rtl w:val="0"/>
        </w:rPr>
        <w:t xml:space="preserve">лектрик </w:t>
      </w:r>
    </w:p>
    <w:p w:rsidR="00000000" w:rsidDel="00000000" w:rsidP="00000000" w:rsidRDefault="00000000" w:rsidRPr="00000000" w14:paraId="000000A8">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Партнёрские схемы (операторы связи)</w:t>
      </w:r>
    </w:p>
    <w:p w:rsidR="00000000" w:rsidDel="00000000" w:rsidP="00000000" w:rsidRDefault="00000000" w:rsidRPr="00000000" w14:paraId="000000A9">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Сантехник</w:t>
      </w:r>
    </w:p>
    <w:p w:rsidR="00000000" w:rsidDel="00000000" w:rsidP="00000000" w:rsidRDefault="00000000" w:rsidRPr="00000000" w14:paraId="000000AA">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Очистки помещения (клининговые компании)</w:t>
      </w:r>
    </w:p>
    <w:p w:rsidR="00000000" w:rsidDel="00000000" w:rsidP="00000000" w:rsidRDefault="00000000" w:rsidRPr="00000000" w14:paraId="000000AB">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Доставка еды</w:t>
      </w:r>
      <w:r w:rsidDel="00000000" w:rsidR="00000000" w:rsidRPr="00000000">
        <w:rPr>
          <w:rtl w:val="0"/>
        </w:rPr>
      </w:r>
    </w:p>
    <w:p w:rsidR="00000000" w:rsidDel="00000000" w:rsidP="00000000" w:rsidRDefault="00000000" w:rsidRPr="00000000" w14:paraId="000000AC">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БэкОфис аренды с временем реакции до пяти рабочих дней включает:</w:t>
      </w:r>
    </w:p>
    <w:p w:rsidR="00000000" w:rsidDel="00000000" w:rsidP="00000000" w:rsidRDefault="00000000" w:rsidRPr="00000000" w14:paraId="000000AD">
      <w:pPr>
        <w:numPr>
          <w:ilvl w:val="1"/>
          <w:numId w:val="5"/>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 / пролонгация договоров аренды</w:t>
      </w:r>
    </w:p>
    <w:p w:rsidR="00000000" w:rsidDel="00000000" w:rsidP="00000000" w:rsidRDefault="00000000" w:rsidRPr="00000000" w14:paraId="000000AE">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Бронирование переговорных (на короткий срок)</w:t>
      </w:r>
    </w:p>
    <w:p w:rsidR="00000000" w:rsidDel="00000000" w:rsidP="00000000" w:rsidRDefault="00000000" w:rsidRPr="00000000" w14:paraId="000000AF">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Транспортировка вещей </w:t>
      </w:r>
    </w:p>
    <w:p w:rsidR="00000000" w:rsidDel="00000000" w:rsidP="00000000" w:rsidRDefault="00000000" w:rsidRPr="00000000" w14:paraId="000000B0">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Ремонт помещений и оборудования</w:t>
      </w:r>
      <w:r w:rsidDel="00000000" w:rsidR="00000000" w:rsidRPr="00000000">
        <w:rPr>
          <w:rtl w:val="0"/>
        </w:rPr>
      </w:r>
    </w:p>
    <w:p w:rsidR="00000000" w:rsidDel="00000000" w:rsidP="00000000" w:rsidRDefault="00000000" w:rsidRPr="00000000" w14:paraId="000000B1">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w:t>
      </w:r>
      <w:r w:rsidDel="00000000" w:rsidR="00000000" w:rsidRPr="00000000">
        <w:rPr>
          <w:rFonts w:ascii="Times New Roman" w:cs="Times New Roman" w:eastAsia="Times New Roman" w:hAnsi="Times New Roman"/>
          <w:sz w:val="28"/>
          <w:szCs w:val="28"/>
          <w:rtl w:val="0"/>
        </w:rPr>
        <w:t xml:space="preserve">лужба</w:t>
      </w:r>
      <w:r w:rsidDel="00000000" w:rsidR="00000000" w:rsidRPr="00000000">
        <w:rPr>
          <w:rFonts w:ascii="Times New Roman" w:cs="Times New Roman" w:eastAsia="Times New Roman" w:hAnsi="Times New Roman"/>
          <w:sz w:val="28"/>
          <w:szCs w:val="28"/>
          <w:rtl w:val="0"/>
        </w:rPr>
        <w:t xml:space="preserve"> безопасности:</w:t>
      </w:r>
    </w:p>
    <w:p w:rsidR="00000000" w:rsidDel="00000000" w:rsidP="00000000" w:rsidRDefault="00000000" w:rsidRPr="00000000" w14:paraId="000000B2">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Заказать пропуск (для посетителей клиента или машины на гостевую стоянку, в офисный центр) </w:t>
      </w:r>
    </w:p>
    <w:p w:rsidR="00000000" w:rsidDel="00000000" w:rsidP="00000000" w:rsidRDefault="00000000" w:rsidRPr="00000000" w14:paraId="000000B3">
      <w:pPr>
        <w:numPr>
          <w:ilvl w:val="1"/>
          <w:numId w:val="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Охрана помещения, с</w:t>
      </w:r>
      <w:r w:rsidDel="00000000" w:rsidR="00000000" w:rsidRPr="00000000">
        <w:rPr>
          <w:rFonts w:ascii="Times New Roman" w:cs="Times New Roman" w:eastAsia="Times New Roman" w:hAnsi="Times New Roman"/>
          <w:sz w:val="28"/>
          <w:szCs w:val="28"/>
          <w:rtl w:val="0"/>
        </w:rPr>
        <w:t xml:space="preserve">истема</w:t>
      </w:r>
      <w:r w:rsidDel="00000000" w:rsidR="00000000" w:rsidRPr="00000000">
        <w:rPr>
          <w:rFonts w:ascii="Times New Roman" w:cs="Times New Roman" w:eastAsia="Times New Roman" w:hAnsi="Times New Roman"/>
          <w:sz w:val="28"/>
          <w:szCs w:val="28"/>
          <w:rtl w:val="0"/>
        </w:rPr>
        <w:t xml:space="preserve"> безопасности</w:t>
      </w:r>
      <w:r w:rsidDel="00000000" w:rsidR="00000000" w:rsidRPr="00000000">
        <w:rPr>
          <w:rtl w:val="0"/>
        </w:rPr>
      </w:r>
    </w:p>
    <w:p w:rsidR="00000000" w:rsidDel="00000000" w:rsidP="00000000" w:rsidRDefault="00000000" w:rsidRPr="00000000" w14:paraId="000000B4">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на принцип </w:t>
      </w:r>
      <w:r w:rsidDel="00000000" w:rsidR="00000000" w:rsidRPr="00000000">
        <w:rPr>
          <w:rFonts w:ascii="Times New Roman" w:cs="Times New Roman" w:eastAsia="Times New Roman" w:hAnsi="Times New Roman"/>
          <w:sz w:val="28"/>
          <w:szCs w:val="28"/>
          <w:rtl w:val="0"/>
        </w:rPr>
        <w:t xml:space="preserve">взаимодействия</w:t>
      </w:r>
      <w:r w:rsidDel="00000000" w:rsidR="00000000" w:rsidRPr="00000000">
        <w:rPr>
          <w:rFonts w:ascii="Times New Roman" w:cs="Times New Roman" w:eastAsia="Times New Roman" w:hAnsi="Times New Roman"/>
          <w:sz w:val="28"/>
          <w:szCs w:val="28"/>
          <w:rtl w:val="0"/>
        </w:rPr>
        <w:t xml:space="preserve"> могут влиять разные бизнес-требования в компании, например, время реакции на заявку клиента не должно превышать определённого значения, которое определяется в соответствии с определенной подсистемой взаимодействия.</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если сломалась лампочка, электрик должен прийти в течение часа, система должна в течение 10 минут выгрузить этот запрос из личного кабинета, загрузить в систему сервисного обслуживания, отдать её электрику, который находится где-то в здании, он должен успеть прочитать сообщение, доделать другие свои задачи, зайти на склад за лампочкой, прийти в кабинет и поменять лампочку в течение часа.</w:t>
      </w: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pStyle w:val="Heading2"/>
        <w:spacing w:line="360" w:lineRule="auto"/>
        <w:jc w:val="center"/>
        <w:rPr>
          <w:rFonts w:ascii="Times New Roman" w:cs="Times New Roman" w:eastAsia="Times New Roman" w:hAnsi="Times New Roman"/>
          <w:b w:val="1"/>
          <w:sz w:val="28"/>
          <w:szCs w:val="28"/>
        </w:rPr>
      </w:pPr>
      <w:bookmarkStart w:colFirst="0" w:colLast="0" w:name="_59p6gumt0k7z" w:id="6"/>
      <w:bookmarkEnd w:id="6"/>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spacing w:line="360" w:lineRule="auto"/>
        <w:jc w:val="center"/>
        <w:rPr>
          <w:rFonts w:ascii="Times New Roman" w:cs="Times New Roman" w:eastAsia="Times New Roman" w:hAnsi="Times New Roman"/>
          <w:b w:val="1"/>
          <w:sz w:val="28"/>
          <w:szCs w:val="28"/>
        </w:rPr>
      </w:pPr>
      <w:bookmarkStart w:colFirst="0" w:colLast="0" w:name="_ewfxvevpiygr" w:id="7"/>
      <w:bookmarkEnd w:id="7"/>
      <w:r w:rsidDel="00000000" w:rsidR="00000000" w:rsidRPr="00000000">
        <w:rPr>
          <w:rFonts w:ascii="Times New Roman" w:cs="Times New Roman" w:eastAsia="Times New Roman" w:hAnsi="Times New Roman"/>
          <w:b w:val="1"/>
          <w:sz w:val="28"/>
          <w:szCs w:val="28"/>
          <w:rtl w:val="0"/>
        </w:rPr>
        <w:t xml:space="preserve">1.2 Описание бизнес-процессов компании ООО “Андромеда”</w:t>
      </w:r>
    </w:p>
    <w:p w:rsidR="00000000" w:rsidDel="00000000" w:rsidP="00000000" w:rsidRDefault="00000000" w:rsidRPr="00000000" w14:paraId="000000B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бизнес-процесс компании - это аренда помещений. В таких крупных компаниях, как ООО “Андромеда” общий смысл реализации арендных отношений заключается в том, что клиент каким-либо образом подаёт заявку на аренду помещения, это может происходить письменно, устно, по почте и так далее, таким образом, заявка попадает в систему. После ее обработки и прочих действий происходит заключение договора.</w:t>
      </w:r>
    </w:p>
    <w:p w:rsidR="00000000" w:rsidDel="00000000" w:rsidP="00000000" w:rsidRDefault="00000000" w:rsidRPr="00000000" w14:paraId="000000B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заключения договора начинается его сопровождение, когда компания по необходимости предоставляет клиенту разные дополнительные услуги.</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истекает срок действия договора, клиенту отправляется уведомление о завершении договора, далее ожидается ответ от клиента и, по возможности, договор пролонгируется.</w:t>
      </w:r>
    </w:p>
    <w:p w:rsidR="00000000" w:rsidDel="00000000" w:rsidP="00000000" w:rsidRDefault="00000000" w:rsidRPr="00000000" w14:paraId="000000B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pStyle w:val="Heading3"/>
        <w:spacing w:line="360" w:lineRule="auto"/>
        <w:jc w:val="center"/>
        <w:rPr>
          <w:rFonts w:ascii="Times New Roman" w:cs="Times New Roman" w:eastAsia="Times New Roman" w:hAnsi="Times New Roman"/>
          <w:b w:val="1"/>
          <w:color w:val="000000"/>
        </w:rPr>
      </w:pPr>
      <w:bookmarkStart w:colFirst="0" w:colLast="0" w:name="_n1cvok5wum6v" w:id="8"/>
      <w:bookmarkEnd w:id="8"/>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3"/>
        <w:spacing w:line="360" w:lineRule="auto"/>
        <w:jc w:val="center"/>
        <w:rPr>
          <w:rFonts w:ascii="Times New Roman" w:cs="Times New Roman" w:eastAsia="Times New Roman" w:hAnsi="Times New Roman"/>
          <w:b w:val="1"/>
          <w:color w:val="000000"/>
        </w:rPr>
      </w:pPr>
      <w:bookmarkStart w:colFirst="0" w:colLast="0" w:name="_sfsw7x54k0dc" w:id="9"/>
      <w:bookmarkEnd w:id="9"/>
      <w:r w:rsidDel="00000000" w:rsidR="00000000" w:rsidRPr="00000000">
        <w:rPr>
          <w:rFonts w:ascii="Times New Roman" w:cs="Times New Roman" w:eastAsia="Times New Roman" w:hAnsi="Times New Roman"/>
          <w:b w:val="1"/>
          <w:color w:val="000000"/>
          <w:rtl w:val="0"/>
        </w:rPr>
        <w:t xml:space="preserve">1.2.1 Функциональная модель задачи</w:t>
      </w:r>
    </w:p>
    <w:p w:rsidR="00000000" w:rsidDel="00000000" w:rsidP="00000000" w:rsidRDefault="00000000" w:rsidRPr="00000000" w14:paraId="000000C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1.2.1.1 представлена диаграмма процесса “Аренда помещений”.</w:t>
      </w:r>
    </w:p>
    <w:p w:rsidR="00000000" w:rsidDel="00000000" w:rsidP="00000000" w:rsidRDefault="00000000" w:rsidRPr="00000000" w14:paraId="000000C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403860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1134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1.2.1.1 - Процесс “Аренда помещения”</w:t>
      </w:r>
    </w:p>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 процесс сдачи клиентам помещений в аренду и заключение договора аренды является совокупностью событий и действий. Таким образом, можно выделить следующие процессы, входящие в основной бизнес-процесс, они представлены на рисунке 1.2.1.2.</w:t>
      </w:r>
    </w:p>
    <w:p w:rsidR="00000000" w:rsidDel="00000000" w:rsidP="00000000" w:rsidRDefault="00000000" w:rsidRPr="00000000" w14:paraId="000000C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5050" cy="3429000"/>
            <wp:effectExtent b="0" l="0" r="0" t="0"/>
            <wp:docPr id="8" name="image4.png"/>
            <a:graphic>
              <a:graphicData uri="http://schemas.openxmlformats.org/drawingml/2006/picture">
                <pic:pic>
                  <pic:nvPicPr>
                    <pic:cNvPr id="0" name="image4.png"/>
                    <pic:cNvPicPr preferRelativeResize="0"/>
                  </pic:nvPicPr>
                  <pic:blipFill>
                    <a:blip r:embed="rId9"/>
                    <a:srcRect b="0" l="0" r="0" t="15094"/>
                    <a:stretch>
                      <a:fillRect/>
                    </a:stretch>
                  </pic:blipFill>
                  <pic:spPr>
                    <a:xfrm>
                      <a:off x="0" y="0"/>
                      <a:ext cx="6115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1.2.1.2 - Декомпозиция процесса “Аренда помещений”</w:t>
      </w:r>
    </w:p>
    <w:p w:rsidR="00000000" w:rsidDel="00000000" w:rsidP="00000000" w:rsidRDefault="00000000" w:rsidRPr="00000000" w14:paraId="000000C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Самый первый процесс - это заключение договора, на вход поступает обращение клиента, которое попадает в систему компании, обрабатывается и на выходе оформляется договор. Сопровождение договора заключается в обслуживании клиента. Так, на вход идёт заявка на получение услуг, а окончанием сопровождения договора является истечение срока действия договора. Таким образом, прекращаются арендные отношения.</w:t>
      </w:r>
    </w:p>
    <w:p w:rsidR="00000000" w:rsidDel="00000000" w:rsidP="00000000" w:rsidRDefault="00000000" w:rsidRPr="00000000" w14:paraId="000000C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свою очередь, каждый из этих процессов можно разобрать на следующие подпроцессы:</w:t>
      </w: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1.2</w:t>
      </w:r>
      <w:r w:rsidDel="00000000" w:rsidR="00000000" w:rsidRPr="00000000">
        <w:rPr>
          <w:rFonts w:ascii="Times New Roman" w:cs="Times New Roman" w:eastAsia="Times New Roman" w:hAnsi="Times New Roman"/>
          <w:sz w:val="28"/>
          <w:szCs w:val="28"/>
          <w:rtl w:val="0"/>
        </w:rPr>
        <w:t xml:space="preserve">.1.3</w:t>
      </w:r>
      <w:r w:rsidDel="00000000" w:rsidR="00000000" w:rsidRPr="00000000">
        <w:rPr>
          <w:rFonts w:ascii="Times New Roman" w:cs="Times New Roman" w:eastAsia="Times New Roman" w:hAnsi="Times New Roman"/>
          <w:sz w:val="28"/>
          <w:szCs w:val="28"/>
          <w:rtl w:val="0"/>
        </w:rPr>
        <w:t xml:space="preserve"> представлена декомпозиция процесса “Заключение договора”.</w:t>
      </w:r>
    </w:p>
    <w:p w:rsidR="00000000" w:rsidDel="00000000" w:rsidP="00000000" w:rsidRDefault="00000000" w:rsidRPr="00000000" w14:paraId="000000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5050" cy="3867150"/>
            <wp:effectExtent b="0" l="0" r="0" t="0"/>
            <wp:docPr id="12" name="image25.png"/>
            <a:graphic>
              <a:graphicData uri="http://schemas.openxmlformats.org/drawingml/2006/picture">
                <pic:pic>
                  <pic:nvPicPr>
                    <pic:cNvPr id="0" name="image25.png"/>
                    <pic:cNvPicPr preferRelativeResize="0"/>
                  </pic:nvPicPr>
                  <pic:blipFill>
                    <a:blip r:embed="rId10"/>
                    <a:srcRect b="0" l="0" r="0" t="4245"/>
                    <a:stretch>
                      <a:fillRect/>
                    </a:stretch>
                  </pic:blipFill>
                  <pic:spPr>
                    <a:xfrm>
                      <a:off x="0" y="0"/>
                      <a:ext cx="61150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.3 - Декомпозиция процесса “Заключение договора”</w:t>
      </w:r>
    </w:p>
    <w:p w:rsidR="00000000" w:rsidDel="00000000" w:rsidP="00000000" w:rsidRDefault="00000000" w:rsidRPr="00000000" w14:paraId="000000D1">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 договора можно разделить на три подпроцесса: получение обращения, его анализ, сотрудники смотрят реквизиты клиента, данные по требуемой им площади, производят ее поиск и, если она свободна, заключается договор.</w:t>
      </w:r>
    </w:p>
    <w:p w:rsidR="00000000" w:rsidDel="00000000" w:rsidP="00000000" w:rsidRDefault="00000000" w:rsidRPr="00000000" w14:paraId="000000D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1.2.1.4 представлена декомпозиция процесса “Сопровождение договора”.</w:t>
      </w:r>
    </w:p>
    <w:p w:rsidR="00000000" w:rsidDel="00000000" w:rsidP="00000000" w:rsidRDefault="00000000" w:rsidRPr="00000000" w14:paraId="000000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5050" cy="3267075"/>
            <wp:effectExtent b="0" l="0" r="0" t="0"/>
            <wp:docPr id="6" name="image12.png"/>
            <a:graphic>
              <a:graphicData uri="http://schemas.openxmlformats.org/drawingml/2006/picture">
                <pic:pic>
                  <pic:nvPicPr>
                    <pic:cNvPr id="0" name="image12.png"/>
                    <pic:cNvPicPr preferRelativeResize="0"/>
                  </pic:nvPicPr>
                  <pic:blipFill>
                    <a:blip r:embed="rId11"/>
                    <a:srcRect b="0" l="0" r="0" t="19103"/>
                    <a:stretch>
                      <a:fillRect/>
                    </a:stretch>
                  </pic:blipFill>
                  <pic:spPr>
                    <a:xfrm>
                      <a:off x="0" y="0"/>
                      <a:ext cx="61150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1.2.1.4 - Декомпозиция процесса “Сопровождение договора”</w:t>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сопровождения договора заключается в получении заявки от клиента и ее обработке, чтобы понять, какую услугу хочет клиент. Когда вид услуги определён, отправляется запрос партнёру услуг на выполнение поставленного задания. Таким образом, компания оказывает услуги до тех пор, пока не истекает срок действия договора. При этом, мы можем наблюдать, что между процессами "Сопровождение договора" и "Прекращение арендных отношений" не обычная связь выход - вход, а редкая связь событие - управление.</w:t>
      </w:r>
    </w:p>
    <w:p w:rsidR="00000000" w:rsidDel="00000000" w:rsidP="00000000" w:rsidRDefault="00000000" w:rsidRPr="00000000" w14:paraId="000000D9">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1.2.1.5 представлена декомпозиция процесса “Прекращение арендных отношений”.</w:t>
      </w:r>
    </w:p>
    <w:p w:rsidR="00000000" w:rsidDel="00000000" w:rsidP="00000000" w:rsidRDefault="00000000" w:rsidRPr="00000000" w14:paraId="000000D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5050" cy="3400425"/>
            <wp:effectExtent b="0" l="0" r="0" t="0"/>
            <wp:docPr id="4" name="image11.png"/>
            <a:graphic>
              <a:graphicData uri="http://schemas.openxmlformats.org/drawingml/2006/picture">
                <pic:pic>
                  <pic:nvPicPr>
                    <pic:cNvPr id="0" name="image11.png"/>
                    <pic:cNvPicPr preferRelativeResize="0"/>
                  </pic:nvPicPr>
                  <pic:blipFill>
                    <a:blip r:embed="rId12"/>
                    <a:srcRect b="0" l="0" r="0" t="15801"/>
                    <a:stretch>
                      <a:fillRect/>
                    </a:stretch>
                  </pic:blipFill>
                  <pic:spPr>
                    <a:xfrm>
                      <a:off x="0" y="0"/>
                      <a:ext cx="61150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1.2.1.5 - Декомпозиция процесса “Прекращение арендных отношений”</w:t>
      </w:r>
    </w:p>
    <w:p w:rsidR="00000000" w:rsidDel="00000000" w:rsidP="00000000" w:rsidRDefault="00000000" w:rsidRPr="00000000" w14:paraId="000000D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окончания срока действия договора, клиенту отправляется уведомление об этом, после чего от него ожидается ответ, в котором клиент может попросить оформить пролонгацию договора, иначе действие договора прекращается.</w:t>
      </w:r>
    </w:p>
    <w:p w:rsidR="00000000" w:rsidDel="00000000" w:rsidP="00000000" w:rsidRDefault="00000000" w:rsidRPr="00000000" w14:paraId="000000E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Внешнее взаимодействие здесь представлено в таких процессах, как получение обращения, передача проекта договора, получение заявки, отправка запроса партнёру услуг, отправка клиенту уведомления о завершении договора, где есть момент с получением или передачей информации, которая находится в сообщении, заявке или документе внешним сущностям, например, клиенту, подрядчику, партнеру.</w:t>
      </w:r>
    </w:p>
    <w:p w:rsidR="00000000" w:rsidDel="00000000" w:rsidP="00000000" w:rsidRDefault="00000000" w:rsidRPr="00000000" w14:paraId="000000E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таких случаях, внешнее взаимодействие заключается в том, чтобы: </w:t>
      </w:r>
    </w:p>
    <w:p w:rsidR="00000000" w:rsidDel="00000000" w:rsidP="00000000" w:rsidRDefault="00000000" w:rsidRPr="00000000" w14:paraId="000000E3">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Получить сообщение по каналам связи и поместить его в систему для дальнейшего анализа</w:t>
      </w:r>
    </w:p>
    <w:p w:rsidR="00000000" w:rsidDel="00000000" w:rsidP="00000000" w:rsidRDefault="00000000" w:rsidRPr="00000000" w14:paraId="000000E4">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Позднее выгрузить ответ из основной системы (из БД компании)</w:t>
      </w:r>
    </w:p>
    <w:p w:rsidR="00000000" w:rsidDel="00000000" w:rsidP="00000000" w:rsidRDefault="00000000" w:rsidRPr="00000000" w14:paraId="000000E5">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Преобразовать в другой формат для доставки по сети</w:t>
      </w:r>
    </w:p>
    <w:p w:rsidR="00000000" w:rsidDel="00000000" w:rsidP="00000000" w:rsidRDefault="00000000" w:rsidRPr="00000000" w14:paraId="000000E6">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Доставить сообщение получателю, например загрузить его клиенту в личный кабинет с возможностью просмотра</w:t>
      </w:r>
    </w:p>
    <w:p w:rsidR="00000000" w:rsidDel="00000000" w:rsidP="00000000" w:rsidRDefault="00000000" w:rsidRPr="00000000" w14:paraId="000000E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pStyle w:val="Heading2"/>
        <w:spacing w:line="360" w:lineRule="auto"/>
        <w:jc w:val="center"/>
        <w:rPr>
          <w:rFonts w:ascii="Times New Roman" w:cs="Times New Roman" w:eastAsia="Times New Roman" w:hAnsi="Times New Roman"/>
          <w:b w:val="1"/>
          <w:sz w:val="28"/>
          <w:szCs w:val="28"/>
        </w:rPr>
      </w:pPr>
      <w:bookmarkStart w:colFirst="0" w:colLast="0" w:name="_dmh688k2rqb3" w:id="10"/>
      <w:bookmarkEnd w:id="10"/>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spacing w:line="360" w:lineRule="auto"/>
        <w:jc w:val="center"/>
        <w:rPr>
          <w:rFonts w:ascii="Times New Roman" w:cs="Times New Roman" w:eastAsia="Times New Roman" w:hAnsi="Times New Roman"/>
          <w:sz w:val="28"/>
          <w:szCs w:val="28"/>
        </w:rPr>
      </w:pPr>
      <w:bookmarkStart w:colFirst="0" w:colLast="0" w:name="_pgji0jm9olcy" w:id="11"/>
      <w:bookmarkEnd w:id="11"/>
      <w:r w:rsidDel="00000000" w:rsidR="00000000" w:rsidRPr="00000000">
        <w:rPr>
          <w:rFonts w:ascii="Times New Roman" w:cs="Times New Roman" w:eastAsia="Times New Roman" w:hAnsi="Times New Roman"/>
          <w:b w:val="1"/>
          <w:sz w:val="28"/>
          <w:szCs w:val="28"/>
          <w:rtl w:val="0"/>
        </w:rPr>
        <w:t xml:space="preserve">1.3 Предлагаемая технология решения задачи</w:t>
      </w: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Одной из главных</w:t>
      </w:r>
      <w:r w:rsidDel="00000000" w:rsidR="00000000" w:rsidRPr="00000000">
        <w:rPr>
          <w:rFonts w:ascii="Times New Roman" w:cs="Times New Roman" w:eastAsia="Times New Roman" w:hAnsi="Times New Roman"/>
          <w:sz w:val="28"/>
          <w:szCs w:val="28"/>
          <w:rtl w:val="0"/>
        </w:rPr>
        <w:t xml:space="preserve"> особенностей ООО “Андромеда” является удобство, так как оформить аренду и заказать услуги можно в одном месте. К сожалению, такой механизм предоставления услуг не всегда является эффективным с точки зрения большой компании, ведь, чем больше работает людей, тем больше вероятность ошибки в местах, где требуется внимательность.</w:t>
      </w:r>
      <w:r w:rsidDel="00000000" w:rsidR="00000000" w:rsidRPr="00000000">
        <w:rPr>
          <w:rtl w:val="0"/>
        </w:rPr>
      </w:r>
    </w:p>
    <w:p w:rsidR="00000000" w:rsidDel="00000000" w:rsidP="00000000" w:rsidRDefault="00000000" w:rsidRPr="00000000" w14:paraId="000000E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понять, что хочет клиент или проверить корректность данных в заявке или обращении, с ней должен взаимодействовать сотрудник, но, чем больше компания, тем больше будет подобных проверок, а значит, возрастает влияние человеческого фактора, из-за которого повышается вероятность совершить ошибку. То же самое касается и результатов работы сотрудника, которые получает клиент. </w:t>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одним из вариантов решения задачи по минимизации ошибок является создание подсистемы внешнего взаимодействия, которая будет обрабатывать входящие потоки от разных внешних корреспондентов и перенаправлять их к внутренним подсистемам, аналогично будут обрабатываться исходящие потоки из внутренних подсистем к внешним корреспондентам.</w:t>
      </w:r>
    </w:p>
    <w:p w:rsidR="00000000" w:rsidDel="00000000" w:rsidP="00000000" w:rsidRDefault="00000000" w:rsidRPr="00000000" w14:paraId="000000E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разработка приложения, которое облегчит клиентам возможность регистрации в компании, оформление договора аренды или заказ дополнительных услуг, а администраторам возможность просматривать информацию о клиентах или площадях и получать уведомления о заявках клиентов, как результат внешнего взаимодействия.</w:t>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1.3.1 представлена диаграмма процесса “Внешнее взаимодействие”.</w:t>
      </w:r>
    </w:p>
    <w:p w:rsidR="00000000" w:rsidDel="00000000" w:rsidP="00000000" w:rsidRDefault="00000000" w:rsidRPr="00000000" w14:paraId="000000F1">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4038600"/>
            <wp:effectExtent b="0" l="0" r="0" t="0"/>
            <wp:docPr id="2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1134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1.3.1 - Процесс “Внешнее взаимодействие”</w:t>
      </w:r>
    </w:p>
    <w:p w:rsidR="00000000" w:rsidDel="00000000" w:rsidP="00000000" w:rsidRDefault="00000000" w:rsidRPr="00000000" w14:paraId="000000F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внешнего взаимодействия заключается в обработке входящих сообщений, передаче их в другие подсистемы для решения вопроса, заключающегося в обращении, а также в обработке исходящих сообщений. Это показано на рисунке 1.3.2.</w:t>
      </w:r>
    </w:p>
    <w:p w:rsidR="00000000" w:rsidDel="00000000" w:rsidP="00000000" w:rsidRDefault="00000000" w:rsidRPr="00000000" w14:paraId="000000F6">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5050" cy="3571875"/>
            <wp:effectExtent b="0" l="0" r="0" t="0"/>
            <wp:docPr id="14" name="image6.png"/>
            <a:graphic>
              <a:graphicData uri="http://schemas.openxmlformats.org/drawingml/2006/picture">
                <pic:pic>
                  <pic:nvPicPr>
                    <pic:cNvPr id="0" name="image6.png"/>
                    <pic:cNvPicPr preferRelativeResize="0"/>
                  </pic:nvPicPr>
                  <pic:blipFill>
                    <a:blip r:embed="rId14"/>
                    <a:srcRect b="0" l="0" r="0" t="11556"/>
                    <a:stretch>
                      <a:fillRect/>
                    </a:stretch>
                  </pic:blipFill>
                  <pic:spPr>
                    <a:xfrm>
                      <a:off x="0" y="0"/>
                      <a:ext cx="61150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1.3.2 - Декомпозиция процесса “Внешнее взаимодействие”</w:t>
      </w:r>
    </w:p>
    <w:p w:rsidR="00000000" w:rsidDel="00000000" w:rsidP="00000000" w:rsidRDefault="00000000" w:rsidRPr="00000000" w14:paraId="000000F9">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Подсистема получает на вход поток входящих сообщений и маршрутизирует их во внутренние модули компании. Там происходит их обработка и формирование ответа. Таким образом формируется поток исходящих сообщений, который проходя через подсистему внешнего взаимодействия маршрутизируется получателям.</w:t>
      </w:r>
    </w:p>
    <w:p w:rsidR="00000000" w:rsidDel="00000000" w:rsidP="00000000" w:rsidRDefault="00000000" w:rsidRPr="00000000" w14:paraId="000000FB">
      <w:pPr>
        <w:pStyle w:val="Heading3"/>
        <w:spacing w:line="360" w:lineRule="auto"/>
        <w:jc w:val="center"/>
        <w:rPr>
          <w:rFonts w:ascii="Times New Roman" w:cs="Times New Roman" w:eastAsia="Times New Roman" w:hAnsi="Times New Roman"/>
          <w:b w:val="1"/>
          <w:color w:val="000000"/>
        </w:rPr>
      </w:pPr>
      <w:bookmarkStart w:colFirst="0" w:colLast="0" w:name="_kem2pj9x3w5q" w:id="12"/>
      <w:bookmarkEnd w:id="12"/>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3"/>
        <w:spacing w:line="360" w:lineRule="auto"/>
        <w:jc w:val="center"/>
        <w:rPr>
          <w:rFonts w:ascii="Times New Roman" w:cs="Times New Roman" w:eastAsia="Times New Roman" w:hAnsi="Times New Roman"/>
          <w:b w:val="1"/>
          <w:color w:val="000000"/>
        </w:rPr>
      </w:pPr>
      <w:bookmarkStart w:colFirst="0" w:colLast="0" w:name="_ybkpe2v2tlvh" w:id="13"/>
      <w:bookmarkEnd w:id="13"/>
      <w:r w:rsidDel="00000000" w:rsidR="00000000" w:rsidRPr="00000000">
        <w:rPr>
          <w:rFonts w:ascii="Times New Roman" w:cs="Times New Roman" w:eastAsia="Times New Roman" w:hAnsi="Times New Roman"/>
          <w:b w:val="1"/>
          <w:color w:val="000000"/>
          <w:rtl w:val="0"/>
        </w:rPr>
        <w:t xml:space="preserve">1.3.1 Диаграмма потоков данных</w:t>
      </w:r>
    </w:p>
    <w:p w:rsidR="00000000" w:rsidDel="00000000" w:rsidP="00000000" w:rsidRDefault="00000000" w:rsidRPr="00000000" w14:paraId="000000FD">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1.3.1.1 представлена Диаграмма потоков данных процесса “Внешнее взаимодействие”.</w:t>
      </w:r>
    </w:p>
    <w:p w:rsidR="00000000" w:rsidDel="00000000" w:rsidP="00000000" w:rsidRDefault="00000000" w:rsidRPr="00000000" w14:paraId="000000F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4038600"/>
            <wp:effectExtent b="0" l="0" r="0" t="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134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1.3.1.1 - Диаграмма потоков данных процесса “Внешнее взаимодействие”</w:t>
      </w:r>
    </w:p>
    <w:p w:rsidR="00000000" w:rsidDel="00000000" w:rsidP="00000000" w:rsidRDefault="00000000" w:rsidRPr="00000000" w14:paraId="0000010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Внешними сущностями отправителя и получателя могут выступать клиенты, которые формируют входящий поток сообщений, когда он обрабатывается подсистемой внешнего взаимодействия, он маршрутизируется в другие подсистемы компании, которые занимаются их обработкой. Аналогично происходит выдача ответа со стороны компании.</w:t>
      </w: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spacing w:line="360" w:lineRule="auto"/>
        <w:jc w:val="center"/>
        <w:rPr>
          <w:rFonts w:ascii="Times New Roman" w:cs="Times New Roman" w:eastAsia="Times New Roman" w:hAnsi="Times New Roman"/>
          <w:sz w:val="28"/>
          <w:szCs w:val="28"/>
        </w:rPr>
      </w:pPr>
      <w:bookmarkStart w:colFirst="0" w:colLast="0" w:name="_sgrzk7a49xxi" w:id="14"/>
      <w:bookmarkEnd w:id="14"/>
      <w:r w:rsidDel="00000000" w:rsidR="00000000" w:rsidRPr="00000000">
        <w:rPr>
          <w:rFonts w:ascii="Times New Roman" w:cs="Times New Roman" w:eastAsia="Times New Roman" w:hAnsi="Times New Roman"/>
          <w:b w:val="1"/>
          <w:sz w:val="28"/>
          <w:szCs w:val="28"/>
          <w:rtl w:val="0"/>
        </w:rPr>
        <w:t xml:space="preserve">1.4 Информационная модель</w:t>
      </w: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Сообщения, которые принимает или отправляет система, подразумевают под собой совокупность различных элементов, которые хранятся в базе данных компании. Их можно рассмотреть с помощью следующих моделей:</w:t>
      </w:r>
    </w:p>
    <w:p w:rsidR="00000000" w:rsidDel="00000000" w:rsidP="00000000" w:rsidRDefault="00000000" w:rsidRPr="00000000" w14:paraId="00000107">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1.4.1 </w:t>
      </w:r>
      <w:r w:rsidDel="00000000" w:rsidR="00000000" w:rsidRPr="00000000">
        <w:rPr>
          <w:rFonts w:ascii="Times New Roman" w:cs="Times New Roman" w:eastAsia="Times New Roman" w:hAnsi="Times New Roman"/>
          <w:sz w:val="28"/>
          <w:szCs w:val="28"/>
          <w:rtl w:val="0"/>
        </w:rPr>
        <w:t xml:space="preserve">представлена концептуальная модель.</w:t>
      </w:r>
    </w:p>
    <w:p w:rsidR="00000000" w:rsidDel="00000000" w:rsidP="00000000" w:rsidRDefault="00000000" w:rsidRPr="00000000" w14:paraId="0000010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34000" cy="36957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3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4.1</w:t>
      </w:r>
      <w:r w:rsidDel="00000000" w:rsidR="00000000" w:rsidRPr="00000000">
        <w:rPr>
          <w:rFonts w:ascii="Times New Roman" w:cs="Times New Roman" w:eastAsia="Times New Roman" w:hAnsi="Times New Roman"/>
          <w:sz w:val="28"/>
          <w:szCs w:val="28"/>
          <w:rtl w:val="0"/>
        </w:rPr>
        <w:t xml:space="preserve"> - Концептуальная модель</w:t>
      </w:r>
    </w:p>
    <w:p w:rsidR="00000000" w:rsidDel="00000000" w:rsidP="00000000" w:rsidRDefault="00000000" w:rsidRPr="00000000" w14:paraId="0000010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клиент создаёт</w:t>
      </w:r>
      <w:r w:rsidDel="00000000" w:rsidR="00000000" w:rsidRPr="00000000">
        <w:rPr>
          <w:rFonts w:ascii="Times New Roman" w:cs="Times New Roman" w:eastAsia="Times New Roman" w:hAnsi="Times New Roman"/>
          <w:sz w:val="28"/>
          <w:szCs w:val="28"/>
          <w:rtl w:val="0"/>
        </w:rPr>
        <w:t xml:space="preserve"> обращения, содержащие вид обращения, с клиентом заключается договор, который подтверждают сотрудники, в приложении личного кабинета клиент может просматривать площади, которые находятся по определенному адресу в городе.</w:t>
      </w:r>
    </w:p>
    <w:p w:rsidR="00000000" w:rsidDel="00000000" w:rsidP="00000000" w:rsidRDefault="00000000" w:rsidRPr="00000000" w14:paraId="0000010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1.4.2 представлена логическая модель.</w:t>
      </w:r>
    </w:p>
    <w:p w:rsidR="00000000" w:rsidDel="00000000" w:rsidP="00000000" w:rsidRDefault="00000000" w:rsidRPr="00000000" w14:paraId="0000011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5016500"/>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113475"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1.4.2 - Логическая модель</w:t>
      </w:r>
    </w:p>
    <w:p w:rsidR="00000000" w:rsidDel="00000000" w:rsidP="00000000" w:rsidRDefault="00000000" w:rsidRPr="00000000" w14:paraId="0000011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Логическая модель строится, когда нужно отобразить, какая сущность должна содержать какие атрибуты. Например, сущность договор должна содержать в себе номер договора для его идентификации, клиента, который заключает этот договор, само помещение, которое необходимо клиенту, стоимость аренды для юридической фиксации и дата, когда был заключён договор, чтобы можно было следить, когда должна будет приходить оплата или нужно будет расторгать договор.</w:t>
      </w: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spacing w:line="360" w:lineRule="auto"/>
        <w:jc w:val="center"/>
        <w:rPr>
          <w:rFonts w:ascii="Times New Roman" w:cs="Times New Roman" w:eastAsia="Times New Roman" w:hAnsi="Times New Roman"/>
          <w:b w:val="1"/>
          <w:sz w:val="28"/>
          <w:szCs w:val="28"/>
        </w:rPr>
      </w:pPr>
      <w:bookmarkStart w:colFirst="0" w:colLast="0" w:name="_y7wi5p5e07hu" w:id="15"/>
      <w:bookmarkEnd w:id="15"/>
      <w:r w:rsidDel="00000000" w:rsidR="00000000" w:rsidRPr="00000000">
        <w:rPr>
          <w:rFonts w:ascii="Times New Roman" w:cs="Times New Roman" w:eastAsia="Times New Roman" w:hAnsi="Times New Roman"/>
          <w:b w:val="1"/>
          <w:sz w:val="28"/>
          <w:szCs w:val="28"/>
          <w:rtl w:val="0"/>
        </w:rPr>
        <w:t xml:space="preserve">1.5 Комплекс технических средств</w:t>
      </w:r>
    </w:p>
    <w:p w:rsidR="00000000" w:rsidDel="00000000" w:rsidP="00000000" w:rsidRDefault="00000000" w:rsidRPr="00000000" w14:paraId="0000011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1.5.1 представлен к</w:t>
      </w:r>
      <w:r w:rsidDel="00000000" w:rsidR="00000000" w:rsidRPr="00000000">
        <w:rPr>
          <w:rFonts w:ascii="Times New Roman" w:cs="Times New Roman" w:eastAsia="Times New Roman" w:hAnsi="Times New Roman"/>
          <w:sz w:val="28"/>
          <w:szCs w:val="28"/>
          <w:rtl w:val="0"/>
        </w:rPr>
        <w:t xml:space="preserve">омплекс технических средств</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5143500"/>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11347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5.1</w:t>
      </w:r>
      <w:r w:rsidDel="00000000" w:rsidR="00000000" w:rsidRPr="00000000">
        <w:rPr>
          <w:rFonts w:ascii="Times New Roman" w:cs="Times New Roman" w:eastAsia="Times New Roman" w:hAnsi="Times New Roman"/>
          <w:sz w:val="28"/>
          <w:szCs w:val="28"/>
          <w:rtl w:val="0"/>
        </w:rPr>
        <w:t xml:space="preserve"> -  Комплекс технических средств</w:t>
      </w:r>
    </w:p>
    <w:p w:rsidR="00000000" w:rsidDel="00000000" w:rsidP="00000000" w:rsidRDefault="00000000" w:rsidRPr="00000000" w14:paraId="0000011D">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данная система функционировала, необходимо следующее оборудование:</w:t>
      </w:r>
    </w:p>
    <w:p w:rsidR="00000000" w:rsidDel="00000000" w:rsidP="00000000" w:rsidRDefault="00000000" w:rsidRPr="00000000" w14:paraId="0000011F">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 который находится в главном офисе и обрабатывает поступающие запросы или информацию, которую нужно зарегистрировать в базе данных</w:t>
      </w:r>
    </w:p>
    <w:p w:rsidR="00000000" w:rsidDel="00000000" w:rsidP="00000000" w:rsidRDefault="00000000" w:rsidRPr="00000000" w14:paraId="00000120">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Коммутаторы и маршрутизаторы, которые предоставляются клиенту в аренду</w:t>
      </w:r>
      <w:r w:rsidDel="00000000" w:rsidR="00000000" w:rsidRPr="00000000">
        <w:rPr>
          <w:rtl w:val="0"/>
        </w:rPr>
      </w:r>
    </w:p>
    <w:p w:rsidR="00000000" w:rsidDel="00000000" w:rsidP="00000000" w:rsidRDefault="00000000" w:rsidRPr="00000000" w14:paraId="0000012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1.5.1 Характеристики комплекса технических средств</w:t>
      </w:r>
    </w:p>
    <w:tbl>
      <w:tblPr>
        <w:tblStyle w:val="Table3"/>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gridCol w:w="1875"/>
        <w:tblGridChange w:id="0">
          <w:tblGrid>
            <w:gridCol w:w="7455"/>
            <w:gridCol w:w="1875"/>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HP Proliant DL360 Gen10 (P19776-B21)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287 780 руб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Процессор: Xeon Silver 4208</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Частота работы процессора: 2.1 GHz</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Кол-во ядер: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Жесткий диск: WD Blue WD10EZRZ</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Скорость вращения: 5 400 об/мин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Оперативная память: DDR4 16 ГБ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Лицензия Windows Server 2012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66 540 руб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354 320 руб</w:t>
            </w:r>
          </w:p>
        </w:tc>
      </w:tr>
    </w:tbl>
    <w:p w:rsidR="00000000" w:rsidDel="00000000" w:rsidP="00000000" w:rsidRDefault="00000000" w:rsidRPr="00000000" w14:paraId="00000134">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4"/>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gridCol w:w="1875"/>
        <w:tblGridChange w:id="0">
          <w:tblGrid>
            <w:gridCol w:w="7455"/>
            <w:gridCol w:w="1875"/>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Коммутатор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D-Link WebSmart DGS-1210-20</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Пропускная способность: 40 Гбит/с</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портов: 20 портов 10/100/1000Base-T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8 900 руб</w:t>
            </w:r>
          </w:p>
        </w:tc>
      </w:tr>
    </w:tbl>
    <w:p w:rsidR="00000000" w:rsidDel="00000000" w:rsidP="00000000" w:rsidRDefault="00000000" w:rsidRPr="00000000" w14:paraId="0000013B">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5"/>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70"/>
        <w:gridCol w:w="1860"/>
        <w:tblGridChange w:id="0">
          <w:tblGrid>
            <w:gridCol w:w="7470"/>
            <w:gridCol w:w="1860"/>
          </w:tblGrid>
        </w:tblGridChange>
      </w:tblGrid>
      <w:tr>
        <w:trPr>
          <w:cantSplit w:val="0"/>
          <w:trHeight w:val="480" w:hRule="atLeast"/>
          <w:tblHeader w:val="0"/>
        </w:trPr>
        <w:tc>
          <w:tcPr>
            <w:gridSpan w:val="2"/>
          </w:tcPr>
          <w:p w:rsidR="00000000" w:rsidDel="00000000" w:rsidP="00000000" w:rsidRDefault="00000000" w:rsidRPr="00000000" w14:paraId="0000013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Маршрутизатор</w:t>
            </w:r>
          </w:p>
        </w:tc>
      </w:tr>
      <w:tr>
        <w:trPr>
          <w:cantSplit w:val="0"/>
          <w:tblHeader w:val="0"/>
        </w:trPr>
        <w:tc>
          <w:tcPr/>
          <w:p w:rsidR="00000000" w:rsidDel="00000000" w:rsidP="00000000" w:rsidRDefault="00000000" w:rsidRPr="00000000" w14:paraId="0000013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TP-Link TL-R470T+</w:t>
            </w:r>
          </w:p>
          <w:p w:rsidR="00000000" w:rsidDel="00000000" w:rsidP="00000000" w:rsidRDefault="00000000" w:rsidRPr="00000000" w14:paraId="0000013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портов: 4 портов 10/100/1000 Мбит/с</w:t>
            </w:r>
          </w:p>
        </w:tc>
        <w:tc>
          <w:tcPr/>
          <w:p w:rsidR="00000000" w:rsidDel="00000000" w:rsidP="00000000" w:rsidRDefault="00000000" w:rsidRPr="00000000" w14:paraId="0000014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2 999 руб</w:t>
            </w:r>
            <w:r w:rsidDel="00000000" w:rsidR="00000000" w:rsidRPr="00000000">
              <w:rPr>
                <w:rtl w:val="0"/>
              </w:rPr>
            </w:r>
          </w:p>
        </w:tc>
      </w:tr>
    </w:tbl>
    <w:p w:rsidR="00000000" w:rsidDel="00000000" w:rsidP="00000000" w:rsidRDefault="00000000" w:rsidRPr="00000000" w14:paraId="00000141">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spacing w:line="360" w:lineRule="auto"/>
        <w:jc w:val="center"/>
        <w:rPr>
          <w:rFonts w:ascii="Times New Roman" w:cs="Times New Roman" w:eastAsia="Times New Roman" w:hAnsi="Times New Roman"/>
          <w:b w:val="1"/>
          <w:sz w:val="28"/>
          <w:szCs w:val="28"/>
          <w:u w:val="single"/>
        </w:rPr>
      </w:pPr>
      <w:bookmarkStart w:colFirst="0" w:colLast="0" w:name="_esf5dfohcf2" w:id="16"/>
      <w:bookmarkEnd w:id="16"/>
      <w:r w:rsidDel="00000000" w:rsidR="00000000" w:rsidRPr="00000000">
        <w:rPr>
          <w:rFonts w:ascii="Times New Roman" w:cs="Times New Roman" w:eastAsia="Times New Roman" w:hAnsi="Times New Roman"/>
          <w:b w:val="1"/>
          <w:sz w:val="28"/>
          <w:szCs w:val="28"/>
          <w:rtl w:val="0"/>
        </w:rPr>
        <w:t xml:space="preserve">Глава 2. Технико-экономическое обоснование эффективности проекта</w:t>
      </w:r>
      <w:r w:rsidDel="00000000" w:rsidR="00000000" w:rsidRPr="00000000">
        <w:rPr>
          <w:rtl w:val="0"/>
        </w:rPr>
      </w:r>
    </w:p>
    <w:p w:rsidR="00000000" w:rsidDel="00000000" w:rsidP="00000000" w:rsidRDefault="00000000" w:rsidRPr="00000000" w14:paraId="00000143">
      <w:pPr>
        <w:pStyle w:val="Heading2"/>
        <w:spacing w:line="360" w:lineRule="auto"/>
        <w:jc w:val="center"/>
        <w:rPr>
          <w:rFonts w:ascii="Times New Roman" w:cs="Times New Roman" w:eastAsia="Times New Roman" w:hAnsi="Times New Roman"/>
          <w:b w:val="1"/>
          <w:sz w:val="28"/>
          <w:szCs w:val="28"/>
        </w:rPr>
      </w:pPr>
      <w:bookmarkStart w:colFirst="0" w:colLast="0" w:name="_14c3emj2mg02" w:id="17"/>
      <w:bookmarkEnd w:id="17"/>
      <w:r w:rsidDel="00000000" w:rsidR="00000000" w:rsidRPr="00000000">
        <w:rPr>
          <w:rFonts w:ascii="Times New Roman" w:cs="Times New Roman" w:eastAsia="Times New Roman" w:hAnsi="Times New Roman"/>
          <w:b w:val="1"/>
          <w:sz w:val="28"/>
          <w:szCs w:val="28"/>
          <w:rtl w:val="0"/>
        </w:rPr>
        <w:t xml:space="preserve">2.1 Расчет задержки передачи информации системы внешнего взаимодействия</w:t>
      </w:r>
    </w:p>
    <w:p w:rsidR="00000000" w:rsidDel="00000000" w:rsidP="00000000" w:rsidRDefault="00000000" w:rsidRPr="00000000" w14:paraId="0000014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Проведём расчёт задержки для сценария, когда </w:t>
      </w:r>
      <w:r w:rsidDel="00000000" w:rsidR="00000000" w:rsidRPr="00000000">
        <w:rPr>
          <w:rFonts w:ascii="Times New Roman" w:cs="Times New Roman" w:eastAsia="Times New Roman" w:hAnsi="Times New Roman"/>
          <w:sz w:val="28"/>
          <w:szCs w:val="28"/>
          <w:rtl w:val="0"/>
        </w:rPr>
        <w:t xml:space="preserve">клиент</w:t>
      </w:r>
      <w:r w:rsidDel="00000000" w:rsidR="00000000" w:rsidRPr="00000000">
        <w:rPr>
          <w:rFonts w:ascii="Times New Roman" w:cs="Times New Roman" w:eastAsia="Times New Roman" w:hAnsi="Times New Roman"/>
          <w:sz w:val="28"/>
          <w:szCs w:val="28"/>
          <w:rtl w:val="0"/>
        </w:rPr>
        <w:t xml:space="preserve"> хочет посмотреть список площадей в личном кабинете, для этого он отправляет запрос и получает ответом таблицу. На рисунке 2.1.1 представлена модель прохождения запроса информации клиентом.</w:t>
      </w:r>
    </w:p>
    <w:p w:rsidR="00000000" w:rsidDel="00000000" w:rsidP="00000000" w:rsidRDefault="00000000" w:rsidRPr="00000000" w14:paraId="0000014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5375" cy="3076575"/>
            <wp:effectExtent b="0" l="0" r="0" t="0"/>
            <wp:docPr id="2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9053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rtl w:val="0"/>
        </w:rPr>
        <w:t xml:space="preserve">1.1 - Модель прохождения запроса информации клиентом</w:t>
      </w:r>
    </w:p>
    <w:p w:rsidR="00000000" w:rsidDel="00000000" w:rsidP="00000000" w:rsidRDefault="00000000" w:rsidRPr="00000000" w14:paraId="0000014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с этим получим систему М/М/1, которая представлена на рисунке 2.1.2.</w:t>
      </w:r>
    </w:p>
    <w:p w:rsidR="00000000" w:rsidDel="00000000" w:rsidP="00000000" w:rsidRDefault="00000000" w:rsidRPr="00000000" w14:paraId="000001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3111500"/>
            <wp:effectExtent b="0" l="0" r="0" t="0"/>
            <wp:docPr id="2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134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rtl w:val="0"/>
        </w:rPr>
        <w:t xml:space="preserve">1.2 - Система М/М/1 запроса клиента</w:t>
      </w:r>
    </w:p>
    <w:p w:rsidR="00000000" w:rsidDel="00000000" w:rsidP="00000000" w:rsidRDefault="00000000" w:rsidRPr="00000000" w14:paraId="0000014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2.1.1 Исходные данные</w:t>
      </w:r>
    </w:p>
    <w:tbl>
      <w:tblPr>
        <w:tblStyle w:val="Table6"/>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1905"/>
        <w:gridCol w:w="2940"/>
        <w:tblGridChange w:id="0">
          <w:tblGrid>
            <w:gridCol w:w="4770"/>
            <w:gridCol w:w="1905"/>
            <w:gridCol w:w="2940"/>
          </w:tblGrid>
        </w:tblGridChange>
      </w:tblGrid>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Исходные данные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Величина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Эквивалент величины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Длина запроса клиента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 Кбайт</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1 228 800 бит</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Длина ответа сервера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r w:rsidDel="00000000" w:rsidR="00000000" w:rsidRPr="00000000">
              <w:rPr>
                <w:rFonts w:ascii="Times New Roman" w:cs="Times New Roman" w:eastAsia="Times New Roman" w:hAnsi="Times New Roman"/>
                <w:sz w:val="28"/>
                <w:szCs w:val="28"/>
                <w:rtl w:val="0"/>
              </w:rPr>
              <w:t xml:space="preserve"> Мбайт</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5 033 164</w:t>
            </w:r>
            <w:r w:rsidDel="00000000" w:rsidR="00000000" w:rsidRPr="00000000">
              <w:rPr>
                <w:rFonts w:ascii="Times New Roman" w:cs="Times New Roman" w:eastAsia="Times New Roman" w:hAnsi="Times New Roman"/>
                <w:sz w:val="28"/>
                <w:szCs w:val="28"/>
                <w:rtl w:val="0"/>
              </w:rPr>
              <w:t xml:space="preserve"> бит</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Пропускная способность сегмента 100 Base – TX и маршрутизатора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Мбит/с</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104 857 600 бит/с</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Пропускная способность коммутатора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Гбит/с</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42 949 672 960 бит/с</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Скорость вращения жёсткого диска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5 400 об/мин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задержки чтения</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мс</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отклика матрицы</w:t>
            </w:r>
            <w:r w:rsidDel="00000000" w:rsidR="00000000" w:rsidRPr="00000000">
              <w:rPr>
                <w:rFonts w:ascii="Times New Roman" w:cs="Times New Roman" w:eastAsia="Times New Roman" w:hAnsi="Times New Roman"/>
                <w:sz w:val="28"/>
                <w:szCs w:val="28"/>
                <w:rtl w:val="0"/>
              </w:rPr>
              <w:t xml:space="preserve"> монитора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6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Показатели, которые необходимо вычислить:</w:t>
      </w:r>
    </w:p>
    <w:p w:rsidR="00000000" w:rsidDel="00000000" w:rsidP="00000000" w:rsidRDefault="00000000" w:rsidRPr="00000000" w14:paraId="00000170">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прд</w:t>
      </w:r>
      <w:r w:rsidDel="00000000" w:rsidR="00000000" w:rsidRPr="00000000">
        <w:rPr>
          <w:rFonts w:ascii="Times New Roman" w:cs="Times New Roman" w:eastAsia="Times New Roman" w:hAnsi="Times New Roman"/>
          <w:sz w:val="28"/>
          <w:szCs w:val="28"/>
          <w:rtl w:val="0"/>
        </w:rPr>
        <w:t xml:space="preserve"> (запрос) – время передачи запроса к серверу БД</w:t>
      </w:r>
    </w:p>
    <w:p w:rsidR="00000000" w:rsidDel="00000000" w:rsidP="00000000" w:rsidRDefault="00000000" w:rsidRPr="00000000" w14:paraId="00000171">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srv</w:t>
      </w:r>
      <w:r w:rsidDel="00000000" w:rsidR="00000000" w:rsidRPr="00000000">
        <w:rPr>
          <w:rFonts w:ascii="Times New Roman" w:cs="Times New Roman" w:eastAsia="Times New Roman" w:hAnsi="Times New Roman"/>
          <w:sz w:val="28"/>
          <w:szCs w:val="28"/>
          <w:rtl w:val="0"/>
        </w:rPr>
        <w:t xml:space="preserve"> – время обработки запроса и формирования ответа на сервере БД</w:t>
      </w:r>
    </w:p>
    <w:p w:rsidR="00000000" w:rsidDel="00000000" w:rsidP="00000000" w:rsidRDefault="00000000" w:rsidRPr="00000000" w14:paraId="00000172">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прд</w:t>
      </w:r>
      <w:r w:rsidDel="00000000" w:rsidR="00000000" w:rsidRPr="00000000">
        <w:rPr>
          <w:rFonts w:ascii="Times New Roman" w:cs="Times New Roman" w:eastAsia="Times New Roman" w:hAnsi="Times New Roman"/>
          <w:sz w:val="28"/>
          <w:szCs w:val="28"/>
          <w:rtl w:val="0"/>
        </w:rPr>
        <w:t xml:space="preserve"> (ответ) – время передачи ответа на ПК клиента</w:t>
      </w:r>
    </w:p>
    <w:p w:rsidR="00000000" w:rsidDel="00000000" w:rsidP="00000000" w:rsidRDefault="00000000" w:rsidRPr="00000000" w14:paraId="00000173">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ws</w:t>
      </w:r>
      <w:r w:rsidDel="00000000" w:rsidR="00000000" w:rsidRPr="00000000">
        <w:rPr>
          <w:rFonts w:ascii="Times New Roman" w:cs="Times New Roman" w:eastAsia="Times New Roman" w:hAnsi="Times New Roman"/>
          <w:sz w:val="28"/>
          <w:szCs w:val="28"/>
          <w:rtl w:val="0"/>
        </w:rPr>
        <w:t xml:space="preserve"> – время передачи результата на экран ПК клиента</w:t>
      </w:r>
    </w:p>
    <w:p w:rsidR="00000000" w:rsidDel="00000000" w:rsidP="00000000" w:rsidRDefault="00000000" w:rsidRPr="00000000" w14:paraId="0000017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передачи запроса к серверу БД: </w:t>
      </w:r>
    </w:p>
    <w:p w:rsidR="00000000" w:rsidDel="00000000" w:rsidP="00000000" w:rsidRDefault="00000000" w:rsidRPr="00000000" w14:paraId="00000176">
      <w:pPr>
        <w:spacing w:line="360" w:lineRule="auto"/>
        <w:ind w:left="720" w:firstLine="0"/>
        <w:jc w:val="both"/>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прд</w:t>
      </w:r>
      <w:r w:rsidDel="00000000" w:rsidR="00000000" w:rsidRPr="00000000">
        <w:rPr>
          <w:rFonts w:ascii="Times New Roman" w:cs="Times New Roman" w:eastAsia="Times New Roman" w:hAnsi="Times New Roman"/>
          <w:sz w:val="28"/>
          <w:szCs w:val="28"/>
          <w:rtl w:val="0"/>
        </w:rPr>
        <w:t xml:space="preserve"> (запрос)</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14*t</w:t>
      </w:r>
      <w:r w:rsidDel="00000000" w:rsidR="00000000" w:rsidRPr="00000000">
        <w:rPr>
          <w:rFonts w:ascii="Times New Roman" w:cs="Times New Roman" w:eastAsia="Times New Roman" w:hAnsi="Times New Roman"/>
          <w:sz w:val="28"/>
          <w:szCs w:val="28"/>
          <w:vertAlign w:val="subscript"/>
          <w:rtl w:val="0"/>
        </w:rPr>
        <w:t xml:space="preserve">спд </w:t>
      </w:r>
      <w:r w:rsidDel="00000000" w:rsidR="00000000" w:rsidRPr="00000000">
        <w:rPr>
          <w:rFonts w:ascii="Times New Roman" w:cs="Times New Roman" w:eastAsia="Times New Roman" w:hAnsi="Times New Roman"/>
          <w:sz w:val="28"/>
          <w:szCs w:val="28"/>
          <w:rtl w:val="0"/>
        </w:rPr>
        <w:t xml:space="preserve">+ 4*t</w:t>
      </w:r>
      <w:r w:rsidDel="00000000" w:rsidR="00000000" w:rsidRPr="00000000">
        <w:rPr>
          <w:rFonts w:ascii="Times New Roman" w:cs="Times New Roman" w:eastAsia="Times New Roman" w:hAnsi="Times New Roman"/>
          <w:sz w:val="28"/>
          <w:szCs w:val="28"/>
          <w:vertAlign w:val="subscript"/>
          <w:rtl w:val="0"/>
        </w:rPr>
        <w:t xml:space="preserve">коммут</w:t>
      </w:r>
      <w:r w:rsidDel="00000000" w:rsidR="00000000" w:rsidRPr="00000000">
        <w:rPr>
          <w:rFonts w:ascii="Times New Roman" w:cs="Times New Roman" w:eastAsia="Times New Roman" w:hAnsi="Times New Roman"/>
          <w:sz w:val="28"/>
          <w:szCs w:val="28"/>
          <w:rtl w:val="0"/>
        </w:rPr>
        <w:t xml:space="preserve">                                                                 (2.1.1)</w:t>
      </w:r>
      <w:r w:rsidDel="00000000" w:rsidR="00000000" w:rsidRPr="00000000">
        <w:rPr>
          <w:rtl w:val="0"/>
        </w:rPr>
      </w:r>
    </w:p>
    <w:p w:rsidR="00000000" w:rsidDel="00000000" w:rsidP="00000000" w:rsidRDefault="00000000" w:rsidRPr="00000000" w14:paraId="00000177">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спд </w:t>
      </w:r>
      <w:r w:rsidDel="00000000" w:rsidR="00000000" w:rsidRPr="00000000">
        <w:rPr>
          <w:rFonts w:ascii="Times New Roman" w:cs="Times New Roman" w:eastAsia="Times New Roman" w:hAnsi="Times New Roman"/>
          <w:sz w:val="28"/>
          <w:szCs w:val="28"/>
          <w:rtl w:val="0"/>
        </w:rPr>
        <w:t xml:space="preserve">=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V</m:t>
            </m:r>
          </m:num>
          <m:den>
            <m:r>
              <w:rPr>
                <w:rFonts w:ascii="Times New Roman" w:cs="Times New Roman" w:eastAsia="Times New Roman" w:hAnsi="Times New Roman"/>
                <w:sz w:val="28"/>
                <w:szCs w:val="28"/>
              </w:rPr>
              <m:t xml:space="preserve">Vпд</m:t>
            </m:r>
          </m:den>
        </m:f>
      </m:oMath>
      <w:r w:rsidDel="00000000" w:rsidR="00000000" w:rsidRPr="00000000">
        <w:rPr>
          <w:rFonts w:ascii="Times New Roman" w:cs="Times New Roman" w:eastAsia="Times New Roman" w:hAnsi="Times New Roman"/>
          <w:sz w:val="28"/>
          <w:szCs w:val="28"/>
          <w:rtl w:val="0"/>
        </w:rPr>
        <w:t xml:space="preserve">                                                                                                     (2.1.2)</w:t>
      </w:r>
    </w:p>
    <w:p w:rsidR="00000000" w:rsidDel="00000000" w:rsidP="00000000" w:rsidRDefault="00000000" w:rsidRPr="00000000" w14:paraId="00000178">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V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8"/>
          <w:szCs w:val="28"/>
          <w:rtl w:val="0"/>
        </w:rPr>
        <w:t xml:space="preserve">объём передаваемого сообщения,</w:t>
      </w:r>
    </w:p>
    <w:p w:rsidR="00000000" w:rsidDel="00000000" w:rsidP="00000000" w:rsidRDefault="00000000" w:rsidRPr="00000000" w14:paraId="00000179">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w:t>
      </w:r>
      <w:r w:rsidDel="00000000" w:rsidR="00000000" w:rsidRPr="00000000">
        <w:rPr>
          <w:rFonts w:ascii="Times New Roman" w:cs="Times New Roman" w:eastAsia="Times New Roman" w:hAnsi="Times New Roman"/>
          <w:sz w:val="28"/>
          <w:szCs w:val="28"/>
          <w:vertAlign w:val="subscript"/>
          <w:rtl w:val="0"/>
        </w:rPr>
        <w:t xml:space="preserve">пд</w:t>
      </w:r>
      <w:r w:rsidDel="00000000" w:rsidR="00000000" w:rsidRPr="00000000">
        <w:rPr>
          <w:rFonts w:ascii="Times New Roman" w:cs="Times New Roman" w:eastAsia="Times New Roman" w:hAnsi="Times New Roman"/>
          <w:sz w:val="28"/>
          <w:szCs w:val="28"/>
          <w:rtl w:val="0"/>
        </w:rPr>
        <w:t xml:space="preserve"> – скорость передачи данных</w:t>
      </w:r>
    </w:p>
    <w:p w:rsidR="00000000" w:rsidDel="00000000" w:rsidP="00000000" w:rsidRDefault="00000000" w:rsidRPr="00000000" w14:paraId="0000017A">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спд</w:t>
      </w:r>
      <w:r w:rsidDel="00000000" w:rsidR="00000000" w:rsidRPr="00000000">
        <w:rPr>
          <w:rFonts w:ascii="Times New Roman" w:cs="Times New Roman" w:eastAsia="Times New Roman" w:hAnsi="Times New Roman"/>
          <w:sz w:val="28"/>
          <w:szCs w:val="28"/>
          <w:rtl w:val="0"/>
        </w:rPr>
        <w:t xml:space="preserve"> = 1 228 800 бит / 104 857 600 бит/с = 0,011718 с</w:t>
      </w:r>
    </w:p>
    <w:p w:rsidR="00000000" w:rsidDel="00000000" w:rsidP="00000000" w:rsidRDefault="00000000" w:rsidRPr="00000000" w14:paraId="0000017B">
      <w:pPr>
        <w:tabs>
          <w:tab w:val="left" w:pos="3165"/>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коммут </w:t>
      </w:r>
      <w:r w:rsidDel="00000000" w:rsidR="00000000" w:rsidRPr="00000000">
        <w:rPr>
          <w:rFonts w:ascii="Times New Roman" w:cs="Times New Roman" w:eastAsia="Times New Roman" w:hAnsi="Times New Roman"/>
          <w:sz w:val="28"/>
          <w:szCs w:val="28"/>
          <w:rtl w:val="0"/>
        </w:rPr>
        <w:t xml:space="preserve">=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V</m:t>
            </m:r>
          </m:num>
          <m:den>
            <m:r>
              <w:rPr>
                <w:rFonts w:ascii="Times New Roman" w:cs="Times New Roman" w:eastAsia="Times New Roman" w:hAnsi="Times New Roman"/>
                <w:sz w:val="28"/>
                <w:szCs w:val="28"/>
              </w:rPr>
              <m:t xml:space="preserve">Vкоммут</m:t>
            </m:r>
          </m:den>
        </m:f>
      </m:oMath>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(2.1.3)</w:t>
      </w:r>
    </w:p>
    <w:p w:rsidR="00000000" w:rsidDel="00000000" w:rsidP="00000000" w:rsidRDefault="00000000" w:rsidRPr="00000000" w14:paraId="0000017C">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V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8"/>
          <w:szCs w:val="28"/>
          <w:rtl w:val="0"/>
        </w:rPr>
        <w:t xml:space="preserve">объём передаваемого сообщения</w:t>
      </w:r>
    </w:p>
    <w:p w:rsidR="00000000" w:rsidDel="00000000" w:rsidP="00000000" w:rsidRDefault="00000000" w:rsidRPr="00000000" w14:paraId="0000017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w:t>
      </w:r>
      <w:r w:rsidDel="00000000" w:rsidR="00000000" w:rsidRPr="00000000">
        <w:rPr>
          <w:rFonts w:ascii="Times New Roman" w:cs="Times New Roman" w:eastAsia="Times New Roman" w:hAnsi="Times New Roman"/>
          <w:sz w:val="28"/>
          <w:szCs w:val="28"/>
          <w:vertAlign w:val="subscript"/>
          <w:rtl w:val="0"/>
        </w:rPr>
        <w:t xml:space="preserve">коммут</w:t>
      </w:r>
      <w:r w:rsidDel="00000000" w:rsidR="00000000" w:rsidRPr="00000000">
        <w:rPr>
          <w:rFonts w:ascii="Times New Roman" w:cs="Times New Roman" w:eastAsia="Times New Roman" w:hAnsi="Times New Roman"/>
          <w:sz w:val="28"/>
          <w:szCs w:val="28"/>
          <w:rtl w:val="0"/>
        </w:rPr>
        <w:t xml:space="preserve"> – пропускная способность коммутатора</w:t>
      </w:r>
    </w:p>
    <w:p w:rsidR="00000000" w:rsidDel="00000000" w:rsidP="00000000" w:rsidRDefault="00000000" w:rsidRPr="00000000" w14:paraId="0000017E">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коммут</w:t>
      </w:r>
      <w:r w:rsidDel="00000000" w:rsidR="00000000" w:rsidRPr="00000000">
        <w:rPr>
          <w:rFonts w:ascii="Times New Roman" w:cs="Times New Roman" w:eastAsia="Times New Roman" w:hAnsi="Times New Roman"/>
          <w:sz w:val="28"/>
          <w:szCs w:val="28"/>
          <w:rtl w:val="0"/>
        </w:rPr>
        <w:t xml:space="preserve"> = 1 228 800 бит / 42 949 672 960 бит/с = 0,000028 с</w:t>
      </w:r>
    </w:p>
    <w:p w:rsidR="00000000" w:rsidDel="00000000" w:rsidP="00000000" w:rsidRDefault="00000000" w:rsidRPr="00000000" w14:paraId="0000017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прд</w:t>
      </w:r>
      <w:r w:rsidDel="00000000" w:rsidR="00000000" w:rsidRPr="00000000">
        <w:rPr>
          <w:rFonts w:ascii="Times New Roman" w:cs="Times New Roman" w:eastAsia="Times New Roman" w:hAnsi="Times New Roman"/>
          <w:sz w:val="28"/>
          <w:szCs w:val="28"/>
          <w:rtl w:val="0"/>
        </w:rPr>
        <w:t xml:space="preserve"> (запрос)</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14 * 0,011718 с + 4 * 0,000028 с = </w:t>
      </w:r>
    </w:p>
    <w:p w:rsidR="00000000" w:rsidDel="00000000" w:rsidP="00000000" w:rsidRDefault="00000000" w:rsidRPr="00000000" w14:paraId="00000180">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0,164052 + 0,000112 = 0,164164 с</w:t>
      </w:r>
    </w:p>
    <w:p w:rsidR="00000000" w:rsidDel="00000000" w:rsidP="00000000" w:rsidRDefault="00000000" w:rsidRPr="00000000" w14:paraId="0000018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обработки запроса и формирования ответа на сервере БД:</w:t>
      </w:r>
    </w:p>
    <w:p w:rsidR="00000000" w:rsidDel="00000000" w:rsidP="00000000" w:rsidRDefault="00000000" w:rsidRPr="00000000" w14:paraId="00000183">
      <w:pPr>
        <w:spacing w:line="360" w:lineRule="auto"/>
        <w:ind w:left="720" w:firstLine="0"/>
        <w:jc w:val="both"/>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srv</w:t>
      </w:r>
      <w:r w:rsidDel="00000000" w:rsidR="00000000" w:rsidRPr="00000000">
        <w:rPr>
          <w:rFonts w:ascii="Times New Roman" w:cs="Times New Roman" w:eastAsia="Times New Roman" w:hAnsi="Times New Roman"/>
          <w:sz w:val="28"/>
          <w:szCs w:val="28"/>
          <w:rtl w:val="0"/>
        </w:rPr>
        <w:t xml:space="preserve"> = t</w:t>
      </w:r>
      <w:r w:rsidDel="00000000" w:rsidR="00000000" w:rsidRPr="00000000">
        <w:rPr>
          <w:rFonts w:ascii="Times New Roman" w:cs="Times New Roman" w:eastAsia="Times New Roman" w:hAnsi="Times New Roman"/>
          <w:sz w:val="28"/>
          <w:szCs w:val="28"/>
          <w:vertAlign w:val="subscript"/>
          <w:rtl w:val="0"/>
        </w:rPr>
        <w:t xml:space="preserve">процессор</w:t>
      </w:r>
      <w:r w:rsidDel="00000000" w:rsidR="00000000" w:rsidRPr="00000000">
        <w:rPr>
          <w:rFonts w:ascii="Times New Roman" w:cs="Times New Roman" w:eastAsia="Times New Roman" w:hAnsi="Times New Roman"/>
          <w:sz w:val="28"/>
          <w:szCs w:val="28"/>
          <w:rtl w:val="0"/>
        </w:rPr>
        <w:t xml:space="preserve"> + t</w:t>
      </w:r>
      <w:r w:rsidDel="00000000" w:rsidR="00000000" w:rsidRPr="00000000">
        <w:rPr>
          <w:rFonts w:ascii="Times New Roman" w:cs="Times New Roman" w:eastAsia="Times New Roman" w:hAnsi="Times New Roman"/>
          <w:sz w:val="28"/>
          <w:szCs w:val="28"/>
          <w:vertAlign w:val="subscript"/>
          <w:rtl w:val="0"/>
        </w:rPr>
        <w:t xml:space="preserve">жёсткий диск                                                                                                                                </w:t>
      </w:r>
      <w:r w:rsidDel="00000000" w:rsidR="00000000" w:rsidRPr="00000000">
        <w:rPr>
          <w:rFonts w:ascii="Times New Roman" w:cs="Times New Roman" w:eastAsia="Times New Roman" w:hAnsi="Times New Roman"/>
          <w:sz w:val="28"/>
          <w:szCs w:val="28"/>
          <w:rtl w:val="0"/>
        </w:rPr>
        <w:t xml:space="preserve">(2.1.4)</w:t>
      </w:r>
      <w:r w:rsidDel="00000000" w:rsidR="00000000" w:rsidRPr="00000000">
        <w:rPr>
          <w:rtl w:val="0"/>
        </w:rPr>
      </w:r>
    </w:p>
    <w:p w:rsidR="00000000" w:rsidDel="00000000" w:rsidP="00000000" w:rsidRDefault="00000000" w:rsidRPr="00000000" w14:paraId="0000018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Из-за</w:t>
      </w:r>
      <w:r w:rsidDel="00000000" w:rsidR="00000000" w:rsidRPr="00000000">
        <w:rPr>
          <w:rFonts w:ascii="Times New Roman" w:cs="Times New Roman" w:eastAsia="Times New Roman" w:hAnsi="Times New Roman"/>
          <w:sz w:val="28"/>
          <w:szCs w:val="28"/>
          <w:rtl w:val="0"/>
        </w:rPr>
        <w:t xml:space="preserve"> большой производительности процессора, расчётами задержки процессора можно пренебречь.</w:t>
      </w:r>
    </w:p>
    <w:p w:rsidR="00000000" w:rsidDel="00000000" w:rsidP="00000000" w:rsidRDefault="00000000" w:rsidRPr="00000000" w14:paraId="0000018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Примем, что информация считывается с жёсткого диска за 1 оборот, время одного оборота = 60/5 400 = 0,011 = 11 мс</w:t>
      </w:r>
    </w:p>
    <w:p w:rsidR="00000000" w:rsidDel="00000000" w:rsidP="00000000" w:rsidRDefault="00000000" w:rsidRPr="00000000" w14:paraId="00000186">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w:t>
      </w:r>
      <w:r w:rsidDel="00000000" w:rsidR="00000000" w:rsidRPr="00000000">
        <w:rPr>
          <w:rFonts w:ascii="Times New Roman" w:cs="Times New Roman" w:eastAsia="Times New Roman" w:hAnsi="Times New Roman"/>
          <w:sz w:val="28"/>
          <w:szCs w:val="28"/>
          <w:vertAlign w:val="subscript"/>
          <w:rtl w:val="0"/>
        </w:rPr>
        <w:t xml:space="preserve">srv</w:t>
      </w:r>
      <w:r w:rsidDel="00000000" w:rsidR="00000000" w:rsidRPr="00000000">
        <w:rPr>
          <w:rFonts w:ascii="Times New Roman" w:cs="Times New Roman" w:eastAsia="Times New Roman" w:hAnsi="Times New Roman"/>
          <w:sz w:val="28"/>
          <w:szCs w:val="28"/>
          <w:rtl w:val="0"/>
        </w:rPr>
        <w:t xml:space="preserve"> = t</w:t>
      </w:r>
      <w:r w:rsidDel="00000000" w:rsidR="00000000" w:rsidRPr="00000000">
        <w:rPr>
          <w:rFonts w:ascii="Times New Roman" w:cs="Times New Roman" w:eastAsia="Times New Roman" w:hAnsi="Times New Roman"/>
          <w:sz w:val="28"/>
          <w:szCs w:val="28"/>
          <w:vertAlign w:val="subscript"/>
          <w:rtl w:val="0"/>
        </w:rPr>
        <w:t xml:space="preserve">жёсткий диск </w:t>
      </w:r>
      <w:r w:rsidDel="00000000" w:rsidR="00000000" w:rsidRPr="00000000">
        <w:rPr>
          <w:rFonts w:ascii="Times New Roman" w:cs="Times New Roman" w:eastAsia="Times New Roman" w:hAnsi="Times New Roman"/>
          <w:sz w:val="28"/>
          <w:szCs w:val="28"/>
          <w:rtl w:val="0"/>
        </w:rPr>
        <w:t xml:space="preserve">= 11 мс + 6 мс = 17 мс = 0,017 с</w:t>
      </w:r>
    </w:p>
    <w:p w:rsidR="00000000" w:rsidDel="00000000" w:rsidP="00000000" w:rsidRDefault="00000000" w:rsidRPr="00000000" w14:paraId="0000018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передачи ответа на ПК клиента:</w:t>
      </w:r>
    </w:p>
    <w:p w:rsidR="00000000" w:rsidDel="00000000" w:rsidP="00000000" w:rsidRDefault="00000000" w:rsidRPr="00000000" w14:paraId="00000189">
      <w:pPr>
        <w:spacing w:line="360" w:lineRule="auto"/>
        <w:ind w:left="720" w:firstLine="0"/>
        <w:jc w:val="both"/>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прд</w:t>
      </w:r>
      <w:r w:rsidDel="00000000" w:rsidR="00000000" w:rsidRPr="00000000">
        <w:rPr>
          <w:rFonts w:ascii="Times New Roman" w:cs="Times New Roman" w:eastAsia="Times New Roman" w:hAnsi="Times New Roman"/>
          <w:sz w:val="28"/>
          <w:szCs w:val="28"/>
          <w:rtl w:val="0"/>
        </w:rPr>
        <w:t xml:space="preserve"> (ответ) = 14 *t</w:t>
      </w:r>
      <w:r w:rsidDel="00000000" w:rsidR="00000000" w:rsidRPr="00000000">
        <w:rPr>
          <w:rFonts w:ascii="Times New Roman" w:cs="Times New Roman" w:eastAsia="Times New Roman" w:hAnsi="Times New Roman"/>
          <w:sz w:val="28"/>
          <w:szCs w:val="28"/>
          <w:vertAlign w:val="subscript"/>
          <w:rtl w:val="0"/>
        </w:rPr>
        <w:t xml:space="preserve">спд </w:t>
      </w:r>
      <w:r w:rsidDel="00000000" w:rsidR="00000000" w:rsidRPr="00000000">
        <w:rPr>
          <w:rFonts w:ascii="Times New Roman" w:cs="Times New Roman" w:eastAsia="Times New Roman" w:hAnsi="Times New Roman"/>
          <w:sz w:val="28"/>
          <w:szCs w:val="28"/>
          <w:rtl w:val="0"/>
        </w:rPr>
        <w:t xml:space="preserve">+ 4*t</w:t>
      </w:r>
      <w:r w:rsidDel="00000000" w:rsidR="00000000" w:rsidRPr="00000000">
        <w:rPr>
          <w:rFonts w:ascii="Times New Roman" w:cs="Times New Roman" w:eastAsia="Times New Roman" w:hAnsi="Times New Roman"/>
          <w:sz w:val="28"/>
          <w:szCs w:val="28"/>
          <w:vertAlign w:val="subscript"/>
          <w:rtl w:val="0"/>
        </w:rPr>
        <w:t xml:space="preserve">коммут                                                                                                               </w:t>
      </w:r>
      <w:r w:rsidDel="00000000" w:rsidR="00000000" w:rsidRPr="00000000">
        <w:rPr>
          <w:rFonts w:ascii="Times New Roman" w:cs="Times New Roman" w:eastAsia="Times New Roman" w:hAnsi="Times New Roman"/>
          <w:sz w:val="28"/>
          <w:szCs w:val="28"/>
          <w:rtl w:val="0"/>
        </w:rPr>
        <w:t xml:space="preserve">(2.1.5)</w:t>
      </w:r>
      <w:r w:rsidDel="00000000" w:rsidR="00000000" w:rsidRPr="00000000">
        <w:rPr>
          <w:rtl w:val="0"/>
        </w:rPr>
      </w:r>
    </w:p>
    <w:p w:rsidR="00000000" w:rsidDel="00000000" w:rsidP="00000000" w:rsidRDefault="00000000" w:rsidRPr="00000000" w14:paraId="0000018A">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спд</w:t>
      </w:r>
      <w:r w:rsidDel="00000000" w:rsidR="00000000" w:rsidRPr="00000000">
        <w:rPr>
          <w:rFonts w:ascii="Times New Roman" w:cs="Times New Roman" w:eastAsia="Times New Roman" w:hAnsi="Times New Roman"/>
          <w:sz w:val="28"/>
          <w:szCs w:val="28"/>
          <w:rtl w:val="0"/>
        </w:rPr>
        <w:t xml:space="preserve"> = 5 033 164 / 104 857 600 бит/с = 0,047 с</w:t>
      </w:r>
    </w:p>
    <w:p w:rsidR="00000000" w:rsidDel="00000000" w:rsidP="00000000" w:rsidRDefault="00000000" w:rsidRPr="00000000" w14:paraId="0000018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коммут</w:t>
      </w:r>
      <w:r w:rsidDel="00000000" w:rsidR="00000000" w:rsidRPr="00000000">
        <w:rPr>
          <w:rFonts w:ascii="Times New Roman" w:cs="Times New Roman" w:eastAsia="Times New Roman" w:hAnsi="Times New Roman"/>
          <w:sz w:val="28"/>
          <w:szCs w:val="28"/>
          <w:rtl w:val="0"/>
        </w:rPr>
        <w:t xml:space="preserve"> = 5 033 164 / 42 949 672 960 бит/с = 0,00011 с</w:t>
      </w:r>
    </w:p>
    <w:p w:rsidR="00000000" w:rsidDel="00000000" w:rsidP="00000000" w:rsidRDefault="00000000" w:rsidRPr="00000000" w14:paraId="0000018C">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прд</w:t>
      </w:r>
      <w:r w:rsidDel="00000000" w:rsidR="00000000" w:rsidRPr="00000000">
        <w:rPr>
          <w:rFonts w:ascii="Times New Roman" w:cs="Times New Roman" w:eastAsia="Times New Roman" w:hAnsi="Times New Roman"/>
          <w:sz w:val="28"/>
          <w:szCs w:val="28"/>
          <w:rtl w:val="0"/>
        </w:rPr>
        <w:t xml:space="preserve"> (ответ) = 14 * 0,047 с + 4 * 0,00011 с = 0,658 + 0,00044 = 0,65844 с </w:t>
      </w:r>
    </w:p>
    <w:p w:rsidR="00000000" w:rsidDel="00000000" w:rsidP="00000000" w:rsidRDefault="00000000" w:rsidRPr="00000000" w14:paraId="0000018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с принятыми исходными данными имеем следующее время передачи результата на экран ПК клиента:</w:t>
      </w:r>
    </w:p>
    <w:p w:rsidR="00000000" w:rsidDel="00000000" w:rsidP="00000000" w:rsidRDefault="00000000" w:rsidRPr="00000000" w14:paraId="0000018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ws </w:t>
      </w:r>
      <w:r w:rsidDel="00000000" w:rsidR="00000000" w:rsidRPr="00000000">
        <w:rPr>
          <w:rFonts w:ascii="Times New Roman" w:cs="Times New Roman" w:eastAsia="Times New Roman" w:hAnsi="Times New Roman"/>
          <w:sz w:val="28"/>
          <w:szCs w:val="28"/>
          <w:rtl w:val="0"/>
        </w:rPr>
        <w:t xml:space="preserve"> = 6 мс = 0,006 с</w:t>
      </w:r>
    </w:p>
    <w:p w:rsidR="00000000" w:rsidDel="00000000" w:rsidP="00000000" w:rsidRDefault="00000000" w:rsidRPr="00000000" w14:paraId="0000019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Общее значение задержки:</w:t>
      </w:r>
    </w:p>
    <w:p w:rsidR="00000000" w:rsidDel="00000000" w:rsidP="00000000" w:rsidRDefault="00000000" w:rsidRPr="00000000" w14:paraId="00000192">
      <w:pPr>
        <w:spacing w:line="360" w:lineRule="auto"/>
        <w:ind w:left="720" w:firstLine="0"/>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rtl w:val="0"/>
        </w:rPr>
        <w:t xml:space="preserve">T = t</w:t>
      </w:r>
      <w:r w:rsidDel="00000000" w:rsidR="00000000" w:rsidRPr="00000000">
        <w:rPr>
          <w:rFonts w:ascii="Times New Roman" w:cs="Times New Roman" w:eastAsia="Times New Roman" w:hAnsi="Times New Roman"/>
          <w:sz w:val="28"/>
          <w:szCs w:val="28"/>
          <w:vertAlign w:val="subscript"/>
          <w:rtl w:val="0"/>
        </w:rPr>
        <w:t xml:space="preserve">прд</w:t>
      </w:r>
      <w:r w:rsidDel="00000000" w:rsidR="00000000" w:rsidRPr="00000000">
        <w:rPr>
          <w:rFonts w:ascii="Times New Roman" w:cs="Times New Roman" w:eastAsia="Times New Roman" w:hAnsi="Times New Roman"/>
          <w:sz w:val="28"/>
          <w:szCs w:val="28"/>
          <w:rtl w:val="0"/>
        </w:rPr>
        <w:t xml:space="preserve"> (запрос) + t</w:t>
      </w:r>
      <w:r w:rsidDel="00000000" w:rsidR="00000000" w:rsidRPr="00000000">
        <w:rPr>
          <w:rFonts w:ascii="Times New Roman" w:cs="Times New Roman" w:eastAsia="Times New Roman" w:hAnsi="Times New Roman"/>
          <w:sz w:val="28"/>
          <w:szCs w:val="28"/>
          <w:vertAlign w:val="subscript"/>
          <w:rtl w:val="0"/>
        </w:rPr>
        <w:t xml:space="preserve">srv </w:t>
      </w:r>
      <w:r w:rsidDel="00000000" w:rsidR="00000000" w:rsidRPr="00000000">
        <w:rPr>
          <w:rFonts w:ascii="Times New Roman" w:cs="Times New Roman" w:eastAsia="Times New Roman" w:hAnsi="Times New Roman"/>
          <w:sz w:val="28"/>
          <w:szCs w:val="28"/>
          <w:rtl w:val="0"/>
        </w:rPr>
        <w:t xml:space="preserve">+ t</w:t>
      </w:r>
      <w:r w:rsidDel="00000000" w:rsidR="00000000" w:rsidRPr="00000000">
        <w:rPr>
          <w:rFonts w:ascii="Times New Roman" w:cs="Times New Roman" w:eastAsia="Times New Roman" w:hAnsi="Times New Roman"/>
          <w:sz w:val="28"/>
          <w:szCs w:val="28"/>
          <w:vertAlign w:val="subscript"/>
          <w:rtl w:val="0"/>
        </w:rPr>
        <w:t xml:space="preserve">прд</w:t>
      </w:r>
      <w:r w:rsidDel="00000000" w:rsidR="00000000" w:rsidRPr="00000000">
        <w:rPr>
          <w:rFonts w:ascii="Times New Roman" w:cs="Times New Roman" w:eastAsia="Times New Roman" w:hAnsi="Times New Roman"/>
          <w:sz w:val="28"/>
          <w:szCs w:val="28"/>
          <w:rtl w:val="0"/>
        </w:rPr>
        <w:t xml:space="preserve"> (ответ) + t</w:t>
      </w:r>
      <w:r w:rsidDel="00000000" w:rsidR="00000000" w:rsidRPr="00000000">
        <w:rPr>
          <w:rFonts w:ascii="Times New Roman" w:cs="Times New Roman" w:eastAsia="Times New Roman" w:hAnsi="Times New Roman"/>
          <w:sz w:val="28"/>
          <w:szCs w:val="28"/>
          <w:vertAlign w:val="subscript"/>
          <w:rtl w:val="0"/>
        </w:rPr>
        <w:t xml:space="preserve">ws                                                                                       </w:t>
      </w:r>
      <w:r w:rsidDel="00000000" w:rsidR="00000000" w:rsidRPr="00000000">
        <w:rPr>
          <w:rFonts w:ascii="Times New Roman" w:cs="Times New Roman" w:eastAsia="Times New Roman" w:hAnsi="Times New Roman"/>
          <w:sz w:val="28"/>
          <w:szCs w:val="28"/>
          <w:rtl w:val="0"/>
        </w:rPr>
        <w:t xml:space="preserve">(2.1.6)</w:t>
      </w:r>
      <w:r w:rsidDel="00000000" w:rsidR="00000000" w:rsidRPr="00000000">
        <w:rPr>
          <w:rtl w:val="0"/>
        </w:rPr>
      </w:r>
    </w:p>
    <w:p w:rsidR="00000000" w:rsidDel="00000000" w:rsidP="00000000" w:rsidRDefault="00000000" w:rsidRPr="00000000" w14:paraId="0000019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0,164164 с + 0,017 с + 0,65844 с + 0,006 с = 0,845604 с</w:t>
      </w:r>
    </w:p>
    <w:p w:rsidR="00000000" w:rsidDel="00000000" w:rsidP="00000000" w:rsidRDefault="00000000" w:rsidRPr="00000000" w14:paraId="0000019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0,845604 &lt; 1 с, что соответствует требованию и говорит нам о том, что у пользователя не должно быть больших задержек при обращении к системе.</w:t>
      </w:r>
    </w:p>
    <w:p w:rsidR="00000000" w:rsidDel="00000000" w:rsidP="00000000" w:rsidRDefault="00000000" w:rsidRPr="00000000" w14:paraId="0000019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pStyle w:val="Heading2"/>
        <w:spacing w:line="360" w:lineRule="auto"/>
        <w:jc w:val="center"/>
        <w:rPr>
          <w:rFonts w:ascii="Times New Roman" w:cs="Times New Roman" w:eastAsia="Times New Roman" w:hAnsi="Times New Roman"/>
          <w:b w:val="1"/>
          <w:sz w:val="28"/>
          <w:szCs w:val="28"/>
        </w:rPr>
      </w:pPr>
      <w:bookmarkStart w:colFirst="0" w:colLast="0" w:name="_q5x1dj9d11k" w:id="18"/>
      <w:bookmarkEnd w:id="18"/>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2"/>
        <w:spacing w:line="360" w:lineRule="auto"/>
        <w:jc w:val="center"/>
        <w:rPr>
          <w:rFonts w:ascii="Times New Roman" w:cs="Times New Roman" w:eastAsia="Times New Roman" w:hAnsi="Times New Roman"/>
          <w:b w:val="1"/>
          <w:sz w:val="28"/>
          <w:szCs w:val="28"/>
        </w:rPr>
      </w:pPr>
      <w:bookmarkStart w:colFirst="0" w:colLast="0" w:name="_jffe56qttu6p" w:id="19"/>
      <w:bookmarkEnd w:id="19"/>
      <w:r w:rsidDel="00000000" w:rsidR="00000000" w:rsidRPr="00000000">
        <w:rPr>
          <w:rFonts w:ascii="Times New Roman" w:cs="Times New Roman" w:eastAsia="Times New Roman" w:hAnsi="Times New Roman"/>
          <w:b w:val="1"/>
          <w:sz w:val="28"/>
          <w:szCs w:val="28"/>
          <w:rtl w:val="0"/>
        </w:rPr>
        <w:t xml:space="preserve">2.2 Расчет надежности комплекса технических средств системы внешнего взаимодействия</w:t>
      </w:r>
    </w:p>
    <w:p w:rsidR="00000000" w:rsidDel="00000000" w:rsidP="00000000" w:rsidRDefault="00000000" w:rsidRPr="00000000" w14:paraId="0000019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Расчёт надёжности необходим для того, чтобы понять, как долго объект, в данном случае система, будет сохранять способность выполнять свои функции в полном объёме. Проведём расчёт на примере, когда пользователь отправляет запрос на просмотр таблицы площадей. На рисунке 2.2.1 представлена модель прохождения запроса информации клиентом.</w:t>
      </w:r>
    </w:p>
    <w:p w:rsidR="00000000" w:rsidDel="00000000" w:rsidP="00000000" w:rsidRDefault="00000000" w:rsidRPr="00000000" w14:paraId="0000019B">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5375" cy="3076575"/>
            <wp:effectExtent b="0" l="0" r="0" t="0"/>
            <wp:docPr id="2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9053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rtl w:val="0"/>
        </w:rPr>
        <w:t xml:space="preserve">2.1 - Модель прохождения запроса информации клиентом</w:t>
      </w:r>
    </w:p>
    <w:p w:rsidR="00000000" w:rsidDel="00000000" w:rsidP="00000000" w:rsidRDefault="00000000" w:rsidRPr="00000000" w14:paraId="0000019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представленной модели построим модель надёжности комплекса технических средств, заменив технические устройства системы моделями надёжности. Модель представлена на рисунке 2.2.2.</w:t>
      </w:r>
    </w:p>
    <w:p w:rsidR="00000000" w:rsidDel="00000000" w:rsidP="00000000" w:rsidRDefault="00000000" w:rsidRPr="00000000" w14:paraId="000001A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2349500"/>
            <wp:effectExtent b="0" l="0" r="0" t="0"/>
            <wp:docPr id="2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11347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rtl w:val="0"/>
        </w:rPr>
        <w:t xml:space="preserve">2.2 - Последовательная модель надёжности КТС</w:t>
      </w:r>
    </w:p>
    <w:p w:rsidR="00000000" w:rsidDel="00000000" w:rsidP="00000000" w:rsidRDefault="00000000" w:rsidRPr="00000000" w14:paraId="000001A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расчётов необходима информация о гарантийных сроках и времени ремонта каждого элемента модели комплекса технических средств:</w:t>
      </w:r>
    </w:p>
    <w:p w:rsidR="00000000" w:rsidDel="00000000" w:rsidP="00000000" w:rsidRDefault="00000000" w:rsidRPr="00000000" w14:paraId="000001A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2.2.1 – Информация о гарантийных сроках и времени ремонта элементов модели</w:t>
      </w:r>
    </w:p>
    <w:p w:rsidR="00000000" w:rsidDel="00000000" w:rsidP="00000000" w:rsidRDefault="00000000" w:rsidRPr="00000000" w14:paraId="000001A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tbl>
      <w:tblPr>
        <w:tblStyle w:val="Table7"/>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430"/>
        <w:gridCol w:w="2145"/>
        <w:gridCol w:w="2145"/>
        <w:gridCol w:w="2145"/>
        <w:tblGridChange w:id="0">
          <w:tblGrid>
            <w:gridCol w:w="750"/>
            <w:gridCol w:w="2430"/>
            <w:gridCol w:w="2145"/>
            <w:gridCol w:w="2145"/>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 модели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элементов в модели, шт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Гарантийный срок, ч</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ремонта, 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Коммутатор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Маршрутизатор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bl>
    <w:p w:rsidR="00000000" w:rsidDel="00000000" w:rsidP="00000000" w:rsidRDefault="00000000" w:rsidRPr="00000000" w14:paraId="000001C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отказов отдельных элементов:</w:t>
      </w:r>
    </w:p>
    <w:p w:rsidR="00000000" w:rsidDel="00000000" w:rsidP="00000000" w:rsidRDefault="00000000" w:rsidRPr="00000000" w14:paraId="000001C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 = 1/Т</w:t>
      </w:r>
      <w:r w:rsidDel="00000000" w:rsidR="00000000" w:rsidRPr="00000000">
        <w:rPr>
          <w:rFonts w:ascii="Times New Roman" w:cs="Times New Roman" w:eastAsia="Times New Roman" w:hAnsi="Times New Roman"/>
          <w:sz w:val="28"/>
          <w:szCs w:val="28"/>
          <w:vertAlign w:val="subscript"/>
          <w:rtl w:val="0"/>
        </w:rPr>
        <w:t xml:space="preserve">г</w:t>
      </w:r>
      <w:r w:rsidDel="00000000" w:rsidR="00000000" w:rsidRPr="00000000">
        <w:rPr>
          <w:rFonts w:ascii="Times New Roman" w:cs="Times New Roman" w:eastAsia="Times New Roman" w:hAnsi="Times New Roman"/>
          <w:sz w:val="28"/>
          <w:szCs w:val="28"/>
          <w:rtl w:val="0"/>
        </w:rPr>
        <w:t xml:space="preserve">                                                                                                       (2.2.1)</w:t>
      </w:r>
    </w:p>
    <w:p w:rsidR="00000000" w:rsidDel="00000000" w:rsidP="00000000" w:rsidRDefault="00000000" w:rsidRPr="00000000" w14:paraId="000001C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T</w:t>
      </w:r>
      <w:r w:rsidDel="00000000" w:rsidR="00000000" w:rsidRPr="00000000">
        <w:rPr>
          <w:rFonts w:ascii="Times New Roman" w:cs="Times New Roman" w:eastAsia="Times New Roman" w:hAnsi="Times New Roman"/>
          <w:sz w:val="28"/>
          <w:szCs w:val="28"/>
          <w:vertAlign w:val="subscript"/>
          <w:rtl w:val="0"/>
        </w:rPr>
        <w:t xml:space="preserve">г</w:t>
      </w:r>
      <w:r w:rsidDel="00000000" w:rsidR="00000000" w:rsidRPr="00000000">
        <w:rPr>
          <w:rFonts w:ascii="Times New Roman" w:cs="Times New Roman" w:eastAsia="Times New Roman" w:hAnsi="Times New Roman"/>
          <w:sz w:val="28"/>
          <w:szCs w:val="28"/>
          <w:rtl w:val="0"/>
        </w:rPr>
        <w:t xml:space="preserve"> – гарантийный срок </w:t>
      </w:r>
    </w:p>
    <w:p w:rsidR="00000000" w:rsidDel="00000000" w:rsidP="00000000" w:rsidRDefault="00000000" w:rsidRPr="00000000" w14:paraId="000001C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отказов:</w:t>
      </w:r>
    </w:p>
    <w:p w:rsidR="00000000" w:rsidDel="00000000" w:rsidP="00000000" w:rsidRDefault="00000000" w:rsidRPr="00000000" w14:paraId="000001C6">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1/43 800 = 0,000022 1/ч</w:t>
      </w:r>
    </w:p>
    <w:p w:rsidR="00000000" w:rsidDel="00000000" w:rsidP="00000000" w:rsidRDefault="00000000" w:rsidRPr="00000000" w14:paraId="000001C7">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λ</w:t>
      </w:r>
      <w:r w:rsidDel="00000000" w:rsidR="00000000" w:rsidRPr="00000000">
        <w:rPr>
          <w:rFonts w:ascii="Times New Roman" w:cs="Times New Roman" w:eastAsia="Times New Roman" w:hAnsi="Times New Roman"/>
          <w:sz w:val="28"/>
          <w:szCs w:val="28"/>
          <w:vertAlign w:val="subscript"/>
          <w:rtl w:val="0"/>
        </w:rPr>
        <w:t xml:space="preserve">3 </w:t>
      </w:r>
      <w:r w:rsidDel="00000000" w:rsidR="00000000" w:rsidRPr="00000000">
        <w:rPr>
          <w:rFonts w:ascii="Times New Roman" w:cs="Times New Roman" w:eastAsia="Times New Roman" w:hAnsi="Times New Roman"/>
          <w:sz w:val="28"/>
          <w:szCs w:val="28"/>
          <w:rtl w:val="0"/>
        </w:rPr>
        <w:t xml:space="preserve">= 1/17 520 = 0,000057 1/ч</w:t>
      </w:r>
    </w:p>
    <w:p w:rsidR="00000000" w:rsidDel="00000000" w:rsidP="00000000" w:rsidRDefault="00000000" w:rsidRPr="00000000" w14:paraId="000001C8">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w:t>
      </w:r>
      <w:r w:rsidDel="00000000" w:rsidR="00000000" w:rsidRPr="00000000">
        <w:rPr>
          <w:rFonts w:ascii="Times New Roman" w:cs="Times New Roman" w:eastAsia="Times New Roman" w:hAnsi="Times New Roman"/>
          <w:sz w:val="28"/>
          <w:szCs w:val="28"/>
          <w:vertAlign w:val="subscript"/>
          <w:rtl w:val="0"/>
        </w:rPr>
        <w:t xml:space="preserve">4</w:t>
      </w:r>
      <w:r w:rsidDel="00000000" w:rsidR="00000000" w:rsidRPr="00000000">
        <w:rPr>
          <w:rFonts w:ascii="Times New Roman" w:cs="Times New Roman" w:eastAsia="Times New Roman" w:hAnsi="Times New Roman"/>
          <w:sz w:val="28"/>
          <w:szCs w:val="28"/>
          <w:rtl w:val="0"/>
        </w:rPr>
        <w:t xml:space="preserve"> = λ</w:t>
      </w:r>
      <w:r w:rsidDel="00000000" w:rsidR="00000000" w:rsidRPr="00000000">
        <w:rPr>
          <w:rFonts w:ascii="Times New Roman" w:cs="Times New Roman" w:eastAsia="Times New Roman" w:hAnsi="Times New Roman"/>
          <w:sz w:val="28"/>
          <w:szCs w:val="28"/>
          <w:vertAlign w:val="subscript"/>
          <w:rtl w:val="0"/>
        </w:rPr>
        <w:t xml:space="preserve">5</w:t>
      </w:r>
      <w:r w:rsidDel="00000000" w:rsidR="00000000" w:rsidRPr="00000000">
        <w:rPr>
          <w:rFonts w:ascii="Times New Roman" w:cs="Times New Roman" w:eastAsia="Times New Roman" w:hAnsi="Times New Roman"/>
          <w:sz w:val="28"/>
          <w:szCs w:val="28"/>
          <w:rtl w:val="0"/>
        </w:rPr>
        <w:t xml:space="preserve"> = 1/13 140 = 0,000076 1/ч</w:t>
      </w:r>
    </w:p>
    <w:p w:rsidR="00000000" w:rsidDel="00000000" w:rsidP="00000000" w:rsidRDefault="00000000" w:rsidRPr="00000000" w14:paraId="000001C9">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w:t>
      </w:r>
      <w:r w:rsidDel="00000000" w:rsidR="00000000" w:rsidRPr="00000000">
        <w:rPr>
          <w:rFonts w:ascii="Times New Roman" w:cs="Times New Roman" w:eastAsia="Times New Roman" w:hAnsi="Times New Roman"/>
          <w:sz w:val="28"/>
          <w:szCs w:val="28"/>
          <w:vertAlign w:val="subscript"/>
          <w:rtl w:val="0"/>
        </w:rPr>
        <w:t xml:space="preserve">6</w:t>
      </w:r>
      <w:r w:rsidDel="00000000" w:rsidR="00000000" w:rsidRPr="00000000">
        <w:rPr>
          <w:rFonts w:ascii="Times New Roman" w:cs="Times New Roman" w:eastAsia="Times New Roman" w:hAnsi="Times New Roman"/>
          <w:sz w:val="28"/>
          <w:szCs w:val="28"/>
          <w:rtl w:val="0"/>
        </w:rPr>
        <w:t xml:space="preserve"> = λ</w:t>
      </w:r>
      <w:r w:rsidDel="00000000" w:rsidR="00000000" w:rsidRPr="00000000">
        <w:rPr>
          <w:rFonts w:ascii="Times New Roman" w:cs="Times New Roman" w:eastAsia="Times New Roman" w:hAnsi="Times New Roman"/>
          <w:sz w:val="28"/>
          <w:szCs w:val="28"/>
          <w:vertAlign w:val="subscript"/>
          <w:rtl w:val="0"/>
        </w:rPr>
        <w:t xml:space="preserve">7</w:t>
      </w:r>
      <w:r w:rsidDel="00000000" w:rsidR="00000000" w:rsidRPr="00000000">
        <w:rPr>
          <w:rFonts w:ascii="Times New Roman" w:cs="Times New Roman" w:eastAsia="Times New Roman" w:hAnsi="Times New Roman"/>
          <w:sz w:val="28"/>
          <w:szCs w:val="28"/>
          <w:rtl w:val="0"/>
        </w:rPr>
        <w:t xml:space="preserve">= λ</w:t>
      </w:r>
      <w:r w:rsidDel="00000000" w:rsidR="00000000" w:rsidRPr="00000000">
        <w:rPr>
          <w:rFonts w:ascii="Times New Roman" w:cs="Times New Roman" w:eastAsia="Times New Roman" w:hAnsi="Times New Roman"/>
          <w:sz w:val="28"/>
          <w:szCs w:val="28"/>
          <w:vertAlign w:val="subscript"/>
          <w:rtl w:val="0"/>
        </w:rPr>
        <w:t xml:space="preserve">8</w:t>
      </w:r>
      <w:r w:rsidDel="00000000" w:rsidR="00000000" w:rsidRPr="00000000">
        <w:rPr>
          <w:rFonts w:ascii="Times New Roman" w:cs="Times New Roman" w:eastAsia="Times New Roman" w:hAnsi="Times New Roman"/>
          <w:sz w:val="28"/>
          <w:szCs w:val="28"/>
          <w:rtl w:val="0"/>
        </w:rPr>
        <w:t xml:space="preserve">= λ</w:t>
      </w:r>
      <w:r w:rsidDel="00000000" w:rsidR="00000000" w:rsidRPr="00000000">
        <w:rPr>
          <w:rFonts w:ascii="Times New Roman" w:cs="Times New Roman" w:eastAsia="Times New Roman" w:hAnsi="Times New Roman"/>
          <w:sz w:val="28"/>
          <w:szCs w:val="28"/>
          <w:vertAlign w:val="subscript"/>
          <w:rtl w:val="0"/>
        </w:rPr>
        <w:t xml:space="preserve">9</w:t>
      </w:r>
      <w:r w:rsidDel="00000000" w:rsidR="00000000" w:rsidRPr="00000000">
        <w:rPr>
          <w:rFonts w:ascii="Times New Roman" w:cs="Times New Roman" w:eastAsia="Times New Roman" w:hAnsi="Times New Roman"/>
          <w:sz w:val="28"/>
          <w:szCs w:val="28"/>
          <w:rtl w:val="0"/>
        </w:rPr>
        <w:t xml:space="preserve">= λ</w:t>
      </w:r>
      <w:r w:rsidDel="00000000" w:rsidR="00000000" w:rsidRPr="00000000">
        <w:rPr>
          <w:rFonts w:ascii="Times New Roman" w:cs="Times New Roman" w:eastAsia="Times New Roman" w:hAnsi="Times New Roman"/>
          <w:sz w:val="28"/>
          <w:szCs w:val="28"/>
          <w:vertAlign w:val="subscript"/>
          <w:rtl w:val="0"/>
        </w:rPr>
        <w:t xml:space="preserve">10</w:t>
      </w:r>
      <w:r w:rsidDel="00000000" w:rsidR="00000000" w:rsidRPr="00000000">
        <w:rPr>
          <w:rFonts w:ascii="Times New Roman" w:cs="Times New Roman" w:eastAsia="Times New Roman" w:hAnsi="Times New Roman"/>
          <w:sz w:val="28"/>
          <w:szCs w:val="28"/>
          <w:rtl w:val="0"/>
        </w:rPr>
        <w:t xml:space="preserve"> = 1/43 800 = 0,000022 1/ч</w:t>
      </w:r>
    </w:p>
    <w:p w:rsidR="00000000" w:rsidDel="00000000" w:rsidP="00000000" w:rsidRDefault="00000000" w:rsidRPr="00000000" w14:paraId="000001CA">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восстановления отдельных элементов:</w:t>
      </w:r>
    </w:p>
    <w:p w:rsidR="00000000" w:rsidDel="00000000" w:rsidP="00000000" w:rsidRDefault="00000000" w:rsidRPr="00000000" w14:paraId="000001CC">
      <w:pPr>
        <w:spacing w:line="360" w:lineRule="auto"/>
        <w:ind w:left="720" w:firstLine="0"/>
        <w:jc w:val="both"/>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rtl w:val="0"/>
        </w:rPr>
        <w:t xml:space="preserve">μ = 1/Т</w:t>
      </w:r>
      <w:r w:rsidDel="00000000" w:rsidR="00000000" w:rsidRPr="00000000">
        <w:rPr>
          <w:rFonts w:ascii="Times New Roman" w:cs="Times New Roman" w:eastAsia="Times New Roman" w:hAnsi="Times New Roman"/>
          <w:sz w:val="28"/>
          <w:szCs w:val="28"/>
          <w:vertAlign w:val="subscript"/>
          <w:rtl w:val="0"/>
        </w:rPr>
        <w:t xml:space="preserve">р                                                                                                                                                                            </w:t>
      </w:r>
      <w:r w:rsidDel="00000000" w:rsidR="00000000" w:rsidRPr="00000000">
        <w:rPr>
          <w:rFonts w:ascii="Times New Roman" w:cs="Times New Roman" w:eastAsia="Times New Roman" w:hAnsi="Times New Roman"/>
          <w:sz w:val="28"/>
          <w:szCs w:val="28"/>
          <w:rtl w:val="0"/>
        </w:rPr>
        <w:t xml:space="preserve">(2.2.2)</w:t>
      </w:r>
      <w:r w:rsidDel="00000000" w:rsidR="00000000" w:rsidRPr="00000000">
        <w:rPr>
          <w:rtl w:val="0"/>
        </w:rPr>
      </w:r>
    </w:p>
    <w:p w:rsidR="00000000" w:rsidDel="00000000" w:rsidP="00000000" w:rsidRDefault="00000000" w:rsidRPr="00000000" w14:paraId="000001C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T</w:t>
      </w:r>
      <w:r w:rsidDel="00000000" w:rsidR="00000000" w:rsidRPr="00000000">
        <w:rPr>
          <w:rFonts w:ascii="Times New Roman" w:cs="Times New Roman" w:eastAsia="Times New Roman" w:hAnsi="Times New Roman"/>
          <w:sz w:val="28"/>
          <w:szCs w:val="28"/>
          <w:vertAlign w:val="subscript"/>
          <w:rtl w:val="0"/>
        </w:rPr>
        <w:t xml:space="preserve">р</w:t>
      </w:r>
      <w:r w:rsidDel="00000000" w:rsidR="00000000" w:rsidRPr="00000000">
        <w:rPr>
          <w:rFonts w:ascii="Times New Roman" w:cs="Times New Roman" w:eastAsia="Times New Roman" w:hAnsi="Times New Roman"/>
          <w:sz w:val="28"/>
          <w:szCs w:val="28"/>
          <w:rtl w:val="0"/>
        </w:rPr>
        <w:t xml:space="preserve"> – время ремонта</w:t>
      </w:r>
    </w:p>
    <w:p w:rsidR="00000000" w:rsidDel="00000000" w:rsidP="00000000" w:rsidRDefault="00000000" w:rsidRPr="00000000" w14:paraId="000001CE">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восстановления:</w:t>
      </w:r>
    </w:p>
    <w:p w:rsidR="00000000" w:rsidDel="00000000" w:rsidP="00000000" w:rsidRDefault="00000000" w:rsidRPr="00000000" w14:paraId="000001C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μ</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1/2 = 0,5 1/ч</w:t>
      </w:r>
    </w:p>
    <w:p w:rsidR="00000000" w:rsidDel="00000000" w:rsidP="00000000" w:rsidRDefault="00000000" w:rsidRPr="00000000" w14:paraId="000001D0">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μ</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μ</w:t>
      </w:r>
      <w:r w:rsidDel="00000000" w:rsidR="00000000" w:rsidRPr="00000000">
        <w:rPr>
          <w:rFonts w:ascii="Times New Roman" w:cs="Times New Roman" w:eastAsia="Times New Roman" w:hAnsi="Times New Roman"/>
          <w:sz w:val="28"/>
          <w:szCs w:val="28"/>
          <w:vertAlign w:val="subscript"/>
          <w:rtl w:val="0"/>
        </w:rPr>
        <w:t xml:space="preserve">3 </w:t>
      </w:r>
      <w:r w:rsidDel="00000000" w:rsidR="00000000" w:rsidRPr="00000000">
        <w:rPr>
          <w:rFonts w:ascii="Times New Roman" w:cs="Times New Roman" w:eastAsia="Times New Roman" w:hAnsi="Times New Roman"/>
          <w:sz w:val="28"/>
          <w:szCs w:val="28"/>
          <w:rtl w:val="0"/>
        </w:rPr>
        <w:t xml:space="preserve">= 1/2 = 0,5 1/ч</w:t>
      </w:r>
    </w:p>
    <w:p w:rsidR="00000000" w:rsidDel="00000000" w:rsidP="00000000" w:rsidRDefault="00000000" w:rsidRPr="00000000" w14:paraId="000001D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μ</w:t>
      </w:r>
      <w:r w:rsidDel="00000000" w:rsidR="00000000" w:rsidRPr="00000000">
        <w:rPr>
          <w:rFonts w:ascii="Times New Roman" w:cs="Times New Roman" w:eastAsia="Times New Roman" w:hAnsi="Times New Roman"/>
          <w:sz w:val="28"/>
          <w:szCs w:val="28"/>
          <w:vertAlign w:val="subscript"/>
          <w:rtl w:val="0"/>
        </w:rPr>
        <w:t xml:space="preserve">4</w:t>
      </w:r>
      <w:r w:rsidDel="00000000" w:rsidR="00000000" w:rsidRPr="00000000">
        <w:rPr>
          <w:rFonts w:ascii="Times New Roman" w:cs="Times New Roman" w:eastAsia="Times New Roman" w:hAnsi="Times New Roman"/>
          <w:sz w:val="28"/>
          <w:szCs w:val="28"/>
          <w:rtl w:val="0"/>
        </w:rPr>
        <w:t xml:space="preserve"> = μ</w:t>
      </w:r>
      <w:r w:rsidDel="00000000" w:rsidR="00000000" w:rsidRPr="00000000">
        <w:rPr>
          <w:rFonts w:ascii="Times New Roman" w:cs="Times New Roman" w:eastAsia="Times New Roman" w:hAnsi="Times New Roman"/>
          <w:sz w:val="28"/>
          <w:szCs w:val="28"/>
          <w:vertAlign w:val="subscript"/>
          <w:rtl w:val="0"/>
        </w:rPr>
        <w:t xml:space="preserve">5 </w:t>
      </w:r>
      <w:r w:rsidDel="00000000" w:rsidR="00000000" w:rsidRPr="00000000">
        <w:rPr>
          <w:rFonts w:ascii="Times New Roman" w:cs="Times New Roman" w:eastAsia="Times New Roman" w:hAnsi="Times New Roman"/>
          <w:sz w:val="28"/>
          <w:szCs w:val="28"/>
          <w:rtl w:val="0"/>
        </w:rPr>
        <w:t xml:space="preserve">= 1/1 = 1 1/ч</w:t>
      </w:r>
    </w:p>
    <w:p w:rsidR="00000000" w:rsidDel="00000000" w:rsidP="00000000" w:rsidRDefault="00000000" w:rsidRPr="00000000" w14:paraId="000001D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μ</w:t>
      </w:r>
      <w:r w:rsidDel="00000000" w:rsidR="00000000" w:rsidRPr="00000000">
        <w:rPr>
          <w:rFonts w:ascii="Times New Roman" w:cs="Times New Roman" w:eastAsia="Times New Roman" w:hAnsi="Times New Roman"/>
          <w:sz w:val="28"/>
          <w:szCs w:val="28"/>
          <w:vertAlign w:val="subscript"/>
          <w:rtl w:val="0"/>
        </w:rPr>
        <w:t xml:space="preserve">6</w:t>
      </w:r>
      <w:r w:rsidDel="00000000" w:rsidR="00000000" w:rsidRPr="00000000">
        <w:rPr>
          <w:rFonts w:ascii="Times New Roman" w:cs="Times New Roman" w:eastAsia="Times New Roman" w:hAnsi="Times New Roman"/>
          <w:sz w:val="28"/>
          <w:szCs w:val="28"/>
          <w:rtl w:val="0"/>
        </w:rPr>
        <w:t xml:space="preserve"> = μ</w:t>
      </w:r>
      <w:r w:rsidDel="00000000" w:rsidR="00000000" w:rsidRPr="00000000">
        <w:rPr>
          <w:rFonts w:ascii="Times New Roman" w:cs="Times New Roman" w:eastAsia="Times New Roman" w:hAnsi="Times New Roman"/>
          <w:sz w:val="28"/>
          <w:szCs w:val="28"/>
          <w:vertAlign w:val="subscript"/>
          <w:rtl w:val="0"/>
        </w:rPr>
        <w:t xml:space="preserve">7 </w:t>
      </w:r>
      <w:r w:rsidDel="00000000" w:rsidR="00000000" w:rsidRPr="00000000">
        <w:rPr>
          <w:rFonts w:ascii="Times New Roman" w:cs="Times New Roman" w:eastAsia="Times New Roman" w:hAnsi="Times New Roman"/>
          <w:sz w:val="28"/>
          <w:szCs w:val="28"/>
          <w:rtl w:val="0"/>
        </w:rPr>
        <w:t xml:space="preserve">= μ</w:t>
      </w:r>
      <w:r w:rsidDel="00000000" w:rsidR="00000000" w:rsidRPr="00000000">
        <w:rPr>
          <w:rFonts w:ascii="Times New Roman" w:cs="Times New Roman" w:eastAsia="Times New Roman" w:hAnsi="Times New Roman"/>
          <w:sz w:val="28"/>
          <w:szCs w:val="28"/>
          <w:vertAlign w:val="subscript"/>
          <w:rtl w:val="0"/>
        </w:rPr>
        <w:t xml:space="preserve">8 </w:t>
      </w:r>
      <w:r w:rsidDel="00000000" w:rsidR="00000000" w:rsidRPr="00000000">
        <w:rPr>
          <w:rFonts w:ascii="Times New Roman" w:cs="Times New Roman" w:eastAsia="Times New Roman" w:hAnsi="Times New Roman"/>
          <w:sz w:val="28"/>
          <w:szCs w:val="28"/>
          <w:rtl w:val="0"/>
        </w:rPr>
        <w:t xml:space="preserve">= μ</w:t>
      </w:r>
      <w:r w:rsidDel="00000000" w:rsidR="00000000" w:rsidRPr="00000000">
        <w:rPr>
          <w:rFonts w:ascii="Times New Roman" w:cs="Times New Roman" w:eastAsia="Times New Roman" w:hAnsi="Times New Roman"/>
          <w:sz w:val="28"/>
          <w:szCs w:val="28"/>
          <w:vertAlign w:val="subscript"/>
          <w:rtl w:val="0"/>
        </w:rPr>
        <w:t xml:space="preserve">9 </w:t>
      </w:r>
      <w:r w:rsidDel="00000000" w:rsidR="00000000" w:rsidRPr="00000000">
        <w:rPr>
          <w:rFonts w:ascii="Times New Roman" w:cs="Times New Roman" w:eastAsia="Times New Roman" w:hAnsi="Times New Roman"/>
          <w:sz w:val="28"/>
          <w:szCs w:val="28"/>
          <w:rtl w:val="0"/>
        </w:rPr>
        <w:t xml:space="preserve">= μ</w:t>
      </w:r>
      <w:r w:rsidDel="00000000" w:rsidR="00000000" w:rsidRPr="00000000">
        <w:rPr>
          <w:rFonts w:ascii="Times New Roman" w:cs="Times New Roman" w:eastAsia="Times New Roman" w:hAnsi="Times New Roman"/>
          <w:sz w:val="28"/>
          <w:szCs w:val="28"/>
          <w:vertAlign w:val="subscript"/>
          <w:rtl w:val="0"/>
        </w:rPr>
        <w:t xml:space="preserve">10 </w:t>
      </w:r>
      <w:r w:rsidDel="00000000" w:rsidR="00000000" w:rsidRPr="00000000">
        <w:rPr>
          <w:rFonts w:ascii="Times New Roman" w:cs="Times New Roman" w:eastAsia="Times New Roman" w:hAnsi="Times New Roman"/>
          <w:sz w:val="28"/>
          <w:szCs w:val="28"/>
          <w:rtl w:val="0"/>
        </w:rPr>
        <w:t xml:space="preserve">= 1/1 = 1 1/ч</w:t>
      </w:r>
    </w:p>
    <w:p w:rsidR="00000000" w:rsidDel="00000000" w:rsidP="00000000" w:rsidRDefault="00000000" w:rsidRPr="00000000" w14:paraId="000001D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Полученные результаты занесены в таблицу 2.2.2.</w:t>
      </w:r>
    </w:p>
    <w:p w:rsidR="00000000" w:rsidDel="00000000" w:rsidP="00000000" w:rsidRDefault="00000000" w:rsidRPr="00000000" w14:paraId="000001D5">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2.2.2 – Результаты расчёта интенсивности отказов и интенсивности восстановления для элементов модели надёжности КТС</w:t>
      </w:r>
    </w:p>
    <w:p w:rsidR="00000000" w:rsidDel="00000000" w:rsidP="00000000" w:rsidRDefault="00000000" w:rsidRPr="00000000" w14:paraId="000001D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tbl>
      <w:tblPr>
        <w:tblStyle w:val="Table8"/>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430"/>
        <w:gridCol w:w="2145"/>
        <w:gridCol w:w="2145"/>
        <w:gridCol w:w="2145"/>
        <w:tblGridChange w:id="0">
          <w:tblGrid>
            <w:gridCol w:w="750"/>
            <w:gridCol w:w="2430"/>
            <w:gridCol w:w="2145"/>
            <w:gridCol w:w="2145"/>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 модели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элементов в модели, шт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отказов λ, 1/ч</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восстановления μ, 1/ч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Коммутатор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Маршрутизатор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bl>
    <w:p w:rsidR="00000000" w:rsidDel="00000000" w:rsidP="00000000" w:rsidRDefault="00000000" w:rsidRPr="00000000" w14:paraId="000001F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расчёта вероятности работоспособности элементов КТС в момент времени t подставляем полученные значения в формулу (2.2.3) функции готовности, примем t = 43 800 ч:</w:t>
      </w:r>
    </w:p>
    <w:p w:rsidR="00000000" w:rsidDel="00000000" w:rsidP="00000000" w:rsidRDefault="00000000" w:rsidRPr="00000000" w14:paraId="000001F3">
      <w:pPr>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i w:val="1"/>
          <w:sz w:val="28"/>
          <w:szCs w:val="28"/>
          <w:rtl w:val="0"/>
        </w:rPr>
        <w:t xml:space="preserve"> = </w:t>
      </w:r>
      <m:oMath>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µ</m:t>
                </m:r>
              </m:e>
              <m:sub>
                <m:r>
                  <w:rPr>
                    <w:rFonts w:ascii="Times New Roman" w:cs="Times New Roman" w:eastAsia="Times New Roman" w:hAnsi="Times New Roman"/>
                    <w:sz w:val="28"/>
                    <w:szCs w:val="28"/>
                  </w:rPr>
                  <m:t xml:space="preserve">i</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µ</m:t>
                </m:r>
              </m:e>
              <m:sub>
                <m:r>
                  <w:rPr>
                    <w:rFonts w:ascii="Times New Roman" w:cs="Times New Roman" w:eastAsia="Times New Roman" w:hAnsi="Times New Roman"/>
                    <w:sz w:val="28"/>
                    <w:szCs w:val="28"/>
                  </w:rPr>
                  <m:t xml:space="preserve">i</m:t>
                </m:r>
              </m:sub>
            </m:sSub>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i</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µ</m:t>
                </m:r>
              </m:e>
              <m:sub>
                <m:r>
                  <w:rPr>
                    <w:rFonts w:ascii="Times New Roman" w:cs="Times New Roman" w:eastAsia="Times New Roman" w:hAnsi="Times New Roman"/>
                    <w:sz w:val="28"/>
                    <w:szCs w:val="28"/>
                  </w:rPr>
                  <m:t xml:space="preserve">i</m:t>
                </m:r>
              </m:sub>
            </m:sSub>
          </m:den>
        </m:f>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µ</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)*t</m:t>
            </m:r>
          </m:sup>
        </m:sSup>
      </m:oMath>
      <w:r w:rsidDel="00000000" w:rsidR="00000000" w:rsidRPr="00000000">
        <w:rPr>
          <w:rFonts w:ascii="Times New Roman" w:cs="Times New Roman" w:eastAsia="Times New Roman" w:hAnsi="Times New Roman"/>
          <w:sz w:val="28"/>
          <w:szCs w:val="28"/>
          <w:rtl w:val="0"/>
        </w:rPr>
        <w:t xml:space="preserve">                                                                          (2.2.3)</w:t>
      </w:r>
      <w:r w:rsidDel="00000000" w:rsidR="00000000" w:rsidRPr="00000000">
        <w:rPr>
          <w:rtl w:val="0"/>
        </w:rPr>
      </w:r>
    </w:p>
    <w:p w:rsidR="00000000" w:rsidDel="00000000" w:rsidP="00000000" w:rsidRDefault="00000000" w:rsidRPr="00000000" w14:paraId="000001F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(43800)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0,5</m:t>
            </m:r>
          </m:num>
          <m:den>
            <m:r>
              <w:rPr>
                <w:rFonts w:ascii="Times New Roman" w:cs="Times New Roman" w:eastAsia="Times New Roman" w:hAnsi="Times New Roman"/>
                <w:sz w:val="28"/>
                <w:szCs w:val="28"/>
              </w:rPr>
              <m:t xml:space="preserve">0,000022+0,5</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0,000022</m:t>
            </m:r>
          </m:num>
          <m:den>
            <m:r>
              <w:rPr>
                <w:rFonts w:ascii="Times New Roman" w:cs="Times New Roman" w:eastAsia="Times New Roman" w:hAnsi="Times New Roman"/>
                <w:sz w:val="28"/>
                <w:szCs w:val="28"/>
              </w:rPr>
              <m:t xml:space="preserve">0,000022+0,5</m:t>
            </m:r>
          </m:den>
        </m:f>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-(0,000022+0,5)*43800</m:t>
            </m:r>
          </m:sup>
        </m:sSup>
      </m:oMath>
      <w:r w:rsidDel="00000000" w:rsidR="00000000" w:rsidRPr="00000000">
        <w:rPr>
          <w:rFonts w:ascii="Times New Roman" w:cs="Times New Roman" w:eastAsia="Times New Roman" w:hAnsi="Times New Roman"/>
          <w:b w:val="1"/>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0,9999560019</w:t>
      </w:r>
    </w:p>
    <w:p w:rsidR="00000000" w:rsidDel="00000000" w:rsidP="00000000" w:rsidRDefault="00000000" w:rsidRPr="00000000" w14:paraId="000001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sz w:val="28"/>
          <w:szCs w:val="28"/>
          <w:vertAlign w:val="subscript"/>
          <w:rtl w:val="0"/>
        </w:rPr>
        <w:t xml:space="preserve">2 - 3</w:t>
      </w:r>
      <w:r w:rsidDel="00000000" w:rsidR="00000000" w:rsidRPr="00000000">
        <w:rPr>
          <w:rFonts w:ascii="Times New Roman" w:cs="Times New Roman" w:eastAsia="Times New Roman" w:hAnsi="Times New Roman"/>
          <w:sz w:val="28"/>
          <w:szCs w:val="28"/>
          <w:rtl w:val="0"/>
        </w:rPr>
        <w:t xml:space="preserve"> (43800)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0,5</m:t>
            </m:r>
          </m:num>
          <m:den>
            <m:r>
              <w:rPr>
                <w:rFonts w:ascii="Times New Roman" w:cs="Times New Roman" w:eastAsia="Times New Roman" w:hAnsi="Times New Roman"/>
                <w:sz w:val="28"/>
                <w:szCs w:val="28"/>
              </w:rPr>
              <m:t xml:space="preserve">0,000057+0,5</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0,000057</m:t>
            </m:r>
          </m:num>
          <m:den>
            <m:r>
              <w:rPr>
                <w:rFonts w:ascii="Times New Roman" w:cs="Times New Roman" w:eastAsia="Times New Roman" w:hAnsi="Times New Roman"/>
                <w:sz w:val="28"/>
                <w:szCs w:val="28"/>
              </w:rPr>
              <m:t xml:space="preserve">0,000057+0,5</m:t>
            </m:r>
          </m:den>
        </m:f>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-(0,000057+0,5)*43800</m:t>
            </m:r>
          </m:sup>
        </m:sSup>
      </m:oMath>
      <w:r w:rsidDel="00000000" w:rsidR="00000000" w:rsidRPr="00000000">
        <w:rPr>
          <w:rFonts w:ascii="Times New Roman" w:cs="Times New Roman" w:eastAsia="Times New Roman" w:hAnsi="Times New Roman"/>
          <w:b w:val="1"/>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0,9998860129</w:t>
      </w:r>
    </w:p>
    <w:p w:rsidR="00000000" w:rsidDel="00000000" w:rsidP="00000000" w:rsidRDefault="00000000" w:rsidRPr="00000000" w14:paraId="000001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sz w:val="28"/>
          <w:szCs w:val="28"/>
          <w:vertAlign w:val="subscript"/>
          <w:rtl w:val="0"/>
        </w:rPr>
        <w:t xml:space="preserve">4 - 5</w:t>
      </w:r>
      <w:r w:rsidDel="00000000" w:rsidR="00000000" w:rsidRPr="00000000">
        <w:rPr>
          <w:rFonts w:ascii="Times New Roman" w:cs="Times New Roman" w:eastAsia="Times New Roman" w:hAnsi="Times New Roman"/>
          <w:sz w:val="28"/>
          <w:szCs w:val="28"/>
          <w:rtl w:val="0"/>
        </w:rPr>
        <w:t xml:space="preserve"> (43800)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0,000076+1</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0,000076</m:t>
            </m:r>
          </m:num>
          <m:den>
            <m:r>
              <w:rPr>
                <w:rFonts w:ascii="Times New Roman" w:cs="Times New Roman" w:eastAsia="Times New Roman" w:hAnsi="Times New Roman"/>
                <w:sz w:val="28"/>
                <w:szCs w:val="28"/>
              </w:rPr>
              <m:t xml:space="preserve">0,000076+1</m:t>
            </m:r>
          </m:den>
        </m:f>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-(0,000076+1)*43800</m:t>
            </m:r>
          </m:sup>
        </m:sSup>
      </m:oMath>
      <w:r w:rsidDel="00000000" w:rsidR="00000000" w:rsidRPr="00000000">
        <w:rPr>
          <w:rFonts w:ascii="Times New Roman" w:cs="Times New Roman" w:eastAsia="Times New Roman" w:hAnsi="Times New Roman"/>
          <w:sz w:val="28"/>
          <w:szCs w:val="28"/>
          <w:rtl w:val="0"/>
        </w:rPr>
        <w:t xml:space="preserve"> = 0,9999240057</w:t>
      </w:r>
    </w:p>
    <w:p w:rsidR="00000000" w:rsidDel="00000000" w:rsidP="00000000" w:rsidRDefault="00000000" w:rsidRPr="00000000" w14:paraId="000001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sz w:val="28"/>
          <w:szCs w:val="28"/>
          <w:vertAlign w:val="subscript"/>
          <w:rtl w:val="0"/>
        </w:rPr>
        <w:t xml:space="preserve">6 - 10</w:t>
      </w:r>
      <w:r w:rsidDel="00000000" w:rsidR="00000000" w:rsidRPr="00000000">
        <w:rPr>
          <w:rFonts w:ascii="Times New Roman" w:cs="Times New Roman" w:eastAsia="Times New Roman" w:hAnsi="Times New Roman"/>
          <w:sz w:val="28"/>
          <w:szCs w:val="28"/>
          <w:rtl w:val="0"/>
        </w:rPr>
        <w:t xml:space="preserve"> (43800)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0,000022+1</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0,000022</m:t>
            </m:r>
          </m:num>
          <m:den>
            <m:r>
              <w:rPr>
                <w:rFonts w:ascii="Times New Roman" w:cs="Times New Roman" w:eastAsia="Times New Roman" w:hAnsi="Times New Roman"/>
                <w:sz w:val="28"/>
                <w:szCs w:val="28"/>
              </w:rPr>
              <m:t xml:space="preserve">0,000022+1</m:t>
            </m:r>
          </m:den>
        </m:f>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-(0,000022+1)*43800</m:t>
            </m:r>
          </m:sup>
        </m:sSup>
      </m:oMath>
      <w:r w:rsidDel="00000000" w:rsidR="00000000" w:rsidRPr="00000000">
        <w:rPr>
          <w:rFonts w:ascii="Times New Roman" w:cs="Times New Roman" w:eastAsia="Times New Roman" w:hAnsi="Times New Roman"/>
          <w:sz w:val="28"/>
          <w:szCs w:val="28"/>
          <w:rtl w:val="0"/>
        </w:rPr>
        <w:t xml:space="preserve"> = 0,9999780004</w:t>
      </w:r>
    </w:p>
    <w:p w:rsidR="00000000" w:rsidDel="00000000" w:rsidP="00000000" w:rsidRDefault="00000000" w:rsidRPr="00000000" w14:paraId="000001F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 как модель является последовательной, выход из строя одного элемента КТС приведёт к отказу всей системы, в связи с этим общая вероятность </w:t>
      </w:r>
      <w:r w:rsidDel="00000000" w:rsidR="00000000" w:rsidRPr="00000000">
        <w:rPr>
          <w:rFonts w:ascii="Times New Roman" w:cs="Times New Roman" w:eastAsia="Times New Roman" w:hAnsi="Times New Roman"/>
          <w:sz w:val="28"/>
          <w:szCs w:val="28"/>
          <w:rtl w:val="0"/>
        </w:rPr>
        <w:t xml:space="preserve">функциональности системы равна:</w:t>
      </w:r>
    </w:p>
    <w:p w:rsidR="00000000" w:rsidDel="00000000" w:rsidP="00000000" w:rsidRDefault="00000000" w:rsidRPr="00000000" w14:paraId="000001F9">
      <w:pPr>
        <w:spacing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i w:val="1"/>
          <w:sz w:val="28"/>
          <w:szCs w:val="28"/>
          <w:rtl w:val="0"/>
        </w:rPr>
        <w:t xml:space="preserve">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i=1</m:t>
            </m:r>
          </m:sub>
          <m:sup>
            <m:r>
              <w:rPr>
                <w:rFonts w:ascii="Times New Roman" w:cs="Times New Roman" w:eastAsia="Times New Roman" w:hAnsi="Times New Roman"/>
                <w:sz w:val="28"/>
                <w:szCs w:val="28"/>
              </w:rPr>
              <m:t xml:space="preserve">10</m:t>
            </m:r>
          </m:sup>
        </m:nary>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µ</m:t>
                </m:r>
              </m:e>
              <m:sub>
                <m:r>
                  <w:rPr>
                    <w:rFonts w:ascii="Times New Roman" w:cs="Times New Roman" w:eastAsia="Times New Roman" w:hAnsi="Times New Roman"/>
                    <w:sz w:val="28"/>
                    <w:szCs w:val="28"/>
                  </w:rPr>
                  <m:t xml:space="preserve">i</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µ</m:t>
                </m:r>
              </m:e>
              <m:sub>
                <m:r>
                  <w:rPr>
                    <w:rFonts w:ascii="Times New Roman" w:cs="Times New Roman" w:eastAsia="Times New Roman" w:hAnsi="Times New Roman"/>
                    <w:sz w:val="28"/>
                    <w:szCs w:val="28"/>
                  </w:rPr>
                  <m:t xml:space="preserve">i</m:t>
                </m:r>
              </m:sub>
            </m:sSub>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i</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µ</m:t>
                </m:r>
              </m:e>
              <m:sub>
                <m:r>
                  <w:rPr>
                    <w:rFonts w:ascii="Times New Roman" w:cs="Times New Roman" w:eastAsia="Times New Roman" w:hAnsi="Times New Roman"/>
                    <w:sz w:val="28"/>
                    <w:szCs w:val="28"/>
                  </w:rPr>
                  <m:t xml:space="preserve">i</m:t>
                </m:r>
              </m:sub>
            </m:sSub>
          </m:den>
        </m:f>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µ</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)*t</m:t>
            </m:r>
          </m:sup>
        </m:sSup>
      </m:oMath>
      <w:r w:rsidDel="00000000" w:rsidR="00000000" w:rsidRPr="00000000">
        <w:rPr>
          <w:rFonts w:ascii="Times New Roman" w:cs="Times New Roman" w:eastAsia="Times New Roman" w:hAnsi="Times New Roman"/>
          <w:sz w:val="28"/>
          <w:szCs w:val="28"/>
          <w:rtl w:val="0"/>
        </w:rPr>
        <w:t xml:space="preserve">                                                                     (2.2.4)</w:t>
      </w:r>
      <w:r w:rsidDel="00000000" w:rsidR="00000000" w:rsidRPr="00000000">
        <w:rPr>
          <w:rtl w:val="0"/>
        </w:rPr>
      </w:r>
    </w:p>
    <w:p w:rsidR="00000000" w:rsidDel="00000000" w:rsidP="00000000" w:rsidRDefault="00000000" w:rsidRPr="00000000" w14:paraId="000001F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 (43800) = g</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g</w:t>
      </w:r>
      <w:r w:rsidDel="00000000" w:rsidR="00000000" w:rsidRPr="00000000">
        <w:rPr>
          <w:rFonts w:ascii="Times New Roman" w:cs="Times New Roman" w:eastAsia="Times New Roman" w:hAnsi="Times New Roman"/>
          <w:sz w:val="28"/>
          <w:szCs w:val="28"/>
          <w:vertAlign w:val="subscript"/>
          <w:rtl w:val="0"/>
        </w:rPr>
        <w:t xml:space="preserve">2 - 3 </w:t>
      </w:r>
      <w:r w:rsidDel="00000000" w:rsidR="00000000" w:rsidRPr="00000000">
        <w:rPr>
          <w:rFonts w:ascii="Times New Roman" w:cs="Times New Roman" w:eastAsia="Times New Roman" w:hAnsi="Times New Roman"/>
          <w:sz w:val="28"/>
          <w:szCs w:val="28"/>
          <w:rtl w:val="0"/>
        </w:rPr>
        <w:t xml:space="preserve">* g</w:t>
      </w:r>
      <w:r w:rsidDel="00000000" w:rsidR="00000000" w:rsidRPr="00000000">
        <w:rPr>
          <w:rFonts w:ascii="Times New Roman" w:cs="Times New Roman" w:eastAsia="Times New Roman" w:hAnsi="Times New Roman"/>
          <w:sz w:val="28"/>
          <w:szCs w:val="28"/>
          <w:vertAlign w:val="subscript"/>
          <w:rtl w:val="0"/>
        </w:rPr>
        <w:t xml:space="preserve">4 - 5 </w:t>
      </w:r>
      <w:r w:rsidDel="00000000" w:rsidR="00000000" w:rsidRPr="00000000">
        <w:rPr>
          <w:rFonts w:ascii="Times New Roman" w:cs="Times New Roman" w:eastAsia="Times New Roman" w:hAnsi="Times New Roman"/>
          <w:sz w:val="28"/>
          <w:szCs w:val="28"/>
          <w:rtl w:val="0"/>
        </w:rPr>
        <w:t xml:space="preserve">* g</w:t>
      </w:r>
      <w:r w:rsidDel="00000000" w:rsidR="00000000" w:rsidRPr="00000000">
        <w:rPr>
          <w:rFonts w:ascii="Times New Roman" w:cs="Times New Roman" w:eastAsia="Times New Roman" w:hAnsi="Times New Roman"/>
          <w:sz w:val="28"/>
          <w:szCs w:val="28"/>
          <w:vertAlign w:val="subscript"/>
          <w:rtl w:val="0"/>
        </w:rPr>
        <w:t xml:space="preserve">6 - 10 </w:t>
      </w:r>
      <w:r w:rsidDel="00000000" w:rsidR="00000000" w:rsidRPr="00000000">
        <w:rPr>
          <w:rFonts w:ascii="Times New Roman" w:cs="Times New Roman" w:eastAsia="Times New Roman" w:hAnsi="Times New Roman"/>
          <w:sz w:val="28"/>
          <w:szCs w:val="28"/>
          <w:rtl w:val="0"/>
        </w:rPr>
        <w:t xml:space="preserve">= 0,9999560019 * 0,9998860129^2 * 0,9999240057^2 * 0,9999780004^5 = 0,99946616269</w:t>
      </w:r>
    </w:p>
    <w:p w:rsidR="00000000" w:rsidDel="00000000" w:rsidP="00000000" w:rsidRDefault="00000000" w:rsidRPr="00000000" w14:paraId="000001F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0,99946616269 &gt; 0,999, что позволяет сделать вывод о выполнении заданных требований.</w:t>
      </w:r>
    </w:p>
    <w:p w:rsidR="00000000" w:rsidDel="00000000" w:rsidP="00000000" w:rsidRDefault="00000000" w:rsidRPr="00000000" w14:paraId="000001F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pStyle w:val="Heading2"/>
        <w:spacing w:line="360" w:lineRule="auto"/>
        <w:jc w:val="center"/>
        <w:rPr>
          <w:rFonts w:ascii="Times New Roman" w:cs="Times New Roman" w:eastAsia="Times New Roman" w:hAnsi="Times New Roman"/>
          <w:b w:val="1"/>
          <w:sz w:val="28"/>
          <w:szCs w:val="28"/>
        </w:rPr>
      </w:pPr>
      <w:bookmarkStart w:colFirst="0" w:colLast="0" w:name="_wr9wrn263l2c" w:id="20"/>
      <w:bookmarkEnd w:id="20"/>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2"/>
        <w:spacing w:line="360" w:lineRule="auto"/>
        <w:jc w:val="center"/>
        <w:rPr>
          <w:rFonts w:ascii="Times New Roman" w:cs="Times New Roman" w:eastAsia="Times New Roman" w:hAnsi="Times New Roman"/>
          <w:b w:val="1"/>
          <w:sz w:val="28"/>
          <w:szCs w:val="28"/>
        </w:rPr>
      </w:pPr>
      <w:bookmarkStart w:colFirst="0" w:colLast="0" w:name="_5p97opvedy2b" w:id="21"/>
      <w:bookmarkEnd w:id="21"/>
      <w:r w:rsidDel="00000000" w:rsidR="00000000" w:rsidRPr="00000000">
        <w:rPr>
          <w:rFonts w:ascii="Times New Roman" w:cs="Times New Roman" w:eastAsia="Times New Roman" w:hAnsi="Times New Roman"/>
          <w:b w:val="1"/>
          <w:sz w:val="28"/>
          <w:szCs w:val="28"/>
          <w:rtl w:val="0"/>
        </w:rPr>
        <w:t xml:space="preserve">2.3 Расчет достоверности информации в системе внешнего взаимодействия</w:t>
      </w:r>
    </w:p>
    <w:p w:rsidR="00000000" w:rsidDel="00000000" w:rsidP="00000000" w:rsidRDefault="00000000" w:rsidRPr="00000000" w14:paraId="0000020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Передача данных без искажения очень важна, так как любая ошибка может прервать процесс подачи обращения, из-за чего факт рассмотрения может не случиться. Поэтому рассчитаем достоверность на примере процесса внесения клиентом данных обращения к компании.</w:t>
      </w:r>
    </w:p>
    <w:p w:rsidR="00000000" w:rsidDel="00000000" w:rsidP="00000000" w:rsidRDefault="00000000" w:rsidRPr="00000000" w14:paraId="00000202">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2.3.1 представлена модель внесения клиентом данных обращения к компании в форму.</w:t>
      </w:r>
    </w:p>
    <w:p w:rsidR="00000000" w:rsidDel="00000000" w:rsidP="00000000" w:rsidRDefault="00000000" w:rsidRPr="00000000" w14:paraId="00000203">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3100" cy="15240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53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rtl w:val="0"/>
        </w:rPr>
        <w:t xml:space="preserve">3.1 - Внесение клиентом данных обращения к компании  в форму</w:t>
      </w:r>
    </w:p>
    <w:p w:rsidR="00000000" w:rsidDel="00000000" w:rsidP="00000000" w:rsidRDefault="00000000" w:rsidRPr="00000000" w14:paraId="0000020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2.3.1 Исходные данные</w:t>
      </w:r>
    </w:p>
    <w:tbl>
      <w:tblPr>
        <w:tblStyle w:val="Table9"/>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2925"/>
        <w:tblGridChange w:id="0">
          <w:tblGrid>
            <w:gridCol w:w="6675"/>
            <w:gridCol w:w="2925"/>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Исходные данные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Величина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Вероятность обнаружения клиентом ошибки </w:t>
            </w:r>
            <w:r w:rsidDel="00000000" w:rsidR="00000000" w:rsidRPr="00000000">
              <w:rPr>
                <w:rFonts w:ascii="Times New Roman" w:cs="Times New Roman" w:eastAsia="Times New Roman" w:hAnsi="Times New Roman"/>
                <w:sz w:val="28"/>
                <w:szCs w:val="28"/>
                <w:rtl w:val="0"/>
              </w:rPr>
              <w:t xml:space="preserve">в </w:t>
            </w:r>
            <w:r w:rsidDel="00000000" w:rsidR="00000000" w:rsidRPr="00000000">
              <w:rPr>
                <w:rFonts w:ascii="Times New Roman" w:cs="Times New Roman" w:eastAsia="Times New Roman" w:hAnsi="Times New Roman"/>
                <w:sz w:val="28"/>
                <w:szCs w:val="28"/>
                <w:rtl w:val="0"/>
              </w:rPr>
              <w:t xml:space="preserve">ведённых</w:t>
            </w:r>
            <w:r w:rsidDel="00000000" w:rsidR="00000000" w:rsidRPr="00000000">
              <w:rPr>
                <w:rFonts w:ascii="Times New Roman" w:cs="Times New Roman" w:eastAsia="Times New Roman" w:hAnsi="Times New Roman"/>
                <w:sz w:val="28"/>
                <w:szCs w:val="28"/>
                <w:rtl w:val="0"/>
              </w:rPr>
              <w:t xml:space="preserve"> данных</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 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Вероятность ввода клиентом с клавиатуры единицы обрабатываемой информации некорректно</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 1 * 10</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 0,001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Вероятность совершения клиентом ошибки после корректирующей операции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 1 – 0,999 = 0,001</w:t>
            </w:r>
            <w:r w:rsidDel="00000000" w:rsidR="00000000" w:rsidRPr="00000000">
              <w:rPr>
                <w:rtl w:val="0"/>
              </w:rPr>
            </w:r>
          </w:p>
        </w:tc>
      </w:tr>
    </w:tbl>
    <w:p w:rsidR="00000000" w:rsidDel="00000000" w:rsidP="00000000" w:rsidRDefault="00000000" w:rsidRPr="00000000" w14:paraId="0000021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Продолжение таблицы 2.3.1 Исходные данные</w:t>
      </w:r>
    </w:p>
    <w:tbl>
      <w:tblPr>
        <w:tblStyle w:val="Table10"/>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2925"/>
        <w:tblGridChange w:id="0">
          <w:tblGrid>
            <w:gridCol w:w="6675"/>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отказов λ сервера БД на основании таблицы 2.2</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0,000022 1\ч</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отказов λ коммутатора на основании таблицы 2.2</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0,000057 1\ч</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отказов λ маршрутизатора на основании таблицы 2.2</w:t>
            </w: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0,000076 1\ч</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отказов λ СПД на основании таблицы 2.2</w:t>
            </w: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0,000022 1\ч</w:t>
            </w:r>
            <w:r w:rsidDel="00000000" w:rsidR="00000000" w:rsidRPr="00000000">
              <w:rPr>
                <w:rtl w:val="0"/>
              </w:rPr>
            </w:r>
          </w:p>
        </w:tc>
      </w:tr>
      <w:tr>
        <w:trPr>
          <w:cantSplit w:val="0"/>
          <w:trHeight w:val="983.876953124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Пропускная способность</w:t>
            </w:r>
            <w:r w:rsidDel="00000000" w:rsidR="00000000" w:rsidRPr="00000000">
              <w:rPr>
                <w:rFonts w:ascii="Times New Roman" w:cs="Times New Roman" w:eastAsia="Times New Roman" w:hAnsi="Times New Roman"/>
                <w:sz w:val="28"/>
                <w:szCs w:val="28"/>
                <w:rtl w:val="0"/>
              </w:rPr>
              <w:t xml:space="preserve"> сегмента 100 Base – TX</w:t>
            </w:r>
            <w:r w:rsidDel="00000000" w:rsidR="00000000" w:rsidRPr="00000000">
              <w:rPr>
                <w:rFonts w:ascii="Times New Roman" w:cs="Times New Roman" w:eastAsia="Times New Roman" w:hAnsi="Times New Roman"/>
                <w:sz w:val="28"/>
                <w:szCs w:val="28"/>
                <w:rtl w:val="0"/>
              </w:rPr>
              <w:t xml:space="preserve"> на основании таблицы </w:t>
            </w:r>
            <w:r w:rsidDel="00000000" w:rsidR="00000000" w:rsidRPr="00000000">
              <w:rPr>
                <w:rFonts w:ascii="Times New Roman" w:cs="Times New Roman" w:eastAsia="Times New Roman" w:hAnsi="Times New Roman"/>
                <w:sz w:val="28"/>
                <w:szCs w:val="28"/>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Мбит/с = 104 857 600 бит/с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Пропускная способность коммутатора </w:t>
            </w:r>
            <w:r w:rsidDel="00000000" w:rsidR="00000000" w:rsidRPr="00000000">
              <w:rPr>
                <w:rFonts w:ascii="Times New Roman" w:cs="Times New Roman" w:eastAsia="Times New Roman" w:hAnsi="Times New Roman"/>
                <w:sz w:val="28"/>
                <w:szCs w:val="28"/>
                <w:rtl w:val="0"/>
              </w:rPr>
              <w:t xml:space="preserve">на основании таблицы 1.5.1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Гбит/с =</w:t>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42 949 672 960 бит/с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Скорость записи данных на жёсткий диск WD Blue WD10EZRZ</w:t>
            </w:r>
            <w:r w:rsidDel="00000000" w:rsidR="00000000" w:rsidRPr="00000000">
              <w:rPr>
                <w:rFonts w:ascii="Times New Roman" w:cs="Times New Roman" w:eastAsia="Times New Roman" w:hAnsi="Times New Roman"/>
                <w:sz w:val="28"/>
                <w:szCs w:val="28"/>
                <w:rtl w:val="0"/>
              </w:rPr>
              <w:t xml:space="preserve"> на основании таблицы </w:t>
            </w:r>
            <w:r w:rsidDel="00000000" w:rsidR="00000000" w:rsidRPr="00000000">
              <w:rPr>
                <w:rFonts w:ascii="Times New Roman" w:cs="Times New Roman" w:eastAsia="Times New Roman" w:hAnsi="Times New Roman"/>
                <w:sz w:val="28"/>
                <w:szCs w:val="28"/>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 Мбайт/с =</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1 258 291 200 бит/с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Объём вводимых данных Q</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 байт</w:t>
            </w:r>
          </w:p>
        </w:tc>
      </w:tr>
    </w:tbl>
    <w:p w:rsidR="00000000" w:rsidDel="00000000" w:rsidP="00000000" w:rsidRDefault="00000000" w:rsidRPr="00000000" w14:paraId="0000022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Вероятность искажения информации при ручной операции:</w:t>
      </w:r>
    </w:p>
    <w:p w:rsidR="00000000" w:rsidDel="00000000" w:rsidP="00000000" w:rsidRDefault="00000000" w:rsidRPr="00000000" w14:paraId="0000022A">
      <w:pPr>
        <w:spacing w:line="360" w:lineRule="auto"/>
        <w:ind w:left="720" w:firstLine="0"/>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q = 1 – (1 - q</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Q                                                                                                                                                         </w:t>
      </w:r>
      <w:r w:rsidDel="00000000" w:rsidR="00000000" w:rsidRPr="00000000">
        <w:rPr>
          <w:rFonts w:ascii="Times New Roman" w:cs="Times New Roman" w:eastAsia="Times New Roman" w:hAnsi="Times New Roman"/>
          <w:sz w:val="28"/>
          <w:szCs w:val="28"/>
          <w:rtl w:val="0"/>
        </w:rPr>
        <w:t xml:space="preserve">(2.3.1)</w:t>
      </w:r>
      <w:r w:rsidDel="00000000" w:rsidR="00000000" w:rsidRPr="00000000">
        <w:rPr>
          <w:rtl w:val="0"/>
        </w:rPr>
      </w:r>
    </w:p>
    <w:p w:rsidR="00000000" w:rsidDel="00000000" w:rsidP="00000000" w:rsidRDefault="00000000" w:rsidRPr="00000000" w14:paraId="0000022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q</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 вероятность ввода клиентом с клавиатуры единицы обрабатываемой информации некорректно, </w:t>
      </w:r>
    </w:p>
    <w:p w:rsidR="00000000" w:rsidDel="00000000" w:rsidP="00000000" w:rsidRDefault="00000000" w:rsidRPr="00000000" w14:paraId="0000022C">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 объем вводимых данных.</w:t>
      </w:r>
    </w:p>
    <w:p w:rsidR="00000000" w:rsidDel="00000000" w:rsidP="00000000" w:rsidRDefault="00000000" w:rsidRPr="00000000" w14:paraId="0000022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 1 – (1 – 0,001)</w:t>
      </w:r>
      <w:r w:rsidDel="00000000" w:rsidR="00000000" w:rsidRPr="00000000">
        <w:rPr>
          <w:rFonts w:ascii="Times New Roman" w:cs="Times New Roman" w:eastAsia="Times New Roman" w:hAnsi="Times New Roman"/>
          <w:sz w:val="28"/>
          <w:szCs w:val="28"/>
          <w:vertAlign w:val="superscript"/>
          <w:rtl w:val="0"/>
        </w:rPr>
        <w:t xml:space="preserve">150</w:t>
      </w:r>
      <w:r w:rsidDel="00000000" w:rsidR="00000000" w:rsidRPr="00000000">
        <w:rPr>
          <w:rFonts w:ascii="Times New Roman" w:cs="Times New Roman" w:eastAsia="Times New Roman" w:hAnsi="Times New Roman"/>
          <w:sz w:val="28"/>
          <w:szCs w:val="28"/>
          <w:rtl w:val="0"/>
        </w:rPr>
        <w:t xml:space="preserve"> = 0,139</w:t>
      </w:r>
    </w:p>
    <w:p w:rsidR="00000000" w:rsidDel="00000000" w:rsidP="00000000" w:rsidRDefault="00000000" w:rsidRPr="00000000" w14:paraId="0000022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Достоверность обработки информации:</w:t>
      </w:r>
    </w:p>
    <w:p w:rsidR="00000000" w:rsidDel="00000000" w:rsidP="00000000" w:rsidRDefault="00000000" w:rsidRPr="00000000" w14:paraId="00000230">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 1 – q                                                                                                      (2.3.2)</w:t>
      </w:r>
    </w:p>
    <w:p w:rsidR="00000000" w:rsidDel="00000000" w:rsidP="00000000" w:rsidRDefault="00000000" w:rsidRPr="00000000" w14:paraId="0000023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 1 – 0,139 = 0,861</w:t>
      </w:r>
    </w:p>
    <w:p w:rsidR="00000000" w:rsidDel="00000000" w:rsidP="00000000" w:rsidRDefault="00000000" w:rsidRPr="00000000" w14:paraId="0000023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0,861 &lt; 0,999, следовательно, необходимо применить меры по повышению достоверности. </w:t>
      </w:r>
    </w:p>
    <w:p w:rsidR="00000000" w:rsidDel="00000000" w:rsidP="00000000" w:rsidRDefault="00000000" w:rsidRPr="00000000" w14:paraId="0000023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Введём контроль ошибок, схема работы которого показана на рисунке 2.3.2.</w:t>
      </w:r>
    </w:p>
    <w:p w:rsidR="00000000" w:rsidDel="00000000" w:rsidP="00000000" w:rsidRDefault="00000000" w:rsidRPr="00000000" w14:paraId="0000023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28900" cy="4286250"/>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6289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2.3.2 – Схема работы контроля ошибок</w:t>
      </w:r>
    </w:p>
    <w:p w:rsidR="00000000" w:rsidDel="00000000" w:rsidP="00000000" w:rsidRDefault="00000000" w:rsidRPr="00000000" w14:paraId="00000239">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Вероятность искажения информации:</w:t>
      </w:r>
    </w:p>
    <w:p w:rsidR="00000000" w:rsidDel="00000000" w:rsidP="00000000" w:rsidRDefault="00000000" w:rsidRPr="00000000" w14:paraId="0000023B">
      <w:pPr>
        <w:spacing w:line="360" w:lineRule="auto"/>
        <w:ind w:left="0" w:firstLine="0"/>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 q * (1 – k + k * r)</w:t>
      </w:r>
      <w:r w:rsidDel="00000000" w:rsidR="00000000" w:rsidRPr="00000000">
        <w:rPr>
          <w:rFonts w:ascii="Times New Roman" w:cs="Times New Roman" w:eastAsia="Times New Roman" w:hAnsi="Times New Roman"/>
          <w:sz w:val="28"/>
          <w:szCs w:val="28"/>
          <w:vertAlign w:val="superscript"/>
          <w:rtl w:val="0"/>
        </w:rPr>
        <w:t xml:space="preserve">N                                                                                                                                                      </w:t>
      </w:r>
      <w:r w:rsidDel="00000000" w:rsidR="00000000" w:rsidRPr="00000000">
        <w:rPr>
          <w:rFonts w:ascii="Times New Roman" w:cs="Times New Roman" w:eastAsia="Times New Roman" w:hAnsi="Times New Roman"/>
          <w:sz w:val="28"/>
          <w:szCs w:val="28"/>
          <w:rtl w:val="0"/>
        </w:rPr>
        <w:t xml:space="preserve">(2.3.3)</w:t>
      </w:r>
      <w:r w:rsidDel="00000000" w:rsidR="00000000" w:rsidRPr="00000000">
        <w:rPr>
          <w:rtl w:val="0"/>
        </w:rPr>
      </w:r>
    </w:p>
    <w:p w:rsidR="00000000" w:rsidDel="00000000" w:rsidP="00000000" w:rsidRDefault="00000000" w:rsidRPr="00000000" w14:paraId="0000023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k -  вероятность обнаружения клиентом ошибки в ведённых данных,</w:t>
      </w:r>
    </w:p>
    <w:p w:rsidR="00000000" w:rsidDel="00000000" w:rsidP="00000000" w:rsidRDefault="00000000" w:rsidRPr="00000000" w14:paraId="000002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 вероятность совершения клиентом ошибки после корректирующей операции,</w:t>
      </w:r>
    </w:p>
    <w:p w:rsidR="00000000" w:rsidDel="00000000" w:rsidP="00000000" w:rsidRDefault="00000000" w:rsidRPr="00000000" w14:paraId="000002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 количество операций контроля.</w:t>
      </w:r>
    </w:p>
    <w:p w:rsidR="00000000" w:rsidDel="00000000" w:rsidP="00000000" w:rsidRDefault="00000000" w:rsidRPr="00000000" w14:paraId="0000023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N = 1:</w:t>
      </w:r>
    </w:p>
    <w:p w:rsidR="00000000" w:rsidDel="00000000" w:rsidP="00000000" w:rsidRDefault="00000000" w:rsidRPr="00000000" w14:paraId="000002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 0,139 * (1 – 0,8 + 0,8 * 0,001)</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 0,028</w:t>
      </w:r>
    </w:p>
    <w:p w:rsidR="00000000" w:rsidDel="00000000" w:rsidP="00000000" w:rsidRDefault="00000000" w:rsidRPr="00000000" w14:paraId="000002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теореме о вероятности противоположного события получим p = 1 – 0,028 = 0,972 &lt; 0,999, не подходит.</w:t>
      </w:r>
    </w:p>
    <w:p w:rsidR="00000000" w:rsidDel="00000000" w:rsidP="00000000" w:rsidRDefault="00000000" w:rsidRPr="00000000" w14:paraId="000002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N = 2:</w:t>
      </w:r>
    </w:p>
    <w:p w:rsidR="00000000" w:rsidDel="00000000" w:rsidP="00000000" w:rsidRDefault="00000000" w:rsidRPr="00000000" w14:paraId="000002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 0,139 * (1 – 0,8 + 0,8 * 0,001)</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0,006</w:t>
      </w:r>
    </w:p>
    <w:p w:rsidR="00000000" w:rsidDel="00000000" w:rsidP="00000000" w:rsidRDefault="00000000" w:rsidRPr="00000000" w14:paraId="000002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теореме получим p = 1 – 0,006 = 0,994 &lt; 0,999, не подходит.</w:t>
      </w:r>
    </w:p>
    <w:p w:rsidR="00000000" w:rsidDel="00000000" w:rsidP="00000000" w:rsidRDefault="00000000" w:rsidRPr="00000000" w14:paraId="000002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N = 3:</w:t>
      </w:r>
    </w:p>
    <w:p w:rsidR="00000000" w:rsidDel="00000000" w:rsidP="00000000" w:rsidRDefault="00000000" w:rsidRPr="00000000" w14:paraId="000002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 0,139 * (1 – 0,8 + 0,8 * 0,001)</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 0,0011</w:t>
      </w:r>
    </w:p>
    <w:p w:rsidR="00000000" w:rsidDel="00000000" w:rsidP="00000000" w:rsidRDefault="00000000" w:rsidRPr="00000000" w14:paraId="000002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теореме получим p = 1 – 0,0011 = 0,9989 &lt; 0,999, не подходит.</w:t>
      </w:r>
    </w:p>
    <w:p w:rsidR="00000000" w:rsidDel="00000000" w:rsidP="00000000" w:rsidRDefault="00000000" w:rsidRPr="00000000" w14:paraId="000002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N = 4:</w:t>
      </w:r>
    </w:p>
    <w:p w:rsidR="00000000" w:rsidDel="00000000" w:rsidP="00000000" w:rsidRDefault="00000000" w:rsidRPr="00000000" w14:paraId="000002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 0,139 * (1 – 0,8 + 0,8 * 0,001)</w:t>
      </w:r>
      <w:r w:rsidDel="00000000" w:rsidR="00000000" w:rsidRPr="00000000">
        <w:rPr>
          <w:rFonts w:ascii="Times New Roman" w:cs="Times New Roman" w:eastAsia="Times New Roman" w:hAnsi="Times New Roman"/>
          <w:sz w:val="28"/>
          <w:szCs w:val="28"/>
          <w:vertAlign w:val="superscript"/>
          <w:rtl w:val="0"/>
        </w:rPr>
        <w:t xml:space="preserve">4</w:t>
      </w:r>
      <w:r w:rsidDel="00000000" w:rsidR="00000000" w:rsidRPr="00000000">
        <w:rPr>
          <w:rFonts w:ascii="Times New Roman" w:cs="Times New Roman" w:eastAsia="Times New Roman" w:hAnsi="Times New Roman"/>
          <w:sz w:val="28"/>
          <w:szCs w:val="28"/>
          <w:rtl w:val="0"/>
        </w:rPr>
        <w:t xml:space="preserve"> = 0,0002</w:t>
      </w:r>
    </w:p>
    <w:p w:rsidR="00000000" w:rsidDel="00000000" w:rsidP="00000000" w:rsidRDefault="00000000" w:rsidRPr="00000000" w14:paraId="0000024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теореме получим p = 1 – 0,0002 = 0,9998 &gt; 0,999, данное значение удовлетворяет заданному требованию, следовательно, для достижения необходимого уровня достоверности следует применять четырёхкратный контроль при ручном вводе с клавиатуры.</w:t>
      </w:r>
    </w:p>
    <w:p w:rsidR="00000000" w:rsidDel="00000000" w:rsidP="00000000" w:rsidRDefault="00000000" w:rsidRPr="00000000" w14:paraId="000002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w:t>
      </w:r>
      <w:r w:rsidDel="00000000" w:rsidR="00000000" w:rsidRPr="00000000">
        <w:rPr>
          <w:rFonts w:ascii="Times New Roman" w:cs="Times New Roman" w:eastAsia="Times New Roman" w:hAnsi="Times New Roman"/>
          <w:sz w:val="28"/>
          <w:szCs w:val="28"/>
          <w:rtl w:val="0"/>
        </w:rPr>
        <w:t xml:space="preserve">остоверность обработки информации для машинной операции передачи данных по СПД:</w:t>
      </w:r>
    </w:p>
    <w:p w:rsidR="00000000" w:rsidDel="00000000" w:rsidP="00000000" w:rsidRDefault="00000000" w:rsidRPr="00000000" w14:paraId="0000024D">
      <w:pPr>
        <w:spacing w:line="360" w:lineRule="auto"/>
        <w:ind w:left="720" w:firstLine="0"/>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P = e</w:t>
      </w:r>
      <w:r w:rsidDel="00000000" w:rsidR="00000000" w:rsidRPr="00000000">
        <w:rPr>
          <w:rFonts w:ascii="Times New Roman" w:cs="Times New Roman" w:eastAsia="Times New Roman" w:hAnsi="Times New Roman"/>
          <w:sz w:val="28"/>
          <w:szCs w:val="28"/>
          <w:vertAlign w:val="superscript"/>
          <w:rtl w:val="0"/>
        </w:rPr>
        <w:t xml:space="preserve">-10*λ*t</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(2.3.4)</w:t>
      </w:r>
      <w:r w:rsidDel="00000000" w:rsidR="00000000" w:rsidRPr="00000000">
        <w:rPr>
          <w:rtl w:val="0"/>
        </w:rPr>
      </w:r>
    </w:p>
    <w:p w:rsidR="00000000" w:rsidDel="00000000" w:rsidP="00000000" w:rsidRDefault="00000000" w:rsidRPr="00000000" w14:paraId="0000024E">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10 *</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λ – интенсивность отказа технических устройств,</w:t>
      </w:r>
    </w:p>
    <w:p w:rsidR="00000000" w:rsidDel="00000000" w:rsidP="00000000" w:rsidRDefault="00000000" w:rsidRPr="00000000" w14:paraId="0000024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время обработки</w:t>
      </w:r>
      <w:r w:rsidDel="00000000" w:rsidR="00000000" w:rsidRPr="00000000">
        <w:rPr>
          <w:rtl w:val="0"/>
        </w:rPr>
      </w:r>
    </w:p>
    <w:p w:rsidR="00000000" w:rsidDel="00000000" w:rsidP="00000000" w:rsidRDefault="00000000" w:rsidRPr="00000000" w14:paraId="0000025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w:t>
      </w:r>
      <w:r w:rsidDel="00000000" w:rsidR="00000000" w:rsidRPr="00000000">
        <w:rPr>
          <w:rFonts w:ascii="Times New Roman" w:cs="Times New Roman" w:eastAsia="Times New Roman" w:hAnsi="Times New Roman"/>
          <w:sz w:val="28"/>
          <w:szCs w:val="28"/>
          <w:rtl w:val="0"/>
        </w:rPr>
        <w:t xml:space="preserve">ремя передачи t пакета данных длинной 150 байт = 1200 бит по узлам сети:</w:t>
      </w:r>
    </w:p>
    <w:p w:rsidR="00000000" w:rsidDel="00000000" w:rsidP="00000000" w:rsidRDefault="00000000" w:rsidRPr="00000000" w14:paraId="0000025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СПД 100 Base – TX </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1200 бит /  104 857 600 бит/с = 0,00001 с</w:t>
      </w:r>
    </w:p>
    <w:p w:rsidR="00000000" w:rsidDel="00000000" w:rsidP="00000000" w:rsidRDefault="00000000" w:rsidRPr="00000000" w14:paraId="0000025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D-Link WebSmart DGS-1210-20 = 1200 бит / 42 949 672 960 бит/с = 0,000000027 с</w:t>
      </w:r>
    </w:p>
    <w:p w:rsidR="00000000" w:rsidDel="00000000" w:rsidP="00000000" w:rsidRDefault="00000000" w:rsidRPr="00000000" w14:paraId="0000025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0,00001 * 5 + 0,000000027 * 2 = 0,000050054 с</w:t>
      </w:r>
      <w:r w:rsidDel="00000000" w:rsidR="00000000" w:rsidRPr="00000000">
        <w:rPr>
          <w:rtl w:val="0"/>
        </w:rPr>
      </w:r>
    </w:p>
    <w:p w:rsidR="00000000" w:rsidDel="00000000" w:rsidP="00000000" w:rsidRDefault="00000000" w:rsidRPr="00000000" w14:paraId="0000025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отказов λ технических устройств:</w:t>
      </w:r>
    </w:p>
    <w:p w:rsidR="00000000" w:rsidDel="00000000" w:rsidP="00000000" w:rsidRDefault="00000000" w:rsidRPr="00000000" w14:paraId="00000257">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 = 0,000022 + 0,000057 * 2 + 0,000076 * 2 = 0,000288 1\ч = 0,000288 / 3600 = 0,00000008 1\с</w:t>
      </w:r>
    </w:p>
    <w:p w:rsidR="00000000" w:rsidDel="00000000" w:rsidP="00000000" w:rsidRDefault="00000000" w:rsidRPr="00000000" w14:paraId="00000258">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 e</w:t>
      </w:r>
      <w:r w:rsidDel="00000000" w:rsidR="00000000" w:rsidRPr="00000000">
        <w:rPr>
          <w:rFonts w:ascii="Times New Roman" w:cs="Times New Roman" w:eastAsia="Times New Roman" w:hAnsi="Times New Roman"/>
          <w:sz w:val="28"/>
          <w:szCs w:val="28"/>
          <w:vertAlign w:val="superscript"/>
          <w:rtl w:val="0"/>
        </w:rPr>
        <w:t xml:space="preserve">-10*0,00000008*0,000050054</w:t>
      </w:r>
      <w:r w:rsidDel="00000000" w:rsidR="00000000" w:rsidRPr="00000000">
        <w:rPr>
          <w:rFonts w:ascii="Times New Roman" w:cs="Times New Roman" w:eastAsia="Times New Roman" w:hAnsi="Times New Roman"/>
          <w:sz w:val="28"/>
          <w:szCs w:val="28"/>
          <w:rtl w:val="0"/>
        </w:rPr>
        <w:t xml:space="preserve"> = 1</w:t>
      </w:r>
    </w:p>
    <w:p w:rsidR="00000000" w:rsidDel="00000000" w:rsidP="00000000" w:rsidRDefault="00000000" w:rsidRPr="00000000" w14:paraId="0000025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Достоверность обработки информации для операции сохранения информации в БД:</w:t>
      </w:r>
    </w:p>
    <w:p w:rsidR="00000000" w:rsidDel="00000000" w:rsidP="00000000" w:rsidRDefault="00000000" w:rsidRPr="00000000" w14:paraId="0000025B">
      <w:pPr>
        <w:spacing w:line="360" w:lineRule="auto"/>
        <w:ind w:left="720" w:firstLine="0"/>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P = e</w:t>
      </w:r>
      <w:r w:rsidDel="00000000" w:rsidR="00000000" w:rsidRPr="00000000">
        <w:rPr>
          <w:rFonts w:ascii="Times New Roman" w:cs="Times New Roman" w:eastAsia="Times New Roman" w:hAnsi="Times New Roman"/>
          <w:sz w:val="28"/>
          <w:szCs w:val="28"/>
          <w:vertAlign w:val="superscript"/>
          <w:rtl w:val="0"/>
        </w:rPr>
        <w:t xml:space="preserve">-10*λ*t                                                                                                                                                                        </w:t>
      </w:r>
      <w:r w:rsidDel="00000000" w:rsidR="00000000" w:rsidRPr="00000000">
        <w:rPr>
          <w:rFonts w:ascii="Times New Roman" w:cs="Times New Roman" w:eastAsia="Times New Roman" w:hAnsi="Times New Roman"/>
          <w:sz w:val="28"/>
          <w:szCs w:val="28"/>
          <w:rtl w:val="0"/>
        </w:rPr>
        <w:t xml:space="preserve">(2.3.5)</w:t>
      </w:r>
      <w:r w:rsidDel="00000000" w:rsidR="00000000" w:rsidRPr="00000000">
        <w:rPr>
          <w:rtl w:val="0"/>
        </w:rPr>
      </w:r>
    </w:p>
    <w:p w:rsidR="00000000" w:rsidDel="00000000" w:rsidP="00000000" w:rsidRDefault="00000000" w:rsidRPr="00000000" w14:paraId="0000025C">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10 *</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λ – интенсивность отказа технических устройств,</w:t>
      </w:r>
    </w:p>
    <w:p w:rsidR="00000000" w:rsidDel="00000000" w:rsidP="00000000" w:rsidRDefault="00000000" w:rsidRPr="00000000" w14:paraId="0000025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время обработки</w:t>
      </w:r>
    </w:p>
    <w:p w:rsidR="00000000" w:rsidDel="00000000" w:rsidP="00000000" w:rsidRDefault="00000000" w:rsidRPr="00000000" w14:paraId="0000025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Интенсивность отказов λ сервера БД (HP Proliant DL360 Gen10 (P19776-B21)):</w:t>
      </w:r>
    </w:p>
    <w:p w:rsidR="00000000" w:rsidDel="00000000" w:rsidP="00000000" w:rsidRDefault="00000000" w:rsidRPr="00000000" w14:paraId="00000260">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 =  0,000022 1\ч = 0,000022 / 3600 = 0,000000006 1\с</w:t>
      </w:r>
    </w:p>
    <w:p w:rsidR="00000000" w:rsidDel="00000000" w:rsidP="00000000" w:rsidRDefault="00000000" w:rsidRPr="00000000" w14:paraId="0000026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затрачиваемое на запись информации на жёсткий диск:</w:t>
      </w:r>
    </w:p>
    <w:p w:rsidR="00000000" w:rsidDel="00000000" w:rsidP="00000000" w:rsidRDefault="00000000" w:rsidRPr="00000000" w14:paraId="00000263">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1200 бит / 1 258 291 200 бит/с = 0,0000009 с</w:t>
      </w:r>
    </w:p>
    <w:p w:rsidR="00000000" w:rsidDel="00000000" w:rsidP="00000000" w:rsidRDefault="00000000" w:rsidRPr="00000000" w14:paraId="0000026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 e</w:t>
      </w:r>
      <w:r w:rsidDel="00000000" w:rsidR="00000000" w:rsidRPr="00000000">
        <w:rPr>
          <w:rFonts w:ascii="Times New Roman" w:cs="Times New Roman" w:eastAsia="Times New Roman" w:hAnsi="Times New Roman"/>
          <w:sz w:val="28"/>
          <w:szCs w:val="28"/>
          <w:vertAlign w:val="superscript"/>
          <w:rtl w:val="0"/>
        </w:rPr>
        <w:t xml:space="preserve">-10*0,000000006*0,0000009</w:t>
      </w:r>
      <w:r w:rsidDel="00000000" w:rsidR="00000000" w:rsidRPr="00000000">
        <w:rPr>
          <w:rFonts w:ascii="Times New Roman" w:cs="Times New Roman" w:eastAsia="Times New Roman" w:hAnsi="Times New Roman"/>
          <w:sz w:val="28"/>
          <w:szCs w:val="28"/>
          <w:rtl w:val="0"/>
        </w:rPr>
        <w:t xml:space="preserve"> = 1</w:t>
      </w:r>
    </w:p>
    <w:p w:rsidR="00000000" w:rsidDel="00000000" w:rsidP="00000000" w:rsidRDefault="00000000" w:rsidRPr="00000000" w14:paraId="00000265">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Общая достоверность:</w:t>
      </w:r>
    </w:p>
    <w:p w:rsidR="00000000" w:rsidDel="00000000" w:rsidP="00000000" w:rsidRDefault="00000000" w:rsidRPr="00000000" w14:paraId="00000267">
      <w:pPr>
        <w:spacing w:line="240"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3</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(2.3.6)</w:t>
      </w:r>
      <w:r w:rsidDel="00000000" w:rsidR="00000000" w:rsidRPr="00000000">
        <w:rPr>
          <w:rtl w:val="0"/>
        </w:rPr>
      </w:r>
    </w:p>
    <w:p w:rsidR="00000000" w:rsidDel="00000000" w:rsidP="00000000" w:rsidRDefault="00000000" w:rsidRPr="00000000" w14:paraId="00000268">
      <w:pPr>
        <w:spacing w:line="240" w:lineRule="auto"/>
        <w:ind w:left="720" w:firstLine="0"/>
        <w:rPr>
          <w:rFonts w:ascii="Times New Roman" w:cs="Times New Roman" w:eastAsia="Times New Roman" w:hAnsi="Times New Roman"/>
          <w:sz w:val="28"/>
          <w:szCs w:val="28"/>
        </w:rPr>
      </w:pPr>
      <m:oMath>
        <m:r>
          <w:rPr>
            <w:rFonts w:ascii="Times New Roman" w:cs="Times New Roman" w:eastAsia="Times New Roman" w:hAnsi="Times New Roman"/>
            <w:sz w:val="24"/>
            <w:szCs w:val="24"/>
          </w:rPr>
          <m:t xml:space="preserve">P=</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3</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8"/>
            <w:szCs w:val="28"/>
          </w:rPr>
          <m:t xml:space="preserve">0,9998 *1*1=0,9998</m:t>
        </m:r>
      </m:oMath>
      <w:r w:rsidDel="00000000" w:rsidR="00000000" w:rsidRPr="00000000">
        <w:rPr>
          <w:rtl w:val="0"/>
        </w:rPr>
      </w:r>
    </w:p>
    <w:p w:rsidR="00000000" w:rsidDel="00000000" w:rsidP="00000000" w:rsidRDefault="00000000" w:rsidRPr="00000000" w14:paraId="0000026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0,9998 &gt; 0,999, что позволяет сделать вывод о выполнении заданных требований.</w:t>
      </w:r>
    </w:p>
    <w:p w:rsidR="00000000" w:rsidDel="00000000" w:rsidP="00000000" w:rsidRDefault="00000000" w:rsidRPr="00000000" w14:paraId="0000026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C">
      <w:pPr>
        <w:pStyle w:val="Heading2"/>
        <w:spacing w:line="360" w:lineRule="auto"/>
        <w:jc w:val="center"/>
        <w:rPr>
          <w:rFonts w:ascii="Times New Roman" w:cs="Times New Roman" w:eastAsia="Times New Roman" w:hAnsi="Times New Roman"/>
          <w:b w:val="1"/>
          <w:sz w:val="28"/>
          <w:szCs w:val="28"/>
        </w:rPr>
      </w:pPr>
      <w:bookmarkStart w:colFirst="0" w:colLast="0" w:name="_9u2hb8hie9lt" w:id="22"/>
      <w:bookmarkEnd w:id="22"/>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2"/>
        <w:spacing w:line="360" w:lineRule="auto"/>
        <w:jc w:val="center"/>
        <w:rPr>
          <w:rFonts w:ascii="Times New Roman" w:cs="Times New Roman" w:eastAsia="Times New Roman" w:hAnsi="Times New Roman"/>
          <w:b w:val="1"/>
          <w:sz w:val="28"/>
          <w:szCs w:val="28"/>
        </w:rPr>
      </w:pPr>
      <w:bookmarkStart w:colFirst="0" w:colLast="0" w:name="_rdfifqsfwbqn" w:id="23"/>
      <w:bookmarkEnd w:id="23"/>
      <w:r w:rsidDel="00000000" w:rsidR="00000000" w:rsidRPr="00000000">
        <w:rPr>
          <w:rFonts w:ascii="Times New Roman" w:cs="Times New Roman" w:eastAsia="Times New Roman" w:hAnsi="Times New Roman"/>
          <w:b w:val="1"/>
          <w:sz w:val="28"/>
          <w:szCs w:val="28"/>
          <w:rtl w:val="0"/>
        </w:rPr>
        <w:t xml:space="preserve">2.4 Расчет экономических показателей эффективности системы внешнего взаимодействия</w:t>
      </w:r>
    </w:p>
    <w:p w:rsidR="00000000" w:rsidDel="00000000" w:rsidP="00000000" w:rsidRDefault="00000000" w:rsidRPr="00000000" w14:paraId="0000026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Компания представлена в 4 городах, в каждом из которых владеет в среднем 20 зданиями. В каждом здании в среднем 6 этажей и примерно около 6 помещений для проживания. Таким образом, можно посчитать количество необходимого оборудования.</w:t>
      </w:r>
    </w:p>
    <w:p w:rsidR="00000000" w:rsidDel="00000000" w:rsidP="00000000" w:rsidRDefault="00000000" w:rsidRPr="00000000" w14:paraId="0000027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коммутаторов:</w:t>
      </w:r>
    </w:p>
    <w:p w:rsidR="00000000" w:rsidDel="00000000" w:rsidP="00000000" w:rsidRDefault="00000000" w:rsidRPr="00000000" w14:paraId="0000027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города * 20 зданий * 6/2 этажей = 240 коммутаторов</w:t>
      </w:r>
    </w:p>
    <w:p w:rsidR="00000000" w:rsidDel="00000000" w:rsidP="00000000" w:rsidRDefault="00000000" w:rsidRPr="00000000" w14:paraId="000002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коммутатор стоит 8 900 руб.</w:t>
      </w:r>
    </w:p>
    <w:p w:rsidR="00000000" w:rsidDel="00000000" w:rsidP="00000000" w:rsidRDefault="00000000" w:rsidRPr="00000000" w14:paraId="000002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Стоимость всех коммутаторов: </w:t>
      </w:r>
    </w:p>
    <w:p w:rsidR="00000000" w:rsidDel="00000000" w:rsidP="00000000" w:rsidRDefault="00000000" w:rsidRPr="00000000" w14:paraId="0000027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 * 8 900 руб = 2 136 000 руб </w:t>
      </w:r>
    </w:p>
    <w:p w:rsidR="00000000" w:rsidDel="00000000" w:rsidP="00000000" w:rsidRDefault="00000000" w:rsidRPr="00000000" w14:paraId="0000027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маршрутизаторов:</w:t>
      </w:r>
    </w:p>
    <w:p w:rsidR="00000000" w:rsidDel="00000000" w:rsidP="00000000" w:rsidRDefault="00000000" w:rsidRPr="00000000" w14:paraId="0000027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города * 20 зданий = 80 маршрутизаторов</w:t>
      </w:r>
    </w:p>
    <w:p w:rsidR="00000000" w:rsidDel="00000000" w:rsidP="00000000" w:rsidRDefault="00000000" w:rsidRPr="00000000" w14:paraId="000002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маршрутизатор стоит 2 999 руб.</w:t>
      </w:r>
    </w:p>
    <w:p w:rsidR="00000000" w:rsidDel="00000000" w:rsidP="00000000" w:rsidRDefault="00000000" w:rsidRPr="00000000" w14:paraId="000002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Стоимость всех маршрутизаторов: </w:t>
      </w:r>
    </w:p>
    <w:p w:rsidR="00000000" w:rsidDel="00000000" w:rsidP="00000000" w:rsidRDefault="00000000" w:rsidRPr="00000000" w14:paraId="0000027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 * 2 999 руб = 239 920 руб </w:t>
      </w:r>
    </w:p>
    <w:p w:rsidR="00000000" w:rsidDel="00000000" w:rsidP="00000000" w:rsidRDefault="00000000" w:rsidRPr="00000000" w14:paraId="0000027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сложить все затраты на КТС, то получится следующее:</w:t>
      </w:r>
    </w:p>
    <w:p w:rsidR="00000000" w:rsidDel="00000000" w:rsidP="00000000" w:rsidRDefault="00000000" w:rsidRPr="00000000" w14:paraId="0000027E">
      <w:pPr>
        <w:widowControl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354 320 + 2 136 000 + 239 920 = 2 730 240 руб</w:t>
      </w:r>
    </w:p>
    <w:p w:rsidR="00000000" w:rsidDel="00000000" w:rsidP="00000000" w:rsidRDefault="00000000" w:rsidRPr="00000000" w14:paraId="0000027F">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2 730 240 руб  &lt;  5 000 000 руб, что удовлетворяет условию.</w:t>
      </w:r>
    </w:p>
    <w:p w:rsidR="00000000" w:rsidDel="00000000" w:rsidP="00000000" w:rsidRDefault="00000000" w:rsidRPr="00000000" w14:paraId="0000028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можно посчитать экономическую выгоду предприятия от данной системы.</w:t>
      </w:r>
    </w:p>
    <w:p w:rsidR="00000000" w:rsidDel="00000000" w:rsidP="00000000" w:rsidRDefault="00000000" w:rsidRPr="00000000" w14:paraId="0000028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Во-первых, каждая ошибка, которую смогли предотвратить, потенциально экономит какое-то количество денег. Например, если принять, что ошибки совершаются с вероятностью 1% в месяц, то можно посчитать, что аренда, которую не смогли заключить из-за ошибки, может обходиться в примерно </w:t>
      </w:r>
      <w:r w:rsidDel="00000000" w:rsidR="00000000" w:rsidRPr="00000000">
        <w:rPr>
          <w:rFonts w:ascii="Times New Roman" w:cs="Times New Roman" w:eastAsia="Times New Roman" w:hAnsi="Times New Roman"/>
          <w:sz w:val="28"/>
          <w:szCs w:val="28"/>
          <w:rtl w:val="0"/>
        </w:rPr>
        <w:t xml:space="preserve">50 000 руб с одной сделки. Таким образом, средний ущерб при потоке операций будет равен в среднем 50 000 * 0.01 = 500 рублей. Другими словами, благодаря вводу системы может быть экономия 500 рублей от суммы сдачи аренды каждый месяц с одной сделки.</w:t>
      </w:r>
    </w:p>
    <w:p w:rsidR="00000000" w:rsidDel="00000000" w:rsidP="00000000" w:rsidRDefault="00000000" w:rsidRPr="00000000" w14:paraId="0000028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Во-вторых, освободившегося сотрудника</w:t>
      </w:r>
      <w:r w:rsidDel="00000000" w:rsidR="00000000" w:rsidRPr="00000000">
        <w:rPr>
          <w:rFonts w:ascii="Times New Roman" w:cs="Times New Roman" w:eastAsia="Times New Roman" w:hAnsi="Times New Roman"/>
          <w:sz w:val="28"/>
          <w:szCs w:val="28"/>
          <w:rtl w:val="0"/>
        </w:rPr>
        <w:t xml:space="preserve"> можно перенаправить на другую должность, на которой он сможет приносить больше денег. Например, администратора, который раньше следил за перемещением файлов, можно назначить на прохождение курсов повышения квалификации, направленных на улучшение его навыков программирования или управления персоналом, что потенциально увеличит его навыки и, возможно, увеличит его полезность для компании. </w:t>
      </w:r>
    </w:p>
    <w:p w:rsidR="00000000" w:rsidDel="00000000" w:rsidP="00000000" w:rsidRDefault="00000000" w:rsidRPr="00000000" w14:paraId="0000028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мы посчитаем возможное сокращение убытков, то получим следующее:</w:t>
      </w:r>
    </w:p>
    <w:p w:rsidR="00000000" w:rsidDel="00000000" w:rsidP="00000000" w:rsidRDefault="00000000" w:rsidRPr="00000000" w14:paraId="00000286">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 * 4 * 6 * 6 * 20 = 1 440 000 руб </w:t>
      </w:r>
    </w:p>
    <w:p w:rsidR="00000000" w:rsidDel="00000000" w:rsidP="00000000" w:rsidRDefault="00000000" w:rsidRPr="00000000" w14:paraId="00000287">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2 730 240 / 1 460 000 = 1,89 мес</w:t>
      </w:r>
    </w:p>
    <w:p w:rsidR="00000000" w:rsidDel="00000000" w:rsidP="00000000" w:rsidRDefault="00000000" w:rsidRPr="00000000" w14:paraId="00000288">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внедрение системы может окупиться за 2 месяца, что соответствует требованиям исходных данных.</w:t>
      </w:r>
    </w:p>
    <w:p w:rsidR="00000000" w:rsidDel="00000000" w:rsidP="00000000" w:rsidRDefault="00000000" w:rsidRPr="00000000" w14:paraId="0000028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1"/>
        <w:spacing w:line="360" w:lineRule="auto"/>
        <w:jc w:val="center"/>
        <w:rPr>
          <w:rFonts w:ascii="Times New Roman" w:cs="Times New Roman" w:eastAsia="Times New Roman" w:hAnsi="Times New Roman"/>
          <w:b w:val="1"/>
          <w:sz w:val="28"/>
          <w:szCs w:val="28"/>
          <w:u w:val="single"/>
        </w:rPr>
      </w:pPr>
      <w:bookmarkStart w:colFirst="0" w:colLast="0" w:name="_78ursn63vvnh" w:id="24"/>
      <w:bookmarkEnd w:id="24"/>
      <w:r w:rsidDel="00000000" w:rsidR="00000000" w:rsidRPr="00000000">
        <w:rPr>
          <w:rFonts w:ascii="Times New Roman" w:cs="Times New Roman" w:eastAsia="Times New Roman" w:hAnsi="Times New Roman"/>
          <w:b w:val="1"/>
          <w:sz w:val="28"/>
          <w:szCs w:val="28"/>
          <w:rtl w:val="0"/>
        </w:rPr>
        <w:t xml:space="preserve">Глава 3. Практическая реализация проекта системы внешнего взаимодействия</w:t>
      </w:r>
      <w:r w:rsidDel="00000000" w:rsidR="00000000" w:rsidRPr="00000000">
        <w:rPr>
          <w:rtl w:val="0"/>
        </w:rPr>
      </w:r>
    </w:p>
    <w:p w:rsidR="00000000" w:rsidDel="00000000" w:rsidP="00000000" w:rsidRDefault="00000000" w:rsidRPr="00000000" w14:paraId="0000028D">
      <w:pPr>
        <w:pStyle w:val="Heading2"/>
        <w:spacing w:line="360" w:lineRule="auto"/>
        <w:jc w:val="center"/>
        <w:rPr>
          <w:rFonts w:ascii="Times New Roman" w:cs="Times New Roman" w:eastAsia="Times New Roman" w:hAnsi="Times New Roman"/>
          <w:b w:val="1"/>
          <w:sz w:val="28"/>
          <w:szCs w:val="28"/>
        </w:rPr>
      </w:pPr>
      <w:bookmarkStart w:colFirst="0" w:colLast="0" w:name="_ae486voednjc" w:id="25"/>
      <w:bookmarkEnd w:id="25"/>
      <w:r w:rsidDel="00000000" w:rsidR="00000000" w:rsidRPr="00000000">
        <w:rPr>
          <w:rFonts w:ascii="Times New Roman" w:cs="Times New Roman" w:eastAsia="Times New Roman" w:hAnsi="Times New Roman"/>
          <w:b w:val="1"/>
          <w:sz w:val="28"/>
          <w:szCs w:val="28"/>
          <w:rtl w:val="0"/>
        </w:rPr>
        <w:t xml:space="preserve">3.1 Выбор стека технологий</w:t>
      </w:r>
    </w:p>
    <w:p w:rsidR="00000000" w:rsidDel="00000000" w:rsidP="00000000" w:rsidRDefault="00000000" w:rsidRPr="00000000" w14:paraId="0000028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имеющихся у заказчика ресурсов и инструментов разработки для создания приложения был выбран язык программирования C#, потому что:</w:t>
      </w:r>
    </w:p>
    <w:p w:rsidR="00000000" w:rsidDel="00000000" w:rsidP="00000000" w:rsidRDefault="00000000" w:rsidRPr="00000000" w14:paraId="0000029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Во-первых, синтаксис языка прост в освоении и запоминании, как следствие, его часто изучают в образовательных учреждениях.</w:t>
      </w:r>
    </w:p>
    <w:p w:rsidR="00000000" w:rsidDel="00000000" w:rsidP="00000000" w:rsidRDefault="00000000" w:rsidRPr="00000000" w14:paraId="0000029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Во-вторых, он объектно-ориентированный язык, а значит поддерживает все принципы ООП, что сильно помогает при разработке больших приложений или при соблюдении безопасности хранения данных благодаря принципам ООП.</w:t>
      </w:r>
    </w:p>
    <w:p w:rsidR="00000000" w:rsidDel="00000000" w:rsidP="00000000" w:rsidRDefault="00000000" w:rsidRPr="00000000" w14:paraId="0000029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В-третьих, он является одним из самых популярных языков программирования, а значит язык будут поддерживать и развивать, учитывая новые тенденции.</w:t>
      </w:r>
    </w:p>
    <w:p w:rsidR="00000000" w:rsidDel="00000000" w:rsidP="00000000" w:rsidRDefault="00000000" w:rsidRPr="00000000" w14:paraId="0000029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среды разработки был выбран Visual Studio, потому что:</w:t>
      </w:r>
    </w:p>
    <w:p w:rsidR="00000000" w:rsidDel="00000000" w:rsidP="00000000" w:rsidRDefault="00000000" w:rsidRPr="00000000" w14:paraId="0000029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Во-первых, это одна из самых популярных IDE на данный момент, а значит, скорее всего, она будет долго поддерживаться разработчиком и на неё будет выходить больше полезных расширений от пользователей.</w:t>
      </w:r>
    </w:p>
    <w:p w:rsidR="00000000" w:rsidDel="00000000" w:rsidP="00000000" w:rsidRDefault="00000000" w:rsidRPr="00000000" w14:paraId="0000029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Во-вторых, у Windows и Visual Studio один производитель, вследствие чего большинство библиотек Windows имеет совместимость с Visual Studio, что упрощает использование программы.</w:t>
      </w:r>
    </w:p>
    <w:p w:rsidR="00000000" w:rsidDel="00000000" w:rsidP="00000000" w:rsidRDefault="00000000" w:rsidRPr="00000000" w14:paraId="0000029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СУБД был выбран MS SQL, так как это наиболее удобная для пользователя программа в плане интерфейса.</w:t>
      </w:r>
    </w:p>
    <w:p w:rsidR="00000000" w:rsidDel="00000000" w:rsidP="00000000" w:rsidRDefault="00000000" w:rsidRPr="00000000" w14:paraId="00000299">
      <w:pPr>
        <w:pStyle w:val="Heading2"/>
        <w:spacing w:line="360" w:lineRule="auto"/>
        <w:jc w:val="center"/>
        <w:rPr>
          <w:rFonts w:ascii="Times New Roman" w:cs="Times New Roman" w:eastAsia="Times New Roman" w:hAnsi="Times New Roman"/>
          <w:b w:val="1"/>
          <w:sz w:val="28"/>
          <w:szCs w:val="28"/>
        </w:rPr>
      </w:pPr>
      <w:bookmarkStart w:colFirst="0" w:colLast="0" w:name="_uiga4nsl4epv" w:id="26"/>
      <w:bookmarkEnd w:id="26"/>
      <w:r w:rsidDel="00000000" w:rsidR="00000000" w:rsidRPr="00000000">
        <w:br w:type="page"/>
      </w:r>
      <w:r w:rsidDel="00000000" w:rsidR="00000000" w:rsidRPr="00000000">
        <w:rPr>
          <w:rtl w:val="0"/>
        </w:rPr>
      </w:r>
    </w:p>
    <w:p w:rsidR="00000000" w:rsidDel="00000000" w:rsidP="00000000" w:rsidRDefault="00000000" w:rsidRPr="00000000" w14:paraId="0000029A">
      <w:pPr>
        <w:pStyle w:val="Heading2"/>
        <w:spacing w:line="360" w:lineRule="auto"/>
        <w:jc w:val="center"/>
        <w:rPr>
          <w:rFonts w:ascii="Times New Roman" w:cs="Times New Roman" w:eastAsia="Times New Roman" w:hAnsi="Times New Roman"/>
          <w:b w:val="1"/>
          <w:sz w:val="28"/>
          <w:szCs w:val="28"/>
        </w:rPr>
      </w:pPr>
      <w:bookmarkStart w:colFirst="0" w:colLast="0" w:name="_ihiaj3fj5eaa" w:id="27"/>
      <w:bookmarkEnd w:id="27"/>
      <w:r w:rsidDel="00000000" w:rsidR="00000000" w:rsidRPr="00000000">
        <w:rPr>
          <w:rFonts w:ascii="Times New Roman" w:cs="Times New Roman" w:eastAsia="Times New Roman" w:hAnsi="Times New Roman"/>
          <w:b w:val="1"/>
          <w:sz w:val="28"/>
          <w:szCs w:val="28"/>
          <w:rtl w:val="0"/>
        </w:rPr>
        <w:t xml:space="preserve">3.2 Логическая схема данных</w:t>
      </w:r>
    </w:p>
    <w:p w:rsidR="00000000" w:rsidDel="00000000" w:rsidP="00000000" w:rsidRDefault="00000000" w:rsidRPr="00000000" w14:paraId="0000029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3.2.1 представлена логическая схема данных.</w:t>
      </w:r>
    </w:p>
    <w:p w:rsidR="00000000" w:rsidDel="00000000" w:rsidP="00000000" w:rsidRDefault="00000000" w:rsidRPr="00000000" w14:paraId="0000029D">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4584700"/>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11347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3.2.1 - Логическая схема данных</w:t>
      </w:r>
    </w:p>
    <w:p w:rsidR="00000000" w:rsidDel="00000000" w:rsidP="00000000" w:rsidRDefault="00000000" w:rsidRPr="00000000" w14:paraId="0000029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Логическая схема данных является дальнейшим развитием логической модели информационной системы, приведённой на рисунке 1.4.2, она отображает логические ограничения, которые распространяются на хранимую информацию. </w:t>
      </w:r>
    </w:p>
    <w:p w:rsidR="00000000" w:rsidDel="00000000" w:rsidP="00000000" w:rsidRDefault="00000000" w:rsidRPr="00000000" w14:paraId="000002A1">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3.2.2 представлена физическая модель БД.</w:t>
      </w:r>
    </w:p>
    <w:p w:rsidR="00000000" w:rsidDel="00000000" w:rsidP="00000000" w:rsidRDefault="00000000" w:rsidRPr="00000000" w14:paraId="000002A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5372100"/>
            <wp:effectExtent b="0" l="0" r="0" t="0"/>
            <wp:docPr id="1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11347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3.2.2 - Физическая модель</w:t>
      </w:r>
    </w:p>
    <w:p w:rsidR="00000000" w:rsidDel="00000000" w:rsidP="00000000" w:rsidRDefault="00000000" w:rsidRPr="00000000" w14:paraId="000002A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Физическая модель определяет способы хранения информации в базе данных. Например, информация связанная с денежными величинами имеет тип money.</w:t>
      </w:r>
      <w:r w:rsidDel="00000000" w:rsidR="00000000" w:rsidRPr="00000000">
        <w:br w:type="page"/>
      </w:r>
      <w:r w:rsidDel="00000000" w:rsidR="00000000" w:rsidRPr="00000000">
        <w:rPr>
          <w:rtl w:val="0"/>
        </w:rPr>
      </w:r>
    </w:p>
    <w:p w:rsidR="00000000" w:rsidDel="00000000" w:rsidP="00000000" w:rsidRDefault="00000000" w:rsidRPr="00000000" w14:paraId="000002A8">
      <w:pPr>
        <w:pStyle w:val="Heading2"/>
        <w:spacing w:line="360" w:lineRule="auto"/>
        <w:jc w:val="center"/>
        <w:rPr>
          <w:rFonts w:ascii="Times New Roman" w:cs="Times New Roman" w:eastAsia="Times New Roman" w:hAnsi="Times New Roman"/>
          <w:b w:val="1"/>
          <w:sz w:val="28"/>
          <w:szCs w:val="28"/>
        </w:rPr>
      </w:pPr>
      <w:bookmarkStart w:colFirst="0" w:colLast="0" w:name="_8d2poh4kodxa" w:id="28"/>
      <w:bookmarkEnd w:id="28"/>
      <w:r w:rsidDel="00000000" w:rsidR="00000000" w:rsidRPr="00000000">
        <w:rPr>
          <w:rFonts w:ascii="Times New Roman" w:cs="Times New Roman" w:eastAsia="Times New Roman" w:hAnsi="Times New Roman"/>
          <w:b w:val="1"/>
          <w:sz w:val="28"/>
          <w:szCs w:val="28"/>
          <w:rtl w:val="0"/>
        </w:rPr>
        <w:t xml:space="preserve">3.3 Демонстрация работы клиентского приложения</w:t>
      </w:r>
    </w:p>
    <w:p w:rsidR="00000000" w:rsidDel="00000000" w:rsidP="00000000" w:rsidRDefault="00000000" w:rsidRPr="00000000" w14:paraId="000002A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взаимодействии с личным кабинетом, пользователь может авторизоваться. На рисунке 3.3.1 представлен форма авторизации.</w:t>
      </w:r>
    </w:p>
    <w:p w:rsidR="00000000" w:rsidDel="00000000" w:rsidP="00000000" w:rsidRDefault="00000000" w:rsidRPr="00000000" w14:paraId="000002A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81325" cy="2867025"/>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9813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3.3.1 - Форма авторизации</w:t>
      </w:r>
    </w:p>
    <w:p w:rsidR="00000000" w:rsidDel="00000000" w:rsidP="00000000" w:rsidRDefault="00000000" w:rsidRPr="00000000" w14:paraId="000002AD">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пользователя ещё нет в системе, он может зарегистрироваться, нажав на соответствующую кнопку, показанную на рисунке 3.3.2.</w:t>
      </w:r>
    </w:p>
    <w:p w:rsidR="00000000" w:rsidDel="00000000" w:rsidP="00000000" w:rsidRDefault="00000000" w:rsidRPr="00000000" w14:paraId="000002A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4438650"/>
            <wp:effectExtent b="0" l="0" r="0" t="0"/>
            <wp:docPr id="28"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4864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3.3.2 - Процесс регистрации</w:t>
      </w:r>
    </w:p>
    <w:p w:rsidR="00000000" w:rsidDel="00000000" w:rsidP="00000000" w:rsidRDefault="00000000" w:rsidRPr="00000000" w14:paraId="000002B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3.3.3 показан успешный процесс регистрации.</w:t>
      </w:r>
    </w:p>
    <w:p w:rsidR="00000000" w:rsidDel="00000000" w:rsidP="00000000" w:rsidRDefault="00000000" w:rsidRPr="00000000" w14:paraId="000002B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43525" cy="4457700"/>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3435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3.3.3 - Успешный процесс регистрации </w:t>
      </w:r>
    </w:p>
    <w:p w:rsidR="00000000" w:rsidDel="00000000" w:rsidP="00000000" w:rsidRDefault="00000000" w:rsidRPr="00000000" w14:paraId="000002B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3.3.4 представлен личный кабинет, который увидит пользователь после авторизации, в нем пользователь может подать обращение, посмотреть свои договоры, личные данные, площади.</w:t>
      </w:r>
    </w:p>
    <w:p w:rsidR="00000000" w:rsidDel="00000000" w:rsidP="00000000" w:rsidRDefault="00000000" w:rsidRPr="00000000" w14:paraId="000002B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29300" cy="3048000"/>
            <wp:effectExtent b="0" l="0" r="0" t="0"/>
            <wp:docPr id="1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8293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3.3.4 - Личный кабинет клиента</w:t>
      </w:r>
    </w:p>
    <w:p w:rsidR="00000000" w:rsidDel="00000000" w:rsidP="00000000" w:rsidRDefault="00000000" w:rsidRPr="00000000" w14:paraId="000002B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3.3.5 представлен процесс подачи клиентом обращения.</w:t>
      </w:r>
    </w:p>
    <w:p w:rsidR="00000000" w:rsidDel="00000000" w:rsidP="00000000" w:rsidRDefault="00000000" w:rsidRPr="00000000" w14:paraId="000002B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3543300"/>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1134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3.3.5 - Процесс подачи клиентом обращения</w:t>
      </w:r>
    </w:p>
    <w:p w:rsidR="00000000" w:rsidDel="00000000" w:rsidP="00000000" w:rsidRDefault="00000000" w:rsidRPr="00000000" w14:paraId="000002C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клиентов, в приложении могут находиться сотрудники компании.</w:t>
      </w:r>
    </w:p>
    <w:p w:rsidR="00000000" w:rsidDel="00000000" w:rsidP="00000000" w:rsidRDefault="00000000" w:rsidRPr="00000000" w14:paraId="000002C2">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3.3.6 представлен личный кабинет сотрудника компании.</w:t>
      </w:r>
    </w:p>
    <w:p w:rsidR="00000000" w:rsidDel="00000000" w:rsidP="00000000" w:rsidRDefault="00000000" w:rsidRPr="00000000" w14:paraId="000002C4">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3371850"/>
            <wp:effectExtent b="0" l="0" r="0" t="0"/>
            <wp:docPr id="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2101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3.3.6 - Личный кабинет сотрудника компании</w:t>
      </w:r>
    </w:p>
    <w:p w:rsidR="00000000" w:rsidDel="00000000" w:rsidP="00000000" w:rsidRDefault="00000000" w:rsidRPr="00000000" w14:paraId="000002C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своём личном кабинете сотрудник может следить за договорами, обращениями, клиентами, площадями и адресами.</w:t>
      </w:r>
    </w:p>
    <w:p w:rsidR="00000000" w:rsidDel="00000000" w:rsidP="00000000" w:rsidRDefault="00000000" w:rsidRPr="00000000" w14:paraId="000002C9">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3.3.7 представлена сводка заключённых договоров.</w:t>
      </w:r>
    </w:p>
    <w:p w:rsidR="00000000" w:rsidDel="00000000" w:rsidP="00000000" w:rsidRDefault="00000000" w:rsidRPr="00000000" w14:paraId="000002C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4127500"/>
            <wp:effectExtent b="0" l="0" r="0" t="0"/>
            <wp:docPr id="1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11347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3.3.7 - сводка заключённых договоров</w:t>
      </w:r>
    </w:p>
    <w:p w:rsidR="00000000" w:rsidDel="00000000" w:rsidP="00000000" w:rsidRDefault="00000000" w:rsidRPr="00000000" w14:paraId="000002C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3.3.8 представлена сводка поданных обращений.</w:t>
      </w:r>
    </w:p>
    <w:p w:rsidR="00000000" w:rsidDel="00000000" w:rsidP="00000000" w:rsidRDefault="00000000" w:rsidRPr="00000000" w14:paraId="000002C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475" cy="2438400"/>
            <wp:effectExtent b="0" l="0" r="0" t="0"/>
            <wp:docPr id="1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134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3.3.8 - Сводка поданных обращений</w:t>
      </w:r>
    </w:p>
    <w:p w:rsidR="00000000" w:rsidDel="00000000" w:rsidP="00000000" w:rsidRDefault="00000000" w:rsidRPr="00000000" w14:paraId="000002D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сотрудник может убедиться, что обращение клиента было успешно получено, добавлено в базу данных и ждёт рассмотрения.</w:t>
      </w:r>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1"/>
        <w:spacing w:line="360" w:lineRule="auto"/>
        <w:jc w:val="center"/>
        <w:rPr>
          <w:rFonts w:ascii="Times New Roman" w:cs="Times New Roman" w:eastAsia="Times New Roman" w:hAnsi="Times New Roman"/>
          <w:b w:val="1"/>
          <w:sz w:val="28"/>
          <w:szCs w:val="28"/>
        </w:rPr>
      </w:pPr>
      <w:bookmarkStart w:colFirst="0" w:colLast="0" w:name="_26nk6sknb25n" w:id="29"/>
      <w:bookmarkEnd w:id="29"/>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2D3">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была разработана подсистема внешнего взаимодействия, соответствующая заявленным требованиям.</w:t>
      </w:r>
    </w:p>
    <w:p w:rsidR="00000000" w:rsidDel="00000000" w:rsidP="00000000" w:rsidRDefault="00000000" w:rsidRPr="00000000" w14:paraId="000002D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первой </w:t>
      </w:r>
      <w:r w:rsidDel="00000000" w:rsidR="00000000" w:rsidRPr="00000000">
        <w:rPr>
          <w:rFonts w:ascii="Times New Roman" w:cs="Times New Roman" w:eastAsia="Times New Roman" w:hAnsi="Times New Roman"/>
          <w:sz w:val="28"/>
          <w:szCs w:val="28"/>
          <w:rtl w:val="0"/>
        </w:rPr>
        <w:t xml:space="preserve">главе была описана сфера деятельности компании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ООО “Андромеда”</w:t>
      </w:r>
      <w:r w:rsidDel="00000000" w:rsidR="00000000" w:rsidRPr="00000000">
        <w:rPr>
          <w:rFonts w:ascii="Times New Roman" w:cs="Times New Roman" w:eastAsia="Times New Roman" w:hAnsi="Times New Roman"/>
          <w:sz w:val="28"/>
          <w:szCs w:val="28"/>
          <w:rtl w:val="0"/>
        </w:rPr>
        <w:t xml:space="preserve">, а именно предоставление помещений в аренду</w:t>
      </w:r>
      <w:r w:rsidDel="00000000" w:rsidR="00000000" w:rsidRPr="00000000">
        <w:rPr>
          <w:rFonts w:ascii="Times New Roman" w:cs="Times New Roman" w:eastAsia="Times New Roman" w:hAnsi="Times New Roman"/>
          <w:sz w:val="28"/>
          <w:szCs w:val="28"/>
          <w:rtl w:val="0"/>
        </w:rPr>
        <w:t xml:space="preserve">. Рассмотрены её бизнес-процессы, построены соответствующие им диаграммы IDEF и DFD. Проведён анализ работы компании, на основании которого было предложено спроектировать и внедрить подсистему внешнего взаимодействия, с целью уменьшения ошибок при передаче файлов в систему и из нее и увеличения числа автоматизированных процессов в компании. Был подобран соответствующий КТС.</w:t>
      </w:r>
      <w:r w:rsidDel="00000000" w:rsidR="00000000" w:rsidRPr="00000000">
        <w:rPr>
          <w:rtl w:val="0"/>
        </w:rPr>
      </w:r>
    </w:p>
    <w:p w:rsidR="00000000" w:rsidDel="00000000" w:rsidP="00000000" w:rsidRDefault="00000000" w:rsidRPr="00000000" w14:paraId="000002D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второй главе представлено технико-экономическое обоснование </w:t>
      </w:r>
      <w:r w:rsidDel="00000000" w:rsidR="00000000" w:rsidRPr="00000000">
        <w:rPr>
          <w:rFonts w:ascii="Times New Roman" w:cs="Times New Roman" w:eastAsia="Times New Roman" w:hAnsi="Times New Roman"/>
          <w:sz w:val="28"/>
          <w:szCs w:val="28"/>
          <w:rtl w:val="0"/>
        </w:rPr>
        <w:t xml:space="preserve">эффективности проекта. </w:t>
      </w:r>
      <w:r w:rsidDel="00000000" w:rsidR="00000000" w:rsidRPr="00000000">
        <w:rPr>
          <w:rFonts w:ascii="Times New Roman" w:cs="Times New Roman" w:eastAsia="Times New Roman" w:hAnsi="Times New Roman"/>
          <w:sz w:val="28"/>
          <w:szCs w:val="28"/>
          <w:rtl w:val="0"/>
        </w:rPr>
        <w:t xml:space="preserve">Рассчитаны характеристики, позволяющие оценить систему</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 математической точки зрения, такие</w:t>
      </w:r>
      <w:r w:rsidDel="00000000" w:rsidR="00000000" w:rsidRPr="00000000">
        <w:rPr>
          <w:rFonts w:ascii="Times New Roman" w:cs="Times New Roman" w:eastAsia="Times New Roman" w:hAnsi="Times New Roman"/>
          <w:sz w:val="28"/>
          <w:szCs w:val="28"/>
          <w:rtl w:val="0"/>
        </w:rPr>
        <w:t xml:space="preserve"> как задержка, надёжность, достоверность, определена точка окупаемости проекта. Руководствуясь результатами расчётов, можно предположить, что внедрение и дальнейшая эксплуатация данной системы с высокой долей вероятности будут успешны и выгодны. </w:t>
      </w:r>
    </w:p>
    <w:p w:rsidR="00000000" w:rsidDel="00000000" w:rsidP="00000000" w:rsidRDefault="00000000" w:rsidRPr="00000000" w14:paraId="000002D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третьей главе был обоснован выбор технологий для создания приложения. Определена логическая схема данных. </w:t>
      </w:r>
      <w:r w:rsidDel="00000000" w:rsidR="00000000" w:rsidRPr="00000000">
        <w:rPr>
          <w:rFonts w:ascii="Times New Roman" w:cs="Times New Roman" w:eastAsia="Times New Roman" w:hAnsi="Times New Roman"/>
          <w:sz w:val="28"/>
          <w:szCs w:val="28"/>
          <w:rtl w:val="0"/>
        </w:rPr>
        <w:t xml:space="preserve">Приведён пример работы личного кабинета от лица клиента и администратора.</w:t>
      </w:r>
      <w:r w:rsidDel="00000000" w:rsidR="00000000" w:rsidRPr="00000000">
        <w:rPr>
          <w:rtl w:val="0"/>
        </w:rPr>
      </w:r>
    </w:p>
    <w:p w:rsidR="00000000" w:rsidDel="00000000" w:rsidP="00000000" w:rsidRDefault="00000000" w:rsidRPr="00000000" w14:paraId="000002D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1"/>
        <w:spacing w:line="360" w:lineRule="auto"/>
        <w:jc w:val="center"/>
        <w:rPr>
          <w:rFonts w:ascii="Times New Roman" w:cs="Times New Roman" w:eastAsia="Times New Roman" w:hAnsi="Times New Roman"/>
          <w:b w:val="1"/>
          <w:sz w:val="28"/>
          <w:szCs w:val="28"/>
        </w:rPr>
      </w:pPr>
      <w:bookmarkStart w:colFirst="0" w:colLast="0" w:name="_9cacimrjgyhi" w:id="30"/>
      <w:bookmarkEnd w:id="30"/>
      <w:r w:rsidDel="00000000" w:rsidR="00000000" w:rsidRPr="00000000">
        <w:rPr>
          <w:rFonts w:ascii="Times New Roman" w:cs="Times New Roman" w:eastAsia="Times New Roman" w:hAnsi="Times New Roman"/>
          <w:b w:val="1"/>
          <w:sz w:val="28"/>
          <w:szCs w:val="28"/>
          <w:rtl w:val="0"/>
        </w:rPr>
        <w:t xml:space="preserve">Список используем</w:t>
      </w:r>
      <w:r w:rsidDel="00000000" w:rsidR="00000000" w:rsidRPr="00000000">
        <w:rPr>
          <w:rFonts w:ascii="Times New Roman" w:cs="Times New Roman" w:eastAsia="Times New Roman" w:hAnsi="Times New Roman"/>
          <w:b w:val="1"/>
          <w:sz w:val="28"/>
          <w:szCs w:val="28"/>
          <w:rtl w:val="0"/>
        </w:rPr>
        <w:t xml:space="preserve">ых источников</w:t>
      </w:r>
    </w:p>
    <w:p w:rsidR="00000000" w:rsidDel="00000000" w:rsidP="00000000" w:rsidRDefault="00000000" w:rsidRPr="00000000" w14:paraId="000002DB">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numPr>
          <w:ilvl w:val="0"/>
          <w:numId w:val="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Воронцов Ю.А., Лопусов Б.А., Сергейчук С.К. Информационные системы в административном управлении предприятиями связи. – М.: Радио и связь, 2004.</w:t>
      </w:r>
    </w:p>
    <w:p w:rsidR="00000000" w:rsidDel="00000000" w:rsidP="00000000" w:rsidRDefault="00000000" w:rsidRPr="00000000" w14:paraId="000002DD">
      <w:pPr>
        <w:numPr>
          <w:ilvl w:val="0"/>
          <w:numId w:val="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Воронцов Ю.А. Технико - экономическое обоснование эффективности проектов информационных систем. - М.: Инсвязьиздат, 2008.</w:t>
      </w:r>
    </w:p>
    <w:p w:rsidR="00000000" w:rsidDel="00000000" w:rsidP="00000000" w:rsidRDefault="00000000" w:rsidRPr="00000000" w14:paraId="000002DE">
      <w:pPr>
        <w:numPr>
          <w:ilvl w:val="0"/>
          <w:numId w:val="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Воронцов Ю.А. Практическая реализация проектов информационных систем: Монография. – М.: Инсвязьиздат, 2009.</w:t>
      </w:r>
    </w:p>
    <w:p w:rsidR="00000000" w:rsidDel="00000000" w:rsidP="00000000" w:rsidRDefault="00000000" w:rsidRPr="00000000" w14:paraId="000002DF">
      <w:pPr>
        <w:numPr>
          <w:ilvl w:val="0"/>
          <w:numId w:val="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Еремичев В.И. Проектирование информационных систем для предприятий связи. – М.: Радио и связь, 2005.</w:t>
      </w:r>
      <w:r w:rsidDel="00000000" w:rsidR="00000000" w:rsidRPr="00000000">
        <w:rPr>
          <w:rtl w:val="0"/>
        </w:rPr>
      </w:r>
    </w:p>
    <w:p w:rsidR="00000000" w:rsidDel="00000000" w:rsidP="00000000" w:rsidRDefault="00000000" w:rsidRPr="00000000" w14:paraId="000002E0">
      <w:pPr>
        <w:numPr>
          <w:ilvl w:val="0"/>
          <w:numId w:val="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Головатый А., Каплан-Мосс Дж. Django. Подробное руководство, 2-е издание. – Пер. с англ. – СПб.: Символ-Плюс, 2010.</w:t>
      </w:r>
    </w:p>
    <w:p w:rsidR="00000000" w:rsidDel="00000000" w:rsidP="00000000" w:rsidRDefault="00000000" w:rsidRPr="00000000" w14:paraId="000002E1">
      <w:pPr>
        <w:numPr>
          <w:ilvl w:val="0"/>
          <w:numId w:val="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Скрипкин К.Г. Экономическая эффективность информационных систем в России: Монография. – М.: МАКС Пресс, 2014.</w:t>
      </w:r>
    </w:p>
    <w:p w:rsidR="00000000" w:rsidDel="00000000" w:rsidP="00000000" w:rsidRDefault="00000000" w:rsidRPr="00000000" w14:paraId="000002E2">
      <w:pPr>
        <w:numPr>
          <w:ilvl w:val="0"/>
          <w:numId w:val="9"/>
        </w:numPr>
        <w:tabs>
          <w:tab w:val="left" w:pos="709"/>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Воронцов Ю.А., Серовайская Л.И., Ерохин А.Г.  «Методические    указания    по    разработке    информационных    систем    в дипломном проектировании: Учебное пособие / Моск. техн. ун-т. связи и информатики.» М.,2001.</w:t>
      </w:r>
    </w:p>
    <w:p w:rsidR="00000000" w:rsidDel="00000000" w:rsidP="00000000" w:rsidRDefault="00000000" w:rsidRPr="00000000" w14:paraId="000002E3">
      <w:pPr>
        <w:numPr>
          <w:ilvl w:val="0"/>
          <w:numId w:val="9"/>
        </w:numPr>
        <w:tabs>
          <w:tab w:val="left" w:pos="709"/>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Поляков А.А. председатель редакционного совета/Вестник информационных технологий в образовании // Сборник учебного методических и научных работ, выпуск 1, М., 2005.</w:t>
      </w:r>
    </w:p>
    <w:p w:rsidR="00000000" w:rsidDel="00000000" w:rsidP="00000000" w:rsidRDefault="00000000" w:rsidRPr="00000000" w14:paraId="000002E4">
      <w:pPr>
        <w:numPr>
          <w:ilvl w:val="0"/>
          <w:numId w:val="9"/>
        </w:numPr>
        <w:tabs>
          <w:tab w:val="left" w:pos="709"/>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Седякин В.П, Катерев А.И., Шлыков О.В. под общей редакцией Полякова А.А. Электронные образовательные информационные ресурсы // Справочное пособие. М., 2003.</w:t>
      </w:r>
    </w:p>
    <w:p w:rsidR="00000000" w:rsidDel="00000000" w:rsidP="00000000" w:rsidRDefault="00000000" w:rsidRPr="00000000" w14:paraId="000002E5">
      <w:pPr>
        <w:numPr>
          <w:ilvl w:val="0"/>
          <w:numId w:val="9"/>
        </w:numPr>
        <w:tabs>
          <w:tab w:val="left" w:pos="709"/>
        </w:tabs>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Кочаловская М.Р. Энциклопедия технологий баз данных «Финансы и статистика». М., 2002.</w:t>
      </w:r>
    </w:p>
    <w:p w:rsidR="00000000" w:rsidDel="00000000" w:rsidP="00000000" w:rsidRDefault="00000000" w:rsidRPr="00000000" w14:paraId="000002E6">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1"/>
        <w:spacing w:line="360" w:lineRule="auto"/>
        <w:jc w:val="center"/>
        <w:rPr>
          <w:rFonts w:ascii="Times New Roman" w:cs="Times New Roman" w:eastAsia="Times New Roman" w:hAnsi="Times New Roman"/>
          <w:sz w:val="28"/>
          <w:szCs w:val="28"/>
        </w:rPr>
      </w:pPr>
      <w:bookmarkStart w:colFirst="0" w:colLast="0" w:name="_8xi6tu7seriq" w:id="31"/>
      <w:bookmarkEnd w:id="31"/>
      <w:r w:rsidDel="00000000" w:rsidR="00000000" w:rsidRPr="00000000">
        <w:rPr>
          <w:rFonts w:ascii="Times New Roman" w:cs="Times New Roman" w:eastAsia="Times New Roman" w:hAnsi="Times New Roman"/>
          <w:b w:val="1"/>
          <w:sz w:val="28"/>
          <w:szCs w:val="28"/>
          <w:rtl w:val="0"/>
        </w:rPr>
        <w:t xml:space="preserve">Приложения</w:t>
      </w:r>
      <w:r w:rsidDel="00000000" w:rsidR="00000000" w:rsidRPr="00000000">
        <w:rPr>
          <w:rtl w:val="0"/>
        </w:rPr>
      </w:r>
    </w:p>
    <w:p w:rsidR="00000000" w:rsidDel="00000000" w:rsidP="00000000" w:rsidRDefault="00000000" w:rsidRPr="00000000" w14:paraId="000002E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Приложение 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создания таблиц и представлений на языке SQL:</w:t>
      </w:r>
    </w:p>
    <w:p w:rsidR="00000000" w:rsidDel="00000000" w:rsidP="00000000" w:rsidRDefault="00000000" w:rsidRPr="00000000" w14:paraId="000002E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TABLE [dbo].[Addres](</w:t>
      </w:r>
    </w:p>
    <w:p w:rsidR="00000000" w:rsidDel="00000000" w:rsidP="00000000" w:rsidRDefault="00000000" w:rsidRPr="00000000" w14:paraId="000002E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[addresid] [int] NOT NULL,</w:t>
      </w:r>
    </w:p>
    <w:p w:rsidR="00000000" w:rsidDel="00000000" w:rsidP="00000000" w:rsidRDefault="00000000" w:rsidRPr="00000000" w14:paraId="000002E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[sityid] [int] NULL,</w:t>
      </w:r>
    </w:p>
    <w:p w:rsidR="00000000" w:rsidDel="00000000" w:rsidP="00000000" w:rsidRDefault="00000000" w:rsidRPr="00000000" w14:paraId="000002E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[addres] [varchar](50) NULL,</w:t>
      </w:r>
    </w:p>
    <w:p w:rsidR="00000000" w:rsidDel="00000000" w:rsidP="00000000" w:rsidRDefault="00000000" w:rsidRPr="00000000" w14:paraId="000002F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CONSTRAINT [PK_Addres] PRIMARY KEY CLUSTERED </w:t>
      </w:r>
    </w:p>
    <w:p w:rsidR="00000000" w:rsidDel="00000000" w:rsidP="00000000" w:rsidRDefault="00000000" w:rsidRPr="00000000" w14:paraId="000002F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2F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[addresid] ASC</w:t>
      </w:r>
    </w:p>
    <w:p w:rsidR="00000000" w:rsidDel="00000000" w:rsidP="00000000" w:rsidRDefault="00000000" w:rsidRPr="00000000" w14:paraId="000002F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2F4">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F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TABLE [dbo].[Appeal](</w:t>
      </w:r>
    </w:p>
    <w:p w:rsidR="00000000" w:rsidDel="00000000" w:rsidP="00000000" w:rsidRDefault="00000000" w:rsidRPr="00000000" w14:paraId="000002F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[appealid] [int] NOT NULL,</w:t>
      </w:r>
    </w:p>
    <w:p w:rsidR="00000000" w:rsidDel="00000000" w:rsidP="00000000" w:rsidRDefault="00000000" w:rsidRPr="00000000" w14:paraId="000002F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[clientid] [int] NULL,</w:t>
      </w:r>
    </w:p>
    <w:p w:rsidR="00000000" w:rsidDel="00000000" w:rsidP="00000000" w:rsidRDefault="00000000" w:rsidRPr="00000000" w14:paraId="000002F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[placementid] [int] NULL,</w:t>
      </w:r>
    </w:p>
    <w:p w:rsidR="00000000" w:rsidDel="00000000" w:rsidP="00000000" w:rsidRDefault="00000000" w:rsidRPr="00000000" w14:paraId="000002F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[typeid] [int] NULL,</w:t>
      </w:r>
    </w:p>
    <w:p w:rsidR="00000000" w:rsidDel="00000000" w:rsidP="00000000" w:rsidRDefault="00000000" w:rsidRPr="00000000" w14:paraId="000002F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[date] [date] NULL,</w:t>
      </w:r>
    </w:p>
    <w:p w:rsidR="00000000" w:rsidDel="00000000" w:rsidP="00000000" w:rsidRDefault="00000000" w:rsidRPr="00000000" w14:paraId="000002F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CONSTRAINT [PK_Appeal] PRIMARY KEY CLUSTERED </w:t>
      </w:r>
    </w:p>
    <w:p w:rsidR="00000000" w:rsidDel="00000000" w:rsidP="00000000" w:rsidRDefault="00000000" w:rsidRPr="00000000" w14:paraId="000002F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2F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[appealid] ASC</w:t>
      </w:r>
    </w:p>
    <w:p w:rsidR="00000000" w:rsidDel="00000000" w:rsidP="00000000" w:rsidRDefault="00000000" w:rsidRPr="00000000" w14:paraId="000002F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2FF">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TABLE [dbo].[Client](</w:t>
      </w:r>
    </w:p>
    <w:p w:rsidR="00000000" w:rsidDel="00000000" w:rsidP="00000000" w:rsidRDefault="00000000" w:rsidRPr="00000000" w14:paraId="0000030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[clientid] [int] NOT NULL,</w:t>
      </w:r>
    </w:p>
    <w:p w:rsidR="00000000" w:rsidDel="00000000" w:rsidP="00000000" w:rsidRDefault="00000000" w:rsidRPr="00000000" w14:paraId="0000030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[FIO] [varchar](50) NULL,</w:t>
      </w:r>
    </w:p>
    <w:p w:rsidR="00000000" w:rsidDel="00000000" w:rsidP="00000000" w:rsidRDefault="00000000" w:rsidRPr="00000000" w14:paraId="0000030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[phone] [int] NULL,</w:t>
      </w:r>
    </w:p>
    <w:p w:rsidR="00000000" w:rsidDel="00000000" w:rsidP="00000000" w:rsidRDefault="00000000" w:rsidRPr="00000000" w14:paraId="0000030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[login] [varchar](50) NULL,</w:t>
      </w:r>
    </w:p>
    <w:p w:rsidR="00000000" w:rsidDel="00000000" w:rsidP="00000000" w:rsidRDefault="00000000" w:rsidRPr="00000000" w14:paraId="0000030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[password] [varchar](50) NULL,</w:t>
      </w:r>
    </w:p>
    <w:p w:rsidR="00000000" w:rsidDel="00000000" w:rsidP="00000000" w:rsidRDefault="00000000" w:rsidRPr="00000000" w14:paraId="0000030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CONSTRAINT [PK_Client] PRIMARY KEY CLUSTERED </w:t>
      </w:r>
    </w:p>
    <w:p w:rsidR="00000000" w:rsidDel="00000000" w:rsidP="00000000" w:rsidRDefault="00000000" w:rsidRPr="00000000" w14:paraId="0000030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0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[clientid] ASC</w:t>
      </w:r>
    </w:p>
    <w:p w:rsidR="00000000" w:rsidDel="00000000" w:rsidP="00000000" w:rsidRDefault="00000000" w:rsidRPr="00000000" w14:paraId="0000030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0A">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0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TABLE [dbo].[Contract](</w:t>
      </w:r>
    </w:p>
    <w:p w:rsidR="00000000" w:rsidDel="00000000" w:rsidP="00000000" w:rsidRDefault="00000000" w:rsidRPr="00000000" w14:paraId="0000030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[contractid] [int] NOT NULL,</w:t>
      </w:r>
    </w:p>
    <w:p w:rsidR="00000000" w:rsidDel="00000000" w:rsidP="00000000" w:rsidRDefault="00000000" w:rsidRPr="00000000" w14:paraId="0000030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[clentid] [int] NULL,</w:t>
      </w:r>
    </w:p>
    <w:p w:rsidR="00000000" w:rsidDel="00000000" w:rsidP="00000000" w:rsidRDefault="00000000" w:rsidRPr="00000000" w14:paraId="0000030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[placementid] [int] NULL,</w:t>
      </w:r>
    </w:p>
    <w:p w:rsidR="00000000" w:rsidDel="00000000" w:rsidP="00000000" w:rsidRDefault="00000000" w:rsidRPr="00000000" w14:paraId="0000030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[staffid] [int] NULL,</w:t>
      </w:r>
    </w:p>
    <w:p w:rsidR="00000000" w:rsidDel="00000000" w:rsidP="00000000" w:rsidRDefault="00000000" w:rsidRPr="00000000" w14:paraId="0000031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[rent] [money] NULL,</w:t>
      </w:r>
    </w:p>
    <w:p w:rsidR="00000000" w:rsidDel="00000000" w:rsidP="00000000" w:rsidRDefault="00000000" w:rsidRPr="00000000" w14:paraId="0000031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[date] [date] NULL,</w:t>
      </w:r>
    </w:p>
    <w:p w:rsidR="00000000" w:rsidDel="00000000" w:rsidP="00000000" w:rsidRDefault="00000000" w:rsidRPr="00000000" w14:paraId="0000031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CONSTRAINT [PK_Contract] PRIMARY KEY CLUSTERED </w:t>
      </w:r>
    </w:p>
    <w:p w:rsidR="00000000" w:rsidDel="00000000" w:rsidP="00000000" w:rsidRDefault="00000000" w:rsidRPr="00000000" w14:paraId="0000031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1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[contractid] ASC</w:t>
      </w:r>
    </w:p>
    <w:p w:rsidR="00000000" w:rsidDel="00000000" w:rsidP="00000000" w:rsidRDefault="00000000" w:rsidRPr="00000000" w14:paraId="0000031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1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TABLE [dbo].[Placement](</w:t>
      </w:r>
    </w:p>
    <w:p w:rsidR="00000000" w:rsidDel="00000000" w:rsidP="00000000" w:rsidRDefault="00000000" w:rsidRPr="00000000" w14:paraId="0000031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[placementid] [int] NOT NULL,</w:t>
      </w:r>
    </w:p>
    <w:p w:rsidR="00000000" w:rsidDel="00000000" w:rsidP="00000000" w:rsidRDefault="00000000" w:rsidRPr="00000000" w14:paraId="0000031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[name] [varchar](50) NULL,</w:t>
      </w:r>
    </w:p>
    <w:p w:rsidR="00000000" w:rsidDel="00000000" w:rsidP="00000000" w:rsidRDefault="00000000" w:rsidRPr="00000000" w14:paraId="0000031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[addresid] [int] NULL,</w:t>
      </w:r>
    </w:p>
    <w:p w:rsidR="00000000" w:rsidDel="00000000" w:rsidP="00000000" w:rsidRDefault="00000000" w:rsidRPr="00000000" w14:paraId="0000031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[S] [int] NULL,</w:t>
      </w:r>
    </w:p>
    <w:p w:rsidR="00000000" w:rsidDel="00000000" w:rsidP="00000000" w:rsidRDefault="00000000" w:rsidRPr="00000000" w14:paraId="0000031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[floor] [int] NULL,</w:t>
      </w:r>
    </w:p>
    <w:p w:rsidR="00000000" w:rsidDel="00000000" w:rsidP="00000000" w:rsidRDefault="00000000" w:rsidRPr="00000000" w14:paraId="0000031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[rented] [bit] NULL,</w:t>
      </w:r>
    </w:p>
    <w:p w:rsidR="00000000" w:rsidDel="00000000" w:rsidP="00000000" w:rsidRDefault="00000000" w:rsidRPr="00000000" w14:paraId="0000031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CONSTRAINT [PK_Placement] PRIMARY KEY CLUSTERED </w:t>
      </w:r>
    </w:p>
    <w:p w:rsidR="00000000" w:rsidDel="00000000" w:rsidP="00000000" w:rsidRDefault="00000000" w:rsidRPr="00000000" w14:paraId="0000031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1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[placementid] ASC</w:t>
      </w:r>
    </w:p>
    <w:p w:rsidR="00000000" w:rsidDel="00000000" w:rsidP="00000000" w:rsidRDefault="00000000" w:rsidRPr="00000000" w14:paraId="0000032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21">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TABLE [dbo].[Sity](</w:t>
      </w:r>
    </w:p>
    <w:p w:rsidR="00000000" w:rsidDel="00000000" w:rsidP="00000000" w:rsidRDefault="00000000" w:rsidRPr="00000000" w14:paraId="0000032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[sityid] [int] NOT NULL,</w:t>
      </w:r>
    </w:p>
    <w:p w:rsidR="00000000" w:rsidDel="00000000" w:rsidP="00000000" w:rsidRDefault="00000000" w:rsidRPr="00000000" w14:paraId="0000032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[sity] [varchar](50) NULL,</w:t>
      </w:r>
    </w:p>
    <w:p w:rsidR="00000000" w:rsidDel="00000000" w:rsidP="00000000" w:rsidRDefault="00000000" w:rsidRPr="00000000" w14:paraId="0000032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CONSTRAINT [PK_Sity] PRIMARY KEY CLUSTERED </w:t>
      </w:r>
    </w:p>
    <w:p w:rsidR="00000000" w:rsidDel="00000000" w:rsidP="00000000" w:rsidRDefault="00000000" w:rsidRPr="00000000" w14:paraId="0000032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2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[sityid] ASC</w:t>
      </w:r>
    </w:p>
    <w:p w:rsidR="00000000" w:rsidDel="00000000" w:rsidP="00000000" w:rsidRDefault="00000000" w:rsidRPr="00000000" w14:paraId="0000032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29">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TABLE [dbo].[Staff](</w:t>
      </w:r>
    </w:p>
    <w:p w:rsidR="00000000" w:rsidDel="00000000" w:rsidP="00000000" w:rsidRDefault="00000000" w:rsidRPr="00000000" w14:paraId="0000032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[staffid] [int] NOT NULL,</w:t>
      </w:r>
    </w:p>
    <w:p w:rsidR="00000000" w:rsidDel="00000000" w:rsidP="00000000" w:rsidRDefault="00000000" w:rsidRPr="00000000" w14:paraId="0000032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[login] [varchar](50) NULL,</w:t>
      </w:r>
    </w:p>
    <w:p w:rsidR="00000000" w:rsidDel="00000000" w:rsidP="00000000" w:rsidRDefault="00000000" w:rsidRPr="00000000" w14:paraId="0000032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[password] [varchar](50) NULL,</w:t>
      </w:r>
    </w:p>
    <w:p w:rsidR="00000000" w:rsidDel="00000000" w:rsidP="00000000" w:rsidRDefault="00000000" w:rsidRPr="00000000" w14:paraId="0000032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CONSTRAINT [PK_Staff] PRIMARY KEY CLUSTERED </w:t>
      </w:r>
    </w:p>
    <w:p w:rsidR="00000000" w:rsidDel="00000000" w:rsidP="00000000" w:rsidRDefault="00000000" w:rsidRPr="00000000" w14:paraId="0000032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3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[staffid] ASC</w:t>
      </w:r>
    </w:p>
    <w:p w:rsidR="00000000" w:rsidDel="00000000" w:rsidP="00000000" w:rsidRDefault="00000000" w:rsidRPr="00000000" w14:paraId="0000033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32">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3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TABLE [dbo].[Type](</w:t>
      </w:r>
    </w:p>
    <w:p w:rsidR="00000000" w:rsidDel="00000000" w:rsidP="00000000" w:rsidRDefault="00000000" w:rsidRPr="00000000" w14:paraId="0000033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[typeid] [int] NOT NULL,</w:t>
      </w:r>
    </w:p>
    <w:p w:rsidR="00000000" w:rsidDel="00000000" w:rsidP="00000000" w:rsidRDefault="00000000" w:rsidRPr="00000000" w14:paraId="0000033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[type] [varchar](50) NULL,</w:t>
      </w:r>
    </w:p>
    <w:p w:rsidR="00000000" w:rsidDel="00000000" w:rsidP="00000000" w:rsidRDefault="00000000" w:rsidRPr="00000000" w14:paraId="0000033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CONSTRAINT [PK_Type] PRIMARY KEY CLUSTERED </w:t>
      </w:r>
    </w:p>
    <w:p w:rsidR="00000000" w:rsidDel="00000000" w:rsidP="00000000" w:rsidRDefault="00000000" w:rsidRPr="00000000" w14:paraId="0000033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3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[typeid] ASC</w:t>
      </w:r>
    </w:p>
    <w:p w:rsidR="00000000" w:rsidDel="00000000" w:rsidP="00000000" w:rsidRDefault="00000000" w:rsidRPr="00000000" w14:paraId="0000033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3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представлений:</w:t>
      </w:r>
    </w:p>
    <w:p w:rsidR="00000000" w:rsidDel="00000000" w:rsidP="00000000" w:rsidRDefault="00000000" w:rsidRPr="00000000" w14:paraId="000003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Contract</w:t>
      </w:r>
    </w:p>
    <w:p w:rsidR="00000000" w:rsidDel="00000000" w:rsidP="00000000" w:rsidRDefault="00000000" w:rsidRPr="00000000" w14:paraId="0000033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SELECT        dbo.Contract.contractid, dbo.Client.FIO, dbo.Placement.name, dbo.Addres.addres, dbo.Staff.login, dbo.Contract.date</w:t>
      </w:r>
    </w:p>
    <w:p w:rsidR="00000000" w:rsidDel="00000000" w:rsidP="00000000" w:rsidRDefault="00000000" w:rsidRPr="00000000" w14:paraId="0000033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FROM            dbo.Contract INNER JOIN</w:t>
      </w:r>
    </w:p>
    <w:p w:rsidR="00000000" w:rsidDel="00000000" w:rsidP="00000000" w:rsidRDefault="00000000" w:rsidRPr="00000000" w14:paraId="0000033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dbo.Client ON dbo.Contract.clentid = dbo.Client.clientid INNER JOIN</w:t>
      </w:r>
    </w:p>
    <w:p w:rsidR="00000000" w:rsidDel="00000000" w:rsidP="00000000" w:rsidRDefault="00000000" w:rsidRPr="00000000" w14:paraId="0000034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dbo.Placement ON dbo.Contract.placementid = dbo.Placement.placementid INNER JOIN</w:t>
      </w:r>
    </w:p>
    <w:p w:rsidR="00000000" w:rsidDel="00000000" w:rsidP="00000000" w:rsidRDefault="00000000" w:rsidRPr="00000000" w14:paraId="0000034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dbo.Staff ON dbo.Contract.staffid = dbo.Staff.staffid INNER JOIN</w:t>
      </w:r>
    </w:p>
    <w:p w:rsidR="00000000" w:rsidDel="00000000" w:rsidP="00000000" w:rsidRDefault="00000000" w:rsidRPr="00000000" w14:paraId="0000034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dbo.Addres ON dbo.Placement.addresid = dbo.Addres.addresid</w:t>
      </w:r>
    </w:p>
    <w:p w:rsidR="00000000" w:rsidDel="00000000" w:rsidP="00000000" w:rsidRDefault="00000000" w:rsidRPr="00000000" w14:paraId="0000034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Appeal</w:t>
      </w:r>
    </w:p>
    <w:p w:rsidR="00000000" w:rsidDel="00000000" w:rsidP="00000000" w:rsidRDefault="00000000" w:rsidRPr="00000000" w14:paraId="0000034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SELECT        dbo.Appeal.appealid, dbo.Client.FIO, dbo.Type.type, dbo.Appeal.date, dbo.Placement.name, dbo.Addres.addres</w:t>
      </w:r>
    </w:p>
    <w:p w:rsidR="00000000" w:rsidDel="00000000" w:rsidP="00000000" w:rsidRDefault="00000000" w:rsidRPr="00000000" w14:paraId="0000034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FROM            dbo.Appeal INNER JOIN</w:t>
      </w:r>
    </w:p>
    <w:p w:rsidR="00000000" w:rsidDel="00000000" w:rsidP="00000000" w:rsidRDefault="00000000" w:rsidRPr="00000000" w14:paraId="0000034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dbo.Client ON dbo.Appeal.clientid = dbo.Client.clientid INNER JOIN</w:t>
      </w:r>
    </w:p>
    <w:p w:rsidR="00000000" w:rsidDel="00000000" w:rsidP="00000000" w:rsidRDefault="00000000" w:rsidRPr="00000000" w14:paraId="0000034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dbo.Type ON dbo.Appeal.typeid = dbo.Type.typeid INNER JOIN</w:t>
      </w:r>
    </w:p>
    <w:p w:rsidR="00000000" w:rsidDel="00000000" w:rsidP="00000000" w:rsidRDefault="00000000" w:rsidRPr="00000000" w14:paraId="0000034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dbo.Placement ON dbo.Appeal.placementid = dbo.Placement.placementid INNER JOIN</w:t>
      </w:r>
    </w:p>
    <w:p w:rsidR="00000000" w:rsidDel="00000000" w:rsidP="00000000" w:rsidRDefault="00000000" w:rsidRPr="00000000" w14:paraId="0000034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dbo.Addres ON dbo.Placement.addresid = dbo.Addres.addresid</w:t>
      </w:r>
    </w:p>
    <w:p w:rsidR="00000000" w:rsidDel="00000000" w:rsidP="00000000" w:rsidRDefault="00000000" w:rsidRPr="00000000" w14:paraId="000003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Приложение Б</w:t>
      </w:r>
    </w:p>
    <w:p w:rsidR="00000000" w:rsidDel="00000000" w:rsidP="00000000" w:rsidRDefault="00000000" w:rsidRPr="00000000" w14:paraId="0000034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программ, хранимых процедур и триггеров:</w:t>
      </w:r>
    </w:p>
    <w:p w:rsidR="00000000" w:rsidDel="00000000" w:rsidP="00000000" w:rsidRDefault="00000000" w:rsidRPr="00000000" w14:paraId="0000035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Авторизация:</w:t>
      </w:r>
    </w:p>
    <w:p w:rsidR="00000000" w:rsidDel="00000000" w:rsidP="00000000" w:rsidRDefault="00000000" w:rsidRPr="00000000" w14:paraId="0000035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private void button1_Click(object sender, EventArgs e)</w:t>
      </w:r>
    </w:p>
    <w:p w:rsidR="00000000" w:rsidDel="00000000" w:rsidP="00000000" w:rsidRDefault="00000000" w:rsidRPr="00000000" w14:paraId="0000035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5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5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sqlConnection1.Open();</w:t>
      </w:r>
    </w:p>
    <w:p w:rsidR="00000000" w:rsidDel="00000000" w:rsidP="00000000" w:rsidRDefault="00000000" w:rsidRPr="00000000" w14:paraId="0000035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5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string queryString = "SELECT * FROM Client where login='" + textBox1.Text + "' and password= '" + textBox2.Text + "'";</w:t>
      </w:r>
    </w:p>
    <w:p w:rsidR="00000000" w:rsidDel="00000000" w:rsidP="00000000" w:rsidRDefault="00000000" w:rsidRPr="00000000" w14:paraId="0000035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SqlCommand command = new SqlCommand(queryString, sqlConnection1);</w:t>
      </w:r>
    </w:p>
    <w:p w:rsidR="00000000" w:rsidDel="00000000" w:rsidP="00000000" w:rsidRDefault="00000000" w:rsidRPr="00000000" w14:paraId="0000035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SqlDataReader reader = command.ExecuteReader();</w:t>
      </w:r>
    </w:p>
    <w:p w:rsidR="00000000" w:rsidDel="00000000" w:rsidP="00000000" w:rsidRDefault="00000000" w:rsidRPr="00000000" w14:paraId="0000035A">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5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if (reader.HasRows)</w:t>
      </w:r>
    </w:p>
    <w:p w:rsidR="00000000" w:rsidDel="00000000" w:rsidP="00000000" w:rsidRDefault="00000000" w:rsidRPr="00000000" w14:paraId="0000035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5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sqlConnection1.Close();</w:t>
      </w:r>
    </w:p>
    <w:p w:rsidR="00000000" w:rsidDel="00000000" w:rsidP="00000000" w:rsidRDefault="00000000" w:rsidRPr="00000000" w14:paraId="0000035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label1.Text = "Авторизация";</w:t>
      </w:r>
    </w:p>
    <w:p w:rsidR="00000000" w:rsidDel="00000000" w:rsidP="00000000" w:rsidRDefault="00000000" w:rsidRPr="00000000" w14:paraId="0000035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Form2 f2 = new Form2();</w:t>
      </w:r>
    </w:p>
    <w:p w:rsidR="00000000" w:rsidDel="00000000" w:rsidP="00000000" w:rsidRDefault="00000000" w:rsidRPr="00000000" w14:paraId="0000036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f2.ShowDialog();</w:t>
      </w:r>
    </w:p>
    <w:p w:rsidR="00000000" w:rsidDel="00000000" w:rsidP="00000000" w:rsidRDefault="00000000" w:rsidRPr="00000000" w14:paraId="0000036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6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else</w:t>
      </w:r>
    </w:p>
    <w:p w:rsidR="00000000" w:rsidDel="00000000" w:rsidP="00000000" w:rsidRDefault="00000000" w:rsidRPr="00000000" w14:paraId="0000036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6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sqlConnection1.Close();</w:t>
      </w:r>
    </w:p>
    <w:p w:rsidR="00000000" w:rsidDel="00000000" w:rsidP="00000000" w:rsidRDefault="00000000" w:rsidRPr="00000000" w14:paraId="0000036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label1.Text = "***ВЫ ВВЕЛИ НЕВЕРНЫЕ ДАННЫЕ***";</w:t>
      </w:r>
    </w:p>
    <w:p w:rsidR="00000000" w:rsidDel="00000000" w:rsidP="00000000" w:rsidRDefault="00000000" w:rsidRPr="00000000" w14:paraId="0000036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6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6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69">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private void button2_Click(object sender, EventArgs e)</w:t>
      </w:r>
    </w:p>
    <w:p w:rsidR="00000000" w:rsidDel="00000000" w:rsidP="00000000" w:rsidRDefault="00000000" w:rsidRPr="00000000" w14:paraId="0000036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6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Form3 f3 = new Form3();</w:t>
      </w:r>
    </w:p>
    <w:p w:rsidR="00000000" w:rsidDel="00000000" w:rsidP="00000000" w:rsidRDefault="00000000" w:rsidRPr="00000000" w14:paraId="0000036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f3.ShowDialog();</w:t>
      </w:r>
    </w:p>
    <w:p w:rsidR="00000000" w:rsidDel="00000000" w:rsidP="00000000" w:rsidRDefault="00000000" w:rsidRPr="00000000" w14:paraId="0000036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6F">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private void button3_Click(object sender, EventArgs e)</w:t>
      </w:r>
    </w:p>
    <w:p w:rsidR="00000000" w:rsidDel="00000000" w:rsidP="00000000" w:rsidRDefault="00000000" w:rsidRPr="00000000" w14:paraId="0000037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7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sqlConnection1.Open();</w:t>
      </w:r>
    </w:p>
    <w:p w:rsidR="00000000" w:rsidDel="00000000" w:rsidP="00000000" w:rsidRDefault="00000000" w:rsidRPr="00000000" w14:paraId="00000373">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string queryString = "SELECT * FROM Staff where login='" + textBox1.Text + "' and password= '" + textBox2.Text + "'";</w:t>
      </w:r>
    </w:p>
    <w:p w:rsidR="00000000" w:rsidDel="00000000" w:rsidP="00000000" w:rsidRDefault="00000000" w:rsidRPr="00000000" w14:paraId="0000037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SqlCommand command = new SqlCommand(queryString, sqlConnection1);</w:t>
      </w:r>
    </w:p>
    <w:p w:rsidR="00000000" w:rsidDel="00000000" w:rsidP="00000000" w:rsidRDefault="00000000" w:rsidRPr="00000000" w14:paraId="0000037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SqlDataReader reader = command.ExecuteReader();</w:t>
      </w:r>
    </w:p>
    <w:p w:rsidR="00000000" w:rsidDel="00000000" w:rsidP="00000000" w:rsidRDefault="00000000" w:rsidRPr="00000000" w14:paraId="00000377">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if (reader.HasRows)</w:t>
      </w:r>
    </w:p>
    <w:p w:rsidR="00000000" w:rsidDel="00000000" w:rsidP="00000000" w:rsidRDefault="00000000" w:rsidRPr="00000000" w14:paraId="0000037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7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sqlConnection1.Close();</w:t>
      </w:r>
    </w:p>
    <w:p w:rsidR="00000000" w:rsidDel="00000000" w:rsidP="00000000" w:rsidRDefault="00000000" w:rsidRPr="00000000" w14:paraId="0000037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label1.Text = "Авторизация";</w:t>
      </w:r>
    </w:p>
    <w:p w:rsidR="00000000" w:rsidDel="00000000" w:rsidP="00000000" w:rsidRDefault="00000000" w:rsidRPr="00000000" w14:paraId="0000037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Form4 f4 = new Form4();</w:t>
      </w:r>
    </w:p>
    <w:p w:rsidR="00000000" w:rsidDel="00000000" w:rsidP="00000000" w:rsidRDefault="00000000" w:rsidRPr="00000000" w14:paraId="0000037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f4.ShowDialog();</w:t>
      </w:r>
    </w:p>
    <w:p w:rsidR="00000000" w:rsidDel="00000000" w:rsidP="00000000" w:rsidRDefault="00000000" w:rsidRPr="00000000" w14:paraId="0000037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7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else</w:t>
      </w:r>
    </w:p>
    <w:p w:rsidR="00000000" w:rsidDel="00000000" w:rsidP="00000000" w:rsidRDefault="00000000" w:rsidRPr="00000000" w14:paraId="0000038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8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sqlConnection1.Close();</w:t>
      </w:r>
    </w:p>
    <w:p w:rsidR="00000000" w:rsidDel="00000000" w:rsidP="00000000" w:rsidRDefault="00000000" w:rsidRPr="00000000" w14:paraId="0000038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label1.Text = "*****ВВЕДЕНЫ НЕВЕРНЫЕ ДАННЫЕ*****";</w:t>
      </w:r>
    </w:p>
    <w:p w:rsidR="00000000" w:rsidDel="00000000" w:rsidP="00000000" w:rsidRDefault="00000000" w:rsidRPr="00000000" w14:paraId="0000038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8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8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и проверка, под каким номером будет зарегистрирован пользователь:</w:t>
      </w:r>
    </w:p>
    <w:p w:rsidR="00000000" w:rsidDel="00000000" w:rsidP="00000000" w:rsidRDefault="00000000" w:rsidRPr="00000000" w14:paraId="0000038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private void Form3_Load(object sender, EventArgs e)</w:t>
      </w:r>
    </w:p>
    <w:p w:rsidR="00000000" w:rsidDel="00000000" w:rsidP="00000000" w:rsidRDefault="00000000" w:rsidRPr="00000000" w14:paraId="0000038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8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sqlConnection1.Open();</w:t>
      </w:r>
    </w:p>
    <w:p w:rsidR="00000000" w:rsidDel="00000000" w:rsidP="00000000" w:rsidRDefault="00000000" w:rsidRPr="00000000" w14:paraId="0000038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string queryString = "SELECT COUNT(*) FROM client";</w:t>
      </w:r>
    </w:p>
    <w:p w:rsidR="00000000" w:rsidDel="00000000" w:rsidP="00000000" w:rsidRDefault="00000000" w:rsidRPr="00000000" w14:paraId="0000038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SqlCommand command = new SqlCommand(queryString, sqlConnection1);</w:t>
      </w:r>
    </w:p>
    <w:p w:rsidR="00000000" w:rsidDel="00000000" w:rsidP="00000000" w:rsidRDefault="00000000" w:rsidRPr="00000000" w14:paraId="0000038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textBox1.Text = System.Convert.ToString(System.Convert.ToInt32(command.ExecuteScalar()) + 1);</w:t>
      </w:r>
    </w:p>
    <w:p w:rsidR="00000000" w:rsidDel="00000000" w:rsidP="00000000" w:rsidRDefault="00000000" w:rsidRPr="00000000" w14:paraId="0000038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sqlConnection1.Close();</w:t>
      </w:r>
    </w:p>
    <w:p w:rsidR="00000000" w:rsidDel="00000000" w:rsidP="00000000" w:rsidRDefault="00000000" w:rsidRPr="00000000" w14:paraId="0000038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90">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9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private void button1_Click(object sender, EventArgs e)</w:t>
      </w:r>
    </w:p>
    <w:p w:rsidR="00000000" w:rsidDel="00000000" w:rsidP="00000000" w:rsidRDefault="00000000" w:rsidRPr="00000000" w14:paraId="0000039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9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try</w:t>
      </w:r>
    </w:p>
    <w:p w:rsidR="00000000" w:rsidDel="00000000" w:rsidP="00000000" w:rsidRDefault="00000000" w:rsidRPr="00000000" w14:paraId="0000039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9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sqlConnection1.Open();</w:t>
      </w:r>
    </w:p>
    <w:p w:rsidR="00000000" w:rsidDel="00000000" w:rsidP="00000000" w:rsidRDefault="00000000" w:rsidRPr="00000000" w14:paraId="0000039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System.Data.SqlClient.SqlDataReader sr;</w:t>
      </w:r>
    </w:p>
    <w:p w:rsidR="00000000" w:rsidDel="00000000" w:rsidP="00000000" w:rsidRDefault="00000000" w:rsidRPr="00000000" w14:paraId="0000039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sqlCommand1.Parameters[0].Value = System.Convert.ToInt32(textBox1.Text);</w:t>
      </w:r>
    </w:p>
    <w:p w:rsidR="00000000" w:rsidDel="00000000" w:rsidP="00000000" w:rsidRDefault="00000000" w:rsidRPr="00000000" w14:paraId="0000039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sqlCommand1.Parameters[1].Value = System.Convert.ToString(textBox2.Text);</w:t>
      </w:r>
    </w:p>
    <w:p w:rsidR="00000000" w:rsidDel="00000000" w:rsidP="00000000" w:rsidRDefault="00000000" w:rsidRPr="00000000" w14:paraId="0000039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sqlCommand1.Parameters[2].Value = System.Convert.ToInt32(textBox3.Text);</w:t>
      </w:r>
    </w:p>
    <w:p w:rsidR="00000000" w:rsidDel="00000000" w:rsidP="00000000" w:rsidRDefault="00000000" w:rsidRPr="00000000" w14:paraId="0000039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sqlCommand1.Parameters[3].Value = System.Convert.ToString(textBox4.Text);</w:t>
      </w:r>
    </w:p>
    <w:p w:rsidR="00000000" w:rsidDel="00000000" w:rsidP="00000000" w:rsidRDefault="00000000" w:rsidRPr="00000000" w14:paraId="0000039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sqlCommand1.Parameters[4].Value = System.Convert.ToString(textBox5.Text);</w:t>
      </w:r>
    </w:p>
    <w:p w:rsidR="00000000" w:rsidDel="00000000" w:rsidP="00000000" w:rsidRDefault="00000000" w:rsidRPr="00000000" w14:paraId="0000039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sr = sqlCommand1.ExecuteReader();</w:t>
      </w:r>
    </w:p>
    <w:p w:rsidR="00000000" w:rsidDel="00000000" w:rsidP="00000000" w:rsidRDefault="00000000" w:rsidRPr="00000000" w14:paraId="0000039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MessageBox.Show("Запись успешно добавлена", "Клиенты", MessageBoxButtons.OK);</w:t>
      </w:r>
    </w:p>
    <w:p w:rsidR="00000000" w:rsidDel="00000000" w:rsidP="00000000" w:rsidRDefault="00000000" w:rsidRPr="00000000" w14:paraId="0000039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textBox1.Clear();</w:t>
      </w:r>
    </w:p>
    <w:p w:rsidR="00000000" w:rsidDel="00000000" w:rsidP="00000000" w:rsidRDefault="00000000" w:rsidRPr="00000000" w14:paraId="0000039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textBox2.Clear();</w:t>
      </w:r>
    </w:p>
    <w:p w:rsidR="00000000" w:rsidDel="00000000" w:rsidP="00000000" w:rsidRDefault="00000000" w:rsidRPr="00000000" w14:paraId="000003A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textBox3.Clear();</w:t>
      </w:r>
    </w:p>
    <w:p w:rsidR="00000000" w:rsidDel="00000000" w:rsidP="00000000" w:rsidRDefault="00000000" w:rsidRPr="00000000" w14:paraId="000003A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textBox4.Clear();</w:t>
      </w:r>
    </w:p>
    <w:p w:rsidR="00000000" w:rsidDel="00000000" w:rsidP="00000000" w:rsidRDefault="00000000" w:rsidRPr="00000000" w14:paraId="000003A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textBox5.Clear();</w:t>
      </w:r>
    </w:p>
    <w:p w:rsidR="00000000" w:rsidDel="00000000" w:rsidP="00000000" w:rsidRDefault="00000000" w:rsidRPr="00000000" w14:paraId="000003A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A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catch (Exception)</w:t>
      </w:r>
    </w:p>
    <w:p w:rsidR="00000000" w:rsidDel="00000000" w:rsidP="00000000" w:rsidRDefault="00000000" w:rsidRPr="00000000" w14:paraId="000003A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A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MessageBox.Show("Введены некорректные данные", "Ошибка!", MessageBoxButtons.OK);</w:t>
      </w:r>
    </w:p>
    <w:p w:rsidR="00000000" w:rsidDel="00000000" w:rsidP="00000000" w:rsidRDefault="00000000" w:rsidRPr="00000000" w14:paraId="000003A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A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finally</w:t>
      </w:r>
    </w:p>
    <w:p w:rsidR="00000000" w:rsidDel="00000000" w:rsidP="00000000" w:rsidRDefault="00000000" w:rsidRPr="00000000" w14:paraId="000003A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A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sqlConnection1.Close();</w:t>
      </w:r>
    </w:p>
    <w:p w:rsidR="00000000" w:rsidDel="00000000" w:rsidP="00000000" w:rsidRDefault="00000000" w:rsidRPr="00000000" w14:paraId="000003A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A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AD">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private void Form7_Load(object sender, EventArgs e)</w:t>
      </w:r>
    </w:p>
    <w:p w:rsidR="00000000" w:rsidDel="00000000" w:rsidP="00000000" w:rsidRDefault="00000000" w:rsidRPr="00000000" w14:paraId="000003A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B0">
      <w:pPr>
        <w:spacing w:line="276" w:lineRule="auto"/>
        <w:ind w:left="72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this.view_1TableAdapter.Fill(this.vKRDataSet4.View_1);</w:t>
      </w:r>
    </w:p>
    <w:p w:rsidR="00000000" w:rsidDel="00000000" w:rsidP="00000000" w:rsidRDefault="00000000" w:rsidRPr="00000000" w14:paraId="000003B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B2">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B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private void Form5_Load(object sender, EventArgs e)</w:t>
      </w:r>
    </w:p>
    <w:p w:rsidR="00000000" w:rsidDel="00000000" w:rsidP="00000000" w:rsidRDefault="00000000" w:rsidRPr="00000000" w14:paraId="000003B4">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B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this.view_2TableAdapter.Fill(this.vKRDataSet41.View_2);</w:t>
      </w:r>
    </w:p>
    <w:p w:rsidR="00000000" w:rsidDel="00000000" w:rsidP="00000000" w:rsidRDefault="00000000" w:rsidRPr="00000000" w14:paraId="000003B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3B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Процедура учета обращений:</w:t>
      </w:r>
    </w:p>
    <w:p w:rsidR="00000000" w:rsidDel="00000000" w:rsidP="00000000" w:rsidRDefault="00000000" w:rsidRPr="00000000" w14:paraId="000003B9">
      <w:pPr>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BA">
      <w:pPr>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BB">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w:t>
      </w:r>
    </w:p>
    <w:p w:rsidR="00000000" w:rsidDel="00000000" w:rsidP="00000000" w:rsidRDefault="00000000" w:rsidRPr="00000000" w14:paraId="000003BC">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@papr1 int,</w:t>
      </w:r>
    </w:p>
    <w:p w:rsidR="00000000" w:rsidDel="00000000" w:rsidP="00000000" w:rsidRDefault="00000000" w:rsidRPr="00000000" w14:paraId="000003BD">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@papr2 int,</w:t>
      </w:r>
    </w:p>
    <w:p w:rsidR="00000000" w:rsidDel="00000000" w:rsidP="00000000" w:rsidRDefault="00000000" w:rsidRPr="00000000" w14:paraId="000003BE">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@papr3 int</w:t>
      </w:r>
    </w:p>
    <w:p w:rsidR="00000000" w:rsidDel="00000000" w:rsidP="00000000" w:rsidRDefault="00000000" w:rsidRPr="00000000" w14:paraId="000003BF">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w:t>
      </w:r>
    </w:p>
    <w:p w:rsidR="00000000" w:rsidDel="00000000" w:rsidP="00000000" w:rsidRDefault="00000000" w:rsidRPr="00000000" w14:paraId="000003C0">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AS</w:t>
      </w:r>
    </w:p>
    <w:p w:rsidR="00000000" w:rsidDel="00000000" w:rsidP="00000000" w:rsidRDefault="00000000" w:rsidRPr="00000000" w14:paraId="000003C1">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insert into [dbo].[Appeal] ([appealid], [clientid], [placementid])</w:t>
      </w:r>
    </w:p>
    <w:p w:rsidR="00000000" w:rsidDel="00000000" w:rsidP="00000000" w:rsidRDefault="00000000" w:rsidRPr="00000000" w14:paraId="000003C2">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values (@papr1,@papr2,@papr3)</w:t>
      </w:r>
    </w:p>
    <w:p w:rsidR="00000000" w:rsidDel="00000000" w:rsidP="00000000" w:rsidRDefault="00000000" w:rsidRPr="00000000" w14:paraId="000003C3">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RETURN</w:t>
      </w:r>
    </w:p>
    <w:p w:rsidR="00000000" w:rsidDel="00000000" w:rsidP="00000000" w:rsidRDefault="00000000" w:rsidRPr="00000000" w14:paraId="000003C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5">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Процедура учета клиентов:</w:t>
      </w:r>
      <w:r w:rsidDel="00000000" w:rsidR="00000000" w:rsidRPr="00000000">
        <w:rPr>
          <w:rtl w:val="0"/>
        </w:rPr>
      </w:r>
    </w:p>
    <w:p w:rsidR="00000000" w:rsidDel="00000000" w:rsidP="00000000" w:rsidRDefault="00000000" w:rsidRPr="00000000" w14:paraId="000003C6">
      <w:pPr>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C7">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w:t>
      </w:r>
    </w:p>
    <w:p w:rsidR="00000000" w:rsidDel="00000000" w:rsidP="00000000" w:rsidRDefault="00000000" w:rsidRPr="00000000" w14:paraId="000003C8">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@papr1 int,</w:t>
      </w:r>
    </w:p>
    <w:p w:rsidR="00000000" w:rsidDel="00000000" w:rsidP="00000000" w:rsidRDefault="00000000" w:rsidRPr="00000000" w14:paraId="000003C9">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@papr2 varchar (30),</w:t>
      </w:r>
    </w:p>
    <w:p w:rsidR="00000000" w:rsidDel="00000000" w:rsidP="00000000" w:rsidRDefault="00000000" w:rsidRPr="00000000" w14:paraId="000003CA">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@papr3 int,</w:t>
      </w:r>
    </w:p>
    <w:p w:rsidR="00000000" w:rsidDel="00000000" w:rsidP="00000000" w:rsidRDefault="00000000" w:rsidRPr="00000000" w14:paraId="000003CB">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@papr4 varchar (30),</w:t>
      </w:r>
    </w:p>
    <w:p w:rsidR="00000000" w:rsidDel="00000000" w:rsidP="00000000" w:rsidRDefault="00000000" w:rsidRPr="00000000" w14:paraId="000003CC">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@papr5 varchar (30)</w:t>
      </w:r>
    </w:p>
    <w:p w:rsidR="00000000" w:rsidDel="00000000" w:rsidP="00000000" w:rsidRDefault="00000000" w:rsidRPr="00000000" w14:paraId="000003CD">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w:t>
      </w:r>
    </w:p>
    <w:p w:rsidR="00000000" w:rsidDel="00000000" w:rsidP="00000000" w:rsidRDefault="00000000" w:rsidRPr="00000000" w14:paraId="000003CE">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AS</w:t>
      </w:r>
    </w:p>
    <w:p w:rsidR="00000000" w:rsidDel="00000000" w:rsidP="00000000" w:rsidRDefault="00000000" w:rsidRPr="00000000" w14:paraId="000003CF">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insert into [dbo].[Client] ([clientid], [FIO], [phone], [login], [password])</w:t>
      </w:r>
    </w:p>
    <w:p w:rsidR="00000000" w:rsidDel="00000000" w:rsidP="00000000" w:rsidRDefault="00000000" w:rsidRPr="00000000" w14:paraId="000003D0">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values (@papr1,@papr2,@papr3,@papr4,@papr5)</w:t>
      </w:r>
    </w:p>
    <w:p w:rsidR="00000000" w:rsidDel="00000000" w:rsidP="00000000" w:rsidRDefault="00000000" w:rsidRPr="00000000" w14:paraId="000003D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r>
      <w:r w:rsidDel="00000000" w:rsidR="00000000" w:rsidRPr="00000000">
        <w:rPr>
          <w:rtl w:val="0"/>
        </w:rPr>
      </w:r>
    </w:p>
    <w:p w:rsidR="00000000" w:rsidDel="00000000" w:rsidP="00000000" w:rsidRDefault="00000000" w:rsidRPr="00000000" w14:paraId="000003D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Триггер вставки актуальной даты:</w:t>
      </w:r>
    </w:p>
    <w:p w:rsidR="00000000" w:rsidDel="00000000" w:rsidP="00000000" w:rsidRDefault="00000000" w:rsidRPr="00000000" w14:paraId="000003D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4">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TRIGGER Trigger_insert</w:t>
      </w:r>
    </w:p>
    <w:p w:rsidR="00000000" w:rsidDel="00000000" w:rsidP="00000000" w:rsidRDefault="00000000" w:rsidRPr="00000000" w14:paraId="000003D5">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ON  Appeal</w:t>
      </w:r>
    </w:p>
    <w:p w:rsidR="00000000" w:rsidDel="00000000" w:rsidP="00000000" w:rsidRDefault="00000000" w:rsidRPr="00000000" w14:paraId="000003D6">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after INSERT</w:t>
      </w:r>
    </w:p>
    <w:p w:rsidR="00000000" w:rsidDel="00000000" w:rsidP="00000000" w:rsidRDefault="00000000" w:rsidRPr="00000000" w14:paraId="000003D7">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AS </w:t>
      </w:r>
    </w:p>
    <w:p w:rsidR="00000000" w:rsidDel="00000000" w:rsidP="00000000" w:rsidRDefault="00000000" w:rsidRPr="00000000" w14:paraId="000003D8">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BEGIN</w:t>
      </w:r>
    </w:p>
    <w:p w:rsidR="00000000" w:rsidDel="00000000" w:rsidP="00000000" w:rsidRDefault="00000000" w:rsidRPr="00000000" w14:paraId="000003D9">
      <w:pPr>
        <w:spacing w:line="240" w:lineRule="auto"/>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DA">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update Appeal</w:t>
      </w:r>
    </w:p>
    <w:p w:rsidR="00000000" w:rsidDel="00000000" w:rsidP="00000000" w:rsidRDefault="00000000" w:rsidRPr="00000000" w14:paraId="000003DB">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set date=getdate()</w:t>
      </w:r>
    </w:p>
    <w:p w:rsidR="00000000" w:rsidDel="00000000" w:rsidP="00000000" w:rsidRDefault="00000000" w:rsidRPr="00000000" w14:paraId="000003DC">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where appealid = (select appealid from inserted)</w:t>
      </w:r>
    </w:p>
    <w:p w:rsidR="00000000" w:rsidDel="00000000" w:rsidP="00000000" w:rsidRDefault="00000000" w:rsidRPr="00000000" w14:paraId="000003DD">
      <w:pPr>
        <w:spacing w:line="240" w:lineRule="auto"/>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DE">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END</w:t>
      </w:r>
    </w:p>
    <w:p w:rsidR="00000000" w:rsidDel="00000000" w:rsidP="00000000" w:rsidRDefault="00000000" w:rsidRPr="00000000" w14:paraId="000003DF">
      <w:pPr>
        <w:spacing w:line="24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w:t>
      </w:r>
    </w:p>
    <w:p w:rsidR="00000000" w:rsidDel="00000000" w:rsidP="00000000" w:rsidRDefault="00000000" w:rsidRPr="00000000" w14:paraId="000003E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Прочие программируемые действия создаются по аналогии с выше указанным кодом.</w:t>
      </w:r>
    </w:p>
    <w:sectPr>
      <w:footerReference r:id="rId34" w:type="default"/>
      <w:type w:val="nextPage"/>
      <w:pgSz w:h="16834" w:w="11909" w:orient="portrait"/>
      <w:pgMar w:bottom="1440" w:top="1440" w:left="1700.7874015748032" w:right="577.2047244094489" w:header="720" w:footer="720"/>
      <w:pgNumType w:start="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Times New Roman" w:cs="Times New Roman" w:eastAsia="Times New Roman" w:hAnsi="Times New Roman"/>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7.png"/><Relationship Id="rId7" Type="http://schemas.openxmlformats.org/officeDocument/2006/relationships/footer" Target="footer1.xml"/><Relationship Id="rId8" Type="http://schemas.openxmlformats.org/officeDocument/2006/relationships/image" Target="media/image13.png"/><Relationship Id="rId31" Type="http://schemas.openxmlformats.org/officeDocument/2006/relationships/image" Target="media/image18.png"/><Relationship Id="rId30" Type="http://schemas.openxmlformats.org/officeDocument/2006/relationships/image" Target="media/image3.png"/><Relationship Id="rId11" Type="http://schemas.openxmlformats.org/officeDocument/2006/relationships/image" Target="media/image12.png"/><Relationship Id="rId33" Type="http://schemas.openxmlformats.org/officeDocument/2006/relationships/image" Target="media/image1.png"/><Relationship Id="rId10" Type="http://schemas.openxmlformats.org/officeDocument/2006/relationships/image" Target="media/image25.png"/><Relationship Id="rId32" Type="http://schemas.openxmlformats.org/officeDocument/2006/relationships/image" Target="media/image16.png"/><Relationship Id="rId13" Type="http://schemas.openxmlformats.org/officeDocument/2006/relationships/image" Target="media/image26.png"/><Relationship Id="rId12" Type="http://schemas.openxmlformats.org/officeDocument/2006/relationships/image" Target="media/image11.png"/><Relationship Id="rId34"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21.png"/><Relationship Id="rId16" Type="http://schemas.openxmlformats.org/officeDocument/2006/relationships/image" Target="media/image10.png"/><Relationship Id="rId19" Type="http://schemas.openxmlformats.org/officeDocument/2006/relationships/image" Target="media/image2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