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GridBot Final — Оптимизированная Grid-стратегия для BTC</w:t>
      </w:r>
    </w:p>
    <w:p>
      <w:pPr>
        <w:pStyle w:val="Heading1"/>
      </w:pPr>
      <w:r>
        <w:t>1. Обзор стратегии</w:t>
      </w:r>
    </w:p>
    <w:p>
      <w:r>
        <w:t>GridBot Final — двусторонняя сеточная стратегия для торговли BTC фьючерсами на Binance. Стратегия использует ATR-адаптивную сетку с реинвестированием 30% прибыли и трейлингом по логике Bybit (Trailing Up/Down).</w:t>
      </w:r>
    </w:p>
    <w:p>
      <w:pPr>
        <w:pStyle w:val="Heading1"/>
      </w:pPr>
      <w:r>
        <w:t>2. Параметры стратегии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</w:tr>
      <w:tr>
        <w:tc>
          <w:tcPr>
            <w:tcW w:type="dxa" w:w="2880"/>
          </w:tcPr>
          <w:p>
            <w:r>
              <w:t>Символ</w:t>
            </w:r>
          </w:p>
        </w:tc>
        <w:tc>
          <w:tcPr>
            <w:tcW w:type="dxa" w:w="2880"/>
          </w:tcPr>
          <w:p>
            <w:r>
              <w:t>BTC/USDT:USDT</w:t>
            </w:r>
          </w:p>
        </w:tc>
        <w:tc>
          <w:tcPr>
            <w:tcW w:type="dxa" w:w="2880"/>
          </w:tcPr>
          <w:p>
            <w:r>
              <w:t>Bitcoin фьючерсы</w:t>
            </w:r>
          </w:p>
        </w:tc>
      </w:tr>
      <w:tr>
        <w:tc>
          <w:tcPr>
            <w:tcW w:type="dxa" w:w="2880"/>
          </w:tcPr>
          <w:p>
            <w:r>
              <w:t>Таймфрейм</w:t>
            </w:r>
          </w:p>
        </w:tc>
        <w:tc>
          <w:tcPr>
            <w:tcW w:type="dxa" w:w="2880"/>
          </w:tcPr>
          <w:p>
            <w:r>
              <w:t>30m</w:t>
            </w:r>
          </w:p>
        </w:tc>
        <w:tc>
          <w:tcPr>
            <w:tcW w:type="dxa" w:w="2880"/>
          </w:tcPr>
          <w:p>
            <w:r>
              <w:t>30-минутные свечи</w:t>
            </w:r>
          </w:p>
        </w:tc>
      </w:tr>
      <w:tr>
        <w:tc>
          <w:tcPr>
            <w:tcW w:type="dxa" w:w="2880"/>
          </w:tcPr>
          <w:p>
            <w:r>
              <w:t>Капитал</w:t>
            </w:r>
          </w:p>
        </w:tc>
        <w:tc>
          <w:tcPr>
            <w:tcW w:type="dxa" w:w="2880"/>
          </w:tcPr>
          <w:p>
            <w:r>
              <w:t>$40 USDT</w:t>
            </w:r>
          </w:p>
        </w:tc>
        <w:tc>
          <w:tcPr>
            <w:tcW w:type="dxa" w:w="2880"/>
          </w:tcPr>
          <w:p>
            <w:r>
              <w:t>Начальный депозит</w:t>
            </w:r>
          </w:p>
        </w:tc>
      </w:tr>
      <w:tr>
        <w:tc>
          <w:tcPr>
            <w:tcW w:type="dxa" w:w="2880"/>
          </w:tcPr>
          <w:p>
            <w:r>
              <w:t>Плечо</w:t>
            </w:r>
          </w:p>
        </w:tc>
        <w:tc>
          <w:tcPr>
            <w:tcW w:type="dxa" w:w="2880"/>
          </w:tcPr>
          <w:p>
            <w:r>
              <w:t>20x</w:t>
            </w:r>
          </w:p>
        </w:tc>
        <w:tc>
          <w:tcPr>
            <w:tcW w:type="dxa" w:w="2880"/>
          </w:tcPr>
          <w:p>
            <w:r>
              <w:t>Кредитное плечо</w:t>
            </w:r>
          </w:p>
        </w:tc>
      </w:tr>
      <w:tr>
        <w:tc>
          <w:tcPr>
            <w:tcW w:type="dxa" w:w="2880"/>
          </w:tcPr>
          <w:p>
            <w:r>
              <w:t>Реинвест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Процент реинвестирования</w:t>
            </w:r>
          </w:p>
        </w:tc>
      </w:tr>
      <w:tr>
        <w:tc>
          <w:tcPr>
            <w:tcW w:type="dxa" w:w="2880"/>
          </w:tcPr>
          <w:p>
            <w:r>
              <w:t>Grid Spacing</w:t>
            </w:r>
          </w:p>
        </w:tc>
        <w:tc>
          <w:tcPr>
            <w:tcW w:type="dxa" w:w="2880"/>
          </w:tcPr>
          <w:p>
            <w:r>
              <w:t>2.5x ATR(14)</w:t>
            </w:r>
          </w:p>
        </w:tc>
        <w:tc>
          <w:tcPr>
            <w:tcW w:type="dxa" w:w="2880"/>
          </w:tcPr>
          <w:p>
            <w:r>
              <w:t>Расстояние grid</w:t>
            </w:r>
          </w:p>
        </w:tc>
      </w:tr>
      <w:tr>
        <w:tc>
          <w:tcPr>
            <w:tcW w:type="dxa" w:w="2880"/>
          </w:tcPr>
          <w:p>
            <w:r>
              <w:t>Stop Distance</w:t>
            </w:r>
          </w:p>
        </w:tc>
        <w:tc>
          <w:tcPr>
            <w:tcW w:type="dxa" w:w="2880"/>
          </w:tcPr>
          <w:p>
            <w:r>
              <w:t>3.0x ATR(14)</w:t>
            </w:r>
          </w:p>
        </w:tc>
        <w:tc>
          <w:tcPr>
            <w:tcW w:type="dxa" w:w="2880"/>
          </w:tcPr>
          <w:p>
            <w:r>
              <w:t>Расстояние стопа</w:t>
            </w:r>
          </w:p>
        </w:tc>
      </w:tr>
      <w:tr>
        <w:tc>
          <w:tcPr>
            <w:tcW w:type="dxa" w:w="2880"/>
          </w:tcPr>
          <w:p>
            <w:r>
              <w:t>Risk/Trade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Риск на сделку</w:t>
            </w:r>
          </w:p>
        </w:tc>
      </w:tr>
      <w:tr>
        <w:tc>
          <w:tcPr>
            <w:tcW w:type="dxa" w:w="2880"/>
          </w:tcPr>
          <w:p>
            <w:r>
              <w:t>Stop Loss</w:t>
            </w:r>
          </w:p>
        </w:tc>
        <w:tc>
          <w:tcPr>
            <w:tcW w:type="dxa" w:w="2880"/>
          </w:tcPr>
          <w:p>
            <w:r>
              <w:t>3.0x ATR</w:t>
            </w:r>
          </w:p>
        </w:tc>
        <w:tc>
          <w:tcPr>
            <w:tcW w:type="dxa" w:w="2880"/>
          </w:tcPr>
          <w:p>
            <w:r>
              <w:t>Стоп-лосс</w:t>
            </w:r>
          </w:p>
        </w:tc>
      </w:tr>
      <w:tr>
        <w:tc>
          <w:tcPr>
            <w:tcW w:type="dxa" w:w="2880"/>
          </w:tcPr>
          <w:p>
            <w:r>
              <w:t>Take Profit</w:t>
            </w:r>
          </w:p>
        </w:tc>
        <w:tc>
          <w:tcPr>
            <w:tcW w:type="dxa" w:w="2880"/>
          </w:tcPr>
          <w:p>
            <w:r>
              <w:t>2.5x ATR</w:t>
            </w:r>
          </w:p>
        </w:tc>
        <w:tc>
          <w:tcPr>
            <w:tcW w:type="dxa" w:w="2880"/>
          </w:tcPr>
          <w:p>
            <w:r>
              <w:t>Тейк-профит</w:t>
            </w:r>
          </w:p>
        </w:tc>
      </w:tr>
      <w:tr>
        <w:tc>
          <w:tcPr>
            <w:tcW w:type="dxa" w:w="2880"/>
          </w:tcPr>
          <w:p>
            <w:r>
              <w:t>Trailing Up</w:t>
            </w:r>
          </w:p>
        </w:tc>
        <w:tc>
          <w:tcPr>
            <w:tcW w:type="dxa" w:w="2880"/>
          </w:tcPr>
          <w:p>
            <w:r>
              <w:t>$70,000</w:t>
            </w:r>
          </w:p>
        </w:tc>
        <w:tc>
          <w:tcPr>
            <w:tcW w:type="dxa" w:w="2880"/>
          </w:tcPr>
          <w:p>
            <w:r>
              <w:t>Сверху</w:t>
            </w:r>
          </w:p>
        </w:tc>
      </w:tr>
      <w:tr>
        <w:tc>
          <w:tcPr>
            <w:tcW w:type="dxa" w:w="2880"/>
          </w:tcPr>
          <w:p>
            <w:r>
              <w:t>Trailing Down</w:t>
            </w:r>
          </w:p>
        </w:tc>
        <w:tc>
          <w:tcPr>
            <w:tcW w:type="dxa" w:w="2880"/>
          </w:tcPr>
          <w:p>
            <w:r>
              <w:t>$50,000</w:t>
            </w:r>
          </w:p>
        </w:tc>
        <w:tc>
          <w:tcPr>
            <w:tcW w:type="dxa" w:w="2880"/>
          </w:tcPr>
          <w:p>
            <w:r>
              <w:t>Снизу</w:t>
            </w:r>
          </w:p>
        </w:tc>
      </w:tr>
    </w:tbl>
    <w:p>
      <w:pPr>
        <w:pStyle w:val="Heading1"/>
      </w:pPr>
      <w:r>
        <w:t>3. Trailing Up/Down (Bybit)</w:t>
      </w:r>
    </w:p>
    <w:p>
      <w:r>
        <w:t>Trailing Up: когда цена достигает верхней границы сетки, сетка сдвигается вверх на 1 уровень.</w:t>
      </w:r>
    </w:p>
    <w:p>
      <w:r>
        <w:t>Trailing Down: когда цена достигает нижней границы сетки, сетка сдвигается вниз на 1 уровень.</w:t>
      </w:r>
    </w:p>
    <w:p>
      <w:r>
        <w:t>Сетка не сдвигается за пределы стоп-цен трейлинга ($70,000 и $50,000).</w:t>
      </w:r>
    </w:p>
    <w:p>
      <w:pPr>
        <w:pStyle w:val="Heading1"/>
      </w:pPr>
      <w:r>
        <w:t>4. Результаты бэктеста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Начальный капитал</w:t>
            </w:r>
          </w:p>
        </w:tc>
        <w:tc>
          <w:tcPr>
            <w:tcW w:type="dxa" w:w="4320"/>
          </w:tcPr>
          <w:p>
            <w:r>
              <w:t>$40.00</w:t>
            </w:r>
          </w:p>
        </w:tc>
      </w:tr>
      <w:tr>
        <w:tc>
          <w:tcPr>
            <w:tcW w:type="dxa" w:w="4320"/>
          </w:tcPr>
          <w:p>
            <w:r>
              <w:t>Конечный капитал</w:t>
            </w:r>
          </w:p>
        </w:tc>
        <w:tc>
          <w:tcPr>
            <w:tcW w:type="dxa" w:w="4320"/>
          </w:tcPr>
          <w:p>
            <w:r>
              <w:t>$1,601.75</w:t>
            </w:r>
          </w:p>
        </w:tc>
      </w:tr>
      <w:tr>
        <w:tc>
          <w:tcPr>
            <w:tcW w:type="dxa" w:w="4320"/>
          </w:tcPr>
          <w:p>
            <w:r>
              <w:t>Прибыль</w:t>
            </w:r>
          </w:p>
        </w:tc>
        <w:tc>
          <w:tcPr>
            <w:tcW w:type="dxa" w:w="4320"/>
          </w:tcPr>
          <w:p>
            <w:r>
              <w:t>+$1,561.75 (+3,904%)</w:t>
            </w:r>
          </w:p>
        </w:tc>
      </w:tr>
      <w:tr>
        <w:tc>
          <w:tcPr>
            <w:tcW w:type="dxa" w:w="4320"/>
          </w:tcPr>
          <w:p>
            <w:r>
              <w:t>Реинвестировано</w:t>
            </w:r>
          </w:p>
        </w:tc>
        <w:tc>
          <w:tcPr>
            <w:tcW w:type="dxa" w:w="4320"/>
          </w:tcPr>
          <w:p>
            <w:r>
              <w:t>$1,723.28</w:t>
            </w:r>
          </w:p>
        </w:tc>
      </w:tr>
      <w:tr>
        <w:tc>
          <w:tcPr>
            <w:tcW w:type="dxa" w:w="4320"/>
          </w:tcPr>
          <w:p>
            <w:r>
              <w:t>Комиссии</w:t>
            </w:r>
          </w:p>
        </w:tc>
        <w:tc>
          <w:tcPr>
            <w:tcW w:type="dxa" w:w="4320"/>
          </w:tcPr>
          <w:p>
            <w:r>
              <w:t>$961.44</w:t>
            </w:r>
          </w:p>
        </w:tc>
      </w:tr>
      <w:tr>
        <w:tc>
          <w:tcPr>
            <w:tcW w:type="dxa" w:w="4320"/>
          </w:tcPr>
          <w:p>
            <w:r>
              <w:t>Всего сделок</w:t>
            </w:r>
          </w:p>
        </w:tc>
        <w:tc>
          <w:tcPr>
            <w:tcW w:type="dxa" w:w="4320"/>
          </w:tcPr>
          <w:p>
            <w:r>
              <w:t>59 (27L / 32S)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68%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0.97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59.4%</w:t>
            </w:r>
          </w:p>
        </w:tc>
      </w:tr>
      <w:tr>
        <w:tc>
          <w:tcPr>
            <w:tcW w:type="dxa" w:w="4320"/>
          </w:tcPr>
          <w:p>
            <w:r>
              <w:t>Sharpe Ratio</w:t>
            </w:r>
          </w:p>
        </w:tc>
        <w:tc>
          <w:tcPr>
            <w:tcW w:type="dxa" w:w="4320"/>
          </w:tcPr>
          <w:p>
            <w:r>
              <w:t>9.53</w:t>
            </w:r>
          </w:p>
        </w:tc>
      </w:tr>
      <w:tr>
        <w:tc>
          <w:tcPr>
            <w:tcW w:type="dxa" w:w="4320"/>
          </w:tcPr>
          <w:p>
            <w:r>
              <w:t>Trailing Shifts</w:t>
            </w:r>
          </w:p>
        </w:tc>
        <w:tc>
          <w:tcPr>
            <w:tcW w:type="dxa" w:w="4320"/>
          </w:tcPr>
          <w:p>
            <w:r>
              <w:t>41↑ 40↓</w:t>
            </w:r>
          </w:p>
        </w:tc>
      </w:tr>
      <w:tr>
        <w:tc>
          <w:tcPr>
            <w:tcW w:type="dxa" w:w="4320"/>
          </w:tcPr>
          <w:p>
            <w:r>
              <w:t>Период</w:t>
            </w:r>
          </w:p>
        </w:tc>
        <w:tc>
          <w:tcPr>
            <w:tcW w:type="dxa" w:w="4320"/>
          </w:tcPr>
          <w:p>
            <w:r>
              <w:t>1 месяц (июнь-июль 2026)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5. Сравнение конфигураций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Плечо</w:t>
            </w:r>
          </w:p>
        </w:tc>
        <w:tc>
          <w:tcPr>
            <w:tcW w:type="dxa" w:w="1728"/>
          </w:tcPr>
          <w:p>
            <w:r>
              <w:t>Реинвест</w:t>
            </w:r>
          </w:p>
        </w:tc>
        <w:tc>
          <w:tcPr>
            <w:tcW w:type="dxa" w:w="1728"/>
          </w:tcPr>
          <w:p>
            <w:r>
              <w:t>PnL</w:t>
            </w:r>
          </w:p>
        </w:tc>
        <w:tc>
          <w:tcPr>
            <w:tcW w:type="dxa" w:w="1728"/>
          </w:tcPr>
          <w:p>
            <w:r>
              <w:t>PF</w:t>
            </w:r>
          </w:p>
        </w:tc>
        <w:tc>
          <w:tcPr>
            <w:tcW w:type="dxa" w:w="1728"/>
          </w:tcPr>
          <w:p>
            <w:r>
              <w:t>Sharpe</w:t>
            </w:r>
          </w:p>
        </w:tc>
      </w:tr>
      <w:tr>
        <w:tc>
          <w:tcPr>
            <w:tcW w:type="dxa" w:w="1728"/>
          </w:tcPr>
          <w:p>
            <w:r>
              <w:t>10x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+$173 (+434%)</w:t>
            </w:r>
          </w:p>
        </w:tc>
        <w:tc>
          <w:tcPr>
            <w:tcW w:type="dxa" w:w="1728"/>
          </w:tcPr>
          <w:p>
            <w:r>
              <w:t>1.27</w:t>
            </w:r>
          </w:p>
        </w:tc>
        <w:tc>
          <w:tcPr>
            <w:tcW w:type="dxa" w:w="1728"/>
          </w:tcPr>
          <w:p>
            <w:r>
              <w:t>7.06</w:t>
            </w:r>
          </w:p>
        </w:tc>
      </w:tr>
      <w:tr>
        <w:tc>
          <w:tcPr>
            <w:tcW w:type="dxa" w:w="1728"/>
          </w:tcPr>
          <w:p>
            <w:r>
              <w:t>10x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+$409 (+1022%)</w:t>
            </w:r>
          </w:p>
        </w:tc>
        <w:tc>
          <w:tcPr>
            <w:tcW w:type="dxa" w:w="1728"/>
          </w:tcPr>
          <w:p>
            <w:r>
              <w:t>1.18</w:t>
            </w:r>
          </w:p>
        </w:tc>
        <w:tc>
          <w:tcPr>
            <w:tcW w:type="dxa" w:w="1728"/>
          </w:tcPr>
          <w:p>
            <w:r>
              <w:t>9.02</w:t>
            </w:r>
          </w:p>
        </w:tc>
      </w:tr>
      <w:tr>
        <w:tc>
          <w:tcPr>
            <w:tcW w:type="dxa" w:w="1728"/>
          </w:tcPr>
          <w:p>
            <w:r>
              <w:t>20x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+$1,562 (+3,904%)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9.53</w:t>
            </w:r>
          </w:p>
        </w:tc>
      </w:tr>
      <w:tr>
        <w:tc>
          <w:tcPr>
            <w:tcW w:type="dxa" w:w="1728"/>
          </w:tcPr>
          <w:p>
            <w:r>
              <w:t>20x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+$4,278 (+10,695%)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10.77</w:t>
            </w:r>
          </w:p>
        </w:tc>
      </w:tr>
      <w:tr>
        <w:tc>
          <w:tcPr>
            <w:tcW w:type="dxa" w:w="1728"/>
          </w:tcPr>
          <w:p>
            <w:r>
              <w:t>50x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-$40 (ликвидация)</w:t>
            </w:r>
          </w:p>
        </w:tc>
        <w:tc>
          <w:tcPr>
            <w:tcW w:type="dxa" w:w="1728"/>
          </w:tcPr>
          <w:p>
            <w:r>
              <w:t>0.68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1"/>
      </w:pPr>
      <w:r>
        <w:t>6. Управление рисками</w:t>
      </w:r>
    </w:p>
    <w:p>
      <w:r>
        <w:t>• Стоп-лосс: 3.0x ATR от входа</w:t>
      </w:r>
    </w:p>
    <w:p>
      <w:r>
        <w:t>• Тейк-профит: 2.5x ATR от входа</w:t>
      </w:r>
    </w:p>
    <w:p>
      <w:r>
        <w:t>• Максимальный размер позиции: 95% капитала как маржа</w:t>
      </w:r>
    </w:p>
    <w:p>
      <w:r>
        <w:t>• Комиссия: 0.05% за сделку (Binance taker)</w:t>
      </w:r>
    </w:p>
    <w:p>
      <w:r>
        <w:t>• Реинвестирование: 30% прибыли</w:t>
      </w:r>
    </w:p>
    <w:p>
      <w:pPr>
        <w:pStyle w:val="Heading1"/>
      </w:pPr>
      <w:r>
        <w:t>7. Файлы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GridBot_Final.py</w:t>
            </w:r>
          </w:p>
        </w:tc>
        <w:tc>
          <w:tcPr>
            <w:tcW w:type="dxa" w:w="4320"/>
          </w:tcPr>
          <w:p>
            <w:r>
              <w:t>Основной код бота</w:t>
            </w:r>
          </w:p>
        </w:tc>
      </w:tr>
      <w:tr>
        <w:tc>
          <w:tcPr>
            <w:tcW w:type="dxa" w:w="4320"/>
          </w:tcPr>
          <w:p>
            <w:r>
              <w:t>config.json</w:t>
            </w:r>
          </w:p>
        </w:tc>
        <w:tc>
          <w:tcPr>
            <w:tcW w:type="dxa" w:w="4320"/>
          </w:tcPr>
          <w:p>
            <w:r>
              <w:t>Конфигурация</w:t>
            </w:r>
          </w:p>
        </w:tc>
      </w:tr>
      <w:tr>
        <w:tc>
          <w:tcPr>
            <w:tcW w:type="dxa" w:w="4320"/>
          </w:tcPr>
          <w:p>
            <w:r>
              <w:t>FINAL_CONFIG.md</w:t>
            </w:r>
          </w:p>
        </w:tc>
        <w:tc>
          <w:tcPr>
            <w:tcW w:type="dxa" w:w="4320"/>
          </w:tcPr>
          <w:p>
            <w:r>
              <w:t>Документация параметров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Обзор проекта</w:t>
            </w:r>
          </w:p>
        </w:tc>
      </w:tr>
      <w:tr>
        <w:tc>
          <w:tcPr>
            <w:tcW w:type="dxa" w:w="4320"/>
          </w:tcPr>
          <w:p>
            <w:r>
              <w:t>GridBot_EquityCurve.png</w:t>
            </w:r>
          </w:p>
        </w:tc>
        <w:tc>
          <w:tcPr>
            <w:tcW w:type="dxa" w:w="4320"/>
          </w:tcPr>
          <w:p>
            <w:r>
              <w:t>График equity curve</w:t>
            </w:r>
          </w:p>
        </w:tc>
      </w:tr>
      <w:tr>
        <w:tc>
          <w:tcPr>
            <w:tcW w:type="dxa" w:w="4320"/>
          </w:tcPr>
          <w:p>
            <w:r>
              <w:t>GridBot_TradeAnalysis.png</w:t>
            </w:r>
          </w:p>
        </w:tc>
        <w:tc>
          <w:tcPr>
            <w:tcW w:type="dxa" w:w="4320"/>
          </w:tcPr>
          <w:p>
            <w:r>
              <w:t>Анализ сделок</w:t>
            </w:r>
          </w:p>
        </w:tc>
      </w:tr>
    </w:tbl>
    <w:p>
      <w:pPr>
        <w:pStyle w:val="Heading1"/>
      </w:pPr>
      <w:r>
        <w:t>8. Запуск</w:t>
      </w:r>
    </w:p>
    <w:p>
      <w:r>
        <w:t>Бэктест: python GridBot_Final.py</w:t>
      </w:r>
    </w:p>
    <w:p>
      <w:r>
        <w:t>Live: pip install ccxt &amp;&amp; python GridBot_Final.py live</w:t>
      </w:r>
    </w:p>
    <w:p>
      <w:pPr>
        <w:pStyle w:val="Heading1"/>
      </w:pPr>
      <w:r>
        <w:t>9. Рекомендации</w:t>
      </w:r>
    </w:p>
    <w:p>
      <w:r>
        <w:t>• Оптимальное плечо: 10-20x (баланс прибыли и рисков)</w:t>
      </w:r>
    </w:p>
    <w:p>
      <w:r>
        <w:t>• 20x плечо + 30% реинвест = лучший баланс</w:t>
      </w:r>
    </w:p>
    <w:p>
      <w:r>
        <w:t>• 50x плечо слишком агрессивно — ликвидация</w:t>
      </w:r>
    </w:p>
    <w:p>
      <w:r>
        <w:t>• Мониторить drawdown, останавливать при DD &gt; 50%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