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 xml:space="preserve">На обычном языке данная торговая система, основанная на скользящих средних, может быть выражена </w:t>
      </w:r>
    </w:p>
    <w:p w14:paraId="02000000">
      <w:r>
        <w:t xml:space="preserve">следующим перечнем правил: </w:t>
      </w:r>
    </w:p>
    <w:p w14:paraId="03000000">
      <w:r>
        <w:t xml:space="preserve">Правило 1. Покупайте, когда краткосрочная скользящая средняя пересекает долгосрочную скользящую </w:t>
      </w:r>
    </w:p>
    <w:p w14:paraId="04000000">
      <w:r>
        <w:t xml:space="preserve">среднюю снизу вверх. </w:t>
      </w:r>
    </w:p>
    <w:p w14:paraId="05000000">
      <w:r>
        <w:t xml:space="preserve">Правило 2. Находясь в покупке, оставайтесь в ней до тех пор, пока не появится сигнал на продажу </w:t>
      </w:r>
    </w:p>
    <w:p w14:paraId="06000000">
      <w:r>
        <w:t xml:space="preserve">Правило 3. Продавайте, когда краткосрочная скользящая средняя пересекает долгосрочную скользящую </w:t>
      </w:r>
    </w:p>
    <w:p w14:paraId="07000000">
      <w:r>
        <w:t xml:space="preserve">среднюю сверху вниз. </w:t>
      </w:r>
    </w:p>
    <w:p w14:paraId="08000000">
      <w:r>
        <w:t xml:space="preserve">Правило 4. Находясь в продаже, оставайтесь в нем до тех пор, пока не появится сигнал на покупку. </w:t>
      </w:r>
    </w:p>
    <w:p w14:paraId="09000000">
      <w:r>
        <w:t xml:space="preserve">Эта торговая система может быть определена следующим набором формул и правил: </w:t>
      </w:r>
    </w:p>
    <w:p w14:paraId="0A000000">
      <w:r>
        <w:t xml:space="preserve">Определение 1: C(t) — цена закрытия t-го дня, при этом, что сегодняшний день t=1. </w:t>
      </w:r>
    </w:p>
    <w:p w14:paraId="0B000000">
      <w:r>
        <w:t xml:space="preserve">Определение 2: x это период скользящей средней один (МА1). </w:t>
      </w:r>
    </w:p>
    <w:p w14:paraId="0C000000">
      <w:r>
        <w:t xml:space="preserve">Определение 3: у это период скользящей средней два (МА2). </w:t>
      </w:r>
    </w:p>
    <w:p w14:paraId="0D000000">
      <w:r>
        <w:t xml:space="preserve">Формула 1: MA1 = [С(t)+С(t+1)+...+С(t+х-1)]/х </w:t>
      </w:r>
    </w:p>
    <w:p w14:paraId="0E000000">
      <w:r>
        <w:t xml:space="preserve">Формула 2: МА2 = [С(t)+С(t+1)+...+С(t+у-1)]/у </w:t>
      </w:r>
    </w:p>
    <w:p w14:paraId="0F000000">
      <w:r>
        <w:t xml:space="preserve">Правило 1: у никогда не меньше двух х. </w:t>
      </w:r>
    </w:p>
    <w:p w14:paraId="10000000">
      <w:r>
        <w:t xml:space="preserve">Правило 2: Если МА1(t)&gt;МА2(t) и МА1(t-1)&lt;МА2(t-1), то покупать. </w:t>
      </w:r>
    </w:p>
    <w:p w14:paraId="11000000">
      <w:r>
        <w:t xml:space="preserve">Правило 3: Если вы находитесь в покупке и МА1 (t)&gt;МА2(t), то не делать ничего. </w:t>
      </w:r>
    </w:p>
    <w:p w14:paraId="12000000">
      <w:r>
        <w:t xml:space="preserve">Правило 4: Если МА1(t)&lt;МА2(t) и МА1(t-1)&gt;МА2(t-1), то продавать. </w:t>
      </w:r>
    </w:p>
    <w:p w14:paraId="13000000">
      <w:r>
        <w:t xml:space="preserve">Правило 5: Если вы находитесь в продаже и МА1(t)&lt;МА2(t), то не делать ничего. </w:t>
      </w:r>
    </w:p>
    <w:p w14:paraId="14000000">
      <w:r>
        <w:t xml:space="preserve">На языке программирования С эти же идеи выглядят несколько иначе. Программа на языке С для </w:t>
      </w:r>
    </w:p>
    <w:p w14:paraId="15000000">
      <w:r>
        <w:t xml:space="preserve">вычисления значения скользящей средней показана ниже: </w:t>
      </w:r>
    </w:p>
    <w:p w14:paraId="16000000">
      <w:r>
        <w:t xml:space="preserve">int SMA( int day, int period, int type, float *value ) { </w:t>
      </w:r>
    </w:p>
    <w:p w14:paraId="17000000">
      <w:r>
        <w:t xml:space="preserve">register int i; </w:t>
      </w:r>
    </w:p>
    <w:p w14:paraId="18000000">
      <w:r>
        <w:t xml:space="preserve">float total; </w:t>
      </w:r>
    </w:p>
    <w:p w14:paraId="19000000">
      <w:r>
        <w:t xml:space="preserve">*value = 0.0; </w:t>
      </w:r>
    </w:p>
    <w:p w14:paraId="1A000000">
      <w:pPr>
        <w:pStyle w:val="Style_1"/>
      </w:pPr>
      <w:r>
        <w:t xml:space="preserve">if (period&lt;=0) </w:t>
      </w:r>
    </w:p>
    <w:p w14:paraId="1B000000">
      <w:r>
        <w:t xml:space="preserve">period = 1; </w:t>
      </w:r>
    </w:p>
    <w:p w14:paraId="1C000000">
      <w:r>
        <w:t xml:space="preserve">if (day &lt; period) return( -1 ) ; </w:t>
      </w:r>
    </w:p>
    <w:p w14:paraId="1D000000">
      <w:r>
        <w:t xml:space="preserve">total = 0.0; </w:t>
      </w:r>
    </w:p>
    <w:p w14:paraId="1E000000">
      <w:r>
        <w:t xml:space="preserve">for ( i = 0; i&lt;period; i++) </w:t>
      </w:r>
    </w:p>
    <w:p w14:paraId="1F000000">
      <w:r>
        <w:t xml:space="preserve">total += get_price_data( type, day-i); </w:t>
      </w:r>
    </w:p>
    <w:p w14:paraId="20000000">
      <w:r>
        <w:t xml:space="preserve">*value = total/(float) period; </w:t>
      </w:r>
    </w:p>
    <w:p w14:paraId="21000000">
      <w:pPr>
        <w:pStyle w:val="Style_1"/>
      </w:pPr>
      <w:r>
        <w:t>return( 1 ); }</w:t>
      </w:r>
    </w:p>
    <w:p w14:paraId="22000000">
      <w:pPr>
        <w:pStyle w:val="Style_1"/>
      </w:pPr>
    </w:p>
    <w:p w14:paraId="23000000">
      <w:r>
        <w:t xml:space="preserve">а. Торговая идея излагается на языке Скрипт (Script), являющимся </w:t>
      </w:r>
    </w:p>
    <w:p w14:paraId="24000000">
      <w:r>
        <w:t xml:space="preserve">языком торговли и тестирования в программе Advanced Trader. На Скрипте предыдущая торговая система, </w:t>
      </w:r>
    </w:p>
    <w:p w14:paraId="25000000">
      <w:r>
        <w:t xml:space="preserve">задаваемая двумя скользящими средними, выглядит следующим образом: Period_l = 5 </w:t>
      </w:r>
    </w:p>
    <w:p w14:paraId="26000000">
      <w:r>
        <w:t xml:space="preserve">MA1_Today = sma[ с:,Period_l,0,0] </w:t>
      </w:r>
    </w:p>
    <w:p w14:paraId="27000000">
      <w:r>
        <w:t xml:space="preserve">MA1_Yesterday = sma[с:, Period_1,0,1] </w:t>
      </w:r>
    </w:p>
    <w:p w14:paraId="28000000">
      <w:r>
        <w:t xml:space="preserve">Period_2 = 20 </w:t>
      </w:r>
    </w:p>
    <w:p w14:paraId="29000000">
      <w:r>
        <w:t xml:space="preserve">MA2_Today = sma[с:,Period_2,0,0] </w:t>
      </w:r>
    </w:p>
    <w:p w14:paraId="2A000000">
      <w:r>
        <w:t xml:space="preserve">MA2_Yesterday = sma[c:,Period_2,0,1] </w:t>
      </w:r>
    </w:p>
    <w:p w14:paraId="2B000000">
      <w:r>
        <w:t xml:space="preserve">Longif MA1_Today &gt; MA2_Today then </w:t>
      </w:r>
    </w:p>
    <w:p w14:paraId="2C000000">
      <w:r>
        <w:t xml:space="preserve">Longif MA1_Yesterday &lt; MA2_Yesterday then Order #1 </w:t>
      </w:r>
    </w:p>
    <w:p w14:paraId="2D000000">
      <w:r>
        <w:t xml:space="preserve">buy net_position + 1 at MOO end_order </w:t>
      </w:r>
    </w:p>
    <w:p w14:paraId="2E000000">
      <w:r>
        <w:t xml:space="preserve">Endif </w:t>
      </w:r>
    </w:p>
    <w:p w14:paraId="2F000000">
      <w:r>
        <w:t xml:space="preserve">Endif </w:t>
      </w:r>
    </w:p>
    <w:p w14:paraId="30000000">
      <w:r>
        <w:t xml:space="preserve">Longif MA1_Today &lt; MA2_Today then </w:t>
      </w:r>
    </w:p>
    <w:p w14:paraId="31000000">
      <w:r>
        <w:t xml:space="preserve">Longif MA1_Yesterday &gt; MA2_Yesterday then Order #2 </w:t>
      </w:r>
    </w:p>
    <w:p w14:paraId="32000000">
      <w:r>
        <w:t xml:space="preserve">sell net_position + 1 at MOO end_order </w:t>
      </w:r>
    </w:p>
    <w:p w14:paraId="33000000">
      <w:r>
        <w:t xml:space="preserve">Endif </w:t>
      </w:r>
    </w:p>
    <w:p w14:paraId="34000000">
      <w:pPr>
        <w:pStyle w:val="Style_1"/>
      </w:pPr>
      <w:r>
        <w:t>Endif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2026-06-29T09:47:40Z</dcterms:modified>
</cp:coreProperties>
</file>