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Week 1 Reflection Report</w:t>
      </w:r>
    </w:p>
    <w:p>
      <w:pPr>
        <w:spacing w:after="300"/>
        <w:jc w:val="center"/>
      </w:pPr>
      <w:r>
        <w:rPr>
          <w:i/>
          <w:iCs/>
        </w:rPr>
        <w:t xml:space="preserve">Employee Attrition Analysis — ABC Manufacturing Ltd</w:t>
      </w:r>
    </w:p>
    <w:p>
      <w:pPr>
        <w:spacing w:after="400"/>
        <w:jc w:val="center"/>
      </w:pPr>
      <w:r>
        <w:rPr>
          <w:sz w:val="20"/>
          <w:szCs w:val="20"/>
        </w:rPr>
        <w:t xml:space="preserve">Prepared by: Priscilla Arhin | AnalystLab Africa — Data Science Internship Programme | Week 1</w:t>
      </w:r>
    </w:p>
    <w:p>
      <w:pPr>
        <w:pStyle w:val="Heading2"/>
        <w:spacing w:before="300"/>
      </w:pPr>
      <w:r>
        <w:t xml:space="preserve">Overall Experience</w:t>
      </w:r>
    </w:p>
    <w:p>
      <w:pPr>
        <w:spacing w:after="200"/>
      </w:pPr>
      <w:r>
        <w:t xml:space="preserve">Overall, I found this first assignment approachable. Both the business understanding side and the coding side matched what I already generally knew, so most of the week was about applying familiar concepts to a new, real dataset rather than learning something entirely unfamiliar. The one exception was boxplots.</w:t>
      </w:r>
    </w:p>
    <w:p>
      <w:pPr>
        <w:pStyle w:val="Heading2"/>
        <w:spacing w:before="300"/>
      </w:pPr>
      <w:r>
        <w:t xml:space="preserve">Challenges: Understanding Boxplots</w:t>
      </w:r>
    </w:p>
    <w:p>
      <w:pPr>
        <w:spacing w:after="200"/>
      </w:pPr>
      <w:r>
        <w:t xml:space="preserve">The most challenging part of the assignment for me was interpreting boxplots. Other charts, like bar charts and histograms, are fairly intuitive: a taller bar or a higher bin simply means more of something, which is easy to read at a glance. A boxplot, by contrast, packs several statistics into a single shape at once, the minimum, first quartile, median, third quartile, maximum, and outliers, and reading all of that correctly took more effort than I expected. I understand now that a boxplot is fundamentally the same kind of statistical tool as a histogram or bar chart, just a more compact and information-dense way of representing a distribution, but it required more deliberate practice before it felt natural to read.</w:t>
      </w:r>
    </w:p>
    <w:p>
      <w:pPr>
        <w:pStyle w:val="Heading2"/>
        <w:spacing w:before="300"/>
      </w:pPr>
      <w:r>
        <w:t xml:space="preserve">Key Insight</w:t>
      </w:r>
    </w:p>
    <w:p>
      <w:pPr>
        <w:spacing w:after="200"/>
      </w:pPr>
      <w:r>
        <w:t xml:space="preserve">The finding I found most interesting was not the one I expected. Since I don't have prior HR experience, I expected younger employees to have higher attrition than older employees, and the data confirmed that. What genuinely intrigued me was that Sales had the highest departmental attrition rate, since I had no prior expectation there one way or the other. It raised a real question for me about why: possible explanations I considered include the Sales team being understaffed relative to its workload, being under-resourced compared to other departments, or the department simply not being prioritized as highly in company decisions. The dataset itself doesn't confirm any of these directly, but it is a useful example of how exploratory analysis can raise good questions even when it can't answer all of them on its own.</w:t>
      </w:r>
    </w:p>
    <w:p>
      <w:pPr>
        <w:pStyle w:val="Heading2"/>
        <w:spacing w:before="300"/>
      </w:pPr>
      <w:r>
        <w:t xml:space="preserve">Looking Ahead to Week 2</w:t>
      </w:r>
    </w:p>
    <w:p>
      <w:pPr>
        <w:spacing w:after="200"/>
      </w:pPr>
      <w:r>
        <w:t xml:space="preserve">Going into Week 2, the main area I want to improve is my independence in writing the code itself. This week I was able to follow and understand the pandas, matplotlib, and seaborn code I used, but I would like to build up enough general working knowledge that I can write similar code on my own, without needing each line explained or provided first. That is my main personal goal for the coming week.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2026-08-06T17:33:45.654Z</dcterms:created>
  <dcterms:modified xsi:type="dcterms:W3CDTF">2026-08-06T17:33:45.671Z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