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02">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EDUCATION &amp; CERTIFICATIONS</w:t>
      </w:r>
    </w:p>
    <w:p w:rsidR="00000000" w:rsidDel="00000000" w:rsidP="00000000" w:rsidRDefault="00000000" w:rsidRPr="00000000" w14:paraId="00000003">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New Jersey Institute of Technology</w:t>
      </w:r>
      <w:r w:rsidDel="00000000" w:rsidR="00000000" w:rsidRPr="00000000">
        <w:rPr>
          <w:rFonts w:ascii="Garamond" w:cs="Garamond" w:eastAsia="Garamond" w:hAnsi="Garamond"/>
          <w:rtl w:val="0"/>
        </w:rPr>
        <w:t xml:space="preserve">| Bachelor of Science in Information Technology</w:t>
        <w:tab/>
        <w:t xml:space="preserve">May 2023</w:t>
      </w:r>
    </w:p>
    <w:p w:rsidR="00000000" w:rsidDel="00000000" w:rsidP="00000000" w:rsidRDefault="00000000" w:rsidRPr="00000000" w14:paraId="00000004">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3.33 GPA</w:t>
      </w:r>
    </w:p>
    <w:p w:rsidR="00000000" w:rsidDel="00000000" w:rsidP="00000000" w:rsidRDefault="00000000" w:rsidRPr="00000000" w14:paraId="00000005">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Specialization in Network and Information Security</w:t>
      </w:r>
    </w:p>
    <w:p w:rsidR="00000000" w:rsidDel="00000000" w:rsidP="00000000" w:rsidRDefault="00000000" w:rsidRPr="00000000" w14:paraId="00000006">
      <w:pPr>
        <w:numPr>
          <w:ilvl w:val="0"/>
          <w:numId w:val="3"/>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Relevant Coursework: Ethical Hacking for System Admins, Digital Crime, Computer Systems and Networks, Computer Systems Technology, Wireless Networks, Information Technology and the Law, Computer Forensics.</w:t>
      </w:r>
    </w:p>
    <w:p w:rsidR="00000000" w:rsidDel="00000000" w:rsidP="00000000" w:rsidRDefault="00000000" w:rsidRPr="00000000" w14:paraId="00000007">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CCNAv7: Switching, Routing, and Wireless Essentials</w:t>
      </w:r>
      <w:r w:rsidDel="00000000" w:rsidR="00000000" w:rsidRPr="00000000">
        <w:rPr>
          <w:rFonts w:ascii="Garamond" w:cs="Garamond" w:eastAsia="Garamond" w:hAnsi="Garamond"/>
          <w:rtl w:val="0"/>
        </w:rPr>
        <w:tab/>
        <w:t xml:space="preserve">December 2022</w:t>
      </w:r>
    </w:p>
    <w:p w:rsidR="00000000" w:rsidDel="00000000" w:rsidP="00000000" w:rsidRDefault="00000000" w:rsidRPr="00000000" w14:paraId="00000008">
      <w:pPr>
        <w:numPr>
          <w:ilvl w:val="0"/>
          <w:numId w:val="2"/>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Configure and troubleshoot VLANs, Inter-VLAN routing, EtherChannel, dynamic and static routing, and switch security.</w:t>
      </w:r>
    </w:p>
    <w:p w:rsidR="00000000" w:rsidDel="00000000" w:rsidP="00000000" w:rsidRDefault="00000000" w:rsidRPr="00000000" w14:paraId="00000009">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CCNAv7: Introduction to Networks</w:t>
      </w:r>
      <w:r w:rsidDel="00000000" w:rsidR="00000000" w:rsidRPr="00000000">
        <w:rPr>
          <w:rFonts w:ascii="Garamond" w:cs="Garamond" w:eastAsia="Garamond" w:hAnsi="Garamond"/>
          <w:rtl w:val="0"/>
        </w:rPr>
        <w:tab/>
        <w:t xml:space="preserve">December 2022</w:t>
      </w:r>
    </w:p>
    <w:p w:rsidR="00000000" w:rsidDel="00000000" w:rsidP="00000000" w:rsidRDefault="00000000" w:rsidRPr="00000000" w14:paraId="0000000A">
      <w:pPr>
        <w:numPr>
          <w:ilvl w:val="0"/>
          <w:numId w:val="4"/>
        </w:numPr>
        <w:tabs>
          <w:tab w:val="right" w:leader="none" w:pos="10800"/>
        </w:tabs>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rsidR="00000000" w:rsidDel="00000000" w:rsidP="00000000" w:rsidRDefault="00000000" w:rsidRPr="00000000" w14:paraId="0000000B">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EXPERIENCE</w:t>
      </w:r>
    </w:p>
    <w:p w:rsidR="00000000" w:rsidDel="00000000" w:rsidP="00000000" w:rsidRDefault="00000000" w:rsidRPr="00000000" w14:paraId="0000000C">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QA Automation Engineer</w:t>
      </w:r>
      <w:r w:rsidDel="00000000" w:rsidR="00000000" w:rsidRPr="00000000">
        <w:rPr>
          <w:rFonts w:ascii="Garamond" w:cs="Garamond" w:eastAsia="Garamond" w:hAnsi="Garamond"/>
          <w:rtl w:val="0"/>
        </w:rPr>
        <w:tab/>
        <w:t xml:space="preserve">July 2024 – Current</w:t>
      </w:r>
    </w:p>
    <w:p w:rsidR="00000000" w:rsidDel="00000000" w:rsidP="00000000" w:rsidRDefault="00000000" w:rsidRPr="00000000" w14:paraId="0000000D">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Caesars Digital | Jersey City, NJ</w:t>
      </w:r>
    </w:p>
    <w:p w:rsidR="00000000" w:rsidDel="00000000" w:rsidP="00000000" w:rsidRDefault="00000000" w:rsidRPr="00000000" w14:paraId="0000000E">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Responsible for the manual and automation testing around the onboarding experience of the Caesars applications. “Onboarding” in this case is the registration and login journeys, where we manually test new features before production integration and build automation around that feature in our test environments. </w:t>
      </w:r>
    </w:p>
    <w:p w:rsidR="00000000" w:rsidDel="00000000" w:rsidP="00000000" w:rsidRDefault="00000000" w:rsidRPr="00000000" w14:paraId="0000000F">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10">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Report P1 bugs found in production</w:t>
      </w:r>
    </w:p>
    <w:p w:rsidR="00000000" w:rsidDel="00000000" w:rsidP="00000000" w:rsidRDefault="00000000" w:rsidRPr="00000000" w14:paraId="00000011">
      <w:pPr>
        <w:widowControl w:val="0"/>
        <w:numPr>
          <w:ilvl w:val="0"/>
          <w:numId w:val="5"/>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QA the launch of apps and environments(states)</w:t>
      </w:r>
    </w:p>
    <w:p w:rsidR="00000000" w:rsidDel="00000000" w:rsidP="00000000" w:rsidRDefault="00000000" w:rsidRPr="00000000" w14:paraId="00000012">
      <w:pPr>
        <w:widowControl w:val="0"/>
        <w:numPr>
          <w:ilvl w:val="0"/>
          <w:numId w:val="5"/>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Write automation IN TANDEM with development so that we have test coverage over new features as they reach production.</w:t>
      </w:r>
    </w:p>
    <w:p w:rsidR="00000000" w:rsidDel="00000000" w:rsidP="00000000" w:rsidRDefault="00000000" w:rsidRPr="00000000" w14:paraId="00000013">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IT Senior Engineer</w:t>
      </w:r>
      <w:r w:rsidDel="00000000" w:rsidR="00000000" w:rsidRPr="00000000">
        <w:rPr>
          <w:rFonts w:ascii="Garamond" w:cs="Garamond" w:eastAsia="Garamond" w:hAnsi="Garamond"/>
          <w:rtl w:val="0"/>
        </w:rPr>
        <w:tab/>
        <w:t xml:space="preserve">November 2023 – July 2024</w:t>
      </w:r>
    </w:p>
    <w:p w:rsidR="00000000" w:rsidDel="00000000" w:rsidP="00000000" w:rsidRDefault="00000000" w:rsidRPr="00000000" w14:paraId="00000014">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Caesars Entertainment | Jersey City, NJ</w:t>
      </w:r>
    </w:p>
    <w:p w:rsidR="00000000" w:rsidDel="00000000" w:rsidP="00000000" w:rsidRDefault="00000000" w:rsidRPr="00000000" w14:paraId="0000001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After my manager’s departure,  I was promoted to a new senior role where I am responsible for maintaining IT Operations in the Jersey City Office and managing Junior and Level 2 engineers in our office. I will continue to act as a lead engineer in addition to these management responsibilities and remain responsible for my level 1 and 2 tasks.</w:t>
      </w:r>
    </w:p>
    <w:p w:rsidR="00000000" w:rsidDel="00000000" w:rsidP="00000000" w:rsidRDefault="00000000" w:rsidRPr="00000000" w14:paraId="00000016">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17">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 established an on-call schedule for my team that provides valuable after-hours support. While there was previously an on-call schedule, there was a bit of overlap and my changes provided less overlap and more coverage.</w:t>
      </w:r>
    </w:p>
    <w:p w:rsidR="00000000" w:rsidDel="00000000" w:rsidP="00000000" w:rsidRDefault="00000000" w:rsidRPr="00000000" w14:paraId="00000018">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Programmed an automated report in Python that opens 27 different web pages one by one, to log in, download the list of active users and permissions, copy the important user data to a CSV, and move both files to a folder. When all exports are finished, the folder is zipped, and uploaded to OneDrive.</w:t>
      </w:r>
    </w:p>
    <w:p w:rsidR="00000000" w:rsidDel="00000000" w:rsidP="00000000" w:rsidRDefault="00000000" w:rsidRPr="00000000" w14:paraId="00000019">
      <w:pPr>
        <w:spacing w:before="160" w:line="264"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End User Support Admin II</w:t>
      </w:r>
      <w:r w:rsidDel="00000000" w:rsidR="00000000" w:rsidRPr="00000000">
        <w:rPr>
          <w:rFonts w:ascii="Garamond" w:cs="Garamond" w:eastAsia="Garamond" w:hAnsi="Garamond"/>
          <w:rtl w:val="0"/>
        </w:rPr>
        <w:tab/>
        <w:t xml:space="preserve">July 2023 – November 2023</w:t>
      </w:r>
    </w:p>
    <w:p w:rsidR="00000000" w:rsidDel="00000000" w:rsidP="00000000" w:rsidRDefault="00000000" w:rsidRPr="00000000" w14:paraId="0000001A">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Caesars Entertainment | Jersey City, NJ</w:t>
      </w:r>
    </w:p>
    <w:p w:rsidR="00000000" w:rsidDel="00000000" w:rsidP="00000000" w:rsidRDefault="00000000" w:rsidRPr="00000000" w14:paraId="0000001B">
      <w:pPr>
        <w:widowControl w:val="0"/>
        <w:spacing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Promoted to a senior role within Caesars Entertainment where I will be responsible for administering larger projects, weekly audits within all systems managed by my team, as well as training and assisting build the team in addition to my prior responsibilities.</w:t>
      </w:r>
    </w:p>
    <w:p w:rsidR="00000000" w:rsidDel="00000000" w:rsidP="00000000" w:rsidRDefault="00000000" w:rsidRPr="00000000" w14:paraId="0000001C">
      <w:pPr>
        <w:widowControl w:val="0"/>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F">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20">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over 80 template profiles for our Neo service, audited all 450+ profiles in each of our 25 states and applied the corresponding template to each profile enabling us to pass audits.</w:t>
      </w:r>
    </w:p>
    <w:p w:rsidR="00000000" w:rsidDel="00000000" w:rsidP="00000000" w:rsidRDefault="00000000" w:rsidRPr="00000000" w14:paraId="00000021">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PowerShell scripts that can mass move users to and from Organizational Units in AD. I also created scripts that were used to manage Distribution Lists in Exchange. I would set some of these to run periodically to automatically add new hires to their local office DLs based on their location attribute in AD.</w:t>
      </w:r>
    </w:p>
    <w:p w:rsidR="00000000" w:rsidDel="00000000" w:rsidP="00000000" w:rsidRDefault="00000000" w:rsidRPr="00000000" w14:paraId="00000022">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Lead EUS recovery effort after a security incident. Introduced a new process for verifying users prior to providing modifications to their AD accounts.</w:t>
      </w:r>
    </w:p>
    <w:p w:rsidR="00000000" w:rsidDel="00000000" w:rsidP="00000000" w:rsidRDefault="00000000" w:rsidRPr="00000000" w14:paraId="00000023">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End User Support Admin</w:t>
      </w:r>
      <w:r w:rsidDel="00000000" w:rsidR="00000000" w:rsidRPr="00000000">
        <w:rPr>
          <w:rFonts w:ascii="Garamond" w:cs="Garamond" w:eastAsia="Garamond" w:hAnsi="Garamond"/>
          <w:rtl w:val="0"/>
        </w:rPr>
        <w:tab/>
        <w:t xml:space="preserve">September 2021 – July 2023</w:t>
      </w:r>
    </w:p>
    <w:p w:rsidR="00000000" w:rsidDel="00000000" w:rsidP="00000000" w:rsidRDefault="00000000" w:rsidRPr="00000000" w14:paraId="00000024">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Caesars Digital | Jersey City, NJ</w:t>
      </w:r>
    </w:p>
    <w:p w:rsidR="00000000" w:rsidDel="00000000" w:rsidP="00000000" w:rsidRDefault="00000000" w:rsidRPr="00000000" w14:paraId="00000025">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Initially brought onto William Hill, my team and I played a massive role in supporting the migration of William Hill US to the Caesars Digital Office 365 tenant. My responsibilities day to day generally include managing the Service Now queue and building and shipping new hire laptops, in addition to supporting any and every technical task in the Jersey City Office that may prevent a user from completing their job.</w:t>
      </w:r>
    </w:p>
    <w:p w:rsidR="00000000" w:rsidDel="00000000" w:rsidP="00000000" w:rsidRDefault="00000000" w:rsidRPr="00000000" w14:paraId="00000026">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27">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 own terminations for all accounts company wide and am responsible for a weekly audit of all terminated employees. This process has gotten me involved with many processes, specifically SOX auditing and ensuring we are compliant from the services that my team is responsible for administering.</w:t>
      </w:r>
    </w:p>
    <w:p w:rsidR="00000000" w:rsidDel="00000000" w:rsidP="00000000" w:rsidRDefault="00000000" w:rsidRPr="00000000" w14:paraId="00000028">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rsidR="00000000" w:rsidDel="00000000" w:rsidP="00000000" w:rsidRDefault="00000000" w:rsidRPr="00000000" w14:paraId="00000029">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Introduced an onboarding process for Sportsbook new hires. I host a meeting scheduled with the weekly new hires and assist in logging into all their services required for day one. This process was introduced as additional security to prevent onboarding issues previously experienced.</w:t>
      </w:r>
    </w:p>
    <w:p w:rsidR="00000000" w:rsidDel="00000000" w:rsidP="00000000" w:rsidRDefault="00000000" w:rsidRPr="00000000" w14:paraId="0000002A">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Onboarded over 456 users since joining the team in September 2021</w:t>
      </w:r>
    </w:p>
    <w:p w:rsidR="00000000" w:rsidDel="00000000" w:rsidP="00000000" w:rsidRDefault="00000000" w:rsidRPr="00000000" w14:paraId="0000002B">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Documented processes and procedures in Knowledge Base articles for specific aspects of the role such as password resets, building devices, or how to log out and back into Outlook for end users. </w:t>
      </w:r>
    </w:p>
    <w:p w:rsidR="00000000" w:rsidDel="00000000" w:rsidP="00000000" w:rsidRDefault="00000000" w:rsidRPr="00000000" w14:paraId="0000002C">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IT Support Engineer Intern</w:t>
      </w:r>
      <w:r w:rsidDel="00000000" w:rsidR="00000000" w:rsidRPr="00000000">
        <w:rPr>
          <w:rFonts w:ascii="Garamond" w:cs="Garamond" w:eastAsia="Garamond" w:hAnsi="Garamond"/>
          <w:rtl w:val="0"/>
        </w:rPr>
        <w:tab/>
        <w:t xml:space="preserve">June 2021 - September 2021</w:t>
      </w:r>
    </w:p>
    <w:p w:rsidR="00000000" w:rsidDel="00000000" w:rsidP="00000000" w:rsidRDefault="00000000" w:rsidRPr="00000000" w14:paraId="0000002D">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Simulmedia Inc. | New York City, NY</w:t>
      </w:r>
    </w:p>
    <w:p w:rsidR="00000000" w:rsidDel="00000000" w:rsidP="00000000" w:rsidRDefault="00000000" w:rsidRPr="00000000" w14:paraId="0000002E">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rsidR="00000000" w:rsidDel="00000000" w:rsidP="00000000" w:rsidRDefault="00000000" w:rsidRPr="00000000" w14:paraId="0000002F">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30">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Completed the Corp IT Guidebook, essentially covering 5 Weekly chapters: MacOS Administration, Windows Administration, Windows Server Administration, Account Learning, and Backups.</w:t>
      </w:r>
    </w:p>
    <w:p w:rsidR="00000000" w:rsidDel="00000000" w:rsidP="00000000" w:rsidRDefault="00000000" w:rsidRPr="00000000" w14:paraId="00000031">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Managed and updated the Corp-IT Wiki Page as updates were needed. Completed about 40 Wiki Articles.</w:t>
      </w:r>
    </w:p>
    <w:p w:rsidR="00000000" w:rsidDel="00000000" w:rsidP="00000000" w:rsidRDefault="00000000" w:rsidRPr="00000000" w14:paraId="00000032">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a Windows Server to be used for Update Services and updated Group Policy to set the new server as the intranet update service within AWS.</w:t>
      </w:r>
    </w:p>
    <w:p w:rsidR="00000000" w:rsidDel="00000000" w:rsidP="00000000" w:rsidRDefault="00000000" w:rsidRPr="00000000" w14:paraId="00000033">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Created Instances of Windows Server 2019 within Amazon Web Services EC2 as well as encrypted and uploaded all Zoom Calls from 2020 to S3 in AWS.</w:t>
      </w:r>
    </w:p>
    <w:p w:rsidR="00000000" w:rsidDel="00000000" w:rsidP="00000000" w:rsidRDefault="00000000" w:rsidRPr="00000000" w14:paraId="00000034">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Desktop Engineer Intern</w:t>
      </w:r>
      <w:r w:rsidDel="00000000" w:rsidR="00000000" w:rsidRPr="00000000">
        <w:rPr>
          <w:rFonts w:ascii="Garamond" w:cs="Garamond" w:eastAsia="Garamond" w:hAnsi="Garamond"/>
          <w:rtl w:val="0"/>
        </w:rPr>
        <w:tab/>
        <w:t xml:space="preserve">March 2020 - December 2020</w:t>
      </w:r>
    </w:p>
    <w:p w:rsidR="00000000" w:rsidDel="00000000" w:rsidP="00000000" w:rsidRDefault="00000000" w:rsidRPr="00000000" w14:paraId="00000035">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Jefferies LLC | Jersey City, NJ</w:t>
      </w:r>
    </w:p>
    <w:p w:rsidR="00000000" w:rsidDel="00000000" w:rsidP="00000000" w:rsidRDefault="00000000" w:rsidRPr="00000000" w14:paraId="00000036">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Assist Senior Engineers with testing new and upgraded technologies (operating systems, core applications, build methods, etc). Test, troubleshoot, and create documentation for Work from Home users. Configure, Ship, and provide installation support for Windows Laptops and Thin Clients for Work from Home users.</w:t>
      </w:r>
    </w:p>
    <w:p w:rsidR="00000000" w:rsidDel="00000000" w:rsidP="00000000" w:rsidRDefault="00000000" w:rsidRPr="00000000" w14:paraId="00000037">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38">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Successfully enabled the entire firm to work from home at the beginning of the Covid-19 lockdown.</w:t>
      </w:r>
    </w:p>
    <w:p w:rsidR="00000000" w:rsidDel="00000000" w:rsidP="00000000" w:rsidRDefault="00000000" w:rsidRPr="00000000" w14:paraId="00000039">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Helping maintain the entire “Work from Home” project as users require assistance or guidance in the usage of new devices or standards.</w:t>
      </w:r>
    </w:p>
    <w:p w:rsidR="00000000" w:rsidDel="00000000" w:rsidP="00000000" w:rsidRDefault="00000000" w:rsidRPr="00000000" w14:paraId="0000003A">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Led the Proof-of-Concept project where I was responsible for driving the testing and adaptation of new technologies within the firm.</w:t>
      </w:r>
    </w:p>
    <w:p w:rsidR="00000000" w:rsidDel="00000000" w:rsidP="00000000" w:rsidRDefault="00000000" w:rsidRPr="00000000" w14:paraId="0000003B">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Sales Associate</w:t>
        <w:tab/>
      </w:r>
      <w:r w:rsidDel="00000000" w:rsidR="00000000" w:rsidRPr="00000000">
        <w:rPr>
          <w:rFonts w:ascii="Garamond" w:cs="Garamond" w:eastAsia="Garamond" w:hAnsi="Garamond"/>
          <w:rtl w:val="0"/>
        </w:rPr>
        <w:t xml:space="preserve">August 2018 - February 2019</w:t>
      </w:r>
    </w:p>
    <w:p w:rsidR="00000000" w:rsidDel="00000000" w:rsidP="00000000" w:rsidRDefault="00000000" w:rsidRPr="00000000" w14:paraId="0000003C">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Wayne Mazda | Wayne, NJ</w:t>
      </w:r>
    </w:p>
    <w:p w:rsidR="00000000" w:rsidDel="00000000" w:rsidP="00000000" w:rsidRDefault="00000000" w:rsidRPr="00000000" w14:paraId="0000003D">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rtl w:val="0"/>
        </w:rPr>
        <w:t xml:space="preserve">I gained 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rsidR="00000000" w:rsidDel="00000000" w:rsidP="00000000" w:rsidRDefault="00000000" w:rsidRPr="00000000" w14:paraId="0000003E">
      <w:pPr>
        <w:tabs>
          <w:tab w:val="right" w:leader="none" w:pos="10800"/>
        </w:tabs>
        <w:spacing w:before="60" w:line="264" w:lineRule="auto"/>
        <w:rPr>
          <w:rFonts w:ascii="Garamond" w:cs="Garamond" w:eastAsia="Garamond" w:hAnsi="Garamond"/>
        </w:rPr>
      </w:pPr>
      <w:r w:rsidDel="00000000" w:rsidR="00000000" w:rsidRPr="00000000">
        <w:rPr>
          <w:rFonts w:ascii="Garamond" w:cs="Garamond" w:eastAsia="Garamond" w:hAnsi="Garamond"/>
          <w:u w:val="single"/>
          <w:rtl w:val="0"/>
        </w:rPr>
        <w:t xml:space="preserve">Key Accomplishments:</w:t>
      </w:r>
      <w:r w:rsidDel="00000000" w:rsidR="00000000" w:rsidRPr="00000000">
        <w:rPr>
          <w:rFonts w:ascii="Garamond" w:cs="Garamond" w:eastAsia="Garamond" w:hAnsi="Garamond"/>
          <w:rtl w:val="0"/>
        </w:rPr>
        <w:tab/>
      </w:r>
    </w:p>
    <w:p w:rsidR="00000000" w:rsidDel="00000000" w:rsidP="00000000" w:rsidRDefault="00000000" w:rsidRPr="00000000" w14:paraId="0000003F">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At the age of 18, I was the youngest salesman in the dealership and helped Wayne Mazda maintain the title World's Largest Mazda dealership where we led the country in sales.</w:t>
      </w:r>
    </w:p>
    <w:p w:rsidR="00000000" w:rsidDel="00000000" w:rsidP="00000000" w:rsidRDefault="00000000" w:rsidRPr="00000000" w14:paraId="00000040">
      <w:pPr>
        <w:widowControl w:val="0"/>
        <w:numPr>
          <w:ilvl w:val="0"/>
          <w:numId w:val="5"/>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Averaged just under 10 sales a month.</w:t>
      </w:r>
    </w:p>
    <w:p w:rsidR="00000000" w:rsidDel="00000000" w:rsidP="00000000" w:rsidRDefault="00000000" w:rsidRPr="00000000" w14:paraId="00000041">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Technician</w:t>
      </w:r>
      <w:r w:rsidDel="00000000" w:rsidR="00000000" w:rsidRPr="00000000">
        <w:rPr>
          <w:rFonts w:ascii="Garamond" w:cs="Garamond" w:eastAsia="Garamond" w:hAnsi="Garamond"/>
          <w:rtl w:val="0"/>
        </w:rPr>
        <w:tab/>
        <w:t xml:space="preserve">September 2016- September 2017</w:t>
      </w:r>
    </w:p>
    <w:p w:rsidR="00000000" w:rsidDel="00000000" w:rsidP="00000000" w:rsidRDefault="00000000" w:rsidRPr="00000000" w14:paraId="00000042">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Passaic County Technical Institute | Wayne, NJ</w:t>
      </w:r>
    </w:p>
    <w:p w:rsidR="00000000" w:rsidDel="00000000" w:rsidP="00000000" w:rsidRDefault="00000000" w:rsidRPr="00000000" w14:paraId="00000043">
      <w:pPr>
        <w:tabs>
          <w:tab w:val="right" w:leader="none" w:pos="10800"/>
        </w:tabs>
        <w:spacing w:line="288" w:lineRule="auto"/>
        <w:rPr>
          <w:rFonts w:ascii="Garamond" w:cs="Garamond" w:eastAsia="Garamond" w:hAnsi="Garamond"/>
        </w:rPr>
      </w:pPr>
      <w:r w:rsidDel="00000000" w:rsidR="00000000" w:rsidRPr="00000000">
        <w:rPr>
          <w:rFonts w:ascii="Garamond" w:cs="Garamond" w:eastAsia="Garamond" w:hAnsi="Garamond"/>
          <w:rtl w:val="0"/>
        </w:rPr>
        <w:t xml:space="preserve">As a Senior in high school, I was selected to Intern for the IT Department at the school and would work about 3 hours a day during school hours. I was responsible for providing tier-I technical support relating to personal computers and peripherals in classrooms and around the school.</w:t>
      </w:r>
    </w:p>
    <w:p w:rsidR="00000000" w:rsidDel="00000000" w:rsidP="00000000" w:rsidRDefault="00000000" w:rsidRPr="00000000" w14:paraId="00000044">
      <w:pPr>
        <w:widowControl w:val="0"/>
        <w:spacing w:line="264" w:lineRule="auto"/>
        <w:rPr>
          <w:rFonts w:ascii="Garamond" w:cs="Garamond" w:eastAsia="Garamond" w:hAnsi="Garamond"/>
          <w:u w:val="single"/>
        </w:rPr>
      </w:pPr>
      <w:r w:rsidDel="00000000" w:rsidR="00000000" w:rsidRPr="00000000">
        <w:rPr>
          <w:rFonts w:ascii="Garamond" w:cs="Garamond" w:eastAsia="Garamond" w:hAnsi="Garamond"/>
          <w:u w:val="single"/>
          <w:rtl w:val="0"/>
        </w:rPr>
        <w:t xml:space="preserve">Key Responsibilities:</w:t>
      </w:r>
      <w:r w:rsidDel="00000000" w:rsidR="00000000" w:rsidRPr="00000000">
        <w:rPr>
          <w:rFonts w:ascii="Garamond" w:cs="Garamond" w:eastAsia="Garamond" w:hAnsi="Garamond"/>
          <w:rtl w:val="0"/>
        </w:rPr>
        <w:tab/>
      </w:r>
      <w:r w:rsidDel="00000000" w:rsidR="00000000" w:rsidRPr="00000000">
        <w:rPr>
          <w:rtl w:val="0"/>
        </w:rPr>
      </w:r>
    </w:p>
    <w:p w:rsidR="00000000" w:rsidDel="00000000" w:rsidP="00000000" w:rsidRDefault="00000000" w:rsidRPr="00000000" w14:paraId="00000045">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Performed hardware installation, troubleshooting, and repair.</w:t>
      </w:r>
    </w:p>
    <w:p w:rsidR="00000000" w:rsidDel="00000000" w:rsidP="00000000" w:rsidRDefault="00000000" w:rsidRPr="00000000" w14:paraId="00000046">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Strong working knowledge of virus removal techniques and anti-virus/spyware utilities.</w:t>
      </w:r>
    </w:p>
    <w:p w:rsidR="00000000" w:rsidDel="00000000" w:rsidP="00000000" w:rsidRDefault="00000000" w:rsidRPr="00000000" w14:paraId="00000047">
      <w:pPr>
        <w:widowControl w:val="0"/>
        <w:numPr>
          <w:ilvl w:val="1"/>
          <w:numId w:val="1"/>
        </w:numPr>
        <w:spacing w:line="264" w:lineRule="auto"/>
        <w:ind w:left="720" w:hanging="360"/>
        <w:rPr>
          <w:rFonts w:ascii="Garamond" w:cs="Garamond" w:eastAsia="Garamond" w:hAnsi="Garamond"/>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Garamond" w:cs="Garamond" w:eastAsia="Garamond" w:hAnsi="Garamond"/>
          <w:rtl w:val="0"/>
        </w:rPr>
        <w:t xml:space="preserve">Utilized an online ticketing system to keep track of issues that arise as well as urgency</w:t>
      </w:r>
    </w:p>
    <w:p w:rsidR="00000000" w:rsidDel="00000000" w:rsidP="00000000" w:rsidRDefault="00000000" w:rsidRPr="00000000" w14:paraId="00000048">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ACTIVITIES</w:t>
      </w:r>
    </w:p>
    <w:p w:rsidR="00000000" w:rsidDel="00000000" w:rsidP="00000000" w:rsidRDefault="00000000" w:rsidRPr="00000000" w14:paraId="00000049">
      <w:pPr>
        <w:tabs>
          <w:tab w:val="right" w:leader="none" w:pos="10800"/>
        </w:tabs>
        <w:spacing w:line="240" w:lineRule="auto"/>
        <w:jc w:val="right"/>
        <w:rPr>
          <w:rFonts w:ascii="Garamond" w:cs="Garamond" w:eastAsia="Garamond" w:hAnsi="Garamond"/>
        </w:rPr>
      </w:pPr>
      <w:r w:rsidDel="00000000" w:rsidR="00000000" w:rsidRPr="00000000">
        <w:rPr>
          <w:rFonts w:ascii="Garamond" w:cs="Garamond" w:eastAsia="Garamond" w:hAnsi="Garamond"/>
          <w:b w:val="1"/>
          <w:rtl w:val="0"/>
        </w:rPr>
        <w:t xml:space="preserve">The National Society of Leadership and Success</w:t>
        <w:tab/>
      </w:r>
      <w:r w:rsidDel="00000000" w:rsidR="00000000" w:rsidRPr="00000000">
        <w:rPr>
          <w:rFonts w:ascii="Garamond" w:cs="Garamond" w:eastAsia="Garamond" w:hAnsi="Garamond"/>
          <w:rtl w:val="0"/>
        </w:rPr>
        <w:t xml:space="preserve">August 2021-Current</w:t>
      </w:r>
    </w:p>
    <w:p w:rsidR="00000000" w:rsidDel="00000000" w:rsidP="00000000" w:rsidRDefault="00000000" w:rsidRPr="00000000" w14:paraId="0000004A">
      <w:pPr>
        <w:tabs>
          <w:tab w:val="right" w:leader="none" w:pos="10800"/>
        </w:tabs>
        <w:spacing w:line="240" w:lineRule="auto"/>
        <w:rPr>
          <w:rFonts w:ascii="Garamond" w:cs="Garamond" w:eastAsia="Garamond" w:hAnsi="Garamond"/>
        </w:rPr>
      </w:pPr>
      <w:r w:rsidDel="00000000" w:rsidR="00000000" w:rsidRPr="00000000">
        <w:rPr>
          <w:rFonts w:ascii="Garamond" w:cs="Garamond" w:eastAsia="Garamond" w:hAnsi="Garamond"/>
          <w:rtl w:val="0"/>
        </w:rPr>
        <w:t xml:space="preserve">Recognition as an exemplary member student exceeding the criteria of the NSLS as well as the New Jersey Institute of Technology.</w:t>
      </w:r>
    </w:p>
    <w:p w:rsidR="00000000" w:rsidDel="00000000" w:rsidP="00000000" w:rsidRDefault="00000000" w:rsidRPr="00000000" w14:paraId="0000004B">
      <w:pPr>
        <w:tabs>
          <w:tab w:val="right" w:leader="none" w:pos="10800"/>
        </w:tabs>
        <w:spacing w:line="240" w:lineRule="auto"/>
        <w:jc w:val="right"/>
        <w:rPr>
          <w:rFonts w:ascii="Garamond" w:cs="Garamond" w:eastAsia="Garamond" w:hAnsi="Garamond"/>
        </w:rPr>
      </w:pPr>
      <w:r w:rsidDel="00000000" w:rsidR="00000000" w:rsidRPr="00000000">
        <w:rPr>
          <w:rFonts w:ascii="Garamond" w:cs="Garamond" w:eastAsia="Garamond" w:hAnsi="Garamond"/>
          <w:b w:val="1"/>
          <w:rtl w:val="0"/>
        </w:rPr>
        <w:t xml:space="preserve">Chaplain – Pi Kappa Phi Fraternity</w:t>
        <w:tab/>
      </w:r>
      <w:r w:rsidDel="00000000" w:rsidR="00000000" w:rsidRPr="00000000">
        <w:rPr>
          <w:rFonts w:ascii="Garamond" w:cs="Garamond" w:eastAsia="Garamond" w:hAnsi="Garamond"/>
          <w:rtl w:val="0"/>
        </w:rPr>
        <w:t xml:space="preserve">May 2018-Current</w:t>
      </w:r>
    </w:p>
    <w:p w:rsidR="00000000" w:rsidDel="00000000" w:rsidP="00000000" w:rsidRDefault="00000000" w:rsidRPr="00000000" w14:paraId="0000004C">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4D">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4E">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4F">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0">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1">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2">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3">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4">
      <w:pPr>
        <w:pBdr>
          <w:bottom w:color="000000" w:space="1" w:sz="4" w:val="single"/>
        </w:pBdr>
        <w:spacing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55">
      <w:pPr>
        <w:pBdr>
          <w:bottom w:color="000000" w:space="1" w:sz="4" w:val="single"/>
        </w:pBdr>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SERVICES ADMINISTERED &amp; SKILLS  </w:t>
      </w:r>
    </w:p>
    <w:p w:rsidR="00000000" w:rsidDel="00000000" w:rsidP="00000000" w:rsidRDefault="00000000" w:rsidRPr="00000000" w14:paraId="00000056">
      <w:pPr>
        <w:spacing w:before="160" w:line="264" w:lineRule="auto"/>
        <w:jc w:val="both"/>
        <w:rPr>
          <w:rFonts w:ascii="Garamond" w:cs="Garamond" w:eastAsia="Garamond" w:hAnsi="Garamond"/>
        </w:rPr>
      </w:pPr>
      <w:r w:rsidDel="00000000" w:rsidR="00000000" w:rsidRPr="00000000">
        <w:rPr>
          <w:rFonts w:ascii="Garamond" w:cs="Garamond" w:eastAsia="Garamond" w:hAnsi="Garamond"/>
          <w:rtl w:val="0"/>
        </w:rPr>
        <w:t xml:space="preserve"> Windows | Windows Server | Linux | MacOS | Active Directory | Jira &amp; Confluence | Azure &amp; Exchange | Office 365 | Ring Central | Slack | Okta | JAMF | G-Suite | PowerShell Scripting | Networking | Cisco Routing &amp; Switching | Python | Javascript | Typescript | WebDriver.IO</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59">
    <w:pPr>
      <w:widowControl w:val="0"/>
      <w:spacing w:line="240" w:lineRule="auto"/>
      <w:jc w:val="center"/>
      <w:rPr>
        <w:rFonts w:ascii="Garamond" w:cs="Garamond" w:eastAsia="Garamond" w:hAnsi="Garamond"/>
        <w:b w:val="1"/>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before="100" w:line="240" w:lineRule="auto"/>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Charles Gill Jr.</w:t>
    </w:r>
  </w:p>
  <w:p w:rsidR="00000000" w:rsidDel="00000000" w:rsidP="00000000" w:rsidRDefault="00000000" w:rsidRPr="00000000" w14:paraId="0000005B">
    <w:pPr>
      <w:widowControl w:val="0"/>
      <w:spacing w:line="240" w:lineRule="auto"/>
      <w:jc w:val="center"/>
      <w:rPr/>
    </w:pPr>
    <w:r w:rsidDel="00000000" w:rsidR="00000000" w:rsidRPr="00000000">
      <w:rPr>
        <w:rFonts w:ascii="Garamond" w:cs="Garamond" w:eastAsia="Garamond" w:hAnsi="Garamond"/>
        <w:sz w:val="23"/>
        <w:szCs w:val="23"/>
        <w:rtl w:val="0"/>
      </w:rPr>
      <w:t xml:space="preserve">201-913-8075</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4"/>
        <w:szCs w:val="14"/>
        <w:rtl w:val="0"/>
      </w:rPr>
      <w:t xml:space="preserve">●   </w:t>
    </w:r>
    <w:r w:rsidDel="00000000" w:rsidR="00000000" w:rsidRPr="00000000">
      <w:rPr>
        <w:rFonts w:ascii="Garamond" w:cs="Garamond" w:eastAsia="Garamond" w:hAnsi="Garamond"/>
        <w:rtl w:val="0"/>
      </w:rPr>
      <w:t xml:space="preserve">Englewood, NJ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23"/>
        <w:szCs w:val="23"/>
        <w:rtl w:val="0"/>
      </w:rPr>
      <w:t xml:space="preserve">cbg7@njit.edu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2E6237"/>
    <w:pPr>
      <w:tabs>
        <w:tab w:val="center" w:pos="4680"/>
        <w:tab w:val="right" w:pos="9360"/>
      </w:tabs>
      <w:spacing w:line="240" w:lineRule="auto"/>
    </w:pPr>
  </w:style>
  <w:style w:type="character" w:styleId="HeaderChar" w:customStyle="1">
    <w:name w:val="Header Char"/>
    <w:basedOn w:val="DefaultParagraphFont"/>
    <w:link w:val="Header"/>
    <w:uiPriority w:val="99"/>
    <w:rsid w:val="002E6237"/>
  </w:style>
  <w:style w:type="paragraph" w:styleId="Footer">
    <w:name w:val="footer"/>
    <w:basedOn w:val="Normal"/>
    <w:link w:val="FooterChar"/>
    <w:uiPriority w:val="99"/>
    <w:unhideWhenUsed w:val="1"/>
    <w:rsid w:val="002E6237"/>
    <w:pPr>
      <w:tabs>
        <w:tab w:val="center" w:pos="4680"/>
        <w:tab w:val="right" w:pos="9360"/>
      </w:tabs>
      <w:spacing w:line="240" w:lineRule="auto"/>
    </w:pPr>
  </w:style>
  <w:style w:type="character" w:styleId="FooterChar" w:customStyle="1">
    <w:name w:val="Footer Char"/>
    <w:basedOn w:val="DefaultParagraphFont"/>
    <w:link w:val="Footer"/>
    <w:uiPriority w:val="99"/>
    <w:rsid w:val="002E6237"/>
  </w:style>
  <w:style w:type="paragraph" w:styleId="ListParagraph">
    <w:name w:val="List Paragraph"/>
    <w:basedOn w:val="Normal"/>
    <w:uiPriority w:val="34"/>
    <w:qFormat w:val="1"/>
    <w:rsid w:val="007C479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REG7XQ3l3FSGRa9H0fASCCmlQ==">CgMxLjA4AHIhMXhMSVVoQUU5akJfZHlIUGtiemhxMHJfbFZTMUhnUFd3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2023-12-23T02:05:00Z</dcterms:created>
  <dc:creator>Gill, Charles B</dc:creator>
</cp:coreProperties>
</file>