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1E0C" w14:textId="4DB3BF8D" w:rsidR="00283BBC" w:rsidRDefault="00283BBC">
      <w:pPr>
        <w:rPr>
          <w:rFonts w:ascii="Times New Roman" w:hAnsi="Times New Roman" w:cs="Times New Roman"/>
        </w:rPr>
      </w:pPr>
      <w:r>
        <w:rPr>
          <w:rFonts w:ascii="Times New Roman" w:hAnsi="Times New Roman" w:cs="Times New Roman"/>
        </w:rPr>
        <w:t>Liam Cui</w:t>
      </w:r>
    </w:p>
    <w:p w14:paraId="73F43C97" w14:textId="0DF2BDB2" w:rsidR="000A67B5" w:rsidRDefault="00283BBC">
      <w:pPr>
        <w:rPr>
          <w:rFonts w:ascii="Times New Roman" w:hAnsi="Times New Roman" w:cs="Times New Roman"/>
        </w:rPr>
      </w:pPr>
      <w:r>
        <w:rPr>
          <w:rFonts w:ascii="Times New Roman" w:hAnsi="Times New Roman" w:cs="Times New Roman"/>
        </w:rPr>
        <w:t>CSCI 661: Homework 6</w:t>
      </w:r>
    </w:p>
    <w:p w14:paraId="43B8CC6D" w14:textId="27E16BD6" w:rsidR="00283BBC" w:rsidRDefault="00283BBC">
      <w:pPr>
        <w:rPr>
          <w:rFonts w:ascii="Times New Roman" w:hAnsi="Times New Roman" w:cs="Times New Roman"/>
        </w:rPr>
      </w:pPr>
    </w:p>
    <w:p w14:paraId="136766C1" w14:textId="3EC07842" w:rsidR="00A270C8" w:rsidRDefault="007815FC" w:rsidP="00283BBC">
      <w:pPr>
        <w:pStyle w:val="ListParagraph"/>
        <w:numPr>
          <w:ilvl w:val="0"/>
          <w:numId w:val="1"/>
        </w:numPr>
        <w:rPr>
          <w:rFonts w:ascii="Times New Roman" w:hAnsi="Times New Roman" w:cs="Times New Roman"/>
        </w:rPr>
      </w:pPr>
      <w:r>
        <w:rPr>
          <w:rFonts w:ascii="Times New Roman" w:hAnsi="Times New Roman" w:cs="Times New Roman"/>
        </w:rPr>
        <w:t>We know that B and C are deciders and therefore L(B) and L(C) are decidable languages</w:t>
      </w:r>
      <w:r w:rsidR="007627D3">
        <w:rPr>
          <w:rFonts w:ascii="Times New Roman" w:hAnsi="Times New Roman" w:cs="Times New Roman"/>
        </w:rPr>
        <w:t xml:space="preserve"> if B and C accept their respective language</w:t>
      </w:r>
      <w:r>
        <w:rPr>
          <w:rFonts w:ascii="Times New Roman" w:hAnsi="Times New Roman" w:cs="Times New Roman"/>
        </w:rPr>
        <w:t xml:space="preserve">. </w:t>
      </w:r>
    </w:p>
    <w:p w14:paraId="3E63D623" w14:textId="77777777" w:rsidR="00A270C8" w:rsidRPr="006F1CCE" w:rsidRDefault="00A270C8" w:rsidP="006F1CCE">
      <w:pPr>
        <w:rPr>
          <w:rFonts w:ascii="Times New Roman" w:hAnsi="Times New Roman" w:cs="Times New Roman"/>
        </w:rPr>
      </w:pPr>
    </w:p>
    <w:p w14:paraId="0E6D9236" w14:textId="15D611E6" w:rsidR="00E31BC7" w:rsidRDefault="007815FC" w:rsidP="00A270C8">
      <w:pPr>
        <w:pStyle w:val="ListParagraph"/>
        <w:rPr>
          <w:rFonts w:ascii="Times New Roman" w:eastAsiaTheme="minorEastAsia" w:hAnsi="Times New Roman" w:cs="Times New Roman"/>
        </w:rPr>
      </w:pPr>
      <w:r>
        <w:rPr>
          <w:rFonts w:ascii="Times New Roman" w:hAnsi="Times New Roman" w:cs="Times New Roman"/>
        </w:rPr>
        <w:t>We</w:t>
      </w:r>
      <w:r w:rsidR="006F1CCE">
        <w:rPr>
          <w:rFonts w:ascii="Times New Roman" w:hAnsi="Times New Roman" w:cs="Times New Roman"/>
        </w:rPr>
        <w:t xml:space="preserve"> can</w:t>
      </w:r>
      <w:r>
        <w:rPr>
          <w:rFonts w:ascii="Times New Roman" w:hAnsi="Times New Roman" w:cs="Times New Roman"/>
        </w:rPr>
        <w:t xml:space="preserve"> therefore </w:t>
      </w:r>
      <w:r w:rsidR="006F1CCE">
        <w:rPr>
          <w:rFonts w:ascii="Times New Roman" w:hAnsi="Times New Roman" w:cs="Times New Roman"/>
        </w:rPr>
        <w:t>prove that</w:t>
      </w:r>
      <w:r>
        <w:rPr>
          <w:rFonts w:ascii="Times New Roman" w:hAnsi="Times New Roman" w:cs="Times New Roman"/>
        </w:rPr>
        <w:t xml:space="preserve">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∪L</m:t>
        </m:r>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 xml:space="preserve"> </m:t>
        </m:r>
        <m:r>
          <w:rPr>
            <w:rFonts w:ascii="Cambria Math" w:hAnsi="Cambria Math" w:cs="Times New Roman"/>
          </w:rPr>
          <m:t>or L(A)</m:t>
        </m:r>
      </m:oMath>
      <w:r>
        <w:rPr>
          <w:rFonts w:ascii="Times New Roman" w:eastAsiaTheme="minorEastAsia" w:hAnsi="Times New Roman" w:cs="Times New Roman"/>
        </w:rPr>
        <w:t xml:space="preserve"> is decidable </w:t>
      </w:r>
      <w:r w:rsidR="006F1CCE">
        <w:rPr>
          <w:rFonts w:ascii="Times New Roman" w:eastAsiaTheme="minorEastAsia" w:hAnsi="Times New Roman" w:cs="Times New Roman"/>
        </w:rPr>
        <w:t>by</w:t>
      </w:r>
      <w:r>
        <w:rPr>
          <w:rFonts w:ascii="Times New Roman" w:eastAsiaTheme="minorEastAsia" w:hAnsi="Times New Roman" w:cs="Times New Roman"/>
        </w:rPr>
        <w:t xml:space="preserve"> construct</w:t>
      </w:r>
      <w:r w:rsidR="006F1CCE">
        <w:rPr>
          <w:rFonts w:ascii="Times New Roman" w:eastAsiaTheme="minorEastAsia" w:hAnsi="Times New Roman" w:cs="Times New Roman"/>
        </w:rPr>
        <w:t xml:space="preserve">ing the </w:t>
      </w:r>
      <w:r w:rsidR="00E31BC7">
        <w:rPr>
          <w:rFonts w:ascii="Times New Roman" w:eastAsiaTheme="minorEastAsia" w:hAnsi="Times New Roman" w:cs="Times New Roman"/>
        </w:rPr>
        <w:t>decider</w:t>
      </w:r>
      <w:r w:rsidR="006F1CCE">
        <w:rPr>
          <w:rFonts w:ascii="Times New Roman" w:eastAsiaTheme="minorEastAsia" w:hAnsi="Times New Roman" w:cs="Times New Roman"/>
        </w:rPr>
        <w:t xml:space="preserve"> </w:t>
      </w:r>
      <w:proofErr w:type="gramStart"/>
      <w:r w:rsidR="006F1CCE">
        <w:rPr>
          <w:rFonts w:ascii="Times New Roman" w:eastAsiaTheme="minorEastAsia" w:hAnsi="Times New Roman" w:cs="Times New Roman"/>
        </w:rPr>
        <w:t>A</w:t>
      </w:r>
      <w:proofErr w:type="gramEnd"/>
      <w:r w:rsidR="00E31BC7">
        <w:rPr>
          <w:rFonts w:ascii="Times New Roman" w:eastAsiaTheme="minorEastAsia" w:hAnsi="Times New Roman" w:cs="Times New Roman"/>
        </w:rPr>
        <w:t xml:space="preserve"> in a fashion that only accepts this union. </w:t>
      </w:r>
    </w:p>
    <w:p w14:paraId="2CD9FF2E" w14:textId="77777777" w:rsidR="00E31BC7" w:rsidRDefault="00E31BC7" w:rsidP="00A270C8">
      <w:pPr>
        <w:pStyle w:val="ListParagraph"/>
        <w:rPr>
          <w:rFonts w:ascii="Times New Roman" w:eastAsiaTheme="minorEastAsia" w:hAnsi="Times New Roman" w:cs="Times New Roman"/>
        </w:rPr>
      </w:pPr>
    </w:p>
    <w:p w14:paraId="0921BE4C" w14:textId="77777777" w:rsidR="00E31BC7" w:rsidRDefault="00E31BC7" w:rsidP="00E31BC7">
      <w:pPr>
        <w:pStyle w:val="ListParagraph"/>
        <w:ind w:left="1440"/>
        <w:rPr>
          <w:rFonts w:ascii="Times New Roman" w:eastAsiaTheme="minorEastAsia" w:hAnsi="Times New Roman" w:cs="Times New Roman"/>
        </w:rPr>
      </w:pPr>
      <w:r>
        <w:rPr>
          <w:rFonts w:ascii="Times New Roman" w:eastAsiaTheme="minorEastAsia" w:hAnsi="Times New Roman" w:cs="Times New Roman"/>
        </w:rPr>
        <w:t>Decider A runs an input</w:t>
      </w:r>
      <w:r w:rsidR="007815FC">
        <w:rPr>
          <w:rFonts w:ascii="Times New Roman" w:eastAsiaTheme="minorEastAsia" w:hAnsi="Times New Roman" w:cs="Times New Roman"/>
        </w:rPr>
        <w:t xml:space="preserve"> </w:t>
      </w:r>
      <w:r>
        <w:rPr>
          <w:rFonts w:ascii="Times New Roman" w:eastAsiaTheme="minorEastAsia" w:hAnsi="Times New Roman" w:cs="Times New Roman"/>
        </w:rPr>
        <w:t xml:space="preserve">from </w:t>
      </w:r>
      <w:r w:rsidR="007815FC">
        <w:rPr>
          <w:rFonts w:ascii="Times New Roman" w:eastAsiaTheme="minorEastAsia" w:hAnsi="Times New Roman" w:cs="Times New Roman"/>
        </w:rPr>
        <w:t xml:space="preserve">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∪L</m:t>
        </m:r>
        <m:d>
          <m:dPr>
            <m:ctrlPr>
              <w:rPr>
                <w:rFonts w:ascii="Cambria Math" w:hAnsi="Cambria Math" w:cs="Times New Roman"/>
                <w:i/>
              </w:rPr>
            </m:ctrlPr>
          </m:dPr>
          <m:e>
            <m:r>
              <w:rPr>
                <w:rFonts w:ascii="Cambria Math" w:hAnsi="Cambria Math" w:cs="Times New Roman"/>
              </w:rPr>
              <m:t>C</m:t>
            </m:r>
          </m:e>
        </m:d>
      </m:oMath>
      <w:r w:rsidR="006F1CCE">
        <w:rPr>
          <w:rFonts w:ascii="Times New Roman" w:eastAsiaTheme="minorEastAsia" w:hAnsi="Times New Roman" w:cs="Times New Roman"/>
        </w:rPr>
        <w:t xml:space="preserve"> on machine B, and if it accepts then A will accept</w:t>
      </w:r>
      <w:r>
        <w:rPr>
          <w:rFonts w:ascii="Times New Roman" w:eastAsiaTheme="minorEastAsia" w:hAnsi="Times New Roman" w:cs="Times New Roman"/>
        </w:rPr>
        <w:t>.</w:t>
      </w:r>
      <w:r w:rsidR="006F1CCE">
        <w:rPr>
          <w:rFonts w:ascii="Times New Roman" w:eastAsiaTheme="minorEastAsia" w:hAnsi="Times New Roman" w:cs="Times New Roman"/>
        </w:rPr>
        <w:t xml:space="preserve"> </w:t>
      </w:r>
    </w:p>
    <w:p w14:paraId="5F62EB1E" w14:textId="77777777" w:rsidR="00E31BC7" w:rsidRDefault="00E31BC7" w:rsidP="00E31BC7">
      <w:pPr>
        <w:pStyle w:val="ListParagraph"/>
        <w:ind w:left="1440"/>
        <w:rPr>
          <w:rFonts w:ascii="Times New Roman" w:eastAsiaTheme="minorEastAsia" w:hAnsi="Times New Roman" w:cs="Times New Roman"/>
        </w:rPr>
      </w:pPr>
    </w:p>
    <w:p w14:paraId="3F925C24" w14:textId="77777777" w:rsidR="00E31BC7" w:rsidRDefault="00E31BC7" w:rsidP="00E31BC7">
      <w:pPr>
        <w:pStyle w:val="ListParagraph"/>
        <w:ind w:left="1440"/>
        <w:rPr>
          <w:rFonts w:ascii="Times New Roman" w:eastAsiaTheme="minorEastAsia" w:hAnsi="Times New Roman" w:cs="Times New Roman"/>
        </w:rPr>
      </w:pPr>
      <w:r>
        <w:rPr>
          <w:rFonts w:ascii="Times New Roman" w:eastAsiaTheme="minorEastAsia" w:hAnsi="Times New Roman" w:cs="Times New Roman"/>
        </w:rPr>
        <w:t>I</w:t>
      </w:r>
      <w:r w:rsidR="006F1CCE">
        <w:rPr>
          <w:rFonts w:ascii="Times New Roman" w:eastAsiaTheme="minorEastAsia" w:hAnsi="Times New Roman" w:cs="Times New Roman"/>
        </w:rPr>
        <w:t xml:space="preserve">f </w:t>
      </w:r>
      <w:r>
        <w:rPr>
          <w:rFonts w:ascii="Times New Roman" w:eastAsiaTheme="minorEastAsia" w:hAnsi="Times New Roman" w:cs="Times New Roman"/>
        </w:rPr>
        <w:t>B</w:t>
      </w:r>
      <w:r w:rsidR="006F1CCE">
        <w:rPr>
          <w:rFonts w:ascii="Times New Roman" w:eastAsiaTheme="minorEastAsia" w:hAnsi="Times New Roman" w:cs="Times New Roman"/>
        </w:rPr>
        <w:t xml:space="preserve"> rejects</w:t>
      </w:r>
      <w:r>
        <w:rPr>
          <w:rFonts w:ascii="Times New Roman" w:eastAsiaTheme="minorEastAsia" w:hAnsi="Times New Roman" w:cs="Times New Roman"/>
        </w:rPr>
        <w:t>,</w:t>
      </w:r>
      <w:r w:rsidR="006F1CCE">
        <w:rPr>
          <w:rFonts w:ascii="Times New Roman" w:eastAsiaTheme="minorEastAsia" w:hAnsi="Times New Roman" w:cs="Times New Roman"/>
        </w:rPr>
        <w:t xml:space="preserve"> then we run the string on machine C</w:t>
      </w:r>
      <w:r>
        <w:rPr>
          <w:rFonts w:ascii="Times New Roman" w:eastAsiaTheme="minorEastAsia" w:hAnsi="Times New Roman" w:cs="Times New Roman"/>
        </w:rPr>
        <w:t>.</w:t>
      </w:r>
    </w:p>
    <w:p w14:paraId="43D1D469" w14:textId="77777777" w:rsidR="00E31BC7" w:rsidRDefault="00E31BC7" w:rsidP="00E31BC7">
      <w:pPr>
        <w:pStyle w:val="ListParagraph"/>
        <w:ind w:left="1440"/>
        <w:rPr>
          <w:rFonts w:ascii="Times New Roman" w:eastAsiaTheme="minorEastAsia" w:hAnsi="Times New Roman" w:cs="Times New Roman"/>
        </w:rPr>
      </w:pPr>
    </w:p>
    <w:p w14:paraId="2A838F66" w14:textId="105F71B8" w:rsidR="00E31BC7" w:rsidRDefault="00E31BC7" w:rsidP="00E31BC7">
      <w:pPr>
        <w:pStyle w:val="ListParagraph"/>
        <w:ind w:left="1440"/>
        <w:rPr>
          <w:rFonts w:ascii="Times New Roman" w:eastAsiaTheme="minorEastAsia" w:hAnsi="Times New Roman" w:cs="Times New Roman"/>
        </w:rPr>
      </w:pPr>
      <w:r>
        <w:rPr>
          <w:rFonts w:ascii="Times New Roman" w:eastAsiaTheme="minorEastAsia" w:hAnsi="Times New Roman" w:cs="Times New Roman"/>
        </w:rPr>
        <w:t>I</w:t>
      </w:r>
      <w:r w:rsidR="006F1CCE">
        <w:rPr>
          <w:rFonts w:ascii="Times New Roman" w:eastAsiaTheme="minorEastAsia" w:hAnsi="Times New Roman" w:cs="Times New Roman"/>
        </w:rPr>
        <w:t xml:space="preserve">f </w:t>
      </w:r>
      <w:r>
        <w:rPr>
          <w:rFonts w:ascii="Times New Roman" w:eastAsiaTheme="minorEastAsia" w:hAnsi="Times New Roman" w:cs="Times New Roman"/>
        </w:rPr>
        <w:t>C</w:t>
      </w:r>
      <w:r w:rsidR="006F1CCE">
        <w:rPr>
          <w:rFonts w:ascii="Times New Roman" w:eastAsiaTheme="minorEastAsia" w:hAnsi="Times New Roman" w:cs="Times New Roman"/>
        </w:rPr>
        <w:t xml:space="preserve"> accepts the</w:t>
      </w:r>
      <w:r>
        <w:rPr>
          <w:rFonts w:ascii="Times New Roman" w:eastAsiaTheme="minorEastAsia" w:hAnsi="Times New Roman" w:cs="Times New Roman"/>
        </w:rPr>
        <w:t>n decider A accepts.</w:t>
      </w:r>
    </w:p>
    <w:p w14:paraId="4FF955E9" w14:textId="77777777" w:rsidR="00E31BC7" w:rsidRDefault="00E31BC7" w:rsidP="00E31BC7">
      <w:pPr>
        <w:pStyle w:val="ListParagraph"/>
        <w:ind w:left="1440"/>
        <w:rPr>
          <w:rFonts w:ascii="Times New Roman" w:eastAsiaTheme="minorEastAsia" w:hAnsi="Times New Roman" w:cs="Times New Roman"/>
        </w:rPr>
      </w:pPr>
    </w:p>
    <w:p w14:paraId="3FF32939" w14:textId="03724240" w:rsidR="006F1CCE" w:rsidRDefault="006F1CCE" w:rsidP="00E31BC7">
      <w:pPr>
        <w:pStyle w:val="ListParagraph"/>
        <w:ind w:left="1440"/>
        <w:rPr>
          <w:rFonts w:ascii="Times New Roman" w:eastAsiaTheme="minorEastAsia" w:hAnsi="Times New Roman" w:cs="Times New Roman"/>
        </w:rPr>
      </w:pPr>
      <w:r>
        <w:rPr>
          <w:rFonts w:ascii="Times New Roman" w:eastAsiaTheme="minorEastAsia" w:hAnsi="Times New Roman" w:cs="Times New Roman"/>
        </w:rPr>
        <w:t xml:space="preserve">and if </w:t>
      </w:r>
      <w:r w:rsidR="00E31BC7">
        <w:rPr>
          <w:rFonts w:ascii="Times New Roman" w:eastAsiaTheme="minorEastAsia" w:hAnsi="Times New Roman" w:cs="Times New Roman"/>
        </w:rPr>
        <w:t>C</w:t>
      </w:r>
      <w:r>
        <w:rPr>
          <w:rFonts w:ascii="Times New Roman" w:eastAsiaTheme="minorEastAsia" w:hAnsi="Times New Roman" w:cs="Times New Roman"/>
        </w:rPr>
        <w:t xml:space="preserve"> rejects</w:t>
      </w:r>
      <w:r w:rsidR="00E31BC7">
        <w:rPr>
          <w:rFonts w:ascii="Times New Roman" w:eastAsiaTheme="minorEastAsia" w:hAnsi="Times New Roman" w:cs="Times New Roman"/>
        </w:rPr>
        <w:t>, then decider</w:t>
      </w:r>
      <w:r>
        <w:rPr>
          <w:rFonts w:ascii="Times New Roman" w:eastAsiaTheme="minorEastAsia" w:hAnsi="Times New Roman" w:cs="Times New Roman"/>
        </w:rPr>
        <w:t xml:space="preserve"> A rejects. </w:t>
      </w:r>
    </w:p>
    <w:p w14:paraId="6EF84829" w14:textId="77777777" w:rsidR="006F1CCE" w:rsidRDefault="006F1CCE" w:rsidP="00A270C8">
      <w:pPr>
        <w:pStyle w:val="ListParagraph"/>
        <w:rPr>
          <w:rFonts w:ascii="Times New Roman" w:eastAsiaTheme="minorEastAsia" w:hAnsi="Times New Roman" w:cs="Times New Roman"/>
        </w:rPr>
      </w:pPr>
    </w:p>
    <w:p w14:paraId="62669BAC" w14:textId="77777777" w:rsidR="00E31BC7" w:rsidRDefault="006F1CCE" w:rsidP="00E31BC7">
      <w:pPr>
        <w:ind w:left="720"/>
        <w:rPr>
          <w:rFonts w:ascii="Times New Roman" w:hAnsi="Times New Roman" w:cs="Times New Roman"/>
        </w:rPr>
      </w:pPr>
      <w:r>
        <w:rPr>
          <w:rFonts w:ascii="Times New Roman" w:hAnsi="Times New Roman" w:cs="Times New Roman"/>
        </w:rPr>
        <w:t xml:space="preserve">By </w:t>
      </w:r>
      <w:r w:rsidR="00E31BC7">
        <w:rPr>
          <w:rFonts w:ascii="Times New Roman" w:hAnsi="Times New Roman" w:cs="Times New Roman"/>
        </w:rPr>
        <w:t xml:space="preserve">creating this decider to accept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∪L</m:t>
        </m:r>
        <m:d>
          <m:dPr>
            <m:ctrlPr>
              <w:rPr>
                <w:rFonts w:ascii="Cambria Math" w:hAnsi="Cambria Math" w:cs="Times New Roman"/>
                <w:i/>
              </w:rPr>
            </m:ctrlPr>
          </m:dPr>
          <m:e>
            <m:r>
              <w:rPr>
                <w:rFonts w:ascii="Cambria Math" w:hAnsi="Cambria Math" w:cs="Times New Roman"/>
              </w:rPr>
              <m:t>C</m:t>
            </m:r>
          </m:e>
        </m:d>
        <m:r>
          <w:rPr>
            <w:rFonts w:ascii="Cambria Math" w:hAnsi="Cambria Math" w:cs="Times New Roman"/>
          </w:rPr>
          <m:t xml:space="preserve"> </m:t>
        </m:r>
      </m:oMath>
      <w:r>
        <w:rPr>
          <w:rFonts w:ascii="Times New Roman" w:hAnsi="Times New Roman" w:cs="Times New Roman"/>
        </w:rPr>
        <w:t xml:space="preserve"> is </w:t>
      </w:r>
      <w:r w:rsidR="00E31BC7">
        <w:rPr>
          <w:rFonts w:ascii="Times New Roman" w:hAnsi="Times New Roman" w:cs="Times New Roman"/>
        </w:rPr>
        <w:t xml:space="preserve">we have proven that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A</m:t>
            </m:r>
          </m:e>
        </m:d>
      </m:oMath>
      <w:r w:rsidR="00E31BC7">
        <w:rPr>
          <w:rFonts w:ascii="Times New Roman" w:eastAsiaTheme="minorEastAsia" w:hAnsi="Times New Roman" w:cs="Times New Roman"/>
        </w:rPr>
        <w:t xml:space="preserve"> is a </w:t>
      </w:r>
      <w:r>
        <w:rPr>
          <w:rFonts w:ascii="Times New Roman" w:hAnsi="Times New Roman" w:cs="Times New Roman"/>
        </w:rPr>
        <w:t>decid</w:t>
      </w:r>
      <w:r w:rsidR="00E31BC7">
        <w:rPr>
          <w:rFonts w:ascii="Times New Roman" w:hAnsi="Times New Roman" w:cs="Times New Roman"/>
        </w:rPr>
        <w:t>able language</w:t>
      </w:r>
      <w:r>
        <w:rPr>
          <w:rFonts w:ascii="Times New Roman" w:hAnsi="Times New Roman" w:cs="Times New Roman"/>
        </w:rPr>
        <w:t>.</w:t>
      </w:r>
    </w:p>
    <w:p w14:paraId="01BD0917" w14:textId="1C8CD8D1" w:rsidR="006F1CCE" w:rsidRDefault="006F1CCE" w:rsidP="00E31BC7">
      <w:pPr>
        <w:ind w:left="720"/>
        <w:rPr>
          <w:rFonts w:ascii="Times New Roman" w:hAnsi="Times New Roman" w:cs="Times New Roman"/>
        </w:rPr>
      </w:pPr>
      <w:r>
        <w:rPr>
          <w:rFonts w:ascii="Times New Roman" w:hAnsi="Times New Roman" w:cs="Times New Roman"/>
        </w:rPr>
        <w:tab/>
      </w:r>
    </w:p>
    <w:p w14:paraId="198E6F9D" w14:textId="74E5F590" w:rsidR="006F1CCE" w:rsidRDefault="006F1CCE" w:rsidP="006F1CCE">
      <w:pPr>
        <w:rPr>
          <w:rFonts w:ascii="Times New Roman" w:eastAsiaTheme="minorEastAsia" w:hAnsi="Times New Roman" w:cs="Times New Roman"/>
        </w:rPr>
      </w:pPr>
      <w:r>
        <w:rPr>
          <w:rFonts w:ascii="Times New Roman" w:hAnsi="Times New Roman" w:cs="Times New Roman"/>
        </w:rPr>
        <w:tab/>
        <w:t xml:space="preserve">As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 L</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 L(C)</m:t>
        </m:r>
      </m:oMath>
      <w:r>
        <w:rPr>
          <w:rFonts w:ascii="Times New Roman" w:eastAsiaTheme="minorEastAsia" w:hAnsi="Times New Roman" w:cs="Times New Roman"/>
        </w:rPr>
        <w:t xml:space="preserve"> are all proven to be decidable languages, and the </w:t>
      </w:r>
      <w:r w:rsidR="00E31BC7">
        <w:rPr>
          <w:rFonts w:ascii="Times New Roman" w:eastAsiaTheme="minorEastAsia" w:hAnsi="Times New Roman" w:cs="Times New Roman"/>
        </w:rPr>
        <w:t>u</w:t>
      </w:r>
      <w:r>
        <w:rPr>
          <w:rFonts w:ascii="Times New Roman" w:eastAsiaTheme="minorEastAsia" w:hAnsi="Times New Roman" w:cs="Times New Roman"/>
        </w:rPr>
        <w:t xml:space="preserve">nion of decidable </w:t>
      </w:r>
      <w:r>
        <w:rPr>
          <w:rFonts w:ascii="Times New Roman" w:eastAsiaTheme="minorEastAsia" w:hAnsi="Times New Roman" w:cs="Times New Roman"/>
        </w:rPr>
        <w:tab/>
        <w:t>languages is decidable</w:t>
      </w:r>
      <w:r w:rsidR="00E31BC7">
        <w:rPr>
          <w:rFonts w:ascii="Times New Roman" w:eastAsiaTheme="minorEastAsia" w:hAnsi="Times New Roman" w:cs="Times New Roman"/>
        </w:rPr>
        <w:t>, w</w:t>
      </w:r>
      <w:r>
        <w:rPr>
          <w:rFonts w:ascii="Times New Roman" w:eastAsiaTheme="minorEastAsia" w:hAnsi="Times New Roman" w:cs="Times New Roman"/>
        </w:rPr>
        <w:t xml:space="preserve">e have proven </w:t>
      </w:r>
      <m:oMath>
        <m:r>
          <w:rPr>
            <w:rFonts w:ascii="Cambria Math" w:eastAsiaTheme="minorEastAsia" w:hAnsi="Cambria Math" w:cs="Times New Roman"/>
          </w:rPr>
          <m:t>SPLI</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DECISION</m:t>
            </m:r>
          </m:sub>
        </m:sSub>
      </m:oMath>
      <w:r>
        <w:rPr>
          <w:rFonts w:ascii="Times New Roman" w:eastAsiaTheme="minorEastAsia" w:hAnsi="Times New Roman" w:cs="Times New Roman"/>
        </w:rPr>
        <w:t xml:space="preserve"> to be decidable.</w:t>
      </w:r>
    </w:p>
    <w:p w14:paraId="6E53C5F2" w14:textId="77777777" w:rsidR="00E31BC7" w:rsidRPr="006F1CCE" w:rsidRDefault="00E31BC7" w:rsidP="006F1CCE">
      <w:pPr>
        <w:rPr>
          <w:rFonts w:ascii="Times New Roman" w:hAnsi="Times New Roman" w:cs="Times New Roman"/>
        </w:rPr>
      </w:pPr>
    </w:p>
    <w:p w14:paraId="44CEFAED" w14:textId="77777777" w:rsidR="00283BBC" w:rsidRDefault="00283BBC" w:rsidP="00283BBC">
      <w:pPr>
        <w:rPr>
          <w:rFonts w:ascii="Times New Roman" w:hAnsi="Times New Roman" w:cs="Times New Roman"/>
        </w:rPr>
      </w:pPr>
    </w:p>
    <w:p w14:paraId="4C16388B" w14:textId="49E4068B" w:rsidR="008F788B" w:rsidRDefault="00A6014A" w:rsidP="00FD28AC">
      <w:pPr>
        <w:pStyle w:val="ListParagraph"/>
        <w:numPr>
          <w:ilvl w:val="0"/>
          <w:numId w:val="1"/>
        </w:numPr>
        <w:rPr>
          <w:rFonts w:ascii="Times New Roman" w:hAnsi="Times New Roman" w:cs="Times New Roman"/>
        </w:rPr>
      </w:pPr>
      <w:r w:rsidRPr="008F788B">
        <w:rPr>
          <w:rFonts w:ascii="Times New Roman" w:hAnsi="Times New Roman" w:cs="Times New Roman"/>
        </w:rPr>
        <w:t xml:space="preserve">We can show </w:t>
      </w:r>
      <w:r w:rsidR="00FD28AC" w:rsidRPr="008F788B">
        <w:rPr>
          <w:rFonts w:ascii="Times New Roman" w:hAnsi="Times New Roman" w:cs="Times New Roman"/>
        </w:rPr>
        <w:t>TM M is decidable</w:t>
      </w:r>
      <w:r w:rsidRPr="008F788B">
        <w:rPr>
          <w:rFonts w:ascii="Times New Roman" w:hAnsi="Times New Roman" w:cs="Times New Roman"/>
        </w:rPr>
        <w:t xml:space="preserve"> by constructing a separate machine which </w:t>
      </w:r>
      <w:r w:rsidR="008F788B">
        <w:rPr>
          <w:rFonts w:ascii="Times New Roman" w:hAnsi="Times New Roman" w:cs="Times New Roman"/>
        </w:rPr>
        <w:t>rejects once a certain number of moves has been exceeded. We will call this REJECT</w:t>
      </w:r>
    </w:p>
    <w:p w14:paraId="0B841C98" w14:textId="77777777" w:rsidR="008F788B" w:rsidRPr="008F788B" w:rsidRDefault="008F788B" w:rsidP="008F788B">
      <w:pPr>
        <w:pStyle w:val="ListParagraph"/>
        <w:rPr>
          <w:rFonts w:ascii="Times New Roman" w:hAnsi="Times New Roman" w:cs="Times New Roman"/>
        </w:rPr>
      </w:pPr>
    </w:p>
    <w:p w14:paraId="4B9DC0CC" w14:textId="06D10125" w:rsidR="008F788B" w:rsidRDefault="008F788B" w:rsidP="008F788B">
      <w:pPr>
        <w:pStyle w:val="ListParagraph"/>
        <w:rPr>
          <w:rFonts w:ascii="Times New Roman" w:hAnsi="Times New Roman" w:cs="Times New Roman"/>
        </w:rPr>
      </w:pPr>
      <w:r>
        <w:rPr>
          <w:rFonts w:ascii="Times New Roman" w:hAnsi="Times New Roman" w:cs="Times New Roman"/>
        </w:rPr>
        <w:t xml:space="preserve">The TM REJECT has a c number of transition groups where each group consists of transition states which moves the tape right then goes to the next transition and moves left and then goes onto the next group’s first transition. This happens a for a c number of groups. The last group will simply reject. </w:t>
      </w:r>
    </w:p>
    <w:p w14:paraId="7DFA329D" w14:textId="77777777" w:rsidR="008F788B" w:rsidRPr="008F788B" w:rsidRDefault="008F788B" w:rsidP="008F788B">
      <w:pPr>
        <w:pStyle w:val="ListParagraph"/>
        <w:rPr>
          <w:rFonts w:ascii="Times New Roman" w:hAnsi="Times New Roman" w:cs="Times New Roman"/>
        </w:rPr>
      </w:pPr>
    </w:p>
    <w:p w14:paraId="1954A4CD" w14:textId="10B7BC8C" w:rsidR="00353E10" w:rsidRPr="00353E10" w:rsidRDefault="008F788B" w:rsidP="00353E10">
      <w:pPr>
        <w:pStyle w:val="ListParagraph"/>
        <w:rPr>
          <w:rFonts w:ascii="Times New Roman" w:hAnsi="Times New Roman" w:cs="Times New Roman"/>
        </w:rPr>
      </w:pPr>
      <w:r>
        <w:rPr>
          <w:rFonts w:ascii="Times New Roman" w:hAnsi="Times New Roman" w:cs="Times New Roman"/>
        </w:rPr>
        <w:t>We then run the two machines in parallel</w:t>
      </w:r>
      <w:r w:rsidR="00353E10">
        <w:rPr>
          <w:rFonts w:ascii="Times New Roman" w:hAnsi="Times New Roman" w:cs="Times New Roman"/>
        </w:rPr>
        <w:t xml:space="preserve"> to make a new machine called TM VALID</w:t>
      </w:r>
      <w:r>
        <w:rPr>
          <w:rFonts w:ascii="Times New Roman" w:hAnsi="Times New Roman" w:cs="Times New Roman"/>
        </w:rPr>
        <w:t xml:space="preserve">. Each time the TM M </w:t>
      </w:r>
      <w:r w:rsidR="00353E10">
        <w:rPr>
          <w:rFonts w:ascii="Times New Roman" w:hAnsi="Times New Roman" w:cs="Times New Roman"/>
        </w:rPr>
        <w:t>makes a move</w:t>
      </w:r>
      <w:r>
        <w:rPr>
          <w:rFonts w:ascii="Times New Roman" w:hAnsi="Times New Roman" w:cs="Times New Roman"/>
        </w:rPr>
        <w:t xml:space="preserve">, the TM </w:t>
      </w:r>
      <w:r w:rsidR="00353E10">
        <w:rPr>
          <w:rFonts w:ascii="Times New Roman" w:hAnsi="Times New Roman" w:cs="Times New Roman"/>
        </w:rPr>
        <w:t>REJECT</w:t>
      </w:r>
      <w:r>
        <w:rPr>
          <w:rFonts w:ascii="Times New Roman" w:hAnsi="Times New Roman" w:cs="Times New Roman"/>
        </w:rPr>
        <w:t xml:space="preserve"> moves</w:t>
      </w:r>
      <w:r w:rsidR="00353E10">
        <w:rPr>
          <w:rFonts w:ascii="Times New Roman" w:hAnsi="Times New Roman" w:cs="Times New Roman"/>
        </w:rPr>
        <w:t xml:space="preserve"> twice</w:t>
      </w:r>
      <w:r>
        <w:rPr>
          <w:rFonts w:ascii="Times New Roman" w:hAnsi="Times New Roman" w:cs="Times New Roman"/>
        </w:rPr>
        <w:t xml:space="preserve"> </w:t>
      </w:r>
      <w:r w:rsidR="00353E10">
        <w:rPr>
          <w:rFonts w:ascii="Times New Roman" w:hAnsi="Times New Roman" w:cs="Times New Roman"/>
        </w:rPr>
        <w:t>(</w:t>
      </w:r>
      <w:r>
        <w:rPr>
          <w:rFonts w:ascii="Times New Roman" w:hAnsi="Times New Roman" w:cs="Times New Roman"/>
        </w:rPr>
        <w:t>right, then left</w:t>
      </w:r>
      <w:r w:rsidR="00353E10">
        <w:rPr>
          <w:rFonts w:ascii="Times New Roman" w:hAnsi="Times New Roman" w:cs="Times New Roman"/>
        </w:rPr>
        <w:t>). If TM M accepts, then TM VALID accepts. If TM REJECT rejects, then TM VALID rejects. Once the number of moves in TM valid exceeds c, the tape then goes to TM REJECTS final group which rejects as stated previously. Therefore, the TM VALID will only accept within c number of TM M moves.</w:t>
      </w:r>
    </w:p>
    <w:p w14:paraId="776D48D7" w14:textId="77777777" w:rsidR="008F788B" w:rsidRDefault="008F788B" w:rsidP="008F788B">
      <w:pPr>
        <w:pStyle w:val="ListParagraph"/>
        <w:rPr>
          <w:rFonts w:ascii="Times New Roman" w:hAnsi="Times New Roman" w:cs="Times New Roman"/>
        </w:rPr>
      </w:pPr>
    </w:p>
    <w:p w14:paraId="5B6F8C95" w14:textId="77777777" w:rsidR="008F788B" w:rsidRDefault="008F788B" w:rsidP="008F788B">
      <w:pPr>
        <w:pStyle w:val="ListParagraph"/>
        <w:rPr>
          <w:rFonts w:ascii="Times New Roman" w:hAnsi="Times New Roman" w:cs="Times New Roman"/>
        </w:rPr>
      </w:pPr>
    </w:p>
    <w:p w14:paraId="14036AB0" w14:textId="5BC4A136" w:rsidR="00AF5E48" w:rsidRPr="00AF5E48" w:rsidRDefault="00AF5E48" w:rsidP="00283BBC">
      <w:pPr>
        <w:pStyle w:val="ListParagraph"/>
        <w:numPr>
          <w:ilvl w:val="0"/>
          <w:numId w:val="1"/>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oMath>
      <w:r>
        <w:rPr>
          <w:rFonts w:ascii="Times New Roman" w:eastAsiaTheme="minorEastAsia" w:hAnsi="Times New Roman" w:cs="Times New Roman"/>
        </w:rPr>
        <w:t xml:space="preserve"> is Undecidable:</w:t>
      </w:r>
    </w:p>
    <w:p w14:paraId="68BBC243" w14:textId="77777777" w:rsidR="00AF5E48" w:rsidRDefault="00AF5E48" w:rsidP="00AF5E48">
      <w:pPr>
        <w:pStyle w:val="ListParagraph"/>
        <w:rPr>
          <w:rFonts w:ascii="Times New Roman" w:hAnsi="Times New Roman" w:cs="Times New Roman"/>
        </w:rPr>
      </w:pPr>
    </w:p>
    <w:p w14:paraId="0995CAB7" w14:textId="02DDDA11" w:rsidR="00AF5E48" w:rsidRDefault="00EF603B" w:rsidP="00AF5E48">
      <w:pPr>
        <w:pStyle w:val="ListParagraph"/>
        <w:ind w:left="1440"/>
        <w:rPr>
          <w:rFonts w:ascii="Times New Roman" w:hAnsi="Times New Roman" w:cs="Times New Roman"/>
        </w:rPr>
      </w:pPr>
      <w:r>
        <w:rPr>
          <w:rFonts w:ascii="Times New Roman" w:hAnsi="Times New Roman" w:cs="Times New Roman"/>
        </w:rPr>
        <w:t xml:space="preserve">We know that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oMath>
      <w:r>
        <w:rPr>
          <w:rFonts w:ascii="Times New Roman" w:hAnsi="Times New Roman" w:cs="Times New Roman"/>
        </w:rPr>
        <w:t xml:space="preserve"> is the language which consists of all </w:t>
      </w:r>
      <w:r w:rsidR="000D4883">
        <w:rPr>
          <w:rFonts w:ascii="Times New Roman" w:hAnsi="Times New Roman" w:cs="Times New Roman"/>
        </w:rPr>
        <w:t>accept strings of every machine that accepts a single string.</w:t>
      </w:r>
    </w:p>
    <w:p w14:paraId="3FC349AF" w14:textId="77777777" w:rsidR="00AF5E48" w:rsidRDefault="00AF5E48" w:rsidP="00AF5E48">
      <w:pPr>
        <w:pStyle w:val="ListParagraph"/>
        <w:ind w:left="1440"/>
        <w:rPr>
          <w:rFonts w:ascii="Times New Roman" w:hAnsi="Times New Roman" w:cs="Times New Roman"/>
        </w:rPr>
      </w:pPr>
    </w:p>
    <w:p w14:paraId="0FD270EC" w14:textId="77777777" w:rsidR="00AB52A5" w:rsidRDefault="000D4883" w:rsidP="00AF5E48">
      <w:pPr>
        <w:pStyle w:val="ListParagraph"/>
        <w:ind w:left="1440"/>
        <w:rPr>
          <w:rFonts w:ascii="Times New Roman" w:hAnsi="Times New Roman" w:cs="Times New Roman"/>
        </w:rPr>
      </w:pPr>
      <w:r>
        <w:rPr>
          <w:rFonts w:ascii="Times New Roman" w:hAnsi="Times New Roman" w:cs="Times New Roman"/>
        </w:rPr>
        <w:lastRenderedPageBreak/>
        <w:t xml:space="preserve">We also know that the complement of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r>
          <w:rPr>
            <w:rFonts w:ascii="Cambria Math" w:hAnsi="Cambria Math" w:cs="Times New Roman"/>
          </w:rPr>
          <m:t xml:space="preserve"> </m:t>
        </m:r>
      </m:oMath>
      <w:r w:rsidR="00BB6F09">
        <w:rPr>
          <w:rFonts w:ascii="Times New Roman" w:eastAsiaTheme="minorEastAsia" w:hAnsi="Times New Roman" w:cs="Times New Roman"/>
        </w:rPr>
        <w:t>(</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e>
        </m:acc>
      </m:oMath>
      <w:r w:rsidR="00BB6F09">
        <w:rPr>
          <w:rFonts w:ascii="Times New Roman" w:hAnsi="Times New Roman" w:cs="Times New Roman"/>
        </w:rPr>
        <w:t>),</w:t>
      </w:r>
      <w:r>
        <w:rPr>
          <w:rFonts w:ascii="Times New Roman" w:hAnsi="Times New Roman" w:cs="Times New Roman"/>
        </w:rPr>
        <w:t xml:space="preserve"> would </w:t>
      </w:r>
      <w:r w:rsidR="000C031A">
        <w:rPr>
          <w:rFonts w:ascii="Times New Roman" w:hAnsi="Times New Roman" w:cs="Times New Roman"/>
        </w:rPr>
        <w:t xml:space="preserve">therefore contain the </w:t>
      </w:r>
      <w:r>
        <w:rPr>
          <w:rFonts w:ascii="Times New Roman" w:hAnsi="Times New Roman" w:cs="Times New Roman"/>
        </w:rPr>
        <w:t xml:space="preserve">language of all strings where there </w:t>
      </w:r>
      <w:r w:rsidR="00BB6F09">
        <w:rPr>
          <w:rFonts w:ascii="Times New Roman" w:hAnsi="Times New Roman" w:cs="Times New Roman"/>
        </w:rPr>
        <w:t>is a Turing Machine that accepts no strings</w:t>
      </w:r>
      <w:r>
        <w:rPr>
          <w:rFonts w:ascii="Times New Roman" w:hAnsi="Times New Roman" w:cs="Times New Roman"/>
        </w:rPr>
        <w:t xml:space="preserve">. </w:t>
      </w:r>
      <w:r w:rsidR="000C031A">
        <w:rPr>
          <w:rFonts w:ascii="Times New Roman" w:hAnsi="Times New Roman" w:cs="Times New Roman"/>
        </w:rPr>
        <w:t>This is also known as ETM.</w:t>
      </w:r>
    </w:p>
    <w:p w14:paraId="7720649B" w14:textId="77777777" w:rsidR="00AB52A5" w:rsidRDefault="00AB52A5" w:rsidP="00AF5E48">
      <w:pPr>
        <w:pStyle w:val="ListParagraph"/>
        <w:ind w:left="1440"/>
        <w:rPr>
          <w:rFonts w:ascii="Times New Roman" w:hAnsi="Times New Roman" w:cs="Times New Roman"/>
        </w:rPr>
      </w:pPr>
    </w:p>
    <w:p w14:paraId="5E338F7D" w14:textId="61D36279" w:rsidR="00AF5E48" w:rsidRDefault="00BB6F09" w:rsidP="00573B33">
      <w:pPr>
        <w:pStyle w:val="ListParagraph"/>
        <w:ind w:left="1440"/>
        <w:rPr>
          <w:rFonts w:ascii="Times New Roman" w:hAnsi="Times New Roman" w:cs="Times New Roman"/>
        </w:rPr>
      </w:pPr>
      <w:r>
        <w:rPr>
          <w:rFonts w:ascii="Times New Roman" w:hAnsi="Times New Roman" w:cs="Times New Roman"/>
        </w:rPr>
        <w:t>We know that ETM is unrecognizable.</w:t>
      </w:r>
      <w:r w:rsidR="00AB52A5">
        <w:rPr>
          <w:rFonts w:ascii="Times New Roman" w:hAnsi="Times New Roman" w:cs="Times New Roman"/>
        </w:rPr>
        <w:t xml:space="preserve"> Therefore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e>
        </m:acc>
      </m:oMath>
      <w:r w:rsidR="00AB52A5">
        <w:rPr>
          <w:rFonts w:ascii="Times New Roman" w:hAnsi="Times New Roman" w:cs="Times New Roman"/>
        </w:rPr>
        <w:t xml:space="preserve"> is unrecognizable because there would be no recognizer which can</w:t>
      </w:r>
      <w:r w:rsidR="00F41C58">
        <w:rPr>
          <w:rFonts w:ascii="Times New Roman" w:hAnsi="Times New Roman" w:cs="Times New Roman"/>
        </w:rPr>
        <w:t xml:space="preserve"> accept</w:t>
      </w:r>
      <w:r w:rsidR="00AB52A5">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m:t>
            </m:r>
          </m:sub>
        </m:sSub>
      </m:oMath>
      <w:r w:rsidR="00573B33">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TM</m:t>
            </m:r>
          </m:sub>
        </m:sSub>
        <m:r>
          <w:rPr>
            <w:rFonts w:ascii="Cambria Math" w:hAnsi="Cambria Math" w:cs="Times New Roman"/>
          </w:rPr>
          <m:t>∈</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e>
        </m:acc>
      </m:oMath>
      <w:r w:rsidR="00573B33">
        <w:rPr>
          <w:rFonts w:ascii="Times New Roman" w:hAnsi="Times New Roman" w:cs="Times New Roman"/>
        </w:rPr>
        <w:t xml:space="preserve"> </w:t>
      </w:r>
      <w:r w:rsidR="00573B33">
        <w:rPr>
          <w:rFonts w:ascii="Times New Roman" w:hAnsi="Times New Roman" w:cs="Times New Roman"/>
        </w:rPr>
        <w:t>.</w:t>
      </w:r>
    </w:p>
    <w:p w14:paraId="4A7A5760" w14:textId="77777777" w:rsidR="00573B33" w:rsidRPr="00AF5E48" w:rsidRDefault="00573B33" w:rsidP="00573B33">
      <w:pPr>
        <w:pStyle w:val="ListParagraph"/>
        <w:ind w:left="1440"/>
        <w:rPr>
          <w:rFonts w:ascii="Times New Roman" w:hAnsi="Times New Roman" w:cs="Times New Roman"/>
        </w:rPr>
      </w:pPr>
    </w:p>
    <w:p w14:paraId="2156DABC" w14:textId="455EC1BD" w:rsidR="007348AC" w:rsidRDefault="000D4883" w:rsidP="00AF5E48">
      <w:pPr>
        <w:pStyle w:val="ListParagraph"/>
        <w:ind w:left="1440"/>
        <w:rPr>
          <w:rFonts w:ascii="Times New Roman" w:eastAsiaTheme="minorEastAsia" w:hAnsi="Times New Roman" w:cs="Times New Roman"/>
        </w:rPr>
      </w:pPr>
      <w:r>
        <w:rPr>
          <w:rFonts w:ascii="Times New Roman" w:hAnsi="Times New Roman" w:cs="Times New Roman"/>
        </w:rPr>
        <w:t xml:space="preserve">Because we know that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e>
        </m:acc>
      </m:oMath>
      <w:r>
        <w:rPr>
          <w:rFonts w:ascii="Times New Roman" w:hAnsi="Times New Roman" w:cs="Times New Roman"/>
        </w:rPr>
        <w:t xml:space="preserve"> is unrecognizable, then we also know that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oMath>
      <w:r>
        <w:rPr>
          <w:rFonts w:ascii="Times New Roman" w:eastAsiaTheme="minorEastAsia" w:hAnsi="Times New Roman" w:cs="Times New Roman"/>
        </w:rPr>
        <w:t xml:space="preserve"> must be undecidable because if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Pr>
          <w:rFonts w:ascii="Times New Roman" w:eastAsiaTheme="minorEastAsia" w:hAnsi="Times New Roman" w:cs="Times New Roman"/>
        </w:rPr>
        <w:t>were decidable then</w:t>
      </w:r>
      <w:r w:rsidR="00AF5E48">
        <w:rPr>
          <w:rFonts w:ascii="Times New Roman" w:eastAsiaTheme="minorEastAsia" w:hAnsi="Times New Roman" w:cs="Times New Roman"/>
        </w:rPr>
        <w:t xml:space="preserve"> its compliment must be decidable and therefore recognizable</w:t>
      </w:r>
      <w:r w:rsidR="00F41C58">
        <w:rPr>
          <w:rFonts w:ascii="Times New Roman" w:eastAsiaTheme="minorEastAsia" w:hAnsi="Times New Roman" w:cs="Times New Roman"/>
        </w:rPr>
        <w:t>.</w:t>
      </w:r>
    </w:p>
    <w:p w14:paraId="32542372" w14:textId="77777777" w:rsidR="00AF5E48" w:rsidRDefault="00AF5E48" w:rsidP="00AF5E48">
      <w:pPr>
        <w:pStyle w:val="ListParagraph"/>
        <w:ind w:left="1440"/>
        <w:rPr>
          <w:rFonts w:ascii="Times New Roman" w:eastAsiaTheme="minorEastAsia" w:hAnsi="Times New Roman" w:cs="Times New Roman"/>
        </w:rPr>
      </w:pPr>
    </w:p>
    <w:p w14:paraId="2348D4F4" w14:textId="2411043A" w:rsidR="00AF5E48" w:rsidRDefault="00AF5E48" w:rsidP="00AF5E48">
      <w:pPr>
        <w:pStyle w:val="ListParagraph"/>
        <w:ind w:left="1440"/>
        <w:rPr>
          <w:rFonts w:ascii="Times New Roman" w:eastAsiaTheme="minorEastAsia" w:hAnsi="Times New Roman" w:cs="Times New Roman"/>
        </w:rPr>
      </w:pPr>
      <w:r>
        <w:rPr>
          <w:rFonts w:ascii="Times New Roman" w:eastAsiaTheme="minorEastAsia" w:hAnsi="Times New Roman" w:cs="Times New Roman"/>
        </w:rPr>
        <w:t xml:space="preserve">Therefore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Pr>
          <w:rFonts w:ascii="Times New Roman" w:eastAsiaTheme="minorEastAsia" w:hAnsi="Times New Roman" w:cs="Times New Roman"/>
        </w:rPr>
        <w:t xml:space="preserve"> is undecidable.</w:t>
      </w:r>
    </w:p>
    <w:p w14:paraId="196413B8" w14:textId="77777777" w:rsidR="00AF5E48" w:rsidRDefault="00AF5E48" w:rsidP="00AF5E48">
      <w:pPr>
        <w:pStyle w:val="ListParagraph"/>
        <w:ind w:left="1440"/>
        <w:rPr>
          <w:rFonts w:ascii="Times New Roman" w:eastAsiaTheme="minorEastAsia" w:hAnsi="Times New Roman" w:cs="Times New Roman"/>
        </w:rPr>
      </w:pPr>
    </w:p>
    <w:p w14:paraId="73024D9E" w14:textId="2C55A0BE" w:rsidR="00AF5E48" w:rsidRDefault="00AF5E48" w:rsidP="00AF5E48">
      <w:pPr>
        <w:pStyle w:val="ListParagrap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k</m:t>
            </m:r>
          </m:sub>
        </m:sSub>
      </m:oMath>
      <w:r>
        <w:rPr>
          <w:rFonts w:ascii="Times New Roman" w:eastAsiaTheme="minorEastAsia" w:hAnsi="Times New Roman" w:cs="Times New Roman"/>
        </w:rPr>
        <w:t xml:space="preserve"> is Undecidable:</w:t>
      </w:r>
    </w:p>
    <w:p w14:paraId="6BD10A08" w14:textId="77777777" w:rsidR="001A0015" w:rsidRDefault="001A0015" w:rsidP="001A0015">
      <w:pPr>
        <w:ind w:left="1440"/>
        <w:rPr>
          <w:rFonts w:ascii="Times New Roman" w:eastAsiaTheme="minorEastAsia" w:hAnsi="Times New Roman" w:cs="Times New Roman"/>
        </w:rPr>
      </w:pPr>
    </w:p>
    <w:p w14:paraId="45F79DF8" w14:textId="27D60993" w:rsidR="00573B33" w:rsidRDefault="00573B33" w:rsidP="00573B33">
      <w:pPr>
        <w:pStyle w:val="ListParagraph"/>
        <w:ind w:left="1440"/>
        <w:rPr>
          <w:rFonts w:ascii="Times New Roman" w:eastAsiaTheme="minorEastAsia" w:hAnsi="Times New Roman" w:cs="Times New Roman"/>
        </w:rPr>
      </w:pPr>
      <w:r>
        <w:rPr>
          <w:rFonts w:ascii="Times New Roman" w:eastAsiaTheme="minorEastAsia" w:hAnsi="Times New Roman" w:cs="Times New Roman"/>
        </w:rPr>
        <w:t xml:space="preserve">We know that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k</m:t>
            </m:r>
          </m:sub>
        </m:sSub>
      </m:oMath>
      <w:r>
        <w:rPr>
          <w:rFonts w:ascii="Times New Roman" w:eastAsiaTheme="minorEastAsia" w:hAnsi="Times New Roman" w:cs="Times New Roman"/>
        </w:rPr>
        <w:t xml:space="preserve"> consists of all accept strings of machines that accept k strings or less with </w:t>
      </w:r>
      <m:oMath>
        <m:r>
          <w:rPr>
            <w:rFonts w:ascii="Cambria Math" w:eastAsiaTheme="minorEastAsia" w:hAnsi="Cambria Math" w:cs="Times New Roman"/>
          </w:rPr>
          <m:t>k≥0</m:t>
        </m:r>
      </m:oMath>
      <w:r>
        <w:rPr>
          <w:rFonts w:ascii="Times New Roman" w:eastAsiaTheme="minorEastAsia" w:hAnsi="Times New Roman" w:cs="Times New Roman"/>
        </w:rPr>
        <w:t xml:space="preserve">. This includes the language of all machines with 0 accept strings, also known 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TM</m:t>
            </m:r>
          </m:sub>
        </m:sSub>
      </m:oMath>
      <w:r>
        <w:rPr>
          <w:rFonts w:ascii="Times New Roman" w:eastAsiaTheme="minorEastAsia" w:hAnsi="Times New Roman" w:cs="Times New Roman"/>
        </w:rPr>
        <w:t xml:space="preserve">. </w:t>
      </w:r>
    </w:p>
    <w:p w14:paraId="59674BEF" w14:textId="77777777" w:rsidR="00573B33" w:rsidRDefault="00573B33" w:rsidP="00573B33">
      <w:pPr>
        <w:pStyle w:val="ListParagraph"/>
        <w:ind w:left="1440"/>
        <w:rPr>
          <w:rFonts w:ascii="Times New Roman" w:eastAsiaTheme="minorEastAsia" w:hAnsi="Times New Roman" w:cs="Times New Roman"/>
        </w:rPr>
      </w:pPr>
    </w:p>
    <w:p w14:paraId="1DFC16C5" w14:textId="50EB102A" w:rsidR="00573B33" w:rsidRDefault="00F41C58" w:rsidP="00573B33">
      <w:pPr>
        <w:pStyle w:val="ListParagraph"/>
        <w:ind w:left="1440"/>
        <w:rPr>
          <w:rFonts w:ascii="Times New Roman" w:eastAsiaTheme="minorEastAsia" w:hAnsi="Times New Roman" w:cs="Times New Roman"/>
        </w:rPr>
      </w:pPr>
      <w:r>
        <w:rPr>
          <w:rFonts w:ascii="Times New Roman" w:eastAsiaTheme="minorEastAsia" w:hAnsi="Times New Roman" w:cs="Times New Roman"/>
        </w:rPr>
        <w:t xml:space="preserve">We already know that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TM</m:t>
            </m:r>
          </m:sub>
        </m:sSub>
      </m:oMath>
      <w:r w:rsidR="00573B33">
        <w:rPr>
          <w:rFonts w:ascii="Times New Roman" w:eastAsiaTheme="minorEastAsia" w:hAnsi="Times New Roman" w:cs="Times New Roman"/>
        </w:rPr>
        <w:t xml:space="preserve"> is unrecognizable and therefore the union of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TM</m:t>
            </m:r>
          </m:sub>
        </m:sSub>
      </m:oMath>
      <w:r w:rsidR="00573B33">
        <w:rPr>
          <w:rFonts w:ascii="Times New Roman" w:eastAsiaTheme="minorEastAsia" w:hAnsi="Times New Roman" w:cs="Times New Roman"/>
        </w:rPr>
        <w:t xml:space="preserve"> and another language cannot be recognizable as well</w:t>
      </w:r>
      <w:r>
        <w:rPr>
          <w:rFonts w:ascii="Times New Roman" w:eastAsiaTheme="minorEastAsia" w:hAnsi="Times New Roman" w:cs="Times New Roman"/>
        </w:rPr>
        <w:t xml:space="preserve"> as there is no recognizer that can accept every string in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TM</m:t>
            </m:r>
          </m:sub>
        </m:sSub>
      </m:oMath>
      <w:r>
        <w:rPr>
          <w:rFonts w:ascii="Times New Roman" w:eastAsiaTheme="minorEastAsia" w:hAnsi="Times New Roman" w:cs="Times New Roman"/>
        </w:rPr>
        <w:t>.</w:t>
      </w:r>
    </w:p>
    <w:p w14:paraId="0927A4D4" w14:textId="77777777" w:rsidR="00F41C58" w:rsidRDefault="00F41C58" w:rsidP="00573B33">
      <w:pPr>
        <w:pStyle w:val="ListParagraph"/>
        <w:ind w:left="1440"/>
        <w:rPr>
          <w:rFonts w:ascii="Times New Roman" w:eastAsiaTheme="minorEastAsia" w:hAnsi="Times New Roman" w:cs="Times New Roman"/>
        </w:rPr>
      </w:pPr>
    </w:p>
    <w:p w14:paraId="4A16A672" w14:textId="0D7EB04D" w:rsidR="00F41C58" w:rsidRPr="00573B33" w:rsidRDefault="00F41C58" w:rsidP="00573B33">
      <w:pPr>
        <w:pStyle w:val="ListParagraph"/>
        <w:ind w:left="1440"/>
        <w:rPr>
          <w:rFonts w:ascii="Times New Roman" w:eastAsiaTheme="minorEastAsia" w:hAnsi="Times New Roman" w:cs="Times New Roman"/>
        </w:rPr>
      </w:pPr>
      <w:r>
        <w:rPr>
          <w:rFonts w:ascii="Times New Roman" w:eastAsiaTheme="minorEastAsia" w:hAnsi="Times New Roman" w:cs="Times New Roman"/>
        </w:rPr>
        <w:t xml:space="preserve">Therefore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k</m:t>
            </m:r>
          </m:sub>
        </m:sSub>
      </m:oMath>
      <w:r>
        <w:rPr>
          <w:rFonts w:ascii="Times New Roman" w:eastAsiaTheme="minorEastAsia" w:hAnsi="Times New Roman" w:cs="Times New Roman"/>
        </w:rPr>
        <w:t xml:space="preserve"> is also undecidable</w:t>
      </w:r>
    </w:p>
    <w:p w14:paraId="725DE47B" w14:textId="786885AA" w:rsidR="00283BBC" w:rsidRPr="00F41C58" w:rsidRDefault="00AF5E48" w:rsidP="00F41C58">
      <w:pPr>
        <w:pStyle w:val="ListParagraph"/>
        <w:rPr>
          <w:rFonts w:ascii="Times New Roman" w:eastAsiaTheme="minorEastAsia" w:hAnsi="Times New Roman" w:cs="Times New Roman"/>
        </w:rPr>
      </w:pPr>
      <w:r>
        <w:rPr>
          <w:rFonts w:ascii="Times New Roman" w:eastAsiaTheme="minorEastAsia" w:hAnsi="Times New Roman" w:cs="Times New Roman"/>
        </w:rPr>
        <w:tab/>
      </w:r>
    </w:p>
    <w:sectPr w:rsidR="00283BBC" w:rsidRPr="00F41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94139"/>
    <w:multiLevelType w:val="hybridMultilevel"/>
    <w:tmpl w:val="E0246A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9735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B24"/>
    <w:rsid w:val="000369F8"/>
    <w:rsid w:val="000A67B5"/>
    <w:rsid w:val="000C031A"/>
    <w:rsid w:val="000D4883"/>
    <w:rsid w:val="000D7912"/>
    <w:rsid w:val="000E5ABB"/>
    <w:rsid w:val="001A0015"/>
    <w:rsid w:val="001C071A"/>
    <w:rsid w:val="00283BBC"/>
    <w:rsid w:val="00353E10"/>
    <w:rsid w:val="00490B24"/>
    <w:rsid w:val="00515D34"/>
    <w:rsid w:val="00573B33"/>
    <w:rsid w:val="006F1CCE"/>
    <w:rsid w:val="007348AC"/>
    <w:rsid w:val="007627D3"/>
    <w:rsid w:val="007815FC"/>
    <w:rsid w:val="008F788B"/>
    <w:rsid w:val="009C2A2E"/>
    <w:rsid w:val="00A270C8"/>
    <w:rsid w:val="00A6014A"/>
    <w:rsid w:val="00AB52A5"/>
    <w:rsid w:val="00AF5E48"/>
    <w:rsid w:val="00BB6F09"/>
    <w:rsid w:val="00C15B51"/>
    <w:rsid w:val="00E31BC7"/>
    <w:rsid w:val="00EF603B"/>
    <w:rsid w:val="00F41C58"/>
    <w:rsid w:val="00F569F0"/>
    <w:rsid w:val="00FD2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D1935D"/>
  <w15:chartTrackingRefBased/>
  <w15:docId w15:val="{3E067322-D60C-6740-A0BF-C71FEB0F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B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B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B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B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B24"/>
    <w:rPr>
      <w:rFonts w:eastAsiaTheme="majorEastAsia" w:cstheme="majorBidi"/>
      <w:color w:val="272727" w:themeColor="text1" w:themeTint="D8"/>
    </w:rPr>
  </w:style>
  <w:style w:type="paragraph" w:styleId="Title">
    <w:name w:val="Title"/>
    <w:basedOn w:val="Normal"/>
    <w:next w:val="Normal"/>
    <w:link w:val="TitleChar"/>
    <w:uiPriority w:val="10"/>
    <w:qFormat/>
    <w:rsid w:val="00490B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B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B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0B24"/>
    <w:rPr>
      <w:i/>
      <w:iCs/>
      <w:color w:val="404040" w:themeColor="text1" w:themeTint="BF"/>
    </w:rPr>
  </w:style>
  <w:style w:type="paragraph" w:styleId="ListParagraph">
    <w:name w:val="List Paragraph"/>
    <w:basedOn w:val="Normal"/>
    <w:uiPriority w:val="34"/>
    <w:qFormat/>
    <w:rsid w:val="00490B24"/>
    <w:pPr>
      <w:ind w:left="720"/>
      <w:contextualSpacing/>
    </w:pPr>
  </w:style>
  <w:style w:type="character" w:styleId="IntenseEmphasis">
    <w:name w:val="Intense Emphasis"/>
    <w:basedOn w:val="DefaultParagraphFont"/>
    <w:uiPriority w:val="21"/>
    <w:qFormat/>
    <w:rsid w:val="00490B24"/>
    <w:rPr>
      <w:i/>
      <w:iCs/>
      <w:color w:val="0F4761" w:themeColor="accent1" w:themeShade="BF"/>
    </w:rPr>
  </w:style>
  <w:style w:type="paragraph" w:styleId="IntenseQuote">
    <w:name w:val="Intense Quote"/>
    <w:basedOn w:val="Normal"/>
    <w:next w:val="Normal"/>
    <w:link w:val="IntenseQuoteChar"/>
    <w:uiPriority w:val="30"/>
    <w:qFormat/>
    <w:rsid w:val="00490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B24"/>
    <w:rPr>
      <w:i/>
      <w:iCs/>
      <w:color w:val="0F4761" w:themeColor="accent1" w:themeShade="BF"/>
    </w:rPr>
  </w:style>
  <w:style w:type="character" w:styleId="IntenseReference">
    <w:name w:val="Intense Reference"/>
    <w:basedOn w:val="DefaultParagraphFont"/>
    <w:uiPriority w:val="32"/>
    <w:qFormat/>
    <w:rsid w:val="00490B24"/>
    <w:rPr>
      <w:b/>
      <w:bCs/>
      <w:smallCaps/>
      <w:color w:val="0F4761" w:themeColor="accent1" w:themeShade="BF"/>
      <w:spacing w:val="5"/>
    </w:rPr>
  </w:style>
  <w:style w:type="character" w:styleId="PlaceholderText">
    <w:name w:val="Placeholder Text"/>
    <w:basedOn w:val="DefaultParagraphFont"/>
    <w:uiPriority w:val="99"/>
    <w:semiHidden/>
    <w:rsid w:val="007815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70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Chenzhe Cui</dc:creator>
  <cp:keywords/>
  <dc:description/>
  <cp:lastModifiedBy>Chenzhe Cui</cp:lastModifiedBy>
  <cp:revision>5</cp:revision>
  <dcterms:created xsi:type="dcterms:W3CDTF">2025-04-17T16:25:00Z</dcterms:created>
  <dcterms:modified xsi:type="dcterms:W3CDTF">2025-04-23T21:22:00Z</dcterms:modified>
</cp:coreProperties>
</file>