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</w:tblGrid>
      <w:tr>
        <w:tc>
          <w:tcPr>
            <w:tcW w:type="dxa" w:w="874"/>
          </w:tcPr>
          <w:p>
            <w:r>
              <w:rPr>
                <w:b/>
              </w:rPr>
              <w:t>Mode</w:t>
            </w:r>
          </w:p>
        </w:tc>
        <w:tc>
          <w:tcPr>
            <w:tcW w:type="dxa" w:w="874"/>
          </w:tcPr>
          <w:p>
            <w:r>
              <w:rPr>
                <w:b/>
              </w:rPr>
              <w:t>Circuit</w:t>
            </w:r>
          </w:p>
        </w:tc>
        <w:tc>
          <w:tcPr>
            <w:tcW w:type="dxa" w:w="874"/>
          </w:tcPr>
          <w:p>
            <w:r>
              <w:rPr>
                <w:b/>
              </w:rPr>
              <w:t>Drug</w:t>
            </w:r>
          </w:p>
        </w:tc>
        <w:tc>
          <w:tcPr>
            <w:tcW w:type="dxa" w:w="874"/>
          </w:tcPr>
          <w:p>
            <w:r>
              <w:rPr>
                <w:b/>
              </w:rPr>
              <w:t>Date</w:t>
            </w:r>
          </w:p>
        </w:tc>
        <w:tc>
          <w:tcPr>
            <w:tcW w:type="dxa" w:w="874"/>
          </w:tcPr>
          <w:p>
            <w:r>
              <w:rPr>
                <w:b/>
              </w:rPr>
              <w:t>Time</w:t>
            </w:r>
          </w:p>
        </w:tc>
        <w:tc>
          <w:tcPr>
            <w:tcW w:type="dxa" w:w="874"/>
          </w:tcPr>
          <w:p>
            <w:r>
              <w:rPr>
                <w:b/>
              </w:rPr>
              <w:t>Sample</w:t>
            </w:r>
          </w:p>
        </w:tc>
        <w:tc>
          <w:tcPr>
            <w:tcW w:type="dxa" w:w="874"/>
          </w:tcPr>
          <w:p>
            <w:r>
              <w:rPr>
                <w:b/>
              </w:rPr>
              <w:t>ph</w:t>
            </w:r>
          </w:p>
        </w:tc>
        <w:tc>
          <w:tcPr>
            <w:tcW w:type="dxa" w:w="874"/>
          </w:tcPr>
          <w:p>
            <w:r>
              <w:rPr>
                <w:b/>
              </w:rPr>
              <w:t>CO2</w:t>
            </w:r>
          </w:p>
        </w:tc>
        <w:tc>
          <w:tcPr>
            <w:tcW w:type="dxa" w:w="874"/>
          </w:tcPr>
          <w:p>
            <w:r>
              <w:rPr>
                <w:b/>
              </w:rPr>
              <w:t>O2</w:t>
            </w:r>
          </w:p>
        </w:tc>
        <w:tc>
          <w:tcPr>
            <w:tcW w:type="dxa" w:w="874"/>
          </w:tcPr>
          <w:p>
            <w:r>
              <w:rPr>
                <w:b/>
              </w:rPr>
              <w:t>HCO3</w:t>
            </w:r>
          </w:p>
        </w:tc>
        <w:tc>
          <w:tcPr>
            <w:tcW w:type="dxa" w:w="874"/>
          </w:tcPr>
          <w:p>
            <w:r>
              <w:rPr>
                <w:b/>
              </w:rPr>
              <w:t>Na</w:t>
            </w:r>
          </w:p>
        </w:tc>
        <w:tc>
          <w:tcPr>
            <w:tcW w:type="dxa" w:w="874"/>
          </w:tcPr>
          <w:p>
            <w:r>
              <w:rPr>
                <w:b/>
              </w:rPr>
              <w:t>K</w:t>
            </w:r>
          </w:p>
        </w:tc>
        <w:tc>
          <w:tcPr>
            <w:tcW w:type="dxa" w:w="874"/>
          </w:tcPr>
          <w:p>
            <w:r>
              <w:rPr>
                <w:b/>
              </w:rPr>
              <w:t>Hgb</w:t>
            </w:r>
          </w:p>
        </w:tc>
        <w:tc>
          <w:tcPr>
            <w:tcW w:type="dxa" w:w="874"/>
          </w:tcPr>
          <w:p>
            <w:r>
              <w:rPr>
                <w:b/>
              </w:rPr>
              <w:t>Hct</w:t>
            </w:r>
          </w:p>
        </w:tc>
      </w:tr>
      <w:tr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</w:tr>
      <w:tr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</w:tr>
      <w:tr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</w:tr>
      <w:tr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</w:tr>
      <w:tr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</w:tr>
      <w:tr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</w:tr>
      <w:tr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</w:tr>
      <w:tr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</w:tr>
      <w:tr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</w:tr>
      <w:tr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</w:tr>
      <w:tr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  <w:tc>
          <w:tcPr>
            <w:tcW w:type="dxa" w:w="874"/>
          </w:tcPr>
          <w:p/>
        </w:tc>
      </w:tr>
    </w:tbl>
    <w:sectPr w:rsidR="00FC693F" w:rsidRPr="0006063C" w:rsidSect="00034616">
      <w:headerReference w:type="default" r:id="rId9"/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Date:__________________</w:t>
      <w:tab/>
      <w:tab/>
      <w:tab/>
      <w:t>Page_______ of ______</w:t>
      <w:br/>
      <w:t>Circuit #:__________________</w:t>
      <w:br/>
      <w:t>Drug:__________________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