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5D31F4" w14:textId="57811D5B" w:rsidR="0031187D" w:rsidRPr="0013638A" w:rsidRDefault="003E443E" w:rsidP="009A5B4B">
      <w:pPr>
        <w:pStyle w:val="NormalWeb"/>
        <w:shd w:val="clear" w:color="auto" w:fill="FFFFFF"/>
        <w:spacing w:before="0" w:beforeAutospacing="0" w:after="0" w:afterAutospacing="0"/>
        <w:outlineLvl w:val="0"/>
        <w:rPr>
          <w:b/>
          <w:bCs/>
          <w:color w:val="000000" w:themeColor="text1"/>
          <w:lang w:val="vi-VN"/>
        </w:rPr>
      </w:pPr>
      <w:r w:rsidRPr="0013638A">
        <w:rPr>
          <w:b/>
          <w:bCs/>
          <w:color w:val="000000" w:themeColor="text1"/>
          <w:lang w:val="vi-VN"/>
        </w:rPr>
        <w:t>1</w:t>
      </w:r>
      <w:r w:rsidR="0031187D" w:rsidRPr="0013638A">
        <w:rPr>
          <w:b/>
          <w:bCs/>
          <w:color w:val="000000" w:themeColor="text1"/>
          <w:lang w:val="vi-VN"/>
        </w:rPr>
        <w:t>/</w:t>
      </w:r>
      <w:r w:rsidR="008C0AD9" w:rsidRPr="0013638A">
        <w:rPr>
          <w:b/>
          <w:bCs/>
          <w:color w:val="000000" w:themeColor="text1"/>
          <w:lang w:val="vi-VN"/>
        </w:rPr>
        <w:t xml:space="preserve"> </w:t>
      </w:r>
      <w:r w:rsidR="0031187D" w:rsidRPr="0013638A">
        <w:rPr>
          <w:b/>
          <w:bCs/>
          <w:color w:val="000000" w:themeColor="text1"/>
          <w:lang w:val="vi-VN"/>
        </w:rPr>
        <w:t>Ớt</w:t>
      </w:r>
    </w:p>
    <w:p w14:paraId="0E92CA66" w14:textId="0C9CA2DA" w:rsidR="008C0AD9" w:rsidRPr="0013638A" w:rsidRDefault="008C0AD9" w:rsidP="008C0AD9">
      <w:pPr>
        <w:pStyle w:val="NormalWeb"/>
        <w:shd w:val="clear" w:color="auto" w:fill="FFFFFF"/>
        <w:spacing w:before="0" w:beforeAutospacing="0" w:after="0" w:afterAutospacing="0"/>
        <w:rPr>
          <w:color w:val="000000" w:themeColor="text1"/>
          <w:lang w:val="vi-VN"/>
        </w:rPr>
      </w:pPr>
      <w:r w:rsidRPr="0013638A">
        <w:rPr>
          <w:color w:val="000000" w:themeColor="text1"/>
        </w:rPr>
        <w:t>Vị</w:t>
      </w:r>
      <w:r w:rsidRPr="0013638A">
        <w:rPr>
          <w:color w:val="000000" w:themeColor="text1"/>
          <w:lang w:val="vi-VN"/>
        </w:rPr>
        <w:t xml:space="preserve"> giác của chúng ta ko cảm nhận đc vị cay mà đó là bỏng rát tế bào do chất Capsaicin trong thực phẩm cay.</w:t>
      </w:r>
    </w:p>
    <w:p w14:paraId="2A68FFFB" w14:textId="77777777" w:rsidR="008C0AD9" w:rsidRPr="0013638A" w:rsidRDefault="008C0AD9" w:rsidP="00F74FAB">
      <w:pPr>
        <w:pStyle w:val="NormalWeb"/>
        <w:shd w:val="clear" w:color="auto" w:fill="FFFFFF"/>
        <w:spacing w:before="0" w:beforeAutospacing="0" w:after="0" w:afterAutospacing="0"/>
        <w:jc w:val="center"/>
        <w:rPr>
          <w:color w:val="000000" w:themeColor="text1"/>
          <w:lang w:val="vi-VN"/>
        </w:rPr>
      </w:pPr>
      <w:r w:rsidRPr="0013638A">
        <w:rPr>
          <w:noProof/>
          <w:color w:val="000000" w:themeColor="text1"/>
          <w:lang w:val="vi-VN"/>
        </w:rPr>
        <w:drawing>
          <wp:inline distT="0" distB="0" distL="0" distR="0" wp14:anchorId="193112D5" wp14:editId="7C9C5B16">
            <wp:extent cx="4350327" cy="13158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541" cy="1378497"/>
                    </a:xfrm>
                    <a:prstGeom prst="rect">
                      <a:avLst/>
                    </a:prstGeom>
                  </pic:spPr>
                </pic:pic>
              </a:graphicData>
            </a:graphic>
          </wp:inline>
        </w:drawing>
      </w:r>
    </w:p>
    <w:p w14:paraId="1AF3F59A" w14:textId="77777777" w:rsidR="00DF7EC7" w:rsidRPr="0013638A" w:rsidRDefault="00DF7EC7" w:rsidP="00DF7EC7">
      <w:pPr>
        <w:pStyle w:val="NormalWeb"/>
        <w:shd w:val="clear" w:color="auto" w:fill="FFFFFF"/>
        <w:spacing w:before="0" w:beforeAutospacing="0" w:after="0" w:afterAutospacing="0"/>
        <w:jc w:val="center"/>
        <w:rPr>
          <w:color w:val="000000" w:themeColor="text1"/>
          <w:lang w:val="vi-VN"/>
        </w:rPr>
      </w:pPr>
      <w:r w:rsidRPr="0013638A">
        <w:rPr>
          <w:color w:val="000000" w:themeColor="text1"/>
          <w:lang w:val="vi-VN"/>
        </w:rPr>
        <w:t xml:space="preserve">CTHH đầy đủ: </w:t>
      </w:r>
      <m:oMath>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18</m:t>
            </m:r>
          </m:sub>
        </m:sSub>
        <m:sSub>
          <m:sSubPr>
            <m:ctrlPr>
              <w:rPr>
                <w:rFonts w:ascii="Cambria Math" w:hAnsi="Cambria Math"/>
                <w:i/>
                <w:color w:val="000000" w:themeColor="text1"/>
                <w:lang w:val="vi-VN"/>
              </w:rPr>
            </m:ctrlPr>
          </m:sSubPr>
          <m:e>
            <m:r>
              <w:rPr>
                <w:rFonts w:ascii="Cambria Math" w:hAnsi="Cambria Math"/>
                <w:color w:val="000000" w:themeColor="text1"/>
                <w:lang w:val="vi-VN"/>
              </w:rPr>
              <m:t>H</m:t>
            </m:r>
          </m:e>
          <m:sub>
            <m:r>
              <w:rPr>
                <w:rFonts w:ascii="Cambria Math" w:hAnsi="Cambria Math"/>
                <w:color w:val="000000" w:themeColor="text1"/>
                <w:lang w:val="vi-VN"/>
              </w:rPr>
              <m:t>27</m:t>
            </m:r>
          </m:sub>
        </m:sSub>
        <m:r>
          <w:rPr>
            <w:rFonts w:ascii="Cambria Math" w:hAnsi="Cambria Math"/>
            <w:color w:val="000000" w:themeColor="text1"/>
            <w:lang w:val="vi-VN"/>
          </w:rPr>
          <m:t>N</m:t>
        </m:r>
        <m:sSub>
          <m:sSubPr>
            <m:ctrlPr>
              <w:rPr>
                <w:rFonts w:ascii="Cambria Math" w:hAnsi="Cambria Math"/>
                <w:i/>
                <w:color w:val="000000" w:themeColor="text1"/>
                <w:lang w:val="vi-VN"/>
              </w:rPr>
            </m:ctrlPr>
          </m:sSubPr>
          <m:e>
            <m:r>
              <w:rPr>
                <w:rFonts w:ascii="Cambria Math" w:hAnsi="Cambria Math"/>
                <w:color w:val="000000" w:themeColor="text1"/>
                <w:lang w:val="vi-VN"/>
              </w:rPr>
              <m:t>O</m:t>
            </m:r>
          </m:e>
          <m:sub>
            <m:r>
              <w:rPr>
                <w:rFonts w:ascii="Cambria Math" w:hAnsi="Cambria Math"/>
                <w:color w:val="000000" w:themeColor="text1"/>
                <w:lang w:val="vi-VN"/>
              </w:rPr>
              <m:t>3</m:t>
            </m:r>
          </m:sub>
        </m:sSub>
      </m:oMath>
    </w:p>
    <w:p w14:paraId="5A6B425E" w14:textId="3ECE986A" w:rsidR="00DF7EC7" w:rsidRPr="0013638A" w:rsidRDefault="008C0AD9" w:rsidP="008C0AD9">
      <w:pPr>
        <w:pStyle w:val="NormalWeb"/>
        <w:shd w:val="clear" w:color="auto" w:fill="FFFFFF"/>
        <w:spacing w:before="0" w:beforeAutospacing="0" w:after="0" w:afterAutospacing="0"/>
        <w:rPr>
          <w:color w:val="000000" w:themeColor="text1"/>
          <w:lang w:val="vi-VN"/>
        </w:rPr>
      </w:pPr>
      <w:r w:rsidRPr="0013638A">
        <w:rPr>
          <w:color w:val="000000" w:themeColor="text1"/>
          <w:lang w:val="vi-VN"/>
        </w:rPr>
        <w:t xml:space="preserve">Khi bị kích thích thì cơ thể đang gặp nguy hiểm và tiết ra Adrenalin- 1 hoocmon làm tim đập nhanh, tập trung cao độ và tạo cảm </w:t>
      </w:r>
      <w:r w:rsidR="001572AB" w:rsidRPr="0013638A">
        <w:rPr>
          <w:color w:val="000000" w:themeColor="text1"/>
          <w:lang w:val="vi-VN"/>
        </w:rPr>
        <w:t xml:space="preserve">giác </w:t>
      </w:r>
      <w:r w:rsidRPr="0013638A">
        <w:rPr>
          <w:color w:val="000000" w:themeColor="text1"/>
          <w:lang w:val="vi-VN"/>
        </w:rPr>
        <w:t>khoan khoái hạnh phúc. Vì vậy ms có hứng thú với vị cay</w:t>
      </w:r>
    </w:p>
    <w:p w14:paraId="651E5147" w14:textId="77777777" w:rsidR="008C0AD9" w:rsidRPr="0013638A" w:rsidRDefault="008C0AD9" w:rsidP="008C0AD9">
      <w:pPr>
        <w:pStyle w:val="NormalWeb"/>
        <w:shd w:val="clear" w:color="auto" w:fill="FFFFFF"/>
        <w:spacing w:before="0" w:beforeAutospacing="0" w:after="0" w:afterAutospacing="0"/>
        <w:jc w:val="center"/>
        <w:rPr>
          <w:color w:val="000000" w:themeColor="text1"/>
          <w:lang w:val="vi-VN"/>
        </w:rPr>
      </w:pPr>
      <w:r w:rsidRPr="0013638A">
        <w:rPr>
          <w:noProof/>
          <w:color w:val="000000" w:themeColor="text1"/>
          <w:lang w:val="vi-VN"/>
        </w:rPr>
        <w:drawing>
          <wp:inline distT="0" distB="0" distL="0" distR="0" wp14:anchorId="5721059B" wp14:editId="75229047">
            <wp:extent cx="2400300" cy="1436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19397" cy="1508295"/>
                    </a:xfrm>
                    <a:prstGeom prst="rect">
                      <a:avLst/>
                    </a:prstGeom>
                  </pic:spPr>
                </pic:pic>
              </a:graphicData>
            </a:graphic>
          </wp:inline>
        </w:drawing>
      </w:r>
    </w:p>
    <w:p w14:paraId="6543420C" w14:textId="4636BB43" w:rsidR="003E443E" w:rsidRPr="0013638A" w:rsidRDefault="003E443E" w:rsidP="009A5B4B">
      <w:pPr>
        <w:pStyle w:val="NormalWeb"/>
        <w:shd w:val="clear" w:color="auto" w:fill="FFFFFF"/>
        <w:spacing w:before="0" w:beforeAutospacing="0" w:after="0" w:afterAutospacing="0"/>
        <w:outlineLvl w:val="0"/>
        <w:rPr>
          <w:b/>
          <w:bCs/>
          <w:color w:val="000000" w:themeColor="text1"/>
          <w:lang w:val="vi-VN"/>
        </w:rPr>
      </w:pPr>
      <w:r w:rsidRPr="0013638A">
        <w:rPr>
          <w:b/>
          <w:bCs/>
          <w:color w:val="000000" w:themeColor="text1"/>
          <w:lang w:val="vi-VN"/>
        </w:rPr>
        <w:t>2/ Cá mơ</w:t>
      </w:r>
    </w:p>
    <w:p w14:paraId="629C1EC6" w14:textId="26602B94" w:rsidR="00D769C0" w:rsidRPr="0013638A" w:rsidRDefault="00D373F1" w:rsidP="00EA286F">
      <w:pPr>
        <w:pStyle w:val="NormalWeb"/>
        <w:shd w:val="clear" w:color="auto" w:fill="FFFFFF"/>
        <w:spacing w:before="0" w:beforeAutospacing="0" w:after="0" w:afterAutospacing="0"/>
        <w:rPr>
          <w:color w:val="000000" w:themeColor="text1"/>
          <w:lang w:val="vi-VN"/>
        </w:rPr>
      </w:pPr>
      <w:r w:rsidRPr="0013638A">
        <w:rPr>
          <w:color w:val="000000" w:themeColor="text1"/>
          <w:lang w:val="vi-VN"/>
        </w:rPr>
        <w:t xml:space="preserve">Cá Sarpa Sarpa (cá mơ): loài vật gây ảo giác cực mạnh, bạn sau khi ăn nó sẽ đc trải nghiệm cảm giác phê pha và ảo giác như mấy thằng </w:t>
      </w:r>
      <w:r w:rsidR="004743BD" w:rsidRPr="0013638A">
        <w:rPr>
          <w:color w:val="000000" w:themeColor="text1"/>
          <w:lang w:val="vi-VN"/>
        </w:rPr>
        <w:t xml:space="preserve">xài mai thóe. 1 số ng nói rằng họ thấy những ng khổng lồ hay những con nhện to lớn đang dí theo </w:t>
      </w:r>
      <w:r w:rsidR="00A734BE" w:rsidRPr="0013638A">
        <w:rPr>
          <w:color w:val="000000" w:themeColor="text1"/>
          <w:lang w:val="vi-VN"/>
        </w:rPr>
        <w:t>họ. Trong não cá mơ các nhà khoa học đã tìm thấy chất DMT</w:t>
      </w:r>
    </w:p>
    <w:p w14:paraId="5274948C" w14:textId="25E917F3" w:rsidR="003E443E" w:rsidRPr="0013638A" w:rsidRDefault="003E443E" w:rsidP="003E443E">
      <w:pPr>
        <w:pStyle w:val="NormalWeb"/>
        <w:shd w:val="clear" w:color="auto" w:fill="FFFFFF"/>
        <w:spacing w:before="0" w:beforeAutospacing="0" w:after="0" w:afterAutospacing="0"/>
        <w:jc w:val="center"/>
        <w:rPr>
          <w:color w:val="000000" w:themeColor="text1"/>
          <w:lang w:val="vi-VN"/>
        </w:rPr>
      </w:pPr>
      <w:r w:rsidRPr="0013638A">
        <w:rPr>
          <w:noProof/>
          <w:color w:val="000000" w:themeColor="text1"/>
          <w:lang w:val="vi-VN"/>
        </w:rPr>
        <w:drawing>
          <wp:inline distT="0" distB="0" distL="0" distR="0" wp14:anchorId="7A489D8A" wp14:editId="16BC5081">
            <wp:extent cx="2438400" cy="140432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2706" cy="1470155"/>
                    </a:xfrm>
                    <a:prstGeom prst="rect">
                      <a:avLst/>
                    </a:prstGeom>
                  </pic:spPr>
                </pic:pic>
              </a:graphicData>
            </a:graphic>
          </wp:inline>
        </w:drawing>
      </w:r>
    </w:p>
    <w:p w14:paraId="6245B1C0" w14:textId="77777777" w:rsidR="003E443E" w:rsidRPr="0013638A" w:rsidRDefault="003E443E" w:rsidP="009A5B4B">
      <w:pPr>
        <w:pStyle w:val="NormalWeb"/>
        <w:shd w:val="clear" w:color="auto" w:fill="FFFFFF"/>
        <w:spacing w:before="0" w:beforeAutospacing="0" w:after="0" w:afterAutospacing="0"/>
        <w:outlineLvl w:val="0"/>
        <w:rPr>
          <w:b/>
          <w:bCs/>
          <w:color w:val="000000" w:themeColor="text1"/>
          <w:lang w:val="vi-VN"/>
        </w:rPr>
      </w:pPr>
      <w:r w:rsidRPr="0013638A">
        <w:rPr>
          <w:b/>
          <w:bCs/>
          <w:color w:val="000000" w:themeColor="text1"/>
          <w:lang w:val="vi-VN"/>
        </w:rPr>
        <w:t>3/ Dứa</w:t>
      </w:r>
    </w:p>
    <w:p w14:paraId="1F660A79" w14:textId="544F36DC" w:rsidR="00A734BE" w:rsidRPr="0013638A" w:rsidRDefault="00A734BE" w:rsidP="00EA286F">
      <w:pPr>
        <w:pStyle w:val="NormalWeb"/>
        <w:shd w:val="clear" w:color="auto" w:fill="FFFFFF"/>
        <w:spacing w:before="0" w:beforeAutospacing="0" w:after="0" w:afterAutospacing="0"/>
        <w:rPr>
          <w:color w:val="000000" w:themeColor="text1"/>
          <w:lang w:val="vi-VN"/>
        </w:rPr>
      </w:pPr>
      <w:r w:rsidRPr="0013638A">
        <w:rPr>
          <w:color w:val="000000" w:themeColor="text1"/>
          <w:lang w:val="vi-VN"/>
        </w:rPr>
        <w:t xml:space="preserve">Trong trái dứa chứa 1 chất có thể xử đẹp bạn ngay tức khắc. Đó là </w:t>
      </w:r>
      <w:r w:rsidR="00154D1D" w:rsidRPr="0013638A">
        <w:rPr>
          <w:color w:val="000000" w:themeColor="text1"/>
          <w:lang w:val="vi-VN"/>
        </w:rPr>
        <w:t>Bromealin</w:t>
      </w:r>
    </w:p>
    <w:p w14:paraId="7DF87C6C" w14:textId="1C40AAA9" w:rsidR="003E443E" w:rsidRPr="0013638A" w:rsidRDefault="00DE048F" w:rsidP="00DE048F">
      <w:pPr>
        <w:pStyle w:val="NormalWeb"/>
        <w:shd w:val="clear" w:color="auto" w:fill="FFFFFF"/>
        <w:spacing w:before="0" w:beforeAutospacing="0" w:after="0" w:afterAutospacing="0"/>
        <w:jc w:val="center"/>
        <w:rPr>
          <w:color w:val="000000" w:themeColor="text1"/>
          <w:lang w:val="vi-VN"/>
        </w:rPr>
      </w:pPr>
      <w:r w:rsidRPr="0013638A">
        <w:rPr>
          <w:noProof/>
          <w:color w:val="000000" w:themeColor="text1"/>
          <w:lang w:val="vi-VN"/>
        </w:rPr>
        <w:drawing>
          <wp:inline distT="0" distB="0" distL="0" distR="0" wp14:anchorId="77DFCDE3" wp14:editId="24272AB2">
            <wp:extent cx="2531534" cy="139448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9373" cy="1431858"/>
                    </a:xfrm>
                    <a:prstGeom prst="rect">
                      <a:avLst/>
                    </a:prstGeom>
                  </pic:spPr>
                </pic:pic>
              </a:graphicData>
            </a:graphic>
          </wp:inline>
        </w:drawing>
      </w:r>
    </w:p>
    <w:p w14:paraId="1B42A896" w14:textId="59AF0082" w:rsidR="00154D1D" w:rsidRPr="0013638A" w:rsidRDefault="00154D1D" w:rsidP="00154D1D">
      <w:pPr>
        <w:pStyle w:val="NormalWeb"/>
        <w:numPr>
          <w:ilvl w:val="0"/>
          <w:numId w:val="13"/>
        </w:numPr>
        <w:shd w:val="clear" w:color="auto" w:fill="FFFFFF"/>
        <w:spacing w:before="0" w:beforeAutospacing="0" w:after="0" w:afterAutospacing="0"/>
        <w:rPr>
          <w:color w:val="000000" w:themeColor="text1"/>
          <w:lang w:val="vi-VN"/>
        </w:rPr>
      </w:pPr>
      <w:r w:rsidRPr="0013638A">
        <w:rPr>
          <w:color w:val="000000" w:themeColor="text1"/>
          <w:lang w:val="vi-VN"/>
        </w:rPr>
        <w:t xml:space="preserve">Bromealin là 1 enzim tiêu hóa protein. Lý do bạn cảm giác </w:t>
      </w:r>
      <w:r w:rsidR="00D769C0" w:rsidRPr="0013638A">
        <w:rPr>
          <w:color w:val="000000" w:themeColor="text1"/>
          <w:lang w:val="vi-VN"/>
        </w:rPr>
        <w:t xml:space="preserve">lưỡi của bạn rát là do Bromealin đã tiêu hóa hết phần protein có trên lưỡi bạn. </w:t>
      </w:r>
    </w:p>
    <w:p w14:paraId="3B8F8628" w14:textId="78759093" w:rsidR="000857A0" w:rsidRPr="0013638A" w:rsidRDefault="00D94C84" w:rsidP="009A5B4B">
      <w:pPr>
        <w:pStyle w:val="NormalWeb"/>
        <w:shd w:val="clear" w:color="auto" w:fill="FFFFFF"/>
        <w:spacing w:before="0" w:beforeAutospacing="0" w:after="0" w:afterAutospacing="0"/>
        <w:outlineLvl w:val="0"/>
        <w:rPr>
          <w:b/>
          <w:bCs/>
          <w:color w:val="000000" w:themeColor="text1"/>
          <w:lang w:val="vi-VN"/>
        </w:rPr>
      </w:pPr>
      <w:r w:rsidRPr="0013638A">
        <w:rPr>
          <w:b/>
          <w:bCs/>
          <w:color w:val="000000" w:themeColor="text1"/>
          <w:lang w:val="vi-VN"/>
        </w:rPr>
        <w:t>4/</w:t>
      </w:r>
      <w:r w:rsidR="00102C93" w:rsidRPr="0013638A">
        <w:rPr>
          <w:b/>
          <w:bCs/>
          <w:color w:val="000000" w:themeColor="text1"/>
          <w:lang w:val="vi-VN"/>
        </w:rPr>
        <w:t xml:space="preserve"> Tỏi</w:t>
      </w:r>
    </w:p>
    <w:p w14:paraId="76DCDF87" w14:textId="5FB5DFDC" w:rsidR="00F72F02" w:rsidRPr="0013638A" w:rsidRDefault="00F72F02" w:rsidP="003E443E">
      <w:pPr>
        <w:pStyle w:val="NormalWeb"/>
        <w:shd w:val="clear" w:color="auto" w:fill="FFFFFF"/>
        <w:spacing w:before="0" w:beforeAutospacing="0" w:after="0" w:afterAutospacing="0"/>
        <w:rPr>
          <w:color w:val="000000" w:themeColor="text1"/>
          <w:lang w:val="vi-VN"/>
        </w:rPr>
      </w:pPr>
      <w:r w:rsidRPr="0013638A">
        <w:rPr>
          <w:color w:val="000000" w:themeColor="text1"/>
          <w:lang w:val="vi-VN"/>
        </w:rPr>
        <w:t xml:space="preserve">Allicin: </w:t>
      </w:r>
      <w:r w:rsidRPr="0013638A">
        <w:rPr>
          <w:color w:val="000000" w:themeColor="text1"/>
        </w:rPr>
        <w:t>hợp chất được tìm thấy trong</w:t>
      </w:r>
      <w:r w:rsidRPr="0013638A">
        <w:rPr>
          <w:color w:val="000000" w:themeColor="text1"/>
          <w:lang w:val="vi-VN"/>
        </w:rPr>
        <w:t xml:space="preserve"> </w:t>
      </w:r>
      <w:r w:rsidR="000857A0" w:rsidRPr="0013638A">
        <w:rPr>
          <w:color w:val="000000" w:themeColor="text1"/>
          <w:lang w:val="vi-VN"/>
        </w:rPr>
        <w:t>tỏi</w:t>
      </w:r>
      <w:r w:rsidRPr="0013638A">
        <w:rPr>
          <w:color w:val="000000" w:themeColor="text1"/>
        </w:rPr>
        <w:t xml:space="preserve"> khi bị nghiền hoặc cắt ra.</w:t>
      </w:r>
    </w:p>
    <w:p w14:paraId="0E936DE5" w14:textId="62C45F26" w:rsidR="00102C93" w:rsidRPr="0013638A" w:rsidRDefault="00F72F02" w:rsidP="003E443E">
      <w:pPr>
        <w:pStyle w:val="NormalWeb"/>
        <w:shd w:val="clear" w:color="auto" w:fill="FFFFFF"/>
        <w:spacing w:before="0" w:beforeAutospacing="0" w:after="0" w:afterAutospacing="0"/>
        <w:rPr>
          <w:color w:val="000000" w:themeColor="text1"/>
          <w:lang w:val="vi-VN"/>
        </w:rPr>
      </w:pPr>
      <w:r w:rsidRPr="0013638A">
        <w:rPr>
          <w:color w:val="000000" w:themeColor="text1"/>
          <w:lang w:val="vi-VN"/>
        </w:rPr>
        <w:t>A</w:t>
      </w:r>
      <w:r w:rsidR="00102C93" w:rsidRPr="0013638A">
        <w:rPr>
          <w:color w:val="000000" w:themeColor="text1"/>
          <w:lang w:val="vi-VN"/>
        </w:rPr>
        <w:t>llyl methyl sulfide</w:t>
      </w:r>
    </w:p>
    <w:p w14:paraId="43343662" w14:textId="488E528B" w:rsidR="00102C93" w:rsidRPr="0013638A" w:rsidRDefault="00102C93" w:rsidP="00F74FAB">
      <w:pPr>
        <w:pStyle w:val="NormalWeb"/>
        <w:shd w:val="clear" w:color="auto" w:fill="FFFFFF"/>
        <w:spacing w:before="0" w:beforeAutospacing="0" w:after="0" w:afterAutospacing="0"/>
        <w:jc w:val="center"/>
        <w:rPr>
          <w:color w:val="000000" w:themeColor="text1"/>
          <w:lang w:val="vi-VN"/>
        </w:rPr>
      </w:pPr>
      <w:r w:rsidRPr="0013638A">
        <w:rPr>
          <w:noProof/>
          <w:color w:val="000000" w:themeColor="text1"/>
          <w:lang w:val="vi-VN"/>
        </w:rPr>
        <w:lastRenderedPageBreak/>
        <w:drawing>
          <wp:inline distT="0" distB="0" distL="0" distR="0" wp14:anchorId="17018A05" wp14:editId="5905D471">
            <wp:extent cx="3117273" cy="1069341"/>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5390" cy="1127011"/>
                    </a:xfrm>
                    <a:prstGeom prst="rect">
                      <a:avLst/>
                    </a:prstGeom>
                  </pic:spPr>
                </pic:pic>
              </a:graphicData>
            </a:graphic>
          </wp:inline>
        </w:drawing>
      </w:r>
    </w:p>
    <w:p w14:paraId="41DD558F" w14:textId="440C6081" w:rsidR="00A45909" w:rsidRPr="0013638A" w:rsidRDefault="00A45909" w:rsidP="00F74FAB">
      <w:pPr>
        <w:pStyle w:val="NormalWeb"/>
        <w:shd w:val="clear" w:color="auto" w:fill="FFFFFF"/>
        <w:spacing w:before="0" w:beforeAutospacing="0" w:after="0" w:afterAutospacing="0"/>
        <w:jc w:val="center"/>
        <w:rPr>
          <w:color w:val="000000" w:themeColor="text1"/>
          <w:lang w:val="vi-VN"/>
        </w:rPr>
      </w:pPr>
      <w:r w:rsidRPr="0013638A">
        <w:rPr>
          <w:noProof/>
          <w:color w:val="000000" w:themeColor="text1"/>
          <w:lang w:val="vi-VN"/>
        </w:rPr>
        <w:drawing>
          <wp:inline distT="0" distB="0" distL="0" distR="0" wp14:anchorId="40AD5035" wp14:editId="7CE9E8FA">
            <wp:extent cx="4412673" cy="90992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2320" cy="938723"/>
                    </a:xfrm>
                    <a:prstGeom prst="rect">
                      <a:avLst/>
                    </a:prstGeom>
                  </pic:spPr>
                </pic:pic>
              </a:graphicData>
            </a:graphic>
          </wp:inline>
        </w:drawing>
      </w:r>
    </w:p>
    <w:p w14:paraId="60512CD7" w14:textId="28978713" w:rsidR="00D94C84" w:rsidRPr="0013638A" w:rsidRDefault="00D94C84" w:rsidP="009A5B4B">
      <w:pPr>
        <w:pStyle w:val="NormalWeb"/>
        <w:shd w:val="clear" w:color="auto" w:fill="FFFFFF"/>
        <w:spacing w:before="0" w:beforeAutospacing="0" w:after="0" w:afterAutospacing="0"/>
        <w:outlineLvl w:val="0"/>
        <w:rPr>
          <w:b/>
          <w:bCs/>
          <w:color w:val="000000" w:themeColor="text1"/>
          <w:lang w:val="vi-VN"/>
        </w:rPr>
      </w:pPr>
      <w:r w:rsidRPr="0013638A">
        <w:rPr>
          <w:b/>
          <w:bCs/>
          <w:color w:val="000000" w:themeColor="text1"/>
          <w:lang w:val="vi-VN"/>
        </w:rPr>
        <w:t>5/</w:t>
      </w:r>
      <w:r w:rsidR="006A598F" w:rsidRPr="0013638A">
        <w:rPr>
          <w:b/>
          <w:bCs/>
          <w:color w:val="000000" w:themeColor="text1"/>
          <w:lang w:val="vi-VN"/>
        </w:rPr>
        <w:t xml:space="preserve"> Khói đóng băng</w:t>
      </w:r>
    </w:p>
    <w:p w14:paraId="65476006" w14:textId="77777777" w:rsidR="006A598F" w:rsidRPr="0013638A" w:rsidRDefault="006A598F" w:rsidP="006A598F">
      <w:pPr>
        <w:shd w:val="clear" w:color="auto" w:fill="FFFFFF"/>
        <w:spacing w:after="0" w:line="240" w:lineRule="auto"/>
        <w:rPr>
          <w:rFonts w:eastAsia="Times New Roman"/>
          <w:sz w:val="24"/>
          <w:szCs w:val="24"/>
        </w:rPr>
      </w:pPr>
      <w:r w:rsidRPr="0013638A">
        <w:rPr>
          <w:rFonts w:eastAsia="Times New Roman"/>
          <w:sz w:val="24"/>
          <w:szCs w:val="24"/>
        </w:rPr>
        <w:t>Graphene aerogel là loại vật liệu nhẹ nhất thế thế giới với trọng lượng nhẹ hơn gấp 7,5 lần so với không khí, 1 mét khối graphene aerogel cũng chỉ nặng chưa đầy 160 gram. Thậm chí, graphene aerogel nhẹ hơn loại vật liệu nhẹ thứ hai thế giới là aerographite tới 12%. Mặc dù rất nhẹ nhưng một vật làm bằng Aerogel có khả năng “cõng” một vật khác có trọng lượng gấp 500 đến 4.000 lần trọng lượng của nó.</w:t>
      </w:r>
    </w:p>
    <w:p w14:paraId="5825B400" w14:textId="3EE8D29E" w:rsidR="006A598F" w:rsidRDefault="006A598F" w:rsidP="006A598F">
      <w:pPr>
        <w:shd w:val="clear" w:color="auto" w:fill="FFFFFF"/>
        <w:spacing w:after="0" w:line="240" w:lineRule="auto"/>
        <w:rPr>
          <w:rFonts w:eastAsia="Times New Roman"/>
          <w:sz w:val="24"/>
          <w:szCs w:val="24"/>
        </w:rPr>
      </w:pPr>
      <w:r w:rsidRPr="0013638A">
        <w:rPr>
          <w:rFonts w:eastAsia="Times New Roman"/>
          <w:sz w:val="24"/>
          <w:szCs w:val="24"/>
        </w:rPr>
        <w:t>Có một biệt danh khá hài hước là "khói đóng băng", aerogel là một dạng chất rắn có thể uốn dẻo, dẫn điện, chịu được lực nén và khả năng thấm hút tốt.</w:t>
      </w:r>
    </w:p>
    <w:p w14:paraId="608AF38B" w14:textId="063AE7EE" w:rsidR="00B80332" w:rsidRPr="00B80332" w:rsidRDefault="00B80332" w:rsidP="00B80332">
      <w:pPr>
        <w:rPr>
          <w:sz w:val="24"/>
          <w:szCs w:val="18"/>
        </w:rPr>
      </w:pPr>
      <w:r w:rsidRPr="00B80332">
        <w:rPr>
          <w:sz w:val="24"/>
          <w:szCs w:val="18"/>
        </w:rPr>
        <w:t>HF là acid yếu nhưng có thể ăn mòn bình thủy tinh có thành phần SiO</w:t>
      </w:r>
      <w:r w:rsidRPr="00B80332">
        <w:rPr>
          <w:rFonts w:ascii="Cambria Math" w:hAnsi="Cambria Math" w:cs="Cambria Math"/>
          <w:sz w:val="24"/>
          <w:szCs w:val="18"/>
        </w:rPr>
        <w:t>₂</w:t>
      </w:r>
      <w:r w:rsidRPr="00B80332">
        <w:rPr>
          <w:sz w:val="24"/>
          <w:szCs w:val="18"/>
        </w:rPr>
        <w:t xml:space="preserve"> còn HCl, HBr, HI mạnh hơn rất nhiều lại không thể.</w:t>
      </w:r>
    </w:p>
    <w:p w14:paraId="4DAE181A" w14:textId="181993EF" w:rsidR="00B80332" w:rsidRPr="00B80332" w:rsidRDefault="00B80332" w:rsidP="00B80332">
      <w:pPr>
        <w:rPr>
          <w:sz w:val="24"/>
          <w:szCs w:val="18"/>
        </w:rPr>
      </w:pPr>
      <w:r w:rsidRPr="00B80332">
        <w:rPr>
          <w:sz w:val="24"/>
          <w:szCs w:val="18"/>
        </w:rPr>
        <w:t>HN</w:t>
      </w:r>
      <w:r w:rsidRPr="00B80332">
        <w:rPr>
          <w:rFonts w:ascii="Cambria Math" w:hAnsi="Cambria Math" w:cs="Cambria Math"/>
          <w:sz w:val="24"/>
          <w:szCs w:val="18"/>
        </w:rPr>
        <w:t>₃</w:t>
      </w:r>
      <w:r w:rsidRPr="00B80332">
        <w:rPr>
          <w:sz w:val="24"/>
          <w:szCs w:val="18"/>
        </w:rPr>
        <w:t xml:space="preserve"> (hydrazoic acid) là acid trong khi H</w:t>
      </w:r>
      <w:r w:rsidRPr="00B80332">
        <w:rPr>
          <w:rFonts w:ascii="Cambria Math" w:hAnsi="Cambria Math" w:cs="Cambria Math"/>
          <w:sz w:val="24"/>
          <w:szCs w:val="18"/>
        </w:rPr>
        <w:t>₃</w:t>
      </w:r>
      <w:r w:rsidRPr="00B80332">
        <w:rPr>
          <w:sz w:val="24"/>
          <w:szCs w:val="18"/>
        </w:rPr>
        <w:t>N</w:t>
      </w:r>
    </w:p>
    <w:p w14:paraId="7A71945C" w14:textId="4B037729" w:rsidR="00B80332" w:rsidRPr="00B80332" w:rsidRDefault="00B80332" w:rsidP="00B80332">
      <w:pPr>
        <w:rPr>
          <w:sz w:val="24"/>
          <w:szCs w:val="18"/>
        </w:rPr>
      </w:pPr>
      <w:r w:rsidRPr="00B80332">
        <w:rPr>
          <w:sz w:val="24"/>
          <w:szCs w:val="18"/>
        </w:rPr>
        <w:t>H</w:t>
      </w:r>
      <w:r w:rsidRPr="00B80332">
        <w:rPr>
          <w:rFonts w:ascii="Cambria Math" w:hAnsi="Cambria Math" w:cs="Cambria Math"/>
          <w:sz w:val="24"/>
          <w:szCs w:val="18"/>
        </w:rPr>
        <w:t>₂</w:t>
      </w:r>
      <w:r w:rsidRPr="00B80332">
        <w:rPr>
          <w:sz w:val="24"/>
          <w:szCs w:val="18"/>
        </w:rPr>
        <w:t>SO</w:t>
      </w:r>
      <w:r w:rsidRPr="00B80332">
        <w:rPr>
          <w:rFonts w:ascii="Cambria Math" w:hAnsi="Cambria Math" w:cs="Cambria Math"/>
          <w:sz w:val="24"/>
          <w:szCs w:val="18"/>
        </w:rPr>
        <w:t>₄</w:t>
      </w:r>
      <w:r w:rsidRPr="00B80332">
        <w:rPr>
          <w:sz w:val="24"/>
          <w:szCs w:val="18"/>
        </w:rPr>
        <w:t xml:space="preserve"> là acid mạnh và không phản ứng được hóa được Au, H</w:t>
      </w:r>
      <w:r w:rsidRPr="00B80332">
        <w:rPr>
          <w:rFonts w:ascii="Cambria Math" w:hAnsi="Cambria Math" w:cs="Cambria Math"/>
          <w:sz w:val="24"/>
          <w:szCs w:val="18"/>
        </w:rPr>
        <w:t>₂</w:t>
      </w:r>
      <w:r w:rsidRPr="00B80332">
        <w:rPr>
          <w:sz w:val="24"/>
          <w:szCs w:val="18"/>
        </w:rPr>
        <w:t>SeO</w:t>
      </w:r>
      <w:r w:rsidRPr="00B80332">
        <w:rPr>
          <w:rFonts w:ascii="Cambria Math" w:hAnsi="Cambria Math" w:cs="Cambria Math"/>
          <w:sz w:val="24"/>
          <w:szCs w:val="18"/>
        </w:rPr>
        <w:t>₄</w:t>
      </w:r>
      <w:r w:rsidRPr="00B80332">
        <w:rPr>
          <w:sz w:val="24"/>
          <w:szCs w:val="18"/>
        </w:rPr>
        <w:t xml:space="preserve"> là acid còn mạnh hơn và oxide hóa được vàng, tuy nhiên H</w:t>
      </w:r>
      <w:r w:rsidRPr="00B80332">
        <w:rPr>
          <w:rFonts w:ascii="Cambria Math" w:hAnsi="Cambria Math" w:cs="Cambria Math"/>
          <w:sz w:val="24"/>
          <w:szCs w:val="18"/>
        </w:rPr>
        <w:t>₂</w:t>
      </w:r>
      <w:r w:rsidRPr="00B80332">
        <w:rPr>
          <w:sz w:val="24"/>
          <w:szCs w:val="18"/>
        </w:rPr>
        <w:t>TeO</w:t>
      </w:r>
      <w:r w:rsidRPr="00B80332">
        <w:rPr>
          <w:rFonts w:ascii="Cambria Math" w:hAnsi="Cambria Math" w:cs="Cambria Math"/>
          <w:sz w:val="24"/>
          <w:szCs w:val="18"/>
        </w:rPr>
        <w:t>₄</w:t>
      </w:r>
      <w:r w:rsidRPr="00B80332">
        <w:rPr>
          <w:sz w:val="24"/>
          <w:szCs w:val="18"/>
        </w:rPr>
        <w:t xml:space="preserve"> buồn thay lại là acid yếu.</w:t>
      </w:r>
    </w:p>
    <w:p w14:paraId="72558F1F" w14:textId="7B2E6564" w:rsidR="00B80332" w:rsidRPr="00B80332" w:rsidRDefault="00B80332" w:rsidP="00B80332">
      <w:pPr>
        <w:rPr>
          <w:sz w:val="24"/>
          <w:szCs w:val="18"/>
        </w:rPr>
      </w:pPr>
      <w:r w:rsidRPr="00B80332">
        <w:rPr>
          <w:sz w:val="24"/>
          <w:szCs w:val="18"/>
        </w:rPr>
        <w:t>KCN độc nhưng KCNO và KSCN thì không :))) đừng thấy có gốc CN trong phân tử mà thấy ớn</w:t>
      </w:r>
    </w:p>
    <w:p w14:paraId="57608249" w14:textId="36444DA4" w:rsidR="00B80332" w:rsidRPr="00B80332" w:rsidRDefault="00B80332" w:rsidP="00B80332">
      <w:pPr>
        <w:rPr>
          <w:sz w:val="24"/>
          <w:szCs w:val="18"/>
        </w:rPr>
      </w:pPr>
      <w:r w:rsidRPr="00B80332">
        <w:rPr>
          <w:sz w:val="24"/>
          <w:szCs w:val="18"/>
        </w:rPr>
        <w:t>Na</w:t>
      </w:r>
      <w:r w:rsidRPr="00B80332">
        <w:rPr>
          <w:rFonts w:ascii="Cambria Math" w:hAnsi="Cambria Math" w:cs="Cambria Math"/>
          <w:sz w:val="24"/>
          <w:szCs w:val="18"/>
        </w:rPr>
        <w:t>₂</w:t>
      </w:r>
      <w:r w:rsidRPr="00B80332">
        <w:rPr>
          <w:sz w:val="24"/>
          <w:szCs w:val="18"/>
        </w:rPr>
        <w:t>O, Na</w:t>
      </w:r>
      <w:r w:rsidRPr="00B80332">
        <w:rPr>
          <w:rFonts w:ascii="Cambria Math" w:hAnsi="Cambria Math" w:cs="Cambria Math"/>
          <w:sz w:val="24"/>
          <w:szCs w:val="18"/>
        </w:rPr>
        <w:t>₂</w:t>
      </w:r>
      <w:r w:rsidRPr="00B80332">
        <w:rPr>
          <w:sz w:val="24"/>
          <w:szCs w:val="18"/>
        </w:rPr>
        <w:t>O</w:t>
      </w:r>
      <w:r w:rsidRPr="00B80332">
        <w:rPr>
          <w:rFonts w:ascii="Cambria Math" w:hAnsi="Cambria Math" w:cs="Cambria Math"/>
          <w:sz w:val="24"/>
          <w:szCs w:val="18"/>
        </w:rPr>
        <w:t>₂</w:t>
      </w:r>
      <w:r w:rsidRPr="00B80332">
        <w:rPr>
          <w:sz w:val="24"/>
          <w:szCs w:val="18"/>
        </w:rPr>
        <w:t>, K có K</w:t>
      </w:r>
      <w:r w:rsidRPr="00B80332">
        <w:rPr>
          <w:rFonts w:ascii="Cambria Math" w:hAnsi="Cambria Math" w:cs="Cambria Math"/>
          <w:sz w:val="24"/>
          <w:szCs w:val="18"/>
        </w:rPr>
        <w:t>₂</w:t>
      </w:r>
      <w:r w:rsidRPr="00B80332">
        <w:rPr>
          <w:sz w:val="24"/>
          <w:szCs w:val="18"/>
        </w:rPr>
        <w:t>O</w:t>
      </w:r>
      <w:r w:rsidRPr="00B80332">
        <w:rPr>
          <w:rFonts w:ascii="Cambria Math" w:hAnsi="Cambria Math" w:cs="Cambria Math"/>
          <w:sz w:val="24"/>
          <w:szCs w:val="18"/>
        </w:rPr>
        <w:t>₂</w:t>
      </w:r>
      <w:r w:rsidRPr="00B80332">
        <w:rPr>
          <w:sz w:val="24"/>
          <w:szCs w:val="18"/>
        </w:rPr>
        <w:t>, K</w:t>
      </w:r>
      <w:r w:rsidRPr="00B80332">
        <w:rPr>
          <w:rFonts w:ascii="Cambria Math" w:hAnsi="Cambria Math" w:cs="Cambria Math"/>
          <w:sz w:val="24"/>
          <w:szCs w:val="18"/>
        </w:rPr>
        <w:t>₂</w:t>
      </w:r>
      <w:r w:rsidRPr="00B80332">
        <w:rPr>
          <w:sz w:val="24"/>
          <w:szCs w:val="18"/>
        </w:rPr>
        <w:t>O, KO</w:t>
      </w:r>
      <w:r w:rsidRPr="00B80332">
        <w:rPr>
          <w:rFonts w:ascii="Cambria Math" w:hAnsi="Cambria Math" w:cs="Cambria Math"/>
          <w:sz w:val="24"/>
          <w:szCs w:val="18"/>
        </w:rPr>
        <w:t>₂</w:t>
      </w:r>
      <w:r w:rsidRPr="00B80332">
        <w:rPr>
          <w:sz w:val="24"/>
          <w:szCs w:val="18"/>
        </w:rPr>
        <w:t>, KO</w:t>
      </w:r>
      <w:r w:rsidRPr="00B80332">
        <w:rPr>
          <w:rFonts w:ascii="Cambria Math" w:hAnsi="Cambria Math" w:cs="Cambria Math"/>
          <w:sz w:val="24"/>
          <w:szCs w:val="18"/>
        </w:rPr>
        <w:t>₃</w:t>
      </w:r>
      <w:r w:rsidRPr="00B80332">
        <w:rPr>
          <w:sz w:val="24"/>
          <w:szCs w:val="18"/>
        </w:rPr>
        <w:t>, Cs có Cs</w:t>
      </w:r>
      <w:r w:rsidRPr="00B80332">
        <w:rPr>
          <w:rFonts w:ascii="Cambria Math" w:hAnsi="Cambria Math" w:cs="Cambria Math"/>
          <w:sz w:val="24"/>
          <w:szCs w:val="18"/>
        </w:rPr>
        <w:t>₂</w:t>
      </w:r>
      <w:r w:rsidRPr="00B80332">
        <w:rPr>
          <w:sz w:val="24"/>
          <w:szCs w:val="18"/>
        </w:rPr>
        <w:t>O</w:t>
      </w:r>
      <w:r w:rsidRPr="00B80332">
        <w:rPr>
          <w:rFonts w:ascii="Cambria Math" w:hAnsi="Cambria Math" w:cs="Cambria Math"/>
          <w:sz w:val="24"/>
          <w:szCs w:val="18"/>
        </w:rPr>
        <w:t>₂</w:t>
      </w:r>
      <w:r w:rsidRPr="00B80332">
        <w:rPr>
          <w:sz w:val="24"/>
          <w:szCs w:val="18"/>
        </w:rPr>
        <w:t>, Cs</w:t>
      </w:r>
      <w:r w:rsidRPr="00B80332">
        <w:rPr>
          <w:rFonts w:ascii="Cambria Math" w:hAnsi="Cambria Math" w:cs="Cambria Math"/>
          <w:sz w:val="24"/>
          <w:szCs w:val="18"/>
        </w:rPr>
        <w:t>₂</w:t>
      </w:r>
      <w:r w:rsidRPr="00B80332">
        <w:rPr>
          <w:sz w:val="24"/>
          <w:szCs w:val="18"/>
        </w:rPr>
        <w:t>O, CsO</w:t>
      </w:r>
      <w:r w:rsidRPr="00B80332">
        <w:rPr>
          <w:rFonts w:ascii="Cambria Math" w:hAnsi="Cambria Math" w:cs="Cambria Math"/>
          <w:sz w:val="24"/>
          <w:szCs w:val="18"/>
        </w:rPr>
        <w:t>₂</w:t>
      </w:r>
      <w:r w:rsidRPr="00B80332">
        <w:rPr>
          <w:sz w:val="24"/>
          <w:szCs w:val="18"/>
        </w:rPr>
        <w:t>, CsO</w:t>
      </w:r>
      <w:r w:rsidRPr="00B80332">
        <w:rPr>
          <w:rFonts w:ascii="Cambria Math" w:hAnsi="Cambria Math" w:cs="Cambria Math"/>
          <w:sz w:val="24"/>
          <w:szCs w:val="18"/>
        </w:rPr>
        <w:t>₃</w:t>
      </w:r>
      <w:r w:rsidRPr="00B80332">
        <w:rPr>
          <w:sz w:val="24"/>
          <w:szCs w:val="18"/>
        </w:rPr>
        <w:t>.</w:t>
      </w:r>
    </w:p>
    <w:p w14:paraId="2C730542" w14:textId="2A5BE11B" w:rsidR="00B80332" w:rsidRPr="00B80332" w:rsidRDefault="00B80332" w:rsidP="00B80332">
      <w:pPr>
        <w:rPr>
          <w:sz w:val="24"/>
          <w:szCs w:val="18"/>
        </w:rPr>
      </w:pPr>
      <w:r w:rsidRPr="00B80332">
        <w:rPr>
          <w:sz w:val="24"/>
          <w:szCs w:val="18"/>
        </w:rPr>
        <w:t>BaSO</w:t>
      </w:r>
      <w:r w:rsidRPr="00B80332">
        <w:rPr>
          <w:rFonts w:ascii="Cambria Math" w:hAnsi="Cambria Math" w:cs="Cambria Math"/>
          <w:sz w:val="24"/>
          <w:szCs w:val="18"/>
        </w:rPr>
        <w:t>₄</w:t>
      </w:r>
      <w:r w:rsidRPr="00B80332">
        <w:rPr>
          <w:sz w:val="24"/>
          <w:szCs w:val="18"/>
        </w:rPr>
        <w:t xml:space="preserve"> thật bá, thật trơ. tuy nhiên tạo thành phức chất là kết tủa này tan ngay</w:t>
      </w:r>
      <w:r w:rsidR="00E252D8">
        <w:rPr>
          <w:sz w:val="24"/>
          <w:szCs w:val="18"/>
        </w:rPr>
        <w:t xml:space="preserve"> </w:t>
      </w:r>
      <w:r w:rsidRPr="00B80332">
        <w:rPr>
          <w:sz w:val="24"/>
          <w:szCs w:val="18"/>
        </w:rPr>
        <w:t>cứng đầu cho tí EDTA là ra.</w:t>
      </w:r>
    </w:p>
    <w:p w14:paraId="539D8D8A" w14:textId="7057DAE4" w:rsidR="00B80332" w:rsidRPr="00B80332" w:rsidRDefault="00B80332" w:rsidP="00B80332">
      <w:pPr>
        <w:rPr>
          <w:sz w:val="24"/>
          <w:szCs w:val="18"/>
        </w:rPr>
      </w:pPr>
      <w:r w:rsidRPr="00B80332">
        <w:rPr>
          <w:sz w:val="24"/>
          <w:szCs w:val="18"/>
        </w:rPr>
        <w:t>Morphin dược dụng chỉ là 1 trong 64 đồng phân quang học. Tổng hợp rồi tinh chế mắc mệt ra nên cứ phải phụ thuộc nguồn tự nhiên cho nhanh.</w:t>
      </w:r>
    </w:p>
    <w:p w14:paraId="04E4DA3C" w14:textId="6D02AEF1" w:rsidR="00B80332" w:rsidRPr="00B80332" w:rsidRDefault="00B80332" w:rsidP="00B80332">
      <w:pPr>
        <w:rPr>
          <w:sz w:val="24"/>
          <w:szCs w:val="18"/>
        </w:rPr>
      </w:pPr>
      <w:r w:rsidRPr="00B80332">
        <w:rPr>
          <w:sz w:val="24"/>
          <w:szCs w:val="18"/>
        </w:rPr>
        <w:t>NaCl tinh khiết không hút ẩm nhưng muối ta ăn lại có do lẫn các tạp MgCl</w:t>
      </w:r>
      <w:r w:rsidRPr="00B80332">
        <w:rPr>
          <w:rFonts w:ascii="Cambria Math" w:hAnsi="Cambria Math" w:cs="Cambria Math"/>
          <w:sz w:val="24"/>
          <w:szCs w:val="18"/>
        </w:rPr>
        <w:t>₂</w:t>
      </w:r>
      <w:r w:rsidRPr="00B80332">
        <w:rPr>
          <w:sz w:val="24"/>
          <w:szCs w:val="18"/>
        </w:rPr>
        <w:t xml:space="preserve"> và CaCl</w:t>
      </w:r>
      <w:r w:rsidRPr="00B80332">
        <w:rPr>
          <w:rFonts w:ascii="Cambria Math" w:hAnsi="Cambria Math" w:cs="Cambria Math"/>
          <w:sz w:val="24"/>
          <w:szCs w:val="18"/>
        </w:rPr>
        <w:t>₂</w:t>
      </w:r>
      <w:r w:rsidRPr="00B80332">
        <w:rPr>
          <w:sz w:val="24"/>
          <w:szCs w:val="18"/>
        </w:rPr>
        <w:t xml:space="preserve"> hút nước làm muối chảy rữa ra.</w:t>
      </w:r>
    </w:p>
    <w:p w14:paraId="09DA13A7" w14:textId="432EDF96" w:rsidR="002A58DE" w:rsidRPr="0013638A" w:rsidRDefault="00D94C84" w:rsidP="009A5B4B">
      <w:pPr>
        <w:pStyle w:val="NormalWeb"/>
        <w:shd w:val="clear" w:color="auto" w:fill="FFFFFF"/>
        <w:spacing w:before="0" w:beforeAutospacing="0" w:after="0" w:afterAutospacing="0"/>
        <w:outlineLvl w:val="0"/>
        <w:rPr>
          <w:b/>
          <w:bCs/>
          <w:color w:val="000000" w:themeColor="text1"/>
          <w:lang w:val="vi-VN"/>
        </w:rPr>
      </w:pPr>
      <w:r w:rsidRPr="0013638A">
        <w:rPr>
          <w:b/>
          <w:bCs/>
          <w:color w:val="000000" w:themeColor="text1"/>
          <w:lang w:val="vi-VN"/>
        </w:rPr>
        <w:t>6/</w:t>
      </w:r>
      <w:r w:rsidR="0069041F" w:rsidRPr="0013638A">
        <w:rPr>
          <w:b/>
          <w:bCs/>
          <w:color w:val="000000" w:themeColor="text1"/>
          <w:lang w:val="vi-VN"/>
        </w:rPr>
        <w:t xml:space="preserve"> Ricin</w:t>
      </w:r>
    </w:p>
    <w:p w14:paraId="19BD5B73" w14:textId="2F99EF74" w:rsidR="00D94C84" w:rsidRPr="0013638A" w:rsidRDefault="002A58DE" w:rsidP="003E443E">
      <w:pPr>
        <w:pStyle w:val="NormalWeb"/>
        <w:shd w:val="clear" w:color="auto" w:fill="FFFFFF"/>
        <w:spacing w:before="0" w:beforeAutospacing="0" w:after="0" w:afterAutospacing="0"/>
        <w:rPr>
          <w:color w:val="000000" w:themeColor="text1"/>
          <w:shd w:val="clear" w:color="auto" w:fill="FFFFFF"/>
        </w:rPr>
      </w:pPr>
      <w:r w:rsidRPr="0013638A">
        <w:rPr>
          <w:color w:val="000000" w:themeColor="text1"/>
          <w:shd w:val="clear" w:color="auto" w:fill="FFFFFF"/>
        </w:rPr>
        <w:t>Ricin là chất có trong cây thầu dầu - một loài thực vật trong họ Đại kích (Euphorbiaceae), có thể có nguồn gốc từ Đông Phi. Ricin còn có thể được chiết xuất ra từ các vật liệu phế thải còn sót lại trong chế biến thầu dầu để trở thành dạng bột, viên hay sương.</w:t>
      </w:r>
    </w:p>
    <w:p w14:paraId="3F8409F6" w14:textId="5172C1ED" w:rsidR="00C45E73" w:rsidRPr="0013638A" w:rsidRDefault="005C45F2" w:rsidP="003E443E">
      <w:pPr>
        <w:pStyle w:val="NormalWeb"/>
        <w:shd w:val="clear" w:color="auto" w:fill="FFFFFF"/>
        <w:spacing w:before="0" w:beforeAutospacing="0" w:after="0" w:afterAutospacing="0"/>
        <w:rPr>
          <w:color w:val="000000" w:themeColor="text1"/>
          <w:shd w:val="clear" w:color="auto" w:fill="FFFFFF"/>
          <w:lang w:val="vi-VN"/>
        </w:rPr>
      </w:pPr>
      <w:r w:rsidRPr="0013638A">
        <w:rPr>
          <w:color w:val="000000" w:themeColor="text1"/>
          <w:shd w:val="clear" w:color="auto" w:fill="FFFFFF"/>
        </w:rPr>
        <w:t>Dấu</w:t>
      </w:r>
      <w:r w:rsidRPr="0013638A">
        <w:rPr>
          <w:color w:val="000000" w:themeColor="text1"/>
          <w:shd w:val="clear" w:color="auto" w:fill="FFFFFF"/>
          <w:lang w:val="vi-VN"/>
        </w:rPr>
        <w:t xml:space="preserve"> ấn sinh học của chúng là Alkaloid có tên là </w:t>
      </w:r>
      <w:r w:rsidR="004D25CB" w:rsidRPr="0013638A">
        <w:rPr>
          <w:color w:val="000000" w:themeColor="text1"/>
          <w:shd w:val="clear" w:color="auto" w:fill="FFFFFF"/>
          <w:lang w:val="vi-VN"/>
        </w:rPr>
        <w:t>Ricinine</w:t>
      </w:r>
    </w:p>
    <w:p w14:paraId="73BB23D0" w14:textId="135D2703" w:rsidR="004D25CB" w:rsidRPr="0013638A" w:rsidRDefault="004D25CB" w:rsidP="004D25CB">
      <w:pPr>
        <w:pStyle w:val="NormalWeb"/>
        <w:shd w:val="clear" w:color="auto" w:fill="FFFFFF"/>
        <w:spacing w:before="0" w:beforeAutospacing="0" w:after="0" w:afterAutospacing="0"/>
        <w:jc w:val="center"/>
        <w:rPr>
          <w:color w:val="000000" w:themeColor="text1"/>
          <w:shd w:val="clear" w:color="auto" w:fill="FFFFFF"/>
          <w:lang w:val="vi-VN"/>
        </w:rPr>
      </w:pPr>
      <w:r w:rsidRPr="0013638A">
        <w:rPr>
          <w:noProof/>
          <w:color w:val="000000" w:themeColor="text1"/>
          <w:shd w:val="clear" w:color="auto" w:fill="FFFFFF"/>
          <w:lang w:val="vi-VN"/>
        </w:rPr>
        <w:drawing>
          <wp:inline distT="0" distB="0" distL="0" distR="0" wp14:anchorId="77AE59CE" wp14:editId="69095B8C">
            <wp:extent cx="1870363" cy="132680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Lst>
                    </a:blip>
                    <a:stretch>
                      <a:fillRect/>
                    </a:stretch>
                  </pic:blipFill>
                  <pic:spPr>
                    <a:xfrm>
                      <a:off x="0" y="0"/>
                      <a:ext cx="1925068" cy="1365609"/>
                    </a:xfrm>
                    <a:prstGeom prst="rect">
                      <a:avLst/>
                    </a:prstGeom>
                  </pic:spPr>
                </pic:pic>
              </a:graphicData>
            </a:graphic>
          </wp:inline>
        </w:drawing>
      </w:r>
    </w:p>
    <w:p w14:paraId="47E35871" w14:textId="451531DF" w:rsidR="004D25CB" w:rsidRPr="0013638A" w:rsidRDefault="004D25CB" w:rsidP="004D25CB">
      <w:pPr>
        <w:pStyle w:val="NormalWeb"/>
        <w:shd w:val="clear" w:color="auto" w:fill="FFFFFF"/>
        <w:spacing w:before="0" w:beforeAutospacing="0" w:after="0" w:afterAutospacing="0"/>
        <w:jc w:val="center"/>
        <w:rPr>
          <w:i/>
          <w:iCs/>
          <w:color w:val="000000" w:themeColor="text1"/>
          <w:shd w:val="clear" w:color="auto" w:fill="FFFFFF"/>
          <w:lang w:val="vi-VN"/>
        </w:rPr>
      </w:pPr>
      <w:r w:rsidRPr="0013638A">
        <w:rPr>
          <w:i/>
          <w:iCs/>
          <w:color w:val="000000" w:themeColor="text1"/>
          <w:shd w:val="clear" w:color="auto" w:fill="FFFFFF"/>
        </w:rPr>
        <w:t>4-Methoxy-1-metyl-2-oxo-1,2-dihydropyridin-3-c</w:t>
      </w:r>
      <w:r w:rsidR="001E3371" w:rsidRPr="0013638A">
        <w:rPr>
          <w:i/>
          <w:iCs/>
          <w:color w:val="000000" w:themeColor="text1"/>
          <w:shd w:val="clear" w:color="auto" w:fill="FFFFFF"/>
        </w:rPr>
        <w:t>acbonitril</w:t>
      </w:r>
    </w:p>
    <w:p w14:paraId="6693951F" w14:textId="77777777" w:rsidR="00EB2B62" w:rsidRPr="0013638A" w:rsidRDefault="00EB2B62" w:rsidP="00EB2B62">
      <w:pPr>
        <w:pStyle w:val="NormalWeb"/>
        <w:shd w:val="clear" w:color="auto" w:fill="FFFFFF"/>
        <w:spacing w:before="0" w:beforeAutospacing="0" w:after="0" w:afterAutospacing="0"/>
        <w:rPr>
          <w:color w:val="000000" w:themeColor="text1"/>
          <w:shd w:val="clear" w:color="auto" w:fill="FFFFFF"/>
          <w:lang w:val="vi-VN"/>
        </w:rPr>
      </w:pPr>
      <w:r w:rsidRPr="0013638A">
        <w:rPr>
          <w:color w:val="000000" w:themeColor="text1"/>
          <w:shd w:val="clear" w:color="auto" w:fill="FFFFFF"/>
          <w:lang w:val="vi-VN"/>
        </w:rPr>
        <w:lastRenderedPageBreak/>
        <w:t>Chỉ cần 340mg Ricinine là đủ để giết người</w:t>
      </w:r>
    </w:p>
    <w:p w14:paraId="33F4A18B" w14:textId="77777777" w:rsidR="00EC5B85" w:rsidRPr="0013638A" w:rsidRDefault="002A58DE" w:rsidP="002A58DE">
      <w:pPr>
        <w:pStyle w:val="NormalWeb"/>
        <w:numPr>
          <w:ilvl w:val="0"/>
          <w:numId w:val="13"/>
        </w:numPr>
        <w:shd w:val="clear" w:color="auto" w:fill="FFFFFF"/>
        <w:spacing w:before="0" w:beforeAutospacing="0" w:after="0" w:afterAutospacing="0"/>
        <w:rPr>
          <w:b/>
          <w:bCs/>
          <w:color w:val="000000" w:themeColor="text1"/>
          <w:lang w:val="vi-VN"/>
        </w:rPr>
      </w:pPr>
      <w:r w:rsidRPr="0013638A">
        <w:rPr>
          <w:color w:val="000000" w:themeColor="text1"/>
          <w:shd w:val="clear" w:color="auto" w:fill="FFFFFF"/>
        </w:rPr>
        <w:t xml:space="preserve">Giết các tế bào bằng cách làm ngừng hoạt động các RNA riboxom. Tế bào không tổng hợp protein, các chức năng chính trong cơ thể con người sẽ ngừng hoạt động. </w:t>
      </w:r>
    </w:p>
    <w:p w14:paraId="188D8C3C" w14:textId="74A7262D" w:rsidR="00EC5B85" w:rsidRPr="0013638A" w:rsidRDefault="002A58DE" w:rsidP="002A58DE">
      <w:pPr>
        <w:pStyle w:val="NormalWeb"/>
        <w:numPr>
          <w:ilvl w:val="0"/>
          <w:numId w:val="13"/>
        </w:numPr>
        <w:shd w:val="clear" w:color="auto" w:fill="FFFFFF"/>
        <w:spacing w:before="0" w:beforeAutospacing="0" w:after="0" w:afterAutospacing="0"/>
        <w:rPr>
          <w:b/>
          <w:bCs/>
          <w:color w:val="000000" w:themeColor="text1"/>
          <w:lang w:val="vi-VN"/>
        </w:rPr>
      </w:pPr>
      <w:r w:rsidRPr="0013638A">
        <w:rPr>
          <w:color w:val="000000" w:themeColor="text1"/>
          <w:shd w:val="clear" w:color="auto" w:fill="FFFFFF"/>
        </w:rPr>
        <w:t>1 gam đủ làm chết khoảng 36.000 người</w:t>
      </w:r>
    </w:p>
    <w:p w14:paraId="03A310B4" w14:textId="42C003EE" w:rsidR="00EC5B85" w:rsidRPr="0013638A" w:rsidRDefault="00EC5B85" w:rsidP="002A58DE">
      <w:pPr>
        <w:pStyle w:val="NormalWeb"/>
        <w:numPr>
          <w:ilvl w:val="0"/>
          <w:numId w:val="13"/>
        </w:numPr>
        <w:shd w:val="clear" w:color="auto" w:fill="FFFFFF"/>
        <w:spacing w:before="0" w:beforeAutospacing="0" w:after="0" w:afterAutospacing="0"/>
        <w:rPr>
          <w:b/>
          <w:bCs/>
          <w:color w:val="000000" w:themeColor="text1"/>
          <w:lang w:val="vi-VN"/>
        </w:rPr>
      </w:pPr>
      <w:r w:rsidRPr="0013638A">
        <w:rPr>
          <w:color w:val="000000" w:themeColor="text1"/>
          <w:shd w:val="clear" w:color="auto" w:fill="FFFFFF"/>
          <w:lang w:val="vi-VN"/>
        </w:rPr>
        <w:t>Đ</w:t>
      </w:r>
      <w:r w:rsidR="002A58DE" w:rsidRPr="0013638A">
        <w:rPr>
          <w:color w:val="000000" w:themeColor="text1"/>
          <w:shd w:val="clear" w:color="auto" w:fill="FFFFFF"/>
        </w:rPr>
        <w:t>ộ độc của asen so với ricin chỉ là không đáng kể và độc hơn xyanua khoảng 1000 lần.</w:t>
      </w:r>
    </w:p>
    <w:p w14:paraId="67BB464D" w14:textId="77777777" w:rsidR="00EC5B85" w:rsidRPr="0013638A" w:rsidRDefault="002A58DE" w:rsidP="002A58DE">
      <w:pPr>
        <w:pStyle w:val="NormalWeb"/>
        <w:numPr>
          <w:ilvl w:val="0"/>
          <w:numId w:val="13"/>
        </w:numPr>
        <w:shd w:val="clear" w:color="auto" w:fill="FFFFFF"/>
        <w:spacing w:before="0" w:beforeAutospacing="0" w:after="0" w:afterAutospacing="0"/>
        <w:rPr>
          <w:b/>
          <w:bCs/>
          <w:color w:val="000000" w:themeColor="text1"/>
          <w:lang w:val="vi-VN"/>
        </w:rPr>
      </w:pPr>
      <w:r w:rsidRPr="0013638A">
        <w:rPr>
          <w:color w:val="000000" w:themeColor="text1"/>
          <w:shd w:val="clear" w:color="auto" w:fill="FFFFFF"/>
        </w:rPr>
        <w:t>Triệu chứng trúng độc ricin là nôn, đau bụng, đi ngoài, đái ít, khó thở, da tím tái. Do ricin làm tan máu nên có thể đái hoặc đi ngoài ra máu, rối loạn thị lực và tim mạch, phù phổi cấp, hôn mê và dẫn đến tử vong.</w:t>
      </w:r>
    </w:p>
    <w:p w14:paraId="79D1038D" w14:textId="2DBA5578" w:rsidR="002A58DE" w:rsidRPr="0013638A" w:rsidRDefault="00EC5B85" w:rsidP="002A58DE">
      <w:pPr>
        <w:pStyle w:val="NormalWeb"/>
        <w:numPr>
          <w:ilvl w:val="0"/>
          <w:numId w:val="13"/>
        </w:numPr>
        <w:shd w:val="clear" w:color="auto" w:fill="FFFFFF"/>
        <w:spacing w:before="0" w:beforeAutospacing="0" w:after="0" w:afterAutospacing="0"/>
        <w:rPr>
          <w:b/>
          <w:bCs/>
          <w:color w:val="000000" w:themeColor="text1"/>
          <w:lang w:val="vi-VN"/>
        </w:rPr>
      </w:pPr>
      <w:r w:rsidRPr="0013638A">
        <w:rPr>
          <w:color w:val="000000" w:themeColor="text1"/>
          <w:shd w:val="clear" w:color="auto" w:fill="FFFFFF"/>
        </w:rPr>
        <w:t>N</w:t>
      </w:r>
      <w:r w:rsidR="002A58DE" w:rsidRPr="0013638A">
        <w:rPr>
          <w:color w:val="000000" w:themeColor="text1"/>
          <w:shd w:val="clear" w:color="auto" w:fill="FFFFFF"/>
        </w:rPr>
        <w:t xml:space="preserve">gười nhiễm Ricin sẽ chết trong vòng </w:t>
      </w:r>
      <w:r w:rsidR="006E4FE9" w:rsidRPr="0013638A">
        <w:rPr>
          <w:color w:val="000000" w:themeColor="text1"/>
          <w:shd w:val="clear" w:color="auto" w:fill="FFFFFF"/>
        </w:rPr>
        <w:t>36</w:t>
      </w:r>
      <w:r w:rsidR="006E4FE9" w:rsidRPr="0013638A">
        <w:rPr>
          <w:color w:val="000000" w:themeColor="text1"/>
          <w:shd w:val="clear" w:color="auto" w:fill="FFFFFF"/>
          <w:lang w:val="vi-VN"/>
        </w:rPr>
        <w:t>-</w:t>
      </w:r>
      <w:r w:rsidR="006E4FE9" w:rsidRPr="0013638A">
        <w:rPr>
          <w:color w:val="000000" w:themeColor="text1"/>
          <w:shd w:val="clear" w:color="auto" w:fill="FFFFFF"/>
        </w:rPr>
        <w:t>72h</w:t>
      </w:r>
      <w:r w:rsidR="002A58DE" w:rsidRPr="0013638A">
        <w:rPr>
          <w:color w:val="000000" w:themeColor="text1"/>
          <w:shd w:val="clear" w:color="auto" w:fill="FFFFFF"/>
        </w:rPr>
        <w:t xml:space="preserve"> tiếp xúc. Liều để giết chết một người lớn là vào khoảng 0,35- 0,7mg nếu vô tình hít phải.</w:t>
      </w:r>
    </w:p>
    <w:p w14:paraId="65E4A685" w14:textId="6B729834" w:rsidR="00AB35A5" w:rsidRPr="0013638A" w:rsidRDefault="00C45E73" w:rsidP="00EA286F">
      <w:pPr>
        <w:pStyle w:val="NormalWeb"/>
        <w:shd w:val="clear" w:color="auto" w:fill="FFFFFF"/>
        <w:spacing w:before="0" w:beforeAutospacing="0" w:after="0" w:afterAutospacing="0"/>
        <w:rPr>
          <w:color w:val="000000" w:themeColor="text1"/>
          <w:shd w:val="clear" w:color="auto" w:fill="FFFFFF"/>
          <w:lang w:val="vi-VN"/>
        </w:rPr>
      </w:pPr>
      <w:r w:rsidRPr="0013638A">
        <w:rPr>
          <w:color w:val="000000" w:themeColor="text1"/>
          <w:shd w:val="clear" w:color="auto" w:fill="FFFFFF"/>
        </w:rPr>
        <w:t>Ngày</w:t>
      </w:r>
      <w:r w:rsidRPr="0013638A">
        <w:rPr>
          <w:color w:val="000000" w:themeColor="text1"/>
          <w:shd w:val="clear" w:color="auto" w:fill="FFFFFF"/>
          <w:lang w:val="vi-VN"/>
        </w:rPr>
        <w:t xml:space="preserve"> 19/09</w:t>
      </w:r>
      <w:r w:rsidR="00EA34E0">
        <w:rPr>
          <w:color w:val="000000" w:themeColor="text1"/>
          <w:shd w:val="clear" w:color="auto" w:fill="FFFFFF"/>
        </w:rPr>
        <w:t>/</w:t>
      </w:r>
      <w:r w:rsidRPr="0013638A">
        <w:rPr>
          <w:color w:val="000000" w:themeColor="text1"/>
          <w:shd w:val="clear" w:color="auto" w:fill="FFFFFF"/>
          <w:lang w:val="vi-VN"/>
        </w:rPr>
        <w:t xml:space="preserve">2020, 1 </w:t>
      </w:r>
      <w:r w:rsidR="00A3576C" w:rsidRPr="0013638A">
        <w:rPr>
          <w:color w:val="000000" w:themeColor="text1"/>
          <w:shd w:val="clear" w:color="auto" w:fill="FFFFFF"/>
          <w:lang w:val="vi-VN"/>
        </w:rPr>
        <w:t>ngườ</w:t>
      </w:r>
      <w:r w:rsidRPr="0013638A">
        <w:rPr>
          <w:color w:val="000000" w:themeColor="text1"/>
          <w:shd w:val="clear" w:color="auto" w:fill="FFFFFF"/>
          <w:lang w:val="vi-VN"/>
        </w:rPr>
        <w:t>i phụ nữ Canada đã gửi 1 phong bì tới Nhà Trắng có chứa chất này và ng nhận là Donald Trump</w:t>
      </w:r>
    </w:p>
    <w:p w14:paraId="67B99224" w14:textId="705E3894" w:rsidR="008E6AC9" w:rsidRPr="0013638A" w:rsidRDefault="008E6AC9" w:rsidP="008E6AC9">
      <w:pPr>
        <w:pStyle w:val="NormalWeb"/>
        <w:shd w:val="clear" w:color="auto" w:fill="FFFFFF"/>
        <w:spacing w:before="0" w:beforeAutospacing="0" w:after="0" w:afterAutospacing="0"/>
        <w:outlineLvl w:val="0"/>
        <w:rPr>
          <w:b/>
          <w:bCs/>
          <w:color w:val="000000" w:themeColor="text1"/>
          <w:lang w:val="vi-VN"/>
        </w:rPr>
      </w:pPr>
      <w:r w:rsidRPr="0013638A">
        <w:rPr>
          <w:b/>
          <w:bCs/>
          <w:color w:val="000000" w:themeColor="text1"/>
          <w:lang w:val="vi-VN"/>
        </w:rPr>
        <w:t>7/ Cách để tiêu hủy 1 xác chết</w:t>
      </w:r>
    </w:p>
    <w:p w14:paraId="7B19F9A9" w14:textId="04300C70" w:rsidR="00547AD0" w:rsidRPr="0013638A" w:rsidRDefault="00547AD0" w:rsidP="00547AD0">
      <w:pPr>
        <w:pStyle w:val="NormalWeb"/>
        <w:shd w:val="clear" w:color="auto" w:fill="FFFFFF"/>
        <w:spacing w:before="0" w:beforeAutospacing="0" w:after="0" w:afterAutospacing="0"/>
        <w:rPr>
          <w:color w:val="000000" w:themeColor="text1"/>
          <w:shd w:val="clear" w:color="auto" w:fill="FFFFFF"/>
          <w:lang w:val="vi-VN"/>
        </w:rPr>
      </w:pPr>
      <w:r w:rsidRPr="0013638A">
        <w:rPr>
          <w:color w:val="000000" w:themeColor="text1"/>
          <w:shd w:val="clear" w:color="auto" w:fill="FFFFFF"/>
          <w:lang w:val="vi-VN"/>
        </w:rPr>
        <w:t>Nếu muốn phân hủy triệt để, phải bỏ vào bình áp suất, thêm nước và KOH</w:t>
      </w:r>
    </w:p>
    <w:p w14:paraId="4259CE6C" w14:textId="7A0BBB1E" w:rsidR="00155E83" w:rsidRPr="0013638A" w:rsidRDefault="00155E83" w:rsidP="00155E83">
      <w:pPr>
        <w:pStyle w:val="NormalWeb"/>
        <w:shd w:val="clear" w:color="auto" w:fill="FFFFFF"/>
        <w:spacing w:before="0" w:beforeAutospacing="0" w:after="0" w:afterAutospacing="0"/>
        <w:jc w:val="center"/>
        <w:rPr>
          <w:color w:val="000000" w:themeColor="text1"/>
          <w:shd w:val="clear" w:color="auto" w:fill="FFFFFF"/>
          <w:lang w:val="vi-VN"/>
        </w:rPr>
      </w:pPr>
      <w:r w:rsidRPr="0013638A">
        <w:rPr>
          <w:noProof/>
          <w:color w:val="000000" w:themeColor="text1"/>
          <w:shd w:val="clear" w:color="auto" w:fill="FFFFFF"/>
          <w:lang w:val="vi-VN"/>
        </w:rPr>
        <w:drawing>
          <wp:inline distT="0" distB="0" distL="0" distR="0" wp14:anchorId="2F16730C" wp14:editId="49511621">
            <wp:extent cx="1524000" cy="167523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7402" cy="1744929"/>
                    </a:xfrm>
                    <a:prstGeom prst="rect">
                      <a:avLst/>
                    </a:prstGeom>
                  </pic:spPr>
                </pic:pic>
              </a:graphicData>
            </a:graphic>
          </wp:inline>
        </w:drawing>
      </w:r>
    </w:p>
    <w:p w14:paraId="6B4A0B4D" w14:textId="3C546B95" w:rsidR="00547AD0" w:rsidRPr="0013638A" w:rsidRDefault="00547AD0" w:rsidP="00547AD0">
      <w:pPr>
        <w:pStyle w:val="NormalWeb"/>
        <w:shd w:val="clear" w:color="auto" w:fill="FFFFFF"/>
        <w:spacing w:before="0" w:beforeAutospacing="0" w:after="0" w:afterAutospacing="0"/>
        <w:rPr>
          <w:color w:val="000000" w:themeColor="text1"/>
          <w:shd w:val="clear" w:color="auto" w:fill="FFFFFF"/>
          <w:lang w:val="vi-VN"/>
        </w:rPr>
      </w:pPr>
      <w:r w:rsidRPr="0013638A">
        <w:rPr>
          <w:color w:val="000000" w:themeColor="text1"/>
          <w:shd w:val="clear" w:color="auto" w:fill="FFFFFF"/>
          <w:lang w:val="vi-VN"/>
        </w:rPr>
        <w:t xml:space="preserve">Đun lên </w:t>
      </w:r>
      <w:r w:rsidR="00B17B99" w:rsidRPr="0013638A">
        <w:rPr>
          <w:color w:val="000000" w:themeColor="text1"/>
          <w:shd w:val="clear" w:color="auto" w:fill="FFFFFF"/>
          <w:lang w:val="vi-VN"/>
        </w:rPr>
        <w:t>160 độ C mất 6h</w:t>
      </w:r>
    </w:p>
    <w:p w14:paraId="0DAFF84B" w14:textId="4245A1AC" w:rsidR="00B17B99" w:rsidRPr="0013638A" w:rsidRDefault="00B17B99" w:rsidP="00547AD0">
      <w:pPr>
        <w:pStyle w:val="NormalWeb"/>
        <w:shd w:val="clear" w:color="auto" w:fill="FFFFFF"/>
        <w:spacing w:before="0" w:beforeAutospacing="0" w:after="0" w:afterAutospacing="0"/>
        <w:rPr>
          <w:color w:val="000000" w:themeColor="text1"/>
          <w:shd w:val="clear" w:color="auto" w:fill="FFFFFF"/>
          <w:lang w:val="vi-VN"/>
        </w:rPr>
      </w:pPr>
      <w:r w:rsidRPr="0013638A">
        <w:rPr>
          <w:color w:val="000000" w:themeColor="text1"/>
          <w:shd w:val="clear" w:color="auto" w:fill="FFFFFF"/>
          <w:lang w:val="vi-VN"/>
        </w:rPr>
        <w:t>Để xác thành phần hóa học thì lượng béo trong ảnh hưởng pH</w:t>
      </w:r>
    </w:p>
    <w:p w14:paraId="04582053" w14:textId="7EE43409" w:rsidR="00B17B99" w:rsidRPr="0013638A" w:rsidRDefault="00B17B99" w:rsidP="00547AD0">
      <w:pPr>
        <w:pStyle w:val="NormalWeb"/>
        <w:shd w:val="clear" w:color="auto" w:fill="FFFFFF"/>
        <w:spacing w:before="0" w:beforeAutospacing="0" w:after="0" w:afterAutospacing="0"/>
        <w:rPr>
          <w:color w:val="000000" w:themeColor="text1"/>
          <w:shd w:val="clear" w:color="auto" w:fill="FFFFFF"/>
          <w:lang w:val="vi-VN"/>
        </w:rPr>
      </w:pPr>
      <w:r w:rsidRPr="0013638A">
        <w:rPr>
          <w:color w:val="000000" w:themeColor="text1"/>
          <w:shd w:val="clear" w:color="auto" w:fill="FFFFFF"/>
          <w:lang w:val="vi-VN"/>
        </w:rPr>
        <w:t xml:space="preserve">Xong thì thịt sẽ thành </w:t>
      </w:r>
      <w:r w:rsidR="008B1932" w:rsidRPr="0013638A">
        <w:rPr>
          <w:color w:val="000000" w:themeColor="text1"/>
          <w:shd w:val="clear" w:color="auto" w:fill="FFFFFF"/>
          <w:lang w:val="vi-VN"/>
        </w:rPr>
        <w:t xml:space="preserve">chất lỏng, xương </w:t>
      </w:r>
      <w:r w:rsidR="006C1002" w:rsidRPr="0013638A">
        <w:rPr>
          <w:color w:val="000000" w:themeColor="text1"/>
          <w:shd w:val="clear" w:color="auto" w:fill="FFFFFF"/>
          <w:lang w:val="vi-VN"/>
        </w:rPr>
        <w:t>do xốp nên nghiền thành bột để trong hũ.</w:t>
      </w:r>
    </w:p>
    <w:p w14:paraId="79DBA480" w14:textId="106CD093" w:rsidR="00155E83" w:rsidRPr="0013638A" w:rsidRDefault="006C1002" w:rsidP="007265D6">
      <w:pPr>
        <w:pStyle w:val="NormalWeb"/>
        <w:shd w:val="clear" w:color="auto" w:fill="FFFFFF"/>
        <w:spacing w:before="0" w:beforeAutospacing="0" w:after="0" w:afterAutospacing="0"/>
        <w:rPr>
          <w:color w:val="000000" w:themeColor="text1"/>
          <w:shd w:val="clear" w:color="auto" w:fill="FFFFFF"/>
          <w:lang w:val="vi-VN"/>
        </w:rPr>
      </w:pPr>
      <w:r w:rsidRPr="0013638A">
        <w:rPr>
          <w:color w:val="000000" w:themeColor="text1"/>
          <w:shd w:val="clear" w:color="auto" w:fill="FFFFFF"/>
          <w:lang w:val="vi-VN"/>
        </w:rPr>
        <w:t xml:space="preserve">Đem đổ xuống sông/ </w:t>
      </w:r>
      <w:r w:rsidR="00AE1E06" w:rsidRPr="0013638A">
        <w:rPr>
          <w:color w:val="000000" w:themeColor="text1"/>
          <w:shd w:val="clear" w:color="auto" w:fill="FFFFFF"/>
          <w:lang w:val="vi-VN"/>
        </w:rPr>
        <w:t>trộn với đất là ok.</w:t>
      </w:r>
      <w:r w:rsidR="00071D75" w:rsidRPr="0013638A">
        <w:rPr>
          <w:color w:val="000000" w:themeColor="text1"/>
          <w:shd w:val="clear" w:color="auto" w:fill="FFFFFF"/>
          <w:lang w:val="vi-VN"/>
        </w:rPr>
        <w:t xml:space="preserve"> Có thể dùng backing soda rắc lên chỗ để xacchet dùng khử mùi thối rất tốt</w:t>
      </w:r>
    </w:p>
    <w:p w14:paraId="3BD5DB9C" w14:textId="558C0EFD" w:rsidR="00E9324D" w:rsidRPr="0013638A" w:rsidRDefault="00E9324D" w:rsidP="00E9324D">
      <w:pPr>
        <w:pStyle w:val="NormalWeb"/>
        <w:shd w:val="clear" w:color="auto" w:fill="FFFFFF"/>
        <w:spacing w:before="0" w:beforeAutospacing="0" w:after="0" w:afterAutospacing="0"/>
        <w:outlineLvl w:val="0"/>
        <w:rPr>
          <w:b/>
          <w:bCs/>
          <w:color w:val="000000" w:themeColor="text1"/>
          <w:lang w:val="vi-VN"/>
        </w:rPr>
      </w:pPr>
      <w:r w:rsidRPr="0013638A">
        <w:rPr>
          <w:b/>
          <w:bCs/>
          <w:color w:val="000000" w:themeColor="text1"/>
          <w:lang w:val="vi-VN"/>
        </w:rPr>
        <w:t>8/ Loại ma túy nguy hiểm nhất thế giới</w:t>
      </w:r>
    </w:p>
    <w:p w14:paraId="75BA5BB8" w14:textId="77777777" w:rsidR="001421B2" w:rsidRPr="0013638A" w:rsidRDefault="001B41B4" w:rsidP="001B41B4">
      <w:pPr>
        <w:pStyle w:val="NormalWeb"/>
        <w:spacing w:before="0" w:beforeAutospacing="0" w:after="0" w:afterAutospacing="0"/>
        <w:rPr>
          <w:color w:val="000000" w:themeColor="text1"/>
          <w:shd w:val="clear" w:color="auto" w:fill="FFFFFF"/>
        </w:rPr>
      </w:pPr>
      <w:r w:rsidRPr="0013638A">
        <w:rPr>
          <w:color w:val="000000" w:themeColor="text1"/>
          <w:shd w:val="clear" w:color="auto" w:fill="FFFFFF"/>
        </w:rPr>
        <w:t>Krokodil – còn gọi là ma túy cá sấu, là một dạng thuốc phiện với thành phần chính là desomorphine – chất hóa học được nghiên cứu ra từ năm 1932 ở Mỹ.</w:t>
      </w:r>
    </w:p>
    <w:p w14:paraId="7DC3D5D6" w14:textId="47D94860" w:rsidR="001B41B4" w:rsidRPr="0013638A" w:rsidRDefault="001B41B4" w:rsidP="001B41B4">
      <w:pPr>
        <w:pStyle w:val="NormalWeb"/>
        <w:spacing w:before="0" w:beforeAutospacing="0" w:after="0" w:afterAutospacing="0"/>
        <w:rPr>
          <w:color w:val="000000" w:themeColor="text1"/>
          <w:shd w:val="clear" w:color="auto" w:fill="FFFFFF"/>
        </w:rPr>
      </w:pPr>
      <w:r w:rsidRPr="0013638A">
        <w:rPr>
          <w:color w:val="000000" w:themeColor="text1"/>
          <w:shd w:val="clear" w:color="auto" w:fill="FFFFFF"/>
        </w:rPr>
        <w:t>Desomorphine là một dẫn xuất của morphine nhưng mạnh hơn từ 8-10 lần với cùng liều lượng. Thông thường, Krokodil được tổng hợp từ một số hợp chất gồm codeine, i-ốt, phốt pho đỏ cùng các phụ gia trộn lại với nhau.</w:t>
      </w:r>
    </w:p>
    <w:p w14:paraId="533B4470" w14:textId="563E2113" w:rsidR="00E61519" w:rsidRPr="0013638A" w:rsidRDefault="00E61519" w:rsidP="00E61519">
      <w:pPr>
        <w:pStyle w:val="NormalWeb"/>
        <w:spacing w:before="0" w:beforeAutospacing="0" w:after="0" w:afterAutospacing="0"/>
        <w:jc w:val="center"/>
        <w:rPr>
          <w:color w:val="000000" w:themeColor="text1"/>
          <w:shd w:val="clear" w:color="auto" w:fill="FFFFFF"/>
        </w:rPr>
      </w:pPr>
      <w:r w:rsidRPr="0013638A">
        <w:rPr>
          <w:noProof/>
          <w:color w:val="000000" w:themeColor="text1"/>
          <w:shd w:val="clear" w:color="auto" w:fill="FFFFFF"/>
        </w:rPr>
        <w:drawing>
          <wp:inline distT="0" distB="0" distL="0" distR="0" wp14:anchorId="2887C074" wp14:editId="64C0AED2">
            <wp:extent cx="1939232" cy="154771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40000" contrast="-40000"/>
                              </a14:imgEffect>
                            </a14:imgLayer>
                          </a14:imgProps>
                        </a:ext>
                      </a:extLst>
                    </a:blip>
                    <a:stretch>
                      <a:fillRect/>
                    </a:stretch>
                  </pic:blipFill>
                  <pic:spPr>
                    <a:xfrm>
                      <a:off x="0" y="0"/>
                      <a:ext cx="1992118" cy="1589923"/>
                    </a:xfrm>
                    <a:prstGeom prst="rect">
                      <a:avLst/>
                    </a:prstGeom>
                  </pic:spPr>
                </pic:pic>
              </a:graphicData>
            </a:graphic>
          </wp:inline>
        </w:drawing>
      </w:r>
    </w:p>
    <w:p w14:paraId="2974FA34" w14:textId="1E877A26" w:rsidR="00D6507A" w:rsidRPr="0013638A" w:rsidRDefault="00D6507A" w:rsidP="00D6507A">
      <w:pPr>
        <w:pStyle w:val="NormalWeb"/>
        <w:shd w:val="clear" w:color="auto" w:fill="FFFFFF"/>
        <w:spacing w:before="120" w:beforeAutospacing="0" w:after="120" w:afterAutospacing="0"/>
        <w:rPr>
          <w:color w:val="000000" w:themeColor="text1"/>
          <w:lang w:val="vi-VN"/>
        </w:rPr>
      </w:pPr>
      <w:r w:rsidRPr="0013638A">
        <w:rPr>
          <w:color w:val="000000" w:themeColor="text1"/>
        </w:rPr>
        <w:t>Desomorphine là một chất tương tự morphine trong đó nhóm 6-hydroxyl và liên kết đôi 7,8 đã bị khử. Quá trình tổng hợp truyền thống của desomorphine bắt đầu từ α-chlorocodide , thu được bằng cách xử lý codeine với thionyl</w:t>
      </w:r>
      <w:r w:rsidRPr="0013638A">
        <w:rPr>
          <w:color w:val="000000" w:themeColor="text1"/>
          <w:lang w:val="vi-VN"/>
        </w:rPr>
        <w:t xml:space="preserve"> chlorua</w:t>
      </w:r>
      <w:r w:rsidRPr="0013638A">
        <w:rPr>
          <w:color w:val="000000" w:themeColor="text1"/>
        </w:rPr>
        <w:t> . Bằng cách khử</w:t>
      </w:r>
      <w:r w:rsidRPr="0013638A">
        <w:rPr>
          <w:color w:val="000000" w:themeColor="text1"/>
          <w:lang w:val="vi-VN"/>
        </w:rPr>
        <w:t xml:space="preserve"> có xúc tác</w:t>
      </w:r>
      <w:r w:rsidRPr="0013638A">
        <w:rPr>
          <w:color w:val="000000" w:themeColor="text1"/>
        </w:rPr>
        <w:t>, α-chlorocodide tạo ra dihydrodesoxycodeine , chất này tạo ra desomorphine khi khử</w:t>
      </w:r>
      <w:r w:rsidRPr="0013638A">
        <w:rPr>
          <w:color w:val="000000" w:themeColor="text1"/>
          <w:lang w:val="vi-VN"/>
        </w:rPr>
        <w:t xml:space="preserve"> methyl</w:t>
      </w:r>
    </w:p>
    <w:p w14:paraId="4E65B362" w14:textId="2E7F068C" w:rsidR="00E61519" w:rsidRPr="0013638A" w:rsidRDefault="00E61519" w:rsidP="00E61519">
      <w:pPr>
        <w:pStyle w:val="NormalWeb"/>
        <w:shd w:val="clear" w:color="auto" w:fill="FFFFFF"/>
        <w:spacing w:before="120" w:beforeAutospacing="0" w:after="120" w:afterAutospacing="0"/>
        <w:jc w:val="center"/>
        <w:rPr>
          <w:color w:val="000000" w:themeColor="text1"/>
        </w:rPr>
      </w:pPr>
      <w:r w:rsidRPr="0013638A">
        <w:rPr>
          <w:noProof/>
          <w:color w:val="000000" w:themeColor="text1"/>
        </w:rPr>
        <w:lastRenderedPageBreak/>
        <w:drawing>
          <wp:inline distT="0" distB="0" distL="0" distR="0" wp14:anchorId="5A2AE94C" wp14:editId="3C6A55BF">
            <wp:extent cx="6260465" cy="14922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0465" cy="1492250"/>
                    </a:xfrm>
                    <a:prstGeom prst="rect">
                      <a:avLst/>
                    </a:prstGeom>
                  </pic:spPr>
                </pic:pic>
              </a:graphicData>
            </a:graphic>
          </wp:inline>
        </w:drawing>
      </w:r>
    </w:p>
    <w:p w14:paraId="1FF8C66E" w14:textId="7014AEC2" w:rsidR="001B41B4" w:rsidRPr="0013638A" w:rsidRDefault="001B41B4" w:rsidP="001B41B4">
      <w:pPr>
        <w:pStyle w:val="NormalWeb"/>
        <w:spacing w:before="0" w:beforeAutospacing="0" w:after="0" w:afterAutospacing="0"/>
        <w:rPr>
          <w:color w:val="000000" w:themeColor="text1"/>
          <w:shd w:val="clear" w:color="auto" w:fill="FFFFFF"/>
        </w:rPr>
      </w:pPr>
      <w:r w:rsidRPr="0013638A">
        <w:rPr>
          <w:color w:val="000000" w:themeColor="text1"/>
          <w:shd w:val="clear" w:color="auto" w:fill="FFFFFF"/>
        </w:rPr>
        <w:t>Krokodil là một dạng ma túy có tác dụng trong thời gian ngắn hơn so với heroin, chỉ khoảng 1 tiếng rưỡi và chi phí sử dụng cũng rẻ hơn rất nhiều.</w:t>
      </w:r>
    </w:p>
    <w:p w14:paraId="68CBE313" w14:textId="04AEFFC2" w:rsidR="001B41B4" w:rsidRPr="0013638A" w:rsidRDefault="001B41B4" w:rsidP="001B41B4">
      <w:pPr>
        <w:pStyle w:val="NormalWeb"/>
        <w:spacing w:before="0" w:beforeAutospacing="0" w:after="0" w:afterAutospacing="0"/>
        <w:rPr>
          <w:color w:val="000000" w:themeColor="text1"/>
        </w:rPr>
      </w:pPr>
      <w:r w:rsidRPr="0013638A">
        <w:rPr>
          <w:color w:val="000000" w:themeColor="text1"/>
          <w:shd w:val="clear" w:color="auto" w:fill="FFFFFF"/>
        </w:rPr>
        <w:t>Một số thành phần để chế Krokodil: thuốc đau đầu, phốt pho, i-ốt.</w:t>
      </w:r>
    </w:p>
    <w:p w14:paraId="26EF4583" w14:textId="69EDBC80" w:rsidR="00A61D02" w:rsidRPr="0013638A" w:rsidRDefault="00923A14" w:rsidP="00923A14">
      <w:pPr>
        <w:pStyle w:val="NormalWeb"/>
        <w:shd w:val="clear" w:color="auto" w:fill="FFFFFF"/>
        <w:spacing w:before="0" w:beforeAutospacing="0" w:after="0" w:afterAutospacing="0"/>
        <w:outlineLvl w:val="0"/>
        <w:rPr>
          <w:b/>
          <w:bCs/>
          <w:color w:val="000000" w:themeColor="text1"/>
          <w:lang w:val="vi-VN"/>
        </w:rPr>
      </w:pPr>
      <w:r w:rsidRPr="0013638A">
        <w:rPr>
          <w:b/>
          <w:bCs/>
          <w:color w:val="000000" w:themeColor="text1"/>
          <w:lang w:val="vi-VN"/>
        </w:rPr>
        <w:t>9/ Chất độc thần kinh Novichok</w:t>
      </w:r>
    </w:p>
    <w:p w14:paraId="31512A28" w14:textId="69C967ED" w:rsidR="00A61D02" w:rsidRPr="0013638A" w:rsidRDefault="00A61D02" w:rsidP="00A61D02">
      <w:pPr>
        <w:pStyle w:val="NormalWeb"/>
        <w:spacing w:before="0" w:beforeAutospacing="0" w:after="0" w:afterAutospacing="0"/>
        <w:jc w:val="center"/>
        <w:rPr>
          <w:color w:val="000000" w:themeColor="text1"/>
          <w:shd w:val="clear" w:color="auto" w:fill="FFFFFF"/>
        </w:rPr>
      </w:pPr>
      <w:r w:rsidRPr="0013638A">
        <w:rPr>
          <w:noProof/>
          <w:color w:val="000000" w:themeColor="text1"/>
          <w:shd w:val="clear" w:color="auto" w:fill="FFFFFF"/>
        </w:rPr>
        <w:drawing>
          <wp:inline distT="0" distB="0" distL="0" distR="0" wp14:anchorId="6EA4EA0D" wp14:editId="427FCF33">
            <wp:extent cx="2011680" cy="168166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9806" cy="1730256"/>
                    </a:xfrm>
                    <a:prstGeom prst="rect">
                      <a:avLst/>
                    </a:prstGeom>
                  </pic:spPr>
                </pic:pic>
              </a:graphicData>
            </a:graphic>
          </wp:inline>
        </w:drawing>
      </w:r>
    </w:p>
    <w:p w14:paraId="13759199" w14:textId="679A3C26" w:rsidR="005B4EEB" w:rsidRPr="0013638A" w:rsidRDefault="00923A14" w:rsidP="00923A14">
      <w:pPr>
        <w:pStyle w:val="NormalWeb"/>
        <w:spacing w:before="0" w:beforeAutospacing="0" w:after="0" w:afterAutospacing="0"/>
        <w:rPr>
          <w:color w:val="000000" w:themeColor="text1"/>
          <w:shd w:val="clear" w:color="auto" w:fill="FFFFFF"/>
          <w:lang w:val="vi-VN"/>
        </w:rPr>
      </w:pPr>
      <w:r w:rsidRPr="0013638A">
        <w:rPr>
          <w:color w:val="000000" w:themeColor="text1"/>
          <w:shd w:val="clear" w:color="auto" w:fill="FFFFFF"/>
        </w:rPr>
        <w:t>Novichok</w:t>
      </w:r>
      <w:r w:rsidRPr="0013638A">
        <w:rPr>
          <w:color w:val="000000" w:themeColor="text1"/>
          <w:shd w:val="clear" w:color="auto" w:fill="FFFFFF"/>
          <w:lang w:val="vi-VN"/>
        </w:rPr>
        <w:t xml:space="preserve"> A230</w:t>
      </w:r>
    </w:p>
    <w:p w14:paraId="4FB9EC21" w14:textId="252BA31B" w:rsidR="00923A14" w:rsidRPr="0013638A" w:rsidRDefault="005B4EEB" w:rsidP="005B4EEB">
      <w:pPr>
        <w:pStyle w:val="NormalWeb"/>
        <w:spacing w:before="0" w:beforeAutospacing="0" w:after="0" w:afterAutospacing="0"/>
        <w:jc w:val="center"/>
        <w:rPr>
          <w:color w:val="000000" w:themeColor="text1"/>
          <w:lang w:val="vi-VN"/>
        </w:rPr>
      </w:pPr>
      <w:r w:rsidRPr="0013638A">
        <w:rPr>
          <w:noProof/>
          <w:color w:val="000000" w:themeColor="text1"/>
          <w:lang w:val="vi-VN"/>
        </w:rPr>
        <w:drawing>
          <wp:inline distT="0" distB="0" distL="0" distR="0" wp14:anchorId="69DF5D58" wp14:editId="3CAF3C6B">
            <wp:extent cx="2225040" cy="1344882"/>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9449" cy="1401946"/>
                    </a:xfrm>
                    <a:prstGeom prst="rect">
                      <a:avLst/>
                    </a:prstGeom>
                  </pic:spPr>
                </pic:pic>
              </a:graphicData>
            </a:graphic>
          </wp:inline>
        </w:drawing>
      </w:r>
    </w:p>
    <w:p w14:paraId="4636EA91" w14:textId="43D195B1" w:rsidR="0090069A" w:rsidRPr="0013638A" w:rsidRDefault="0090069A" w:rsidP="0090069A">
      <w:pPr>
        <w:pStyle w:val="NormalWeb"/>
        <w:spacing w:before="0" w:beforeAutospacing="0" w:after="0" w:afterAutospacing="0"/>
        <w:rPr>
          <w:color w:val="000000" w:themeColor="text1"/>
          <w:shd w:val="clear" w:color="auto" w:fill="FFFFFF"/>
        </w:rPr>
      </w:pPr>
      <w:r w:rsidRPr="0013638A">
        <w:rPr>
          <w:color w:val="000000" w:themeColor="text1"/>
          <w:shd w:val="clear" w:color="auto" w:fill="FFFFFF"/>
        </w:rPr>
        <w:t>Novichok-5 and Novichok-7</w:t>
      </w:r>
    </w:p>
    <w:p w14:paraId="5A68790C" w14:textId="355BEC08" w:rsidR="0090069A" w:rsidRPr="0013638A" w:rsidRDefault="0090069A" w:rsidP="0090069A">
      <w:pPr>
        <w:pStyle w:val="NormalWeb"/>
        <w:spacing w:before="0" w:beforeAutospacing="0" w:after="0" w:afterAutospacing="0"/>
        <w:jc w:val="center"/>
        <w:rPr>
          <w:color w:val="000000" w:themeColor="text1"/>
          <w:shd w:val="clear" w:color="auto" w:fill="FFFFFF"/>
        </w:rPr>
      </w:pPr>
      <w:r w:rsidRPr="0013638A">
        <w:rPr>
          <w:noProof/>
          <w:color w:val="000000" w:themeColor="text1"/>
          <w:shd w:val="clear" w:color="auto" w:fill="FFFFFF"/>
        </w:rPr>
        <w:drawing>
          <wp:inline distT="0" distB="0" distL="0" distR="0" wp14:anchorId="227ACEE4" wp14:editId="6FA07615">
            <wp:extent cx="3352800" cy="156028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7479" cy="1581078"/>
                    </a:xfrm>
                    <a:prstGeom prst="rect">
                      <a:avLst/>
                    </a:prstGeom>
                  </pic:spPr>
                </pic:pic>
              </a:graphicData>
            </a:graphic>
          </wp:inline>
        </w:drawing>
      </w:r>
    </w:p>
    <w:p w14:paraId="6D5F1A22" w14:textId="0E89C338" w:rsidR="00CA3DDD" w:rsidRPr="0013638A" w:rsidRDefault="000D0889" w:rsidP="00CA3DDD">
      <w:pPr>
        <w:pStyle w:val="NormalWeb"/>
        <w:shd w:val="clear" w:color="auto" w:fill="FFFFFF"/>
        <w:spacing w:before="120" w:beforeAutospacing="0" w:after="120" w:afterAutospacing="0"/>
        <w:rPr>
          <w:b/>
          <w:bCs/>
          <w:color w:val="000000" w:themeColor="text1"/>
        </w:rPr>
      </w:pPr>
      <w:r w:rsidRPr="0013638A">
        <w:rPr>
          <w:color w:val="000000" w:themeColor="text1"/>
          <w:shd w:val="clear" w:color="auto" w:fill="FFFFFF"/>
        </w:rPr>
        <w:t>Novichok</w:t>
      </w:r>
      <w:r w:rsidRPr="0013638A">
        <w:rPr>
          <w:color w:val="000000" w:themeColor="text1"/>
          <w:shd w:val="clear" w:color="auto" w:fill="FFFFFF"/>
          <w:lang w:val="vi-VN"/>
        </w:rPr>
        <w:t xml:space="preserve"> A234</w:t>
      </w:r>
      <w:r w:rsidR="001249D0" w:rsidRPr="0013638A">
        <w:rPr>
          <w:b/>
          <w:bCs/>
          <w:color w:val="000000" w:themeColor="text1"/>
        </w:rPr>
        <w:t xml:space="preserve">: </w:t>
      </w:r>
      <m:oMath>
        <m:sSub>
          <m:sSubPr>
            <m:ctrlPr>
              <w:rPr>
                <w:rFonts w:ascii="Cambria Math" w:hAnsi="Cambria Math"/>
                <w:b/>
                <w:bCs/>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8</m:t>
            </m:r>
          </m:sub>
        </m:sSub>
        <m:sSub>
          <m:sSubPr>
            <m:ctrlPr>
              <w:rPr>
                <w:rFonts w:ascii="Cambria Math" w:hAnsi="Cambria Math"/>
                <w:b/>
                <w:bCs/>
                <w:i/>
                <w:color w:val="000000" w:themeColor="text1"/>
              </w:rPr>
            </m:ctrlPr>
          </m:sSubPr>
          <m:e>
            <m:r>
              <m:rPr>
                <m:sty m:val="bi"/>
              </m:rPr>
              <w:rPr>
                <w:rFonts w:ascii="Cambria Math" w:hAnsi="Cambria Math"/>
                <w:color w:val="000000" w:themeColor="text1"/>
              </w:rPr>
              <m:t>H</m:t>
            </m:r>
          </m:e>
          <m:sub>
            <m:r>
              <m:rPr>
                <m:sty m:val="bi"/>
              </m:rPr>
              <w:rPr>
                <w:rFonts w:ascii="Cambria Math" w:hAnsi="Cambria Math"/>
                <w:color w:val="000000" w:themeColor="text1"/>
              </w:rPr>
              <m:t>18</m:t>
            </m:r>
          </m:sub>
        </m:sSub>
        <m:r>
          <m:rPr>
            <m:sty m:val="bi"/>
          </m:rPr>
          <w:rPr>
            <w:rFonts w:ascii="Cambria Math" w:hAnsi="Cambria Math"/>
            <w:color w:val="000000" w:themeColor="text1"/>
          </w:rPr>
          <m:t>F</m:t>
        </m:r>
        <m:sSub>
          <m:sSubPr>
            <m:ctrlPr>
              <w:rPr>
                <w:rFonts w:ascii="Cambria Math" w:hAnsi="Cambria Math"/>
                <w:b/>
                <w:bCs/>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2</m:t>
            </m:r>
          </m:sub>
        </m:sSub>
        <m:sSub>
          <m:sSubPr>
            <m:ctrlPr>
              <w:rPr>
                <w:rFonts w:ascii="Cambria Math" w:hAnsi="Cambria Math"/>
                <w:b/>
                <w:bCs/>
                <w:i/>
                <w:color w:val="000000" w:themeColor="text1"/>
              </w:rPr>
            </m:ctrlPr>
          </m:sSubPr>
          <m:e>
            <m:r>
              <m:rPr>
                <m:sty m:val="bi"/>
              </m:rPr>
              <w:rPr>
                <w:rFonts w:ascii="Cambria Math" w:hAnsi="Cambria Math"/>
                <w:color w:val="000000" w:themeColor="text1"/>
              </w:rPr>
              <m:t>O</m:t>
            </m:r>
          </m:e>
          <m:sub>
            <m:r>
              <m:rPr>
                <m:sty m:val="bi"/>
              </m:rPr>
              <w:rPr>
                <w:rFonts w:ascii="Cambria Math" w:hAnsi="Cambria Math"/>
                <w:color w:val="000000" w:themeColor="text1"/>
              </w:rPr>
              <m:t>2</m:t>
            </m:r>
          </m:sub>
        </m:sSub>
        <m:r>
          <m:rPr>
            <m:sty m:val="bi"/>
          </m:rPr>
          <w:rPr>
            <w:rFonts w:ascii="Cambria Math" w:hAnsi="Cambria Math"/>
            <w:color w:val="000000" w:themeColor="text1"/>
          </w:rPr>
          <m:t>P</m:t>
        </m:r>
      </m:oMath>
    </w:p>
    <w:p w14:paraId="7FBDD854" w14:textId="312113AA" w:rsidR="001249D0" w:rsidRPr="0013638A" w:rsidRDefault="000D0889" w:rsidP="001249D0">
      <w:pPr>
        <w:pStyle w:val="NormalWeb"/>
        <w:spacing w:before="0" w:beforeAutospacing="0" w:after="0" w:afterAutospacing="0"/>
        <w:jc w:val="center"/>
        <w:rPr>
          <w:color w:val="000000" w:themeColor="text1"/>
          <w:lang w:val="vi-VN"/>
        </w:rPr>
      </w:pPr>
      <w:r w:rsidRPr="0013638A">
        <w:rPr>
          <w:noProof/>
          <w:color w:val="000000" w:themeColor="text1"/>
          <w:lang w:val="vi-VN"/>
        </w:rPr>
        <w:drawing>
          <wp:inline distT="0" distB="0" distL="0" distR="0" wp14:anchorId="72AB0FBF" wp14:editId="0CB100FB">
            <wp:extent cx="2565400" cy="1288610"/>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1893" cy="1311964"/>
                    </a:xfrm>
                    <a:prstGeom prst="rect">
                      <a:avLst/>
                    </a:prstGeom>
                  </pic:spPr>
                </pic:pic>
              </a:graphicData>
            </a:graphic>
          </wp:inline>
        </w:drawing>
      </w:r>
    </w:p>
    <w:p w14:paraId="78CD13CF" w14:textId="77777777" w:rsidR="00CA3DDD" w:rsidRPr="0013638A" w:rsidRDefault="00CA3DDD" w:rsidP="00CA3DDD">
      <w:pPr>
        <w:pStyle w:val="NormalWeb"/>
        <w:spacing w:before="0" w:beforeAutospacing="0" w:after="0" w:afterAutospacing="0"/>
        <w:rPr>
          <w:color w:val="000000" w:themeColor="text1"/>
          <w:shd w:val="clear" w:color="auto" w:fill="FFFFFF"/>
        </w:rPr>
      </w:pPr>
      <w:r w:rsidRPr="0013638A">
        <w:rPr>
          <w:color w:val="000000" w:themeColor="text1"/>
          <w:shd w:val="clear" w:color="auto" w:fill="FFFFFF"/>
        </w:rPr>
        <w:t>Novichok</w:t>
      </w:r>
      <w:r w:rsidRPr="0013638A">
        <w:rPr>
          <w:color w:val="000000" w:themeColor="text1"/>
          <w:shd w:val="clear" w:color="auto" w:fill="FFFFFF"/>
          <w:lang w:val="vi-VN"/>
        </w:rPr>
        <w:t xml:space="preserve"> A2</w:t>
      </w:r>
      <w:r w:rsidRPr="0013638A">
        <w:rPr>
          <w:color w:val="000000" w:themeColor="text1"/>
          <w:shd w:val="clear" w:color="auto" w:fill="FFFFFF"/>
        </w:rPr>
        <w:t>62</w:t>
      </w:r>
    </w:p>
    <w:p w14:paraId="158D48D1" w14:textId="747A6D2E" w:rsidR="00FD0047" w:rsidRPr="0013638A" w:rsidRDefault="00FD0047" w:rsidP="005B4EEB">
      <w:pPr>
        <w:pStyle w:val="NormalWeb"/>
        <w:spacing w:before="0" w:beforeAutospacing="0" w:after="0" w:afterAutospacing="0"/>
        <w:jc w:val="center"/>
        <w:rPr>
          <w:color w:val="000000" w:themeColor="text1"/>
          <w:lang w:val="vi-VN"/>
        </w:rPr>
      </w:pPr>
      <w:r w:rsidRPr="0013638A">
        <w:rPr>
          <w:noProof/>
          <w:color w:val="000000" w:themeColor="text1"/>
          <w:lang w:val="vi-VN"/>
        </w:rPr>
        <w:lastRenderedPageBreak/>
        <w:drawing>
          <wp:inline distT="0" distB="0" distL="0" distR="0" wp14:anchorId="3BE931F2" wp14:editId="2DCBFD80">
            <wp:extent cx="2369820" cy="15094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384456" cy="1518812"/>
                    </a:xfrm>
                    <a:prstGeom prst="rect">
                      <a:avLst/>
                    </a:prstGeom>
                  </pic:spPr>
                </pic:pic>
              </a:graphicData>
            </a:graphic>
          </wp:inline>
        </w:drawing>
      </w:r>
    </w:p>
    <w:p w14:paraId="17BB6E08" w14:textId="181DA436" w:rsidR="00CA3DDD" w:rsidRPr="0013638A" w:rsidRDefault="00CA3DDD" w:rsidP="005B4EEB">
      <w:pPr>
        <w:pStyle w:val="NormalWeb"/>
        <w:spacing w:before="0" w:beforeAutospacing="0" w:after="0" w:afterAutospacing="0"/>
        <w:jc w:val="center"/>
        <w:rPr>
          <w:i/>
          <w:iCs/>
          <w:color w:val="000000" w:themeColor="text1"/>
          <w:lang w:val="vi-VN"/>
        </w:rPr>
      </w:pPr>
      <w:r w:rsidRPr="0013638A">
        <w:rPr>
          <w:i/>
          <w:iCs/>
          <w:color w:val="000000" w:themeColor="text1"/>
          <w:shd w:val="clear" w:color="auto" w:fill="FFFFFF"/>
        </w:rPr>
        <w:t>1,1,3,3-tetraetyl-2-[fluoro(methoxy)phosphoryl]guanidine</w:t>
      </w:r>
    </w:p>
    <w:p w14:paraId="4A117AC4" w14:textId="273479AA" w:rsidR="00FD0047" w:rsidRPr="0013638A" w:rsidRDefault="00FD0047" w:rsidP="00FD0047">
      <w:pPr>
        <w:pStyle w:val="NormalWeb"/>
        <w:shd w:val="clear" w:color="auto" w:fill="FFFFFF"/>
        <w:spacing w:before="120" w:beforeAutospacing="0" w:after="120" w:afterAutospacing="0"/>
        <w:rPr>
          <w:color w:val="000000" w:themeColor="text1"/>
        </w:rPr>
      </w:pPr>
      <w:r w:rsidRPr="0013638A">
        <w:rPr>
          <w:color w:val="000000" w:themeColor="text1"/>
        </w:rPr>
        <w:t>A-262 là một </w:t>
      </w:r>
      <w:hyperlink r:id="rId24" w:tooltip="Nerve agent" w:history="1">
        <w:r w:rsidRPr="0013638A">
          <w:rPr>
            <w:rStyle w:val="Hyperlink"/>
            <w:color w:val="000000" w:themeColor="text1"/>
            <w:u w:val="none"/>
          </w:rPr>
          <w:t>chất độc thần kinh </w:t>
        </w:r>
      </w:hyperlink>
      <w:r w:rsidRPr="0013638A">
        <w:rPr>
          <w:color w:val="000000" w:themeColor="text1"/>
        </w:rPr>
        <w:t>organophosphate . Nó đc phát triển ở </w:t>
      </w:r>
      <w:hyperlink r:id="rId25" w:tooltip="Soviet Union" w:history="1">
        <w:r w:rsidRPr="0013638A">
          <w:rPr>
            <w:rStyle w:val="Hyperlink"/>
            <w:color w:val="000000" w:themeColor="text1"/>
            <w:u w:val="none"/>
          </w:rPr>
          <w:t>Liên Xô</w:t>
        </w:r>
      </w:hyperlink>
      <w:r w:rsidRPr="0013638A">
        <w:rPr>
          <w:color w:val="000000" w:themeColor="text1"/>
        </w:rPr>
        <w:t> theo chương trình FOLIANT và là một trong nhóm các hợp chất được gọi là </w:t>
      </w:r>
      <w:hyperlink r:id="rId26" w:tooltip="Novichok agent" w:history="1">
        <w:r w:rsidRPr="0013638A">
          <w:rPr>
            <w:rStyle w:val="Hyperlink"/>
            <w:color w:val="000000" w:themeColor="text1"/>
            <w:u w:val="none"/>
          </w:rPr>
          <w:t>tác nhân Novichok</w:t>
        </w:r>
      </w:hyperlink>
      <w:r w:rsidRPr="0013638A">
        <w:rPr>
          <w:color w:val="000000" w:themeColor="text1"/>
        </w:rPr>
        <w:t> đã được tiết lộ bởi Vil Mirzayanov.</w:t>
      </w:r>
      <w:r w:rsidR="00CA3DDD" w:rsidRPr="0013638A">
        <w:rPr>
          <w:color w:val="000000" w:themeColor="text1"/>
          <w:lang w:val="vi-VN"/>
        </w:rPr>
        <w:t xml:space="preserve"> </w:t>
      </w:r>
      <w:r w:rsidR="00CA3DDD" w:rsidRPr="0013638A">
        <w:rPr>
          <w:color w:val="000000" w:themeColor="text1"/>
        </w:rPr>
        <w:t>N</w:t>
      </w:r>
      <w:r w:rsidRPr="0013638A">
        <w:rPr>
          <w:color w:val="000000" w:themeColor="text1"/>
        </w:rPr>
        <w:t xml:space="preserve">ó có độc tính cao nhưng </w:t>
      </w:r>
      <w:r w:rsidR="00CA3DDD" w:rsidRPr="0013638A">
        <w:rPr>
          <w:color w:val="000000" w:themeColor="text1"/>
        </w:rPr>
        <w:t>ko</w:t>
      </w:r>
      <w:r w:rsidRPr="0013638A">
        <w:rPr>
          <w:color w:val="000000" w:themeColor="text1"/>
        </w:rPr>
        <w:t xml:space="preserve"> đưa ra số liệu để so sánh nó với các tác nhân liên quan khác. Nó được báo cáo là chất rắn chứ không phải chất lỏng dễ bay hơi như với hầu hết các chất độc thần kinh, và để vũ khí hóa thành công, nó phải được nghiền thành dạng bột mịn có thể phân tán dưới dạng bụi</w:t>
      </w:r>
    </w:p>
    <w:p w14:paraId="0A93882E" w14:textId="5D9CB2DF" w:rsidR="0091306E" w:rsidRPr="0013638A" w:rsidRDefault="0091306E" w:rsidP="0091306E">
      <w:pPr>
        <w:pStyle w:val="NormalWeb"/>
        <w:spacing w:before="0" w:beforeAutospacing="0" w:after="0" w:afterAutospacing="0"/>
        <w:jc w:val="center"/>
        <w:rPr>
          <w:color w:val="000000" w:themeColor="text1"/>
          <w:shd w:val="clear" w:color="auto" w:fill="FFFFFF"/>
          <w:lang w:val="vi-VN"/>
        </w:rPr>
      </w:pPr>
      <w:r w:rsidRPr="0013638A">
        <w:rPr>
          <w:noProof/>
          <w:color w:val="000000" w:themeColor="text1"/>
          <w:shd w:val="clear" w:color="auto" w:fill="FFFFFF"/>
          <w:lang w:val="vi-VN"/>
        </w:rPr>
        <w:drawing>
          <wp:inline distT="0" distB="0" distL="0" distR="0" wp14:anchorId="58DBFA7E" wp14:editId="44A2BB6C">
            <wp:extent cx="1546860" cy="1325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78766" cy="1353228"/>
                    </a:xfrm>
                    <a:prstGeom prst="rect">
                      <a:avLst/>
                    </a:prstGeom>
                  </pic:spPr>
                </pic:pic>
              </a:graphicData>
            </a:graphic>
          </wp:inline>
        </w:drawing>
      </w:r>
    </w:p>
    <w:p w14:paraId="068E4215" w14:textId="31FD0004" w:rsidR="0091306E" w:rsidRPr="007265D6" w:rsidRDefault="0091306E" w:rsidP="007265D6">
      <w:pPr>
        <w:pStyle w:val="NormalWeb"/>
        <w:spacing w:before="0" w:beforeAutospacing="0" w:after="0" w:afterAutospacing="0"/>
        <w:jc w:val="center"/>
        <w:rPr>
          <w:i/>
          <w:iCs/>
          <w:color w:val="000000" w:themeColor="text1"/>
          <w:shd w:val="clear" w:color="auto" w:fill="FFFFFF"/>
          <w:lang w:val="vi-VN"/>
        </w:rPr>
      </w:pPr>
      <w:r w:rsidRPr="0013638A">
        <w:rPr>
          <w:i/>
          <w:iCs/>
          <w:color w:val="000000" w:themeColor="text1"/>
          <w:shd w:val="clear" w:color="auto" w:fill="FFFFFF"/>
          <w:lang w:val="vi-VN"/>
        </w:rPr>
        <w:t>Dẫn xuất của Novichok đc nghiên cứu ở Iran 2016</w:t>
      </w:r>
    </w:p>
    <w:p w14:paraId="09678302" w14:textId="13A5E202" w:rsidR="00D45FE4" w:rsidRPr="0013638A" w:rsidRDefault="00D45FE4" w:rsidP="00D45FE4">
      <w:pPr>
        <w:pStyle w:val="NormalWeb"/>
        <w:shd w:val="clear" w:color="auto" w:fill="FFFFFF"/>
        <w:spacing w:before="0" w:beforeAutospacing="0" w:after="0" w:afterAutospacing="0"/>
        <w:outlineLvl w:val="0"/>
        <w:rPr>
          <w:b/>
          <w:bCs/>
          <w:color w:val="000000" w:themeColor="text1"/>
        </w:rPr>
      </w:pPr>
      <w:r w:rsidRPr="0013638A">
        <w:rPr>
          <w:b/>
          <w:bCs/>
          <w:color w:val="000000" w:themeColor="text1"/>
        </w:rPr>
        <w:t>10</w:t>
      </w:r>
      <w:r w:rsidRPr="0013638A">
        <w:rPr>
          <w:b/>
          <w:bCs/>
          <w:color w:val="000000" w:themeColor="text1"/>
          <w:lang w:val="vi-VN"/>
        </w:rPr>
        <w:t xml:space="preserve">/ Chất độc thần kinh </w:t>
      </w:r>
      <w:r w:rsidRPr="0013638A">
        <w:rPr>
          <w:b/>
          <w:bCs/>
          <w:color w:val="000000" w:themeColor="text1"/>
        </w:rPr>
        <w:t>VX</w:t>
      </w:r>
    </w:p>
    <w:p w14:paraId="1A5E26D9" w14:textId="77777777" w:rsidR="000B2ADF" w:rsidRDefault="00D45FE4" w:rsidP="003353DB">
      <w:pPr>
        <w:pStyle w:val="NormalWeb"/>
        <w:shd w:val="clear" w:color="auto" w:fill="FFFFFF"/>
        <w:spacing w:before="0" w:beforeAutospacing="0" w:after="0" w:afterAutospacing="0"/>
        <w:rPr>
          <w:color w:val="000000" w:themeColor="text1"/>
        </w:rPr>
      </w:pPr>
      <w:r w:rsidRPr="000B2ADF">
        <w:rPr>
          <w:i/>
          <w:iCs/>
          <w:color w:val="000000" w:themeColor="text1"/>
        </w:rPr>
        <w:t>O -ethyl S - 2 - (diisopropylamino) ethyl] methylphosphonothioate</w:t>
      </w:r>
    </w:p>
    <w:p w14:paraId="36CF50F3" w14:textId="4D11386A" w:rsidR="00D45FE4" w:rsidRPr="0013638A" w:rsidRDefault="000B2ADF" w:rsidP="000B2ADF">
      <w:pPr>
        <w:pStyle w:val="NormalWeb"/>
        <w:shd w:val="clear" w:color="auto" w:fill="FFFFFF"/>
        <w:spacing w:before="0" w:beforeAutospacing="0" w:after="0" w:afterAutospacing="0"/>
        <w:ind w:firstLine="720"/>
        <w:rPr>
          <w:color w:val="000000" w:themeColor="text1"/>
        </w:rPr>
      </w:pPr>
      <w:r>
        <w:rPr>
          <w:color w:val="000000" w:themeColor="text1"/>
        </w:rPr>
        <w:t>L</w:t>
      </w:r>
      <w:r w:rsidR="00D45FE4" w:rsidRPr="0013638A">
        <w:rPr>
          <w:color w:val="000000" w:themeColor="text1"/>
        </w:rPr>
        <w:t>à tác nhân thần kinh khủng khiếp. Nó có sức mạnh hủy diệt gấp 10 lần so với khí độc thần kinh Sarin, được sử dụng trong một tấn công khủng bố nhằm vào các hành khách trên tàu điện ngầm ở Tokyo ngày 20/3/1995, khiến 13 người chết và hơn 6.000 người bị thương</w:t>
      </w:r>
    </w:p>
    <w:p w14:paraId="4D1C255A" w14:textId="3EA6001B" w:rsidR="0001358C" w:rsidRPr="0013638A" w:rsidRDefault="00F35C68" w:rsidP="00F35C68">
      <w:pPr>
        <w:pStyle w:val="NormalWeb"/>
        <w:shd w:val="clear" w:color="auto" w:fill="FFFFFF"/>
        <w:spacing w:before="0" w:beforeAutospacing="0" w:after="0" w:afterAutospacing="0"/>
        <w:jc w:val="center"/>
        <w:rPr>
          <w:color w:val="000000" w:themeColor="text1"/>
        </w:rPr>
      </w:pPr>
      <w:r w:rsidRPr="00F35C68">
        <w:rPr>
          <w:noProof/>
          <w:color w:val="000000" w:themeColor="text1"/>
        </w:rPr>
        <w:drawing>
          <wp:inline distT="0" distB="0" distL="0" distR="0" wp14:anchorId="015EF1B7" wp14:editId="1E89A0B4">
            <wp:extent cx="2484120" cy="163020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9816" cy="1653629"/>
                    </a:xfrm>
                    <a:prstGeom prst="rect">
                      <a:avLst/>
                    </a:prstGeom>
                  </pic:spPr>
                </pic:pic>
              </a:graphicData>
            </a:graphic>
          </wp:inline>
        </w:drawing>
      </w:r>
    </w:p>
    <w:p w14:paraId="32B8815D" w14:textId="7043CD5E" w:rsidR="009F5DB5" w:rsidRPr="0013638A" w:rsidRDefault="009F5DB5" w:rsidP="00F35C68">
      <w:pPr>
        <w:pStyle w:val="NormalWeb"/>
        <w:shd w:val="clear" w:color="auto" w:fill="FFFFFF"/>
        <w:spacing w:before="0" w:beforeAutospacing="0" w:after="0" w:afterAutospacing="0"/>
        <w:jc w:val="center"/>
        <w:rPr>
          <w:color w:val="000000" w:themeColor="text1"/>
        </w:rPr>
      </w:pPr>
      <w:r w:rsidRPr="0013638A">
        <w:rPr>
          <w:color w:val="000000" w:themeColor="text1"/>
          <w:shd w:val="clear" w:color="auto" w:fill="FFFFFF"/>
        </w:rPr>
        <w:t>C11H26NO2PS</w:t>
      </w:r>
    </w:p>
    <w:p w14:paraId="4A614821" w14:textId="742A921F" w:rsidR="00D45FE4" w:rsidRPr="0013638A" w:rsidRDefault="00D45FE4" w:rsidP="002C3B82">
      <w:pPr>
        <w:pStyle w:val="NormalWeb"/>
        <w:shd w:val="clear" w:color="auto" w:fill="FFFFFF"/>
        <w:spacing w:before="0" w:beforeAutospacing="0" w:after="0" w:afterAutospacing="0"/>
        <w:rPr>
          <w:color w:val="000000" w:themeColor="text1"/>
        </w:rPr>
      </w:pPr>
      <w:r w:rsidRPr="0013638A">
        <w:rPr>
          <w:color w:val="000000" w:themeColor="text1"/>
        </w:rPr>
        <w:t>VX là một dạng chất lỏng, không mùi, không vị, có màu hổ phách và bay hơi rất chậm. Nó không có trong môi trường tự nhiên, rất khó phát hiện và có thể tồn tại vài ngày trong điều kiện thời tiết bình thường. Ở môi trường lạnh, VX có thể tồn tại tới vài tháng.</w:t>
      </w:r>
    </w:p>
    <w:p w14:paraId="0B872652" w14:textId="5AD5DAD9" w:rsidR="0013638A" w:rsidRPr="0013638A" w:rsidRDefault="0013638A" w:rsidP="0013638A">
      <w:pPr>
        <w:pStyle w:val="NormalWeb"/>
        <w:shd w:val="clear" w:color="auto" w:fill="FFFFFF"/>
        <w:spacing w:before="0" w:beforeAutospacing="0" w:after="0" w:afterAutospacing="0"/>
        <w:rPr>
          <w:color w:val="000000" w:themeColor="text1"/>
        </w:rPr>
      </w:pPr>
      <w:r w:rsidRPr="0013638A">
        <w:rPr>
          <w:color w:val="000000" w:themeColor="text1"/>
        </w:rPr>
        <w:t>VX được Ranaji Ghosh, một nhà hóa học Anh tổng hợp lần đầu tiên tại phòng thí nghiệm Porton Down, vào giữa thập niên 1950</w:t>
      </w:r>
    </w:p>
    <w:p w14:paraId="362819D7" w14:textId="77777777" w:rsidR="00FD14CE" w:rsidRPr="0013638A" w:rsidRDefault="009F5DB5" w:rsidP="00C265A8">
      <w:pPr>
        <w:pStyle w:val="NormalWeb"/>
        <w:shd w:val="clear" w:color="auto" w:fill="FFFFFF"/>
        <w:spacing w:before="0" w:beforeAutospacing="0" w:after="0" w:afterAutospacing="0"/>
        <w:ind w:firstLine="720"/>
        <w:textAlignment w:val="baseline"/>
        <w:rPr>
          <w:color w:val="000000" w:themeColor="text1"/>
        </w:rPr>
      </w:pPr>
      <w:r w:rsidRPr="0013638A">
        <w:rPr>
          <w:color w:val="000000" w:themeColor="text1"/>
        </w:rPr>
        <w:t>VX độc gấp 10 lần sarin và "ưu việt" hơn ở chỗ nó có thể tồn tại ở thể rắn và lỏng. Ở thể lỏng, nó có dạng dầu màu hổ phách, không mùi, không vị.</w:t>
      </w:r>
    </w:p>
    <w:p w14:paraId="4C6C7074" w14:textId="4F777DF6" w:rsidR="002C3B82" w:rsidRPr="0013638A" w:rsidRDefault="009F5DB5" w:rsidP="00C265A8">
      <w:pPr>
        <w:pStyle w:val="NormalWeb"/>
        <w:shd w:val="clear" w:color="auto" w:fill="FFFFFF"/>
        <w:spacing w:before="0" w:beforeAutospacing="0" w:after="0" w:afterAutospacing="0"/>
        <w:ind w:left="720"/>
        <w:textAlignment w:val="baseline"/>
        <w:rPr>
          <w:color w:val="000000" w:themeColor="text1"/>
        </w:rPr>
      </w:pPr>
      <w:r w:rsidRPr="0013638A">
        <w:rPr>
          <w:color w:val="000000" w:themeColor="text1"/>
        </w:rPr>
        <w:t>VX có thể dễ dàng được tẩm vào quần áo hoặc đồ ăn của nạn nhân</w:t>
      </w:r>
    </w:p>
    <w:p w14:paraId="3FD58752" w14:textId="3CF330AF" w:rsidR="002C3B82" w:rsidRDefault="002C3B82" w:rsidP="000B2ADF">
      <w:pPr>
        <w:pStyle w:val="NormalWeb"/>
        <w:shd w:val="clear" w:color="auto" w:fill="FFFFFF"/>
        <w:spacing w:before="0" w:beforeAutospacing="0" w:after="0" w:afterAutospacing="0"/>
        <w:ind w:firstLine="720"/>
        <w:textAlignment w:val="baseline"/>
        <w:rPr>
          <w:color w:val="000000" w:themeColor="text1"/>
        </w:rPr>
      </w:pPr>
      <w:r w:rsidRPr="0013638A">
        <w:rPr>
          <w:color w:val="000000" w:themeColor="text1"/>
        </w:rPr>
        <w:t>VX có thể can thiệp quá trình truyền tải tín hiệu thần kinh giữa não bộ và các tế bào, khiến cơ bắp mất kiểm soát và nạn nhân lập tức chết vì co thắt và ngạt thở.</w:t>
      </w:r>
    </w:p>
    <w:p w14:paraId="589F89EE" w14:textId="6E045787" w:rsidR="009F125D" w:rsidRDefault="009F125D" w:rsidP="000B2ADF">
      <w:pPr>
        <w:pStyle w:val="NormalWeb"/>
        <w:shd w:val="clear" w:color="auto" w:fill="FFFFFF"/>
        <w:spacing w:before="0" w:beforeAutospacing="0" w:after="0" w:afterAutospacing="0"/>
        <w:ind w:firstLine="720"/>
        <w:textAlignment w:val="baseline"/>
        <w:rPr>
          <w:color w:val="000000" w:themeColor="text1"/>
          <w:lang w:val="vi-VN"/>
        </w:rPr>
      </w:pPr>
      <w:r>
        <w:rPr>
          <w:color w:val="000000" w:themeColor="text1"/>
        </w:rPr>
        <w:t>VX</w:t>
      </w:r>
      <w:r>
        <w:rPr>
          <w:color w:val="000000" w:themeColor="text1"/>
          <w:lang w:val="vi-VN"/>
        </w:rPr>
        <w:t xml:space="preserve"> theo công thức của Nga</w:t>
      </w:r>
    </w:p>
    <w:p w14:paraId="3E9E4C9A" w14:textId="449DC32B" w:rsidR="009F125D" w:rsidRPr="009F125D" w:rsidRDefault="009F125D" w:rsidP="009F125D">
      <w:pPr>
        <w:pStyle w:val="NormalWeb"/>
        <w:shd w:val="clear" w:color="auto" w:fill="FFFFFF"/>
        <w:spacing w:before="0" w:beforeAutospacing="0" w:after="0" w:afterAutospacing="0"/>
        <w:ind w:firstLine="720"/>
        <w:jc w:val="center"/>
        <w:textAlignment w:val="baseline"/>
        <w:rPr>
          <w:color w:val="000000" w:themeColor="text1"/>
          <w:lang w:val="vi-VN"/>
        </w:rPr>
      </w:pPr>
      <w:r w:rsidRPr="009F125D">
        <w:rPr>
          <w:noProof/>
          <w:color w:val="000000" w:themeColor="text1"/>
          <w:lang w:val="vi-VN"/>
        </w:rPr>
        <w:lastRenderedPageBreak/>
        <w:drawing>
          <wp:inline distT="0" distB="0" distL="0" distR="0" wp14:anchorId="73552BAC" wp14:editId="6C2EBDED">
            <wp:extent cx="2141220" cy="1447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5483" cy="1477749"/>
                    </a:xfrm>
                    <a:prstGeom prst="rect">
                      <a:avLst/>
                    </a:prstGeom>
                  </pic:spPr>
                </pic:pic>
              </a:graphicData>
            </a:graphic>
          </wp:inline>
        </w:drawing>
      </w:r>
    </w:p>
    <w:p w14:paraId="0AE8C283" w14:textId="1960716E" w:rsidR="00986470" w:rsidRDefault="00986470" w:rsidP="0099605A">
      <w:pPr>
        <w:pStyle w:val="NormalWeb"/>
        <w:shd w:val="clear" w:color="auto" w:fill="FFFFFF"/>
        <w:spacing w:before="0" w:beforeAutospacing="0" w:after="0" w:afterAutospacing="0"/>
        <w:ind w:firstLine="720"/>
        <w:textAlignment w:val="baseline"/>
        <w:rPr>
          <w:color w:val="000000" w:themeColor="text1"/>
          <w:lang w:val="vi-VN"/>
        </w:rPr>
      </w:pPr>
      <w:r>
        <w:rPr>
          <w:color w:val="000000" w:themeColor="text1"/>
        </w:rPr>
        <w:t>Thuốc</w:t>
      </w:r>
      <w:r>
        <w:rPr>
          <w:color w:val="000000" w:themeColor="text1"/>
          <w:lang w:val="vi-VN"/>
        </w:rPr>
        <w:t xml:space="preserve"> trừ sâu lân hữu cơ: thành phần chính là parathion và demeton-</w:t>
      </w:r>
      <w:r w:rsidR="0099605A">
        <w:rPr>
          <w:color w:val="000000" w:themeColor="text1"/>
          <w:lang w:val="vi-VN"/>
        </w:rPr>
        <w:t>S</w:t>
      </w:r>
    </w:p>
    <w:p w14:paraId="23EC3612" w14:textId="54B2FA0C" w:rsidR="0099605A" w:rsidRPr="00986470" w:rsidRDefault="0099605A" w:rsidP="0099605A">
      <w:pPr>
        <w:pStyle w:val="NormalWeb"/>
        <w:shd w:val="clear" w:color="auto" w:fill="FFFFFF"/>
        <w:spacing w:before="0" w:beforeAutospacing="0" w:after="0" w:afterAutospacing="0"/>
        <w:ind w:firstLine="720"/>
        <w:jc w:val="center"/>
        <w:textAlignment w:val="baseline"/>
        <w:rPr>
          <w:color w:val="000000" w:themeColor="text1"/>
          <w:lang w:val="vi-VN"/>
        </w:rPr>
      </w:pPr>
      <w:r w:rsidRPr="0099605A">
        <w:rPr>
          <w:noProof/>
          <w:color w:val="000000" w:themeColor="text1"/>
          <w:lang w:val="vi-VN"/>
        </w:rPr>
        <w:drawing>
          <wp:inline distT="0" distB="0" distL="0" distR="0" wp14:anchorId="712F731A" wp14:editId="54812F40">
            <wp:extent cx="1821180" cy="1738549"/>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9868" cy="1785028"/>
                    </a:xfrm>
                    <a:prstGeom prst="rect">
                      <a:avLst/>
                    </a:prstGeom>
                  </pic:spPr>
                </pic:pic>
              </a:graphicData>
            </a:graphic>
          </wp:inline>
        </w:drawing>
      </w:r>
    </w:p>
    <w:p w14:paraId="3284878D" w14:textId="7F6F9377" w:rsidR="002C3B82" w:rsidRPr="0013638A" w:rsidRDefault="009F5DB5" w:rsidP="00FD14CE">
      <w:pPr>
        <w:pStyle w:val="NormalWeb"/>
        <w:shd w:val="clear" w:color="auto" w:fill="FFFFFF"/>
        <w:spacing w:before="0" w:beforeAutospacing="0" w:after="0" w:afterAutospacing="0"/>
        <w:textAlignment w:val="baseline"/>
        <w:rPr>
          <w:color w:val="000000" w:themeColor="text1"/>
          <w:lang w:val="vi-VN"/>
        </w:rPr>
      </w:pPr>
      <w:r w:rsidRPr="0013638A">
        <w:rPr>
          <w:color w:val="000000" w:themeColor="text1"/>
        </w:rPr>
        <w:t>10mg VX đã đủ để đầu độc một người khi tiếp xúc qua da.</w:t>
      </w:r>
    </w:p>
    <w:p w14:paraId="18848C90" w14:textId="44314DDA" w:rsidR="009F5DB5" w:rsidRPr="0013638A" w:rsidRDefault="002C3B82" w:rsidP="00FD14CE">
      <w:pPr>
        <w:pStyle w:val="NormalWeb"/>
        <w:shd w:val="clear" w:color="auto" w:fill="FFFFFF"/>
        <w:spacing w:before="0" w:beforeAutospacing="0" w:after="0" w:afterAutospacing="0"/>
        <w:textAlignment w:val="baseline"/>
        <w:rPr>
          <w:color w:val="000000" w:themeColor="text1"/>
          <w:lang w:val="vi-VN"/>
        </w:rPr>
      </w:pPr>
      <w:r w:rsidRPr="0013638A">
        <w:rPr>
          <w:color w:val="000000" w:themeColor="text1"/>
        </w:rPr>
        <w:t>1g</w:t>
      </w:r>
      <w:r w:rsidRPr="0013638A">
        <w:rPr>
          <w:color w:val="000000" w:themeColor="text1"/>
          <w:lang w:val="vi-VN"/>
        </w:rPr>
        <w:t xml:space="preserve"> </w:t>
      </w:r>
      <w:r w:rsidRPr="0013638A">
        <w:rPr>
          <w:color w:val="000000" w:themeColor="text1"/>
        </w:rPr>
        <w:t>VX rải ra, nó sẽ khiến khoảng 50.000 người ngã xuống.</w:t>
      </w:r>
    </w:p>
    <w:p w14:paraId="1D43464C" w14:textId="5651BF79" w:rsidR="009F5DB5" w:rsidRPr="0013638A" w:rsidRDefault="009F5DB5" w:rsidP="000B2ADF">
      <w:pPr>
        <w:pStyle w:val="NormalWeb"/>
        <w:shd w:val="clear" w:color="auto" w:fill="FFFFFF"/>
        <w:spacing w:before="0" w:beforeAutospacing="0" w:after="0" w:afterAutospacing="0"/>
        <w:ind w:firstLine="720"/>
        <w:textAlignment w:val="baseline"/>
        <w:rPr>
          <w:color w:val="000000" w:themeColor="text1"/>
        </w:rPr>
      </w:pPr>
      <w:r w:rsidRPr="0013638A">
        <w:rPr>
          <w:color w:val="000000" w:themeColor="text1"/>
        </w:rPr>
        <w:t xml:space="preserve">Khi nhiễm độc, nạn nhân sẽ gặp các triệu chứng tăng hoặc giảm huyết áp đột ngột, mờ mắt, tức ngực, ho, tiêu chảy, chảy dãi, ra mồ hôi nhiều, buồn ngủ, đau mắt, nhức đầu, tiểu tiện nhiều, đau bụng, thở nhanh, chảy mũi, suy tim, co giật. Những triệu chứng này có thể kéo dài trong vòng </w:t>
      </w:r>
      <w:r w:rsidR="00C265A8" w:rsidRPr="0013638A">
        <w:rPr>
          <w:color w:val="000000" w:themeColor="text1"/>
        </w:rPr>
        <w:t>18h</w:t>
      </w:r>
      <w:r w:rsidRPr="0013638A">
        <w:rPr>
          <w:color w:val="000000" w:themeColor="text1"/>
        </w:rPr>
        <w:t>.</w:t>
      </w:r>
    </w:p>
    <w:p w14:paraId="0B8FA97A" w14:textId="1D438E62" w:rsidR="00D45FE4" w:rsidRPr="0013638A" w:rsidRDefault="00D45FE4" w:rsidP="00FD14CE">
      <w:pPr>
        <w:pStyle w:val="NormalWeb"/>
        <w:shd w:val="clear" w:color="auto" w:fill="FFFFFF"/>
        <w:spacing w:before="0" w:beforeAutospacing="0" w:after="0" w:afterAutospacing="0"/>
        <w:ind w:firstLine="720"/>
        <w:rPr>
          <w:color w:val="000000" w:themeColor="text1"/>
        </w:rPr>
      </w:pPr>
      <w:r w:rsidRPr="0013638A">
        <w:rPr>
          <w:color w:val="000000" w:themeColor="text1"/>
        </w:rPr>
        <w:t>VX được trao đối với Mỹ trong một thỏa thuận đổi lấy những bí mật khoa học của vũ khí nhiệt hạch năm 1958. Sau đó, Mỹ bắt đầu sản xuất quy mô lớn vào năm 1961.</w:t>
      </w:r>
    </w:p>
    <w:p w14:paraId="21656957" w14:textId="633DB327" w:rsidR="00D45FE4" w:rsidRPr="0013638A" w:rsidRDefault="00D45FE4" w:rsidP="00FD14CE">
      <w:pPr>
        <w:pStyle w:val="NormalWeb"/>
        <w:shd w:val="clear" w:color="auto" w:fill="FFFFFF"/>
        <w:spacing w:before="0" w:beforeAutospacing="0" w:after="0" w:afterAutospacing="0"/>
        <w:ind w:firstLine="720"/>
        <w:rPr>
          <w:color w:val="000000" w:themeColor="text1"/>
        </w:rPr>
      </w:pPr>
      <w:r w:rsidRPr="0013638A">
        <w:rPr>
          <w:color w:val="000000" w:themeColor="text1"/>
        </w:rPr>
        <w:t xml:space="preserve">Trong một bí mật kinh dị về dự án “Project 112" (Dự án thử nghiệm vũ khí sinh học và hóa học) được hé lộ năm 2005, cả thế giới đã vô cùng bàng hoàng khi biết quân đội Mỹ đã sử dụng hàng trăm lính thủy đánh bộ quốc gia và các nước </w:t>
      </w:r>
      <w:r w:rsidR="00DB077C" w:rsidRPr="0013638A">
        <w:rPr>
          <w:color w:val="000000" w:themeColor="text1"/>
        </w:rPr>
        <w:t>khác</w:t>
      </w:r>
      <w:r w:rsidRPr="0013638A">
        <w:rPr>
          <w:color w:val="000000" w:themeColor="text1"/>
        </w:rPr>
        <w:t xml:space="preserve"> để thử nghiệm hàng loạt chất độc hóa học, trong đó có Sarin và VX.</w:t>
      </w:r>
    </w:p>
    <w:p w14:paraId="4A86F50A" w14:textId="4FE63F54" w:rsidR="00D45FE4" w:rsidRPr="0013638A" w:rsidRDefault="00D45FE4" w:rsidP="00DB077C">
      <w:pPr>
        <w:pStyle w:val="NormalWeb"/>
        <w:shd w:val="clear" w:color="auto" w:fill="FFFFFF"/>
        <w:spacing w:before="0" w:beforeAutospacing="0" w:after="0" w:afterAutospacing="0"/>
        <w:ind w:firstLine="720"/>
        <w:rPr>
          <w:color w:val="000000" w:themeColor="text1"/>
        </w:rPr>
      </w:pPr>
      <w:r w:rsidRPr="0013638A">
        <w:rPr>
          <w:color w:val="000000" w:themeColor="text1"/>
        </w:rPr>
        <w:t>"Project 112" được thực hiện dưới thời Kennedy (1917-1963). Người trực tiếp chỉ đạo dự án là Bộ trưởng Quốc phòng McNamara (1916 - 2009)</w:t>
      </w:r>
      <w:r w:rsidR="00DB077C" w:rsidRPr="0013638A">
        <w:rPr>
          <w:color w:val="000000" w:themeColor="text1"/>
          <w:lang w:val="vi-VN"/>
        </w:rPr>
        <w:t xml:space="preserve"> </w:t>
      </w:r>
      <w:r w:rsidRPr="0013638A">
        <w:rPr>
          <w:color w:val="000000" w:themeColor="text1"/>
        </w:rPr>
        <w:t>dưới sự phối hợp của CIA, Trung tâm thử nghiệm Deseret và Cơ quan Vật liệu Hóa chất quân đội Mỹ.</w:t>
      </w:r>
    </w:p>
    <w:p w14:paraId="36735095" w14:textId="5BB2CA1A" w:rsidR="00D45FE4" w:rsidRPr="0013638A" w:rsidRDefault="00D45FE4" w:rsidP="00DB077C">
      <w:pPr>
        <w:pStyle w:val="NormalWeb"/>
        <w:shd w:val="clear" w:color="auto" w:fill="FFFFFF"/>
        <w:spacing w:before="0" w:beforeAutospacing="0" w:after="0" w:afterAutospacing="0"/>
        <w:ind w:firstLine="720"/>
        <w:rPr>
          <w:color w:val="000000" w:themeColor="text1"/>
        </w:rPr>
      </w:pPr>
      <w:r w:rsidRPr="0013638A">
        <w:rPr>
          <w:color w:val="000000" w:themeColor="text1"/>
        </w:rPr>
        <w:t>Trong khoảng 7 năm (</w:t>
      </w:r>
      <w:r w:rsidR="00DB077C" w:rsidRPr="0013638A">
        <w:rPr>
          <w:color w:val="000000" w:themeColor="text1"/>
        </w:rPr>
        <w:t>1963</w:t>
      </w:r>
      <w:r w:rsidR="00DB077C" w:rsidRPr="0013638A">
        <w:rPr>
          <w:color w:val="000000" w:themeColor="text1"/>
          <w:lang w:val="vi-VN"/>
        </w:rPr>
        <w:t>-</w:t>
      </w:r>
      <w:r w:rsidRPr="0013638A">
        <w:rPr>
          <w:color w:val="000000" w:themeColor="text1"/>
        </w:rPr>
        <w:t xml:space="preserve">1970), "Project 112" đã thử nghiệm ít nhất 50 thí nghiệm lấy đi mạng sống của trăm người khỏe mạnh. Không chỉ dừng lại tại đó, VX cùng các chất độc khác cũng được Mỹ xịt lên cây cỏ và </w:t>
      </w:r>
      <w:r w:rsidR="0013638A">
        <w:rPr>
          <w:color w:val="000000" w:themeColor="text1"/>
        </w:rPr>
        <w:t>MT</w:t>
      </w:r>
      <w:r w:rsidR="0013638A">
        <w:rPr>
          <w:color w:val="000000" w:themeColor="text1"/>
          <w:lang w:val="vi-VN"/>
        </w:rPr>
        <w:t xml:space="preserve"> </w:t>
      </w:r>
      <w:r w:rsidRPr="0013638A">
        <w:rPr>
          <w:color w:val="000000" w:themeColor="text1"/>
        </w:rPr>
        <w:t>xung quanh để thử nghiệm kết quả tổng thể nhất về phản ứng của cơ thể người và sinh vật sau khi hít/tiếp xúc khí độc</w:t>
      </w:r>
    </w:p>
    <w:p w14:paraId="62D3CFE5" w14:textId="0D1E91DF" w:rsidR="0001358C" w:rsidRPr="0013638A" w:rsidRDefault="0001358C" w:rsidP="00DB077C">
      <w:pPr>
        <w:pStyle w:val="NormalWeb"/>
        <w:shd w:val="clear" w:color="auto" w:fill="FFFFFF"/>
        <w:spacing w:before="0" w:beforeAutospacing="0" w:after="0" w:afterAutospacing="0"/>
        <w:ind w:firstLine="720"/>
        <w:rPr>
          <w:color w:val="000000" w:themeColor="text1"/>
        </w:rPr>
      </w:pPr>
      <w:r w:rsidRPr="0013638A">
        <w:rPr>
          <w:color w:val="000000" w:themeColor="text1"/>
        </w:rPr>
        <w:t>Trong tích tắc, loại chất độc này sẽ khiến nạn nhân bị tê liệt thần kinh, kéo theo những triệu chứng tăng hoặc giảm huyết áp đột ngột, mờ mắt, tức ngực, ho, tiêu chảy, chảy dãi.</w:t>
      </w:r>
    </w:p>
    <w:p w14:paraId="21DD768A" w14:textId="06EB312D" w:rsidR="002C3B82" w:rsidRPr="0013638A" w:rsidRDefault="002C3B82" w:rsidP="000B2ADF">
      <w:pPr>
        <w:pStyle w:val="NormalWeb"/>
        <w:shd w:val="clear" w:color="auto" w:fill="FFFFFF"/>
        <w:spacing w:before="0" w:beforeAutospacing="0" w:after="0" w:afterAutospacing="0"/>
        <w:ind w:firstLine="720"/>
        <w:rPr>
          <w:color w:val="000000" w:themeColor="text1"/>
        </w:rPr>
      </w:pPr>
      <w:r w:rsidRPr="0013638A">
        <w:rPr>
          <w:color w:val="000000" w:themeColor="text1"/>
        </w:rPr>
        <w:t>Tài liệu đầy đủ về vụ việc ở Utah chỉ đc công bố vào năm 1998 và cho thấy rằng một chiếc máy bay chở những hộp VX rỗng trở về sau một cuộc thử nghiệm đã làm rò rỉ một số VX còn lại vào ‘Skull Valley’ nơi những con cừu đang gặm cỏ. Điều này gây ra cái chết hoặc bị thương cho hơn 6000 con cừu.</w:t>
      </w:r>
    </w:p>
    <w:p w14:paraId="48194D05" w14:textId="76AEBE07" w:rsidR="002C3B82" w:rsidRDefault="002C3B82" w:rsidP="000B2ADF">
      <w:pPr>
        <w:pStyle w:val="NormalWeb"/>
        <w:shd w:val="clear" w:color="auto" w:fill="FFFFFF"/>
        <w:spacing w:before="0" w:beforeAutospacing="0" w:after="0" w:afterAutospacing="0"/>
        <w:ind w:firstLine="720"/>
        <w:rPr>
          <w:color w:val="000000" w:themeColor="text1"/>
        </w:rPr>
      </w:pPr>
      <w:r w:rsidRPr="0013638A">
        <w:rPr>
          <w:color w:val="000000" w:themeColor="text1"/>
        </w:rPr>
        <w:t>Vào giữa chiến tranh lạnh, Liên Xô cũng đang nghiên cứu các điệp viên dòng V của riêng mình. Họ đã phát triển VR, còn được gọi là Russian VX, một chất đồng phân của VX được phát triển bởi Anh và Mỹ.</w:t>
      </w:r>
    </w:p>
    <w:p w14:paraId="28BD09D5" w14:textId="01C7CAE6" w:rsidR="00AD3081" w:rsidRDefault="00EC48F1" w:rsidP="00EC48F1">
      <w:pPr>
        <w:pStyle w:val="NormalWeb"/>
        <w:shd w:val="clear" w:color="auto" w:fill="FFFFFF"/>
        <w:spacing w:before="0" w:beforeAutospacing="0" w:after="0" w:afterAutospacing="0"/>
        <w:ind w:firstLine="720"/>
        <w:jc w:val="center"/>
        <w:rPr>
          <w:color w:val="000000" w:themeColor="text1"/>
        </w:rPr>
      </w:pPr>
      <w:r w:rsidRPr="00EC48F1">
        <w:rPr>
          <w:noProof/>
          <w:color w:val="000000" w:themeColor="text1"/>
        </w:rPr>
        <w:lastRenderedPageBreak/>
        <w:drawing>
          <wp:inline distT="0" distB="0" distL="0" distR="0" wp14:anchorId="41EC6AB9" wp14:editId="46F3E810">
            <wp:extent cx="5974080" cy="1524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9720" cy="1541326"/>
                    </a:xfrm>
                    <a:prstGeom prst="rect">
                      <a:avLst/>
                    </a:prstGeom>
                  </pic:spPr>
                </pic:pic>
              </a:graphicData>
            </a:graphic>
          </wp:inline>
        </w:drawing>
      </w:r>
    </w:p>
    <w:p w14:paraId="68BF8A2E" w14:textId="08B96599" w:rsidR="00EC48F1" w:rsidRDefault="00EC48F1" w:rsidP="00EC48F1">
      <w:pPr>
        <w:pStyle w:val="NormalWeb"/>
        <w:shd w:val="clear" w:color="auto" w:fill="FFFFFF"/>
        <w:spacing w:before="0" w:beforeAutospacing="0" w:after="0" w:afterAutospacing="0"/>
        <w:ind w:firstLine="720"/>
        <w:jc w:val="center"/>
        <w:rPr>
          <w:i/>
          <w:iCs/>
          <w:color w:val="000000" w:themeColor="text1"/>
          <w:lang w:val="vi-VN"/>
        </w:rPr>
      </w:pPr>
      <w:r w:rsidRPr="00EC48F1">
        <w:rPr>
          <w:i/>
          <w:iCs/>
          <w:color w:val="000000" w:themeColor="text1"/>
        </w:rPr>
        <w:t>Hợp</w:t>
      </w:r>
      <w:r w:rsidRPr="00EC48F1">
        <w:rPr>
          <w:i/>
          <w:iCs/>
          <w:color w:val="000000" w:themeColor="text1"/>
          <w:lang w:val="vi-VN"/>
        </w:rPr>
        <w:t xml:space="preserve"> chất loại G thể khí gây độc</w:t>
      </w:r>
    </w:p>
    <w:p w14:paraId="4B7B4C83" w14:textId="1BBB1A29" w:rsidR="00BF7DF9" w:rsidRDefault="00BF7DF9" w:rsidP="00EC48F1">
      <w:pPr>
        <w:pStyle w:val="NormalWeb"/>
        <w:shd w:val="clear" w:color="auto" w:fill="FFFFFF"/>
        <w:spacing w:before="0" w:beforeAutospacing="0" w:after="0" w:afterAutospacing="0"/>
        <w:ind w:firstLine="720"/>
        <w:jc w:val="center"/>
        <w:rPr>
          <w:i/>
          <w:iCs/>
          <w:color w:val="000000" w:themeColor="text1"/>
          <w:lang w:val="vi-VN"/>
        </w:rPr>
      </w:pPr>
      <w:r w:rsidRPr="00BF7DF9">
        <w:rPr>
          <w:i/>
          <w:iCs/>
          <w:noProof/>
          <w:color w:val="000000" w:themeColor="text1"/>
          <w:lang w:val="vi-VN"/>
        </w:rPr>
        <w:drawing>
          <wp:inline distT="0" distB="0" distL="0" distR="0" wp14:anchorId="41357AB1" wp14:editId="1D7B3C0A">
            <wp:extent cx="2842260" cy="16649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3524" cy="1683235"/>
                    </a:xfrm>
                    <a:prstGeom prst="rect">
                      <a:avLst/>
                    </a:prstGeom>
                  </pic:spPr>
                </pic:pic>
              </a:graphicData>
            </a:graphic>
          </wp:inline>
        </w:drawing>
      </w:r>
    </w:p>
    <w:p w14:paraId="73E75827" w14:textId="60998F2E" w:rsidR="00BF7DF9" w:rsidRPr="00EC48F1" w:rsidRDefault="00BF7DF9" w:rsidP="00EC48F1">
      <w:pPr>
        <w:pStyle w:val="NormalWeb"/>
        <w:shd w:val="clear" w:color="auto" w:fill="FFFFFF"/>
        <w:spacing w:before="0" w:beforeAutospacing="0" w:after="0" w:afterAutospacing="0"/>
        <w:ind w:firstLine="720"/>
        <w:jc w:val="center"/>
        <w:rPr>
          <w:i/>
          <w:iCs/>
          <w:color w:val="000000" w:themeColor="text1"/>
          <w:lang w:val="vi-VN"/>
        </w:rPr>
      </w:pPr>
      <w:r>
        <w:rPr>
          <w:i/>
          <w:iCs/>
          <w:color w:val="000000" w:themeColor="text1"/>
          <w:lang w:val="vi-VN"/>
        </w:rPr>
        <w:t>Hợp chất VR gây độc</w:t>
      </w:r>
    </w:p>
    <w:p w14:paraId="5FBBFFB2" w14:textId="2230C9DD" w:rsidR="002C3B82" w:rsidRPr="0013638A" w:rsidRDefault="002C3B82" w:rsidP="00A84A5D">
      <w:pPr>
        <w:pStyle w:val="NormalWeb"/>
        <w:shd w:val="clear" w:color="auto" w:fill="FFFFFF"/>
        <w:spacing w:before="0" w:beforeAutospacing="0" w:after="0" w:afterAutospacing="0"/>
        <w:rPr>
          <w:color w:val="000000" w:themeColor="text1"/>
        </w:rPr>
      </w:pPr>
      <w:r w:rsidRPr="0013638A">
        <w:rPr>
          <w:color w:val="000000" w:themeColor="text1"/>
        </w:rPr>
        <w:t>Độc tính của VR có thể so sánh với VX, mặc dù nó phát huy tác dụng nhanh hơn, có nghĩa là thời gian sử dụng thuốc giải độc ngắn hơn.</w:t>
      </w:r>
    </w:p>
    <w:p w14:paraId="7B205340" w14:textId="1D617365" w:rsidR="00D60F05" w:rsidRDefault="00A84A5D" w:rsidP="00D60F05">
      <w:pPr>
        <w:pStyle w:val="NormalWeb"/>
        <w:shd w:val="clear" w:color="auto" w:fill="FFFFFF"/>
        <w:spacing w:before="0" w:beforeAutospacing="0" w:after="0" w:afterAutospacing="0"/>
        <w:outlineLvl w:val="0"/>
        <w:rPr>
          <w:b/>
          <w:bCs/>
          <w:color w:val="000000" w:themeColor="text1"/>
          <w:lang w:val="vi-VN"/>
        </w:rPr>
      </w:pPr>
      <w:r>
        <w:rPr>
          <w:b/>
          <w:bCs/>
          <w:color w:val="000000" w:themeColor="text1"/>
        </w:rPr>
        <w:t>11/ Miếng</w:t>
      </w:r>
      <w:r>
        <w:rPr>
          <w:b/>
          <w:bCs/>
          <w:color w:val="000000" w:themeColor="text1"/>
          <w:lang w:val="vi-VN"/>
        </w:rPr>
        <w:t xml:space="preserve"> trầu là đầu câu chuyện</w:t>
      </w:r>
    </w:p>
    <w:p w14:paraId="4DD12179" w14:textId="71A2DA5D" w:rsidR="00A84A5D" w:rsidRDefault="00A84A5D" w:rsidP="00D60F05">
      <w:pPr>
        <w:ind w:firstLine="720"/>
        <w:rPr>
          <w:sz w:val="24"/>
          <w:szCs w:val="18"/>
          <w:shd w:val="clear" w:color="auto" w:fill="FFFFFF"/>
        </w:rPr>
      </w:pPr>
      <w:r w:rsidRPr="00D60F05">
        <w:rPr>
          <w:sz w:val="24"/>
          <w:szCs w:val="18"/>
          <w:shd w:val="clear" w:color="auto" w:fill="FFFFFF"/>
        </w:rPr>
        <w:t>Lá tr</w:t>
      </w:r>
      <w:r w:rsidRPr="00D60F05">
        <w:rPr>
          <w:rFonts w:ascii="Calibri" w:hAnsi="Calibri" w:cs="Calibri"/>
          <w:sz w:val="24"/>
          <w:szCs w:val="18"/>
          <w:shd w:val="clear" w:color="auto" w:fill="FFFFFF"/>
        </w:rPr>
        <w:t>ầ</w:t>
      </w:r>
      <w:r w:rsidRPr="00D60F05">
        <w:rPr>
          <w:sz w:val="24"/>
          <w:szCs w:val="18"/>
          <w:shd w:val="clear" w:color="auto" w:fill="FFFFFF"/>
        </w:rPr>
        <w:t>u có ch</w:t>
      </w:r>
      <w:r w:rsidRPr="00D60F05">
        <w:rPr>
          <w:rFonts w:ascii="Calibri" w:hAnsi="Calibri" w:cs="Calibri"/>
          <w:sz w:val="24"/>
          <w:szCs w:val="18"/>
          <w:shd w:val="clear" w:color="auto" w:fill="FFFFFF"/>
        </w:rPr>
        <w:t>ứ</w:t>
      </w:r>
      <w:r w:rsidRPr="00D60F05">
        <w:rPr>
          <w:sz w:val="24"/>
          <w:szCs w:val="18"/>
          <w:shd w:val="clear" w:color="auto" w:fill="FFFFFF"/>
        </w:rPr>
        <w:t>a t</w:t>
      </w:r>
      <w:r w:rsidRPr="00D60F05">
        <w:rPr>
          <w:rFonts w:ascii="Calibri" w:hAnsi="Calibri" w:cs="Calibri"/>
          <w:sz w:val="24"/>
          <w:szCs w:val="18"/>
          <w:shd w:val="clear" w:color="auto" w:fill="FFFFFF"/>
        </w:rPr>
        <w:t>ừ</w:t>
      </w:r>
      <w:r w:rsidRPr="00D60F05">
        <w:rPr>
          <w:sz w:val="24"/>
          <w:szCs w:val="18"/>
          <w:shd w:val="clear" w:color="auto" w:fill="FFFFFF"/>
        </w:rPr>
        <w:t xml:space="preserve"> 1,8% – 2,4% tinh d</w:t>
      </w:r>
      <w:r w:rsidRPr="00D60F05">
        <w:rPr>
          <w:rFonts w:ascii="Calibri" w:hAnsi="Calibri" w:cs="Calibri"/>
          <w:sz w:val="24"/>
          <w:szCs w:val="18"/>
          <w:shd w:val="clear" w:color="auto" w:fill="FFFFFF"/>
        </w:rPr>
        <w:t>ầ</w:t>
      </w:r>
      <w:r w:rsidRPr="00D60F05">
        <w:rPr>
          <w:sz w:val="24"/>
          <w:szCs w:val="18"/>
          <w:shd w:val="clear" w:color="auto" w:fill="FFFFFF"/>
        </w:rPr>
        <w:t>u, ch</w:t>
      </w:r>
      <w:r w:rsidRPr="00D60F05">
        <w:rPr>
          <w:rFonts w:ascii="Calibri" w:hAnsi="Calibri" w:cs="Calibri"/>
          <w:sz w:val="24"/>
          <w:szCs w:val="18"/>
          <w:shd w:val="clear" w:color="auto" w:fill="FFFFFF"/>
        </w:rPr>
        <w:t>ủ</w:t>
      </w:r>
      <w:r w:rsidRPr="00D60F05">
        <w:rPr>
          <w:sz w:val="24"/>
          <w:szCs w:val="18"/>
          <w:shd w:val="clear" w:color="auto" w:fill="FFFFFF"/>
        </w:rPr>
        <w:t xml:space="preserve"> y</w:t>
      </w:r>
      <w:r w:rsidRPr="00D60F05">
        <w:rPr>
          <w:rFonts w:ascii="Calibri" w:hAnsi="Calibri" w:cs="Calibri"/>
          <w:sz w:val="24"/>
          <w:szCs w:val="18"/>
          <w:shd w:val="clear" w:color="auto" w:fill="FFFFFF"/>
        </w:rPr>
        <w:t>ế</w:t>
      </w:r>
      <w:r w:rsidRPr="00D60F05">
        <w:rPr>
          <w:sz w:val="24"/>
          <w:szCs w:val="18"/>
          <w:shd w:val="clear" w:color="auto" w:fill="FFFFFF"/>
        </w:rPr>
        <w:t>u là chavibetol và chavicol cùng m</w:t>
      </w:r>
      <w:r w:rsidRPr="00D60F05">
        <w:rPr>
          <w:rFonts w:ascii="Calibri" w:hAnsi="Calibri" w:cs="Calibri"/>
          <w:sz w:val="24"/>
          <w:szCs w:val="18"/>
          <w:shd w:val="clear" w:color="auto" w:fill="FFFFFF"/>
        </w:rPr>
        <w:t>ộ</w:t>
      </w:r>
      <w:r w:rsidRPr="00D60F05">
        <w:rPr>
          <w:sz w:val="24"/>
          <w:szCs w:val="18"/>
          <w:shd w:val="clear" w:color="auto" w:fill="FFFFFF"/>
        </w:rPr>
        <w:t>t s</w:t>
      </w:r>
      <w:r w:rsidRPr="00D60F05">
        <w:rPr>
          <w:rFonts w:ascii="Calibri" w:hAnsi="Calibri" w:cs="Calibri"/>
          <w:sz w:val="24"/>
          <w:szCs w:val="18"/>
          <w:shd w:val="clear" w:color="auto" w:fill="FFFFFF"/>
        </w:rPr>
        <w:t>ố</w:t>
      </w:r>
      <w:r w:rsidRPr="00D60F05">
        <w:rPr>
          <w:sz w:val="24"/>
          <w:szCs w:val="18"/>
          <w:shd w:val="clear" w:color="auto" w:fill="FFFFFF"/>
        </w:rPr>
        <w:t xml:space="preserve"> phenolic khác. N</w:t>
      </w:r>
      <w:r w:rsidRPr="00D60F05">
        <w:rPr>
          <w:rFonts w:ascii="Calibri" w:hAnsi="Calibri" w:cs="Calibri"/>
          <w:sz w:val="24"/>
          <w:szCs w:val="18"/>
          <w:shd w:val="clear" w:color="auto" w:fill="FFFFFF"/>
        </w:rPr>
        <w:t>ướ</w:t>
      </w:r>
      <w:r w:rsidRPr="00D60F05">
        <w:rPr>
          <w:sz w:val="24"/>
          <w:szCs w:val="18"/>
          <w:shd w:val="clear" w:color="auto" w:fill="FFFFFF"/>
        </w:rPr>
        <w:t>c ép lá tr</w:t>
      </w:r>
      <w:r w:rsidRPr="00D60F05">
        <w:rPr>
          <w:rFonts w:ascii="Calibri" w:hAnsi="Calibri" w:cs="Calibri"/>
          <w:sz w:val="24"/>
          <w:szCs w:val="18"/>
          <w:shd w:val="clear" w:color="auto" w:fill="FFFFFF"/>
        </w:rPr>
        <w:t>ầ</w:t>
      </w:r>
      <w:r w:rsidRPr="00D60F05">
        <w:rPr>
          <w:sz w:val="24"/>
          <w:szCs w:val="18"/>
          <w:shd w:val="clear" w:color="auto" w:fill="FFFFFF"/>
        </w:rPr>
        <w:t>u có tác d</w:t>
      </w:r>
      <w:r w:rsidRPr="00D60F05">
        <w:rPr>
          <w:rFonts w:ascii="Calibri" w:hAnsi="Calibri" w:cs="Calibri"/>
          <w:sz w:val="24"/>
          <w:szCs w:val="18"/>
          <w:shd w:val="clear" w:color="auto" w:fill="FFFFFF"/>
        </w:rPr>
        <w:t>ụ</w:t>
      </w:r>
      <w:r w:rsidRPr="00D60F05">
        <w:rPr>
          <w:sz w:val="24"/>
          <w:szCs w:val="18"/>
          <w:shd w:val="clear" w:color="auto" w:fill="FFFFFF"/>
        </w:rPr>
        <w:t>ng t</w:t>
      </w:r>
      <w:r w:rsidRPr="00D60F05">
        <w:rPr>
          <w:rFonts w:ascii="Calibri" w:hAnsi="Calibri" w:cs="Calibri"/>
          <w:sz w:val="24"/>
          <w:szCs w:val="18"/>
          <w:shd w:val="clear" w:color="auto" w:fill="FFFFFF"/>
        </w:rPr>
        <w:t>ă</w:t>
      </w:r>
      <w:r w:rsidRPr="00D60F05">
        <w:rPr>
          <w:sz w:val="24"/>
          <w:szCs w:val="18"/>
          <w:shd w:val="clear" w:color="auto" w:fill="FFFFFF"/>
        </w:rPr>
        <w:t>ng áp, gi</w:t>
      </w:r>
      <w:r w:rsidRPr="00D60F05">
        <w:rPr>
          <w:rFonts w:ascii="Calibri" w:hAnsi="Calibri" w:cs="Calibri"/>
          <w:sz w:val="24"/>
          <w:szCs w:val="18"/>
          <w:shd w:val="clear" w:color="auto" w:fill="FFFFFF"/>
        </w:rPr>
        <w:t>ả</w:t>
      </w:r>
      <w:r w:rsidRPr="00D60F05">
        <w:rPr>
          <w:sz w:val="24"/>
          <w:szCs w:val="18"/>
          <w:shd w:val="clear" w:color="auto" w:fill="FFFFFF"/>
        </w:rPr>
        <w:t>m m</w:t>
      </w:r>
      <w:r w:rsidRPr="00D60F05">
        <w:rPr>
          <w:rFonts w:ascii="Calibri" w:hAnsi="Calibri" w:cs="Calibri"/>
          <w:sz w:val="24"/>
          <w:szCs w:val="18"/>
          <w:shd w:val="clear" w:color="auto" w:fill="FFFFFF"/>
        </w:rPr>
        <w:t>ạ</w:t>
      </w:r>
      <w:r w:rsidRPr="00D60F05">
        <w:rPr>
          <w:sz w:val="24"/>
          <w:szCs w:val="18"/>
          <w:shd w:val="clear" w:color="auto" w:fill="FFFFFF"/>
        </w:rPr>
        <w:t>ch ngo</w:t>
      </w:r>
      <w:r w:rsidRPr="00D60F05">
        <w:rPr>
          <w:rFonts w:ascii="Calibri" w:hAnsi="Calibri" w:cs="Calibri"/>
          <w:sz w:val="24"/>
          <w:szCs w:val="18"/>
          <w:shd w:val="clear" w:color="auto" w:fill="FFFFFF"/>
        </w:rPr>
        <w:t>ạ</w:t>
      </w:r>
      <w:r w:rsidRPr="00D60F05">
        <w:rPr>
          <w:sz w:val="24"/>
          <w:szCs w:val="18"/>
          <w:shd w:val="clear" w:color="auto" w:fill="FFFFFF"/>
        </w:rPr>
        <w:t>i vi và tính kháng sinh r</w:t>
      </w:r>
      <w:r w:rsidRPr="00D60F05">
        <w:rPr>
          <w:rFonts w:ascii="Calibri" w:hAnsi="Calibri" w:cs="Calibri"/>
          <w:sz w:val="24"/>
          <w:szCs w:val="18"/>
          <w:shd w:val="clear" w:color="auto" w:fill="FFFFFF"/>
        </w:rPr>
        <w:t>ấ</w:t>
      </w:r>
      <w:r w:rsidRPr="00D60F05">
        <w:rPr>
          <w:sz w:val="24"/>
          <w:szCs w:val="18"/>
          <w:shd w:val="clear" w:color="auto" w:fill="FFFFFF"/>
        </w:rPr>
        <w:t>t m</w:t>
      </w:r>
      <w:r w:rsidRPr="00D60F05">
        <w:rPr>
          <w:rFonts w:ascii="Calibri" w:hAnsi="Calibri" w:cs="Calibri"/>
          <w:sz w:val="24"/>
          <w:szCs w:val="18"/>
          <w:shd w:val="clear" w:color="auto" w:fill="FFFFFF"/>
        </w:rPr>
        <w:t>ạ</w:t>
      </w:r>
      <w:r w:rsidRPr="00D60F05">
        <w:rPr>
          <w:sz w:val="24"/>
          <w:szCs w:val="18"/>
          <w:shd w:val="clear" w:color="auto" w:fill="FFFFFF"/>
        </w:rPr>
        <w:t xml:space="preserve">nh. </w:t>
      </w:r>
      <w:r w:rsidRPr="00D60F05">
        <w:rPr>
          <w:rFonts w:ascii="Calibri" w:hAnsi="Calibri" w:cs="Calibri"/>
          <w:sz w:val="24"/>
          <w:szCs w:val="18"/>
          <w:shd w:val="clear" w:color="auto" w:fill="FFFFFF"/>
        </w:rPr>
        <w:t>Đ</w:t>
      </w:r>
      <w:r w:rsidRPr="00D60F05">
        <w:rPr>
          <w:sz w:val="24"/>
          <w:szCs w:val="18"/>
          <w:shd w:val="clear" w:color="auto" w:fill="FFFFFF"/>
        </w:rPr>
        <w:t>ông y dùng tr</w:t>
      </w:r>
      <w:r w:rsidRPr="00D60F05">
        <w:rPr>
          <w:rFonts w:ascii="Calibri" w:hAnsi="Calibri" w:cs="Calibri"/>
          <w:sz w:val="24"/>
          <w:szCs w:val="18"/>
          <w:shd w:val="clear" w:color="auto" w:fill="FFFFFF"/>
        </w:rPr>
        <w:t>ầ</w:t>
      </w:r>
      <w:r w:rsidRPr="00D60F05">
        <w:rPr>
          <w:sz w:val="24"/>
          <w:szCs w:val="18"/>
          <w:shd w:val="clear" w:color="auto" w:fill="FFFFFF"/>
        </w:rPr>
        <w:t xml:space="preserve">u </w:t>
      </w:r>
      <w:r w:rsidRPr="00D60F05">
        <w:rPr>
          <w:rFonts w:ascii="Calibri" w:hAnsi="Calibri" w:cs="Calibri"/>
          <w:sz w:val="24"/>
          <w:szCs w:val="18"/>
          <w:shd w:val="clear" w:color="auto" w:fill="FFFFFF"/>
        </w:rPr>
        <w:t>đ</w:t>
      </w:r>
      <w:r w:rsidRPr="00D60F05">
        <w:rPr>
          <w:sz w:val="24"/>
          <w:szCs w:val="18"/>
          <w:shd w:val="clear" w:color="auto" w:fill="FFFFFF"/>
        </w:rPr>
        <w:t>ánh gió, ch</w:t>
      </w:r>
      <w:r w:rsidRPr="00D60F05">
        <w:rPr>
          <w:rFonts w:ascii="Calibri" w:hAnsi="Calibri" w:cs="Calibri"/>
          <w:sz w:val="24"/>
          <w:szCs w:val="18"/>
          <w:shd w:val="clear" w:color="auto" w:fill="FFFFFF"/>
        </w:rPr>
        <w:t>ữ</w:t>
      </w:r>
      <w:r w:rsidRPr="00D60F05">
        <w:rPr>
          <w:sz w:val="24"/>
          <w:szCs w:val="18"/>
          <w:shd w:val="clear" w:color="auto" w:fill="FFFFFF"/>
        </w:rPr>
        <w:t>a c</w:t>
      </w:r>
      <w:r w:rsidRPr="00D60F05">
        <w:rPr>
          <w:rFonts w:ascii="Calibri" w:hAnsi="Calibri" w:cs="Calibri"/>
          <w:sz w:val="24"/>
          <w:szCs w:val="18"/>
          <w:shd w:val="clear" w:color="auto" w:fill="FFFFFF"/>
        </w:rPr>
        <w:t>ả</w:t>
      </w:r>
      <w:r w:rsidRPr="00D60F05">
        <w:rPr>
          <w:sz w:val="24"/>
          <w:szCs w:val="18"/>
          <w:shd w:val="clear" w:color="auto" w:fill="FFFFFF"/>
        </w:rPr>
        <w:t>m cúng, b</w:t>
      </w:r>
      <w:r w:rsidRPr="00D60F05">
        <w:rPr>
          <w:rFonts w:ascii="Calibri" w:hAnsi="Calibri" w:cs="Calibri"/>
          <w:sz w:val="24"/>
          <w:szCs w:val="18"/>
          <w:shd w:val="clear" w:color="auto" w:fill="FFFFFF"/>
        </w:rPr>
        <w:t>ỏ</w:t>
      </w:r>
      <w:r w:rsidRPr="00D60F05">
        <w:rPr>
          <w:sz w:val="24"/>
          <w:szCs w:val="18"/>
          <w:shd w:val="clear" w:color="auto" w:fill="FFFFFF"/>
        </w:rPr>
        <w:t>ng, ch</w:t>
      </w:r>
      <w:r w:rsidRPr="00D60F05">
        <w:rPr>
          <w:rFonts w:ascii="Calibri" w:hAnsi="Calibri" w:cs="Calibri"/>
          <w:sz w:val="24"/>
          <w:szCs w:val="18"/>
          <w:shd w:val="clear" w:color="auto" w:fill="FFFFFF"/>
        </w:rPr>
        <w:t>ữ</w:t>
      </w:r>
      <w:r w:rsidRPr="00D60F05">
        <w:rPr>
          <w:sz w:val="24"/>
          <w:szCs w:val="18"/>
          <w:shd w:val="clear" w:color="auto" w:fill="FFFFFF"/>
        </w:rPr>
        <w:t>a v</w:t>
      </w:r>
      <w:r w:rsidRPr="00D60F05">
        <w:rPr>
          <w:rFonts w:ascii="Calibri" w:hAnsi="Calibri" w:cs="Calibri"/>
          <w:sz w:val="24"/>
          <w:szCs w:val="18"/>
          <w:shd w:val="clear" w:color="auto" w:fill="FFFFFF"/>
        </w:rPr>
        <w:t>ế</w:t>
      </w:r>
      <w:r w:rsidRPr="00D60F05">
        <w:rPr>
          <w:sz w:val="24"/>
          <w:szCs w:val="18"/>
          <w:shd w:val="clear" w:color="auto" w:fill="FFFFFF"/>
        </w:rPr>
        <w:t>t th</w:t>
      </w:r>
      <w:r w:rsidRPr="00D60F05">
        <w:rPr>
          <w:rFonts w:ascii="Calibri" w:hAnsi="Calibri" w:cs="Calibri"/>
          <w:sz w:val="24"/>
          <w:szCs w:val="18"/>
          <w:shd w:val="clear" w:color="auto" w:fill="FFFFFF"/>
        </w:rPr>
        <w:t>ươ</w:t>
      </w:r>
      <w:r w:rsidRPr="00D60F05">
        <w:rPr>
          <w:sz w:val="24"/>
          <w:szCs w:val="18"/>
          <w:shd w:val="clear" w:color="auto" w:fill="FFFFFF"/>
        </w:rPr>
        <w:t>ng. Trong h</w:t>
      </w:r>
      <w:r w:rsidRPr="00D60F05">
        <w:rPr>
          <w:rFonts w:ascii="Calibri" w:hAnsi="Calibri" w:cs="Calibri"/>
          <w:sz w:val="24"/>
          <w:szCs w:val="18"/>
          <w:shd w:val="clear" w:color="auto" w:fill="FFFFFF"/>
        </w:rPr>
        <w:t>ạ</w:t>
      </w:r>
      <w:r w:rsidRPr="00D60F05">
        <w:rPr>
          <w:sz w:val="24"/>
          <w:szCs w:val="18"/>
          <w:shd w:val="clear" w:color="auto" w:fill="FFFFFF"/>
        </w:rPr>
        <w:t>t cau (y h</w:t>
      </w:r>
      <w:r w:rsidRPr="00D60F05">
        <w:rPr>
          <w:rFonts w:ascii="Calibri" w:hAnsi="Calibri" w:cs="Calibri"/>
          <w:sz w:val="24"/>
          <w:szCs w:val="18"/>
          <w:shd w:val="clear" w:color="auto" w:fill="FFFFFF"/>
        </w:rPr>
        <w:t>ọ</w:t>
      </w:r>
      <w:r w:rsidRPr="00D60F05">
        <w:rPr>
          <w:sz w:val="24"/>
          <w:szCs w:val="18"/>
          <w:shd w:val="clear" w:color="auto" w:fill="FFFFFF"/>
        </w:rPr>
        <w:t>c c</w:t>
      </w:r>
      <w:r w:rsidRPr="00D60F05">
        <w:rPr>
          <w:rFonts w:ascii="Calibri" w:hAnsi="Calibri" w:cs="Calibri"/>
          <w:sz w:val="24"/>
          <w:szCs w:val="18"/>
          <w:shd w:val="clear" w:color="auto" w:fill="FFFFFF"/>
        </w:rPr>
        <w:t>ổ</w:t>
      </w:r>
      <w:r w:rsidRPr="00D60F05">
        <w:rPr>
          <w:sz w:val="24"/>
          <w:szCs w:val="18"/>
          <w:shd w:val="clear" w:color="auto" w:fill="FFFFFF"/>
        </w:rPr>
        <w:t xml:space="preserve"> truy</w:t>
      </w:r>
      <w:r w:rsidRPr="00D60F05">
        <w:rPr>
          <w:rFonts w:ascii="Calibri" w:hAnsi="Calibri" w:cs="Calibri"/>
          <w:sz w:val="24"/>
          <w:szCs w:val="18"/>
          <w:shd w:val="clear" w:color="auto" w:fill="FFFFFF"/>
        </w:rPr>
        <w:t>ề</w:t>
      </w:r>
      <w:r w:rsidRPr="00D60F05">
        <w:rPr>
          <w:sz w:val="24"/>
          <w:szCs w:val="18"/>
          <w:shd w:val="clear" w:color="auto" w:fill="FFFFFF"/>
        </w:rPr>
        <w:t>n g</w:t>
      </w:r>
      <w:r w:rsidRPr="00D60F05">
        <w:rPr>
          <w:rFonts w:ascii="Calibri" w:hAnsi="Calibri" w:cs="Calibri"/>
          <w:sz w:val="24"/>
          <w:szCs w:val="18"/>
          <w:shd w:val="clear" w:color="auto" w:fill="FFFFFF"/>
        </w:rPr>
        <w:t>ọ</w:t>
      </w:r>
      <w:r w:rsidRPr="00D60F05">
        <w:rPr>
          <w:sz w:val="24"/>
          <w:szCs w:val="18"/>
          <w:shd w:val="clear" w:color="auto" w:fill="FFFFFF"/>
        </w:rPr>
        <w:t xml:space="preserve">i là </w:t>
      </w:r>
      <w:r w:rsidRPr="00D60F05">
        <w:rPr>
          <w:rFonts w:ascii="Calibri" w:hAnsi="Calibri" w:cs="Calibri"/>
          <w:sz w:val="24"/>
          <w:szCs w:val="18"/>
          <w:shd w:val="clear" w:color="auto" w:fill="FFFFFF"/>
        </w:rPr>
        <w:t>đ</w:t>
      </w:r>
      <w:r w:rsidRPr="00D60F05">
        <w:rPr>
          <w:sz w:val="24"/>
          <w:szCs w:val="18"/>
          <w:shd w:val="clear" w:color="auto" w:fill="FFFFFF"/>
        </w:rPr>
        <w:t>inh lang) có kho</w:t>
      </w:r>
      <w:r w:rsidRPr="00D60F05">
        <w:rPr>
          <w:rFonts w:ascii="Calibri" w:hAnsi="Calibri" w:cs="Calibri"/>
          <w:sz w:val="24"/>
          <w:szCs w:val="18"/>
          <w:shd w:val="clear" w:color="auto" w:fill="FFFFFF"/>
        </w:rPr>
        <w:t>ả</w:t>
      </w:r>
      <w:r w:rsidRPr="00D60F05">
        <w:rPr>
          <w:sz w:val="24"/>
          <w:szCs w:val="18"/>
          <w:shd w:val="clear" w:color="auto" w:fill="FFFFFF"/>
        </w:rPr>
        <w:t>ng 18% tanin, 14% ch</w:t>
      </w:r>
      <w:r w:rsidRPr="00D60F05">
        <w:rPr>
          <w:rFonts w:ascii="Calibri" w:hAnsi="Calibri" w:cs="Calibri"/>
          <w:sz w:val="24"/>
          <w:szCs w:val="18"/>
          <w:shd w:val="clear" w:color="auto" w:fill="FFFFFF"/>
        </w:rPr>
        <w:t>ấ</w:t>
      </w:r>
      <w:r w:rsidRPr="00D60F05">
        <w:rPr>
          <w:sz w:val="24"/>
          <w:szCs w:val="18"/>
          <w:shd w:val="clear" w:color="auto" w:fill="FFFFFF"/>
        </w:rPr>
        <w:t>t d</w:t>
      </w:r>
      <w:r w:rsidRPr="00D60F05">
        <w:rPr>
          <w:rFonts w:ascii="Calibri" w:hAnsi="Calibri" w:cs="Calibri"/>
          <w:sz w:val="24"/>
          <w:szCs w:val="18"/>
          <w:shd w:val="clear" w:color="auto" w:fill="FFFFFF"/>
        </w:rPr>
        <w:t>ầ</w:t>
      </w:r>
      <w:r w:rsidRPr="00D60F05">
        <w:rPr>
          <w:sz w:val="24"/>
          <w:szCs w:val="18"/>
          <w:shd w:val="clear" w:color="auto" w:fill="FFFFFF"/>
        </w:rPr>
        <w:t>u, 2% mu</w:t>
      </w:r>
      <w:r w:rsidRPr="00D60F05">
        <w:rPr>
          <w:rFonts w:ascii="Calibri" w:hAnsi="Calibri" w:cs="Calibri"/>
          <w:sz w:val="24"/>
          <w:szCs w:val="18"/>
          <w:shd w:val="clear" w:color="auto" w:fill="FFFFFF"/>
        </w:rPr>
        <w:t>ố</w:t>
      </w:r>
      <w:r w:rsidRPr="00D60F05">
        <w:rPr>
          <w:sz w:val="24"/>
          <w:szCs w:val="18"/>
          <w:shd w:val="clear" w:color="auto" w:fill="FFFFFF"/>
        </w:rPr>
        <w:t>i khoáng và các h</w:t>
      </w:r>
      <w:r w:rsidRPr="00D60F05">
        <w:rPr>
          <w:rFonts w:ascii="Calibri" w:hAnsi="Calibri" w:cs="Calibri"/>
          <w:sz w:val="24"/>
          <w:szCs w:val="18"/>
          <w:shd w:val="clear" w:color="auto" w:fill="FFFFFF"/>
        </w:rPr>
        <w:t>ớ</w:t>
      </w:r>
      <w:r w:rsidRPr="00D60F05">
        <w:rPr>
          <w:sz w:val="24"/>
          <w:szCs w:val="18"/>
          <w:shd w:val="clear" w:color="auto" w:fill="FFFFFF"/>
        </w:rPr>
        <w:t>p ch</w:t>
      </w:r>
      <w:r w:rsidRPr="00D60F05">
        <w:rPr>
          <w:rFonts w:ascii="Calibri" w:hAnsi="Calibri" w:cs="Calibri"/>
          <w:sz w:val="24"/>
          <w:szCs w:val="18"/>
          <w:shd w:val="clear" w:color="auto" w:fill="FFFFFF"/>
        </w:rPr>
        <w:t>ấ</w:t>
      </w:r>
      <w:r w:rsidRPr="00D60F05">
        <w:rPr>
          <w:sz w:val="24"/>
          <w:szCs w:val="18"/>
          <w:shd w:val="clear" w:color="auto" w:fill="FFFFFF"/>
        </w:rPr>
        <w:t xml:space="preserve">t ankaloid, </w:t>
      </w:r>
      <w:r w:rsidRPr="00D60F05">
        <w:rPr>
          <w:rFonts w:ascii="Calibri" w:hAnsi="Calibri" w:cs="Calibri"/>
          <w:sz w:val="24"/>
          <w:szCs w:val="18"/>
          <w:shd w:val="clear" w:color="auto" w:fill="FFFFFF"/>
        </w:rPr>
        <w:t>đặ</w:t>
      </w:r>
      <w:r w:rsidRPr="00D60F05">
        <w:rPr>
          <w:sz w:val="24"/>
          <w:szCs w:val="18"/>
          <w:shd w:val="clear" w:color="auto" w:fill="FFFFFF"/>
        </w:rPr>
        <w:t>c bi</w:t>
      </w:r>
      <w:r w:rsidRPr="00D60F05">
        <w:rPr>
          <w:rFonts w:ascii="Calibri" w:hAnsi="Calibri" w:cs="Calibri"/>
          <w:sz w:val="24"/>
          <w:szCs w:val="18"/>
          <w:shd w:val="clear" w:color="auto" w:fill="FFFFFF"/>
        </w:rPr>
        <w:t>ệ</w:t>
      </w:r>
      <w:r w:rsidRPr="00D60F05">
        <w:rPr>
          <w:sz w:val="24"/>
          <w:szCs w:val="18"/>
          <w:shd w:val="clear" w:color="auto" w:fill="FFFFFF"/>
        </w:rPr>
        <w:t>t là arecoline (C</w:t>
      </w:r>
      <w:r w:rsidRPr="00D60F05">
        <w:rPr>
          <w:rFonts w:ascii="Cambria Math" w:hAnsi="Cambria Math" w:cs="Cambria Math"/>
          <w:sz w:val="24"/>
          <w:szCs w:val="18"/>
          <w:shd w:val="clear" w:color="auto" w:fill="FFFFFF"/>
        </w:rPr>
        <w:t>₆</w:t>
      </w:r>
      <w:r w:rsidRPr="00D60F05">
        <w:rPr>
          <w:sz w:val="24"/>
          <w:szCs w:val="18"/>
          <w:shd w:val="clear" w:color="auto" w:fill="FFFFFF"/>
        </w:rPr>
        <w:t>H</w:t>
      </w:r>
      <w:r w:rsidRPr="00D60F05">
        <w:rPr>
          <w:rFonts w:ascii="Cambria Math" w:hAnsi="Cambria Math" w:cs="Cambria Math"/>
          <w:sz w:val="24"/>
          <w:szCs w:val="18"/>
          <w:shd w:val="clear" w:color="auto" w:fill="FFFFFF"/>
        </w:rPr>
        <w:t>₁₃</w:t>
      </w:r>
      <w:r w:rsidRPr="00D60F05">
        <w:rPr>
          <w:sz w:val="24"/>
          <w:szCs w:val="18"/>
          <w:shd w:val="clear" w:color="auto" w:fill="FFFFFF"/>
        </w:rPr>
        <w:t>NO</w:t>
      </w:r>
      <w:r w:rsidRPr="00D60F05">
        <w:rPr>
          <w:rFonts w:ascii="Cambria Math" w:hAnsi="Cambria Math" w:cs="Cambria Math"/>
          <w:sz w:val="24"/>
          <w:szCs w:val="18"/>
          <w:shd w:val="clear" w:color="auto" w:fill="FFFFFF"/>
        </w:rPr>
        <w:t>₂</w:t>
      </w:r>
      <w:r w:rsidRPr="00D60F05">
        <w:rPr>
          <w:sz w:val="24"/>
          <w:szCs w:val="18"/>
          <w:shd w:val="clear" w:color="auto" w:fill="FFFFFF"/>
        </w:rPr>
        <w:t>) chi</w:t>
      </w:r>
      <w:r w:rsidRPr="00D60F05">
        <w:rPr>
          <w:rFonts w:ascii="Calibri" w:hAnsi="Calibri" w:cs="Calibri"/>
          <w:sz w:val="24"/>
          <w:szCs w:val="18"/>
          <w:shd w:val="clear" w:color="auto" w:fill="FFFFFF"/>
        </w:rPr>
        <w:t>ế</w:t>
      </w:r>
      <w:r w:rsidRPr="00D60F05">
        <w:rPr>
          <w:sz w:val="24"/>
          <w:szCs w:val="18"/>
          <w:shd w:val="clear" w:color="auto" w:fill="FFFFFF"/>
        </w:rPr>
        <w:t>m 0,5%. Chính arecoline có tác d</w:t>
      </w:r>
      <w:r w:rsidRPr="00D60F05">
        <w:rPr>
          <w:rFonts w:ascii="Calibri" w:hAnsi="Calibri" w:cs="Calibri"/>
          <w:sz w:val="24"/>
          <w:szCs w:val="18"/>
          <w:shd w:val="clear" w:color="auto" w:fill="FFFFFF"/>
        </w:rPr>
        <w:t>ụ</w:t>
      </w:r>
      <w:r w:rsidRPr="00D60F05">
        <w:rPr>
          <w:sz w:val="24"/>
          <w:szCs w:val="18"/>
          <w:shd w:val="clear" w:color="auto" w:fill="FFFFFF"/>
        </w:rPr>
        <w:t>ng làm ti</w:t>
      </w:r>
      <w:r w:rsidRPr="00D60F05">
        <w:rPr>
          <w:rFonts w:ascii="Calibri" w:hAnsi="Calibri" w:cs="Calibri"/>
          <w:sz w:val="24"/>
          <w:szCs w:val="18"/>
          <w:shd w:val="clear" w:color="auto" w:fill="FFFFFF"/>
        </w:rPr>
        <w:t>ế</w:t>
      </w:r>
      <w:r w:rsidRPr="00D60F05">
        <w:rPr>
          <w:sz w:val="24"/>
          <w:szCs w:val="18"/>
          <w:shd w:val="clear" w:color="auto" w:fill="FFFFFF"/>
        </w:rPr>
        <w:t>t n</w:t>
      </w:r>
      <w:r w:rsidRPr="00D60F05">
        <w:rPr>
          <w:rFonts w:ascii="Calibri" w:hAnsi="Calibri" w:cs="Calibri"/>
          <w:sz w:val="24"/>
          <w:szCs w:val="18"/>
          <w:shd w:val="clear" w:color="auto" w:fill="FFFFFF"/>
        </w:rPr>
        <w:t>ướ</w:t>
      </w:r>
      <w:r w:rsidRPr="00D60F05">
        <w:rPr>
          <w:sz w:val="24"/>
          <w:szCs w:val="18"/>
          <w:shd w:val="clear" w:color="auto" w:fill="FFFFFF"/>
        </w:rPr>
        <w:t>c b</w:t>
      </w:r>
      <w:r w:rsidRPr="00D60F05">
        <w:rPr>
          <w:rFonts w:ascii="Calibri" w:hAnsi="Calibri" w:cs="Calibri"/>
          <w:sz w:val="24"/>
          <w:szCs w:val="18"/>
          <w:shd w:val="clear" w:color="auto" w:fill="FFFFFF"/>
        </w:rPr>
        <w:t>ọ</w:t>
      </w:r>
      <w:r w:rsidRPr="00D60F05">
        <w:rPr>
          <w:sz w:val="24"/>
          <w:szCs w:val="18"/>
          <w:shd w:val="clear" w:color="auto" w:fill="FFFFFF"/>
        </w:rPr>
        <w:t xml:space="preserve">t, làm co </w:t>
      </w:r>
      <w:r w:rsidRPr="00D60F05">
        <w:rPr>
          <w:rFonts w:ascii="Calibri" w:hAnsi="Calibri" w:cs="Calibri"/>
          <w:sz w:val="24"/>
          <w:szCs w:val="18"/>
          <w:shd w:val="clear" w:color="auto" w:fill="FFFFFF"/>
        </w:rPr>
        <w:t>đồ</w:t>
      </w:r>
      <w:r w:rsidRPr="00D60F05">
        <w:rPr>
          <w:sz w:val="24"/>
          <w:szCs w:val="18"/>
          <w:shd w:val="clear" w:color="auto" w:fill="FFFFFF"/>
        </w:rPr>
        <w:t>ng t</w:t>
      </w:r>
      <w:r w:rsidRPr="00D60F05">
        <w:rPr>
          <w:rFonts w:ascii="Calibri" w:hAnsi="Calibri" w:cs="Calibri"/>
          <w:sz w:val="24"/>
          <w:szCs w:val="18"/>
          <w:shd w:val="clear" w:color="auto" w:fill="FFFFFF"/>
        </w:rPr>
        <w:t>ử</w:t>
      </w:r>
      <w:r w:rsidRPr="00D60F05">
        <w:rPr>
          <w:sz w:val="24"/>
          <w:szCs w:val="18"/>
          <w:shd w:val="clear" w:color="auto" w:fill="FFFFFF"/>
        </w:rPr>
        <w:t xml:space="preserve"> m</w:t>
      </w:r>
      <w:r w:rsidRPr="00D60F05">
        <w:rPr>
          <w:rFonts w:ascii="Calibri" w:hAnsi="Calibri" w:cs="Calibri"/>
          <w:sz w:val="24"/>
          <w:szCs w:val="18"/>
          <w:shd w:val="clear" w:color="auto" w:fill="FFFFFF"/>
        </w:rPr>
        <w:t>ắ</w:t>
      </w:r>
      <w:r w:rsidRPr="00D60F05">
        <w:rPr>
          <w:sz w:val="24"/>
          <w:szCs w:val="18"/>
          <w:shd w:val="clear" w:color="auto" w:fill="FFFFFF"/>
        </w:rPr>
        <w:t>t, kích thích th</w:t>
      </w:r>
      <w:r w:rsidRPr="00D60F05">
        <w:rPr>
          <w:rFonts w:ascii="Calibri" w:hAnsi="Calibri" w:cs="Calibri"/>
          <w:sz w:val="24"/>
          <w:szCs w:val="18"/>
          <w:shd w:val="clear" w:color="auto" w:fill="FFFFFF"/>
        </w:rPr>
        <w:t>ầ</w:t>
      </w:r>
      <w:r w:rsidRPr="00D60F05">
        <w:rPr>
          <w:sz w:val="24"/>
          <w:szCs w:val="18"/>
          <w:shd w:val="clear" w:color="auto" w:fill="FFFFFF"/>
        </w:rPr>
        <w:t>n kinh phó giao c</w:t>
      </w:r>
      <w:r w:rsidRPr="00D60F05">
        <w:rPr>
          <w:rFonts w:ascii="Calibri" w:hAnsi="Calibri" w:cs="Calibri"/>
          <w:sz w:val="24"/>
          <w:szCs w:val="18"/>
          <w:shd w:val="clear" w:color="auto" w:fill="FFFFFF"/>
        </w:rPr>
        <w:t>ả</w:t>
      </w:r>
      <w:r w:rsidRPr="00D60F05">
        <w:rPr>
          <w:sz w:val="24"/>
          <w:szCs w:val="18"/>
          <w:shd w:val="clear" w:color="auto" w:fill="FFFFFF"/>
        </w:rPr>
        <w:t>m.</w:t>
      </w:r>
    </w:p>
    <w:p w14:paraId="3D9CD3B9" w14:textId="77777777" w:rsidR="003A467E" w:rsidRDefault="003A467E" w:rsidP="003A467E">
      <w:pPr>
        <w:pStyle w:val="NormalWeb"/>
        <w:shd w:val="clear" w:color="auto" w:fill="FFFFFF"/>
        <w:spacing w:before="0" w:beforeAutospacing="0" w:after="0" w:afterAutospacing="0"/>
        <w:outlineLvl w:val="0"/>
        <w:rPr>
          <w:b/>
          <w:bCs/>
          <w:color w:val="000000" w:themeColor="text1"/>
          <w:lang w:val="vi-VN"/>
        </w:rPr>
      </w:pPr>
      <w:r>
        <w:rPr>
          <w:b/>
          <w:bCs/>
          <w:color w:val="000000" w:themeColor="text1"/>
          <w:lang w:val="vi-VN"/>
        </w:rPr>
        <w:t>12/ Thang pKa</w:t>
      </w:r>
    </w:p>
    <w:p w14:paraId="7EAA21CB" w14:textId="77777777"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₃</w:t>
      </w:r>
      <w:r w:rsidRPr="003A467E">
        <w:rPr>
          <w:sz w:val="24"/>
          <w:szCs w:val="18"/>
        </w:rPr>
        <w:t>AsO</w:t>
      </w:r>
      <w:r w:rsidRPr="003A467E">
        <w:rPr>
          <w:rFonts w:ascii="Cambria Math" w:hAnsi="Cambria Math" w:cs="Cambria Math"/>
          <w:sz w:val="24"/>
          <w:szCs w:val="18"/>
        </w:rPr>
        <w:t>₄</w:t>
      </w:r>
      <w:r w:rsidRPr="003A467E">
        <w:rPr>
          <w:sz w:val="24"/>
          <w:szCs w:val="18"/>
        </w:rPr>
        <w:t>: 2,13; 6,94; 11,50.</w:t>
      </w:r>
    </w:p>
    <w:p w14:paraId="5FDF5B76" w14:textId="10BAF03D"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₃</w:t>
      </w:r>
      <w:r w:rsidRPr="003A467E">
        <w:rPr>
          <w:sz w:val="24"/>
          <w:szCs w:val="18"/>
        </w:rPr>
        <w:t>AsO</w:t>
      </w:r>
      <w:r w:rsidRPr="003A467E">
        <w:rPr>
          <w:rFonts w:ascii="Cambria Math" w:hAnsi="Cambria Math" w:cs="Cambria Math"/>
          <w:sz w:val="24"/>
          <w:szCs w:val="18"/>
        </w:rPr>
        <w:t>₃</w:t>
      </w:r>
      <w:r w:rsidRPr="003A467E">
        <w:rPr>
          <w:sz w:val="24"/>
          <w:szCs w:val="18"/>
        </w:rPr>
        <w:t>: 9,29.</w:t>
      </w:r>
    </w:p>
    <w:p w14:paraId="16C49B4E" w14:textId="6470BB58"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₃</w:t>
      </w:r>
      <w:r w:rsidRPr="003A467E">
        <w:rPr>
          <w:sz w:val="24"/>
          <w:szCs w:val="18"/>
        </w:rPr>
        <w:t>BO</w:t>
      </w:r>
      <w:r w:rsidRPr="003A467E">
        <w:rPr>
          <w:rFonts w:ascii="Cambria Math" w:hAnsi="Cambria Math" w:cs="Cambria Math"/>
          <w:sz w:val="24"/>
          <w:szCs w:val="18"/>
        </w:rPr>
        <w:t>₃</w:t>
      </w:r>
      <w:r w:rsidRPr="003A467E">
        <w:rPr>
          <w:sz w:val="24"/>
          <w:szCs w:val="18"/>
        </w:rPr>
        <w:t>: 9,24.</w:t>
      </w:r>
    </w:p>
    <w:p w14:paraId="0F86C639" w14:textId="6F5D4E47" w:rsidR="003A467E" w:rsidRPr="003A467E" w:rsidRDefault="003A467E" w:rsidP="003A467E">
      <w:pPr>
        <w:rPr>
          <w:sz w:val="24"/>
          <w:szCs w:val="18"/>
        </w:rPr>
      </w:pPr>
      <w:r w:rsidRPr="003A467E">
        <w:rPr>
          <w:sz w:val="24"/>
          <w:szCs w:val="18"/>
        </w:rPr>
        <w:t>HBrO: 8,6.</w:t>
      </w:r>
    </w:p>
    <w:p w14:paraId="406F25BD" w14:textId="795AC2D0" w:rsidR="003A467E" w:rsidRPr="003A467E" w:rsidRDefault="003A467E" w:rsidP="003A467E">
      <w:pPr>
        <w:rPr>
          <w:sz w:val="24"/>
          <w:szCs w:val="18"/>
        </w:rPr>
      </w:pPr>
      <w:r w:rsidRPr="003A467E">
        <w:rPr>
          <w:sz w:val="24"/>
          <w:szCs w:val="18"/>
        </w:rPr>
        <w:t>HBr: -9 (quy đổi trong nước).</w:t>
      </w:r>
    </w:p>
    <w:p w14:paraId="0307A3DF" w14:textId="0E3F96F5" w:rsidR="003A467E" w:rsidRPr="003A467E" w:rsidRDefault="003A467E" w:rsidP="003A467E">
      <w:pPr>
        <w:rPr>
          <w:sz w:val="24"/>
          <w:szCs w:val="18"/>
        </w:rPr>
      </w:pPr>
      <w:r w:rsidRPr="003A467E">
        <w:rPr>
          <w:sz w:val="24"/>
          <w:szCs w:val="18"/>
        </w:rPr>
        <w:t>HSCN: 0,89.</w:t>
      </w:r>
    </w:p>
    <w:p w14:paraId="57265E2E" w14:textId="60568760" w:rsidR="003A467E" w:rsidRPr="003A467E" w:rsidRDefault="003A467E" w:rsidP="003A467E">
      <w:pPr>
        <w:rPr>
          <w:sz w:val="24"/>
          <w:szCs w:val="18"/>
        </w:rPr>
      </w:pPr>
      <w:r w:rsidRPr="003A467E">
        <w:rPr>
          <w:sz w:val="24"/>
          <w:szCs w:val="18"/>
        </w:rPr>
        <w:t>HCN: 9,24.</w:t>
      </w:r>
    </w:p>
    <w:p w14:paraId="75F7DF14" w14:textId="40FCC1B5" w:rsidR="003A467E" w:rsidRPr="003A467E" w:rsidRDefault="003A467E" w:rsidP="003A467E">
      <w:pPr>
        <w:rPr>
          <w:sz w:val="24"/>
          <w:szCs w:val="18"/>
        </w:rPr>
      </w:pPr>
      <w:r w:rsidRPr="003A467E">
        <w:rPr>
          <w:sz w:val="24"/>
          <w:szCs w:val="18"/>
        </w:rPr>
        <w:t>HClO</w:t>
      </w:r>
      <w:r w:rsidRPr="003A467E">
        <w:rPr>
          <w:rFonts w:ascii="Cambria Math" w:hAnsi="Cambria Math" w:cs="Cambria Math"/>
          <w:sz w:val="24"/>
          <w:szCs w:val="18"/>
        </w:rPr>
        <w:t>₄</w:t>
      </w:r>
      <w:r w:rsidRPr="003A467E">
        <w:rPr>
          <w:sz w:val="24"/>
          <w:szCs w:val="18"/>
        </w:rPr>
        <w:t>: -10 (quy đổi trong nước).</w:t>
      </w:r>
    </w:p>
    <w:p w14:paraId="41360757" w14:textId="08DD07E4" w:rsidR="003A467E" w:rsidRPr="003A467E" w:rsidRDefault="003A467E" w:rsidP="003A467E">
      <w:pPr>
        <w:rPr>
          <w:sz w:val="24"/>
          <w:szCs w:val="18"/>
        </w:rPr>
      </w:pPr>
      <w:r w:rsidRPr="003A467E">
        <w:rPr>
          <w:sz w:val="24"/>
          <w:szCs w:val="18"/>
        </w:rPr>
        <w:t>HClO</w:t>
      </w:r>
      <w:r w:rsidRPr="003A467E">
        <w:rPr>
          <w:rFonts w:ascii="Cambria Math" w:hAnsi="Cambria Math" w:cs="Cambria Math"/>
          <w:sz w:val="24"/>
          <w:szCs w:val="18"/>
        </w:rPr>
        <w:t>₃</w:t>
      </w:r>
      <w:r w:rsidRPr="003A467E">
        <w:rPr>
          <w:sz w:val="24"/>
          <w:szCs w:val="18"/>
        </w:rPr>
        <w:t>: -1 (quy đổi trong nước).</w:t>
      </w:r>
    </w:p>
    <w:p w14:paraId="50C45EDC" w14:textId="4FD0C417" w:rsidR="003A467E" w:rsidRPr="003A467E" w:rsidRDefault="003A467E" w:rsidP="003A467E">
      <w:pPr>
        <w:rPr>
          <w:sz w:val="24"/>
          <w:szCs w:val="18"/>
        </w:rPr>
      </w:pPr>
      <w:r w:rsidRPr="003A467E">
        <w:rPr>
          <w:sz w:val="24"/>
          <w:szCs w:val="18"/>
        </w:rPr>
        <w:t>HClO</w:t>
      </w:r>
      <w:r w:rsidRPr="003A467E">
        <w:rPr>
          <w:rFonts w:ascii="Cambria Math" w:hAnsi="Cambria Math" w:cs="Cambria Math"/>
          <w:sz w:val="24"/>
          <w:szCs w:val="18"/>
        </w:rPr>
        <w:t>₂</w:t>
      </w:r>
      <w:r w:rsidRPr="003A467E">
        <w:rPr>
          <w:sz w:val="24"/>
          <w:szCs w:val="18"/>
        </w:rPr>
        <w:t>: 1,97.</w:t>
      </w:r>
    </w:p>
    <w:p w14:paraId="1877F7FD" w14:textId="62CED0DE" w:rsidR="003A467E" w:rsidRPr="003A467E" w:rsidRDefault="003A467E" w:rsidP="003A467E">
      <w:pPr>
        <w:rPr>
          <w:sz w:val="24"/>
          <w:szCs w:val="18"/>
        </w:rPr>
      </w:pPr>
      <w:r w:rsidRPr="003A467E">
        <w:rPr>
          <w:sz w:val="24"/>
          <w:szCs w:val="18"/>
        </w:rPr>
        <w:t>HClO: 7,53.</w:t>
      </w:r>
    </w:p>
    <w:p w14:paraId="4D716520" w14:textId="57F7B81F" w:rsidR="003A467E" w:rsidRPr="003A467E" w:rsidRDefault="003A467E" w:rsidP="003A467E">
      <w:pPr>
        <w:rPr>
          <w:sz w:val="24"/>
          <w:szCs w:val="18"/>
        </w:rPr>
      </w:pPr>
      <w:r w:rsidRPr="003A467E">
        <w:rPr>
          <w:sz w:val="24"/>
          <w:szCs w:val="18"/>
        </w:rPr>
        <w:t>HCl: -7 (quy đổi trong nước).</w:t>
      </w:r>
    </w:p>
    <w:p w14:paraId="124149A8" w14:textId="47C53949" w:rsidR="003A467E" w:rsidRPr="003A467E" w:rsidRDefault="003A467E" w:rsidP="003A467E">
      <w:pPr>
        <w:rPr>
          <w:sz w:val="24"/>
          <w:szCs w:val="18"/>
        </w:rPr>
      </w:pPr>
      <w:r w:rsidRPr="003A467E">
        <w:rPr>
          <w:sz w:val="24"/>
          <w:szCs w:val="18"/>
        </w:rPr>
        <w:lastRenderedPageBreak/>
        <w:t>H</w:t>
      </w:r>
      <w:r w:rsidRPr="003A467E">
        <w:rPr>
          <w:rFonts w:ascii="Cambria Math" w:hAnsi="Cambria Math" w:cs="Cambria Math"/>
          <w:sz w:val="24"/>
          <w:szCs w:val="18"/>
        </w:rPr>
        <w:t>₂</w:t>
      </w:r>
      <w:r w:rsidRPr="003A467E">
        <w:rPr>
          <w:sz w:val="24"/>
          <w:szCs w:val="18"/>
        </w:rPr>
        <w:t>CrO</w:t>
      </w:r>
      <w:r w:rsidRPr="003A467E">
        <w:rPr>
          <w:rFonts w:ascii="Cambria Math" w:hAnsi="Cambria Math" w:cs="Cambria Math"/>
          <w:sz w:val="24"/>
          <w:szCs w:val="18"/>
        </w:rPr>
        <w:t>₄</w:t>
      </w:r>
      <w:r w:rsidRPr="003A467E">
        <w:rPr>
          <w:sz w:val="24"/>
          <w:szCs w:val="18"/>
        </w:rPr>
        <w:t>: -0,08 (quy đổi trong nước); 6,50.</w:t>
      </w:r>
    </w:p>
    <w:p w14:paraId="6DB35B04" w14:textId="78C06609" w:rsidR="003A467E" w:rsidRPr="003A467E" w:rsidRDefault="003A467E" w:rsidP="003A467E">
      <w:pPr>
        <w:rPr>
          <w:sz w:val="24"/>
          <w:szCs w:val="18"/>
        </w:rPr>
      </w:pPr>
      <w:r w:rsidRPr="003A467E">
        <w:rPr>
          <w:sz w:val="24"/>
          <w:szCs w:val="18"/>
        </w:rPr>
        <w:t>HF: 3,17.</w:t>
      </w:r>
    </w:p>
    <w:p w14:paraId="14B79002" w14:textId="04F4DE31"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₅</w:t>
      </w:r>
      <w:r w:rsidRPr="003A467E">
        <w:rPr>
          <w:sz w:val="24"/>
          <w:szCs w:val="18"/>
        </w:rPr>
        <w:t>IO</w:t>
      </w:r>
      <w:r w:rsidRPr="003A467E">
        <w:rPr>
          <w:rFonts w:ascii="Cambria Math" w:hAnsi="Cambria Math" w:cs="Cambria Math"/>
          <w:sz w:val="24"/>
          <w:szCs w:val="18"/>
        </w:rPr>
        <w:t>₆</w:t>
      </w:r>
      <w:r w:rsidRPr="003A467E">
        <w:rPr>
          <w:sz w:val="24"/>
          <w:szCs w:val="18"/>
        </w:rPr>
        <w:t xml:space="preserve"> (HIO</w:t>
      </w:r>
      <w:r w:rsidRPr="003A467E">
        <w:rPr>
          <w:rFonts w:ascii="Cambria Math" w:hAnsi="Cambria Math" w:cs="Cambria Math"/>
          <w:sz w:val="24"/>
          <w:szCs w:val="18"/>
        </w:rPr>
        <w:t>₄</w:t>
      </w:r>
      <w:r w:rsidRPr="003A467E">
        <w:rPr>
          <w:sz w:val="24"/>
          <w:szCs w:val="18"/>
        </w:rPr>
        <w:t>.2H</w:t>
      </w:r>
      <w:r w:rsidRPr="003A467E">
        <w:rPr>
          <w:rFonts w:ascii="Cambria Math" w:hAnsi="Cambria Math" w:cs="Cambria Math"/>
          <w:sz w:val="24"/>
          <w:szCs w:val="18"/>
        </w:rPr>
        <w:t>₂</w:t>
      </w:r>
      <w:r w:rsidRPr="003A467E">
        <w:rPr>
          <w:sz w:val="24"/>
          <w:szCs w:val="18"/>
        </w:rPr>
        <w:t>O): 1,55; 8,27.</w:t>
      </w:r>
    </w:p>
    <w:p w14:paraId="611C5166" w14:textId="37AB73AA" w:rsidR="003A467E" w:rsidRPr="003A467E" w:rsidRDefault="003A467E" w:rsidP="003A467E">
      <w:pPr>
        <w:rPr>
          <w:sz w:val="24"/>
          <w:szCs w:val="18"/>
        </w:rPr>
      </w:pPr>
      <w:r w:rsidRPr="003A467E">
        <w:rPr>
          <w:sz w:val="24"/>
          <w:szCs w:val="18"/>
        </w:rPr>
        <w:t>HIO</w:t>
      </w:r>
      <w:r w:rsidRPr="003A467E">
        <w:rPr>
          <w:rFonts w:ascii="Cambria Math" w:hAnsi="Cambria Math" w:cs="Cambria Math"/>
          <w:sz w:val="24"/>
          <w:szCs w:val="18"/>
        </w:rPr>
        <w:t>₃</w:t>
      </w:r>
      <w:r w:rsidRPr="003A467E">
        <w:rPr>
          <w:sz w:val="24"/>
          <w:szCs w:val="18"/>
        </w:rPr>
        <w:t>: 0,78.</w:t>
      </w:r>
    </w:p>
    <w:p w14:paraId="166BAA7F" w14:textId="407B7F05" w:rsidR="003A467E" w:rsidRPr="003A467E" w:rsidRDefault="003A467E" w:rsidP="003A467E">
      <w:pPr>
        <w:rPr>
          <w:sz w:val="24"/>
          <w:szCs w:val="18"/>
        </w:rPr>
      </w:pPr>
      <w:r w:rsidRPr="003A467E">
        <w:rPr>
          <w:sz w:val="24"/>
          <w:szCs w:val="18"/>
        </w:rPr>
        <w:t>HIO: 12,3.</w:t>
      </w:r>
    </w:p>
    <w:p w14:paraId="3B7887F4" w14:textId="019D752F" w:rsidR="003A467E" w:rsidRPr="003A467E" w:rsidRDefault="003A467E" w:rsidP="003A467E">
      <w:pPr>
        <w:rPr>
          <w:sz w:val="24"/>
          <w:szCs w:val="18"/>
        </w:rPr>
      </w:pPr>
      <w:r w:rsidRPr="003A467E">
        <w:rPr>
          <w:sz w:val="24"/>
          <w:szCs w:val="18"/>
        </w:rPr>
        <w:t>HI: -11 (quy đổi trong nước).</w:t>
      </w:r>
    </w:p>
    <w:p w14:paraId="1A046FDD" w14:textId="2CBACA76" w:rsidR="003A467E" w:rsidRPr="003A467E" w:rsidRDefault="003A467E" w:rsidP="003A467E">
      <w:pPr>
        <w:rPr>
          <w:sz w:val="24"/>
          <w:szCs w:val="18"/>
        </w:rPr>
      </w:pPr>
      <w:r w:rsidRPr="003A467E">
        <w:rPr>
          <w:sz w:val="24"/>
          <w:szCs w:val="18"/>
        </w:rPr>
        <w:t>HNO</w:t>
      </w:r>
      <w:r w:rsidRPr="003A467E">
        <w:rPr>
          <w:rFonts w:ascii="Cambria Math" w:hAnsi="Cambria Math" w:cs="Cambria Math"/>
          <w:sz w:val="24"/>
          <w:szCs w:val="18"/>
        </w:rPr>
        <w:t>₃</w:t>
      </w:r>
      <w:r w:rsidRPr="003A467E">
        <w:rPr>
          <w:sz w:val="24"/>
          <w:szCs w:val="18"/>
        </w:rPr>
        <w:t>: -1,4 (quy đổi trong nước).</w:t>
      </w:r>
    </w:p>
    <w:p w14:paraId="37442B0E" w14:textId="250C6965" w:rsidR="003A467E" w:rsidRPr="003A467E" w:rsidRDefault="003A467E" w:rsidP="003A467E">
      <w:pPr>
        <w:rPr>
          <w:sz w:val="24"/>
          <w:szCs w:val="18"/>
        </w:rPr>
      </w:pPr>
      <w:r w:rsidRPr="003A467E">
        <w:rPr>
          <w:sz w:val="24"/>
          <w:szCs w:val="18"/>
        </w:rPr>
        <w:t>HNO</w:t>
      </w:r>
      <w:r w:rsidRPr="003A467E">
        <w:rPr>
          <w:rFonts w:ascii="Cambria Math" w:hAnsi="Cambria Math" w:cs="Cambria Math"/>
          <w:sz w:val="24"/>
          <w:szCs w:val="18"/>
        </w:rPr>
        <w:t>₂</w:t>
      </w:r>
      <w:r w:rsidRPr="003A467E">
        <w:rPr>
          <w:sz w:val="24"/>
          <w:szCs w:val="18"/>
        </w:rPr>
        <w:t>: 3,29.</w:t>
      </w:r>
    </w:p>
    <w:p w14:paraId="4D3493A6" w14:textId="6297DF80" w:rsidR="003A467E" w:rsidRPr="003A467E" w:rsidRDefault="003A467E" w:rsidP="003A467E">
      <w:pPr>
        <w:rPr>
          <w:sz w:val="24"/>
          <w:szCs w:val="18"/>
        </w:rPr>
      </w:pPr>
      <w:r w:rsidRPr="003A467E">
        <w:rPr>
          <w:sz w:val="24"/>
          <w:szCs w:val="18"/>
        </w:rPr>
        <w:t>HN</w:t>
      </w:r>
      <w:r w:rsidRPr="003A467E">
        <w:rPr>
          <w:rFonts w:ascii="Cambria Math" w:hAnsi="Cambria Math" w:cs="Cambria Math"/>
          <w:sz w:val="24"/>
          <w:szCs w:val="18"/>
        </w:rPr>
        <w:t>₃</w:t>
      </w:r>
      <w:r w:rsidRPr="003A467E">
        <w:rPr>
          <w:sz w:val="24"/>
          <w:szCs w:val="18"/>
        </w:rPr>
        <w:t>: 4,66.</w:t>
      </w:r>
    </w:p>
    <w:p w14:paraId="75111FCB" w14:textId="35980D43" w:rsidR="003A467E" w:rsidRPr="003A467E" w:rsidRDefault="003A467E" w:rsidP="003A467E">
      <w:pPr>
        <w:rPr>
          <w:sz w:val="24"/>
          <w:szCs w:val="18"/>
        </w:rPr>
      </w:pPr>
      <w:r w:rsidRPr="003A467E">
        <w:rPr>
          <w:sz w:val="24"/>
          <w:szCs w:val="18"/>
        </w:rPr>
        <w:t>NH</w:t>
      </w:r>
      <w:r w:rsidRPr="003A467E">
        <w:rPr>
          <w:rFonts w:ascii="Cambria Math" w:hAnsi="Cambria Math" w:cs="Cambria Math"/>
          <w:sz w:val="24"/>
          <w:szCs w:val="18"/>
        </w:rPr>
        <w:t>₄⁺</w:t>
      </w:r>
      <w:r w:rsidRPr="003A467E">
        <w:rPr>
          <w:sz w:val="24"/>
          <w:szCs w:val="18"/>
        </w:rPr>
        <w:t xml:space="preserve"> : 9,24.</w:t>
      </w:r>
    </w:p>
    <w:p w14:paraId="2CFD9C71" w14:textId="2F6AD8F2"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₂</w:t>
      </w:r>
      <w:r w:rsidRPr="003A467E">
        <w:rPr>
          <w:sz w:val="24"/>
          <w:szCs w:val="18"/>
        </w:rPr>
        <w:t>O</w:t>
      </w:r>
      <w:r w:rsidRPr="003A467E">
        <w:rPr>
          <w:rFonts w:ascii="Cambria Math" w:hAnsi="Cambria Math" w:cs="Cambria Math"/>
          <w:sz w:val="24"/>
          <w:szCs w:val="18"/>
        </w:rPr>
        <w:t>₂</w:t>
      </w:r>
      <w:r w:rsidRPr="003A467E">
        <w:rPr>
          <w:sz w:val="24"/>
          <w:szCs w:val="18"/>
        </w:rPr>
        <w:t>: 11,65,</w:t>
      </w:r>
    </w:p>
    <w:p w14:paraId="186771E5" w14:textId="0A492330"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₃</w:t>
      </w:r>
      <w:r w:rsidRPr="003A467E">
        <w:rPr>
          <w:sz w:val="24"/>
          <w:szCs w:val="18"/>
        </w:rPr>
        <w:t>PO</w:t>
      </w:r>
      <w:r w:rsidRPr="003A467E">
        <w:rPr>
          <w:rFonts w:ascii="Cambria Math" w:hAnsi="Cambria Math" w:cs="Cambria Math"/>
          <w:sz w:val="24"/>
          <w:szCs w:val="18"/>
        </w:rPr>
        <w:t>₄</w:t>
      </w:r>
      <w:r w:rsidRPr="003A467E">
        <w:rPr>
          <w:sz w:val="24"/>
          <w:szCs w:val="18"/>
        </w:rPr>
        <w:t>: 2,15; 7,21; 12,32.</w:t>
      </w:r>
    </w:p>
    <w:p w14:paraId="538925AC" w14:textId="1274497B"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₃</w:t>
      </w:r>
      <w:r w:rsidRPr="003A467E">
        <w:rPr>
          <w:sz w:val="24"/>
          <w:szCs w:val="18"/>
        </w:rPr>
        <w:t>PO</w:t>
      </w:r>
      <w:r w:rsidRPr="003A467E">
        <w:rPr>
          <w:rFonts w:ascii="Cambria Math" w:hAnsi="Cambria Math" w:cs="Cambria Math"/>
          <w:sz w:val="24"/>
          <w:szCs w:val="18"/>
        </w:rPr>
        <w:t>₃</w:t>
      </w:r>
      <w:r w:rsidRPr="003A467E">
        <w:rPr>
          <w:sz w:val="24"/>
          <w:szCs w:val="18"/>
        </w:rPr>
        <w:t>: 1,5; 6,79.</w:t>
      </w:r>
    </w:p>
    <w:p w14:paraId="4F771C43" w14:textId="613671DC"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₄</w:t>
      </w:r>
      <w:r w:rsidRPr="003A467E">
        <w:rPr>
          <w:sz w:val="24"/>
          <w:szCs w:val="18"/>
        </w:rPr>
        <w:t>P</w:t>
      </w:r>
      <w:r w:rsidRPr="003A467E">
        <w:rPr>
          <w:rFonts w:ascii="Cambria Math" w:hAnsi="Cambria Math" w:cs="Cambria Math"/>
          <w:sz w:val="24"/>
          <w:szCs w:val="18"/>
        </w:rPr>
        <w:t>₂</w:t>
      </w:r>
      <w:r w:rsidRPr="003A467E">
        <w:rPr>
          <w:sz w:val="24"/>
          <w:szCs w:val="18"/>
        </w:rPr>
        <w:t>O</w:t>
      </w:r>
      <w:r w:rsidRPr="003A467E">
        <w:rPr>
          <w:rFonts w:ascii="Cambria Math" w:hAnsi="Cambria Math" w:cs="Cambria Math"/>
          <w:sz w:val="24"/>
          <w:szCs w:val="18"/>
        </w:rPr>
        <w:t>₇</w:t>
      </w:r>
      <w:r w:rsidRPr="003A467E">
        <w:rPr>
          <w:sz w:val="24"/>
          <w:szCs w:val="18"/>
        </w:rPr>
        <w:t>: 1,52; 2,36; 6,60; 9,25.</w:t>
      </w:r>
    </w:p>
    <w:p w14:paraId="27841BF2" w14:textId="1F030DDB"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₂</w:t>
      </w:r>
      <w:r w:rsidRPr="003A467E">
        <w:rPr>
          <w:sz w:val="24"/>
          <w:szCs w:val="18"/>
        </w:rPr>
        <w:t>SO</w:t>
      </w:r>
      <w:r w:rsidRPr="003A467E">
        <w:rPr>
          <w:rFonts w:ascii="Cambria Math" w:hAnsi="Cambria Math" w:cs="Cambria Math"/>
          <w:sz w:val="24"/>
          <w:szCs w:val="18"/>
        </w:rPr>
        <w:t>₄</w:t>
      </w:r>
      <w:r w:rsidRPr="003A467E">
        <w:rPr>
          <w:sz w:val="24"/>
          <w:szCs w:val="18"/>
        </w:rPr>
        <w:t>: -2 (quy đổi trong nước); 1,99.</w:t>
      </w:r>
    </w:p>
    <w:p w14:paraId="1230D215" w14:textId="0A78EF41"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₂</w:t>
      </w:r>
      <w:r w:rsidRPr="003A467E">
        <w:rPr>
          <w:sz w:val="24"/>
          <w:szCs w:val="18"/>
        </w:rPr>
        <w:t>SO</w:t>
      </w:r>
      <w:r w:rsidRPr="003A467E">
        <w:rPr>
          <w:rFonts w:ascii="Cambria Math" w:hAnsi="Cambria Math" w:cs="Cambria Math"/>
          <w:sz w:val="24"/>
          <w:szCs w:val="18"/>
        </w:rPr>
        <w:t>₃</w:t>
      </w:r>
      <w:r w:rsidRPr="003A467E">
        <w:rPr>
          <w:sz w:val="24"/>
          <w:szCs w:val="18"/>
        </w:rPr>
        <w:t>: 1,76; 7,21.</w:t>
      </w:r>
    </w:p>
    <w:p w14:paraId="75F827D2" w14:textId="1BC27CBE"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₂</w:t>
      </w:r>
      <w:r w:rsidRPr="003A467E">
        <w:rPr>
          <w:sz w:val="24"/>
          <w:szCs w:val="18"/>
        </w:rPr>
        <w:t>S</w:t>
      </w:r>
      <w:r w:rsidRPr="003A467E">
        <w:rPr>
          <w:rFonts w:ascii="Cambria Math" w:hAnsi="Cambria Math" w:cs="Cambria Math"/>
          <w:sz w:val="24"/>
          <w:szCs w:val="18"/>
        </w:rPr>
        <w:t>₂</w:t>
      </w:r>
      <w:r w:rsidRPr="003A467E">
        <w:rPr>
          <w:sz w:val="24"/>
          <w:szCs w:val="18"/>
        </w:rPr>
        <w:t>O</w:t>
      </w:r>
      <w:r w:rsidRPr="003A467E">
        <w:rPr>
          <w:rFonts w:ascii="Cambria Math" w:hAnsi="Cambria Math" w:cs="Cambria Math"/>
          <w:sz w:val="24"/>
          <w:szCs w:val="18"/>
        </w:rPr>
        <w:t>₃</w:t>
      </w:r>
      <w:r w:rsidRPr="003A467E">
        <w:rPr>
          <w:sz w:val="24"/>
          <w:szCs w:val="18"/>
        </w:rPr>
        <w:t>: 0,52; 1,60.</w:t>
      </w:r>
    </w:p>
    <w:p w14:paraId="7F99186F" w14:textId="6B761869"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₂</w:t>
      </w:r>
      <w:r w:rsidRPr="003A467E">
        <w:rPr>
          <w:sz w:val="24"/>
          <w:szCs w:val="18"/>
        </w:rPr>
        <w:t>S: 7,02; 12,90.</w:t>
      </w:r>
    </w:p>
    <w:p w14:paraId="0FA01A59" w14:textId="566645B3" w:rsidR="003A467E" w:rsidRPr="003A467E" w:rsidRDefault="003A467E" w:rsidP="003A467E">
      <w:pPr>
        <w:rPr>
          <w:sz w:val="24"/>
          <w:szCs w:val="18"/>
        </w:rPr>
      </w:pPr>
      <w:r w:rsidRPr="003A467E">
        <w:rPr>
          <w:sz w:val="24"/>
          <w:szCs w:val="18"/>
        </w:rPr>
        <w:t>pKa = -lgKa: pKa càng dương, tính acid càng yếu và ngược lại, pKa càng âm, tính acid càng mạnh.</w:t>
      </w:r>
    </w:p>
    <w:sectPr w:rsidR="003A467E" w:rsidRPr="003A467E" w:rsidSect="00621860">
      <w:pgSz w:w="12240" w:h="15840"/>
      <w:pgMar w:top="737" w:right="1247" w:bottom="737"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51406"/>
    <w:multiLevelType w:val="hybridMultilevel"/>
    <w:tmpl w:val="B1905942"/>
    <w:lvl w:ilvl="0" w:tplc="3F3ADF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D352B"/>
    <w:multiLevelType w:val="hybridMultilevel"/>
    <w:tmpl w:val="422AD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87024"/>
    <w:multiLevelType w:val="hybridMultilevel"/>
    <w:tmpl w:val="53A08C8C"/>
    <w:lvl w:ilvl="0" w:tplc="4DEA92A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530C2"/>
    <w:multiLevelType w:val="hybridMultilevel"/>
    <w:tmpl w:val="A2867A00"/>
    <w:lvl w:ilvl="0" w:tplc="81D4479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1C4762"/>
    <w:multiLevelType w:val="hybridMultilevel"/>
    <w:tmpl w:val="E0D8535E"/>
    <w:lvl w:ilvl="0" w:tplc="7EB8B9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2D2CC3"/>
    <w:multiLevelType w:val="hybridMultilevel"/>
    <w:tmpl w:val="21BA44C8"/>
    <w:lvl w:ilvl="0" w:tplc="2950470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81A42EE"/>
    <w:multiLevelType w:val="hybridMultilevel"/>
    <w:tmpl w:val="45427C0C"/>
    <w:lvl w:ilvl="0" w:tplc="9C0CDDAA">
      <w:numFmt w:val="bullet"/>
      <w:lvlText w:val="-"/>
      <w:lvlJc w:val="left"/>
      <w:pPr>
        <w:ind w:left="432" w:hanging="360"/>
      </w:pPr>
      <w:rPr>
        <w:rFonts w:ascii="Times New Roman" w:eastAsiaTheme="minorHAnsi" w:hAnsi="Times New Roman" w:cs="Times New Roman"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7" w15:restartNumberingAfterBreak="0">
    <w:nsid w:val="482906CD"/>
    <w:multiLevelType w:val="hybridMultilevel"/>
    <w:tmpl w:val="BB7AE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CD25CD"/>
    <w:multiLevelType w:val="hybridMultilevel"/>
    <w:tmpl w:val="C478DF90"/>
    <w:lvl w:ilvl="0" w:tplc="5A864E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2C26D6"/>
    <w:multiLevelType w:val="hybridMultilevel"/>
    <w:tmpl w:val="FAF40912"/>
    <w:lvl w:ilvl="0" w:tplc="DBFE39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9A5165"/>
    <w:multiLevelType w:val="hybridMultilevel"/>
    <w:tmpl w:val="47B07E42"/>
    <w:lvl w:ilvl="0" w:tplc="81DEA0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EC4069"/>
    <w:multiLevelType w:val="hybridMultilevel"/>
    <w:tmpl w:val="C1660154"/>
    <w:lvl w:ilvl="0" w:tplc="C84CA5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E485268"/>
    <w:multiLevelType w:val="hybridMultilevel"/>
    <w:tmpl w:val="A356A64A"/>
    <w:lvl w:ilvl="0" w:tplc="E81C3D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0"/>
  </w:num>
  <w:num w:numId="4">
    <w:abstractNumId w:val="2"/>
  </w:num>
  <w:num w:numId="5">
    <w:abstractNumId w:val="6"/>
  </w:num>
  <w:num w:numId="6">
    <w:abstractNumId w:val="12"/>
  </w:num>
  <w:num w:numId="7">
    <w:abstractNumId w:val="8"/>
  </w:num>
  <w:num w:numId="8">
    <w:abstractNumId w:val="1"/>
  </w:num>
  <w:num w:numId="9">
    <w:abstractNumId w:val="7"/>
  </w:num>
  <w:num w:numId="10">
    <w:abstractNumId w:val="11"/>
  </w:num>
  <w:num w:numId="11">
    <w:abstractNumId w:val="5"/>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6BB"/>
    <w:rsid w:val="00003593"/>
    <w:rsid w:val="00012E08"/>
    <w:rsid w:val="0001358C"/>
    <w:rsid w:val="00014F39"/>
    <w:rsid w:val="00025606"/>
    <w:rsid w:val="0003493B"/>
    <w:rsid w:val="00062DCE"/>
    <w:rsid w:val="00071D75"/>
    <w:rsid w:val="00072438"/>
    <w:rsid w:val="000817FA"/>
    <w:rsid w:val="000857A0"/>
    <w:rsid w:val="00093E4C"/>
    <w:rsid w:val="000A4794"/>
    <w:rsid w:val="000B2ADF"/>
    <w:rsid w:val="000B78E7"/>
    <w:rsid w:val="000C4BA6"/>
    <w:rsid w:val="000D0005"/>
    <w:rsid w:val="000D0889"/>
    <w:rsid w:val="000E007B"/>
    <w:rsid w:val="000E61D1"/>
    <w:rsid w:val="000F110D"/>
    <w:rsid w:val="00101947"/>
    <w:rsid w:val="00102C93"/>
    <w:rsid w:val="00122158"/>
    <w:rsid w:val="001223A1"/>
    <w:rsid w:val="001249D0"/>
    <w:rsid w:val="00126C99"/>
    <w:rsid w:val="0013638A"/>
    <w:rsid w:val="00137382"/>
    <w:rsid w:val="001421B2"/>
    <w:rsid w:val="00152C18"/>
    <w:rsid w:val="001532EA"/>
    <w:rsid w:val="00154D1D"/>
    <w:rsid w:val="00155E83"/>
    <w:rsid w:val="001572AB"/>
    <w:rsid w:val="00161ED8"/>
    <w:rsid w:val="00192EB8"/>
    <w:rsid w:val="001B41B4"/>
    <w:rsid w:val="001C111F"/>
    <w:rsid w:val="001C3EA4"/>
    <w:rsid w:val="001C4DA4"/>
    <w:rsid w:val="001D3F41"/>
    <w:rsid w:val="001E3371"/>
    <w:rsid w:val="001E3B95"/>
    <w:rsid w:val="001F4328"/>
    <w:rsid w:val="00203EF2"/>
    <w:rsid w:val="00204B6A"/>
    <w:rsid w:val="00222583"/>
    <w:rsid w:val="00225BF4"/>
    <w:rsid w:val="00226EFC"/>
    <w:rsid w:val="00232AF2"/>
    <w:rsid w:val="002352EA"/>
    <w:rsid w:val="00251B13"/>
    <w:rsid w:val="00280E8E"/>
    <w:rsid w:val="002A58DE"/>
    <w:rsid w:val="002C3B82"/>
    <w:rsid w:val="002E574B"/>
    <w:rsid w:val="002F6DA0"/>
    <w:rsid w:val="00300EB0"/>
    <w:rsid w:val="0031187D"/>
    <w:rsid w:val="00314EF2"/>
    <w:rsid w:val="00331A44"/>
    <w:rsid w:val="00332D0C"/>
    <w:rsid w:val="003353DB"/>
    <w:rsid w:val="00373DA4"/>
    <w:rsid w:val="0037485D"/>
    <w:rsid w:val="003761FB"/>
    <w:rsid w:val="00392874"/>
    <w:rsid w:val="003A467E"/>
    <w:rsid w:val="003B027A"/>
    <w:rsid w:val="003C4E33"/>
    <w:rsid w:val="003E443E"/>
    <w:rsid w:val="0041469E"/>
    <w:rsid w:val="00414805"/>
    <w:rsid w:val="00416235"/>
    <w:rsid w:val="00430535"/>
    <w:rsid w:val="00436573"/>
    <w:rsid w:val="00460B29"/>
    <w:rsid w:val="004743BD"/>
    <w:rsid w:val="004917E8"/>
    <w:rsid w:val="004B0F2D"/>
    <w:rsid w:val="004C333C"/>
    <w:rsid w:val="004C77C3"/>
    <w:rsid w:val="004D25CB"/>
    <w:rsid w:val="004D7E9A"/>
    <w:rsid w:val="00505139"/>
    <w:rsid w:val="00523494"/>
    <w:rsid w:val="00531BD6"/>
    <w:rsid w:val="005447FD"/>
    <w:rsid w:val="00547AD0"/>
    <w:rsid w:val="00583EBA"/>
    <w:rsid w:val="00590344"/>
    <w:rsid w:val="0059702B"/>
    <w:rsid w:val="00597191"/>
    <w:rsid w:val="005A1525"/>
    <w:rsid w:val="005B4EEB"/>
    <w:rsid w:val="005B70D7"/>
    <w:rsid w:val="005C45F2"/>
    <w:rsid w:val="005D724C"/>
    <w:rsid w:val="005F40E1"/>
    <w:rsid w:val="005F4180"/>
    <w:rsid w:val="00613305"/>
    <w:rsid w:val="00621860"/>
    <w:rsid w:val="00632C0F"/>
    <w:rsid w:val="006335B5"/>
    <w:rsid w:val="00650813"/>
    <w:rsid w:val="00652AF6"/>
    <w:rsid w:val="00655A64"/>
    <w:rsid w:val="00655D14"/>
    <w:rsid w:val="006836DA"/>
    <w:rsid w:val="0069041F"/>
    <w:rsid w:val="006A598F"/>
    <w:rsid w:val="006A7C63"/>
    <w:rsid w:val="006C1002"/>
    <w:rsid w:val="006D0619"/>
    <w:rsid w:val="006D2C5C"/>
    <w:rsid w:val="006D3CEF"/>
    <w:rsid w:val="006E4FE9"/>
    <w:rsid w:val="006F4275"/>
    <w:rsid w:val="00707C56"/>
    <w:rsid w:val="007265D6"/>
    <w:rsid w:val="00727DE3"/>
    <w:rsid w:val="00736E8B"/>
    <w:rsid w:val="00745234"/>
    <w:rsid w:val="007501A2"/>
    <w:rsid w:val="00763779"/>
    <w:rsid w:val="00771C3A"/>
    <w:rsid w:val="00773350"/>
    <w:rsid w:val="007756A5"/>
    <w:rsid w:val="0077645F"/>
    <w:rsid w:val="00790C4B"/>
    <w:rsid w:val="007C1187"/>
    <w:rsid w:val="007D7049"/>
    <w:rsid w:val="007E280A"/>
    <w:rsid w:val="00813557"/>
    <w:rsid w:val="008303E2"/>
    <w:rsid w:val="008406B2"/>
    <w:rsid w:val="00855253"/>
    <w:rsid w:val="0085707D"/>
    <w:rsid w:val="008832C7"/>
    <w:rsid w:val="00885BA2"/>
    <w:rsid w:val="00892347"/>
    <w:rsid w:val="008A74AA"/>
    <w:rsid w:val="008B1932"/>
    <w:rsid w:val="008B54BC"/>
    <w:rsid w:val="008C0AD9"/>
    <w:rsid w:val="008C1054"/>
    <w:rsid w:val="008C7A3D"/>
    <w:rsid w:val="008E53FF"/>
    <w:rsid w:val="008E6AC9"/>
    <w:rsid w:val="0090069A"/>
    <w:rsid w:val="00903009"/>
    <w:rsid w:val="009054D6"/>
    <w:rsid w:val="0091306E"/>
    <w:rsid w:val="00917CFB"/>
    <w:rsid w:val="00923A14"/>
    <w:rsid w:val="00924C77"/>
    <w:rsid w:val="00926C94"/>
    <w:rsid w:val="0093050D"/>
    <w:rsid w:val="0093506C"/>
    <w:rsid w:val="0094178D"/>
    <w:rsid w:val="0094710B"/>
    <w:rsid w:val="00953E71"/>
    <w:rsid w:val="00986470"/>
    <w:rsid w:val="0099605A"/>
    <w:rsid w:val="00997139"/>
    <w:rsid w:val="009A05DC"/>
    <w:rsid w:val="009A5B4B"/>
    <w:rsid w:val="009B3E3C"/>
    <w:rsid w:val="009C0183"/>
    <w:rsid w:val="009C5538"/>
    <w:rsid w:val="009D4451"/>
    <w:rsid w:val="009E64A7"/>
    <w:rsid w:val="009F125D"/>
    <w:rsid w:val="009F5DB5"/>
    <w:rsid w:val="00A029A2"/>
    <w:rsid w:val="00A2141F"/>
    <w:rsid w:val="00A229A0"/>
    <w:rsid w:val="00A248BF"/>
    <w:rsid w:val="00A31FF3"/>
    <w:rsid w:val="00A3576C"/>
    <w:rsid w:val="00A455F9"/>
    <w:rsid w:val="00A45909"/>
    <w:rsid w:val="00A45FB4"/>
    <w:rsid w:val="00A50CA0"/>
    <w:rsid w:val="00A52EFE"/>
    <w:rsid w:val="00A570A7"/>
    <w:rsid w:val="00A57899"/>
    <w:rsid w:val="00A61D02"/>
    <w:rsid w:val="00A734BE"/>
    <w:rsid w:val="00A839F2"/>
    <w:rsid w:val="00A84A5D"/>
    <w:rsid w:val="00A91247"/>
    <w:rsid w:val="00AA0D38"/>
    <w:rsid w:val="00AA16BB"/>
    <w:rsid w:val="00AB35A5"/>
    <w:rsid w:val="00AB7171"/>
    <w:rsid w:val="00AD3081"/>
    <w:rsid w:val="00AD65F1"/>
    <w:rsid w:val="00AD725F"/>
    <w:rsid w:val="00AE1E06"/>
    <w:rsid w:val="00AE25B9"/>
    <w:rsid w:val="00B07D74"/>
    <w:rsid w:val="00B17B99"/>
    <w:rsid w:val="00B26428"/>
    <w:rsid w:val="00B32260"/>
    <w:rsid w:val="00B336FD"/>
    <w:rsid w:val="00B65AF1"/>
    <w:rsid w:val="00B80332"/>
    <w:rsid w:val="00B96C5F"/>
    <w:rsid w:val="00BA3ECE"/>
    <w:rsid w:val="00BC01C2"/>
    <w:rsid w:val="00BC02BF"/>
    <w:rsid w:val="00BD4D6E"/>
    <w:rsid w:val="00BE2795"/>
    <w:rsid w:val="00BE6B1F"/>
    <w:rsid w:val="00BF7DF9"/>
    <w:rsid w:val="00C061E9"/>
    <w:rsid w:val="00C14446"/>
    <w:rsid w:val="00C20341"/>
    <w:rsid w:val="00C265A8"/>
    <w:rsid w:val="00C4280C"/>
    <w:rsid w:val="00C45E73"/>
    <w:rsid w:val="00C758B3"/>
    <w:rsid w:val="00C975BC"/>
    <w:rsid w:val="00CA3DDD"/>
    <w:rsid w:val="00CB71CE"/>
    <w:rsid w:val="00CC6ECB"/>
    <w:rsid w:val="00CD33F5"/>
    <w:rsid w:val="00CD39DE"/>
    <w:rsid w:val="00CD5B18"/>
    <w:rsid w:val="00CE03AD"/>
    <w:rsid w:val="00CE0AF0"/>
    <w:rsid w:val="00CE1A11"/>
    <w:rsid w:val="00CF48F7"/>
    <w:rsid w:val="00D048C1"/>
    <w:rsid w:val="00D210C8"/>
    <w:rsid w:val="00D373F1"/>
    <w:rsid w:val="00D45FE4"/>
    <w:rsid w:val="00D46672"/>
    <w:rsid w:val="00D6033F"/>
    <w:rsid w:val="00D60F05"/>
    <w:rsid w:val="00D6262F"/>
    <w:rsid w:val="00D6507A"/>
    <w:rsid w:val="00D769C0"/>
    <w:rsid w:val="00D94C84"/>
    <w:rsid w:val="00DB039B"/>
    <w:rsid w:val="00DB077C"/>
    <w:rsid w:val="00DD2827"/>
    <w:rsid w:val="00DE048F"/>
    <w:rsid w:val="00DE2749"/>
    <w:rsid w:val="00DF43BD"/>
    <w:rsid w:val="00DF7EC7"/>
    <w:rsid w:val="00E077FB"/>
    <w:rsid w:val="00E252D8"/>
    <w:rsid w:val="00E30DF4"/>
    <w:rsid w:val="00E4760B"/>
    <w:rsid w:val="00E50111"/>
    <w:rsid w:val="00E61519"/>
    <w:rsid w:val="00E67BB4"/>
    <w:rsid w:val="00E84DAB"/>
    <w:rsid w:val="00E93041"/>
    <w:rsid w:val="00E9324D"/>
    <w:rsid w:val="00E9775F"/>
    <w:rsid w:val="00EA0173"/>
    <w:rsid w:val="00EA286F"/>
    <w:rsid w:val="00EA34E0"/>
    <w:rsid w:val="00EB2B62"/>
    <w:rsid w:val="00EB2C81"/>
    <w:rsid w:val="00EC48F1"/>
    <w:rsid w:val="00EC5B85"/>
    <w:rsid w:val="00ED3D60"/>
    <w:rsid w:val="00EE449F"/>
    <w:rsid w:val="00F050A0"/>
    <w:rsid w:val="00F15E5B"/>
    <w:rsid w:val="00F16053"/>
    <w:rsid w:val="00F2654F"/>
    <w:rsid w:val="00F35C68"/>
    <w:rsid w:val="00F72F02"/>
    <w:rsid w:val="00F74FAB"/>
    <w:rsid w:val="00F84F48"/>
    <w:rsid w:val="00FC2A18"/>
    <w:rsid w:val="00FD0047"/>
    <w:rsid w:val="00FD14CE"/>
    <w:rsid w:val="00FD4ABB"/>
    <w:rsid w:val="00FD619D"/>
    <w:rsid w:val="00FF0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EF56B"/>
  <w15:chartTrackingRefBased/>
  <w15:docId w15:val="{CADC9458-241C-4FFF-9F21-59F37251C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color w:val="000000" w:themeColor="text1"/>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0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062DC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6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7645F"/>
    <w:rPr>
      <w:rFonts w:ascii="Courier New" w:eastAsia="Times New Roman" w:hAnsi="Courier New" w:cs="Courier New"/>
      <w:color w:val="auto"/>
      <w:sz w:val="20"/>
      <w:szCs w:val="20"/>
    </w:rPr>
  </w:style>
  <w:style w:type="character" w:customStyle="1" w:styleId="blue">
    <w:name w:val="blue"/>
    <w:basedOn w:val="DefaultParagraphFont"/>
    <w:rsid w:val="0077645F"/>
  </w:style>
  <w:style w:type="paragraph" w:customStyle="1" w:styleId="mb5">
    <w:name w:val="mb5"/>
    <w:basedOn w:val="Normal"/>
    <w:rsid w:val="00773350"/>
    <w:pPr>
      <w:spacing w:before="100" w:beforeAutospacing="1" w:after="100" w:afterAutospacing="1" w:line="240" w:lineRule="auto"/>
    </w:pPr>
    <w:rPr>
      <w:rFonts w:eastAsia="Times New Roman"/>
      <w:color w:val="auto"/>
      <w:sz w:val="24"/>
      <w:szCs w:val="24"/>
    </w:rPr>
  </w:style>
  <w:style w:type="paragraph" w:styleId="ListParagraph">
    <w:name w:val="List Paragraph"/>
    <w:basedOn w:val="Normal"/>
    <w:uiPriority w:val="34"/>
    <w:qFormat/>
    <w:rsid w:val="00C975BC"/>
    <w:pPr>
      <w:ind w:left="720"/>
      <w:contextualSpacing/>
    </w:pPr>
  </w:style>
  <w:style w:type="character" w:styleId="Strong">
    <w:name w:val="Strong"/>
    <w:basedOn w:val="DefaultParagraphFont"/>
    <w:uiPriority w:val="22"/>
    <w:qFormat/>
    <w:rsid w:val="00F16053"/>
    <w:rPr>
      <w:b/>
      <w:bCs/>
    </w:rPr>
  </w:style>
  <w:style w:type="table" w:styleId="TableGrid">
    <w:name w:val="Table Grid"/>
    <w:basedOn w:val="TableNormal"/>
    <w:uiPriority w:val="39"/>
    <w:rsid w:val="00C06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027A"/>
    <w:pPr>
      <w:spacing w:before="100" w:beforeAutospacing="1" w:after="100" w:afterAutospacing="1" w:line="240" w:lineRule="auto"/>
    </w:pPr>
    <w:rPr>
      <w:rFonts w:eastAsia="Times New Roman"/>
      <w:color w:val="auto"/>
      <w:sz w:val="24"/>
      <w:szCs w:val="24"/>
    </w:rPr>
  </w:style>
  <w:style w:type="character" w:styleId="PlaceholderText">
    <w:name w:val="Placeholder Text"/>
    <w:basedOn w:val="DefaultParagraphFont"/>
    <w:uiPriority w:val="99"/>
    <w:semiHidden/>
    <w:rsid w:val="00430535"/>
    <w:rPr>
      <w:color w:val="808080"/>
    </w:rPr>
  </w:style>
  <w:style w:type="character" w:styleId="Hyperlink">
    <w:name w:val="Hyperlink"/>
    <w:basedOn w:val="DefaultParagraphFont"/>
    <w:uiPriority w:val="99"/>
    <w:semiHidden/>
    <w:unhideWhenUsed/>
    <w:rsid w:val="00F72F02"/>
    <w:rPr>
      <w:color w:val="0000FF"/>
      <w:u w:val="single"/>
    </w:rPr>
  </w:style>
  <w:style w:type="character" w:customStyle="1" w:styleId="xt0b8zv">
    <w:name w:val="xt0b8zv"/>
    <w:basedOn w:val="DefaultParagraphFont"/>
    <w:rsid w:val="003A467E"/>
  </w:style>
  <w:style w:type="character" w:customStyle="1" w:styleId="x1e558r4">
    <w:name w:val="x1e558r4"/>
    <w:basedOn w:val="DefaultParagraphFont"/>
    <w:rsid w:val="003A46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364232">
      <w:bodyDiv w:val="1"/>
      <w:marLeft w:val="0"/>
      <w:marRight w:val="0"/>
      <w:marTop w:val="0"/>
      <w:marBottom w:val="0"/>
      <w:divBdr>
        <w:top w:val="none" w:sz="0" w:space="0" w:color="auto"/>
        <w:left w:val="none" w:sz="0" w:space="0" w:color="auto"/>
        <w:bottom w:val="none" w:sz="0" w:space="0" w:color="auto"/>
        <w:right w:val="none" w:sz="0" w:space="0" w:color="auto"/>
      </w:divBdr>
    </w:div>
    <w:div w:id="126361876">
      <w:bodyDiv w:val="1"/>
      <w:marLeft w:val="0"/>
      <w:marRight w:val="0"/>
      <w:marTop w:val="0"/>
      <w:marBottom w:val="0"/>
      <w:divBdr>
        <w:top w:val="none" w:sz="0" w:space="0" w:color="auto"/>
        <w:left w:val="none" w:sz="0" w:space="0" w:color="auto"/>
        <w:bottom w:val="none" w:sz="0" w:space="0" w:color="auto"/>
        <w:right w:val="none" w:sz="0" w:space="0" w:color="auto"/>
      </w:divBdr>
    </w:div>
    <w:div w:id="175388734">
      <w:bodyDiv w:val="1"/>
      <w:marLeft w:val="0"/>
      <w:marRight w:val="0"/>
      <w:marTop w:val="0"/>
      <w:marBottom w:val="0"/>
      <w:divBdr>
        <w:top w:val="none" w:sz="0" w:space="0" w:color="auto"/>
        <w:left w:val="none" w:sz="0" w:space="0" w:color="auto"/>
        <w:bottom w:val="none" w:sz="0" w:space="0" w:color="auto"/>
        <w:right w:val="none" w:sz="0" w:space="0" w:color="auto"/>
      </w:divBdr>
    </w:div>
    <w:div w:id="234441714">
      <w:bodyDiv w:val="1"/>
      <w:marLeft w:val="0"/>
      <w:marRight w:val="0"/>
      <w:marTop w:val="0"/>
      <w:marBottom w:val="0"/>
      <w:divBdr>
        <w:top w:val="none" w:sz="0" w:space="0" w:color="auto"/>
        <w:left w:val="none" w:sz="0" w:space="0" w:color="auto"/>
        <w:bottom w:val="none" w:sz="0" w:space="0" w:color="auto"/>
        <w:right w:val="none" w:sz="0" w:space="0" w:color="auto"/>
      </w:divBdr>
      <w:divsChild>
        <w:div w:id="1881087807">
          <w:marLeft w:val="0"/>
          <w:marRight w:val="0"/>
          <w:marTop w:val="120"/>
          <w:marBottom w:val="0"/>
          <w:divBdr>
            <w:top w:val="none" w:sz="0" w:space="0" w:color="auto"/>
            <w:left w:val="none" w:sz="0" w:space="0" w:color="auto"/>
            <w:bottom w:val="none" w:sz="0" w:space="0" w:color="auto"/>
            <w:right w:val="none" w:sz="0" w:space="0" w:color="auto"/>
          </w:divBdr>
          <w:divsChild>
            <w:div w:id="322900632">
              <w:marLeft w:val="0"/>
              <w:marRight w:val="0"/>
              <w:marTop w:val="0"/>
              <w:marBottom w:val="0"/>
              <w:divBdr>
                <w:top w:val="none" w:sz="0" w:space="0" w:color="auto"/>
                <w:left w:val="none" w:sz="0" w:space="0" w:color="auto"/>
                <w:bottom w:val="none" w:sz="0" w:space="0" w:color="auto"/>
                <w:right w:val="none" w:sz="0" w:space="0" w:color="auto"/>
              </w:divBdr>
            </w:div>
          </w:divsChild>
        </w:div>
        <w:div w:id="596475719">
          <w:marLeft w:val="0"/>
          <w:marRight w:val="0"/>
          <w:marTop w:val="120"/>
          <w:marBottom w:val="0"/>
          <w:divBdr>
            <w:top w:val="none" w:sz="0" w:space="0" w:color="auto"/>
            <w:left w:val="none" w:sz="0" w:space="0" w:color="auto"/>
            <w:bottom w:val="none" w:sz="0" w:space="0" w:color="auto"/>
            <w:right w:val="none" w:sz="0" w:space="0" w:color="auto"/>
          </w:divBdr>
          <w:divsChild>
            <w:div w:id="1031489639">
              <w:marLeft w:val="0"/>
              <w:marRight w:val="0"/>
              <w:marTop w:val="0"/>
              <w:marBottom w:val="0"/>
              <w:divBdr>
                <w:top w:val="none" w:sz="0" w:space="0" w:color="auto"/>
                <w:left w:val="none" w:sz="0" w:space="0" w:color="auto"/>
                <w:bottom w:val="none" w:sz="0" w:space="0" w:color="auto"/>
                <w:right w:val="none" w:sz="0" w:space="0" w:color="auto"/>
              </w:divBdr>
            </w:div>
          </w:divsChild>
        </w:div>
        <w:div w:id="1508323915">
          <w:marLeft w:val="0"/>
          <w:marRight w:val="0"/>
          <w:marTop w:val="120"/>
          <w:marBottom w:val="0"/>
          <w:divBdr>
            <w:top w:val="none" w:sz="0" w:space="0" w:color="auto"/>
            <w:left w:val="none" w:sz="0" w:space="0" w:color="auto"/>
            <w:bottom w:val="none" w:sz="0" w:space="0" w:color="auto"/>
            <w:right w:val="none" w:sz="0" w:space="0" w:color="auto"/>
          </w:divBdr>
          <w:divsChild>
            <w:div w:id="72514918">
              <w:marLeft w:val="0"/>
              <w:marRight w:val="0"/>
              <w:marTop w:val="0"/>
              <w:marBottom w:val="0"/>
              <w:divBdr>
                <w:top w:val="none" w:sz="0" w:space="0" w:color="auto"/>
                <w:left w:val="none" w:sz="0" w:space="0" w:color="auto"/>
                <w:bottom w:val="none" w:sz="0" w:space="0" w:color="auto"/>
                <w:right w:val="none" w:sz="0" w:space="0" w:color="auto"/>
              </w:divBdr>
            </w:div>
          </w:divsChild>
        </w:div>
        <w:div w:id="1343047291">
          <w:marLeft w:val="0"/>
          <w:marRight w:val="0"/>
          <w:marTop w:val="120"/>
          <w:marBottom w:val="0"/>
          <w:divBdr>
            <w:top w:val="none" w:sz="0" w:space="0" w:color="auto"/>
            <w:left w:val="none" w:sz="0" w:space="0" w:color="auto"/>
            <w:bottom w:val="none" w:sz="0" w:space="0" w:color="auto"/>
            <w:right w:val="none" w:sz="0" w:space="0" w:color="auto"/>
          </w:divBdr>
          <w:divsChild>
            <w:div w:id="2020958944">
              <w:marLeft w:val="0"/>
              <w:marRight w:val="0"/>
              <w:marTop w:val="0"/>
              <w:marBottom w:val="0"/>
              <w:divBdr>
                <w:top w:val="none" w:sz="0" w:space="0" w:color="auto"/>
                <w:left w:val="none" w:sz="0" w:space="0" w:color="auto"/>
                <w:bottom w:val="none" w:sz="0" w:space="0" w:color="auto"/>
                <w:right w:val="none" w:sz="0" w:space="0" w:color="auto"/>
              </w:divBdr>
            </w:div>
          </w:divsChild>
        </w:div>
        <w:div w:id="17245404">
          <w:marLeft w:val="0"/>
          <w:marRight w:val="0"/>
          <w:marTop w:val="120"/>
          <w:marBottom w:val="0"/>
          <w:divBdr>
            <w:top w:val="none" w:sz="0" w:space="0" w:color="auto"/>
            <w:left w:val="none" w:sz="0" w:space="0" w:color="auto"/>
            <w:bottom w:val="none" w:sz="0" w:space="0" w:color="auto"/>
            <w:right w:val="none" w:sz="0" w:space="0" w:color="auto"/>
          </w:divBdr>
          <w:divsChild>
            <w:div w:id="2123916532">
              <w:marLeft w:val="0"/>
              <w:marRight w:val="0"/>
              <w:marTop w:val="0"/>
              <w:marBottom w:val="0"/>
              <w:divBdr>
                <w:top w:val="none" w:sz="0" w:space="0" w:color="auto"/>
                <w:left w:val="none" w:sz="0" w:space="0" w:color="auto"/>
                <w:bottom w:val="none" w:sz="0" w:space="0" w:color="auto"/>
                <w:right w:val="none" w:sz="0" w:space="0" w:color="auto"/>
              </w:divBdr>
            </w:div>
          </w:divsChild>
        </w:div>
        <w:div w:id="1459644351">
          <w:marLeft w:val="0"/>
          <w:marRight w:val="0"/>
          <w:marTop w:val="120"/>
          <w:marBottom w:val="0"/>
          <w:divBdr>
            <w:top w:val="none" w:sz="0" w:space="0" w:color="auto"/>
            <w:left w:val="none" w:sz="0" w:space="0" w:color="auto"/>
            <w:bottom w:val="none" w:sz="0" w:space="0" w:color="auto"/>
            <w:right w:val="none" w:sz="0" w:space="0" w:color="auto"/>
          </w:divBdr>
          <w:divsChild>
            <w:div w:id="248933653">
              <w:marLeft w:val="0"/>
              <w:marRight w:val="0"/>
              <w:marTop w:val="0"/>
              <w:marBottom w:val="0"/>
              <w:divBdr>
                <w:top w:val="none" w:sz="0" w:space="0" w:color="auto"/>
                <w:left w:val="none" w:sz="0" w:space="0" w:color="auto"/>
                <w:bottom w:val="none" w:sz="0" w:space="0" w:color="auto"/>
                <w:right w:val="none" w:sz="0" w:space="0" w:color="auto"/>
              </w:divBdr>
            </w:div>
          </w:divsChild>
        </w:div>
        <w:div w:id="1699772942">
          <w:marLeft w:val="0"/>
          <w:marRight w:val="0"/>
          <w:marTop w:val="120"/>
          <w:marBottom w:val="0"/>
          <w:divBdr>
            <w:top w:val="none" w:sz="0" w:space="0" w:color="auto"/>
            <w:left w:val="none" w:sz="0" w:space="0" w:color="auto"/>
            <w:bottom w:val="none" w:sz="0" w:space="0" w:color="auto"/>
            <w:right w:val="none" w:sz="0" w:space="0" w:color="auto"/>
          </w:divBdr>
          <w:divsChild>
            <w:div w:id="932317124">
              <w:marLeft w:val="0"/>
              <w:marRight w:val="0"/>
              <w:marTop w:val="0"/>
              <w:marBottom w:val="0"/>
              <w:divBdr>
                <w:top w:val="none" w:sz="0" w:space="0" w:color="auto"/>
                <w:left w:val="none" w:sz="0" w:space="0" w:color="auto"/>
                <w:bottom w:val="none" w:sz="0" w:space="0" w:color="auto"/>
                <w:right w:val="none" w:sz="0" w:space="0" w:color="auto"/>
              </w:divBdr>
            </w:div>
          </w:divsChild>
        </w:div>
        <w:div w:id="928777300">
          <w:marLeft w:val="0"/>
          <w:marRight w:val="0"/>
          <w:marTop w:val="120"/>
          <w:marBottom w:val="0"/>
          <w:divBdr>
            <w:top w:val="none" w:sz="0" w:space="0" w:color="auto"/>
            <w:left w:val="none" w:sz="0" w:space="0" w:color="auto"/>
            <w:bottom w:val="none" w:sz="0" w:space="0" w:color="auto"/>
            <w:right w:val="none" w:sz="0" w:space="0" w:color="auto"/>
          </w:divBdr>
          <w:divsChild>
            <w:div w:id="102698910">
              <w:marLeft w:val="0"/>
              <w:marRight w:val="0"/>
              <w:marTop w:val="0"/>
              <w:marBottom w:val="0"/>
              <w:divBdr>
                <w:top w:val="none" w:sz="0" w:space="0" w:color="auto"/>
                <w:left w:val="none" w:sz="0" w:space="0" w:color="auto"/>
                <w:bottom w:val="none" w:sz="0" w:space="0" w:color="auto"/>
                <w:right w:val="none" w:sz="0" w:space="0" w:color="auto"/>
              </w:divBdr>
            </w:div>
          </w:divsChild>
        </w:div>
        <w:div w:id="1742561664">
          <w:marLeft w:val="0"/>
          <w:marRight w:val="0"/>
          <w:marTop w:val="120"/>
          <w:marBottom w:val="0"/>
          <w:divBdr>
            <w:top w:val="none" w:sz="0" w:space="0" w:color="auto"/>
            <w:left w:val="none" w:sz="0" w:space="0" w:color="auto"/>
            <w:bottom w:val="none" w:sz="0" w:space="0" w:color="auto"/>
            <w:right w:val="none" w:sz="0" w:space="0" w:color="auto"/>
          </w:divBdr>
          <w:divsChild>
            <w:div w:id="435104730">
              <w:marLeft w:val="0"/>
              <w:marRight w:val="0"/>
              <w:marTop w:val="0"/>
              <w:marBottom w:val="0"/>
              <w:divBdr>
                <w:top w:val="none" w:sz="0" w:space="0" w:color="auto"/>
                <w:left w:val="none" w:sz="0" w:space="0" w:color="auto"/>
                <w:bottom w:val="none" w:sz="0" w:space="0" w:color="auto"/>
                <w:right w:val="none" w:sz="0" w:space="0" w:color="auto"/>
              </w:divBdr>
            </w:div>
          </w:divsChild>
        </w:div>
        <w:div w:id="2034766916">
          <w:marLeft w:val="0"/>
          <w:marRight w:val="0"/>
          <w:marTop w:val="120"/>
          <w:marBottom w:val="0"/>
          <w:divBdr>
            <w:top w:val="none" w:sz="0" w:space="0" w:color="auto"/>
            <w:left w:val="none" w:sz="0" w:space="0" w:color="auto"/>
            <w:bottom w:val="none" w:sz="0" w:space="0" w:color="auto"/>
            <w:right w:val="none" w:sz="0" w:space="0" w:color="auto"/>
          </w:divBdr>
          <w:divsChild>
            <w:div w:id="4761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03171">
      <w:bodyDiv w:val="1"/>
      <w:marLeft w:val="0"/>
      <w:marRight w:val="0"/>
      <w:marTop w:val="0"/>
      <w:marBottom w:val="0"/>
      <w:divBdr>
        <w:top w:val="none" w:sz="0" w:space="0" w:color="auto"/>
        <w:left w:val="none" w:sz="0" w:space="0" w:color="auto"/>
        <w:bottom w:val="none" w:sz="0" w:space="0" w:color="auto"/>
        <w:right w:val="none" w:sz="0" w:space="0" w:color="auto"/>
      </w:divBdr>
      <w:divsChild>
        <w:div w:id="415171915">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 w:id="322244462">
      <w:bodyDiv w:val="1"/>
      <w:marLeft w:val="0"/>
      <w:marRight w:val="0"/>
      <w:marTop w:val="0"/>
      <w:marBottom w:val="0"/>
      <w:divBdr>
        <w:top w:val="none" w:sz="0" w:space="0" w:color="auto"/>
        <w:left w:val="none" w:sz="0" w:space="0" w:color="auto"/>
        <w:bottom w:val="none" w:sz="0" w:space="0" w:color="auto"/>
        <w:right w:val="none" w:sz="0" w:space="0" w:color="auto"/>
      </w:divBdr>
      <w:divsChild>
        <w:div w:id="604192449">
          <w:marLeft w:val="0"/>
          <w:marRight w:val="0"/>
          <w:marTop w:val="0"/>
          <w:marBottom w:val="0"/>
          <w:divBdr>
            <w:top w:val="none" w:sz="0" w:space="0" w:color="auto"/>
            <w:left w:val="none" w:sz="0" w:space="0" w:color="auto"/>
            <w:bottom w:val="none" w:sz="0" w:space="0" w:color="auto"/>
            <w:right w:val="none" w:sz="0" w:space="0" w:color="auto"/>
          </w:divBdr>
        </w:div>
        <w:div w:id="355351566">
          <w:marLeft w:val="0"/>
          <w:marRight w:val="0"/>
          <w:marTop w:val="0"/>
          <w:marBottom w:val="0"/>
          <w:divBdr>
            <w:top w:val="none" w:sz="0" w:space="0" w:color="auto"/>
            <w:left w:val="none" w:sz="0" w:space="0" w:color="auto"/>
            <w:bottom w:val="none" w:sz="0" w:space="0" w:color="auto"/>
            <w:right w:val="none" w:sz="0" w:space="0" w:color="auto"/>
          </w:divBdr>
        </w:div>
        <w:div w:id="93988077">
          <w:marLeft w:val="0"/>
          <w:marRight w:val="0"/>
          <w:marTop w:val="0"/>
          <w:marBottom w:val="0"/>
          <w:divBdr>
            <w:top w:val="none" w:sz="0" w:space="0" w:color="auto"/>
            <w:left w:val="none" w:sz="0" w:space="0" w:color="auto"/>
            <w:bottom w:val="none" w:sz="0" w:space="0" w:color="auto"/>
            <w:right w:val="none" w:sz="0" w:space="0" w:color="auto"/>
          </w:divBdr>
        </w:div>
        <w:div w:id="558172984">
          <w:marLeft w:val="0"/>
          <w:marRight w:val="0"/>
          <w:marTop w:val="0"/>
          <w:marBottom w:val="0"/>
          <w:divBdr>
            <w:top w:val="none" w:sz="0" w:space="0" w:color="auto"/>
            <w:left w:val="none" w:sz="0" w:space="0" w:color="auto"/>
            <w:bottom w:val="none" w:sz="0" w:space="0" w:color="auto"/>
            <w:right w:val="none" w:sz="0" w:space="0" w:color="auto"/>
          </w:divBdr>
        </w:div>
        <w:div w:id="1624454855">
          <w:marLeft w:val="0"/>
          <w:marRight w:val="0"/>
          <w:marTop w:val="0"/>
          <w:marBottom w:val="0"/>
          <w:divBdr>
            <w:top w:val="none" w:sz="0" w:space="0" w:color="auto"/>
            <w:left w:val="none" w:sz="0" w:space="0" w:color="auto"/>
            <w:bottom w:val="none" w:sz="0" w:space="0" w:color="auto"/>
            <w:right w:val="none" w:sz="0" w:space="0" w:color="auto"/>
          </w:divBdr>
        </w:div>
        <w:div w:id="86928108">
          <w:marLeft w:val="0"/>
          <w:marRight w:val="0"/>
          <w:marTop w:val="0"/>
          <w:marBottom w:val="0"/>
          <w:divBdr>
            <w:top w:val="none" w:sz="0" w:space="0" w:color="auto"/>
            <w:left w:val="none" w:sz="0" w:space="0" w:color="auto"/>
            <w:bottom w:val="none" w:sz="0" w:space="0" w:color="auto"/>
            <w:right w:val="none" w:sz="0" w:space="0" w:color="auto"/>
          </w:divBdr>
        </w:div>
        <w:div w:id="270629689">
          <w:marLeft w:val="0"/>
          <w:marRight w:val="0"/>
          <w:marTop w:val="0"/>
          <w:marBottom w:val="0"/>
          <w:divBdr>
            <w:top w:val="none" w:sz="0" w:space="0" w:color="auto"/>
            <w:left w:val="none" w:sz="0" w:space="0" w:color="auto"/>
            <w:bottom w:val="none" w:sz="0" w:space="0" w:color="auto"/>
            <w:right w:val="none" w:sz="0" w:space="0" w:color="auto"/>
          </w:divBdr>
        </w:div>
        <w:div w:id="1851023118">
          <w:marLeft w:val="0"/>
          <w:marRight w:val="0"/>
          <w:marTop w:val="0"/>
          <w:marBottom w:val="0"/>
          <w:divBdr>
            <w:top w:val="none" w:sz="0" w:space="0" w:color="auto"/>
            <w:left w:val="none" w:sz="0" w:space="0" w:color="auto"/>
            <w:bottom w:val="none" w:sz="0" w:space="0" w:color="auto"/>
            <w:right w:val="none" w:sz="0" w:space="0" w:color="auto"/>
          </w:divBdr>
        </w:div>
        <w:div w:id="1006133139">
          <w:marLeft w:val="0"/>
          <w:marRight w:val="0"/>
          <w:marTop w:val="0"/>
          <w:marBottom w:val="0"/>
          <w:divBdr>
            <w:top w:val="none" w:sz="0" w:space="0" w:color="auto"/>
            <w:left w:val="none" w:sz="0" w:space="0" w:color="auto"/>
            <w:bottom w:val="none" w:sz="0" w:space="0" w:color="auto"/>
            <w:right w:val="none" w:sz="0" w:space="0" w:color="auto"/>
          </w:divBdr>
        </w:div>
        <w:div w:id="1016225385">
          <w:marLeft w:val="0"/>
          <w:marRight w:val="0"/>
          <w:marTop w:val="0"/>
          <w:marBottom w:val="0"/>
          <w:divBdr>
            <w:top w:val="none" w:sz="0" w:space="0" w:color="auto"/>
            <w:left w:val="none" w:sz="0" w:space="0" w:color="auto"/>
            <w:bottom w:val="none" w:sz="0" w:space="0" w:color="auto"/>
            <w:right w:val="none" w:sz="0" w:space="0" w:color="auto"/>
          </w:divBdr>
        </w:div>
        <w:div w:id="2047832378">
          <w:marLeft w:val="0"/>
          <w:marRight w:val="0"/>
          <w:marTop w:val="0"/>
          <w:marBottom w:val="0"/>
          <w:divBdr>
            <w:top w:val="none" w:sz="0" w:space="0" w:color="auto"/>
            <w:left w:val="none" w:sz="0" w:space="0" w:color="auto"/>
            <w:bottom w:val="none" w:sz="0" w:space="0" w:color="auto"/>
            <w:right w:val="none" w:sz="0" w:space="0" w:color="auto"/>
          </w:divBdr>
        </w:div>
        <w:div w:id="1491948536">
          <w:marLeft w:val="0"/>
          <w:marRight w:val="0"/>
          <w:marTop w:val="0"/>
          <w:marBottom w:val="0"/>
          <w:divBdr>
            <w:top w:val="none" w:sz="0" w:space="0" w:color="auto"/>
            <w:left w:val="none" w:sz="0" w:space="0" w:color="auto"/>
            <w:bottom w:val="none" w:sz="0" w:space="0" w:color="auto"/>
            <w:right w:val="none" w:sz="0" w:space="0" w:color="auto"/>
          </w:divBdr>
        </w:div>
        <w:div w:id="1927954116">
          <w:marLeft w:val="0"/>
          <w:marRight w:val="0"/>
          <w:marTop w:val="0"/>
          <w:marBottom w:val="0"/>
          <w:divBdr>
            <w:top w:val="none" w:sz="0" w:space="0" w:color="auto"/>
            <w:left w:val="none" w:sz="0" w:space="0" w:color="auto"/>
            <w:bottom w:val="none" w:sz="0" w:space="0" w:color="auto"/>
            <w:right w:val="none" w:sz="0" w:space="0" w:color="auto"/>
          </w:divBdr>
        </w:div>
        <w:div w:id="1994990689">
          <w:marLeft w:val="0"/>
          <w:marRight w:val="0"/>
          <w:marTop w:val="0"/>
          <w:marBottom w:val="0"/>
          <w:divBdr>
            <w:top w:val="none" w:sz="0" w:space="0" w:color="auto"/>
            <w:left w:val="none" w:sz="0" w:space="0" w:color="auto"/>
            <w:bottom w:val="none" w:sz="0" w:space="0" w:color="auto"/>
            <w:right w:val="none" w:sz="0" w:space="0" w:color="auto"/>
          </w:divBdr>
        </w:div>
        <w:div w:id="965893661">
          <w:marLeft w:val="0"/>
          <w:marRight w:val="0"/>
          <w:marTop w:val="0"/>
          <w:marBottom w:val="0"/>
          <w:divBdr>
            <w:top w:val="none" w:sz="0" w:space="0" w:color="auto"/>
            <w:left w:val="none" w:sz="0" w:space="0" w:color="auto"/>
            <w:bottom w:val="none" w:sz="0" w:space="0" w:color="auto"/>
            <w:right w:val="none" w:sz="0" w:space="0" w:color="auto"/>
          </w:divBdr>
        </w:div>
        <w:div w:id="403994636">
          <w:marLeft w:val="0"/>
          <w:marRight w:val="0"/>
          <w:marTop w:val="0"/>
          <w:marBottom w:val="0"/>
          <w:divBdr>
            <w:top w:val="none" w:sz="0" w:space="0" w:color="auto"/>
            <w:left w:val="none" w:sz="0" w:space="0" w:color="auto"/>
            <w:bottom w:val="none" w:sz="0" w:space="0" w:color="auto"/>
            <w:right w:val="none" w:sz="0" w:space="0" w:color="auto"/>
          </w:divBdr>
        </w:div>
        <w:div w:id="247229711">
          <w:marLeft w:val="0"/>
          <w:marRight w:val="0"/>
          <w:marTop w:val="0"/>
          <w:marBottom w:val="0"/>
          <w:divBdr>
            <w:top w:val="none" w:sz="0" w:space="0" w:color="auto"/>
            <w:left w:val="none" w:sz="0" w:space="0" w:color="auto"/>
            <w:bottom w:val="none" w:sz="0" w:space="0" w:color="auto"/>
            <w:right w:val="none" w:sz="0" w:space="0" w:color="auto"/>
          </w:divBdr>
        </w:div>
      </w:divsChild>
    </w:div>
    <w:div w:id="521020850">
      <w:bodyDiv w:val="1"/>
      <w:marLeft w:val="0"/>
      <w:marRight w:val="0"/>
      <w:marTop w:val="0"/>
      <w:marBottom w:val="0"/>
      <w:divBdr>
        <w:top w:val="none" w:sz="0" w:space="0" w:color="auto"/>
        <w:left w:val="none" w:sz="0" w:space="0" w:color="auto"/>
        <w:bottom w:val="none" w:sz="0" w:space="0" w:color="auto"/>
        <w:right w:val="none" w:sz="0" w:space="0" w:color="auto"/>
      </w:divBdr>
    </w:div>
    <w:div w:id="531302599">
      <w:bodyDiv w:val="1"/>
      <w:marLeft w:val="0"/>
      <w:marRight w:val="0"/>
      <w:marTop w:val="0"/>
      <w:marBottom w:val="0"/>
      <w:divBdr>
        <w:top w:val="none" w:sz="0" w:space="0" w:color="auto"/>
        <w:left w:val="none" w:sz="0" w:space="0" w:color="auto"/>
        <w:bottom w:val="none" w:sz="0" w:space="0" w:color="auto"/>
        <w:right w:val="none" w:sz="0" w:space="0" w:color="auto"/>
      </w:divBdr>
    </w:div>
    <w:div w:id="593512232">
      <w:bodyDiv w:val="1"/>
      <w:marLeft w:val="0"/>
      <w:marRight w:val="0"/>
      <w:marTop w:val="0"/>
      <w:marBottom w:val="0"/>
      <w:divBdr>
        <w:top w:val="none" w:sz="0" w:space="0" w:color="auto"/>
        <w:left w:val="none" w:sz="0" w:space="0" w:color="auto"/>
        <w:bottom w:val="none" w:sz="0" w:space="0" w:color="auto"/>
        <w:right w:val="none" w:sz="0" w:space="0" w:color="auto"/>
      </w:divBdr>
    </w:div>
    <w:div w:id="727265065">
      <w:bodyDiv w:val="1"/>
      <w:marLeft w:val="0"/>
      <w:marRight w:val="0"/>
      <w:marTop w:val="0"/>
      <w:marBottom w:val="0"/>
      <w:divBdr>
        <w:top w:val="none" w:sz="0" w:space="0" w:color="auto"/>
        <w:left w:val="none" w:sz="0" w:space="0" w:color="auto"/>
        <w:bottom w:val="none" w:sz="0" w:space="0" w:color="auto"/>
        <w:right w:val="none" w:sz="0" w:space="0" w:color="auto"/>
      </w:divBdr>
    </w:div>
    <w:div w:id="754009848">
      <w:bodyDiv w:val="1"/>
      <w:marLeft w:val="0"/>
      <w:marRight w:val="0"/>
      <w:marTop w:val="0"/>
      <w:marBottom w:val="0"/>
      <w:divBdr>
        <w:top w:val="none" w:sz="0" w:space="0" w:color="auto"/>
        <w:left w:val="none" w:sz="0" w:space="0" w:color="auto"/>
        <w:bottom w:val="none" w:sz="0" w:space="0" w:color="auto"/>
        <w:right w:val="none" w:sz="0" w:space="0" w:color="auto"/>
      </w:divBdr>
      <w:divsChild>
        <w:div w:id="308171804">
          <w:marLeft w:val="0"/>
          <w:marRight w:val="0"/>
          <w:marTop w:val="120"/>
          <w:marBottom w:val="0"/>
          <w:divBdr>
            <w:top w:val="none" w:sz="0" w:space="0" w:color="auto"/>
            <w:left w:val="none" w:sz="0" w:space="0" w:color="auto"/>
            <w:bottom w:val="none" w:sz="0" w:space="0" w:color="auto"/>
            <w:right w:val="none" w:sz="0" w:space="0" w:color="auto"/>
          </w:divBdr>
          <w:divsChild>
            <w:div w:id="1487164122">
              <w:marLeft w:val="0"/>
              <w:marRight w:val="0"/>
              <w:marTop w:val="0"/>
              <w:marBottom w:val="0"/>
              <w:divBdr>
                <w:top w:val="none" w:sz="0" w:space="0" w:color="auto"/>
                <w:left w:val="none" w:sz="0" w:space="0" w:color="auto"/>
                <w:bottom w:val="none" w:sz="0" w:space="0" w:color="auto"/>
                <w:right w:val="none" w:sz="0" w:space="0" w:color="auto"/>
              </w:divBdr>
            </w:div>
          </w:divsChild>
        </w:div>
        <w:div w:id="1461387575">
          <w:marLeft w:val="0"/>
          <w:marRight w:val="0"/>
          <w:marTop w:val="120"/>
          <w:marBottom w:val="0"/>
          <w:divBdr>
            <w:top w:val="none" w:sz="0" w:space="0" w:color="auto"/>
            <w:left w:val="none" w:sz="0" w:space="0" w:color="auto"/>
            <w:bottom w:val="none" w:sz="0" w:space="0" w:color="auto"/>
            <w:right w:val="none" w:sz="0" w:space="0" w:color="auto"/>
          </w:divBdr>
          <w:divsChild>
            <w:div w:id="170158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08609">
      <w:bodyDiv w:val="1"/>
      <w:marLeft w:val="0"/>
      <w:marRight w:val="0"/>
      <w:marTop w:val="0"/>
      <w:marBottom w:val="0"/>
      <w:divBdr>
        <w:top w:val="none" w:sz="0" w:space="0" w:color="auto"/>
        <w:left w:val="none" w:sz="0" w:space="0" w:color="auto"/>
        <w:bottom w:val="none" w:sz="0" w:space="0" w:color="auto"/>
        <w:right w:val="none" w:sz="0" w:space="0" w:color="auto"/>
      </w:divBdr>
      <w:divsChild>
        <w:div w:id="1292445424">
          <w:marLeft w:val="0"/>
          <w:marRight w:val="0"/>
          <w:marTop w:val="0"/>
          <w:marBottom w:val="0"/>
          <w:divBdr>
            <w:top w:val="none" w:sz="0" w:space="0" w:color="auto"/>
            <w:left w:val="none" w:sz="0" w:space="0" w:color="auto"/>
            <w:bottom w:val="none" w:sz="0" w:space="0" w:color="auto"/>
            <w:right w:val="none" w:sz="0" w:space="0" w:color="auto"/>
          </w:divBdr>
        </w:div>
        <w:div w:id="1631784438">
          <w:marLeft w:val="0"/>
          <w:marRight w:val="0"/>
          <w:marTop w:val="0"/>
          <w:marBottom w:val="0"/>
          <w:divBdr>
            <w:top w:val="none" w:sz="0" w:space="0" w:color="auto"/>
            <w:left w:val="none" w:sz="0" w:space="0" w:color="auto"/>
            <w:bottom w:val="none" w:sz="0" w:space="0" w:color="auto"/>
            <w:right w:val="none" w:sz="0" w:space="0" w:color="auto"/>
          </w:divBdr>
        </w:div>
      </w:divsChild>
    </w:div>
    <w:div w:id="876937664">
      <w:bodyDiv w:val="1"/>
      <w:marLeft w:val="0"/>
      <w:marRight w:val="0"/>
      <w:marTop w:val="0"/>
      <w:marBottom w:val="0"/>
      <w:divBdr>
        <w:top w:val="none" w:sz="0" w:space="0" w:color="auto"/>
        <w:left w:val="none" w:sz="0" w:space="0" w:color="auto"/>
        <w:bottom w:val="none" w:sz="0" w:space="0" w:color="auto"/>
        <w:right w:val="none" w:sz="0" w:space="0" w:color="auto"/>
      </w:divBdr>
    </w:div>
    <w:div w:id="1037003309">
      <w:bodyDiv w:val="1"/>
      <w:marLeft w:val="0"/>
      <w:marRight w:val="0"/>
      <w:marTop w:val="0"/>
      <w:marBottom w:val="0"/>
      <w:divBdr>
        <w:top w:val="none" w:sz="0" w:space="0" w:color="auto"/>
        <w:left w:val="none" w:sz="0" w:space="0" w:color="auto"/>
        <w:bottom w:val="none" w:sz="0" w:space="0" w:color="auto"/>
        <w:right w:val="none" w:sz="0" w:space="0" w:color="auto"/>
      </w:divBdr>
    </w:div>
    <w:div w:id="1202548819">
      <w:bodyDiv w:val="1"/>
      <w:marLeft w:val="0"/>
      <w:marRight w:val="0"/>
      <w:marTop w:val="0"/>
      <w:marBottom w:val="0"/>
      <w:divBdr>
        <w:top w:val="none" w:sz="0" w:space="0" w:color="auto"/>
        <w:left w:val="none" w:sz="0" w:space="0" w:color="auto"/>
        <w:bottom w:val="none" w:sz="0" w:space="0" w:color="auto"/>
        <w:right w:val="none" w:sz="0" w:space="0" w:color="auto"/>
      </w:divBdr>
      <w:divsChild>
        <w:div w:id="975640682">
          <w:marLeft w:val="0"/>
          <w:marRight w:val="0"/>
          <w:marTop w:val="0"/>
          <w:marBottom w:val="0"/>
          <w:divBdr>
            <w:top w:val="none" w:sz="0" w:space="0" w:color="auto"/>
            <w:left w:val="none" w:sz="0" w:space="0" w:color="auto"/>
            <w:bottom w:val="none" w:sz="0" w:space="0" w:color="auto"/>
            <w:right w:val="none" w:sz="0" w:space="0" w:color="auto"/>
          </w:divBdr>
        </w:div>
      </w:divsChild>
    </w:div>
    <w:div w:id="1476949732">
      <w:bodyDiv w:val="1"/>
      <w:marLeft w:val="0"/>
      <w:marRight w:val="0"/>
      <w:marTop w:val="0"/>
      <w:marBottom w:val="0"/>
      <w:divBdr>
        <w:top w:val="none" w:sz="0" w:space="0" w:color="auto"/>
        <w:left w:val="none" w:sz="0" w:space="0" w:color="auto"/>
        <w:bottom w:val="none" w:sz="0" w:space="0" w:color="auto"/>
        <w:right w:val="none" w:sz="0" w:space="0" w:color="auto"/>
      </w:divBdr>
    </w:div>
    <w:div w:id="1801485743">
      <w:bodyDiv w:val="1"/>
      <w:marLeft w:val="0"/>
      <w:marRight w:val="0"/>
      <w:marTop w:val="0"/>
      <w:marBottom w:val="0"/>
      <w:divBdr>
        <w:top w:val="none" w:sz="0" w:space="0" w:color="auto"/>
        <w:left w:val="none" w:sz="0" w:space="0" w:color="auto"/>
        <w:bottom w:val="none" w:sz="0" w:space="0" w:color="auto"/>
        <w:right w:val="none" w:sz="0" w:space="0" w:color="auto"/>
      </w:divBdr>
    </w:div>
    <w:div w:id="1844971123">
      <w:bodyDiv w:val="1"/>
      <w:marLeft w:val="0"/>
      <w:marRight w:val="0"/>
      <w:marTop w:val="0"/>
      <w:marBottom w:val="0"/>
      <w:divBdr>
        <w:top w:val="none" w:sz="0" w:space="0" w:color="auto"/>
        <w:left w:val="none" w:sz="0" w:space="0" w:color="auto"/>
        <w:bottom w:val="none" w:sz="0" w:space="0" w:color="auto"/>
        <w:right w:val="none" w:sz="0" w:space="0" w:color="auto"/>
      </w:divBdr>
    </w:div>
    <w:div w:id="1846087593">
      <w:bodyDiv w:val="1"/>
      <w:marLeft w:val="0"/>
      <w:marRight w:val="0"/>
      <w:marTop w:val="0"/>
      <w:marBottom w:val="0"/>
      <w:divBdr>
        <w:top w:val="none" w:sz="0" w:space="0" w:color="auto"/>
        <w:left w:val="none" w:sz="0" w:space="0" w:color="auto"/>
        <w:bottom w:val="none" w:sz="0" w:space="0" w:color="auto"/>
        <w:right w:val="none" w:sz="0" w:space="0" w:color="auto"/>
      </w:divBdr>
    </w:div>
    <w:div w:id="1904482508">
      <w:bodyDiv w:val="1"/>
      <w:marLeft w:val="0"/>
      <w:marRight w:val="0"/>
      <w:marTop w:val="0"/>
      <w:marBottom w:val="0"/>
      <w:divBdr>
        <w:top w:val="none" w:sz="0" w:space="0" w:color="auto"/>
        <w:left w:val="none" w:sz="0" w:space="0" w:color="auto"/>
        <w:bottom w:val="none" w:sz="0" w:space="0" w:color="auto"/>
        <w:right w:val="none" w:sz="0" w:space="0" w:color="auto"/>
      </w:divBdr>
      <w:divsChild>
        <w:div w:id="367029571">
          <w:marLeft w:val="0"/>
          <w:marRight w:val="0"/>
          <w:marTop w:val="0"/>
          <w:marBottom w:val="0"/>
          <w:divBdr>
            <w:top w:val="none" w:sz="0" w:space="0" w:color="auto"/>
            <w:left w:val="none" w:sz="0" w:space="0" w:color="auto"/>
            <w:bottom w:val="none" w:sz="0" w:space="0" w:color="auto"/>
            <w:right w:val="none" w:sz="0" w:space="0" w:color="auto"/>
          </w:divBdr>
          <w:divsChild>
            <w:div w:id="194122828">
              <w:marLeft w:val="0"/>
              <w:marRight w:val="0"/>
              <w:marTop w:val="0"/>
              <w:marBottom w:val="0"/>
              <w:divBdr>
                <w:top w:val="none" w:sz="0" w:space="0" w:color="auto"/>
                <w:left w:val="none" w:sz="0" w:space="0" w:color="auto"/>
                <w:bottom w:val="none" w:sz="0" w:space="0" w:color="auto"/>
                <w:right w:val="none" w:sz="0" w:space="0" w:color="auto"/>
              </w:divBdr>
              <w:divsChild>
                <w:div w:id="193426127">
                  <w:marLeft w:val="0"/>
                  <w:marRight w:val="0"/>
                  <w:marTop w:val="0"/>
                  <w:marBottom w:val="0"/>
                  <w:divBdr>
                    <w:top w:val="none" w:sz="0" w:space="0" w:color="auto"/>
                    <w:left w:val="none" w:sz="0" w:space="0" w:color="auto"/>
                    <w:bottom w:val="none" w:sz="0" w:space="0" w:color="auto"/>
                    <w:right w:val="none" w:sz="0" w:space="0" w:color="auto"/>
                  </w:divBdr>
                  <w:divsChild>
                    <w:div w:id="607783110">
                      <w:marLeft w:val="0"/>
                      <w:marRight w:val="0"/>
                      <w:marTop w:val="0"/>
                      <w:marBottom w:val="0"/>
                      <w:divBdr>
                        <w:top w:val="none" w:sz="0" w:space="0" w:color="auto"/>
                        <w:left w:val="none" w:sz="0" w:space="0" w:color="auto"/>
                        <w:bottom w:val="none" w:sz="0" w:space="0" w:color="auto"/>
                        <w:right w:val="none" w:sz="0" w:space="0" w:color="auto"/>
                      </w:divBdr>
                      <w:divsChild>
                        <w:div w:id="1718579716">
                          <w:marLeft w:val="0"/>
                          <w:marRight w:val="0"/>
                          <w:marTop w:val="75"/>
                          <w:marBottom w:val="75"/>
                          <w:divBdr>
                            <w:top w:val="none" w:sz="0" w:space="0" w:color="auto"/>
                            <w:left w:val="none" w:sz="0" w:space="0" w:color="auto"/>
                            <w:bottom w:val="none" w:sz="0" w:space="0" w:color="auto"/>
                            <w:right w:val="none" w:sz="0" w:space="0" w:color="auto"/>
                          </w:divBdr>
                          <w:divsChild>
                            <w:div w:id="1370371105">
                              <w:marLeft w:val="0"/>
                              <w:marRight w:val="0"/>
                              <w:marTop w:val="120"/>
                              <w:marBottom w:val="0"/>
                              <w:divBdr>
                                <w:top w:val="none" w:sz="0" w:space="0" w:color="auto"/>
                                <w:left w:val="none" w:sz="0" w:space="0" w:color="auto"/>
                                <w:bottom w:val="none" w:sz="0" w:space="0" w:color="auto"/>
                                <w:right w:val="none" w:sz="0" w:space="0" w:color="auto"/>
                              </w:divBdr>
                              <w:divsChild>
                                <w:div w:id="1010836756">
                                  <w:marLeft w:val="0"/>
                                  <w:marRight w:val="0"/>
                                  <w:marTop w:val="0"/>
                                  <w:marBottom w:val="0"/>
                                  <w:divBdr>
                                    <w:top w:val="none" w:sz="0" w:space="0" w:color="auto"/>
                                    <w:left w:val="none" w:sz="0" w:space="0" w:color="auto"/>
                                    <w:bottom w:val="none" w:sz="0" w:space="0" w:color="auto"/>
                                    <w:right w:val="none" w:sz="0" w:space="0" w:color="auto"/>
                                  </w:divBdr>
                                </w:div>
                                <w:div w:id="1919439014">
                                  <w:marLeft w:val="0"/>
                                  <w:marRight w:val="0"/>
                                  <w:marTop w:val="0"/>
                                  <w:marBottom w:val="0"/>
                                  <w:divBdr>
                                    <w:top w:val="none" w:sz="0" w:space="0" w:color="auto"/>
                                    <w:left w:val="none" w:sz="0" w:space="0" w:color="auto"/>
                                    <w:bottom w:val="none" w:sz="0" w:space="0" w:color="auto"/>
                                    <w:right w:val="none" w:sz="0" w:space="0" w:color="auto"/>
                                  </w:divBdr>
                                </w:div>
                                <w:div w:id="585459822">
                                  <w:marLeft w:val="0"/>
                                  <w:marRight w:val="0"/>
                                  <w:marTop w:val="0"/>
                                  <w:marBottom w:val="0"/>
                                  <w:divBdr>
                                    <w:top w:val="none" w:sz="0" w:space="0" w:color="auto"/>
                                    <w:left w:val="none" w:sz="0" w:space="0" w:color="auto"/>
                                    <w:bottom w:val="none" w:sz="0" w:space="0" w:color="auto"/>
                                    <w:right w:val="none" w:sz="0" w:space="0" w:color="auto"/>
                                  </w:divBdr>
                                </w:div>
                                <w:div w:id="2061784115">
                                  <w:marLeft w:val="0"/>
                                  <w:marRight w:val="0"/>
                                  <w:marTop w:val="0"/>
                                  <w:marBottom w:val="0"/>
                                  <w:divBdr>
                                    <w:top w:val="none" w:sz="0" w:space="0" w:color="auto"/>
                                    <w:left w:val="none" w:sz="0" w:space="0" w:color="auto"/>
                                    <w:bottom w:val="none" w:sz="0" w:space="0" w:color="auto"/>
                                    <w:right w:val="none" w:sz="0" w:space="0" w:color="auto"/>
                                  </w:divBdr>
                                </w:div>
                                <w:div w:id="953829987">
                                  <w:marLeft w:val="0"/>
                                  <w:marRight w:val="0"/>
                                  <w:marTop w:val="0"/>
                                  <w:marBottom w:val="0"/>
                                  <w:divBdr>
                                    <w:top w:val="none" w:sz="0" w:space="0" w:color="auto"/>
                                    <w:left w:val="none" w:sz="0" w:space="0" w:color="auto"/>
                                    <w:bottom w:val="none" w:sz="0" w:space="0" w:color="auto"/>
                                    <w:right w:val="none" w:sz="0" w:space="0" w:color="auto"/>
                                  </w:divBdr>
                                </w:div>
                                <w:div w:id="1527908320">
                                  <w:marLeft w:val="0"/>
                                  <w:marRight w:val="0"/>
                                  <w:marTop w:val="0"/>
                                  <w:marBottom w:val="0"/>
                                  <w:divBdr>
                                    <w:top w:val="none" w:sz="0" w:space="0" w:color="auto"/>
                                    <w:left w:val="none" w:sz="0" w:space="0" w:color="auto"/>
                                    <w:bottom w:val="none" w:sz="0" w:space="0" w:color="auto"/>
                                    <w:right w:val="none" w:sz="0" w:space="0" w:color="auto"/>
                                  </w:divBdr>
                                </w:div>
                                <w:div w:id="552162692">
                                  <w:marLeft w:val="0"/>
                                  <w:marRight w:val="0"/>
                                  <w:marTop w:val="0"/>
                                  <w:marBottom w:val="0"/>
                                  <w:divBdr>
                                    <w:top w:val="none" w:sz="0" w:space="0" w:color="auto"/>
                                    <w:left w:val="none" w:sz="0" w:space="0" w:color="auto"/>
                                    <w:bottom w:val="none" w:sz="0" w:space="0" w:color="auto"/>
                                    <w:right w:val="none" w:sz="0" w:space="0" w:color="auto"/>
                                  </w:divBdr>
                                </w:div>
                                <w:div w:id="1525941955">
                                  <w:marLeft w:val="0"/>
                                  <w:marRight w:val="0"/>
                                  <w:marTop w:val="0"/>
                                  <w:marBottom w:val="0"/>
                                  <w:divBdr>
                                    <w:top w:val="none" w:sz="0" w:space="0" w:color="auto"/>
                                    <w:left w:val="none" w:sz="0" w:space="0" w:color="auto"/>
                                    <w:bottom w:val="none" w:sz="0" w:space="0" w:color="auto"/>
                                    <w:right w:val="none" w:sz="0" w:space="0" w:color="auto"/>
                                  </w:divBdr>
                                </w:div>
                                <w:div w:id="2045672683">
                                  <w:marLeft w:val="0"/>
                                  <w:marRight w:val="0"/>
                                  <w:marTop w:val="0"/>
                                  <w:marBottom w:val="0"/>
                                  <w:divBdr>
                                    <w:top w:val="none" w:sz="0" w:space="0" w:color="auto"/>
                                    <w:left w:val="none" w:sz="0" w:space="0" w:color="auto"/>
                                    <w:bottom w:val="none" w:sz="0" w:space="0" w:color="auto"/>
                                    <w:right w:val="none" w:sz="0" w:space="0" w:color="auto"/>
                                  </w:divBdr>
                                </w:div>
                                <w:div w:id="1715152273">
                                  <w:marLeft w:val="0"/>
                                  <w:marRight w:val="0"/>
                                  <w:marTop w:val="0"/>
                                  <w:marBottom w:val="0"/>
                                  <w:divBdr>
                                    <w:top w:val="none" w:sz="0" w:space="0" w:color="auto"/>
                                    <w:left w:val="none" w:sz="0" w:space="0" w:color="auto"/>
                                    <w:bottom w:val="none" w:sz="0" w:space="0" w:color="auto"/>
                                    <w:right w:val="none" w:sz="0" w:space="0" w:color="auto"/>
                                  </w:divBdr>
                                </w:div>
                                <w:div w:id="1302466996">
                                  <w:marLeft w:val="0"/>
                                  <w:marRight w:val="0"/>
                                  <w:marTop w:val="0"/>
                                  <w:marBottom w:val="0"/>
                                  <w:divBdr>
                                    <w:top w:val="none" w:sz="0" w:space="0" w:color="auto"/>
                                    <w:left w:val="none" w:sz="0" w:space="0" w:color="auto"/>
                                    <w:bottom w:val="none" w:sz="0" w:space="0" w:color="auto"/>
                                    <w:right w:val="none" w:sz="0" w:space="0" w:color="auto"/>
                                  </w:divBdr>
                                </w:div>
                                <w:div w:id="591204952">
                                  <w:marLeft w:val="0"/>
                                  <w:marRight w:val="0"/>
                                  <w:marTop w:val="0"/>
                                  <w:marBottom w:val="0"/>
                                  <w:divBdr>
                                    <w:top w:val="none" w:sz="0" w:space="0" w:color="auto"/>
                                    <w:left w:val="none" w:sz="0" w:space="0" w:color="auto"/>
                                    <w:bottom w:val="none" w:sz="0" w:space="0" w:color="auto"/>
                                    <w:right w:val="none" w:sz="0" w:space="0" w:color="auto"/>
                                  </w:divBdr>
                                </w:div>
                                <w:div w:id="1502236598">
                                  <w:marLeft w:val="0"/>
                                  <w:marRight w:val="0"/>
                                  <w:marTop w:val="0"/>
                                  <w:marBottom w:val="0"/>
                                  <w:divBdr>
                                    <w:top w:val="none" w:sz="0" w:space="0" w:color="auto"/>
                                    <w:left w:val="none" w:sz="0" w:space="0" w:color="auto"/>
                                    <w:bottom w:val="none" w:sz="0" w:space="0" w:color="auto"/>
                                    <w:right w:val="none" w:sz="0" w:space="0" w:color="auto"/>
                                  </w:divBdr>
                                </w:div>
                                <w:div w:id="681323506">
                                  <w:marLeft w:val="0"/>
                                  <w:marRight w:val="0"/>
                                  <w:marTop w:val="0"/>
                                  <w:marBottom w:val="0"/>
                                  <w:divBdr>
                                    <w:top w:val="none" w:sz="0" w:space="0" w:color="auto"/>
                                    <w:left w:val="none" w:sz="0" w:space="0" w:color="auto"/>
                                    <w:bottom w:val="none" w:sz="0" w:space="0" w:color="auto"/>
                                    <w:right w:val="none" w:sz="0" w:space="0" w:color="auto"/>
                                  </w:divBdr>
                                </w:div>
                                <w:div w:id="1820271921">
                                  <w:marLeft w:val="0"/>
                                  <w:marRight w:val="0"/>
                                  <w:marTop w:val="0"/>
                                  <w:marBottom w:val="0"/>
                                  <w:divBdr>
                                    <w:top w:val="none" w:sz="0" w:space="0" w:color="auto"/>
                                    <w:left w:val="none" w:sz="0" w:space="0" w:color="auto"/>
                                    <w:bottom w:val="none" w:sz="0" w:space="0" w:color="auto"/>
                                    <w:right w:val="none" w:sz="0" w:space="0" w:color="auto"/>
                                  </w:divBdr>
                                </w:div>
                                <w:div w:id="1507478331">
                                  <w:marLeft w:val="0"/>
                                  <w:marRight w:val="0"/>
                                  <w:marTop w:val="0"/>
                                  <w:marBottom w:val="0"/>
                                  <w:divBdr>
                                    <w:top w:val="none" w:sz="0" w:space="0" w:color="auto"/>
                                    <w:left w:val="none" w:sz="0" w:space="0" w:color="auto"/>
                                    <w:bottom w:val="none" w:sz="0" w:space="0" w:color="auto"/>
                                    <w:right w:val="none" w:sz="0" w:space="0" w:color="auto"/>
                                  </w:divBdr>
                                </w:div>
                                <w:div w:id="992370534">
                                  <w:marLeft w:val="0"/>
                                  <w:marRight w:val="0"/>
                                  <w:marTop w:val="0"/>
                                  <w:marBottom w:val="0"/>
                                  <w:divBdr>
                                    <w:top w:val="none" w:sz="0" w:space="0" w:color="auto"/>
                                    <w:left w:val="none" w:sz="0" w:space="0" w:color="auto"/>
                                    <w:bottom w:val="none" w:sz="0" w:space="0" w:color="auto"/>
                                    <w:right w:val="none" w:sz="0" w:space="0" w:color="auto"/>
                                  </w:divBdr>
                                </w:div>
                                <w:div w:id="1666281974">
                                  <w:marLeft w:val="0"/>
                                  <w:marRight w:val="0"/>
                                  <w:marTop w:val="0"/>
                                  <w:marBottom w:val="0"/>
                                  <w:divBdr>
                                    <w:top w:val="none" w:sz="0" w:space="0" w:color="auto"/>
                                    <w:left w:val="none" w:sz="0" w:space="0" w:color="auto"/>
                                    <w:bottom w:val="none" w:sz="0" w:space="0" w:color="auto"/>
                                    <w:right w:val="none" w:sz="0" w:space="0" w:color="auto"/>
                                  </w:divBdr>
                                </w:div>
                                <w:div w:id="642395614">
                                  <w:marLeft w:val="0"/>
                                  <w:marRight w:val="0"/>
                                  <w:marTop w:val="0"/>
                                  <w:marBottom w:val="0"/>
                                  <w:divBdr>
                                    <w:top w:val="none" w:sz="0" w:space="0" w:color="auto"/>
                                    <w:left w:val="none" w:sz="0" w:space="0" w:color="auto"/>
                                    <w:bottom w:val="none" w:sz="0" w:space="0" w:color="auto"/>
                                    <w:right w:val="none" w:sz="0" w:space="0" w:color="auto"/>
                                  </w:divBdr>
                                </w:div>
                                <w:div w:id="819928036">
                                  <w:marLeft w:val="0"/>
                                  <w:marRight w:val="0"/>
                                  <w:marTop w:val="0"/>
                                  <w:marBottom w:val="0"/>
                                  <w:divBdr>
                                    <w:top w:val="none" w:sz="0" w:space="0" w:color="auto"/>
                                    <w:left w:val="none" w:sz="0" w:space="0" w:color="auto"/>
                                    <w:bottom w:val="none" w:sz="0" w:space="0" w:color="auto"/>
                                    <w:right w:val="none" w:sz="0" w:space="0" w:color="auto"/>
                                  </w:divBdr>
                                </w:div>
                                <w:div w:id="2131244614">
                                  <w:marLeft w:val="0"/>
                                  <w:marRight w:val="0"/>
                                  <w:marTop w:val="0"/>
                                  <w:marBottom w:val="0"/>
                                  <w:divBdr>
                                    <w:top w:val="none" w:sz="0" w:space="0" w:color="auto"/>
                                    <w:left w:val="none" w:sz="0" w:space="0" w:color="auto"/>
                                    <w:bottom w:val="none" w:sz="0" w:space="0" w:color="auto"/>
                                    <w:right w:val="none" w:sz="0" w:space="0" w:color="auto"/>
                                  </w:divBdr>
                                </w:div>
                                <w:div w:id="1146355851">
                                  <w:marLeft w:val="0"/>
                                  <w:marRight w:val="0"/>
                                  <w:marTop w:val="0"/>
                                  <w:marBottom w:val="0"/>
                                  <w:divBdr>
                                    <w:top w:val="none" w:sz="0" w:space="0" w:color="auto"/>
                                    <w:left w:val="none" w:sz="0" w:space="0" w:color="auto"/>
                                    <w:bottom w:val="none" w:sz="0" w:space="0" w:color="auto"/>
                                    <w:right w:val="none" w:sz="0" w:space="0" w:color="auto"/>
                                  </w:divBdr>
                                </w:div>
                                <w:div w:id="1707826266">
                                  <w:marLeft w:val="0"/>
                                  <w:marRight w:val="0"/>
                                  <w:marTop w:val="0"/>
                                  <w:marBottom w:val="0"/>
                                  <w:divBdr>
                                    <w:top w:val="none" w:sz="0" w:space="0" w:color="auto"/>
                                    <w:left w:val="none" w:sz="0" w:space="0" w:color="auto"/>
                                    <w:bottom w:val="none" w:sz="0" w:space="0" w:color="auto"/>
                                    <w:right w:val="none" w:sz="0" w:space="0" w:color="auto"/>
                                  </w:divBdr>
                                </w:div>
                                <w:div w:id="402988212">
                                  <w:marLeft w:val="0"/>
                                  <w:marRight w:val="0"/>
                                  <w:marTop w:val="0"/>
                                  <w:marBottom w:val="0"/>
                                  <w:divBdr>
                                    <w:top w:val="none" w:sz="0" w:space="0" w:color="auto"/>
                                    <w:left w:val="none" w:sz="0" w:space="0" w:color="auto"/>
                                    <w:bottom w:val="none" w:sz="0" w:space="0" w:color="auto"/>
                                    <w:right w:val="none" w:sz="0" w:space="0" w:color="auto"/>
                                  </w:divBdr>
                                </w:div>
                                <w:div w:id="842816906">
                                  <w:marLeft w:val="0"/>
                                  <w:marRight w:val="0"/>
                                  <w:marTop w:val="0"/>
                                  <w:marBottom w:val="0"/>
                                  <w:divBdr>
                                    <w:top w:val="none" w:sz="0" w:space="0" w:color="auto"/>
                                    <w:left w:val="none" w:sz="0" w:space="0" w:color="auto"/>
                                    <w:bottom w:val="none" w:sz="0" w:space="0" w:color="auto"/>
                                    <w:right w:val="none" w:sz="0" w:space="0" w:color="auto"/>
                                  </w:divBdr>
                                </w:div>
                                <w:div w:id="293482565">
                                  <w:marLeft w:val="0"/>
                                  <w:marRight w:val="0"/>
                                  <w:marTop w:val="0"/>
                                  <w:marBottom w:val="0"/>
                                  <w:divBdr>
                                    <w:top w:val="none" w:sz="0" w:space="0" w:color="auto"/>
                                    <w:left w:val="none" w:sz="0" w:space="0" w:color="auto"/>
                                    <w:bottom w:val="none" w:sz="0" w:space="0" w:color="auto"/>
                                    <w:right w:val="none" w:sz="0" w:space="0" w:color="auto"/>
                                  </w:divBdr>
                                </w:div>
                                <w:div w:id="1452435880">
                                  <w:marLeft w:val="0"/>
                                  <w:marRight w:val="0"/>
                                  <w:marTop w:val="0"/>
                                  <w:marBottom w:val="0"/>
                                  <w:divBdr>
                                    <w:top w:val="none" w:sz="0" w:space="0" w:color="auto"/>
                                    <w:left w:val="none" w:sz="0" w:space="0" w:color="auto"/>
                                    <w:bottom w:val="none" w:sz="0" w:space="0" w:color="auto"/>
                                    <w:right w:val="none" w:sz="0" w:space="0" w:color="auto"/>
                                  </w:divBdr>
                                </w:div>
                                <w:div w:id="1920096966">
                                  <w:marLeft w:val="0"/>
                                  <w:marRight w:val="0"/>
                                  <w:marTop w:val="0"/>
                                  <w:marBottom w:val="0"/>
                                  <w:divBdr>
                                    <w:top w:val="none" w:sz="0" w:space="0" w:color="auto"/>
                                    <w:left w:val="none" w:sz="0" w:space="0" w:color="auto"/>
                                    <w:bottom w:val="none" w:sz="0" w:space="0" w:color="auto"/>
                                    <w:right w:val="none" w:sz="0" w:space="0" w:color="auto"/>
                                  </w:divBdr>
                                </w:div>
                                <w:div w:id="77215566">
                                  <w:marLeft w:val="0"/>
                                  <w:marRight w:val="0"/>
                                  <w:marTop w:val="0"/>
                                  <w:marBottom w:val="0"/>
                                  <w:divBdr>
                                    <w:top w:val="none" w:sz="0" w:space="0" w:color="auto"/>
                                    <w:left w:val="none" w:sz="0" w:space="0" w:color="auto"/>
                                    <w:bottom w:val="none" w:sz="0" w:space="0" w:color="auto"/>
                                    <w:right w:val="none" w:sz="0" w:space="0" w:color="auto"/>
                                  </w:divBdr>
                                </w:div>
                                <w:div w:id="1092777908">
                                  <w:marLeft w:val="0"/>
                                  <w:marRight w:val="0"/>
                                  <w:marTop w:val="0"/>
                                  <w:marBottom w:val="0"/>
                                  <w:divBdr>
                                    <w:top w:val="none" w:sz="0" w:space="0" w:color="auto"/>
                                    <w:left w:val="none" w:sz="0" w:space="0" w:color="auto"/>
                                    <w:bottom w:val="none" w:sz="0" w:space="0" w:color="auto"/>
                                    <w:right w:val="none" w:sz="0" w:space="0" w:color="auto"/>
                                  </w:divBdr>
                                </w:div>
                              </w:divsChild>
                            </w:div>
                            <w:div w:id="1338842940">
                              <w:marLeft w:val="0"/>
                              <w:marRight w:val="0"/>
                              <w:marTop w:val="120"/>
                              <w:marBottom w:val="0"/>
                              <w:divBdr>
                                <w:top w:val="none" w:sz="0" w:space="0" w:color="auto"/>
                                <w:left w:val="none" w:sz="0" w:space="0" w:color="auto"/>
                                <w:bottom w:val="none" w:sz="0" w:space="0" w:color="auto"/>
                                <w:right w:val="none" w:sz="0" w:space="0" w:color="auto"/>
                              </w:divBdr>
                              <w:divsChild>
                                <w:div w:id="1895844778">
                                  <w:marLeft w:val="0"/>
                                  <w:marRight w:val="0"/>
                                  <w:marTop w:val="0"/>
                                  <w:marBottom w:val="0"/>
                                  <w:divBdr>
                                    <w:top w:val="none" w:sz="0" w:space="0" w:color="auto"/>
                                    <w:left w:val="none" w:sz="0" w:space="0" w:color="auto"/>
                                    <w:bottom w:val="none" w:sz="0" w:space="0" w:color="auto"/>
                                    <w:right w:val="none" w:sz="0" w:space="0" w:color="auto"/>
                                  </w:divBdr>
                                </w:div>
                              </w:divsChild>
                            </w:div>
                            <w:div w:id="1399603">
                              <w:marLeft w:val="0"/>
                              <w:marRight w:val="0"/>
                              <w:marTop w:val="120"/>
                              <w:marBottom w:val="0"/>
                              <w:divBdr>
                                <w:top w:val="none" w:sz="0" w:space="0" w:color="auto"/>
                                <w:left w:val="none" w:sz="0" w:space="0" w:color="auto"/>
                                <w:bottom w:val="none" w:sz="0" w:space="0" w:color="auto"/>
                                <w:right w:val="none" w:sz="0" w:space="0" w:color="auto"/>
                              </w:divBdr>
                              <w:divsChild>
                                <w:div w:id="12978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789390">
              <w:marLeft w:val="0"/>
              <w:marRight w:val="0"/>
              <w:marTop w:val="0"/>
              <w:marBottom w:val="0"/>
              <w:divBdr>
                <w:top w:val="none" w:sz="0" w:space="0" w:color="auto"/>
                <w:left w:val="none" w:sz="0" w:space="0" w:color="auto"/>
                <w:bottom w:val="none" w:sz="0" w:space="0" w:color="auto"/>
                <w:right w:val="none" w:sz="0" w:space="0" w:color="auto"/>
              </w:divBdr>
              <w:divsChild>
                <w:div w:id="414211269">
                  <w:marLeft w:val="0"/>
                  <w:marRight w:val="0"/>
                  <w:marTop w:val="0"/>
                  <w:marBottom w:val="0"/>
                  <w:divBdr>
                    <w:top w:val="none" w:sz="0" w:space="0" w:color="auto"/>
                    <w:left w:val="none" w:sz="0" w:space="0" w:color="auto"/>
                    <w:bottom w:val="none" w:sz="0" w:space="0" w:color="auto"/>
                    <w:right w:val="none" w:sz="0" w:space="0" w:color="auto"/>
                  </w:divBdr>
                  <w:divsChild>
                    <w:div w:id="1963415208">
                      <w:marLeft w:val="0"/>
                      <w:marRight w:val="0"/>
                      <w:marTop w:val="0"/>
                      <w:marBottom w:val="0"/>
                      <w:divBdr>
                        <w:top w:val="none" w:sz="0" w:space="0" w:color="auto"/>
                        <w:left w:val="none" w:sz="0" w:space="0" w:color="auto"/>
                        <w:bottom w:val="none" w:sz="0" w:space="0" w:color="auto"/>
                        <w:right w:val="none" w:sz="0" w:space="0" w:color="auto"/>
                      </w:divBdr>
                      <w:divsChild>
                        <w:div w:id="395861111">
                          <w:marLeft w:val="0"/>
                          <w:marRight w:val="0"/>
                          <w:marTop w:val="0"/>
                          <w:marBottom w:val="0"/>
                          <w:divBdr>
                            <w:top w:val="none" w:sz="0" w:space="0" w:color="auto"/>
                            <w:left w:val="none" w:sz="0" w:space="0" w:color="auto"/>
                            <w:bottom w:val="none" w:sz="0" w:space="0" w:color="auto"/>
                            <w:right w:val="none" w:sz="0" w:space="0" w:color="auto"/>
                          </w:divBdr>
                          <w:divsChild>
                            <w:div w:id="1636597586">
                              <w:marLeft w:val="0"/>
                              <w:marRight w:val="0"/>
                              <w:marTop w:val="0"/>
                              <w:marBottom w:val="0"/>
                              <w:divBdr>
                                <w:top w:val="none" w:sz="0" w:space="0" w:color="auto"/>
                                <w:left w:val="none" w:sz="0" w:space="0" w:color="auto"/>
                                <w:bottom w:val="none" w:sz="0" w:space="0" w:color="auto"/>
                                <w:right w:val="none" w:sz="0" w:space="0" w:color="auto"/>
                              </w:divBdr>
                              <w:divsChild>
                                <w:div w:id="157157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98034">
          <w:marLeft w:val="0"/>
          <w:marRight w:val="0"/>
          <w:marTop w:val="0"/>
          <w:marBottom w:val="0"/>
          <w:divBdr>
            <w:top w:val="none" w:sz="0" w:space="0" w:color="auto"/>
            <w:left w:val="none" w:sz="0" w:space="0" w:color="auto"/>
            <w:bottom w:val="none" w:sz="0" w:space="0" w:color="auto"/>
            <w:right w:val="none" w:sz="0" w:space="0" w:color="auto"/>
          </w:divBdr>
          <w:divsChild>
            <w:div w:id="843397391">
              <w:marLeft w:val="0"/>
              <w:marRight w:val="0"/>
              <w:marTop w:val="0"/>
              <w:marBottom w:val="0"/>
              <w:divBdr>
                <w:top w:val="none" w:sz="0" w:space="0" w:color="auto"/>
                <w:left w:val="none" w:sz="0" w:space="0" w:color="auto"/>
                <w:bottom w:val="none" w:sz="0" w:space="0" w:color="auto"/>
                <w:right w:val="none" w:sz="0" w:space="0" w:color="auto"/>
              </w:divBdr>
              <w:divsChild>
                <w:div w:id="443623685">
                  <w:marLeft w:val="0"/>
                  <w:marRight w:val="0"/>
                  <w:marTop w:val="0"/>
                  <w:marBottom w:val="0"/>
                  <w:divBdr>
                    <w:top w:val="none" w:sz="0" w:space="0" w:color="auto"/>
                    <w:left w:val="none" w:sz="0" w:space="0" w:color="auto"/>
                    <w:bottom w:val="none" w:sz="0" w:space="0" w:color="auto"/>
                    <w:right w:val="none" w:sz="0" w:space="0" w:color="auto"/>
                  </w:divBdr>
                  <w:divsChild>
                    <w:div w:id="1482120222">
                      <w:marLeft w:val="0"/>
                      <w:marRight w:val="0"/>
                      <w:marTop w:val="0"/>
                      <w:marBottom w:val="0"/>
                      <w:divBdr>
                        <w:top w:val="none" w:sz="0" w:space="0" w:color="auto"/>
                        <w:left w:val="none" w:sz="0" w:space="0" w:color="auto"/>
                        <w:bottom w:val="none" w:sz="0" w:space="0" w:color="auto"/>
                        <w:right w:val="none" w:sz="0" w:space="0" w:color="auto"/>
                      </w:divBdr>
                      <w:divsChild>
                        <w:div w:id="882907757">
                          <w:marLeft w:val="0"/>
                          <w:marRight w:val="0"/>
                          <w:marTop w:val="0"/>
                          <w:marBottom w:val="0"/>
                          <w:divBdr>
                            <w:top w:val="none" w:sz="0" w:space="0" w:color="auto"/>
                            <w:left w:val="none" w:sz="0" w:space="0" w:color="auto"/>
                            <w:bottom w:val="none" w:sz="0" w:space="0" w:color="auto"/>
                            <w:right w:val="none" w:sz="0" w:space="0" w:color="auto"/>
                          </w:divBdr>
                          <w:divsChild>
                            <w:div w:id="470948687">
                              <w:marLeft w:val="0"/>
                              <w:marRight w:val="0"/>
                              <w:marTop w:val="0"/>
                              <w:marBottom w:val="0"/>
                              <w:divBdr>
                                <w:top w:val="none" w:sz="0" w:space="0" w:color="auto"/>
                                <w:left w:val="none" w:sz="0" w:space="0" w:color="auto"/>
                                <w:bottom w:val="none" w:sz="0" w:space="0" w:color="auto"/>
                                <w:right w:val="none" w:sz="0" w:space="0" w:color="auto"/>
                              </w:divBdr>
                              <w:divsChild>
                                <w:div w:id="96565400">
                                  <w:marLeft w:val="240"/>
                                  <w:marRight w:val="240"/>
                                  <w:marTop w:val="0"/>
                                  <w:marBottom w:val="0"/>
                                  <w:divBdr>
                                    <w:top w:val="none" w:sz="0" w:space="0" w:color="auto"/>
                                    <w:left w:val="none" w:sz="0" w:space="0" w:color="auto"/>
                                    <w:bottom w:val="none" w:sz="0" w:space="0" w:color="auto"/>
                                    <w:right w:val="none" w:sz="0" w:space="0" w:color="auto"/>
                                  </w:divBdr>
                                  <w:divsChild>
                                    <w:div w:id="941571162">
                                      <w:marLeft w:val="0"/>
                                      <w:marRight w:val="0"/>
                                      <w:marTop w:val="0"/>
                                      <w:marBottom w:val="0"/>
                                      <w:divBdr>
                                        <w:top w:val="none" w:sz="0" w:space="0" w:color="auto"/>
                                        <w:left w:val="none" w:sz="0" w:space="0" w:color="auto"/>
                                        <w:bottom w:val="none" w:sz="0" w:space="0" w:color="auto"/>
                                        <w:right w:val="none" w:sz="0" w:space="0" w:color="auto"/>
                                      </w:divBdr>
                                      <w:divsChild>
                                        <w:div w:id="1097680584">
                                          <w:marLeft w:val="0"/>
                                          <w:marRight w:val="0"/>
                                          <w:marTop w:val="0"/>
                                          <w:marBottom w:val="0"/>
                                          <w:divBdr>
                                            <w:top w:val="single" w:sz="2" w:space="0" w:color="auto"/>
                                            <w:left w:val="single" w:sz="2" w:space="0" w:color="auto"/>
                                            <w:bottom w:val="single" w:sz="2" w:space="0" w:color="auto"/>
                                            <w:right w:val="single" w:sz="2" w:space="0" w:color="auto"/>
                                          </w:divBdr>
                                        </w:div>
                                        <w:div w:id="2140224981">
                                          <w:marLeft w:val="0"/>
                                          <w:marRight w:val="0"/>
                                          <w:marTop w:val="0"/>
                                          <w:marBottom w:val="0"/>
                                          <w:divBdr>
                                            <w:top w:val="single" w:sz="2" w:space="0" w:color="auto"/>
                                            <w:left w:val="single" w:sz="2" w:space="0" w:color="auto"/>
                                            <w:bottom w:val="single" w:sz="2" w:space="0" w:color="auto"/>
                                            <w:right w:val="single" w:sz="2" w:space="0" w:color="auto"/>
                                          </w:divBdr>
                                        </w:div>
                                        <w:div w:id="1025406485">
                                          <w:marLeft w:val="0"/>
                                          <w:marRight w:val="0"/>
                                          <w:marTop w:val="0"/>
                                          <w:marBottom w:val="0"/>
                                          <w:divBdr>
                                            <w:top w:val="none" w:sz="0" w:space="0" w:color="auto"/>
                                            <w:left w:val="none" w:sz="0" w:space="0" w:color="auto"/>
                                            <w:bottom w:val="none" w:sz="0" w:space="0" w:color="auto"/>
                                            <w:right w:val="none" w:sz="0" w:space="0" w:color="auto"/>
                                          </w:divBdr>
                                          <w:divsChild>
                                            <w:div w:id="128715111">
                                              <w:marLeft w:val="0"/>
                                              <w:marRight w:val="0"/>
                                              <w:marTop w:val="0"/>
                                              <w:marBottom w:val="0"/>
                                              <w:divBdr>
                                                <w:top w:val="none" w:sz="0" w:space="0" w:color="auto"/>
                                                <w:left w:val="none" w:sz="0" w:space="0" w:color="auto"/>
                                                <w:bottom w:val="none" w:sz="0" w:space="0" w:color="auto"/>
                                                <w:right w:val="none" w:sz="0" w:space="0" w:color="auto"/>
                                              </w:divBdr>
                                              <w:divsChild>
                                                <w:div w:id="11008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9220013">
      <w:bodyDiv w:val="1"/>
      <w:marLeft w:val="0"/>
      <w:marRight w:val="0"/>
      <w:marTop w:val="0"/>
      <w:marBottom w:val="0"/>
      <w:divBdr>
        <w:top w:val="none" w:sz="0" w:space="0" w:color="auto"/>
        <w:left w:val="none" w:sz="0" w:space="0" w:color="auto"/>
        <w:bottom w:val="none" w:sz="0" w:space="0" w:color="auto"/>
        <w:right w:val="none" w:sz="0" w:space="0" w:color="auto"/>
      </w:divBdr>
    </w:div>
    <w:div w:id="2019190280">
      <w:bodyDiv w:val="1"/>
      <w:marLeft w:val="0"/>
      <w:marRight w:val="0"/>
      <w:marTop w:val="0"/>
      <w:marBottom w:val="0"/>
      <w:divBdr>
        <w:top w:val="none" w:sz="0" w:space="0" w:color="auto"/>
        <w:left w:val="none" w:sz="0" w:space="0" w:color="auto"/>
        <w:bottom w:val="none" w:sz="0" w:space="0" w:color="auto"/>
        <w:right w:val="none" w:sz="0" w:space="0" w:color="auto"/>
      </w:divBdr>
      <w:divsChild>
        <w:div w:id="1803843718">
          <w:marLeft w:val="0"/>
          <w:marRight w:val="0"/>
          <w:marTop w:val="0"/>
          <w:marBottom w:val="0"/>
          <w:divBdr>
            <w:top w:val="none" w:sz="0" w:space="0" w:color="auto"/>
            <w:left w:val="none" w:sz="0" w:space="0" w:color="auto"/>
            <w:bottom w:val="none" w:sz="0" w:space="0" w:color="auto"/>
            <w:right w:val="none" w:sz="0" w:space="0" w:color="auto"/>
          </w:divBdr>
          <w:divsChild>
            <w:div w:id="137542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1.png"/><Relationship Id="rId26" Type="http://schemas.openxmlformats.org/officeDocument/2006/relationships/hyperlink" Target="https://en.wikipedia.org/wiki/Novichok_agen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en.wikipedia.org/wiki/Soviet_Union" TargetMode="External"/><Relationship Id="rId33"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Nerve_agent"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9.png"/><Relationship Id="rId23" Type="http://schemas.microsoft.com/office/2007/relationships/hdphoto" Target="media/hdphoto3.wdp"/><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756D6-BA92-4057-BCAE-AD8CA56ED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8</Pages>
  <Words>1590</Words>
  <Characters>9067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Maxsys</dc:creator>
  <cp:keywords/>
  <dc:description/>
  <cp:lastModifiedBy>Maxsys</cp:lastModifiedBy>
  <cp:revision>75</cp:revision>
  <dcterms:created xsi:type="dcterms:W3CDTF">2022-07-08T02:35:00Z</dcterms:created>
  <dcterms:modified xsi:type="dcterms:W3CDTF">2023-08-26T01:56:00Z</dcterms:modified>
</cp:coreProperties>
</file>