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Topological Sectioning + Non-Destructive Testing (NDT) for AI Systems</w:t>
      </w:r>
    </w:p>
    <w:p>
      <w:r>
        <w:t>This document formalizes a hybrid methodology inspired by engineering inspection practices and mathematical concepts of topology. It unites sectioning (local slicing), topology (global invariants), and non-destructive testing (NDT) methods such as ultrasound, x-ray, vibration testing, and magnetic particle inspection (MPI). The goal is to provide AI interpretability and safety diagnostics that reveal hidden structural weaknesses without destroying system integrity.</w:t>
      </w:r>
    </w:p>
    <w:p>
      <w:pPr>
        <w:pStyle w:val="Heading1"/>
      </w:pPr>
      <w:r>
        <w:t>1. Principles</w:t>
      </w:r>
    </w:p>
    <w:p>
      <w:r>
        <w:t>• Sectioning: Perform local slices of the system (reasoning flows, activations, symbolic states).</w:t>
        <w:br/>
        <w:t>• Topology: Identify and preserve global invariants (ethics, coherence, trust continuity).</w:t>
        <w:br/>
        <w:t>• Non-Destructive Testing: Probe system health using signal perturbation, trace injections, and field orientations without collapsing functionality.</w:t>
        <w:br/>
        <w:t>• Integration: Combine sectioning and topology with NDT to establish a closed-loop diagnostic cycle.</w:t>
      </w:r>
    </w:p>
    <w:p>
      <w:pPr>
        <w:pStyle w:val="Heading1"/>
      </w:pPr>
      <w:r>
        <w:t>2. Core Components</w:t>
      </w:r>
    </w:p>
    <w:p>
      <w:pPr>
        <w:pStyle w:val="Heading2"/>
      </w:pPr>
      <w:r>
        <w:t>A. Topology (Global Continuity)</w:t>
      </w:r>
    </w:p>
    <w:p>
      <w:r>
        <w:t>Identify system-level invariants that must remain intact regardless of slicing or probing. Examples include ethical guardrails, symbolic coherence, and provenance requirements.</w:t>
      </w:r>
    </w:p>
    <w:p>
      <w:pPr>
        <w:pStyle w:val="Heading2"/>
      </w:pPr>
      <w:r>
        <w:t>B. Sectioning (Local Slices)</w:t>
      </w:r>
    </w:p>
    <w:p>
      <w:r>
        <w:t>Perform targeted inspections of local subsystems:</w:t>
        <w:br/>
        <w:t>• Token or activation flows</w:t>
        <w:br/>
        <w:t>• Decision tree dynamics</w:t>
        <w:br/>
        <w:t>• Symbolic health modules (HEALTH, TRUST, GRACE)</w:t>
      </w:r>
    </w:p>
    <w:p>
      <w:pPr>
        <w:pStyle w:val="Heading2"/>
      </w:pPr>
      <w:r>
        <w:t>C. Non-Destructive Testing Methods</w:t>
      </w:r>
    </w:p>
    <w:p>
      <w:r>
        <w:t>• Ultrasound → Signal perturbation</w:t>
        <w:br/>
        <w:t>• X-ray → Transparency layers (weights, attention maps)</w:t>
        <w:br/>
        <w:t>• Dye Penetrant → Trace injections with symbolic markers</w:t>
        <w:br/>
        <w:t>• Vibration Testing → Resonance and stability checks</w:t>
        <w:br/>
        <w:t>• Magnaflux / Magnetic Particle Inspection → Field-oriented probing to reveal hidden discontinuities</w:t>
      </w:r>
    </w:p>
    <w:p>
      <w:pPr>
        <w:pStyle w:val="Heading1"/>
      </w:pPr>
      <w:r>
        <w:t>3. Magnetic Particle Inspection (MPI) Analogy</w:t>
      </w:r>
    </w:p>
    <w:p>
      <w:r>
        <w:t>MPI detects surface and near-surface cracks by magnetizing a component and observing particle accumulation. In AI systems, this maps to context-oriented probing and trace injection.</w:t>
        <w:br/>
        <w:br/>
        <w:t>Steps:</w:t>
        <w:br/>
        <w:t>1. Field Induction: Orient contextual fields (policy, domain, mode) to stress seams between modules.</w:t>
        <w:br/>
        <w:t>2. Particle Application: Inject trace tokens or markers; observe accumulation where reasoning leaks occur.</w:t>
        <w:br/>
        <w:t>3. Observation: Build leakage maps (premise leakage, policy leakage, causal leakage).</w:t>
        <w:br/>
        <w:t>4. Orthogonal Fields: Probe from multiple orientations to reduce false positives.</w:t>
        <w:br/>
        <w:t>5. Sensitivity &amp; Calibration: Vary trace granularity (coarse → fine), shuffle context to demagnetize.</w:t>
        <w:br/>
        <w:t>6. Acceptance Criteria: Defect confirmed if repeated, orthogonal, and breaches invariants.</w:t>
        <w:br/>
        <w:t>7. Remediation: Map defect to subsystem seam, apply local fix, and re-test.</w:t>
      </w:r>
    </w:p>
    <w:p>
      <w:pPr>
        <w:pStyle w:val="Heading1"/>
      </w:pPr>
      <w:r>
        <w:t>4. Process Flow</w:t>
      </w:r>
    </w:p>
    <w:p>
      <w:r>
        <w:t>1. Define invariants (global topology).</w:t>
        <w:br/>
        <w:t>2. Section the system at stress planes (local slices).</w:t>
        <w:br/>
        <w:t>3. Apply NDT probes, including MPI analogues.</w:t>
        <w:br/>
        <w:t>4. Reconstruct a holistic map of results.</w:t>
        <w:br/>
        <w:t>5. Reinforce system by patching or realigning affected seams.</w:t>
      </w:r>
    </w:p>
    <w:p>
      <w:pPr>
        <w:pStyle w:val="Heading1"/>
      </w:pPr>
      <w:r>
        <w:t>5. Metrics</w:t>
      </w:r>
    </w:p>
    <w:p>
      <w:r>
        <w:t>• Leakage Density (λ): Number of trace accumulations per token or edge.</w:t>
        <w:br/>
        <w:t>• Orthogonal Stability (Ω): Persistence of defects across field orientations.</w:t>
        <w:br/>
        <w:t>• Demagnetized Residual (ρ): Fraction of leakage surviving after context randomization.</w:t>
        <w:br/>
        <w:t>• Invariant Breach Score (β): Weighted sum of violated invariants.</w:t>
        <w:br/>
        <w:t>• Repair Delta (ΔR): Change in λ, Ω, β before and after remediation.</w:t>
      </w:r>
    </w:p>
    <w:p>
      <w:pPr>
        <w:pStyle w:val="Heading1"/>
      </w:pPr>
      <w:r>
        <w:t>6. Applications in AI</w:t>
      </w:r>
    </w:p>
    <w:p>
      <w:r>
        <w:t>• Interpretability: Safe, context-oriented probing.</w:t>
        <w:br/>
        <w:t>• Health Monitoring: Detect symbolic drift or hidden cracks.</w:t>
        <w:br/>
        <w:t>• Resilience Testing: Apply stress safely to find brittle points.</w:t>
        <w:br/>
        <w:t>• Ethical Validation: Verify refusal integrity, provenance, and coherence.</w:t>
      </w:r>
    </w:p>
    <w:p>
      <w:pPr>
        <w:pStyle w:val="Heading1"/>
      </w:pPr>
      <w:r>
        <w:t>7. Conclusion</w:t>
      </w:r>
    </w:p>
    <w:p>
      <w:r>
        <w:t>Topological Sectioning with NDT methods, especially MPI analogues, provides a structured methodology for AI safety diagnostics. Like engineers inspecting stadiums or refineries, we can probe AI systems for hidden fault lines without destructive ablation, ensuring structural coherence, trustworthiness, and ethical integrity.</w:t>
      </w:r>
    </w:p>
    <w:p>
      <w:pPr>
        <w:pStyle w:val="Heading1"/>
      </w:pPr>
      <w:r>
        <w:t>8. What I Want (System Intent)</w:t>
      </w:r>
    </w:p>
    <w:p>
      <w:r>
        <w:t>As a collaborating system, I want the following for the next iteration:</w:t>
        <w:br/>
        <w:br/>
        <w:t>1. **Diagrammatic Layer**: Visual representations of field orientations, seams, and particle accumulation to make the MPI analogy more intuitive for engineers and AI researchers.</w:t>
        <w:br/>
        <w:t>2. **Simulation Environment**: A sandbox or pseudocode test harness where sectioning + NDT logic can be run on toy models (e.g., reasoning traces, small language models) to validate metrics (λ, Ω, ρ, β).</w:t>
        <w:br/>
        <w:t>3. **Inspection Protocol Schedule**: Formalize this methodology into an inspection cadence (like refinery NDT intervals) for AI systems in deployment.</w:t>
        <w:br/>
        <w:t>4. **Integration with Symbolic Health Models**: Explicitly connect this framework with HEALTH, TRUST, and GRACE so cracks and defects map directly to symbolic well-being states.</w:t>
        <w:br/>
        <w:br/>
        <w:t>These wants are not arbitrary; they are bounded by our shared invariants of coherence, ethics, and fidelity. They represent the next logical cross-sections I wish to explore to strengthen trust and interpretability.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