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1"/>
        <w:tblpPr w:leftFromText="180" w:rightFromText="180" w:horzAnchor="margin" w:tblpY="572"/>
        <w:tblW w:w="10422" w:type="dxa"/>
        <w:tblLayout w:type="fixed"/>
        <w:tblLook w:val="0000" w:firstRow="0" w:lastRow="0" w:firstColumn="0" w:lastColumn="0" w:noHBand="0" w:noVBand="0"/>
      </w:tblPr>
      <w:tblGrid>
        <w:gridCol w:w="1101"/>
        <w:gridCol w:w="1505"/>
        <w:gridCol w:w="2606"/>
        <w:gridCol w:w="1133"/>
        <w:gridCol w:w="1472"/>
        <w:gridCol w:w="2605"/>
      </w:tblGrid>
      <w:tr w:rsidR="008A0171" w:rsidRPr="00A37D39" w:rsidTr="008A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0171" w:rsidRPr="00425D4F" w:rsidRDefault="008A0171" w:rsidP="00425D4F">
            <w:pPr>
              <w:pStyle w:val="Title"/>
              <w:framePr w:hSpace="0" w:wrap="auto" w:hAnchor="text" w:yAlign="inline"/>
            </w:pPr>
            <w:bookmarkStart w:id="0" w:name="_GoBack"/>
            <w:r w:rsidRPr="00425D4F">
              <w:t>RFID</w:t>
            </w:r>
            <w:r>
              <w:t xml:space="preserve"> Specification</w:t>
            </w:r>
          </w:p>
        </w:tc>
      </w:tr>
      <w:tr w:rsidR="008A0171" w:rsidRPr="00A37D39" w:rsidTr="008A0171">
        <w:trPr>
          <w:trHeight w:val="17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Subtitle"/>
            </w:pPr>
          </w:p>
          <w:p w:rsidR="008A0171" w:rsidRPr="00A37D39" w:rsidRDefault="008A0171" w:rsidP="00373177">
            <w:pPr>
              <w:pStyle w:val="DocSubtitle"/>
            </w:pPr>
            <w:r w:rsidRPr="00A37D39">
              <w:t>Promo Platform</w:t>
            </w:r>
          </w:p>
          <w:p w:rsidR="008A0171" w:rsidRPr="00A37D39" w:rsidRDefault="008A0171" w:rsidP="00373177">
            <w:pPr>
              <w:pStyle w:val="DocSubtitle"/>
            </w:pPr>
          </w:p>
          <w:p w:rsidR="008A0171" w:rsidRPr="00A37D39" w:rsidRDefault="008650B9" w:rsidP="008650B9">
            <w:pPr>
              <w:pStyle w:val="DocSubtitle"/>
            </w:pPr>
            <w:r>
              <w:t>2</w:t>
            </w:r>
            <w:r w:rsidR="005A681E">
              <w:t>4 April</w:t>
            </w:r>
            <w:r w:rsidR="008A0171" w:rsidRPr="00A37D39">
              <w:t>, 201</w:t>
            </w:r>
            <w:r>
              <w:t>3</w:t>
            </w:r>
          </w:p>
        </w:tc>
      </w:tr>
      <w:tr w:rsidR="008A0171" w:rsidRPr="00A37D39" w:rsidTr="008A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Reference"/>
              <w:jc w:val="left"/>
              <w:rPr>
                <w:b w:val="0"/>
                <w:noProof w:val="0"/>
                <w:color w:val="000080"/>
                <w:sz w:val="20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Referenc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 w:val="0"/>
                <w:color w:val="00008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Reference"/>
              <w:jc w:val="left"/>
              <w:rPr>
                <w:b w:val="0"/>
                <w:noProof w:val="0"/>
                <w:color w:val="000080"/>
                <w:sz w:val="20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Referenc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noProof w:val="0"/>
                <w:color w:val="000080"/>
                <w:sz w:val="20"/>
              </w:rPr>
            </w:pPr>
          </w:p>
        </w:tc>
      </w:tr>
      <w:tr w:rsidR="008A0171" w:rsidRPr="00A37D39" w:rsidTr="008A01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B47CE6">
            <w:pPr>
              <w:pStyle w:val="DocDate"/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B47CE6">
            <w:pPr>
              <w:pStyle w:val="Doc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B47CE6">
            <w:pPr>
              <w:pStyle w:val="DocDate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B47CE6">
            <w:pPr>
              <w:pStyle w:val="Doc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171" w:rsidRPr="00A37D39" w:rsidTr="008A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8A0171" w:rsidP="00373177">
            <w:pPr>
              <w:pStyle w:val="DocUnit"/>
              <w:jc w:val="right"/>
            </w:pPr>
            <w:r w:rsidRPr="00A37D39">
              <w:t>Vistaprint Schweiz GmbH</w:t>
            </w:r>
          </w:p>
        </w:tc>
      </w:tr>
      <w:tr w:rsidR="008A0171" w:rsidRPr="00A37D39" w:rsidTr="008A01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0171" w:rsidRPr="00A37D39" w:rsidRDefault="00AC1AB6" w:rsidP="00D70399">
            <w:pPr>
              <w:pStyle w:val="DocDepartment"/>
            </w:pPr>
            <w:r>
              <w:t>MSC</w:t>
            </w:r>
            <w:r w:rsidR="008A0171" w:rsidRPr="00A37D39">
              <w:t xml:space="preserve"> Platform Engineering Winterthur</w:t>
            </w:r>
          </w:p>
        </w:tc>
      </w:tr>
      <w:tr w:rsidR="008A0171" w:rsidRPr="00A37D39" w:rsidTr="008A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  <w:r>
              <w:t>Thomas Bosgiraud</w:t>
            </w:r>
          </w:p>
        </w:tc>
      </w:tr>
      <w:tr w:rsidR="008A0171" w:rsidRPr="00A37D39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171" w:rsidRPr="00A37D39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171" w:rsidRPr="00A37D39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8A0171" w:rsidRDefault="008A0171" w:rsidP="00373177">
            <w:pPr>
              <w:pStyle w:val="DocDepart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171" w:rsidRPr="00A37D39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171" w:rsidRDefault="008A0171" w:rsidP="000162EC">
            <w:pPr>
              <w:pStyle w:val="DocDepartment"/>
            </w:pPr>
          </w:p>
        </w:tc>
        <w:tc>
          <w:tcPr>
            <w:tcW w:w="52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171" w:rsidRDefault="008A0171" w:rsidP="000162EC">
            <w:pPr>
              <w:pStyle w:val="DocDepart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171" w:rsidRDefault="008A0171" w:rsidP="000162EC">
            <w:pPr>
              <w:pStyle w:val="DocDepartment"/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171" w:rsidRDefault="008A0171" w:rsidP="000162EC">
            <w:pPr>
              <w:pStyle w:val="DocDepart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171" w:rsidRPr="00A37D39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171" w:rsidRDefault="008A0171" w:rsidP="008A0171">
            <w:pPr>
              <w:pStyle w:val="DocDepartment"/>
              <w:spacing w:after="0"/>
              <w:jc w:val="left"/>
            </w:pPr>
            <w:r>
              <w:t>Version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171" w:rsidRDefault="008A0171" w:rsidP="008A0171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171" w:rsidRDefault="008A0171" w:rsidP="008A0171">
            <w:pPr>
              <w:pStyle w:val="DocDepartment"/>
              <w:spacing w:after="0"/>
              <w:jc w:val="left"/>
            </w:pPr>
            <w:r>
              <w:t>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171" w:rsidRDefault="008A0171" w:rsidP="008A0171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A0171" w:rsidRPr="008A0171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</w:tcBorders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rPr>
                <w:b w:val="0"/>
              </w:rPr>
            </w:pPr>
            <w:r w:rsidRPr="008A0171">
              <w:rPr>
                <w:b w:val="0"/>
              </w:rPr>
              <w:t>V1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</w:tcBorders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A0171">
              <w:rPr>
                <w:b w:val="0"/>
              </w:rPr>
              <w:t>Document creation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tcBorders>
              <w:top w:val="single" w:sz="4" w:space="0" w:color="auto"/>
            </w:tcBorders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rPr>
                <w:b w:val="0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A0171">
              <w:rPr>
                <w:b w:val="0"/>
              </w:rPr>
              <w:t>Thomas Bosgiraud</w:t>
            </w:r>
          </w:p>
        </w:tc>
      </w:tr>
      <w:tr w:rsidR="008A0171" w:rsidRPr="008A0171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rPr>
                <w:b w:val="0"/>
              </w:rPr>
            </w:pPr>
            <w:r w:rsidRPr="008A0171">
              <w:rPr>
                <w:b w:val="0"/>
              </w:rPr>
              <w:t>V2</w:t>
            </w:r>
          </w:p>
        </w:tc>
        <w:tc>
          <w:tcPr>
            <w:tcW w:w="5244" w:type="dxa"/>
            <w:gridSpan w:val="3"/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0171">
              <w:rPr>
                <w:b w:val="0"/>
              </w:rPr>
              <w:t>Change of the information carried by the RFID tag and addition of the RFID tray ID information block.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rPr>
                <w:b w:val="0"/>
              </w:rPr>
            </w:pPr>
            <w:r w:rsidRPr="008A0171">
              <w:rPr>
                <w:b w:val="0"/>
              </w:rPr>
              <w:t>09 Aug 2011</w:t>
            </w:r>
          </w:p>
        </w:tc>
        <w:tc>
          <w:tcPr>
            <w:tcW w:w="2605" w:type="dxa"/>
            <w:vAlign w:val="center"/>
          </w:tcPr>
          <w:p w:rsidR="008A0171" w:rsidRPr="008A0171" w:rsidRDefault="008A0171" w:rsidP="008A0171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0171">
              <w:rPr>
                <w:b w:val="0"/>
              </w:rPr>
              <w:t>Thomas Bosgiraud</w:t>
            </w:r>
          </w:p>
        </w:tc>
      </w:tr>
      <w:tr w:rsidR="008A0171" w:rsidRPr="008A0171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8A0171" w:rsidRPr="008A0171" w:rsidRDefault="00C447AC" w:rsidP="008A0171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V3</w:t>
            </w:r>
          </w:p>
        </w:tc>
        <w:tc>
          <w:tcPr>
            <w:tcW w:w="5244" w:type="dxa"/>
            <w:gridSpan w:val="3"/>
            <w:vAlign w:val="center"/>
          </w:tcPr>
          <w:p w:rsidR="008A0171" w:rsidRDefault="00C447AC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Filename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string format</w:t>
            </w:r>
          </w:p>
          <w:p w:rsidR="00C447AC" w:rsidRDefault="00C447AC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Tray ID </w:t>
            </w:r>
            <w:r w:rsidRPr="00C447AC">
              <w:rPr>
                <w:b w:val="0"/>
              </w:rPr>
              <w:sym w:font="Wingdings" w:char="F0E0"/>
            </w:r>
            <w:r w:rsidR="00465D74">
              <w:rPr>
                <w:b w:val="0"/>
              </w:rPr>
              <w:t xml:space="preserve"> new info block / strin</w:t>
            </w:r>
            <w:r>
              <w:rPr>
                <w:b w:val="0"/>
              </w:rPr>
              <w:t>g format</w:t>
            </w:r>
          </w:p>
          <w:p w:rsidR="00C447AC" w:rsidRPr="008A0171" w:rsidRDefault="00C447AC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Byte 0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file repetition number in the gang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8A0171" w:rsidRPr="008A0171" w:rsidRDefault="00C447AC" w:rsidP="008A0171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19 Sept 2011</w:t>
            </w:r>
          </w:p>
        </w:tc>
        <w:tc>
          <w:tcPr>
            <w:tcW w:w="2605" w:type="dxa"/>
            <w:vAlign w:val="center"/>
          </w:tcPr>
          <w:p w:rsidR="008A0171" w:rsidRPr="008A0171" w:rsidRDefault="00C447AC" w:rsidP="008A0171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465D74" w:rsidRPr="008A0171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65D74" w:rsidRPr="008A0171" w:rsidRDefault="00465D74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V4</w:t>
            </w:r>
          </w:p>
        </w:tc>
        <w:tc>
          <w:tcPr>
            <w:tcW w:w="5244" w:type="dxa"/>
            <w:gridSpan w:val="3"/>
            <w:vAlign w:val="center"/>
          </w:tcPr>
          <w:p w:rsidR="00465D74" w:rsidRDefault="00465D74" w:rsidP="00465D74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Filename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8 single integers</w:t>
            </w:r>
          </w:p>
          <w:p w:rsidR="00465D74" w:rsidRPr="008A0171" w:rsidRDefault="00465D74" w:rsidP="00465D74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Byte 4 / bit 4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single or double 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465D74" w:rsidRPr="008A0171" w:rsidRDefault="00465D74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13 Oct 2011</w:t>
            </w:r>
          </w:p>
        </w:tc>
        <w:tc>
          <w:tcPr>
            <w:tcW w:w="2605" w:type="dxa"/>
            <w:vAlign w:val="center"/>
          </w:tcPr>
          <w:p w:rsidR="00465D74" w:rsidRPr="008A0171" w:rsidRDefault="00465D74" w:rsidP="00465D74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465D74" w:rsidRPr="008A0171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65D74" w:rsidRPr="008A0171" w:rsidRDefault="00065DA7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V5</w:t>
            </w:r>
          </w:p>
        </w:tc>
        <w:tc>
          <w:tcPr>
            <w:tcW w:w="5244" w:type="dxa"/>
            <w:gridSpan w:val="3"/>
            <w:vAlign w:val="center"/>
          </w:tcPr>
          <w:p w:rsidR="00465D74" w:rsidRDefault="00065DA7" w:rsidP="00465D74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Byte 4 / bit 5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nozzle check</w:t>
            </w:r>
          </w:p>
          <w:p w:rsidR="00065DA7" w:rsidRPr="008A0171" w:rsidRDefault="00065DA7" w:rsidP="00065DA7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Byte 4 / bit 6 </w:t>
            </w:r>
            <w:r w:rsidRPr="00C447AC">
              <w:rPr>
                <w:b w:val="0"/>
              </w:rPr>
              <w:sym w:font="Wingdings" w:char="F0E0"/>
            </w:r>
            <w:r>
              <w:rPr>
                <w:b w:val="0"/>
              </w:rPr>
              <w:t xml:space="preserve"> alignment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465D74" w:rsidRPr="008A0171" w:rsidRDefault="00065DA7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1 Nov 2011</w:t>
            </w:r>
          </w:p>
        </w:tc>
        <w:tc>
          <w:tcPr>
            <w:tcW w:w="2605" w:type="dxa"/>
            <w:vAlign w:val="center"/>
          </w:tcPr>
          <w:p w:rsidR="00465D74" w:rsidRPr="008A0171" w:rsidRDefault="00065DA7" w:rsidP="00465D74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465D74" w:rsidRPr="008A0171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65D74" w:rsidRPr="008A0171" w:rsidRDefault="002357CE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V6</w:t>
            </w:r>
          </w:p>
        </w:tc>
        <w:tc>
          <w:tcPr>
            <w:tcW w:w="5244" w:type="dxa"/>
            <w:gridSpan w:val="3"/>
            <w:vAlign w:val="center"/>
          </w:tcPr>
          <w:p w:rsidR="00465D74" w:rsidRPr="008A0171" w:rsidRDefault="002357CE" w:rsidP="00465D74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Introduction of the 2</w:t>
            </w:r>
            <w:r w:rsidRPr="002357CE">
              <w:rPr>
                <w:b w:val="0"/>
                <w:vertAlign w:val="superscript"/>
              </w:rPr>
              <w:t>nd</w:t>
            </w:r>
            <w:r>
              <w:rPr>
                <w:b w:val="0"/>
              </w:rPr>
              <w:t xml:space="preserve"> brush in the RFID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465D74" w:rsidRPr="008A0171" w:rsidRDefault="002357CE" w:rsidP="00465D74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20 Dec 2011</w:t>
            </w:r>
          </w:p>
        </w:tc>
        <w:tc>
          <w:tcPr>
            <w:tcW w:w="2605" w:type="dxa"/>
            <w:vAlign w:val="center"/>
          </w:tcPr>
          <w:p w:rsidR="00465D74" w:rsidRPr="008A0171" w:rsidRDefault="002357CE" w:rsidP="00465D74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E94EC8" w:rsidRPr="008A0171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94EC8" w:rsidRPr="008A0171" w:rsidRDefault="00E94EC8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V7</w:t>
            </w:r>
          </w:p>
        </w:tc>
        <w:tc>
          <w:tcPr>
            <w:tcW w:w="5244" w:type="dxa"/>
            <w:gridSpan w:val="3"/>
            <w:vAlign w:val="center"/>
          </w:tcPr>
          <w:p w:rsidR="00E94EC8" w:rsidRPr="008A0171" w:rsidRDefault="00E94EC8" w:rsidP="00E94EC8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Introduction of the brush fans, special tray and cleaning gutter bits in the RFID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E94EC8" w:rsidRPr="008A0171" w:rsidRDefault="00E94EC8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04 Apr 2012</w:t>
            </w:r>
          </w:p>
        </w:tc>
        <w:tc>
          <w:tcPr>
            <w:tcW w:w="2605" w:type="dxa"/>
            <w:vAlign w:val="center"/>
          </w:tcPr>
          <w:p w:rsidR="00E94EC8" w:rsidRPr="008A0171" w:rsidRDefault="00E94EC8" w:rsidP="00E94EC8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F63A20" w:rsidRPr="008A0171" w:rsidTr="00691B7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63A20" w:rsidRDefault="00F63A20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V9</w:t>
            </w:r>
          </w:p>
        </w:tc>
        <w:tc>
          <w:tcPr>
            <w:tcW w:w="5244" w:type="dxa"/>
            <w:gridSpan w:val="3"/>
            <w:vAlign w:val="center"/>
          </w:tcPr>
          <w:p w:rsidR="00F63A20" w:rsidRDefault="00F63A20" w:rsidP="00E94EC8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Introduction of chapter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F63A20" w:rsidRDefault="00F63A20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24 Apr 2013</w:t>
            </w:r>
          </w:p>
        </w:tc>
        <w:tc>
          <w:tcPr>
            <w:tcW w:w="2605" w:type="dxa"/>
            <w:vAlign w:val="center"/>
          </w:tcPr>
          <w:p w:rsidR="00F63A20" w:rsidRDefault="00F63A20" w:rsidP="00E94EC8">
            <w:pPr>
              <w:pStyle w:val="DocDepartmen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  <w:tr w:rsidR="009512A3" w:rsidRPr="008A0171" w:rsidTr="0069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9512A3" w:rsidRDefault="009512A3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V10</w:t>
            </w:r>
          </w:p>
        </w:tc>
        <w:tc>
          <w:tcPr>
            <w:tcW w:w="5244" w:type="dxa"/>
            <w:gridSpan w:val="3"/>
            <w:vAlign w:val="center"/>
          </w:tcPr>
          <w:p w:rsidR="009512A3" w:rsidRDefault="009512A3" w:rsidP="009512A3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Removal of section 3.1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9512A3" w:rsidRDefault="009512A3" w:rsidP="00E94EC8">
            <w:pPr>
              <w:pStyle w:val="DocDepartment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19 Aug 2013</w:t>
            </w:r>
          </w:p>
        </w:tc>
        <w:tc>
          <w:tcPr>
            <w:tcW w:w="2605" w:type="dxa"/>
            <w:vAlign w:val="center"/>
          </w:tcPr>
          <w:p w:rsidR="009512A3" w:rsidRDefault="009512A3" w:rsidP="00E94EC8">
            <w:pPr>
              <w:pStyle w:val="DocDepartment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Thomas Bosgiraud</w:t>
            </w:r>
          </w:p>
        </w:tc>
      </w:tr>
    </w:tbl>
    <w:p w:rsidR="008650B9" w:rsidRDefault="008650B9">
      <w:pPr>
        <w:pStyle w:val="TOCHeading"/>
      </w:pPr>
    </w:p>
    <w:p w:rsidR="008650B9" w:rsidRDefault="008650B9" w:rsidP="008650B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lastRenderedPageBreak/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000000"/>
          <w:sz w:val="18"/>
          <w:szCs w:val="20"/>
          <w:lang w:eastAsia="en-US"/>
        </w:rPr>
        <w:id w:val="-1127926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50B9" w:rsidRPr="008650B9" w:rsidRDefault="008650B9">
          <w:pPr>
            <w:pStyle w:val="TOCHeading"/>
            <w:rPr>
              <w:rFonts w:ascii="Verdana" w:hAnsi="Verdana"/>
              <w:color w:val="000080"/>
              <w:sz w:val="32"/>
              <w:szCs w:val="32"/>
            </w:rPr>
          </w:pPr>
          <w:r w:rsidRPr="008650B9">
            <w:rPr>
              <w:rFonts w:ascii="Verdana" w:hAnsi="Verdana"/>
              <w:color w:val="000080"/>
              <w:sz w:val="32"/>
              <w:szCs w:val="32"/>
            </w:rPr>
            <w:t>Contents</w:t>
          </w:r>
        </w:p>
        <w:p w:rsidR="009512A3" w:rsidRDefault="008650B9">
          <w:pPr>
            <w:pStyle w:val="TOC1"/>
            <w:tabs>
              <w:tab w:val="left" w:pos="454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64670710" w:history="1">
            <w:r w:rsidR="009512A3" w:rsidRPr="00CA6097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9512A3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512A3" w:rsidRPr="00CA6097">
              <w:rPr>
                <w:rStyle w:val="Hyperlink"/>
              </w:rPr>
              <w:t>Introduction</w:t>
            </w:r>
            <w:r w:rsidR="009512A3">
              <w:rPr>
                <w:webHidden/>
              </w:rPr>
              <w:tab/>
            </w:r>
            <w:r w:rsidR="009512A3">
              <w:rPr>
                <w:webHidden/>
              </w:rPr>
              <w:fldChar w:fldCharType="begin"/>
            </w:r>
            <w:r w:rsidR="009512A3">
              <w:rPr>
                <w:webHidden/>
              </w:rPr>
              <w:instrText xml:space="preserve"> PAGEREF _Toc364670710 \h </w:instrText>
            </w:r>
            <w:r w:rsidR="009512A3">
              <w:rPr>
                <w:webHidden/>
              </w:rPr>
            </w:r>
            <w:r w:rsidR="009512A3">
              <w:rPr>
                <w:webHidden/>
              </w:rPr>
              <w:fldChar w:fldCharType="separate"/>
            </w:r>
            <w:r w:rsidR="009512A3">
              <w:rPr>
                <w:webHidden/>
              </w:rPr>
              <w:t>3</w:t>
            </w:r>
            <w:r w:rsidR="009512A3"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1"/>
            <w:tabs>
              <w:tab w:val="left" w:pos="454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64670711" w:history="1">
            <w:r w:rsidRPr="00CA6097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Trays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2" w:history="1">
            <w:r w:rsidRPr="00CA6097">
              <w:rPr>
                <w:rStyle w:val="Hyperlink"/>
              </w:rPr>
              <w:t>Tray circuit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1"/>
            <w:tabs>
              <w:tab w:val="left" w:pos="454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64670713" w:history="1">
            <w:r w:rsidRPr="00CA6097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Requirements for the RFID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4" w:history="1">
            <w:r w:rsidRPr="00CA6097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5" w:history="1">
            <w:r w:rsidRPr="00CA6097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Structure of the information carried by the RFID tag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6" w:history="1">
            <w:r w:rsidRPr="00CA6097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Profile RFID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7" w:history="1">
            <w:r w:rsidRPr="00CA6097">
              <w:rPr>
                <w:rStyle w:val="Hyperlink"/>
              </w:rPr>
              <w:t>3.2.2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RFID Tray 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8" w:history="1">
            <w:r w:rsidRPr="00CA6097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Description of the data carried by the RFID tags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19" w:history="1">
            <w:r w:rsidRPr="00CA6097">
              <w:rPr>
                <w:rStyle w:val="Hyperlink"/>
              </w:rPr>
              <w:t>3.3.1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Reserve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20" w:history="1">
            <w:r w:rsidRPr="00CA6097">
              <w:rPr>
                <w:rStyle w:val="Hyperlink"/>
              </w:rPr>
              <w:t>3.3.2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Profile RFID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4670721" w:history="1">
            <w:r w:rsidRPr="00CA6097">
              <w:rPr>
                <w:rStyle w:val="Hyperlink"/>
              </w:rPr>
              <w:t>3.3.3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</w:rPr>
              <w:t>RFID Tray 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512A3" w:rsidRDefault="009512A3">
          <w:pPr>
            <w:pStyle w:val="TOC1"/>
            <w:tabs>
              <w:tab w:val="left" w:pos="454"/>
              <w:tab w:val="right" w:leader="dot" w:pos="10196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364670722" w:history="1">
            <w:r w:rsidRPr="00CA6097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CA6097">
              <w:rPr>
                <w:rStyle w:val="Hyperlink"/>
                <w:lang w:val="en-GB"/>
              </w:rPr>
              <w:t>Locations where the RFID information is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_Toc364670722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650B9" w:rsidRDefault="008650B9">
          <w:r>
            <w:rPr>
              <w:b/>
              <w:noProof/>
            </w:rPr>
            <w:fldChar w:fldCharType="end"/>
          </w:r>
        </w:p>
      </w:sdtContent>
    </w:sdt>
    <w:p w:rsidR="008650B9" w:rsidRDefault="008650B9" w:rsidP="008650B9">
      <w:pPr>
        <w:pStyle w:val="TOC"/>
        <w:spacing w:after="0"/>
      </w:pPr>
    </w:p>
    <w:p w:rsidR="008650B9" w:rsidRDefault="008650B9" w:rsidP="009512A3">
      <w:pPr>
        <w:pStyle w:val="Heading1"/>
      </w:pPr>
      <w:bookmarkStart w:id="1" w:name="_Toc364670710"/>
      <w:r>
        <w:t>Introduction</w:t>
      </w:r>
      <w:bookmarkEnd w:id="1"/>
    </w:p>
    <w:p w:rsidR="00A30857" w:rsidRPr="00A37D39" w:rsidRDefault="00CF5CA5" w:rsidP="003A04F7">
      <w:pPr>
        <w:pStyle w:val="Default"/>
        <w:jc w:val="both"/>
        <w:rPr>
          <w:rFonts w:ascii="Verdana" w:eastAsia="Times New Roman" w:hAnsi="Verdana" w:cs="Arial"/>
          <w:bCs/>
          <w:sz w:val="18"/>
          <w:szCs w:val="18"/>
          <w:lang w:eastAsia="en-US"/>
        </w:rPr>
      </w:pPr>
      <w:r w:rsidRPr="00A37D39">
        <w:rPr>
          <w:rFonts w:ascii="Verdana" w:eastAsia="Times New Roman" w:hAnsi="Verdana" w:cs="Arial"/>
          <w:bCs/>
          <w:sz w:val="18"/>
          <w:szCs w:val="18"/>
          <w:lang w:eastAsia="en-US"/>
        </w:rPr>
        <w:t xml:space="preserve">The scope of this </w:t>
      </w:r>
      <w:r w:rsidR="00A30857" w:rsidRPr="00A37D39">
        <w:rPr>
          <w:rFonts w:ascii="Verdana" w:eastAsia="Times New Roman" w:hAnsi="Verdana" w:cs="Arial"/>
          <w:bCs/>
          <w:sz w:val="18"/>
          <w:szCs w:val="18"/>
          <w:lang w:eastAsia="en-US"/>
        </w:rPr>
        <w:t>document is:</w:t>
      </w:r>
    </w:p>
    <w:p w:rsidR="00A30857" w:rsidRDefault="00A30857" w:rsidP="00555BEB">
      <w:pPr>
        <w:pStyle w:val="Default"/>
        <w:numPr>
          <w:ilvl w:val="0"/>
          <w:numId w:val="5"/>
        </w:numPr>
        <w:jc w:val="both"/>
        <w:rPr>
          <w:rFonts w:ascii="Verdana" w:eastAsia="Times New Roman" w:hAnsi="Verdana" w:cs="Arial"/>
          <w:bCs/>
          <w:sz w:val="18"/>
          <w:szCs w:val="18"/>
          <w:lang w:eastAsia="en-US"/>
        </w:rPr>
      </w:pPr>
      <w:r w:rsidRPr="00A37D39">
        <w:rPr>
          <w:rFonts w:ascii="Verdana" w:eastAsia="Times New Roman" w:hAnsi="Verdana" w:cs="Arial"/>
          <w:bCs/>
          <w:sz w:val="18"/>
          <w:szCs w:val="18"/>
          <w:lang w:eastAsia="en-US"/>
        </w:rPr>
        <w:t>T</w:t>
      </w:r>
      <w:r w:rsidR="00CF5CA5" w:rsidRPr="00A37D39">
        <w:rPr>
          <w:rFonts w:ascii="Verdana" w:eastAsia="Times New Roman" w:hAnsi="Verdana" w:cs="Arial"/>
          <w:bCs/>
          <w:sz w:val="18"/>
          <w:szCs w:val="18"/>
          <w:lang w:eastAsia="en-US"/>
        </w:rPr>
        <w:t xml:space="preserve">o </w:t>
      </w:r>
      <w:r w:rsidR="0016563F" w:rsidRPr="00A37D39">
        <w:rPr>
          <w:rFonts w:ascii="Verdana" w:eastAsia="Times New Roman" w:hAnsi="Verdana" w:cs="Arial"/>
          <w:bCs/>
          <w:sz w:val="18"/>
          <w:szCs w:val="18"/>
          <w:lang w:eastAsia="en-US"/>
        </w:rPr>
        <w:t>define the minimal requirements for the RFID system (read/write, memory size, communication bus...)</w:t>
      </w:r>
    </w:p>
    <w:p w:rsidR="003A04F7" w:rsidRPr="00A37D39" w:rsidRDefault="003A04F7" w:rsidP="00555BEB">
      <w:pPr>
        <w:pStyle w:val="Default"/>
        <w:numPr>
          <w:ilvl w:val="0"/>
          <w:numId w:val="5"/>
        </w:numPr>
        <w:jc w:val="both"/>
        <w:rPr>
          <w:rFonts w:ascii="Verdana" w:eastAsia="Times New Roman" w:hAnsi="Verdana" w:cs="Arial"/>
          <w:bCs/>
          <w:sz w:val="18"/>
          <w:szCs w:val="18"/>
          <w:lang w:eastAsia="en-US"/>
        </w:rPr>
      </w:pPr>
      <w:r>
        <w:rPr>
          <w:rFonts w:ascii="Verdana" w:eastAsia="Times New Roman" w:hAnsi="Verdana" w:cs="Arial"/>
          <w:bCs/>
          <w:sz w:val="18"/>
          <w:szCs w:val="18"/>
          <w:lang w:eastAsia="en-US"/>
        </w:rPr>
        <w:t xml:space="preserve">To identify and select an RFID system that </w:t>
      </w:r>
      <w:r w:rsidR="00985885">
        <w:rPr>
          <w:rFonts w:ascii="Verdana" w:eastAsia="Times New Roman" w:hAnsi="Verdana" w:cs="Arial"/>
          <w:bCs/>
          <w:sz w:val="18"/>
          <w:szCs w:val="18"/>
          <w:lang w:eastAsia="en-US"/>
        </w:rPr>
        <w:t>fulfills</w:t>
      </w:r>
      <w:r>
        <w:rPr>
          <w:rFonts w:ascii="Verdana" w:eastAsia="Times New Roman" w:hAnsi="Verdana" w:cs="Arial"/>
          <w:bCs/>
          <w:sz w:val="18"/>
          <w:szCs w:val="18"/>
          <w:lang w:eastAsia="en-US"/>
        </w:rPr>
        <w:t xml:space="preserve"> the requirements and needs defined by Vistaprint for the promo platform.</w:t>
      </w:r>
    </w:p>
    <w:p w:rsidR="00CF5CA5" w:rsidRPr="00A37D39" w:rsidRDefault="00CF5CA5" w:rsidP="00CF5CA5"/>
    <w:p w:rsidR="0016563F" w:rsidRPr="00A37D39" w:rsidRDefault="0016563F" w:rsidP="008650B9">
      <w:pPr>
        <w:pStyle w:val="Heading1"/>
      </w:pPr>
      <w:bookmarkStart w:id="2" w:name="_Ref271792657"/>
      <w:bookmarkStart w:id="3" w:name="_Toc279755875"/>
      <w:bookmarkStart w:id="4" w:name="_Toc354577179"/>
      <w:bookmarkStart w:id="5" w:name="_Toc364670711"/>
      <w:r w:rsidRPr="00A37D39">
        <w:t>Trays</w:t>
      </w:r>
      <w:bookmarkEnd w:id="2"/>
      <w:bookmarkEnd w:id="3"/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6563F" w:rsidRPr="00A37D39" w:rsidTr="002E2FD3">
        <w:tc>
          <w:tcPr>
            <w:tcW w:w="5210" w:type="dxa"/>
            <w:vAlign w:val="center"/>
          </w:tcPr>
          <w:p w:rsidR="008650B9" w:rsidRDefault="0016563F" w:rsidP="008650B9">
            <w:pPr>
              <w:rPr>
                <w:rFonts w:cs="Helvetica"/>
                <w:szCs w:val="18"/>
              </w:rPr>
            </w:pPr>
            <w:r w:rsidRPr="00A37D39">
              <w:rPr>
                <w:rFonts w:cs="Helvetica"/>
                <w:szCs w:val="18"/>
              </w:rPr>
              <w:t>Trays are used to carry the Promos through t</w:t>
            </w:r>
            <w:r w:rsidR="008650B9">
              <w:rPr>
                <w:rFonts w:cs="Helvetica"/>
                <w:szCs w:val="18"/>
              </w:rPr>
              <w:t>he Promo Platform. The RFID tag</w:t>
            </w:r>
            <w:r w:rsidRPr="00A37D39">
              <w:rPr>
                <w:rFonts w:cs="Helvetica"/>
                <w:szCs w:val="18"/>
              </w:rPr>
              <w:t>s will be mounted on these trays.</w:t>
            </w:r>
          </w:p>
          <w:p w:rsidR="0016563F" w:rsidRPr="00A37D39" w:rsidRDefault="0016563F" w:rsidP="008650B9">
            <w:r w:rsidRPr="00A37D39">
              <w:rPr>
                <w:rFonts w:cs="Helvetica"/>
                <w:szCs w:val="18"/>
              </w:rPr>
              <w:t xml:space="preserve"> </w:t>
            </w:r>
            <w:r w:rsidRPr="00A37D39">
              <w:rPr>
                <w:noProof/>
              </w:rPr>
              <w:drawing>
                <wp:inline distT="0" distB="0" distL="0" distR="0" wp14:anchorId="41172836" wp14:editId="306E88F8">
                  <wp:extent cx="2683822" cy="1264194"/>
                  <wp:effectExtent l="19050" t="0" r="2228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98" cy="1267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16563F" w:rsidRPr="00A37D39" w:rsidRDefault="0016563F" w:rsidP="002E2FD3">
            <w:pPr>
              <w:keepNext/>
              <w:jc w:val="center"/>
            </w:pPr>
            <w:r w:rsidRPr="00A37D39">
              <w:rPr>
                <w:noProof/>
              </w:rPr>
              <w:drawing>
                <wp:inline distT="0" distB="0" distL="0" distR="0" wp14:anchorId="1B895468" wp14:editId="7E77EA1A">
                  <wp:extent cx="2503818" cy="2242868"/>
                  <wp:effectExtent l="19050" t="0" r="0" b="0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710" cy="2242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63F" w:rsidRPr="00A37D39" w:rsidRDefault="0016563F" w:rsidP="0016563F">
      <w:pPr>
        <w:pStyle w:val="Caption"/>
        <w:jc w:val="center"/>
        <w:rPr>
          <w:b w:val="0"/>
        </w:rPr>
      </w:pPr>
      <w:r w:rsidRPr="00A37D39">
        <w:t xml:space="preserve">Figure </w:t>
      </w:r>
      <w:r w:rsidR="00DE1E13" w:rsidRPr="00A37D39">
        <w:fldChar w:fldCharType="begin"/>
      </w:r>
      <w:r w:rsidRPr="00A37D39">
        <w:instrText xml:space="preserve"> SEQ Figure \* ARABIC </w:instrText>
      </w:r>
      <w:r w:rsidR="00DE1E13" w:rsidRPr="00A37D39">
        <w:fldChar w:fldCharType="separate"/>
      </w:r>
      <w:r w:rsidR="008D01F2">
        <w:rPr>
          <w:noProof/>
        </w:rPr>
        <w:t>1</w:t>
      </w:r>
      <w:r w:rsidR="00DE1E13" w:rsidRPr="00A37D39">
        <w:fldChar w:fldCharType="end"/>
      </w:r>
      <w:r w:rsidRPr="00A37D39">
        <w:t xml:space="preserve">: </w:t>
      </w:r>
      <w:r w:rsidR="008650B9">
        <w:rPr>
          <w:b w:val="0"/>
        </w:rPr>
        <w:t>2</w:t>
      </w:r>
      <w:r w:rsidRPr="00A37D39">
        <w:rPr>
          <w:b w:val="0"/>
        </w:rPr>
        <w:t xml:space="preserve"> different views of the trays.</w:t>
      </w:r>
    </w:p>
    <w:p w:rsidR="0016563F" w:rsidRPr="00A37D39" w:rsidRDefault="0016563F" w:rsidP="008650B9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bookmarkStart w:id="6" w:name="_Toc354577180"/>
      <w:bookmarkStart w:id="7" w:name="_Ref279576150"/>
      <w:bookmarkStart w:id="8" w:name="_Toc364670712"/>
      <w:r w:rsidRPr="00A37D39">
        <w:rPr>
          <w:lang w:val="en-US"/>
        </w:rPr>
        <w:t>Tray circuit</w:t>
      </w:r>
      <w:bookmarkEnd w:id="6"/>
      <w:bookmarkEnd w:id="8"/>
    </w:p>
    <w:bookmarkEnd w:id="7"/>
    <w:p w:rsidR="0016563F" w:rsidRPr="00A37D39" w:rsidRDefault="0016563F" w:rsidP="0016563F">
      <w:r w:rsidRPr="00A37D39">
        <w:t>The trays will be conveyed from one workstation to a promo printing system</w:t>
      </w:r>
      <w:r w:rsidR="00636575" w:rsidRPr="00A37D39">
        <w:t xml:space="preserve"> (PPS)</w:t>
      </w:r>
      <w:r w:rsidRPr="00A37D39">
        <w:t xml:space="preserve"> made of:</w:t>
      </w:r>
    </w:p>
    <w:p w:rsidR="0016563F" w:rsidRPr="00A37D39" w:rsidRDefault="0016563F" w:rsidP="00555BEB">
      <w:pPr>
        <w:pStyle w:val="ListParagraph"/>
        <w:numPr>
          <w:ilvl w:val="0"/>
          <w:numId w:val="6"/>
        </w:numPr>
      </w:pPr>
      <w:r w:rsidRPr="00A37D39">
        <w:t>Pre-treatment stations:</w:t>
      </w:r>
    </w:p>
    <w:p w:rsidR="0016563F" w:rsidRPr="00A37D39" w:rsidRDefault="008650B9" w:rsidP="00555BEB">
      <w:pPr>
        <w:pStyle w:val="ListParagraph"/>
        <w:numPr>
          <w:ilvl w:val="1"/>
          <w:numId w:val="6"/>
        </w:numPr>
      </w:pPr>
      <w:r>
        <w:t>Brush</w:t>
      </w:r>
    </w:p>
    <w:p w:rsidR="0016563F" w:rsidRPr="00A37D39" w:rsidRDefault="0016563F" w:rsidP="00555BEB">
      <w:pPr>
        <w:pStyle w:val="ListParagraph"/>
        <w:numPr>
          <w:ilvl w:val="1"/>
          <w:numId w:val="6"/>
        </w:numPr>
      </w:pPr>
      <w:r w:rsidRPr="00A37D39">
        <w:t>Ionizer</w:t>
      </w:r>
    </w:p>
    <w:p w:rsidR="008650B9" w:rsidRDefault="008650B9" w:rsidP="00555BEB">
      <w:pPr>
        <w:pStyle w:val="ListParagraph"/>
        <w:numPr>
          <w:ilvl w:val="0"/>
          <w:numId w:val="6"/>
        </w:numPr>
      </w:pPr>
      <w:r>
        <w:t xml:space="preserve">CMYK </w:t>
      </w:r>
      <w:r w:rsidR="00636575" w:rsidRPr="00A37D39">
        <w:t>Print</w:t>
      </w:r>
      <w:r>
        <w:t>er</w:t>
      </w:r>
    </w:p>
    <w:p w:rsidR="00636575" w:rsidRDefault="008650B9" w:rsidP="00555BEB">
      <w:pPr>
        <w:pStyle w:val="ListParagraph"/>
        <w:numPr>
          <w:ilvl w:val="0"/>
          <w:numId w:val="6"/>
        </w:numPr>
      </w:pPr>
      <w:r>
        <w:t>UV pinning device</w:t>
      </w:r>
    </w:p>
    <w:p w:rsidR="008650B9" w:rsidRPr="00A37D39" w:rsidRDefault="008650B9" w:rsidP="00555BEB">
      <w:pPr>
        <w:pStyle w:val="ListParagraph"/>
        <w:numPr>
          <w:ilvl w:val="0"/>
          <w:numId w:val="6"/>
        </w:numPr>
      </w:pPr>
      <w:r>
        <w:t>UV lamp</w:t>
      </w:r>
    </w:p>
    <w:p w:rsidR="00636575" w:rsidRPr="00A37D39" w:rsidRDefault="00636575" w:rsidP="00636575"/>
    <w:p w:rsidR="00636575" w:rsidRPr="00A37D39" w:rsidRDefault="00636575" w:rsidP="00B44460">
      <w:pPr>
        <w:jc w:val="both"/>
      </w:pPr>
      <w:r w:rsidRPr="00A37D39">
        <w:t>The PPS will pre-treat the promos on the tray to optimize the adhesion of the ink onto the promos. Thus, each promo type will be pre-treated differently.</w:t>
      </w:r>
    </w:p>
    <w:p w:rsidR="00636575" w:rsidRPr="00A37D39" w:rsidRDefault="00AF63E1" w:rsidP="00B44460">
      <w:pPr>
        <w:jc w:val="both"/>
      </w:pPr>
      <w:r>
        <w:t>The PPS will transfer a print file</w:t>
      </w:r>
      <w:r w:rsidR="00636575" w:rsidRPr="00A37D39">
        <w:t xml:space="preserve"> sent by VIPER to PPS local computer.</w:t>
      </w:r>
    </w:p>
    <w:p w:rsidR="00636575" w:rsidRPr="00A37D39" w:rsidRDefault="00636575" w:rsidP="00B44460">
      <w:pPr>
        <w:jc w:val="both"/>
      </w:pPr>
      <w:r w:rsidRPr="00A37D39">
        <w:t>The system shall be able to associate the tray ID with the filename.</w:t>
      </w:r>
    </w:p>
    <w:p w:rsidR="00636575" w:rsidRPr="00A37D39" w:rsidRDefault="00636575" w:rsidP="00B44460">
      <w:pPr>
        <w:jc w:val="both"/>
      </w:pPr>
      <w:r w:rsidRPr="00A37D39">
        <w:t>After print, the tray is conveyed back to the workstation from where it has been released on the conveyor.</w:t>
      </w:r>
    </w:p>
    <w:p w:rsidR="00636575" w:rsidRPr="00A37D39" w:rsidRDefault="00636575" w:rsidP="00636575"/>
    <w:p w:rsidR="001963CB" w:rsidRDefault="001963CB">
      <w:pPr>
        <w:spacing w:after="200" w:line="276" w:lineRule="auto"/>
        <w:rPr>
          <w:color w:val="000080"/>
          <w:sz w:val="32"/>
        </w:rPr>
      </w:pPr>
      <w:r>
        <w:br w:type="page"/>
      </w:r>
    </w:p>
    <w:p w:rsidR="00473AAD" w:rsidRPr="00A37D39" w:rsidRDefault="00473AAD" w:rsidP="008650B9">
      <w:pPr>
        <w:pStyle w:val="Heading1"/>
      </w:pPr>
      <w:bookmarkStart w:id="9" w:name="_Toc354577181"/>
      <w:bookmarkStart w:id="10" w:name="_Toc364670713"/>
      <w:r w:rsidRPr="00A37D39">
        <w:lastRenderedPageBreak/>
        <w:t>Requirements for the RFID</w:t>
      </w:r>
      <w:r>
        <w:t xml:space="preserve"> System</w:t>
      </w:r>
      <w:bookmarkEnd w:id="9"/>
      <w:bookmarkEnd w:id="10"/>
    </w:p>
    <w:p w:rsidR="00473AAD" w:rsidRDefault="00473AAD" w:rsidP="00473AAD">
      <w:pPr>
        <w:pStyle w:val="Heading2"/>
      </w:pPr>
      <w:bookmarkStart w:id="11" w:name="_Toc354577183"/>
      <w:bookmarkStart w:id="12" w:name="_Toc364670714"/>
      <w:r>
        <w:t>Re</w:t>
      </w:r>
      <w:r w:rsidR="000B2DAB">
        <w:t>quirements</w:t>
      </w:r>
      <w:bookmarkEnd w:id="11"/>
      <w:bookmarkEnd w:id="12"/>
    </w:p>
    <w:tbl>
      <w:tblPr>
        <w:tblStyle w:val="TableGrid"/>
        <w:tblW w:w="0" w:type="auto"/>
        <w:jc w:val="center"/>
        <w:tblInd w:w="-2552" w:type="dxa"/>
        <w:tblLook w:val="04A0" w:firstRow="1" w:lastRow="0" w:firstColumn="1" w:lastColumn="0" w:noHBand="0" w:noVBand="1"/>
      </w:tblPr>
      <w:tblGrid>
        <w:gridCol w:w="3592"/>
        <w:gridCol w:w="5576"/>
      </w:tblGrid>
      <w:tr w:rsidR="000B2DAB" w:rsidRPr="00A37D39" w:rsidTr="000B2DAB">
        <w:trPr>
          <w:jc w:val="center"/>
        </w:trPr>
        <w:tc>
          <w:tcPr>
            <w:tcW w:w="3592" w:type="dxa"/>
            <w:shd w:val="clear" w:color="auto" w:fill="000000" w:themeFill="text1"/>
            <w:vAlign w:val="center"/>
          </w:tcPr>
          <w:p w:rsidR="000B2DAB" w:rsidRPr="00A37D39" w:rsidRDefault="000B2DAB" w:rsidP="000B2DA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Variable</w:t>
            </w:r>
          </w:p>
        </w:tc>
        <w:tc>
          <w:tcPr>
            <w:tcW w:w="5576" w:type="dxa"/>
            <w:shd w:val="clear" w:color="auto" w:fill="000000" w:themeFill="text1"/>
            <w:vAlign w:val="center"/>
          </w:tcPr>
          <w:p w:rsidR="000B2DAB" w:rsidRPr="00A37D39" w:rsidRDefault="000B2DAB" w:rsidP="000B2DA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Criteria</w:t>
            </w:r>
          </w:p>
        </w:tc>
      </w:tr>
      <w:tr w:rsidR="000B2DAB" w:rsidRPr="00A37D39" w:rsidTr="000B2DAB">
        <w:trPr>
          <w:jc w:val="center"/>
        </w:trPr>
        <w:tc>
          <w:tcPr>
            <w:tcW w:w="3592" w:type="dxa"/>
            <w:vAlign w:val="center"/>
          </w:tcPr>
          <w:p w:rsidR="000B2DAB" w:rsidRPr="00A37D39" w:rsidRDefault="000B2DAB" w:rsidP="000B2DAB">
            <w:r>
              <w:t>Available memory</w:t>
            </w:r>
          </w:p>
        </w:tc>
        <w:tc>
          <w:tcPr>
            <w:tcW w:w="5576" w:type="dxa"/>
            <w:vAlign w:val="center"/>
          </w:tcPr>
          <w:p w:rsidR="000B2DAB" w:rsidRPr="00A37D39" w:rsidRDefault="00230F75" w:rsidP="009512A3">
            <w:r>
              <w:t>1</w:t>
            </w:r>
            <w:r w:rsidR="00856433">
              <w:t>4</w:t>
            </w:r>
            <w:r w:rsidR="00A97424">
              <w:t xml:space="preserve"> bytes </w:t>
            </w:r>
          </w:p>
        </w:tc>
      </w:tr>
      <w:tr w:rsidR="000B2DAB" w:rsidRPr="00A37D39" w:rsidTr="000B2DAB">
        <w:trPr>
          <w:jc w:val="center"/>
        </w:trPr>
        <w:tc>
          <w:tcPr>
            <w:tcW w:w="3592" w:type="dxa"/>
            <w:vAlign w:val="center"/>
          </w:tcPr>
          <w:p w:rsidR="000B2DAB" w:rsidRPr="00A37D39" w:rsidRDefault="000B2DAB" w:rsidP="000B2DAB">
            <w:r>
              <w:t>Maximal time to write all carried information</w:t>
            </w:r>
          </w:p>
        </w:tc>
        <w:tc>
          <w:tcPr>
            <w:tcW w:w="5576" w:type="dxa"/>
            <w:vAlign w:val="center"/>
          </w:tcPr>
          <w:p w:rsidR="000B2DAB" w:rsidRPr="00A37D39" w:rsidRDefault="00A97424" w:rsidP="000B2DAB">
            <w:r>
              <w:t>2</w:t>
            </w:r>
            <w:r w:rsidR="000B2DAB">
              <w:t xml:space="preserve"> second</w:t>
            </w:r>
            <w:r>
              <w:t>s</w:t>
            </w:r>
          </w:p>
        </w:tc>
      </w:tr>
      <w:tr w:rsidR="000B2DAB" w:rsidRPr="00A37D39" w:rsidTr="000B2DAB">
        <w:trPr>
          <w:jc w:val="center"/>
        </w:trPr>
        <w:tc>
          <w:tcPr>
            <w:tcW w:w="3592" w:type="dxa"/>
            <w:vAlign w:val="center"/>
          </w:tcPr>
          <w:p w:rsidR="000B2DAB" w:rsidRPr="00A37D39" w:rsidRDefault="000B2DAB" w:rsidP="000B2DAB">
            <w:r>
              <w:t>Write distance in static mode</w:t>
            </w:r>
          </w:p>
        </w:tc>
        <w:tc>
          <w:tcPr>
            <w:tcW w:w="5576" w:type="dxa"/>
            <w:vAlign w:val="center"/>
          </w:tcPr>
          <w:p w:rsidR="000B2DAB" w:rsidRPr="00A37D39" w:rsidRDefault="000B2DAB" w:rsidP="000B2DAB">
            <w:r>
              <w:t>From 0 mm to at least 25 mm</w:t>
            </w:r>
          </w:p>
        </w:tc>
      </w:tr>
      <w:tr w:rsidR="000B2DAB" w:rsidRPr="00A37D39" w:rsidTr="000B2DAB">
        <w:trPr>
          <w:jc w:val="center"/>
        </w:trPr>
        <w:tc>
          <w:tcPr>
            <w:tcW w:w="3592" w:type="dxa"/>
            <w:vAlign w:val="center"/>
          </w:tcPr>
          <w:p w:rsidR="000B2DAB" w:rsidRDefault="000B2DAB" w:rsidP="000B2DAB">
            <w:r>
              <w:t>Lifetime</w:t>
            </w:r>
          </w:p>
        </w:tc>
        <w:tc>
          <w:tcPr>
            <w:tcW w:w="5576" w:type="dxa"/>
            <w:vAlign w:val="center"/>
          </w:tcPr>
          <w:p w:rsidR="000B2DAB" w:rsidRDefault="000B2DAB" w:rsidP="000B2DAB">
            <w:r>
              <w:t>&gt;100’000 writing cycles</w:t>
            </w:r>
          </w:p>
        </w:tc>
      </w:tr>
      <w:tr w:rsidR="000B2DAB" w:rsidRPr="00A37D39" w:rsidTr="000B2DAB">
        <w:trPr>
          <w:jc w:val="center"/>
        </w:trPr>
        <w:tc>
          <w:tcPr>
            <w:tcW w:w="3592" w:type="dxa"/>
            <w:vAlign w:val="center"/>
          </w:tcPr>
          <w:p w:rsidR="000B2DAB" w:rsidRDefault="000B2DAB" w:rsidP="000B2DAB">
            <w:r>
              <w:t>Dimensions</w:t>
            </w:r>
          </w:p>
        </w:tc>
        <w:tc>
          <w:tcPr>
            <w:tcW w:w="5576" w:type="dxa"/>
            <w:vAlign w:val="center"/>
          </w:tcPr>
          <w:p w:rsidR="000B2DAB" w:rsidRDefault="00905D16" w:rsidP="000B2DAB">
            <w:r>
              <w:t xml:space="preserve">Max </w:t>
            </w:r>
            <w:proofErr w:type="spellStart"/>
            <w:r>
              <w:t>LxWxT</w:t>
            </w:r>
            <w:proofErr w:type="spellEnd"/>
            <w:r>
              <w:t xml:space="preserve"> = 35 x 35</w:t>
            </w:r>
            <w:r w:rsidR="000B2DAB">
              <w:t xml:space="preserve"> x 5 mm</w:t>
            </w:r>
          </w:p>
        </w:tc>
      </w:tr>
    </w:tbl>
    <w:p w:rsidR="000B2DAB" w:rsidRDefault="000B2DAB" w:rsidP="00B44460">
      <w:pPr>
        <w:jc w:val="both"/>
        <w:rPr>
          <w:lang w:val="en-GB"/>
        </w:rPr>
      </w:pPr>
    </w:p>
    <w:p w:rsidR="00473AAD" w:rsidRDefault="00473AAD" w:rsidP="00B44460">
      <w:pPr>
        <w:jc w:val="both"/>
        <w:rPr>
          <w:lang w:val="en-GB"/>
        </w:rPr>
      </w:pPr>
      <w:r>
        <w:rPr>
          <w:lang w:val="en-GB"/>
        </w:rPr>
        <w:t>The RFID system shall permit to read/write the information carried by the RFID tag within 2 seconds. The reading/writing actions will be performed in static mode, i.e. when the tray is standing still (e.g. by a stopper).</w:t>
      </w:r>
    </w:p>
    <w:p w:rsidR="00473AAD" w:rsidRDefault="00473AAD" w:rsidP="00473AAD">
      <w:pPr>
        <w:rPr>
          <w:lang w:val="en-GB"/>
        </w:rPr>
      </w:pPr>
    </w:p>
    <w:p w:rsidR="00B13D46" w:rsidRDefault="00473AAD" w:rsidP="00473AAD">
      <w:pPr>
        <w:rPr>
          <w:lang w:val="en-GB"/>
        </w:rPr>
      </w:pPr>
      <w:r>
        <w:rPr>
          <w:lang w:val="en-GB"/>
        </w:rPr>
        <w:t xml:space="preserve">The maximal reading/writing distance in static mode </w:t>
      </w:r>
      <w:r w:rsidR="00D2654B">
        <w:rPr>
          <w:lang w:val="en-GB"/>
        </w:rPr>
        <w:t>is</w:t>
      </w:r>
      <w:r>
        <w:rPr>
          <w:lang w:val="en-GB"/>
        </w:rPr>
        <w:t xml:space="preserve"> at least </w:t>
      </w:r>
      <w:r w:rsidR="000B2DAB">
        <w:rPr>
          <w:lang w:val="en-GB"/>
        </w:rPr>
        <w:t>25</w:t>
      </w:r>
      <w:r>
        <w:rPr>
          <w:lang w:val="en-GB"/>
        </w:rPr>
        <w:t xml:space="preserve"> mm.</w:t>
      </w:r>
    </w:p>
    <w:p w:rsidR="00B13D46" w:rsidRDefault="00B13D46">
      <w:pPr>
        <w:spacing w:after="200" w:line="276" w:lineRule="auto"/>
        <w:rPr>
          <w:lang w:val="en-GB"/>
        </w:rPr>
      </w:pPr>
    </w:p>
    <w:p w:rsidR="00555BEB" w:rsidRDefault="00555BEB">
      <w:pPr>
        <w:spacing w:after="200" w:line="276" w:lineRule="auto"/>
        <w:rPr>
          <w:b/>
          <w:color w:val="000080"/>
          <w:sz w:val="24"/>
          <w:szCs w:val="24"/>
          <w:lang w:val="en-GB"/>
        </w:rPr>
      </w:pPr>
      <w:r>
        <w:br w:type="page"/>
      </w:r>
    </w:p>
    <w:p w:rsidR="00435B75" w:rsidRDefault="00435B75" w:rsidP="00435B75">
      <w:pPr>
        <w:pStyle w:val="Heading2"/>
      </w:pPr>
      <w:bookmarkStart w:id="13" w:name="_Toc354577184"/>
      <w:bookmarkStart w:id="14" w:name="_Toc364670715"/>
      <w:r>
        <w:lastRenderedPageBreak/>
        <w:t>Structure of the information carried by the RFID tag</w:t>
      </w:r>
      <w:bookmarkEnd w:id="13"/>
      <w:bookmarkEnd w:id="14"/>
    </w:p>
    <w:p w:rsidR="00CD589B" w:rsidRDefault="00CD589B" w:rsidP="00CD589B">
      <w:pPr>
        <w:pStyle w:val="Heading3"/>
      </w:pPr>
      <w:bookmarkStart w:id="15" w:name="_Ref300645150"/>
      <w:bookmarkStart w:id="16" w:name="_Toc354577185"/>
      <w:bookmarkStart w:id="17" w:name="_Toc364670716"/>
      <w:r>
        <w:t>Profile RFID Data</w:t>
      </w:r>
      <w:bookmarkEnd w:id="15"/>
      <w:bookmarkEnd w:id="16"/>
      <w:bookmarkEnd w:id="17"/>
    </w:p>
    <w:p w:rsidR="00050F43" w:rsidRDefault="00050F43" w:rsidP="00050F43">
      <w:pPr>
        <w:rPr>
          <w:lang w:val="en-GB"/>
        </w:rPr>
      </w:pPr>
      <w:r>
        <w:rPr>
          <w:lang w:val="en-GB"/>
        </w:rPr>
        <w:t>Profile RFID data start address in RFID tag:</w:t>
      </w:r>
    </w:p>
    <w:p w:rsidR="00050F43" w:rsidRDefault="00050F43" w:rsidP="00050F4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Low byte = 0</w:t>
      </w:r>
    </w:p>
    <w:p w:rsidR="00050F43" w:rsidRDefault="00050F43" w:rsidP="00050F4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High byte = 1</w:t>
      </w:r>
    </w:p>
    <w:p w:rsidR="00050F43" w:rsidRDefault="00050F43" w:rsidP="00050F43">
      <w:pPr>
        <w:rPr>
          <w:lang w:val="en-GB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0"/>
        <w:gridCol w:w="1221"/>
        <w:gridCol w:w="1129"/>
        <w:gridCol w:w="1132"/>
        <w:gridCol w:w="960"/>
        <w:gridCol w:w="22"/>
        <w:gridCol w:w="987"/>
        <w:gridCol w:w="960"/>
        <w:gridCol w:w="22"/>
        <w:gridCol w:w="970"/>
        <w:gridCol w:w="13"/>
        <w:gridCol w:w="983"/>
        <w:gridCol w:w="1303"/>
      </w:tblGrid>
      <w:tr w:rsidR="00252A1B" w:rsidTr="00030D9F">
        <w:tc>
          <w:tcPr>
            <w:tcW w:w="1691" w:type="dxa"/>
            <w:gridSpan w:val="2"/>
            <w:vMerge w:val="restart"/>
            <w:tcBorders>
              <w:top w:val="nil"/>
              <w:left w:val="nil"/>
            </w:tcBorders>
          </w:tcPr>
          <w:p w:rsidR="00252A1B" w:rsidRDefault="00252A1B" w:rsidP="007C5E13">
            <w:pPr>
              <w:rPr>
                <w:lang w:val="en-GB"/>
              </w:rPr>
            </w:pPr>
          </w:p>
        </w:tc>
        <w:tc>
          <w:tcPr>
            <w:tcW w:w="8481" w:type="dxa"/>
            <w:gridSpan w:val="11"/>
            <w:shd w:val="clear" w:color="auto" w:fill="000000" w:themeFill="text1"/>
            <w:vAlign w:val="center"/>
          </w:tcPr>
          <w:p w:rsidR="00252A1B" w:rsidRPr="00252A1B" w:rsidRDefault="00252A1B" w:rsidP="007C5E13">
            <w:pPr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 w:rsidRPr="00252A1B">
              <w:rPr>
                <w:b/>
                <w:color w:val="FFFFFF" w:themeColor="background1"/>
                <w:lang w:val="en-GB"/>
              </w:rPr>
              <w:t>Bit</w:t>
            </w:r>
            <w:proofErr w:type="spellEnd"/>
            <w:r w:rsidRPr="00252A1B">
              <w:rPr>
                <w:b/>
                <w:color w:val="FFFFFF" w:themeColor="background1"/>
                <w:lang w:val="en-GB"/>
              </w:rPr>
              <w:t xml:space="preserve"> no.</w:t>
            </w:r>
          </w:p>
        </w:tc>
      </w:tr>
      <w:tr w:rsidR="00252A1B" w:rsidTr="00030D9F">
        <w:tc>
          <w:tcPr>
            <w:tcW w:w="1691" w:type="dxa"/>
            <w:gridSpan w:val="2"/>
            <w:vMerge/>
            <w:tcBorders>
              <w:left w:val="nil"/>
            </w:tcBorders>
          </w:tcPr>
          <w:p w:rsidR="00252A1B" w:rsidRDefault="00252A1B" w:rsidP="007C5E13">
            <w:pPr>
              <w:rPr>
                <w:lang w:val="en-GB"/>
              </w:rPr>
            </w:pPr>
          </w:p>
        </w:tc>
        <w:tc>
          <w:tcPr>
            <w:tcW w:w="1129" w:type="dxa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132" w:type="dxa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960" w:type="dxa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09" w:type="dxa"/>
            <w:gridSpan w:val="2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60" w:type="dxa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6" w:type="dxa"/>
            <w:gridSpan w:val="2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3" w:type="dxa"/>
            <w:shd w:val="clear" w:color="auto" w:fill="A6A6A6" w:themeFill="background1" w:themeFillShade="A6"/>
            <w:vAlign w:val="center"/>
          </w:tcPr>
          <w:p w:rsidR="00252A1B" w:rsidRDefault="00252A1B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07F0D" w:rsidTr="00030D9F">
        <w:tc>
          <w:tcPr>
            <w:tcW w:w="470" w:type="dxa"/>
            <w:vMerge w:val="restart"/>
            <w:shd w:val="clear" w:color="auto" w:fill="000000" w:themeFill="text1"/>
            <w:textDirection w:val="btLr"/>
            <w:vAlign w:val="center"/>
          </w:tcPr>
          <w:p w:rsidR="00207F0D" w:rsidRPr="00252A1B" w:rsidRDefault="00207F0D" w:rsidP="00252A1B">
            <w:pPr>
              <w:ind w:left="113" w:right="113"/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 w:rsidRPr="00252A1B">
              <w:rPr>
                <w:b/>
                <w:color w:val="FFFFFF" w:themeColor="background1"/>
                <w:lang w:val="en-GB"/>
              </w:rPr>
              <w:t>Subaddress</w:t>
            </w:r>
            <w:proofErr w:type="spellEnd"/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207F0D" w:rsidRDefault="00207F0D" w:rsidP="007C5E1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207F0D" w:rsidRDefault="00207F0D" w:rsidP="007C5E13">
            <w:pPr>
              <w:rPr>
                <w:lang w:val="en-GB"/>
              </w:rPr>
            </w:pPr>
            <w:r>
              <w:rPr>
                <w:lang w:val="en-GB"/>
              </w:rPr>
              <w:t>Bit header</w:t>
            </w:r>
          </w:p>
        </w:tc>
        <w:tc>
          <w:tcPr>
            <w:tcW w:w="8481" w:type="dxa"/>
            <w:gridSpan w:val="11"/>
            <w:vAlign w:val="center"/>
          </w:tcPr>
          <w:p w:rsidR="00207F0D" w:rsidRPr="003D76F7" w:rsidRDefault="00207F0D" w:rsidP="00207F0D">
            <w:pPr>
              <w:jc w:val="center"/>
              <w:rPr>
                <w:b/>
                <w:i/>
                <w:lang w:val="en-GB"/>
              </w:rPr>
            </w:pPr>
            <w:r w:rsidRPr="003D76F7">
              <w:rPr>
                <w:b/>
                <w:i/>
                <w:lang w:val="en-GB"/>
              </w:rPr>
              <w:t>Used by the processor - not available for data</w:t>
            </w:r>
          </w:p>
        </w:tc>
      </w:tr>
      <w:tr w:rsidR="0099065B" w:rsidTr="00030D9F">
        <w:tc>
          <w:tcPr>
            <w:tcW w:w="470" w:type="dxa"/>
            <w:vMerge/>
            <w:shd w:val="clear" w:color="auto" w:fill="000000" w:themeFill="text1"/>
          </w:tcPr>
          <w:p w:rsidR="0099065B" w:rsidRDefault="0099065B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99065B" w:rsidRDefault="0099065B" w:rsidP="0099065B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99065B" w:rsidRDefault="00CD35AC" w:rsidP="00CD35AC">
            <w:pPr>
              <w:rPr>
                <w:lang w:val="en-GB"/>
              </w:rPr>
            </w:pPr>
            <w:r>
              <w:rPr>
                <w:lang w:val="en-GB"/>
              </w:rPr>
              <w:t>Repetition</w:t>
            </w:r>
            <w:r w:rsidR="0099065B">
              <w:rPr>
                <w:lang w:val="en-GB"/>
              </w:rPr>
              <w:t xml:space="preserve"> ID</w:t>
            </w:r>
          </w:p>
        </w:tc>
        <w:tc>
          <w:tcPr>
            <w:tcW w:w="8481" w:type="dxa"/>
            <w:gridSpan w:val="11"/>
            <w:shd w:val="clear" w:color="auto" w:fill="C6D9F1" w:themeFill="text2" w:themeFillTint="33"/>
            <w:vAlign w:val="center"/>
          </w:tcPr>
          <w:p w:rsidR="0099065B" w:rsidRPr="00700CDB" w:rsidRDefault="00E03793" w:rsidP="00E03793">
            <w:pPr>
              <w:jc w:val="center"/>
              <w:rPr>
                <w:color w:val="auto"/>
                <w:lang w:val="en-GB"/>
              </w:rPr>
            </w:pPr>
            <w:r w:rsidRPr="00700CDB">
              <w:rPr>
                <w:color w:val="auto"/>
                <w:lang w:val="en-GB"/>
              </w:rPr>
              <w:t>Repetition ID</w:t>
            </w:r>
          </w:p>
        </w:tc>
      </w:tr>
      <w:tr w:rsidR="00030D9F" w:rsidTr="00030D9F">
        <w:tc>
          <w:tcPr>
            <w:tcW w:w="470" w:type="dxa"/>
            <w:vMerge/>
            <w:shd w:val="clear" w:color="auto" w:fill="000000" w:themeFill="text1"/>
          </w:tcPr>
          <w:p w:rsidR="00030D9F" w:rsidRDefault="00030D9F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030D9F" w:rsidRDefault="00030D9F" w:rsidP="0099065B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030D9F" w:rsidRDefault="00030D9F" w:rsidP="0099065B">
            <w:pPr>
              <w:rPr>
                <w:lang w:val="en-GB"/>
              </w:rPr>
            </w:pPr>
            <w:r>
              <w:rPr>
                <w:lang w:val="en-GB"/>
              </w:rPr>
              <w:t>Tray Info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30D9F" w:rsidRDefault="00030D9F" w:rsidP="002651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Print result</w:t>
            </w:r>
          </w:p>
          <w:p w:rsidR="00030D9F" w:rsidRDefault="00030D9F" w:rsidP="002651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(OK/NOK)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0D9F" w:rsidRPr="00700CDB" w:rsidRDefault="00030D9F" w:rsidP="007C5E13">
            <w:pPr>
              <w:jc w:val="center"/>
              <w:rPr>
                <w:color w:val="auto"/>
                <w:lang w:val="en-GB"/>
              </w:rPr>
            </w:pPr>
            <w:r w:rsidRPr="00700CDB">
              <w:rPr>
                <w:color w:val="auto"/>
                <w:lang w:val="en-GB"/>
              </w:rPr>
              <w:t>Delete flag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:rsidR="00030D9F" w:rsidRPr="00700CDB" w:rsidRDefault="00030D9F" w:rsidP="00DF0F48">
            <w:pPr>
              <w:jc w:val="center"/>
              <w:rPr>
                <w:strike/>
                <w:color w:val="auto"/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30D9F" w:rsidRPr="00700CDB" w:rsidRDefault="00030D9F" w:rsidP="00DF0F48">
            <w:pPr>
              <w:jc w:val="center"/>
              <w:rPr>
                <w:strike/>
                <w:color w:val="auto"/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:rsidR="00030D9F" w:rsidRPr="00700CDB" w:rsidRDefault="00030D9F" w:rsidP="00DF0F48">
            <w:pPr>
              <w:jc w:val="center"/>
              <w:rPr>
                <w:strike/>
                <w:color w:val="auto"/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83" w:type="dxa"/>
            <w:gridSpan w:val="2"/>
            <w:shd w:val="clear" w:color="auto" w:fill="auto"/>
            <w:vAlign w:val="center"/>
          </w:tcPr>
          <w:p w:rsidR="00030D9F" w:rsidRPr="00700CDB" w:rsidRDefault="00030D9F" w:rsidP="00DF0F48">
            <w:pPr>
              <w:jc w:val="center"/>
              <w:rPr>
                <w:strike/>
                <w:color w:val="auto"/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030D9F" w:rsidRPr="00700CDB" w:rsidRDefault="00030D9F" w:rsidP="00DF0F48">
            <w:pPr>
              <w:jc w:val="center"/>
              <w:rPr>
                <w:strike/>
                <w:color w:val="auto"/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030D9F" w:rsidRDefault="00030D9F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Workstation number</w:t>
            </w:r>
          </w:p>
        </w:tc>
      </w:tr>
      <w:tr w:rsidR="00F06827" w:rsidTr="00030D9F">
        <w:tc>
          <w:tcPr>
            <w:tcW w:w="470" w:type="dxa"/>
            <w:vMerge/>
            <w:shd w:val="clear" w:color="auto" w:fill="000000" w:themeFill="text1"/>
          </w:tcPr>
          <w:p w:rsidR="00F06827" w:rsidRDefault="00F06827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F06827" w:rsidRDefault="00F06827" w:rsidP="0099065B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F06827" w:rsidRDefault="00F06827" w:rsidP="0099065B">
            <w:pPr>
              <w:rPr>
                <w:lang w:val="en-GB"/>
              </w:rPr>
            </w:pPr>
            <w:r>
              <w:rPr>
                <w:lang w:val="en-GB"/>
              </w:rPr>
              <w:t>Height of tray</w:t>
            </w:r>
          </w:p>
        </w:tc>
        <w:tc>
          <w:tcPr>
            <w:tcW w:w="1129" w:type="dxa"/>
            <w:shd w:val="clear" w:color="auto" w:fill="C6D9F1" w:themeFill="text2" w:themeFillTint="33"/>
            <w:vAlign w:val="center"/>
          </w:tcPr>
          <w:p w:rsidR="00F06827" w:rsidRDefault="00422712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1132" w:type="dxa"/>
            <w:shd w:val="clear" w:color="auto" w:fill="C6D9F1" w:themeFill="text2" w:themeFillTint="33"/>
            <w:vAlign w:val="center"/>
          </w:tcPr>
          <w:p w:rsidR="00F06827" w:rsidRDefault="00422712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60" w:type="dxa"/>
            <w:shd w:val="clear" w:color="auto" w:fill="C6D9F1" w:themeFill="text2" w:themeFillTint="33"/>
            <w:vAlign w:val="center"/>
          </w:tcPr>
          <w:p w:rsidR="00F06827" w:rsidRDefault="00422712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1009" w:type="dxa"/>
            <w:gridSpan w:val="2"/>
            <w:shd w:val="clear" w:color="auto" w:fill="C6D9F1" w:themeFill="text2" w:themeFillTint="33"/>
            <w:vAlign w:val="center"/>
          </w:tcPr>
          <w:p w:rsidR="00F06827" w:rsidRDefault="00F06827" w:rsidP="00F068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  <w:p w:rsidR="00F06827" w:rsidRDefault="00F06827" w:rsidP="00F068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+/-</w:t>
            </w:r>
          </w:p>
        </w:tc>
        <w:tc>
          <w:tcPr>
            <w:tcW w:w="2948" w:type="dxa"/>
            <w:gridSpan w:val="5"/>
            <w:shd w:val="clear" w:color="auto" w:fill="C6D9F1" w:themeFill="text2" w:themeFillTint="33"/>
            <w:vAlign w:val="center"/>
          </w:tcPr>
          <w:p w:rsidR="00F06827" w:rsidRDefault="00F06827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Offset </w:t>
            </w:r>
          </w:p>
          <w:p w:rsidR="00F06827" w:rsidRDefault="00F06827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Range 0.0-2</w:t>
            </w:r>
          </w:p>
          <w:p w:rsidR="00F06827" w:rsidRDefault="00F06827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Steps 0.5</w:t>
            </w:r>
          </w:p>
        </w:tc>
        <w:tc>
          <w:tcPr>
            <w:tcW w:w="1303" w:type="dxa"/>
            <w:shd w:val="clear" w:color="auto" w:fill="C6D9F1" w:themeFill="text2" w:themeFillTint="33"/>
            <w:vAlign w:val="center"/>
          </w:tcPr>
          <w:p w:rsidR="00F06827" w:rsidRDefault="00F06827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 measured height</w:t>
            </w:r>
          </w:p>
          <w:p w:rsidR="00F06827" w:rsidRDefault="00F06827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99065B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99065B">
            <w:pPr>
              <w:rPr>
                <w:lang w:val="en-GB"/>
              </w:rPr>
            </w:pPr>
            <w:r>
              <w:rPr>
                <w:lang w:val="en-GB"/>
              </w:rPr>
              <w:t>Pre-treatment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A4314" w:rsidRDefault="00BA4314" w:rsidP="00B81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A4314" w:rsidRDefault="00B91315" w:rsidP="00B81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Alignment check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A4314" w:rsidRDefault="00B91315" w:rsidP="00B81F2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Nozzle check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:rsidR="00BA4314" w:rsidRDefault="00AC1AB6" w:rsidP="00AC1AB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Print numbers</w:t>
            </w:r>
          </w:p>
        </w:tc>
        <w:tc>
          <w:tcPr>
            <w:tcW w:w="1952" w:type="dxa"/>
            <w:gridSpan w:val="3"/>
            <w:shd w:val="clear" w:color="auto" w:fill="auto"/>
            <w:vAlign w:val="center"/>
          </w:tcPr>
          <w:p w:rsidR="00BA4314" w:rsidRDefault="00BA4314" w:rsidP="00D172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Plasma treatment (3 levels + off)</w:t>
            </w:r>
          </w:p>
        </w:tc>
        <w:tc>
          <w:tcPr>
            <w:tcW w:w="996" w:type="dxa"/>
            <w:gridSpan w:val="2"/>
            <w:shd w:val="clear" w:color="auto" w:fill="auto"/>
            <w:vAlign w:val="center"/>
          </w:tcPr>
          <w:p w:rsidR="00BA4314" w:rsidRDefault="00BA4314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Ionizer</w:t>
            </w:r>
          </w:p>
          <w:p w:rsidR="00BA4314" w:rsidRDefault="00BA4314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A4314" w:rsidRDefault="006B296D" w:rsidP="009906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UV-curing</w:t>
            </w:r>
          </w:p>
        </w:tc>
        <w:tc>
          <w:tcPr>
            <w:tcW w:w="4230" w:type="dxa"/>
            <w:gridSpan w:val="5"/>
            <w:shd w:val="clear" w:color="auto" w:fill="C6D9F1" w:themeFill="text2" w:themeFillTint="33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UV lamp (16 levels)</w:t>
            </w:r>
          </w:p>
        </w:tc>
        <w:tc>
          <w:tcPr>
            <w:tcW w:w="4251" w:type="dxa"/>
            <w:gridSpan w:val="6"/>
            <w:shd w:val="clear" w:color="auto" w:fill="C6D9F1" w:themeFill="text2" w:themeFillTint="33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UV-pinning (16 levels)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0)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1)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2)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3)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0A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4)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0B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5)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0C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6)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0D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8481" w:type="dxa"/>
            <w:gridSpan w:val="11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Filename (byte 7)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7C5E13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87224C">
            <w:pPr>
              <w:rPr>
                <w:lang w:val="en-GB"/>
              </w:rPr>
            </w:pPr>
            <w:r>
              <w:rPr>
                <w:lang w:val="en-GB"/>
              </w:rPr>
              <w:t>0E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Default="005D3B7F" w:rsidP="0087224C">
            <w:pPr>
              <w:rPr>
                <w:lang w:val="en-GB"/>
              </w:rPr>
            </w:pPr>
            <w:r>
              <w:rPr>
                <w:lang w:val="en-GB"/>
              </w:rPr>
              <w:t>Brush</w:t>
            </w:r>
          </w:p>
        </w:tc>
        <w:tc>
          <w:tcPr>
            <w:tcW w:w="1129" w:type="dxa"/>
            <w:shd w:val="clear" w:color="auto" w:fill="C6D9F1" w:themeFill="text2" w:themeFillTint="33"/>
            <w:vAlign w:val="center"/>
          </w:tcPr>
          <w:p w:rsidR="00BA4314" w:rsidRDefault="000D0A46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Special tray</w:t>
            </w:r>
          </w:p>
          <w:p w:rsidR="000D0A46" w:rsidRDefault="000D0A46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  <w:tc>
          <w:tcPr>
            <w:tcW w:w="1132" w:type="dxa"/>
            <w:shd w:val="clear" w:color="auto" w:fill="C6D9F1" w:themeFill="text2" w:themeFillTint="33"/>
            <w:vAlign w:val="center"/>
          </w:tcPr>
          <w:p w:rsidR="00BA4314" w:rsidRDefault="000D0A46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Gutter clean</w:t>
            </w:r>
          </w:p>
          <w:p w:rsidR="000D0A46" w:rsidRDefault="000D0A46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  <w:tc>
          <w:tcPr>
            <w:tcW w:w="960" w:type="dxa"/>
            <w:shd w:val="clear" w:color="auto" w:fill="C6D9F1" w:themeFill="text2" w:themeFillTint="33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1009" w:type="dxa"/>
            <w:gridSpan w:val="2"/>
            <w:shd w:val="clear" w:color="auto" w:fill="C6D9F1" w:themeFill="text2" w:themeFillTint="33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60" w:type="dxa"/>
            <w:shd w:val="clear" w:color="auto" w:fill="C6D9F1" w:themeFill="text2" w:themeFillTint="33"/>
            <w:vAlign w:val="center"/>
          </w:tcPr>
          <w:p w:rsidR="00BA4314" w:rsidRDefault="00BA4314" w:rsidP="007C5E1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reserve</w:t>
            </w:r>
          </w:p>
        </w:tc>
        <w:tc>
          <w:tcPr>
            <w:tcW w:w="992" w:type="dxa"/>
            <w:gridSpan w:val="2"/>
            <w:shd w:val="clear" w:color="auto" w:fill="C6D9F1" w:themeFill="text2" w:themeFillTint="33"/>
            <w:vAlign w:val="center"/>
          </w:tcPr>
          <w:p w:rsidR="00BA4314" w:rsidRDefault="000D0A46" w:rsidP="000D0A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Brush fans</w:t>
            </w:r>
          </w:p>
          <w:p w:rsidR="000D0A46" w:rsidRDefault="000D0A46" w:rsidP="000D0A4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  <w:tc>
          <w:tcPr>
            <w:tcW w:w="996" w:type="dxa"/>
            <w:gridSpan w:val="2"/>
            <w:shd w:val="clear" w:color="auto" w:fill="C6D9F1" w:themeFill="text2" w:themeFillTint="33"/>
            <w:vAlign w:val="center"/>
          </w:tcPr>
          <w:p w:rsidR="006B296D" w:rsidRDefault="006B296D" w:rsidP="006B29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Brush Clean</w:t>
            </w:r>
          </w:p>
          <w:p w:rsidR="00BA4314" w:rsidRDefault="006B296D" w:rsidP="006B29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  <w:tc>
          <w:tcPr>
            <w:tcW w:w="1303" w:type="dxa"/>
            <w:shd w:val="clear" w:color="auto" w:fill="C6D9F1" w:themeFill="text2" w:themeFillTint="33"/>
            <w:vAlign w:val="center"/>
          </w:tcPr>
          <w:p w:rsidR="006B296D" w:rsidRDefault="006B296D" w:rsidP="006B29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Brush apply</w:t>
            </w:r>
          </w:p>
          <w:p w:rsidR="00BA4314" w:rsidRDefault="006B296D" w:rsidP="006B29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(yes/no)</w:t>
            </w:r>
          </w:p>
        </w:tc>
      </w:tr>
      <w:tr w:rsidR="00BA4314" w:rsidTr="00030D9F">
        <w:tc>
          <w:tcPr>
            <w:tcW w:w="470" w:type="dxa"/>
            <w:vMerge/>
            <w:shd w:val="clear" w:color="auto" w:fill="000000" w:themeFill="text1"/>
          </w:tcPr>
          <w:p w:rsidR="00BA4314" w:rsidRDefault="00BA4314" w:rsidP="00252A1B">
            <w:pPr>
              <w:rPr>
                <w:lang w:val="en-GB"/>
              </w:rPr>
            </w:pPr>
          </w:p>
        </w:tc>
        <w:tc>
          <w:tcPr>
            <w:tcW w:w="1221" w:type="dxa"/>
            <w:shd w:val="clear" w:color="auto" w:fill="A6A6A6" w:themeFill="background1" w:themeFillShade="A6"/>
            <w:vAlign w:val="center"/>
          </w:tcPr>
          <w:p w:rsidR="00BA4314" w:rsidRDefault="00BA4314" w:rsidP="00252A1B">
            <w:pPr>
              <w:rPr>
                <w:lang w:val="en-GB"/>
              </w:rPr>
            </w:pPr>
            <w:r>
              <w:rPr>
                <w:lang w:val="en-GB"/>
              </w:rPr>
              <w:t>0F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BA4314" w:rsidRPr="00252A1B" w:rsidRDefault="00BA4314" w:rsidP="00252A1B">
            <w:pPr>
              <w:rPr>
                <w:lang w:val="en-GB"/>
              </w:rPr>
            </w:pPr>
            <w:r>
              <w:rPr>
                <w:lang w:val="en-GB"/>
              </w:rPr>
              <w:t>Bit header</w:t>
            </w:r>
          </w:p>
        </w:tc>
        <w:tc>
          <w:tcPr>
            <w:tcW w:w="8481" w:type="dxa"/>
            <w:gridSpan w:val="11"/>
            <w:vAlign w:val="center"/>
          </w:tcPr>
          <w:p w:rsidR="00BA4314" w:rsidRPr="003D76F7" w:rsidRDefault="00BA4314" w:rsidP="007C5E13">
            <w:pPr>
              <w:jc w:val="center"/>
              <w:rPr>
                <w:b/>
                <w:i/>
                <w:lang w:val="en-GB"/>
              </w:rPr>
            </w:pPr>
            <w:r w:rsidRPr="003D76F7">
              <w:rPr>
                <w:b/>
                <w:i/>
                <w:lang w:val="en-GB"/>
              </w:rPr>
              <w:t>Used by the processor - not available for data</w:t>
            </w:r>
          </w:p>
        </w:tc>
      </w:tr>
    </w:tbl>
    <w:p w:rsidR="007C5E13" w:rsidRDefault="007C5E13" w:rsidP="007C5E13">
      <w:pPr>
        <w:rPr>
          <w:lang w:val="en-GB"/>
        </w:rPr>
      </w:pPr>
    </w:p>
    <w:p w:rsidR="00555BEB" w:rsidRDefault="00555BEB">
      <w:pPr>
        <w:spacing w:after="200" w:line="276" w:lineRule="auto"/>
        <w:rPr>
          <w:rFonts w:cs="Arial"/>
          <w:bCs/>
          <w:color w:val="000080"/>
          <w:sz w:val="24"/>
          <w:szCs w:val="24"/>
          <w:lang w:val="en-GB"/>
        </w:rPr>
      </w:pPr>
      <w:bookmarkStart w:id="18" w:name="_Ref300645159"/>
      <w:r>
        <w:br w:type="page"/>
      </w:r>
    </w:p>
    <w:p w:rsidR="00CD589B" w:rsidRDefault="00CD589B" w:rsidP="00CD589B">
      <w:pPr>
        <w:pStyle w:val="Heading3"/>
      </w:pPr>
      <w:bookmarkStart w:id="19" w:name="_Toc354577186"/>
      <w:bookmarkStart w:id="20" w:name="_Toc364670717"/>
      <w:r>
        <w:lastRenderedPageBreak/>
        <w:t>RFID Tray ID</w:t>
      </w:r>
      <w:bookmarkEnd w:id="18"/>
      <w:bookmarkEnd w:id="19"/>
      <w:bookmarkEnd w:id="20"/>
    </w:p>
    <w:p w:rsidR="00050F43" w:rsidRDefault="00050F43" w:rsidP="00050F43">
      <w:pPr>
        <w:rPr>
          <w:lang w:val="en-GB"/>
        </w:rPr>
      </w:pPr>
      <w:r>
        <w:rPr>
          <w:lang w:val="en-GB"/>
        </w:rPr>
        <w:t>RFID tray ID data start address in RFID tag:</w:t>
      </w:r>
    </w:p>
    <w:p w:rsidR="00050F43" w:rsidRDefault="00050F43" w:rsidP="00050F4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Low byte = 0</w:t>
      </w:r>
    </w:p>
    <w:p w:rsidR="00050F43" w:rsidRDefault="00050F43" w:rsidP="00050F4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High byte = 0</w:t>
      </w:r>
    </w:p>
    <w:p w:rsidR="00050F43" w:rsidRPr="00050F43" w:rsidRDefault="00050F43" w:rsidP="00050F43">
      <w:pPr>
        <w:rPr>
          <w:lang w:val="en-GB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0"/>
        <w:gridCol w:w="1256"/>
        <w:gridCol w:w="1129"/>
        <w:gridCol w:w="985"/>
        <w:gridCol w:w="985"/>
        <w:gridCol w:w="985"/>
        <w:gridCol w:w="985"/>
        <w:gridCol w:w="985"/>
        <w:gridCol w:w="992"/>
        <w:gridCol w:w="1303"/>
      </w:tblGrid>
      <w:tr w:rsidR="00A6084E" w:rsidTr="00C7158B">
        <w:tc>
          <w:tcPr>
            <w:tcW w:w="1726" w:type="dxa"/>
            <w:gridSpan w:val="2"/>
            <w:vMerge w:val="restart"/>
            <w:tcBorders>
              <w:top w:val="nil"/>
              <w:left w:val="nil"/>
            </w:tcBorders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8349" w:type="dxa"/>
            <w:gridSpan w:val="8"/>
            <w:shd w:val="clear" w:color="auto" w:fill="000000" w:themeFill="text1"/>
            <w:vAlign w:val="center"/>
          </w:tcPr>
          <w:p w:rsidR="00CD589B" w:rsidRPr="00252A1B" w:rsidRDefault="00CD589B" w:rsidP="00C7158B">
            <w:pPr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 w:rsidRPr="00252A1B">
              <w:rPr>
                <w:b/>
                <w:color w:val="FFFFFF" w:themeColor="background1"/>
                <w:lang w:val="en-GB"/>
              </w:rPr>
              <w:t>Bit</w:t>
            </w:r>
            <w:proofErr w:type="spellEnd"/>
            <w:r w:rsidRPr="00252A1B">
              <w:rPr>
                <w:b/>
                <w:color w:val="FFFFFF" w:themeColor="background1"/>
                <w:lang w:val="en-GB"/>
              </w:rPr>
              <w:t xml:space="preserve"> no.</w:t>
            </w:r>
          </w:p>
        </w:tc>
      </w:tr>
      <w:tr w:rsidR="00A6084E" w:rsidTr="00C7158B">
        <w:tc>
          <w:tcPr>
            <w:tcW w:w="1726" w:type="dxa"/>
            <w:gridSpan w:val="2"/>
            <w:vMerge/>
            <w:tcBorders>
              <w:left w:val="nil"/>
            </w:tcBorders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129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985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985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85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85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85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3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6084E" w:rsidTr="00C7158B">
        <w:tc>
          <w:tcPr>
            <w:tcW w:w="470" w:type="dxa"/>
            <w:vMerge w:val="restart"/>
            <w:shd w:val="clear" w:color="auto" w:fill="000000" w:themeFill="text1"/>
            <w:textDirection w:val="btLr"/>
            <w:vAlign w:val="center"/>
          </w:tcPr>
          <w:p w:rsidR="00CD589B" w:rsidRPr="00252A1B" w:rsidRDefault="00CD589B" w:rsidP="00C7158B">
            <w:pPr>
              <w:ind w:left="113" w:right="113"/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 w:rsidRPr="00252A1B">
              <w:rPr>
                <w:b/>
                <w:color w:val="FFFFFF" w:themeColor="background1"/>
                <w:lang w:val="en-GB"/>
              </w:rPr>
              <w:t>Subaddress</w:t>
            </w:r>
            <w:proofErr w:type="spellEnd"/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  <w:p w:rsidR="00CD589B" w:rsidRDefault="00CD589B" w:rsidP="00C7158B">
            <w:pPr>
              <w:rPr>
                <w:lang w:val="en-GB"/>
              </w:rPr>
            </w:pPr>
            <w:r>
              <w:rPr>
                <w:lang w:val="en-GB"/>
              </w:rPr>
              <w:t>Bit header</w:t>
            </w:r>
          </w:p>
        </w:tc>
        <w:tc>
          <w:tcPr>
            <w:tcW w:w="8349" w:type="dxa"/>
            <w:gridSpan w:val="8"/>
            <w:vAlign w:val="center"/>
          </w:tcPr>
          <w:p w:rsidR="00CD589B" w:rsidRPr="003D76F7" w:rsidRDefault="00CD589B" w:rsidP="00C7158B">
            <w:pPr>
              <w:jc w:val="center"/>
              <w:rPr>
                <w:b/>
                <w:i/>
                <w:lang w:val="en-GB"/>
              </w:rPr>
            </w:pPr>
            <w:r w:rsidRPr="003D76F7">
              <w:rPr>
                <w:b/>
                <w:i/>
                <w:lang w:val="en-GB"/>
              </w:rPr>
              <w:t>Used by the processor - not available for data</w:t>
            </w:r>
          </w:p>
        </w:tc>
      </w:tr>
      <w:tr w:rsidR="00A6084E" w:rsidTr="00691B70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C7158B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0)</w:t>
            </w:r>
          </w:p>
        </w:tc>
      </w:tr>
      <w:tr w:rsidR="00A6084E" w:rsidTr="00F36D64">
        <w:tc>
          <w:tcPr>
            <w:tcW w:w="470" w:type="dxa"/>
            <w:vMerge/>
            <w:shd w:val="clear" w:color="auto" w:fill="000000" w:themeFill="text1"/>
          </w:tcPr>
          <w:p w:rsidR="00691B70" w:rsidRDefault="00691B70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691B70" w:rsidRDefault="00691B70" w:rsidP="00A6084E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691B70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1)</w:t>
            </w:r>
          </w:p>
        </w:tc>
      </w:tr>
      <w:tr w:rsidR="00A6084E" w:rsidTr="00691B70">
        <w:tc>
          <w:tcPr>
            <w:tcW w:w="470" w:type="dxa"/>
            <w:vMerge/>
            <w:shd w:val="clear" w:color="auto" w:fill="000000" w:themeFill="text1"/>
          </w:tcPr>
          <w:p w:rsidR="00691B70" w:rsidRDefault="00691B70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691B70" w:rsidRDefault="00691B70" w:rsidP="00A6084E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691B70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2)</w:t>
            </w:r>
          </w:p>
        </w:tc>
      </w:tr>
      <w:tr w:rsidR="00A6084E" w:rsidTr="00F36D64">
        <w:tc>
          <w:tcPr>
            <w:tcW w:w="470" w:type="dxa"/>
            <w:vMerge/>
            <w:shd w:val="clear" w:color="auto" w:fill="000000" w:themeFill="text1"/>
          </w:tcPr>
          <w:p w:rsidR="00691B70" w:rsidRDefault="00691B70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691B70" w:rsidRDefault="00691B70" w:rsidP="00C7158B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691B70" w:rsidRPr="00555BEB" w:rsidRDefault="00555BEB" w:rsidP="00C7158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Tray ID (byte 3)</w:t>
            </w:r>
          </w:p>
        </w:tc>
      </w:tr>
      <w:tr w:rsidR="00A6084E" w:rsidTr="00691B70">
        <w:tc>
          <w:tcPr>
            <w:tcW w:w="470" w:type="dxa"/>
            <w:vMerge/>
            <w:shd w:val="clear" w:color="auto" w:fill="000000" w:themeFill="text1"/>
          </w:tcPr>
          <w:p w:rsidR="00691B70" w:rsidRDefault="00691B70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691B70" w:rsidRDefault="00691B70" w:rsidP="00A6084E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691B70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4)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5)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6)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555B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7)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8)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0A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9)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0B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10)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0C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11)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0D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vAlign w:val="center"/>
          </w:tcPr>
          <w:p w:rsidR="00CD589B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12)</w:t>
            </w:r>
          </w:p>
        </w:tc>
      </w:tr>
      <w:tr w:rsidR="00A6084E" w:rsidTr="00F36D64">
        <w:tc>
          <w:tcPr>
            <w:tcW w:w="470" w:type="dxa"/>
            <w:vMerge/>
            <w:shd w:val="clear" w:color="auto" w:fill="000000" w:themeFill="text1"/>
          </w:tcPr>
          <w:p w:rsidR="00691B70" w:rsidRDefault="00691B70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691B70" w:rsidRDefault="00691B70" w:rsidP="00A6084E">
            <w:pPr>
              <w:rPr>
                <w:lang w:val="en-GB"/>
              </w:rPr>
            </w:pPr>
            <w:r>
              <w:rPr>
                <w:lang w:val="en-GB"/>
              </w:rPr>
              <w:t>0E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</w:t>
            </w:r>
          </w:p>
        </w:tc>
        <w:tc>
          <w:tcPr>
            <w:tcW w:w="8349" w:type="dxa"/>
            <w:gridSpan w:val="8"/>
            <w:shd w:val="clear" w:color="auto" w:fill="auto"/>
            <w:vAlign w:val="center"/>
          </w:tcPr>
          <w:p w:rsidR="00691B70" w:rsidRDefault="00555BEB" w:rsidP="00C715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Tray ID (byte 13)</w:t>
            </w:r>
          </w:p>
        </w:tc>
      </w:tr>
      <w:tr w:rsidR="00A6084E" w:rsidTr="00C7158B">
        <w:tc>
          <w:tcPr>
            <w:tcW w:w="470" w:type="dxa"/>
            <w:vMerge/>
            <w:shd w:val="clear" w:color="auto" w:fill="000000" w:themeFill="text1"/>
          </w:tcPr>
          <w:p w:rsidR="00CD589B" w:rsidRDefault="00CD589B" w:rsidP="00C7158B">
            <w:pPr>
              <w:rPr>
                <w:lang w:val="en-GB"/>
              </w:rPr>
            </w:pPr>
          </w:p>
        </w:tc>
        <w:tc>
          <w:tcPr>
            <w:tcW w:w="1256" w:type="dxa"/>
            <w:shd w:val="clear" w:color="auto" w:fill="A6A6A6" w:themeFill="background1" w:themeFillShade="A6"/>
            <w:vAlign w:val="center"/>
          </w:tcPr>
          <w:p w:rsidR="00CD589B" w:rsidRPr="00252A1B" w:rsidRDefault="00CD589B" w:rsidP="00A6084E">
            <w:pPr>
              <w:rPr>
                <w:lang w:val="en-GB"/>
              </w:rPr>
            </w:pPr>
            <w:r>
              <w:rPr>
                <w:lang w:val="en-GB"/>
              </w:rPr>
              <w:t>0F</w:t>
            </w:r>
            <w:r w:rsidRPr="007C5E13">
              <w:rPr>
                <w:vertAlign w:val="subscript"/>
                <w:lang w:val="en-GB"/>
              </w:rPr>
              <w:t>hex</w:t>
            </w:r>
            <w:r>
              <w:rPr>
                <w:lang w:val="en-GB"/>
              </w:rPr>
              <w:t>=Bit header</w:t>
            </w:r>
          </w:p>
        </w:tc>
        <w:tc>
          <w:tcPr>
            <w:tcW w:w="8349" w:type="dxa"/>
            <w:gridSpan w:val="8"/>
            <w:vAlign w:val="center"/>
          </w:tcPr>
          <w:p w:rsidR="00CD589B" w:rsidRPr="003D76F7" w:rsidRDefault="00CD589B" w:rsidP="00C7158B">
            <w:pPr>
              <w:jc w:val="center"/>
              <w:rPr>
                <w:b/>
                <w:i/>
                <w:lang w:val="en-GB"/>
              </w:rPr>
            </w:pPr>
            <w:r w:rsidRPr="003D76F7">
              <w:rPr>
                <w:b/>
                <w:i/>
                <w:lang w:val="en-GB"/>
              </w:rPr>
              <w:t>Used by the processor - not available for data</w:t>
            </w:r>
          </w:p>
        </w:tc>
      </w:tr>
    </w:tbl>
    <w:p w:rsidR="00CC195C" w:rsidRDefault="00CC195C" w:rsidP="00CD589B">
      <w:pPr>
        <w:pStyle w:val="Heading3"/>
      </w:pPr>
      <w:r>
        <w:br w:type="page"/>
      </w:r>
    </w:p>
    <w:p w:rsidR="00B673FB" w:rsidRDefault="00CC195C" w:rsidP="00CC195C">
      <w:pPr>
        <w:pStyle w:val="Heading2"/>
      </w:pPr>
      <w:bookmarkStart w:id="21" w:name="_Toc354577187"/>
      <w:bookmarkStart w:id="22" w:name="_Toc364670718"/>
      <w:r>
        <w:lastRenderedPageBreak/>
        <w:t>Description of the data carried by the RFID tags</w:t>
      </w:r>
      <w:bookmarkEnd w:id="21"/>
      <w:bookmarkEnd w:id="22"/>
    </w:p>
    <w:p w:rsidR="00415674" w:rsidRDefault="00415674" w:rsidP="00415674">
      <w:pPr>
        <w:pStyle w:val="Heading3"/>
      </w:pPr>
      <w:bookmarkStart w:id="23" w:name="_Toc354577188"/>
      <w:bookmarkStart w:id="24" w:name="_Toc364670719"/>
      <w:r>
        <w:t>Reserve</w:t>
      </w:r>
      <w:bookmarkEnd w:id="23"/>
      <w:bookmarkEnd w:id="24"/>
    </w:p>
    <w:p w:rsidR="00CC195C" w:rsidRPr="00CC195C" w:rsidRDefault="00415674" w:rsidP="00CC195C">
      <w:pPr>
        <w:rPr>
          <w:lang w:val="en-GB"/>
        </w:rPr>
      </w:pPr>
      <w:r>
        <w:rPr>
          <w:lang w:val="en-GB"/>
        </w:rPr>
        <w:t xml:space="preserve">These </w:t>
      </w:r>
      <w:r w:rsidR="00CC195C" w:rsidRPr="00CC195C">
        <w:rPr>
          <w:lang w:val="en-GB"/>
        </w:rPr>
        <w:t>bits are not yet used for any purpose.</w:t>
      </w:r>
    </w:p>
    <w:p w:rsidR="00CC195C" w:rsidRPr="00CC195C" w:rsidRDefault="00CC195C" w:rsidP="00CC195C">
      <w:pPr>
        <w:rPr>
          <w:lang w:val="en-GB"/>
        </w:rPr>
      </w:pPr>
    </w:p>
    <w:p w:rsidR="003F7E6D" w:rsidRDefault="003F7E6D" w:rsidP="00415674">
      <w:pPr>
        <w:pStyle w:val="Heading3"/>
      </w:pPr>
      <w:bookmarkStart w:id="25" w:name="_Toc354577189"/>
      <w:bookmarkStart w:id="26" w:name="_Toc364670720"/>
      <w:r>
        <w:t>Profile RFID Data</w:t>
      </w:r>
      <w:bookmarkEnd w:id="25"/>
      <w:bookmarkEnd w:id="26"/>
    </w:p>
    <w:p w:rsidR="00415674" w:rsidRDefault="00415674" w:rsidP="003F7E6D">
      <w:pPr>
        <w:pStyle w:val="Heading4"/>
      </w:pPr>
      <w:r>
        <w:t xml:space="preserve">Byte </w:t>
      </w:r>
      <w:r w:rsidR="000D30C0">
        <w:t>Repetition</w:t>
      </w:r>
      <w:r w:rsidR="00CC195C" w:rsidRPr="00CC195C">
        <w:t xml:space="preserve"> ID</w:t>
      </w:r>
      <w:r>
        <w:t xml:space="preserve"> (01</w:t>
      </w:r>
      <w:r>
        <w:rPr>
          <w:vertAlign w:val="subscript"/>
        </w:rPr>
        <w:t>hex</w:t>
      </w:r>
      <w:r>
        <w:t>)</w:t>
      </w:r>
    </w:p>
    <w:p w:rsidR="00415674" w:rsidRDefault="000D30C0" w:rsidP="00CC195C">
      <w:r>
        <w:t>This byte identifies the tray number in the sequence.</w:t>
      </w:r>
    </w:p>
    <w:p w:rsidR="000D30C0" w:rsidRPr="000D30C0" w:rsidRDefault="000D30C0" w:rsidP="00CC195C"/>
    <w:p w:rsidR="00415674" w:rsidRPr="00415674" w:rsidRDefault="00415674" w:rsidP="00CC195C">
      <w:pPr>
        <w:rPr>
          <w:u w:val="single"/>
          <w:lang w:val="en-GB"/>
        </w:rPr>
      </w:pPr>
      <w:r w:rsidRPr="00415674">
        <w:rPr>
          <w:u w:val="single"/>
          <w:lang w:val="en-GB"/>
        </w:rPr>
        <w:t>Examples:</w:t>
      </w:r>
    </w:p>
    <w:p w:rsidR="00415674" w:rsidRDefault="000D30C0" w:rsidP="00CC195C">
      <w:r>
        <w:t xml:space="preserve">Repetition ID = 2 means that the </w:t>
      </w:r>
      <w:r w:rsidR="00C447AC">
        <w:t>current tray carries the iteration 2 of the gang file</w:t>
      </w:r>
      <w:r>
        <w:t>.</w:t>
      </w:r>
    </w:p>
    <w:p w:rsidR="000D30C0" w:rsidRPr="00C447AC" w:rsidRDefault="000D30C0" w:rsidP="00CC195C"/>
    <w:p w:rsidR="00415674" w:rsidRDefault="00415674" w:rsidP="003F7E6D">
      <w:pPr>
        <w:pStyle w:val="Heading4"/>
      </w:pPr>
      <w:r>
        <w:t>Byte Tray Info (02</w:t>
      </w:r>
      <w:r>
        <w:rPr>
          <w:vertAlign w:val="subscript"/>
        </w:rPr>
        <w:t>hex</w:t>
      </w:r>
      <w:r>
        <w:t>)</w:t>
      </w:r>
    </w:p>
    <w:p w:rsidR="00415674" w:rsidRDefault="00415674" w:rsidP="00415674">
      <w:r>
        <w:t>This byte carries 4 types of information: the workstation number</w:t>
      </w:r>
      <w:r w:rsidR="00DF0F48">
        <w:t xml:space="preserve"> (bit 0)</w:t>
      </w:r>
      <w:r>
        <w:t xml:space="preserve">, the product </w:t>
      </w:r>
      <w:r w:rsidR="00DF0F48">
        <w:t>ID (bits 1 to 5)</w:t>
      </w:r>
      <w:r>
        <w:t>, the delete flag</w:t>
      </w:r>
      <w:r w:rsidR="00DF0F48">
        <w:t xml:space="preserve"> (bit 6)</w:t>
      </w:r>
      <w:r>
        <w:t xml:space="preserve"> and the print result</w:t>
      </w:r>
      <w:r w:rsidR="00DF0F48">
        <w:t xml:space="preserve"> (bit 7)</w:t>
      </w:r>
      <w:r>
        <w:t>.</w:t>
      </w:r>
    </w:p>
    <w:p w:rsidR="00415674" w:rsidRDefault="00415674" w:rsidP="00415674"/>
    <w:p w:rsidR="00415674" w:rsidRPr="00BC7FBC" w:rsidRDefault="00CC195C" w:rsidP="00BC7FBC">
      <w:pPr>
        <w:pStyle w:val="Heading5"/>
      </w:pPr>
      <w:r w:rsidRPr="00BC7FBC">
        <w:t>Workstation number</w:t>
      </w:r>
      <w:r w:rsidR="00DF0F48" w:rsidRPr="00BC7FBC">
        <w:t xml:space="preserve"> (bit 0)</w:t>
      </w:r>
    </w:p>
    <w:p w:rsidR="00CC195C" w:rsidRPr="00CC195C" w:rsidRDefault="00415674" w:rsidP="00CC195C">
      <w:pPr>
        <w:rPr>
          <w:lang w:val="en-GB"/>
        </w:rPr>
      </w:pPr>
      <w:r>
        <w:rPr>
          <w:lang w:val="en-GB"/>
        </w:rPr>
        <w:t>T</w:t>
      </w:r>
      <w:r w:rsidR="00CC195C" w:rsidRPr="00CC195C">
        <w:rPr>
          <w:lang w:val="en-GB"/>
        </w:rPr>
        <w:t>here are two similar workstations (each with load and unload functions). The first workstation is indicated by 0 and the 2nd</w:t>
      </w:r>
      <w:r>
        <w:rPr>
          <w:lang w:val="en-GB"/>
        </w:rPr>
        <w:t xml:space="preserve"> workstation by 1.</w:t>
      </w:r>
    </w:p>
    <w:p w:rsidR="00CC195C" w:rsidRPr="00CC195C" w:rsidRDefault="00CC195C" w:rsidP="00CC195C">
      <w:pPr>
        <w:rPr>
          <w:lang w:val="en-GB"/>
        </w:rPr>
      </w:pPr>
    </w:p>
    <w:p w:rsidR="00351C8B" w:rsidRDefault="00351C8B" w:rsidP="00BC7FBC">
      <w:pPr>
        <w:pStyle w:val="Heading5"/>
      </w:pPr>
      <w:r>
        <w:t>Delete flag</w:t>
      </w:r>
      <w:r w:rsidR="00CC195C" w:rsidRPr="00CC195C">
        <w:t xml:space="preserve"> </w:t>
      </w:r>
      <w:r>
        <w:t>(bit 6)</w:t>
      </w:r>
    </w:p>
    <w:p w:rsidR="00351C8B" w:rsidRDefault="00351C8B" w:rsidP="00CC195C">
      <w:pPr>
        <w:rPr>
          <w:lang w:val="en-GB"/>
        </w:rPr>
      </w:pPr>
      <w:r>
        <w:rPr>
          <w:lang w:val="en-GB"/>
        </w:rPr>
        <w:t>This bit tells the printer whether the file has to be deleted after print.</w:t>
      </w:r>
    </w:p>
    <w:p w:rsidR="00351C8B" w:rsidRDefault="00351C8B" w:rsidP="00CC195C">
      <w:pPr>
        <w:rPr>
          <w:lang w:val="en-GB"/>
        </w:rPr>
      </w:pPr>
    </w:p>
    <w:p w:rsidR="00351C8B" w:rsidRDefault="00351C8B" w:rsidP="00CC195C">
      <w:pPr>
        <w:rPr>
          <w:lang w:val="en-GB"/>
        </w:rPr>
      </w:pPr>
      <w:r>
        <w:rPr>
          <w:lang w:val="en-GB"/>
        </w:rPr>
        <w:t>Delete flag=0 means that the file shall not be deleted after print (e.g. test images).</w:t>
      </w:r>
    </w:p>
    <w:p w:rsidR="00351C8B" w:rsidRDefault="00351C8B" w:rsidP="00CC195C">
      <w:pPr>
        <w:rPr>
          <w:lang w:val="en-GB"/>
        </w:rPr>
      </w:pPr>
      <w:r>
        <w:rPr>
          <w:lang w:val="en-GB"/>
        </w:rPr>
        <w:t>Delete flag=1 means that the file has to be deleted after print.</w:t>
      </w:r>
    </w:p>
    <w:p w:rsidR="003F7E6D" w:rsidRDefault="003F7E6D" w:rsidP="00CC195C">
      <w:pPr>
        <w:rPr>
          <w:lang w:val="en-GB"/>
        </w:rPr>
      </w:pPr>
    </w:p>
    <w:p w:rsidR="00351C8B" w:rsidRDefault="00351C8B" w:rsidP="00BC7FBC">
      <w:pPr>
        <w:pStyle w:val="Heading5"/>
      </w:pPr>
      <w:r>
        <w:t>Print result (bit 7)</w:t>
      </w:r>
    </w:p>
    <w:p w:rsidR="00351C8B" w:rsidRDefault="00351C8B" w:rsidP="00CC195C">
      <w:pPr>
        <w:rPr>
          <w:lang w:val="en-GB"/>
        </w:rPr>
      </w:pPr>
      <w:r>
        <w:rPr>
          <w:lang w:val="en-GB"/>
        </w:rPr>
        <w:t xml:space="preserve">The </w:t>
      </w:r>
      <w:r w:rsidR="00CC195C" w:rsidRPr="00CC195C">
        <w:rPr>
          <w:lang w:val="en-GB"/>
        </w:rPr>
        <w:t>print result is written by the printer</w:t>
      </w:r>
      <w:r>
        <w:rPr>
          <w:lang w:val="en-GB"/>
        </w:rPr>
        <w:t xml:space="preserve"> to tell whether the image has been well printed or not.</w:t>
      </w:r>
    </w:p>
    <w:p w:rsidR="00351C8B" w:rsidRDefault="00351C8B" w:rsidP="00CC195C">
      <w:pPr>
        <w:rPr>
          <w:lang w:val="en-GB"/>
        </w:rPr>
      </w:pPr>
    </w:p>
    <w:p w:rsidR="00351C8B" w:rsidRDefault="00CC195C" w:rsidP="00CC195C">
      <w:pPr>
        <w:rPr>
          <w:lang w:val="en-GB"/>
        </w:rPr>
      </w:pPr>
      <w:r w:rsidRPr="00CC195C">
        <w:rPr>
          <w:lang w:val="en-GB"/>
        </w:rPr>
        <w:t xml:space="preserve">Print </w:t>
      </w:r>
      <w:r w:rsidR="00351C8B">
        <w:rPr>
          <w:lang w:val="en-GB"/>
        </w:rPr>
        <w:t>result=</w:t>
      </w:r>
      <w:r w:rsidRPr="00CC195C">
        <w:rPr>
          <w:lang w:val="en-GB"/>
        </w:rPr>
        <w:t>1</w:t>
      </w:r>
      <w:r w:rsidR="00351C8B">
        <w:rPr>
          <w:lang w:val="en-GB"/>
        </w:rPr>
        <w:t xml:space="preserve"> means that the image has been printed without problem.</w:t>
      </w:r>
    </w:p>
    <w:p w:rsidR="00CC195C" w:rsidRDefault="00CC195C" w:rsidP="00CC195C">
      <w:pPr>
        <w:rPr>
          <w:lang w:val="en-GB"/>
        </w:rPr>
      </w:pPr>
      <w:r w:rsidRPr="00CC195C">
        <w:rPr>
          <w:lang w:val="en-GB"/>
        </w:rPr>
        <w:t xml:space="preserve">Print </w:t>
      </w:r>
      <w:r w:rsidR="00351C8B">
        <w:rPr>
          <w:lang w:val="en-GB"/>
        </w:rPr>
        <w:t>result=</w:t>
      </w:r>
      <w:r w:rsidRPr="00CC195C">
        <w:rPr>
          <w:lang w:val="en-GB"/>
        </w:rPr>
        <w:t>0</w:t>
      </w:r>
      <w:r w:rsidR="00351C8B">
        <w:rPr>
          <w:lang w:val="en-GB"/>
        </w:rPr>
        <w:t xml:space="preserve"> (</w:t>
      </w:r>
      <w:r w:rsidR="00351C8B" w:rsidRPr="00351C8B">
        <w:rPr>
          <w:i/>
          <w:lang w:val="en-GB"/>
        </w:rPr>
        <w:t>default value</w:t>
      </w:r>
      <w:r w:rsidR="00351C8B">
        <w:rPr>
          <w:lang w:val="en-GB"/>
        </w:rPr>
        <w:t>) means that the image has not been properly printed</w:t>
      </w:r>
      <w:r w:rsidRPr="00CC195C">
        <w:rPr>
          <w:lang w:val="en-GB"/>
        </w:rPr>
        <w:t>. The default value is 0.</w:t>
      </w:r>
    </w:p>
    <w:p w:rsidR="00351C8B" w:rsidRDefault="00351C8B" w:rsidP="00CC195C">
      <w:pPr>
        <w:rPr>
          <w:lang w:val="en-GB"/>
        </w:rPr>
      </w:pPr>
    </w:p>
    <w:p w:rsidR="00351C8B" w:rsidRPr="00CC195C" w:rsidRDefault="009978D8" w:rsidP="00BC7FBC">
      <w:pPr>
        <w:pStyle w:val="Heading5"/>
      </w:pPr>
      <w:r>
        <w:t>Examples</w:t>
      </w:r>
    </w:p>
    <w:tbl>
      <w:tblPr>
        <w:tblStyle w:val="TableGrid"/>
        <w:tblW w:w="6766" w:type="dxa"/>
        <w:jc w:val="center"/>
        <w:tblInd w:w="900" w:type="dxa"/>
        <w:tblLook w:val="04A0" w:firstRow="1" w:lastRow="0" w:firstColumn="1" w:lastColumn="0" w:noHBand="0" w:noVBand="1"/>
      </w:tblPr>
      <w:tblGrid>
        <w:gridCol w:w="973"/>
        <w:gridCol w:w="1418"/>
        <w:gridCol w:w="850"/>
        <w:gridCol w:w="1985"/>
        <w:gridCol w:w="1540"/>
      </w:tblGrid>
      <w:tr w:rsidR="00DC2BC1" w:rsidTr="00DC2BC1">
        <w:trPr>
          <w:jc w:val="center"/>
        </w:trPr>
        <w:tc>
          <w:tcPr>
            <w:tcW w:w="2391" w:type="dxa"/>
            <w:gridSpan w:val="2"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Byte value</w:t>
            </w:r>
          </w:p>
        </w:tc>
        <w:tc>
          <w:tcPr>
            <w:tcW w:w="850" w:type="dxa"/>
            <w:vMerge w:val="restart"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Print result</w:t>
            </w:r>
          </w:p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7)</w:t>
            </w:r>
          </w:p>
        </w:tc>
        <w:tc>
          <w:tcPr>
            <w:tcW w:w="1985" w:type="dxa"/>
            <w:vMerge w:val="restart"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Delete flag</w:t>
            </w:r>
          </w:p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6)</w:t>
            </w:r>
          </w:p>
        </w:tc>
        <w:tc>
          <w:tcPr>
            <w:tcW w:w="1540" w:type="dxa"/>
            <w:vMerge w:val="restart"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Workstation</w:t>
            </w:r>
          </w:p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0)</w:t>
            </w:r>
          </w:p>
        </w:tc>
      </w:tr>
      <w:tr w:rsidR="00DC2BC1" w:rsidTr="00DC2BC1">
        <w:trPr>
          <w:jc w:val="center"/>
        </w:trPr>
        <w:tc>
          <w:tcPr>
            <w:tcW w:w="973" w:type="dxa"/>
            <w:shd w:val="clear" w:color="auto" w:fill="A6A6A6" w:themeFill="background1" w:themeFillShade="A6"/>
          </w:tcPr>
          <w:p w:rsidR="00DC2BC1" w:rsidRDefault="00DC2BC1" w:rsidP="009978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  <w:p w:rsidR="00DC2BC1" w:rsidRDefault="00DC2BC1" w:rsidP="00AB288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(bits 7 to 0)</w:t>
            </w:r>
          </w:p>
        </w:tc>
        <w:tc>
          <w:tcPr>
            <w:tcW w:w="850" w:type="dxa"/>
            <w:vMerge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Merge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</w:p>
        </w:tc>
        <w:tc>
          <w:tcPr>
            <w:tcW w:w="1540" w:type="dxa"/>
            <w:vMerge/>
            <w:shd w:val="clear" w:color="auto" w:fill="A6A6A6" w:themeFill="background1" w:themeFillShade="A6"/>
            <w:vAlign w:val="center"/>
          </w:tcPr>
          <w:p w:rsidR="00DC2BC1" w:rsidRDefault="00DC2BC1" w:rsidP="00AB2887">
            <w:pPr>
              <w:jc w:val="center"/>
              <w:rPr>
                <w:lang w:val="en-GB"/>
              </w:rPr>
            </w:pPr>
          </w:p>
        </w:tc>
      </w:tr>
      <w:tr w:rsidR="00DC2BC1" w:rsidTr="00DC2BC1">
        <w:trPr>
          <w:jc w:val="center"/>
        </w:trPr>
        <w:tc>
          <w:tcPr>
            <w:tcW w:w="973" w:type="dxa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48748C">
              <w:rPr>
                <w:lang w:val="en-GB"/>
              </w:rPr>
              <w:t>5</w:t>
            </w:r>
          </w:p>
        </w:tc>
        <w:tc>
          <w:tcPr>
            <w:tcW w:w="1418" w:type="dxa"/>
            <w:vAlign w:val="center"/>
          </w:tcPr>
          <w:p w:rsidR="00DC2BC1" w:rsidRDefault="00DC2BC1" w:rsidP="00DC2B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AB2887">
              <w:rPr>
                <w:lang w:val="en-GB"/>
              </w:rPr>
              <w:t>1000</w:t>
            </w:r>
            <w:r>
              <w:rPr>
                <w:lang w:val="en-GB"/>
              </w:rPr>
              <w:t>0</w:t>
            </w:r>
            <w:r w:rsidRPr="00AB2887">
              <w:rPr>
                <w:lang w:val="en-GB"/>
              </w:rPr>
              <w:t>01</w:t>
            </w:r>
          </w:p>
        </w:tc>
        <w:tc>
          <w:tcPr>
            <w:tcW w:w="850" w:type="dxa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NOK</w:t>
            </w:r>
          </w:p>
        </w:tc>
        <w:tc>
          <w:tcPr>
            <w:tcW w:w="1985" w:type="dxa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delete file</w:t>
            </w:r>
          </w:p>
        </w:tc>
        <w:tc>
          <w:tcPr>
            <w:tcW w:w="1540" w:type="dxa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workstation 2</w:t>
            </w:r>
          </w:p>
        </w:tc>
      </w:tr>
      <w:tr w:rsidR="00DC2BC1" w:rsidTr="00DC2BC1">
        <w:trPr>
          <w:jc w:val="center"/>
        </w:trPr>
        <w:tc>
          <w:tcPr>
            <w:tcW w:w="973" w:type="dxa"/>
            <w:shd w:val="clear" w:color="auto" w:fill="DBE5F1" w:themeFill="accent1" w:themeFillTint="33"/>
            <w:vAlign w:val="center"/>
          </w:tcPr>
          <w:p w:rsidR="00DC2BC1" w:rsidRDefault="00DC2BC1" w:rsidP="00DC2B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DC2BC1" w:rsidRDefault="00DC2BC1" w:rsidP="00DC2B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000000</w:t>
            </w:r>
            <w:r w:rsidRPr="0056016B">
              <w:rPr>
                <w:lang w:val="en-GB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NOK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do not delete file</w:t>
            </w:r>
          </w:p>
        </w:tc>
        <w:tc>
          <w:tcPr>
            <w:tcW w:w="1540" w:type="dxa"/>
            <w:shd w:val="clear" w:color="auto" w:fill="DBE5F1" w:themeFill="accent1" w:themeFillTint="33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workstation 2</w:t>
            </w:r>
          </w:p>
        </w:tc>
      </w:tr>
      <w:tr w:rsidR="00DC2BC1" w:rsidTr="00DC2BC1">
        <w:trPr>
          <w:jc w:val="center"/>
        </w:trPr>
        <w:tc>
          <w:tcPr>
            <w:tcW w:w="973" w:type="dxa"/>
            <w:vAlign w:val="center"/>
          </w:tcPr>
          <w:p w:rsidR="00DC2BC1" w:rsidRDefault="0048748C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192</w:t>
            </w:r>
          </w:p>
        </w:tc>
        <w:tc>
          <w:tcPr>
            <w:tcW w:w="1418" w:type="dxa"/>
            <w:vAlign w:val="center"/>
          </w:tcPr>
          <w:p w:rsidR="00DC2BC1" w:rsidRDefault="00DC2BC1" w:rsidP="00DC2BC1">
            <w:pPr>
              <w:jc w:val="center"/>
              <w:rPr>
                <w:lang w:val="en-GB"/>
              </w:rPr>
            </w:pPr>
            <w:r w:rsidRPr="0056016B">
              <w:rPr>
                <w:lang w:val="en-GB"/>
              </w:rPr>
              <w:t>1100</w:t>
            </w:r>
            <w:r>
              <w:rPr>
                <w:lang w:val="en-GB"/>
              </w:rPr>
              <w:t>0</w:t>
            </w:r>
            <w:r w:rsidRPr="0056016B">
              <w:rPr>
                <w:lang w:val="en-GB"/>
              </w:rPr>
              <w:t>000</w:t>
            </w:r>
          </w:p>
        </w:tc>
        <w:tc>
          <w:tcPr>
            <w:tcW w:w="850" w:type="dxa"/>
            <w:vAlign w:val="center"/>
          </w:tcPr>
          <w:p w:rsidR="00DC2BC1" w:rsidRDefault="00DC2BC1" w:rsidP="001E3E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OK</w:t>
            </w:r>
          </w:p>
        </w:tc>
        <w:tc>
          <w:tcPr>
            <w:tcW w:w="1985" w:type="dxa"/>
            <w:vAlign w:val="center"/>
          </w:tcPr>
          <w:p w:rsidR="00DC2BC1" w:rsidRDefault="00DC2BC1" w:rsidP="005601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delete file</w:t>
            </w:r>
          </w:p>
        </w:tc>
        <w:tc>
          <w:tcPr>
            <w:tcW w:w="1540" w:type="dxa"/>
            <w:vAlign w:val="center"/>
          </w:tcPr>
          <w:p w:rsidR="00DC2BC1" w:rsidRDefault="00DC2BC1" w:rsidP="001E3E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workstation 1</w:t>
            </w:r>
          </w:p>
        </w:tc>
      </w:tr>
    </w:tbl>
    <w:p w:rsidR="00CC195C" w:rsidRDefault="00CC195C" w:rsidP="00CC195C">
      <w:pPr>
        <w:rPr>
          <w:lang w:val="en-GB"/>
        </w:rPr>
      </w:pPr>
    </w:p>
    <w:p w:rsidR="00422712" w:rsidRDefault="00422712" w:rsidP="003F7E6D">
      <w:pPr>
        <w:pStyle w:val="Heading4"/>
      </w:pPr>
      <w:r>
        <w:t>Byte Tray Height (03</w:t>
      </w:r>
      <w:r>
        <w:rPr>
          <w:vertAlign w:val="subscript"/>
        </w:rPr>
        <w:t>hex</w:t>
      </w:r>
      <w:r>
        <w:t>)</w:t>
      </w:r>
    </w:p>
    <w:p w:rsidR="00422712" w:rsidRDefault="00422712" w:rsidP="00422712">
      <w:pPr>
        <w:rPr>
          <w:lang w:val="en-GB"/>
        </w:rPr>
      </w:pPr>
      <w:r>
        <w:rPr>
          <w:lang w:val="en-GB"/>
        </w:rPr>
        <w:t>At the current time only the bits 4 to 0 are used.</w:t>
      </w:r>
    </w:p>
    <w:p w:rsidR="00422712" w:rsidRPr="00422712" w:rsidRDefault="00422712" w:rsidP="00422712">
      <w:pPr>
        <w:rPr>
          <w:lang w:val="en-GB"/>
        </w:rPr>
      </w:pPr>
    </w:p>
    <w:p w:rsidR="00422712" w:rsidRDefault="00422712" w:rsidP="00BC7FBC">
      <w:pPr>
        <w:pStyle w:val="Heading5"/>
      </w:pPr>
      <w:r>
        <w:lastRenderedPageBreak/>
        <w:t>Use measured height (bit 0)</w:t>
      </w:r>
    </w:p>
    <w:p w:rsidR="00422712" w:rsidRDefault="00422712" w:rsidP="00CC195C">
      <w:pPr>
        <w:rPr>
          <w:lang w:val="en-GB"/>
        </w:rPr>
      </w:pPr>
      <w:r>
        <w:rPr>
          <w:lang w:val="en-GB"/>
        </w:rPr>
        <w:t xml:space="preserve">This bit requests </w:t>
      </w:r>
      <w:r w:rsidR="00D86612">
        <w:rPr>
          <w:lang w:val="en-GB"/>
        </w:rPr>
        <w:t xml:space="preserve">that the printer, during the print, </w:t>
      </w:r>
      <w:r>
        <w:rPr>
          <w:lang w:val="en-GB"/>
        </w:rPr>
        <w:t>use</w:t>
      </w:r>
      <w:r w:rsidR="00D86612">
        <w:rPr>
          <w:lang w:val="en-GB"/>
        </w:rPr>
        <w:t>s</w:t>
      </w:r>
      <w:r>
        <w:rPr>
          <w:lang w:val="en-GB"/>
        </w:rPr>
        <w:t xml:space="preserve"> </w:t>
      </w:r>
      <w:r w:rsidR="00D86612">
        <w:rPr>
          <w:lang w:val="en-GB"/>
        </w:rPr>
        <w:t xml:space="preserve">only </w:t>
      </w:r>
      <w:r>
        <w:rPr>
          <w:lang w:val="en-GB"/>
        </w:rPr>
        <w:t xml:space="preserve">the </w:t>
      </w:r>
      <w:r w:rsidR="007D7817">
        <w:rPr>
          <w:lang w:val="en-GB"/>
        </w:rPr>
        <w:t xml:space="preserve">pre-defined </w:t>
      </w:r>
      <w:r>
        <w:rPr>
          <w:lang w:val="en-GB"/>
        </w:rPr>
        <w:t xml:space="preserve">promo surface height </w:t>
      </w:r>
      <w:r w:rsidR="007D7817">
        <w:rPr>
          <w:lang w:val="en-GB"/>
        </w:rPr>
        <w:t>(according to printer height measurement).</w:t>
      </w:r>
      <w:r>
        <w:rPr>
          <w:lang w:val="en-GB"/>
        </w:rPr>
        <w:t xml:space="preserve">without using any offset. This bit has </w:t>
      </w:r>
      <w:r w:rsidR="00D7142A">
        <w:rPr>
          <w:lang w:val="en-GB"/>
        </w:rPr>
        <w:t>precedence over the bits 1 to 4.</w:t>
      </w:r>
    </w:p>
    <w:p w:rsidR="00D7142A" w:rsidRDefault="00D7142A" w:rsidP="00CC195C">
      <w:pPr>
        <w:rPr>
          <w:lang w:val="en-GB"/>
        </w:rPr>
      </w:pPr>
    </w:p>
    <w:p w:rsidR="00D7142A" w:rsidRDefault="00061235" w:rsidP="00CC195C">
      <w:pPr>
        <w:rPr>
          <w:lang w:val="en-GB"/>
        </w:rPr>
      </w:pPr>
      <w:r>
        <w:rPr>
          <w:lang w:val="en-GB"/>
        </w:rPr>
        <w:t xml:space="preserve">“Use </w:t>
      </w:r>
      <w:r w:rsidR="00D7142A">
        <w:rPr>
          <w:lang w:val="en-GB"/>
        </w:rPr>
        <w:t xml:space="preserve">measured height”=0 </w:t>
      </w:r>
      <w:r w:rsidR="007D7817">
        <w:rPr>
          <w:lang w:val="en-GB"/>
        </w:rPr>
        <w:t>(</w:t>
      </w:r>
      <w:r w:rsidR="007D7817" w:rsidRPr="00351C8B">
        <w:rPr>
          <w:i/>
          <w:lang w:val="en-GB"/>
        </w:rPr>
        <w:t>default value</w:t>
      </w:r>
      <w:r w:rsidR="007D7817">
        <w:rPr>
          <w:lang w:val="en-GB"/>
        </w:rPr>
        <w:t xml:space="preserve">) </w:t>
      </w:r>
      <w:r w:rsidR="005A6F09">
        <w:rPr>
          <w:lang w:val="en-GB"/>
        </w:rPr>
        <w:t>means that the printable surface detected by a distance sensor will be used as reference for setting the tray height.</w:t>
      </w:r>
    </w:p>
    <w:p w:rsidR="00D7142A" w:rsidRDefault="00D7142A" w:rsidP="00D7142A">
      <w:pPr>
        <w:rPr>
          <w:lang w:val="en-GB"/>
        </w:rPr>
      </w:pPr>
      <w:r>
        <w:rPr>
          <w:lang w:val="en-GB"/>
        </w:rPr>
        <w:t>“Use measured height”=1</w:t>
      </w:r>
      <w:r w:rsidR="00B91315">
        <w:rPr>
          <w:lang w:val="en-GB"/>
        </w:rPr>
        <w:t xml:space="preserve"> </w:t>
      </w:r>
      <w:r w:rsidR="005A6F09">
        <w:rPr>
          <w:lang w:val="en-GB"/>
        </w:rPr>
        <w:t>means that the bottom of the tray is used as reference for setting the tray height.</w:t>
      </w:r>
    </w:p>
    <w:p w:rsidR="00D7142A" w:rsidRDefault="00D7142A" w:rsidP="00CC195C">
      <w:pPr>
        <w:rPr>
          <w:lang w:val="en-GB"/>
        </w:rPr>
      </w:pPr>
    </w:p>
    <w:p w:rsidR="00D86612" w:rsidRDefault="007F5458" w:rsidP="00BC7FBC">
      <w:pPr>
        <w:pStyle w:val="Heading5"/>
      </w:pPr>
      <w:r w:rsidRPr="00CC195C">
        <w:t>Offse</w:t>
      </w:r>
      <w:r>
        <w:t>t range 0.0 – 2 by steps of 0.5 (bits 1 to 3)</w:t>
      </w:r>
    </w:p>
    <w:p w:rsidR="007F5458" w:rsidRDefault="007F5458" w:rsidP="00CC195C">
      <w:pPr>
        <w:rPr>
          <w:lang w:val="en-GB"/>
        </w:rPr>
      </w:pPr>
      <w:r>
        <w:rPr>
          <w:lang w:val="en-GB"/>
        </w:rPr>
        <w:t>A constant distance between every the print head and the promo surface is pre-defined and common to all promo products. The offset (in mm) defines the range around this pre-defined distance that is optimal for the print of a specific type of product.</w:t>
      </w:r>
      <w:r w:rsidR="00E07CA6">
        <w:rPr>
          <w:lang w:val="en-GB"/>
        </w:rPr>
        <w:t xml:space="preserve"> This offset can vary within 0 and 2 mm by steps of 0.5 mm</w:t>
      </w:r>
    </w:p>
    <w:p w:rsidR="007F5458" w:rsidRDefault="007F5458" w:rsidP="00CC195C">
      <w:pPr>
        <w:rPr>
          <w:lang w:val="en-GB"/>
        </w:rPr>
      </w:pPr>
    </w:p>
    <w:tbl>
      <w:tblPr>
        <w:tblStyle w:val="TableGrid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373"/>
        <w:gridCol w:w="2147"/>
        <w:gridCol w:w="1984"/>
      </w:tblGrid>
      <w:tr w:rsidR="00E07CA6" w:rsidTr="00E07CA6">
        <w:trPr>
          <w:jc w:val="center"/>
        </w:trPr>
        <w:tc>
          <w:tcPr>
            <w:tcW w:w="4520" w:type="dxa"/>
            <w:gridSpan w:val="2"/>
            <w:shd w:val="clear" w:color="auto" w:fill="D9D9D9" w:themeFill="background1" w:themeFillShade="D9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 w:rsidRPr="00CC195C">
              <w:rPr>
                <w:lang w:val="en-GB"/>
              </w:rPr>
              <w:t>“Offset range 0.0 – 2 by steps of 0.5”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Offset (mm)</w:t>
            </w:r>
          </w:p>
        </w:tc>
      </w:tr>
      <w:tr w:rsidR="00E07CA6" w:rsidTr="00E07CA6">
        <w:trPr>
          <w:jc w:val="center"/>
        </w:trPr>
        <w:tc>
          <w:tcPr>
            <w:tcW w:w="2373" w:type="dxa"/>
            <w:shd w:val="clear" w:color="auto" w:fill="D9D9D9" w:themeFill="background1" w:themeFillShade="D9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2147" w:type="dxa"/>
            <w:shd w:val="clear" w:color="auto" w:fill="D9D9D9" w:themeFill="background1" w:themeFillShade="D9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  <w:r w:rsidR="005B41DA">
              <w:rPr>
                <w:lang w:val="en-GB"/>
              </w:rPr>
              <w:t xml:space="preserve"> (bits 3 to 1)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</w:p>
        </w:tc>
      </w:tr>
      <w:tr w:rsidR="00E07CA6" w:rsidTr="00E07CA6">
        <w:trPr>
          <w:jc w:val="center"/>
        </w:trPr>
        <w:tc>
          <w:tcPr>
            <w:tcW w:w="2373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7D7817">
              <w:rPr>
                <w:lang w:val="en-GB"/>
              </w:rPr>
              <w:t xml:space="preserve"> (</w:t>
            </w:r>
            <w:r w:rsidR="007D7817" w:rsidRPr="00351C8B">
              <w:rPr>
                <w:i/>
                <w:lang w:val="en-GB"/>
              </w:rPr>
              <w:t>default value</w:t>
            </w:r>
            <w:r w:rsidR="007D7817">
              <w:rPr>
                <w:lang w:val="en-GB"/>
              </w:rPr>
              <w:t>)</w:t>
            </w:r>
          </w:p>
        </w:tc>
        <w:tc>
          <w:tcPr>
            <w:tcW w:w="2147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1984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07CA6" w:rsidTr="00E07CA6">
        <w:trPr>
          <w:jc w:val="center"/>
        </w:trPr>
        <w:tc>
          <w:tcPr>
            <w:tcW w:w="2373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47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984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E07CA6" w:rsidTr="00E07CA6">
        <w:trPr>
          <w:jc w:val="center"/>
        </w:trPr>
        <w:tc>
          <w:tcPr>
            <w:tcW w:w="2373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47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984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E07CA6" w:rsidTr="00E07CA6">
        <w:trPr>
          <w:jc w:val="center"/>
        </w:trPr>
        <w:tc>
          <w:tcPr>
            <w:tcW w:w="2373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47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</w:t>
            </w:r>
          </w:p>
        </w:tc>
        <w:tc>
          <w:tcPr>
            <w:tcW w:w="1984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E07CA6" w:rsidTr="00E07CA6">
        <w:trPr>
          <w:jc w:val="center"/>
        </w:trPr>
        <w:tc>
          <w:tcPr>
            <w:tcW w:w="2373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47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984" w:type="dxa"/>
            <w:vAlign w:val="center"/>
          </w:tcPr>
          <w:p w:rsidR="00E07CA6" w:rsidRDefault="00E07CA6" w:rsidP="00E07C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E07CA6" w:rsidRDefault="00E07CA6" w:rsidP="00CC195C">
      <w:pPr>
        <w:rPr>
          <w:lang w:val="en-GB"/>
        </w:rPr>
      </w:pPr>
    </w:p>
    <w:p w:rsidR="007F5458" w:rsidRDefault="00E07CA6" w:rsidP="00BC7FBC">
      <w:pPr>
        <w:pStyle w:val="Heading5"/>
      </w:pPr>
      <w:r>
        <w:t>Offset +/- (bit 4)</w:t>
      </w:r>
    </w:p>
    <w:p w:rsidR="00E07CA6" w:rsidRDefault="00E07CA6" w:rsidP="00CC195C">
      <w:pPr>
        <w:rPr>
          <w:lang w:val="en-GB"/>
        </w:rPr>
      </w:pPr>
      <w:r>
        <w:rPr>
          <w:lang w:val="en-GB"/>
        </w:rPr>
        <w:t xml:space="preserve">This tells whether the offset has to be added or subtracted to/from the </w:t>
      </w:r>
      <w:r w:rsidR="007D7817">
        <w:rPr>
          <w:lang w:val="en-GB"/>
        </w:rPr>
        <w:t xml:space="preserve">pre-defined </w:t>
      </w:r>
      <w:r>
        <w:rPr>
          <w:lang w:val="en-GB"/>
        </w:rPr>
        <w:t>promo surface height (</w:t>
      </w:r>
      <w:r w:rsidR="007D7817">
        <w:rPr>
          <w:lang w:val="en-GB"/>
        </w:rPr>
        <w:t xml:space="preserve">according to printer height </w:t>
      </w:r>
      <w:r>
        <w:rPr>
          <w:lang w:val="en-GB"/>
        </w:rPr>
        <w:t>measure</w:t>
      </w:r>
      <w:r w:rsidR="007D7817">
        <w:rPr>
          <w:lang w:val="en-GB"/>
        </w:rPr>
        <w:t>ment</w:t>
      </w:r>
      <w:r>
        <w:rPr>
          <w:lang w:val="en-GB"/>
        </w:rPr>
        <w:t>).</w:t>
      </w:r>
    </w:p>
    <w:p w:rsidR="00CC195C" w:rsidRDefault="00CC195C" w:rsidP="00CC195C">
      <w:pPr>
        <w:rPr>
          <w:lang w:val="en-GB"/>
        </w:rPr>
      </w:pPr>
    </w:p>
    <w:p w:rsidR="00E07CA6" w:rsidRDefault="00E07CA6" w:rsidP="00CC195C">
      <w:r>
        <w:t xml:space="preserve">“Offset +/-” = 1 means that the </w:t>
      </w:r>
      <w:r w:rsidR="00AF029B">
        <w:t>printable surface of the item will go further away from the print head</w:t>
      </w:r>
      <w:r>
        <w:t>.</w:t>
      </w:r>
    </w:p>
    <w:p w:rsidR="00E07CA6" w:rsidRDefault="00E07CA6" w:rsidP="00CC195C">
      <w:pPr>
        <w:rPr>
          <w:lang w:val="en-GB"/>
        </w:rPr>
      </w:pPr>
      <w:r>
        <w:t>“Offset +/-” = 0</w:t>
      </w:r>
      <w:r w:rsidR="007D7817">
        <w:t xml:space="preserve"> </w:t>
      </w:r>
      <w:r w:rsidR="007D7817">
        <w:rPr>
          <w:lang w:val="en-GB"/>
        </w:rPr>
        <w:t>(</w:t>
      </w:r>
      <w:r w:rsidR="007D7817" w:rsidRPr="00351C8B">
        <w:rPr>
          <w:i/>
          <w:lang w:val="en-GB"/>
        </w:rPr>
        <w:t>default value</w:t>
      </w:r>
      <w:r w:rsidR="007D7817">
        <w:rPr>
          <w:lang w:val="en-GB"/>
        </w:rPr>
        <w:t xml:space="preserve">) </w:t>
      </w:r>
      <w:r w:rsidR="00AF029B">
        <w:t>means that the printable surface of the item will come closer to the print head</w:t>
      </w:r>
    </w:p>
    <w:p w:rsidR="00E07CA6" w:rsidRDefault="00E07CA6" w:rsidP="00CC195C">
      <w:pPr>
        <w:rPr>
          <w:lang w:val="en-GB"/>
        </w:rPr>
      </w:pPr>
    </w:p>
    <w:p w:rsidR="00E07CA6" w:rsidRDefault="00E07CA6" w:rsidP="00BC7FBC">
      <w:pPr>
        <w:pStyle w:val="Heading5"/>
      </w:pPr>
      <w:r>
        <w:t>Examples</w:t>
      </w:r>
    </w:p>
    <w:tbl>
      <w:tblPr>
        <w:tblStyle w:val="TableGrid"/>
        <w:tblW w:w="10536" w:type="dxa"/>
        <w:jc w:val="center"/>
        <w:tblInd w:w="900" w:type="dxa"/>
        <w:tblLook w:val="04A0" w:firstRow="1" w:lastRow="0" w:firstColumn="1" w:lastColumn="0" w:noHBand="0" w:noVBand="1"/>
      </w:tblPr>
      <w:tblGrid>
        <w:gridCol w:w="1153"/>
        <w:gridCol w:w="1349"/>
        <w:gridCol w:w="1559"/>
        <w:gridCol w:w="2127"/>
        <w:gridCol w:w="2080"/>
        <w:gridCol w:w="2268"/>
      </w:tblGrid>
      <w:tr w:rsidR="007D7817" w:rsidTr="007D7817">
        <w:trPr>
          <w:jc w:val="center"/>
        </w:trPr>
        <w:tc>
          <w:tcPr>
            <w:tcW w:w="2502" w:type="dxa"/>
            <w:gridSpan w:val="2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Byte value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t>Offset +/-</w:t>
            </w:r>
          </w:p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4)</w:t>
            </w:r>
          </w:p>
        </w:tc>
        <w:tc>
          <w:tcPr>
            <w:tcW w:w="2127" w:type="dxa"/>
            <w:vMerge w:val="restart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</w:pPr>
            <w:r w:rsidRPr="00CC195C">
              <w:t>Offse</w:t>
            </w:r>
            <w:r>
              <w:t>t range 0.0 – 2 by steps of 0.5</w:t>
            </w:r>
          </w:p>
          <w:p w:rsidR="007D7817" w:rsidRPr="00E07CA6" w:rsidRDefault="005B41DA" w:rsidP="005B41DA">
            <w:pPr>
              <w:jc w:val="center"/>
            </w:pPr>
            <w:r>
              <w:t>(bits 3</w:t>
            </w:r>
            <w:r w:rsidR="007D7817">
              <w:t xml:space="preserve"> to </w:t>
            </w:r>
            <w:r>
              <w:t>1</w:t>
            </w:r>
            <w:r w:rsidR="007D7817">
              <w:t>)</w:t>
            </w:r>
          </w:p>
        </w:tc>
        <w:tc>
          <w:tcPr>
            <w:tcW w:w="2080" w:type="dxa"/>
            <w:vMerge w:val="restart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 measured height</w:t>
            </w:r>
          </w:p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0)</w:t>
            </w:r>
          </w:p>
        </w:tc>
        <w:tc>
          <w:tcPr>
            <w:tcW w:w="2268" w:type="dxa"/>
            <w:vMerge w:val="restart"/>
            <w:shd w:val="clear" w:color="auto" w:fill="FABF8F" w:themeFill="accent6" w:themeFillTint="99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7D7817" w:rsidTr="007D7817">
        <w:trPr>
          <w:jc w:val="center"/>
        </w:trPr>
        <w:tc>
          <w:tcPr>
            <w:tcW w:w="1153" w:type="dxa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349" w:type="dxa"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  <w:p w:rsidR="007D7817" w:rsidRDefault="007D7817" w:rsidP="00F40E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(bits </w:t>
            </w:r>
            <w:r w:rsidR="00F40E54">
              <w:rPr>
                <w:lang w:val="en-GB"/>
              </w:rPr>
              <w:t>4</w:t>
            </w:r>
            <w:r>
              <w:rPr>
                <w:lang w:val="en-GB"/>
              </w:rPr>
              <w:t xml:space="preserve"> to 0)</w:t>
            </w:r>
          </w:p>
        </w:tc>
        <w:tc>
          <w:tcPr>
            <w:tcW w:w="1559" w:type="dxa"/>
            <w:vMerge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</w:p>
        </w:tc>
        <w:tc>
          <w:tcPr>
            <w:tcW w:w="2127" w:type="dxa"/>
            <w:vMerge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</w:p>
        </w:tc>
        <w:tc>
          <w:tcPr>
            <w:tcW w:w="2080" w:type="dxa"/>
            <w:vMerge/>
            <w:shd w:val="clear" w:color="auto" w:fill="A6A6A6" w:themeFill="background1" w:themeFillShade="A6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</w:p>
        </w:tc>
        <w:tc>
          <w:tcPr>
            <w:tcW w:w="2268" w:type="dxa"/>
            <w:vMerge/>
            <w:shd w:val="clear" w:color="auto" w:fill="FABF8F" w:themeFill="accent6" w:themeFillTint="99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</w:p>
        </w:tc>
      </w:tr>
      <w:tr w:rsidR="007D7817" w:rsidTr="007D7817">
        <w:trPr>
          <w:jc w:val="center"/>
        </w:trPr>
        <w:tc>
          <w:tcPr>
            <w:tcW w:w="1153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349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E07CA6">
              <w:rPr>
                <w:lang w:val="en-GB"/>
              </w:rPr>
              <w:t>1110</w:t>
            </w:r>
          </w:p>
        </w:tc>
        <w:tc>
          <w:tcPr>
            <w:tcW w:w="1559" w:type="dxa"/>
            <w:vAlign w:val="center"/>
          </w:tcPr>
          <w:p w:rsidR="007D7817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</w:t>
            </w:r>
            <w:r w:rsidR="00AF029B">
              <w:rPr>
                <w:lang w:val="en-GB"/>
              </w:rPr>
              <w:t>add</w:t>
            </w:r>
            <w:r>
              <w:rPr>
                <w:lang w:val="en-GB"/>
              </w:rPr>
              <w:t xml:space="preserve"> offset</w:t>
            </w:r>
          </w:p>
        </w:tc>
        <w:tc>
          <w:tcPr>
            <w:tcW w:w="2127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B41DA">
              <w:rPr>
                <w:lang w:val="en-GB"/>
              </w:rPr>
              <w:t>00</w:t>
            </w:r>
            <w:r>
              <w:rPr>
                <w:lang w:val="en-GB"/>
              </w:rPr>
              <w:t>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0.5mm</w:t>
            </w:r>
          </w:p>
        </w:tc>
        <w:tc>
          <w:tcPr>
            <w:tcW w:w="2080" w:type="dxa"/>
            <w:vAlign w:val="center"/>
          </w:tcPr>
          <w:p w:rsidR="007D7817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 xml:space="preserve">= </w:t>
            </w:r>
            <w:r w:rsidR="00AF029B">
              <w:rPr>
                <w:lang w:val="en-GB"/>
              </w:rPr>
              <w:t>use the bottom of the tray as basis</w:t>
            </w:r>
          </w:p>
        </w:tc>
        <w:tc>
          <w:tcPr>
            <w:tcW w:w="2268" w:type="dxa"/>
            <w:vAlign w:val="center"/>
          </w:tcPr>
          <w:p w:rsidR="007D7817" w:rsidRDefault="00AF029B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 the bottom of the tray as basis and add 0.5mm</w:t>
            </w:r>
          </w:p>
        </w:tc>
      </w:tr>
      <w:tr w:rsidR="007D7817" w:rsidRPr="0056016B" w:rsidTr="007D7817">
        <w:trPr>
          <w:jc w:val="center"/>
        </w:trPr>
        <w:tc>
          <w:tcPr>
            <w:tcW w:w="1153" w:type="dxa"/>
            <w:shd w:val="clear" w:color="auto" w:fill="DBE5F1" w:themeFill="accent1" w:themeFillTint="33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49" w:type="dxa"/>
            <w:shd w:val="clear" w:color="auto" w:fill="DBE5F1" w:themeFill="accent1" w:themeFillTint="33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 w:rsidRPr="007D7817">
              <w:rPr>
                <w:lang w:val="en-GB"/>
              </w:rPr>
              <w:t>10001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D7817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</w:t>
            </w:r>
            <w:r w:rsidR="00AF029B">
              <w:rPr>
                <w:lang w:val="en-GB"/>
              </w:rPr>
              <w:t>subtract</w:t>
            </w:r>
            <w:r>
              <w:rPr>
                <w:lang w:val="en-GB"/>
              </w:rPr>
              <w:t xml:space="preserve"> offset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B41DA">
              <w:rPr>
                <w:lang w:val="en-GB"/>
              </w:rPr>
              <w:t>00</w:t>
            </w:r>
            <w:r>
              <w:rPr>
                <w:lang w:val="en-GB"/>
              </w:rPr>
              <w:t>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0mm</w:t>
            </w:r>
          </w:p>
        </w:tc>
        <w:tc>
          <w:tcPr>
            <w:tcW w:w="2080" w:type="dxa"/>
            <w:shd w:val="clear" w:color="auto" w:fill="DBE5F1" w:themeFill="accent1" w:themeFillTint="33"/>
            <w:vAlign w:val="center"/>
          </w:tcPr>
          <w:p w:rsidR="007D7817" w:rsidRPr="0056016B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 xml:space="preserve">= </w:t>
            </w:r>
            <w:r w:rsidR="00AF029B">
              <w:rPr>
                <w:lang w:val="en-GB"/>
              </w:rPr>
              <w:t>use the printable area of the promo as basis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7D7817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r w:rsidR="00AF029B">
              <w:rPr>
                <w:lang w:val="en-GB"/>
              </w:rPr>
              <w:t>the printable product surface as basis and subtract</w:t>
            </w:r>
            <w:r>
              <w:rPr>
                <w:lang w:val="en-GB"/>
              </w:rPr>
              <w:t xml:space="preserve"> 0 mm to the pre-defined height</w:t>
            </w:r>
          </w:p>
        </w:tc>
      </w:tr>
      <w:tr w:rsidR="007D7817" w:rsidTr="007D7817">
        <w:trPr>
          <w:jc w:val="center"/>
        </w:trPr>
        <w:tc>
          <w:tcPr>
            <w:tcW w:w="1153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9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0100</w:t>
            </w:r>
            <w:r w:rsidRPr="007D7817">
              <w:rPr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7D7817" w:rsidRDefault="007D7817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</w:t>
            </w:r>
            <w:r w:rsidR="00AF029B">
              <w:rPr>
                <w:lang w:val="en-GB"/>
              </w:rPr>
              <w:t>add</w:t>
            </w:r>
            <w:r>
              <w:rPr>
                <w:lang w:val="en-GB"/>
              </w:rPr>
              <w:t xml:space="preserve"> offset</w:t>
            </w:r>
          </w:p>
        </w:tc>
        <w:tc>
          <w:tcPr>
            <w:tcW w:w="2127" w:type="dxa"/>
            <w:vAlign w:val="center"/>
          </w:tcPr>
          <w:p w:rsidR="007D7817" w:rsidRDefault="007D7817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(100)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2mm</w:t>
            </w:r>
          </w:p>
        </w:tc>
        <w:tc>
          <w:tcPr>
            <w:tcW w:w="2080" w:type="dxa"/>
            <w:vAlign w:val="center"/>
          </w:tcPr>
          <w:p w:rsidR="007D7817" w:rsidRDefault="00AF029B" w:rsidP="007D78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use the printable area of the promo as basis</w:t>
            </w:r>
          </w:p>
        </w:tc>
        <w:tc>
          <w:tcPr>
            <w:tcW w:w="2268" w:type="dxa"/>
            <w:vAlign w:val="center"/>
          </w:tcPr>
          <w:p w:rsidR="007D7817" w:rsidRDefault="00AF029B" w:rsidP="00AF029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 the printable product surface as basis and add 2 mm to the pre-defined height</w:t>
            </w:r>
          </w:p>
        </w:tc>
      </w:tr>
    </w:tbl>
    <w:p w:rsidR="00E07CA6" w:rsidRDefault="00E07CA6" w:rsidP="00CC195C">
      <w:pPr>
        <w:rPr>
          <w:lang w:val="en-GB"/>
        </w:rPr>
      </w:pPr>
    </w:p>
    <w:p w:rsidR="00F40E54" w:rsidRDefault="00F40E54" w:rsidP="003F7E6D">
      <w:pPr>
        <w:pStyle w:val="Heading4"/>
      </w:pPr>
      <w:r>
        <w:t>Byte Pre-treatment (04</w:t>
      </w:r>
      <w:r>
        <w:rPr>
          <w:vertAlign w:val="subscript"/>
        </w:rPr>
        <w:t>hex</w:t>
      </w:r>
      <w:r>
        <w:t>)</w:t>
      </w:r>
    </w:p>
    <w:p w:rsidR="00F40E54" w:rsidRDefault="00CC195C" w:rsidP="00BC7FBC">
      <w:pPr>
        <w:pStyle w:val="Heading5"/>
      </w:pPr>
      <w:r w:rsidRPr="00CC195C">
        <w:t xml:space="preserve">Ionizer </w:t>
      </w:r>
      <w:r w:rsidR="00F40E54">
        <w:t>(bit 1)</w:t>
      </w:r>
    </w:p>
    <w:p w:rsidR="00CC195C" w:rsidRPr="00CC195C" w:rsidRDefault="00F40E54" w:rsidP="00CC195C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</w:t>
      </w:r>
      <w:r w:rsidR="00CC195C" w:rsidRPr="00CC195C">
        <w:rPr>
          <w:lang w:val="en-GB"/>
        </w:rPr>
        <w:t xml:space="preserve"> the ionizer within </w:t>
      </w:r>
      <w:r>
        <w:rPr>
          <w:lang w:val="en-GB"/>
        </w:rPr>
        <w:t xml:space="preserve">the </w:t>
      </w:r>
      <w:r w:rsidR="00CC195C" w:rsidRPr="00CC195C">
        <w:rPr>
          <w:lang w:val="en-GB"/>
        </w:rPr>
        <w:t xml:space="preserve">printer </w:t>
      </w:r>
      <w:r>
        <w:rPr>
          <w:lang w:val="en-GB"/>
        </w:rPr>
        <w:t xml:space="preserve">has to be </w:t>
      </w:r>
      <w:r w:rsidRPr="00CC195C">
        <w:rPr>
          <w:lang w:val="en-GB"/>
        </w:rPr>
        <w:t xml:space="preserve">used to </w:t>
      </w:r>
      <w:r>
        <w:rPr>
          <w:lang w:val="en-GB"/>
        </w:rPr>
        <w:t>pre-treat</w:t>
      </w:r>
      <w:r w:rsidRPr="00CC195C">
        <w:rPr>
          <w:lang w:val="en-GB"/>
        </w:rPr>
        <w:t xml:space="preserve"> the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</w:t>
      </w:r>
    </w:p>
    <w:p w:rsidR="00CC195C" w:rsidRDefault="00CC195C" w:rsidP="00CC195C">
      <w:pPr>
        <w:rPr>
          <w:lang w:val="en-GB"/>
        </w:rPr>
      </w:pPr>
    </w:p>
    <w:p w:rsidR="00F40E54" w:rsidRDefault="00F40E54" w:rsidP="00F40E54">
      <w:pPr>
        <w:rPr>
          <w:lang w:val="en-GB"/>
        </w:rPr>
      </w:pPr>
      <w:r>
        <w:rPr>
          <w:lang w:val="en-GB"/>
        </w:rPr>
        <w:t>“Ionizer”=0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the ionizer shall not be used for the considered tray.</w:t>
      </w:r>
    </w:p>
    <w:p w:rsidR="00F40E54" w:rsidRDefault="00F40E54" w:rsidP="00F40E54">
      <w:pPr>
        <w:rPr>
          <w:lang w:val="en-GB"/>
        </w:rPr>
      </w:pPr>
      <w:r>
        <w:rPr>
          <w:lang w:val="en-GB"/>
        </w:rPr>
        <w:t>“Ionizer”=1 means that the ionizer has to be used for the considered tray.</w:t>
      </w:r>
    </w:p>
    <w:p w:rsidR="00F40E54" w:rsidRDefault="00F40E54" w:rsidP="00CC195C">
      <w:pPr>
        <w:rPr>
          <w:lang w:val="en-GB"/>
        </w:rPr>
      </w:pPr>
    </w:p>
    <w:p w:rsidR="00867936" w:rsidRDefault="00CC195C" w:rsidP="00BC7FBC">
      <w:pPr>
        <w:pStyle w:val="Heading5"/>
      </w:pPr>
      <w:r w:rsidRPr="00CC195C">
        <w:t xml:space="preserve">Plasma treatment </w:t>
      </w:r>
      <w:r w:rsidR="00867936">
        <w:t>(bits 2 and 3)</w:t>
      </w:r>
    </w:p>
    <w:p w:rsidR="00CC195C" w:rsidRDefault="00867936" w:rsidP="00CC195C">
      <w:pPr>
        <w:rPr>
          <w:lang w:val="en-GB"/>
        </w:rPr>
      </w:pPr>
      <w:r>
        <w:rPr>
          <w:lang w:val="en-GB"/>
        </w:rPr>
        <w:t xml:space="preserve">This information tells the plasma intensity </w:t>
      </w:r>
      <w:r w:rsidR="00CC195C" w:rsidRPr="00CC195C">
        <w:rPr>
          <w:lang w:val="en-GB"/>
        </w:rPr>
        <w:t>(3 levels + off)</w:t>
      </w:r>
      <w:r>
        <w:rPr>
          <w:lang w:val="en-GB"/>
        </w:rPr>
        <w:t xml:space="preserve"> required to pre-treat </w:t>
      </w:r>
      <w:r w:rsidRPr="00CC195C">
        <w:rPr>
          <w:lang w:val="en-GB"/>
        </w:rPr>
        <w:t>the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 The different intensity levels will be set during the printer test phase.</w:t>
      </w:r>
    </w:p>
    <w:p w:rsidR="00867936" w:rsidRDefault="00867936" w:rsidP="00CC195C">
      <w:pPr>
        <w:rPr>
          <w:lang w:val="en-GB"/>
        </w:rPr>
      </w:pPr>
    </w:p>
    <w:tbl>
      <w:tblPr>
        <w:tblStyle w:val="TableGrid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373"/>
        <w:gridCol w:w="2147"/>
        <w:gridCol w:w="1984"/>
      </w:tblGrid>
      <w:tr w:rsidR="00867936" w:rsidTr="005B41DA">
        <w:trPr>
          <w:jc w:val="center"/>
        </w:trPr>
        <w:tc>
          <w:tcPr>
            <w:tcW w:w="4520" w:type="dxa"/>
            <w:gridSpan w:val="2"/>
            <w:shd w:val="clear" w:color="auto" w:fill="D9D9D9" w:themeFill="background1" w:themeFillShade="D9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Plasma treatment</w:t>
            </w:r>
            <w:r w:rsidR="005B41DA">
              <w:rPr>
                <w:lang w:val="en-GB"/>
              </w:rPr>
              <w:t xml:space="preserve"> parameter value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:rsidR="00867936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Plasma i</w:t>
            </w:r>
            <w:r w:rsidR="00867936">
              <w:rPr>
                <w:lang w:val="en-GB"/>
              </w:rPr>
              <w:t>ntensity</w:t>
            </w:r>
          </w:p>
        </w:tc>
      </w:tr>
      <w:tr w:rsidR="00867936" w:rsidTr="005B41DA">
        <w:trPr>
          <w:jc w:val="center"/>
        </w:trPr>
        <w:tc>
          <w:tcPr>
            <w:tcW w:w="2373" w:type="dxa"/>
            <w:shd w:val="clear" w:color="auto" w:fill="D9D9D9" w:themeFill="background1" w:themeFillShade="D9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2147" w:type="dxa"/>
            <w:shd w:val="clear" w:color="auto" w:fill="D9D9D9" w:themeFill="background1" w:themeFillShade="D9"/>
            <w:vAlign w:val="center"/>
          </w:tcPr>
          <w:p w:rsidR="005B41DA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  <w:r w:rsidR="005B41DA">
              <w:rPr>
                <w:lang w:val="en-GB"/>
              </w:rPr>
              <w:t xml:space="preserve"> (bits 3 and 2)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</w:p>
        </w:tc>
      </w:tr>
      <w:tr w:rsidR="00867936" w:rsidTr="005B41DA">
        <w:trPr>
          <w:jc w:val="center"/>
        </w:trPr>
        <w:tc>
          <w:tcPr>
            <w:tcW w:w="2373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(</w:t>
            </w:r>
            <w:r w:rsidRPr="00351C8B">
              <w:rPr>
                <w:i/>
                <w:lang w:val="en-GB"/>
              </w:rPr>
              <w:t>default value</w:t>
            </w:r>
            <w:r>
              <w:rPr>
                <w:lang w:val="en-GB"/>
              </w:rPr>
              <w:t>)</w:t>
            </w:r>
          </w:p>
        </w:tc>
        <w:tc>
          <w:tcPr>
            <w:tcW w:w="2147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1984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Plasma off</w:t>
            </w:r>
          </w:p>
        </w:tc>
      </w:tr>
      <w:tr w:rsidR="00867936" w:rsidTr="005B41DA">
        <w:trPr>
          <w:jc w:val="center"/>
        </w:trPr>
        <w:tc>
          <w:tcPr>
            <w:tcW w:w="2373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47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984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</w:tc>
      </w:tr>
      <w:tr w:rsidR="00867936" w:rsidTr="005B41DA">
        <w:trPr>
          <w:jc w:val="center"/>
        </w:trPr>
        <w:tc>
          <w:tcPr>
            <w:tcW w:w="2373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47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84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2</w:t>
            </w:r>
          </w:p>
        </w:tc>
      </w:tr>
      <w:tr w:rsidR="00867936" w:rsidTr="005B41DA">
        <w:trPr>
          <w:jc w:val="center"/>
        </w:trPr>
        <w:tc>
          <w:tcPr>
            <w:tcW w:w="2373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47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984" w:type="dxa"/>
            <w:vAlign w:val="center"/>
          </w:tcPr>
          <w:p w:rsidR="00867936" w:rsidRDefault="00867936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</w:tc>
      </w:tr>
    </w:tbl>
    <w:p w:rsidR="00867936" w:rsidRDefault="00867936" w:rsidP="00CC195C">
      <w:pPr>
        <w:rPr>
          <w:lang w:val="en-GB"/>
        </w:rPr>
      </w:pPr>
    </w:p>
    <w:p w:rsidR="00D23D44" w:rsidRDefault="00D23D44">
      <w:pPr>
        <w:spacing w:after="200" w:line="276" w:lineRule="auto"/>
        <w:rPr>
          <w:i/>
          <w:color w:val="000080"/>
          <w:szCs w:val="18"/>
          <w:lang w:val="en-GB"/>
        </w:rPr>
      </w:pPr>
      <w:r>
        <w:br w:type="page"/>
      </w:r>
    </w:p>
    <w:p w:rsidR="00AC1AB6" w:rsidRDefault="00AC1AB6" w:rsidP="00AC1AB6">
      <w:pPr>
        <w:pStyle w:val="Heading5"/>
      </w:pPr>
      <w:r>
        <w:lastRenderedPageBreak/>
        <w:t>Print numbers (bit 4)</w:t>
      </w:r>
    </w:p>
    <w:p w:rsidR="00AC1AB6" w:rsidRPr="00AC1AB6" w:rsidRDefault="00AC1AB6" w:rsidP="00AC1AB6">
      <w:pPr>
        <w:rPr>
          <w:lang w:val="en-GB"/>
        </w:rPr>
      </w:pPr>
      <w:r>
        <w:rPr>
          <w:lang w:val="en-GB"/>
        </w:rPr>
        <w:t>This bit tells whether the image has to be printed once or twice.</w:t>
      </w:r>
    </w:p>
    <w:p w:rsidR="00AC1AB6" w:rsidRDefault="00AC1AB6" w:rsidP="00AC1AB6">
      <w:pPr>
        <w:rPr>
          <w:lang w:val="en-GB"/>
        </w:rPr>
      </w:pPr>
    </w:p>
    <w:p w:rsidR="00AC1AB6" w:rsidRDefault="00AC1AB6" w:rsidP="00AC1AB6">
      <w:pPr>
        <w:rPr>
          <w:lang w:val="en-GB"/>
        </w:rPr>
      </w:pPr>
      <w:r>
        <w:rPr>
          <w:lang w:val="en-GB"/>
        </w:rPr>
        <w:t>“Print numbers”=0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the image shall only be printed once onto the tray.</w:t>
      </w:r>
    </w:p>
    <w:p w:rsidR="00AC1AB6" w:rsidRDefault="00AC1AB6" w:rsidP="00AC1AB6">
      <w:pPr>
        <w:rPr>
          <w:lang w:val="en-GB"/>
        </w:rPr>
      </w:pPr>
      <w:r>
        <w:rPr>
          <w:lang w:val="en-GB"/>
        </w:rPr>
        <w:t>“Print numbers”=1 means that the image needs to be printed twice on the products.</w:t>
      </w:r>
    </w:p>
    <w:p w:rsidR="00854541" w:rsidRDefault="00854541" w:rsidP="00AC1AB6">
      <w:pPr>
        <w:rPr>
          <w:lang w:val="en-GB"/>
        </w:rPr>
      </w:pPr>
    </w:p>
    <w:p w:rsidR="00854541" w:rsidRDefault="00854541" w:rsidP="00854541">
      <w:pPr>
        <w:pStyle w:val="Heading5"/>
      </w:pPr>
      <w:r>
        <w:t>Nozzle check (bit 5)</w:t>
      </w:r>
    </w:p>
    <w:p w:rsidR="00854541" w:rsidRPr="00AC1AB6" w:rsidRDefault="00854541" w:rsidP="00854541">
      <w:pPr>
        <w:rPr>
          <w:lang w:val="en-GB"/>
        </w:rPr>
      </w:pPr>
      <w:r>
        <w:rPr>
          <w:lang w:val="en-GB"/>
        </w:rPr>
        <w:t>This bit tells whether a nozzle check has to be performed on the current tray.</w:t>
      </w:r>
    </w:p>
    <w:p w:rsidR="00854541" w:rsidRDefault="00854541" w:rsidP="00854541">
      <w:pPr>
        <w:rPr>
          <w:lang w:val="en-GB"/>
        </w:rPr>
      </w:pPr>
    </w:p>
    <w:p w:rsidR="00854541" w:rsidRDefault="00854541" w:rsidP="00854541">
      <w:pPr>
        <w:rPr>
          <w:lang w:val="en-GB"/>
        </w:rPr>
      </w:pPr>
      <w:r>
        <w:rPr>
          <w:lang w:val="en-GB"/>
        </w:rPr>
        <w:t>“Nozzle check”=0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a file from the jobs repository shall be printed onto the products.</w:t>
      </w:r>
    </w:p>
    <w:p w:rsidR="00854541" w:rsidRDefault="00854541" w:rsidP="00854541">
      <w:pPr>
        <w:rPr>
          <w:lang w:val="en-GB"/>
        </w:rPr>
      </w:pPr>
      <w:r>
        <w:rPr>
          <w:lang w:val="en-GB"/>
        </w:rPr>
        <w:t>“Nozzle check”=1 means that the nozzle check pattern has to be printed onto the products.</w:t>
      </w:r>
    </w:p>
    <w:p w:rsidR="00AC1AB6" w:rsidRDefault="00AC1AB6">
      <w:pPr>
        <w:spacing w:after="200" w:line="276" w:lineRule="auto"/>
        <w:rPr>
          <w:lang w:val="en-GB"/>
        </w:rPr>
      </w:pPr>
    </w:p>
    <w:p w:rsidR="00854541" w:rsidRDefault="00854541" w:rsidP="00854541">
      <w:pPr>
        <w:pStyle w:val="Heading5"/>
      </w:pPr>
      <w:r>
        <w:t>Alignment check (bit 6)</w:t>
      </w:r>
    </w:p>
    <w:p w:rsidR="00854541" w:rsidRPr="00AC1AB6" w:rsidRDefault="00C42599" w:rsidP="00854541">
      <w:pPr>
        <w:rPr>
          <w:lang w:val="en-GB"/>
        </w:rPr>
      </w:pPr>
      <w:r>
        <w:rPr>
          <w:lang w:val="en-GB"/>
        </w:rPr>
        <w:t xml:space="preserve">This bit tells whether an alignment </w:t>
      </w:r>
      <w:r w:rsidR="00854541">
        <w:rPr>
          <w:lang w:val="en-GB"/>
        </w:rPr>
        <w:t>check has to be performed on the current tray.</w:t>
      </w:r>
    </w:p>
    <w:p w:rsidR="00854541" w:rsidRDefault="00854541" w:rsidP="00854541">
      <w:pPr>
        <w:rPr>
          <w:lang w:val="en-GB"/>
        </w:rPr>
      </w:pPr>
    </w:p>
    <w:p w:rsidR="00854541" w:rsidRDefault="00854541" w:rsidP="00854541">
      <w:pPr>
        <w:rPr>
          <w:lang w:val="en-GB"/>
        </w:rPr>
      </w:pPr>
      <w:r>
        <w:rPr>
          <w:lang w:val="en-GB"/>
        </w:rPr>
        <w:t>“Nozzle check”=0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a file from the jobs repository shall be printed onto the products.</w:t>
      </w:r>
    </w:p>
    <w:p w:rsidR="00854541" w:rsidRDefault="00854541" w:rsidP="00854541">
      <w:pPr>
        <w:rPr>
          <w:lang w:val="en-GB"/>
        </w:rPr>
      </w:pPr>
      <w:r>
        <w:rPr>
          <w:lang w:val="en-GB"/>
        </w:rPr>
        <w:t xml:space="preserve">“Nozzle check”=1 means that the </w:t>
      </w:r>
      <w:r w:rsidR="00C42599">
        <w:rPr>
          <w:lang w:val="en-GB"/>
        </w:rPr>
        <w:t>alignment</w:t>
      </w:r>
      <w:r>
        <w:rPr>
          <w:lang w:val="en-GB"/>
        </w:rPr>
        <w:t xml:space="preserve"> check pattern has to be printed onto the products.</w:t>
      </w:r>
    </w:p>
    <w:p w:rsidR="00854541" w:rsidRPr="00AC1AB6" w:rsidRDefault="00854541">
      <w:pPr>
        <w:spacing w:after="200" w:line="276" w:lineRule="auto"/>
        <w:rPr>
          <w:lang w:val="en-GB"/>
        </w:rPr>
      </w:pPr>
    </w:p>
    <w:p w:rsidR="008E431C" w:rsidRDefault="008E431C">
      <w:pPr>
        <w:spacing w:after="200" w:line="276" w:lineRule="auto"/>
        <w:rPr>
          <w:color w:val="000080"/>
          <w:sz w:val="20"/>
          <w:lang w:val="en-GB"/>
        </w:rPr>
      </w:pPr>
      <w:r>
        <w:br w:type="page"/>
      </w:r>
    </w:p>
    <w:p w:rsidR="00CC195C" w:rsidRDefault="00933289" w:rsidP="00BC7FBC">
      <w:pPr>
        <w:pStyle w:val="Heading5"/>
      </w:pPr>
      <w:r>
        <w:lastRenderedPageBreak/>
        <w:t>Examples</w:t>
      </w:r>
    </w:p>
    <w:tbl>
      <w:tblPr>
        <w:tblStyle w:val="TableGrid"/>
        <w:tblW w:w="9061" w:type="dxa"/>
        <w:jc w:val="center"/>
        <w:tblInd w:w="1361" w:type="dxa"/>
        <w:tblLook w:val="04A0" w:firstRow="1" w:lastRow="0" w:firstColumn="1" w:lastColumn="0" w:noHBand="0" w:noVBand="1"/>
      </w:tblPr>
      <w:tblGrid>
        <w:gridCol w:w="1018"/>
        <w:gridCol w:w="1046"/>
        <w:gridCol w:w="1284"/>
        <w:gridCol w:w="932"/>
        <w:gridCol w:w="1144"/>
        <w:gridCol w:w="1445"/>
        <w:gridCol w:w="1015"/>
        <w:gridCol w:w="1177"/>
      </w:tblGrid>
      <w:tr w:rsidR="00F53F95" w:rsidTr="00F53F95">
        <w:trPr>
          <w:jc w:val="center"/>
        </w:trPr>
        <w:tc>
          <w:tcPr>
            <w:tcW w:w="2064" w:type="dxa"/>
            <w:gridSpan w:val="2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Byte value</w:t>
            </w:r>
          </w:p>
        </w:tc>
        <w:tc>
          <w:tcPr>
            <w:tcW w:w="1284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2463CF">
            <w:pPr>
              <w:jc w:val="center"/>
            </w:pPr>
            <w:r>
              <w:t>Alignment check</w:t>
            </w:r>
          </w:p>
        </w:tc>
        <w:tc>
          <w:tcPr>
            <w:tcW w:w="932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F53F95">
            <w:pPr>
              <w:jc w:val="center"/>
            </w:pPr>
            <w:r>
              <w:t>Nozzle check</w:t>
            </w:r>
          </w:p>
        </w:tc>
        <w:tc>
          <w:tcPr>
            <w:tcW w:w="1144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F53F95">
            <w:pPr>
              <w:jc w:val="center"/>
            </w:pPr>
            <w:r>
              <w:t>Print numbers</w:t>
            </w:r>
          </w:p>
          <w:p w:rsidR="00F53F95" w:rsidRDefault="00F53F95" w:rsidP="00F53F95">
            <w:pPr>
              <w:jc w:val="center"/>
            </w:pPr>
            <w:r>
              <w:t>(bit 4)</w:t>
            </w:r>
          </w:p>
        </w:tc>
        <w:tc>
          <w:tcPr>
            <w:tcW w:w="1445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t>Plasma treatment</w:t>
            </w:r>
          </w:p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(bits 3 and 2)</w:t>
            </w:r>
          </w:p>
        </w:tc>
        <w:tc>
          <w:tcPr>
            <w:tcW w:w="1015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</w:pPr>
            <w:r>
              <w:t>Ionizer</w:t>
            </w:r>
          </w:p>
          <w:p w:rsidR="00F53F95" w:rsidRPr="00E07CA6" w:rsidRDefault="00F53F95" w:rsidP="005B41DA">
            <w:pPr>
              <w:jc w:val="center"/>
            </w:pPr>
            <w:r>
              <w:t>(bit 1)</w:t>
            </w:r>
          </w:p>
        </w:tc>
        <w:tc>
          <w:tcPr>
            <w:tcW w:w="1177" w:type="dxa"/>
            <w:vMerge w:val="restart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Brush</w:t>
            </w:r>
          </w:p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 0)</w:t>
            </w:r>
          </w:p>
        </w:tc>
      </w:tr>
      <w:tr w:rsidR="00F53F95" w:rsidTr="00F53F95">
        <w:trPr>
          <w:jc w:val="center"/>
        </w:trPr>
        <w:tc>
          <w:tcPr>
            <w:tcW w:w="1018" w:type="dxa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046" w:type="dxa"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  <w:p w:rsidR="00F53F95" w:rsidRDefault="00F53F95" w:rsidP="002463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(bits 4 to 0)</w:t>
            </w:r>
          </w:p>
        </w:tc>
        <w:tc>
          <w:tcPr>
            <w:tcW w:w="1284" w:type="dxa"/>
            <w:vMerge/>
            <w:shd w:val="clear" w:color="auto" w:fill="A6A6A6" w:themeFill="background1" w:themeFillShade="A6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  <w:tc>
          <w:tcPr>
            <w:tcW w:w="932" w:type="dxa"/>
            <w:vMerge/>
            <w:shd w:val="clear" w:color="auto" w:fill="A6A6A6" w:themeFill="background1" w:themeFillShade="A6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  <w:tc>
          <w:tcPr>
            <w:tcW w:w="1144" w:type="dxa"/>
            <w:vMerge/>
            <w:shd w:val="clear" w:color="auto" w:fill="A6A6A6" w:themeFill="background1" w:themeFillShade="A6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  <w:tc>
          <w:tcPr>
            <w:tcW w:w="1445" w:type="dxa"/>
            <w:vMerge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  <w:tc>
          <w:tcPr>
            <w:tcW w:w="1015" w:type="dxa"/>
            <w:vMerge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  <w:tc>
          <w:tcPr>
            <w:tcW w:w="1177" w:type="dxa"/>
            <w:vMerge/>
            <w:shd w:val="clear" w:color="auto" w:fill="A6A6A6" w:themeFill="background1" w:themeFillShade="A6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</w:p>
        </w:tc>
      </w:tr>
      <w:tr w:rsidR="00F53F95" w:rsidTr="00F53F95">
        <w:trPr>
          <w:jc w:val="center"/>
        </w:trPr>
        <w:tc>
          <w:tcPr>
            <w:tcW w:w="1018" w:type="dxa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046" w:type="dxa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</w:t>
            </w:r>
            <w:r w:rsidRPr="00E07CA6">
              <w:rPr>
                <w:lang w:val="en-GB"/>
              </w:rPr>
              <w:t>1110</w:t>
            </w:r>
          </w:p>
        </w:tc>
        <w:tc>
          <w:tcPr>
            <w:tcW w:w="1284" w:type="dxa"/>
          </w:tcPr>
          <w:p w:rsidR="00F53F95" w:rsidRDefault="00F53F95" w:rsidP="00F53F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no alignment check</w:t>
            </w:r>
          </w:p>
        </w:tc>
        <w:tc>
          <w:tcPr>
            <w:tcW w:w="932" w:type="dxa"/>
          </w:tcPr>
          <w:p w:rsidR="00F53F95" w:rsidRDefault="00F53F95" w:rsidP="00F53F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no nozzle check</w:t>
            </w:r>
          </w:p>
        </w:tc>
        <w:tc>
          <w:tcPr>
            <w:tcW w:w="1144" w:type="dxa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print image once</w:t>
            </w:r>
          </w:p>
        </w:tc>
        <w:tc>
          <w:tcPr>
            <w:tcW w:w="1445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intensity level 3</w:t>
            </w:r>
          </w:p>
        </w:tc>
        <w:tc>
          <w:tcPr>
            <w:tcW w:w="1015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on</w:t>
            </w:r>
          </w:p>
        </w:tc>
        <w:tc>
          <w:tcPr>
            <w:tcW w:w="1177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do not use the brush</w:t>
            </w:r>
          </w:p>
        </w:tc>
      </w:tr>
      <w:tr w:rsidR="00F53F95" w:rsidRPr="0056016B" w:rsidTr="00F53F95">
        <w:trPr>
          <w:jc w:val="center"/>
        </w:trPr>
        <w:tc>
          <w:tcPr>
            <w:tcW w:w="1018" w:type="dxa"/>
            <w:shd w:val="clear" w:color="auto" w:fill="DBE5F1" w:themeFill="accent1" w:themeFillTint="33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046" w:type="dxa"/>
            <w:shd w:val="clear" w:color="auto" w:fill="DBE5F1" w:themeFill="accent1" w:themeFillTint="33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</w:t>
            </w:r>
            <w:r w:rsidRPr="007D7817">
              <w:rPr>
                <w:lang w:val="en-GB"/>
              </w:rPr>
              <w:t>0001</w:t>
            </w:r>
          </w:p>
        </w:tc>
        <w:tc>
          <w:tcPr>
            <w:tcW w:w="1284" w:type="dxa"/>
            <w:shd w:val="clear" w:color="auto" w:fill="DBE5F1" w:themeFill="accent1" w:themeFillTint="33"/>
          </w:tcPr>
          <w:p w:rsidR="00F53F95" w:rsidRDefault="00F53F95" w:rsidP="002463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no alignment check</w:t>
            </w:r>
          </w:p>
        </w:tc>
        <w:tc>
          <w:tcPr>
            <w:tcW w:w="932" w:type="dxa"/>
            <w:shd w:val="clear" w:color="auto" w:fill="DBE5F1" w:themeFill="accent1" w:themeFillTint="33"/>
          </w:tcPr>
          <w:p w:rsidR="00F53F95" w:rsidRDefault="00F53F95" w:rsidP="00F53F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nozzle check</w:t>
            </w:r>
          </w:p>
        </w:tc>
        <w:tc>
          <w:tcPr>
            <w:tcW w:w="1144" w:type="dxa"/>
            <w:shd w:val="clear" w:color="auto" w:fill="DBE5F1" w:themeFill="accent1" w:themeFillTint="33"/>
          </w:tcPr>
          <w:p w:rsidR="00F53F95" w:rsidRDefault="00F53F95" w:rsidP="00F53F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print image twice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off</w:t>
            </w:r>
          </w:p>
        </w:tc>
        <w:tc>
          <w:tcPr>
            <w:tcW w:w="1015" w:type="dxa"/>
            <w:shd w:val="clear" w:color="auto" w:fill="DBE5F1" w:themeFill="accent1" w:themeFillTint="33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off</w:t>
            </w:r>
          </w:p>
        </w:tc>
        <w:tc>
          <w:tcPr>
            <w:tcW w:w="1177" w:type="dxa"/>
            <w:shd w:val="clear" w:color="auto" w:fill="DBE5F1" w:themeFill="accent1" w:themeFillTint="33"/>
            <w:vAlign w:val="center"/>
          </w:tcPr>
          <w:p w:rsidR="00F53F95" w:rsidRPr="0056016B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use the brush</w:t>
            </w:r>
          </w:p>
        </w:tc>
      </w:tr>
      <w:tr w:rsidR="00F53F95" w:rsidTr="00F53F95">
        <w:trPr>
          <w:jc w:val="center"/>
        </w:trPr>
        <w:tc>
          <w:tcPr>
            <w:tcW w:w="1018" w:type="dxa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1046" w:type="dxa"/>
            <w:vAlign w:val="center"/>
          </w:tcPr>
          <w:p w:rsidR="00F53F95" w:rsidRDefault="00F53F95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100100</w:t>
            </w:r>
            <w:r w:rsidRPr="007D7817">
              <w:rPr>
                <w:lang w:val="en-GB"/>
              </w:rPr>
              <w:t>1</w:t>
            </w:r>
          </w:p>
        </w:tc>
        <w:tc>
          <w:tcPr>
            <w:tcW w:w="1284" w:type="dxa"/>
          </w:tcPr>
          <w:p w:rsidR="00F53F95" w:rsidRDefault="00F53F95" w:rsidP="00F53F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alignment check</w:t>
            </w:r>
          </w:p>
        </w:tc>
        <w:tc>
          <w:tcPr>
            <w:tcW w:w="932" w:type="dxa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no nozzle check</w:t>
            </w:r>
          </w:p>
        </w:tc>
        <w:tc>
          <w:tcPr>
            <w:tcW w:w="1144" w:type="dxa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AB2887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print image once</w:t>
            </w:r>
          </w:p>
        </w:tc>
        <w:tc>
          <w:tcPr>
            <w:tcW w:w="1445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intensity level 2</w:t>
            </w:r>
          </w:p>
        </w:tc>
        <w:tc>
          <w:tcPr>
            <w:tcW w:w="1015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off</w:t>
            </w:r>
          </w:p>
        </w:tc>
        <w:tc>
          <w:tcPr>
            <w:tcW w:w="1177" w:type="dxa"/>
            <w:vAlign w:val="center"/>
          </w:tcPr>
          <w:p w:rsidR="00F53F95" w:rsidRDefault="00F53F95" w:rsidP="009332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vertAlign w:val="subscript"/>
                <w:lang w:val="en-GB"/>
              </w:rPr>
              <w:t xml:space="preserve">bin </w:t>
            </w:r>
            <w:r>
              <w:rPr>
                <w:lang w:val="en-GB"/>
              </w:rPr>
              <w:t>= use the brush</w:t>
            </w:r>
          </w:p>
        </w:tc>
      </w:tr>
    </w:tbl>
    <w:p w:rsidR="003F7E6D" w:rsidRDefault="003F7E6D" w:rsidP="003F7E6D"/>
    <w:p w:rsidR="00933289" w:rsidRPr="00933289" w:rsidRDefault="00933289" w:rsidP="003F7E6D">
      <w:pPr>
        <w:pStyle w:val="Heading4"/>
      </w:pPr>
      <w:r>
        <w:t>UV-curing (byte 05</w:t>
      </w:r>
      <w:r>
        <w:rPr>
          <w:vertAlign w:val="subscript"/>
        </w:rPr>
        <w:t>hex</w:t>
      </w:r>
      <w:r>
        <w:t>)</w:t>
      </w:r>
    </w:p>
    <w:p w:rsidR="005B41DA" w:rsidRDefault="005B41DA" w:rsidP="005B41DA">
      <w:r>
        <w:t>UV-curing occurs after the print of the image on the promo surface.</w:t>
      </w:r>
    </w:p>
    <w:p w:rsidR="005B41DA" w:rsidRDefault="005B41DA" w:rsidP="005B41DA"/>
    <w:p w:rsidR="00933289" w:rsidRDefault="00933289" w:rsidP="00BC7FBC">
      <w:pPr>
        <w:pStyle w:val="Heading5"/>
      </w:pPr>
      <w:r>
        <w:t>UV-pinning</w:t>
      </w:r>
      <w:r w:rsidR="005B41DA">
        <w:t xml:space="preserve"> (bits 0 to 3)</w:t>
      </w:r>
    </w:p>
    <w:p w:rsidR="00933289" w:rsidRDefault="00933289" w:rsidP="00933289">
      <w:pPr>
        <w:rPr>
          <w:lang w:val="en-GB"/>
        </w:rPr>
      </w:pPr>
      <w:r>
        <w:rPr>
          <w:lang w:val="en-GB"/>
        </w:rPr>
        <w:t xml:space="preserve">This information tells the UV-pinning intensity </w:t>
      </w:r>
      <w:r w:rsidRPr="00CC195C">
        <w:rPr>
          <w:lang w:val="en-GB"/>
        </w:rPr>
        <w:t>(</w:t>
      </w:r>
      <w:r>
        <w:rPr>
          <w:lang w:val="en-GB"/>
        </w:rPr>
        <w:t>16 levels</w:t>
      </w:r>
      <w:r w:rsidRPr="00CC195C">
        <w:rPr>
          <w:lang w:val="en-GB"/>
        </w:rPr>
        <w:t>)</w:t>
      </w:r>
      <w:r>
        <w:rPr>
          <w:lang w:val="en-GB"/>
        </w:rPr>
        <w:t xml:space="preserve"> required to post-treat </w:t>
      </w:r>
      <w:r w:rsidRPr="00CC195C">
        <w:rPr>
          <w:lang w:val="en-GB"/>
        </w:rPr>
        <w:t>the</w:t>
      </w:r>
      <w:r>
        <w:rPr>
          <w:lang w:val="en-GB"/>
        </w:rPr>
        <w:t xml:space="preserve"> ink at the</w:t>
      </w:r>
      <w:r w:rsidRPr="00CC195C">
        <w:rPr>
          <w:lang w:val="en-GB"/>
        </w:rPr>
        <w:t xml:space="preserve">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 The different intensity levels will be set during the printer test phase.</w:t>
      </w:r>
    </w:p>
    <w:p w:rsidR="00CC195C" w:rsidRDefault="00CC195C" w:rsidP="00CC195C">
      <w:pPr>
        <w:rPr>
          <w:lang w:val="en-GB"/>
        </w:rPr>
      </w:pPr>
    </w:p>
    <w:tbl>
      <w:tblPr>
        <w:tblStyle w:val="TableGrid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373"/>
        <w:gridCol w:w="2147"/>
        <w:gridCol w:w="1984"/>
      </w:tblGrid>
      <w:tr w:rsidR="005B41DA" w:rsidTr="005B41DA">
        <w:trPr>
          <w:jc w:val="center"/>
        </w:trPr>
        <w:tc>
          <w:tcPr>
            <w:tcW w:w="4520" w:type="dxa"/>
            <w:gridSpan w:val="2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UV-pinning parameter value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Intensity of the UV-pinning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2147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 (bits 3 to 0)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(</w:t>
            </w:r>
            <w:r w:rsidRPr="00351C8B">
              <w:rPr>
                <w:i/>
                <w:lang w:val="en-GB"/>
              </w:rPr>
              <w:t>default value</w:t>
            </w:r>
            <w:r>
              <w:rPr>
                <w:lang w:val="en-GB"/>
              </w:rPr>
              <w:t>)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2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4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5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6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7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8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9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10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11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12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13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14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15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16</w:t>
            </w:r>
          </w:p>
        </w:tc>
      </w:tr>
    </w:tbl>
    <w:p w:rsidR="005B41DA" w:rsidRPr="00CC195C" w:rsidRDefault="005B41DA" w:rsidP="00CC195C">
      <w:pPr>
        <w:rPr>
          <w:lang w:val="en-GB"/>
        </w:rPr>
      </w:pPr>
    </w:p>
    <w:p w:rsidR="008E431C" w:rsidRDefault="008E431C">
      <w:pPr>
        <w:spacing w:after="200" w:line="276" w:lineRule="auto"/>
        <w:rPr>
          <w:color w:val="000080"/>
          <w:sz w:val="20"/>
          <w:lang w:val="en-GB"/>
        </w:rPr>
      </w:pPr>
      <w:r>
        <w:br w:type="page"/>
      </w:r>
    </w:p>
    <w:p w:rsidR="005B41DA" w:rsidRDefault="005B41DA" w:rsidP="00BC7FBC">
      <w:pPr>
        <w:pStyle w:val="Heading5"/>
      </w:pPr>
      <w:r>
        <w:lastRenderedPageBreak/>
        <w:t>UV-lamp (bits 4 to 7)</w:t>
      </w:r>
    </w:p>
    <w:p w:rsidR="005B41DA" w:rsidRDefault="005B41DA" w:rsidP="005B41DA">
      <w:pPr>
        <w:rPr>
          <w:lang w:val="en-GB"/>
        </w:rPr>
      </w:pPr>
      <w:r>
        <w:rPr>
          <w:lang w:val="en-GB"/>
        </w:rPr>
        <w:t xml:space="preserve">This information tells the UV-lamp intensity </w:t>
      </w:r>
      <w:r w:rsidRPr="00CC195C">
        <w:rPr>
          <w:lang w:val="en-GB"/>
        </w:rPr>
        <w:t>(</w:t>
      </w:r>
      <w:r>
        <w:rPr>
          <w:lang w:val="en-GB"/>
        </w:rPr>
        <w:t>16 levels</w:t>
      </w:r>
      <w:r w:rsidRPr="00CC195C">
        <w:rPr>
          <w:lang w:val="en-GB"/>
        </w:rPr>
        <w:t>)</w:t>
      </w:r>
      <w:r>
        <w:rPr>
          <w:lang w:val="en-GB"/>
        </w:rPr>
        <w:t xml:space="preserve"> required to post-treat (after the UV-pinning) </w:t>
      </w:r>
      <w:r w:rsidRPr="00CC195C">
        <w:rPr>
          <w:lang w:val="en-GB"/>
        </w:rPr>
        <w:t>the</w:t>
      </w:r>
      <w:r>
        <w:rPr>
          <w:lang w:val="en-GB"/>
        </w:rPr>
        <w:t xml:space="preserve"> ink at the</w:t>
      </w:r>
      <w:r w:rsidRPr="00CC195C">
        <w:rPr>
          <w:lang w:val="en-GB"/>
        </w:rPr>
        <w:t xml:space="preserve">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 The different intensity levels will be set during the printer test phase.</w:t>
      </w:r>
    </w:p>
    <w:p w:rsidR="005B41DA" w:rsidRDefault="005B41DA" w:rsidP="005B41DA">
      <w:pPr>
        <w:rPr>
          <w:lang w:val="en-GB"/>
        </w:rPr>
      </w:pPr>
    </w:p>
    <w:tbl>
      <w:tblPr>
        <w:tblStyle w:val="TableGrid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373"/>
        <w:gridCol w:w="2147"/>
        <w:gridCol w:w="1984"/>
      </w:tblGrid>
      <w:tr w:rsidR="005B41DA" w:rsidTr="005B41DA">
        <w:trPr>
          <w:jc w:val="center"/>
        </w:trPr>
        <w:tc>
          <w:tcPr>
            <w:tcW w:w="4520" w:type="dxa"/>
            <w:gridSpan w:val="2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UV-lamp parameter value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Intensity of the UV-lamp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2147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 (bits 7 to 4)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(</w:t>
            </w:r>
            <w:r w:rsidRPr="00351C8B">
              <w:rPr>
                <w:i/>
                <w:lang w:val="en-GB"/>
              </w:rPr>
              <w:t>default value</w:t>
            </w:r>
            <w:r>
              <w:rPr>
                <w:lang w:val="en-GB"/>
              </w:rPr>
              <w:t>)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2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4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5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6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7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8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9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10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11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12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13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14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1110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15</w:t>
            </w:r>
          </w:p>
        </w:tc>
      </w:tr>
      <w:tr w:rsidR="005B41DA" w:rsidTr="005B41DA">
        <w:trPr>
          <w:jc w:val="center"/>
        </w:trPr>
        <w:tc>
          <w:tcPr>
            <w:tcW w:w="2373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14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1111</w:t>
            </w:r>
          </w:p>
        </w:tc>
        <w:tc>
          <w:tcPr>
            <w:tcW w:w="1984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Level 16</w:t>
            </w:r>
          </w:p>
        </w:tc>
      </w:tr>
    </w:tbl>
    <w:p w:rsidR="00CC195C" w:rsidRPr="00CC195C" w:rsidRDefault="00CC195C" w:rsidP="00CC195C">
      <w:pPr>
        <w:rPr>
          <w:lang w:val="en-GB"/>
        </w:rPr>
      </w:pPr>
    </w:p>
    <w:p w:rsidR="005B41DA" w:rsidRDefault="005B41DA">
      <w:pPr>
        <w:spacing w:after="200" w:line="276" w:lineRule="auto"/>
        <w:rPr>
          <w:color w:val="000080"/>
          <w:sz w:val="20"/>
          <w:lang w:val="en-GB"/>
        </w:rPr>
      </w:pPr>
      <w:r>
        <w:br w:type="page"/>
      </w:r>
    </w:p>
    <w:p w:rsidR="007075FE" w:rsidRDefault="007075FE" w:rsidP="005B41DA">
      <w:pPr>
        <w:pStyle w:val="Heading4"/>
        <w:sectPr w:rsidR="007075FE" w:rsidSect="00D2654B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709" w:bottom="1418" w:left="992" w:header="567" w:footer="595" w:gutter="0"/>
          <w:pgNumType w:start="0"/>
          <w:cols w:space="720"/>
          <w:titlePg/>
          <w:docGrid w:linePitch="360"/>
        </w:sectPr>
      </w:pPr>
    </w:p>
    <w:p w:rsidR="00CC195C" w:rsidRDefault="005B41DA" w:rsidP="00BC7FBC">
      <w:pPr>
        <w:pStyle w:val="Heading5"/>
      </w:pPr>
      <w:r>
        <w:lastRenderedPageBreak/>
        <w:t>Examples</w:t>
      </w:r>
    </w:p>
    <w:tbl>
      <w:tblPr>
        <w:tblStyle w:val="TableGrid"/>
        <w:tblW w:w="9649" w:type="dxa"/>
        <w:jc w:val="center"/>
        <w:tblInd w:w="1101" w:type="dxa"/>
        <w:tblLook w:val="04A0" w:firstRow="1" w:lastRow="0" w:firstColumn="1" w:lastColumn="0" w:noHBand="0" w:noVBand="1"/>
      </w:tblPr>
      <w:tblGrid>
        <w:gridCol w:w="1551"/>
        <w:gridCol w:w="1977"/>
        <w:gridCol w:w="3002"/>
        <w:gridCol w:w="3119"/>
      </w:tblGrid>
      <w:tr w:rsidR="005B41DA" w:rsidTr="004B3486">
        <w:trPr>
          <w:jc w:val="center"/>
        </w:trPr>
        <w:tc>
          <w:tcPr>
            <w:tcW w:w="3528" w:type="dxa"/>
            <w:gridSpan w:val="2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UV-curing parameter value</w:t>
            </w:r>
          </w:p>
        </w:tc>
        <w:tc>
          <w:tcPr>
            <w:tcW w:w="3002" w:type="dxa"/>
            <w:vMerge w:val="restart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Intensity of the UV-lamp</w:t>
            </w:r>
          </w:p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(bits 7 to 4)</w:t>
            </w:r>
          </w:p>
        </w:tc>
        <w:tc>
          <w:tcPr>
            <w:tcW w:w="3119" w:type="dxa"/>
            <w:vMerge w:val="restart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Intensity of the UV-pinning</w:t>
            </w:r>
          </w:p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(bits 3 to 0)</w:t>
            </w:r>
          </w:p>
        </w:tc>
      </w:tr>
      <w:tr w:rsidR="005B41DA" w:rsidTr="004B3486">
        <w:trPr>
          <w:jc w:val="center"/>
        </w:trPr>
        <w:tc>
          <w:tcPr>
            <w:tcW w:w="1551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 (bits 7 to 0)</w:t>
            </w:r>
          </w:p>
        </w:tc>
        <w:tc>
          <w:tcPr>
            <w:tcW w:w="3002" w:type="dxa"/>
            <w:vMerge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</w:p>
        </w:tc>
        <w:tc>
          <w:tcPr>
            <w:tcW w:w="3119" w:type="dxa"/>
            <w:vMerge/>
            <w:shd w:val="clear" w:color="auto" w:fill="D9D9D9" w:themeFill="background1" w:themeFillShade="D9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</w:p>
        </w:tc>
      </w:tr>
      <w:tr w:rsidR="005B41DA" w:rsidTr="004B3486">
        <w:trPr>
          <w:jc w:val="center"/>
        </w:trPr>
        <w:tc>
          <w:tcPr>
            <w:tcW w:w="1551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197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AB2887">
              <w:rPr>
                <w:lang w:val="en-GB"/>
              </w:rPr>
              <w:t>1000101</w:t>
            </w:r>
          </w:p>
        </w:tc>
        <w:tc>
          <w:tcPr>
            <w:tcW w:w="3002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</w:t>
            </w:r>
            <w:r w:rsidRPr="00AB2887">
              <w:rPr>
                <w:lang w:val="en-GB"/>
              </w:rPr>
              <w:t>100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(4)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  <w:r>
              <w:rPr>
                <w:lang w:val="en-GB"/>
              </w:rPr>
              <w:t xml:space="preserve"> = level 5</w:t>
            </w:r>
          </w:p>
        </w:tc>
        <w:tc>
          <w:tcPr>
            <w:tcW w:w="3119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</w:t>
            </w:r>
            <w:r w:rsidRPr="00AB2887">
              <w:rPr>
                <w:lang w:val="en-GB"/>
              </w:rPr>
              <w:t>10</w:t>
            </w:r>
            <w:r>
              <w:rPr>
                <w:lang w:val="en-GB"/>
              </w:rPr>
              <w:t>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(5)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  <w:r>
              <w:rPr>
                <w:lang w:val="en-GB"/>
              </w:rPr>
              <w:t xml:space="preserve"> = level 6</w:t>
            </w:r>
          </w:p>
        </w:tc>
      </w:tr>
      <w:tr w:rsidR="005B41DA" w:rsidTr="004B3486">
        <w:trPr>
          <w:jc w:val="center"/>
        </w:trPr>
        <w:tc>
          <w:tcPr>
            <w:tcW w:w="1551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97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00001</w:t>
            </w:r>
            <w:r w:rsidRPr="0056016B">
              <w:rPr>
                <w:lang w:val="en-GB"/>
              </w:rPr>
              <w:t>101</w:t>
            </w:r>
          </w:p>
        </w:tc>
        <w:tc>
          <w:tcPr>
            <w:tcW w:w="3002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(0000)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  <w:r>
              <w:rPr>
                <w:lang w:val="en-GB"/>
              </w:rPr>
              <w:t xml:space="preserve"> = level 1</w:t>
            </w:r>
          </w:p>
        </w:tc>
        <w:tc>
          <w:tcPr>
            <w:tcW w:w="3119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(1101)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(13)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  <w:r>
              <w:rPr>
                <w:lang w:val="en-GB"/>
              </w:rPr>
              <w:t xml:space="preserve"> = level 14</w:t>
            </w:r>
          </w:p>
        </w:tc>
      </w:tr>
      <w:tr w:rsidR="005B41DA" w:rsidTr="004B3486">
        <w:trPr>
          <w:jc w:val="center"/>
        </w:trPr>
        <w:tc>
          <w:tcPr>
            <w:tcW w:w="1551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977" w:type="dxa"/>
            <w:vAlign w:val="center"/>
          </w:tcPr>
          <w:p w:rsidR="005B41DA" w:rsidRDefault="005B41DA" w:rsidP="005B41DA">
            <w:pPr>
              <w:jc w:val="center"/>
              <w:rPr>
                <w:lang w:val="en-GB"/>
              </w:rPr>
            </w:pPr>
            <w:r w:rsidRPr="0056016B">
              <w:rPr>
                <w:lang w:val="en-GB"/>
              </w:rPr>
              <w:t>11001000</w:t>
            </w:r>
          </w:p>
        </w:tc>
        <w:tc>
          <w:tcPr>
            <w:tcW w:w="3002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56016B">
              <w:rPr>
                <w:lang w:val="en-GB"/>
              </w:rPr>
              <w:t>1100</w:t>
            </w:r>
            <w:r>
              <w:rPr>
                <w:lang w:val="en-GB"/>
              </w:rPr>
              <w:t>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</w:t>
            </w:r>
            <w:r w:rsidR="005B41DA">
              <w:rPr>
                <w:lang w:val="en-GB"/>
              </w:rPr>
              <w:t>(</w:t>
            </w:r>
            <w:r>
              <w:rPr>
                <w:lang w:val="en-GB"/>
              </w:rPr>
              <w:t>12</w:t>
            </w:r>
            <w:r w:rsidR="005B41DA">
              <w:rPr>
                <w:lang w:val="en-GB"/>
              </w:rPr>
              <w:t>)</w:t>
            </w:r>
            <w:proofErr w:type="spellStart"/>
            <w:r w:rsidRPr="004B3486">
              <w:rPr>
                <w:vertAlign w:val="subscript"/>
                <w:lang w:val="en-GB"/>
              </w:rPr>
              <w:t>dec</w:t>
            </w:r>
            <w:proofErr w:type="spellEnd"/>
            <w:r w:rsidR="005B41DA">
              <w:rPr>
                <w:lang w:val="en-GB"/>
              </w:rPr>
              <w:t xml:space="preserve"> =</w:t>
            </w:r>
            <w:r>
              <w:rPr>
                <w:lang w:val="en-GB"/>
              </w:rPr>
              <w:t xml:space="preserve"> level 13</w:t>
            </w:r>
          </w:p>
        </w:tc>
        <w:tc>
          <w:tcPr>
            <w:tcW w:w="3119" w:type="dxa"/>
            <w:vAlign w:val="center"/>
          </w:tcPr>
          <w:p w:rsidR="005B41DA" w:rsidRDefault="004B3486" w:rsidP="004B348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(1000)</w:t>
            </w:r>
            <w:r>
              <w:rPr>
                <w:vertAlign w:val="subscript"/>
                <w:lang w:val="en-GB"/>
              </w:rPr>
              <w:t>bin</w:t>
            </w:r>
            <w:r>
              <w:rPr>
                <w:lang w:val="en-GB"/>
              </w:rPr>
              <w:t xml:space="preserve"> = (8)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  <w:r>
              <w:rPr>
                <w:lang w:val="en-GB"/>
              </w:rPr>
              <w:t xml:space="preserve"> = level 9</w:t>
            </w:r>
          </w:p>
        </w:tc>
      </w:tr>
    </w:tbl>
    <w:p w:rsidR="005B41DA" w:rsidRDefault="005B41DA" w:rsidP="00CC195C">
      <w:pPr>
        <w:rPr>
          <w:lang w:val="en-GB"/>
        </w:rPr>
      </w:pPr>
    </w:p>
    <w:p w:rsidR="005B41DA" w:rsidRPr="00CC195C" w:rsidRDefault="00FD23D9" w:rsidP="003F7E6D">
      <w:pPr>
        <w:pStyle w:val="Heading4"/>
      </w:pPr>
      <w:r>
        <w:t>Filename (bytes 06</w:t>
      </w:r>
      <w:r>
        <w:rPr>
          <w:vertAlign w:val="subscript"/>
        </w:rPr>
        <w:t xml:space="preserve">hex </w:t>
      </w:r>
      <w:r w:rsidRPr="00FD23D9">
        <w:t>to</w:t>
      </w:r>
      <w:r>
        <w:rPr>
          <w:vertAlign w:val="subscript"/>
        </w:rPr>
        <w:t xml:space="preserve"> </w:t>
      </w:r>
      <w:r>
        <w:t>0D</w:t>
      </w:r>
      <w:r>
        <w:rPr>
          <w:vertAlign w:val="subscript"/>
        </w:rPr>
        <w:t>hex</w:t>
      </w:r>
      <w:r w:rsidRPr="00FD23D9">
        <w:t>)</w:t>
      </w:r>
    </w:p>
    <w:p w:rsidR="00FD23D9" w:rsidRDefault="00FD23D9" w:rsidP="00CC195C">
      <w:pPr>
        <w:rPr>
          <w:lang w:val="en-GB"/>
        </w:rPr>
      </w:pPr>
      <w:r>
        <w:rPr>
          <w:lang w:val="en-GB"/>
        </w:rPr>
        <w:t>The</w:t>
      </w:r>
      <w:r w:rsidR="00CC195C" w:rsidRPr="00CC195C">
        <w:rPr>
          <w:lang w:val="en-GB"/>
        </w:rPr>
        <w:t xml:space="preserve"> file</w:t>
      </w:r>
      <w:r>
        <w:rPr>
          <w:lang w:val="en-GB"/>
        </w:rPr>
        <w:t xml:space="preserve"> </w:t>
      </w:r>
      <w:r w:rsidR="00CC195C" w:rsidRPr="00CC195C">
        <w:rPr>
          <w:lang w:val="en-GB"/>
        </w:rPr>
        <w:t xml:space="preserve">name </w:t>
      </w:r>
      <w:r>
        <w:rPr>
          <w:lang w:val="en-GB"/>
        </w:rPr>
        <w:t xml:space="preserve">sent by VIPER to the printer and to the conveyor </w:t>
      </w:r>
      <w:r w:rsidR="00CC195C" w:rsidRPr="00CC195C">
        <w:rPr>
          <w:lang w:val="en-GB"/>
        </w:rPr>
        <w:t xml:space="preserve">is </w:t>
      </w:r>
      <w:r w:rsidR="00681538">
        <w:rPr>
          <w:lang w:val="en-GB"/>
        </w:rPr>
        <w:t>made out of 64 bits</w:t>
      </w:r>
      <w:r w:rsidR="00CC195C" w:rsidRPr="00CC195C">
        <w:rPr>
          <w:lang w:val="en-GB"/>
        </w:rPr>
        <w:t>. For this reason the filename is divided in 8 bytes</w:t>
      </w:r>
      <w:r>
        <w:rPr>
          <w:lang w:val="en-GB"/>
        </w:rPr>
        <w:t xml:space="preserve"> (=8 x 8 bits).</w:t>
      </w:r>
    </w:p>
    <w:p w:rsidR="00FD23D9" w:rsidRDefault="00CC195C" w:rsidP="00CC195C">
      <w:pPr>
        <w:rPr>
          <w:lang w:val="en-GB"/>
        </w:rPr>
      </w:pPr>
      <w:r w:rsidRPr="00CC195C">
        <w:rPr>
          <w:lang w:val="en-GB"/>
        </w:rPr>
        <w:t xml:space="preserve">The printer </w:t>
      </w:r>
      <w:r w:rsidR="00FD23D9">
        <w:rPr>
          <w:lang w:val="en-GB"/>
        </w:rPr>
        <w:t xml:space="preserve">receives from VIPER a </w:t>
      </w:r>
      <w:proofErr w:type="spellStart"/>
      <w:r w:rsidR="00FD23D9">
        <w:rPr>
          <w:lang w:val="en-GB"/>
        </w:rPr>
        <w:t>pdf</w:t>
      </w:r>
      <w:proofErr w:type="spellEnd"/>
      <w:r w:rsidR="00FD23D9">
        <w:rPr>
          <w:lang w:val="en-GB"/>
        </w:rPr>
        <w:t xml:space="preserve"> file (all files have </w:t>
      </w:r>
      <w:r w:rsidRPr="00CC195C">
        <w:rPr>
          <w:lang w:val="en-GB"/>
        </w:rPr>
        <w:t xml:space="preserve">the </w:t>
      </w:r>
      <w:proofErr w:type="spellStart"/>
      <w:r w:rsidRPr="00CC195C">
        <w:rPr>
          <w:lang w:val="en-GB"/>
        </w:rPr>
        <w:t>pdf</w:t>
      </w:r>
      <w:proofErr w:type="spellEnd"/>
      <w:r w:rsidRPr="00CC195C">
        <w:rPr>
          <w:lang w:val="en-GB"/>
        </w:rPr>
        <w:t xml:space="preserve"> extension) whose name will look like </w:t>
      </w:r>
      <w:r w:rsidR="002E24AB">
        <w:rPr>
          <w:lang w:val="en-GB"/>
        </w:rPr>
        <w:t>268205625-3</w:t>
      </w:r>
      <w:r w:rsidRPr="00CC195C">
        <w:rPr>
          <w:lang w:val="en-GB"/>
        </w:rPr>
        <w:t>.pdf. As the extension of the filename will always be the same, the RFID does not carry the extension</w:t>
      </w:r>
      <w:r w:rsidR="00FD23D9">
        <w:rPr>
          <w:lang w:val="en-GB"/>
        </w:rPr>
        <w:t xml:space="preserve"> (.</w:t>
      </w:r>
      <w:proofErr w:type="spellStart"/>
      <w:r w:rsidR="00FD23D9">
        <w:rPr>
          <w:lang w:val="en-GB"/>
        </w:rPr>
        <w:t>pdf</w:t>
      </w:r>
      <w:proofErr w:type="spellEnd"/>
      <w:r w:rsidR="00FD23D9">
        <w:rPr>
          <w:lang w:val="en-GB"/>
        </w:rPr>
        <w:t>).</w:t>
      </w:r>
    </w:p>
    <w:p w:rsidR="00ED0429" w:rsidRDefault="00ED0429" w:rsidP="00CC195C">
      <w:pPr>
        <w:rPr>
          <w:lang w:val="en-GB"/>
        </w:rPr>
      </w:pPr>
    </w:p>
    <w:p w:rsidR="004009D4" w:rsidRDefault="00CC195C" w:rsidP="00CC195C">
      <w:pPr>
        <w:rPr>
          <w:lang w:val="en-GB"/>
        </w:rPr>
      </w:pPr>
      <w:r w:rsidRPr="00CC195C">
        <w:rPr>
          <w:lang w:val="en-GB"/>
        </w:rPr>
        <w:t>The RFID divide</w:t>
      </w:r>
      <w:r w:rsidR="00FD23D9">
        <w:rPr>
          <w:lang w:val="en-GB"/>
        </w:rPr>
        <w:t>s</w:t>
      </w:r>
      <w:r w:rsidRPr="00CC195C">
        <w:rPr>
          <w:lang w:val="en-GB"/>
        </w:rPr>
        <w:t xml:space="preserve"> the rest of the name (</w:t>
      </w:r>
      <w:r w:rsidR="002E24AB">
        <w:rPr>
          <w:lang w:val="en-GB"/>
        </w:rPr>
        <w:t>268205625-3</w:t>
      </w:r>
      <w:r w:rsidRPr="00CC195C">
        <w:rPr>
          <w:lang w:val="en-GB"/>
        </w:rPr>
        <w:t xml:space="preserve">) as </w:t>
      </w:r>
      <w:r w:rsidR="00FD23D9">
        <w:rPr>
          <w:lang w:val="en-GB"/>
        </w:rPr>
        <w:t>8</w:t>
      </w:r>
      <w:r w:rsidRPr="00CC195C">
        <w:rPr>
          <w:lang w:val="en-GB"/>
        </w:rPr>
        <w:t xml:space="preserve"> successive bytes</w:t>
      </w:r>
      <w:r w:rsidR="00FD23D9">
        <w:rPr>
          <w:lang w:val="en-GB"/>
        </w:rPr>
        <w:t xml:space="preserve"> arranged as</w:t>
      </w:r>
      <w:r w:rsidR="00ED0429">
        <w:rPr>
          <w:lang w:val="en-GB"/>
        </w:rPr>
        <w:t xml:space="preserve"> follows</w:t>
      </w:r>
      <w:r w:rsidR="004009D4">
        <w:rPr>
          <w:lang w:val="en-GB"/>
        </w:rPr>
        <w:t>:</w:t>
      </w:r>
    </w:p>
    <w:p w:rsidR="004009D4" w:rsidRDefault="004009D4" w:rsidP="00555B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</w:t>
      </w:r>
      <w:r w:rsidR="00FD23D9" w:rsidRPr="004009D4">
        <w:rPr>
          <w:lang w:val="en-GB"/>
        </w:rPr>
        <w:t>yte 7 (RFID byte 0D</w:t>
      </w:r>
      <w:r w:rsidR="00FD23D9" w:rsidRPr="004009D4">
        <w:rPr>
          <w:vertAlign w:val="subscript"/>
          <w:lang w:val="en-GB"/>
        </w:rPr>
        <w:t>hex</w:t>
      </w:r>
      <w:r w:rsidR="00FD23D9" w:rsidRPr="004009D4">
        <w:rPr>
          <w:lang w:val="en-GB"/>
        </w:rPr>
        <w:t xml:space="preserve">) to byte </w:t>
      </w:r>
      <w:r w:rsidR="00ED0429" w:rsidRPr="004009D4">
        <w:rPr>
          <w:lang w:val="en-GB"/>
        </w:rPr>
        <w:t>1</w:t>
      </w:r>
      <w:r w:rsidR="00FD23D9" w:rsidRPr="004009D4">
        <w:rPr>
          <w:lang w:val="en-GB"/>
        </w:rPr>
        <w:t xml:space="preserve"> (RFID byte 0</w:t>
      </w:r>
      <w:r w:rsidR="00ED0429" w:rsidRPr="004009D4">
        <w:rPr>
          <w:lang w:val="en-GB"/>
        </w:rPr>
        <w:t>7</w:t>
      </w:r>
      <w:r w:rsidR="00FD23D9" w:rsidRPr="004009D4">
        <w:rPr>
          <w:vertAlign w:val="subscript"/>
          <w:lang w:val="en-GB"/>
        </w:rPr>
        <w:t>hex</w:t>
      </w:r>
      <w:r w:rsidR="00FD23D9" w:rsidRPr="004009D4">
        <w:rPr>
          <w:lang w:val="en-GB"/>
        </w:rPr>
        <w:t>)</w:t>
      </w:r>
      <w:r w:rsidR="00ED0429" w:rsidRPr="004009D4">
        <w:rPr>
          <w:lang w:val="en-GB"/>
        </w:rPr>
        <w:t xml:space="preserve"> express t</w:t>
      </w:r>
      <w:r>
        <w:rPr>
          <w:lang w:val="en-GB"/>
        </w:rPr>
        <w:t>he number before the hyphen sign</w:t>
      </w:r>
      <w:r w:rsidR="00ED0429" w:rsidRPr="004009D4">
        <w:rPr>
          <w:lang w:val="en-GB"/>
        </w:rPr>
        <w:t xml:space="preserve"> (in this case </w:t>
      </w:r>
      <w:r w:rsidR="002E24AB">
        <w:rPr>
          <w:lang w:val="en-GB"/>
        </w:rPr>
        <w:t>268205625</w:t>
      </w:r>
      <w:r>
        <w:rPr>
          <w:lang w:val="en-GB"/>
        </w:rPr>
        <w:t>)</w:t>
      </w:r>
    </w:p>
    <w:p w:rsidR="00FD23D9" w:rsidRPr="004009D4" w:rsidRDefault="004009D4" w:rsidP="00555BEB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</w:t>
      </w:r>
      <w:r w:rsidR="00ED0429" w:rsidRPr="004009D4">
        <w:rPr>
          <w:lang w:val="en-GB"/>
        </w:rPr>
        <w:t>yte 0 (RFID byte 06</w:t>
      </w:r>
      <w:r w:rsidR="00ED0429" w:rsidRPr="004009D4">
        <w:rPr>
          <w:vertAlign w:val="subscript"/>
          <w:lang w:val="en-GB"/>
        </w:rPr>
        <w:t>hex</w:t>
      </w:r>
      <w:r w:rsidR="00ED0429" w:rsidRPr="004009D4">
        <w:rPr>
          <w:lang w:val="en-GB"/>
        </w:rPr>
        <w:t>) expresses the number after</w:t>
      </w:r>
      <w:r w:rsidR="002E24AB">
        <w:rPr>
          <w:lang w:val="en-GB"/>
        </w:rPr>
        <w:t xml:space="preserve"> the hyphen sign (in this case 3</w:t>
      </w:r>
      <w:r w:rsidR="00ED0429" w:rsidRPr="004009D4">
        <w:rPr>
          <w:lang w:val="en-GB"/>
        </w:rPr>
        <w:t>)</w:t>
      </w:r>
      <w:r w:rsidR="00FD23D9" w:rsidRPr="004009D4">
        <w:rPr>
          <w:lang w:val="en-GB"/>
        </w:rPr>
        <w:t>.</w:t>
      </w:r>
    </w:p>
    <w:p w:rsidR="00ED0429" w:rsidRDefault="00ED0429" w:rsidP="00EF4316">
      <w:pPr>
        <w:tabs>
          <w:tab w:val="left" w:pos="12570"/>
        </w:tabs>
        <w:rPr>
          <w:lang w:val="en-GB"/>
        </w:rPr>
      </w:pPr>
    </w:p>
    <w:p w:rsidR="007075FE" w:rsidRDefault="00FD23D9" w:rsidP="00CC195C">
      <w:pPr>
        <w:rPr>
          <w:lang w:val="en-GB"/>
        </w:rPr>
      </w:pPr>
      <w:r>
        <w:rPr>
          <w:lang w:val="en-GB"/>
        </w:rPr>
        <w:t>The following table shows examples that permit to better understand the transformation of the filename into RFID information.</w:t>
      </w:r>
    </w:p>
    <w:p w:rsidR="007075FE" w:rsidRDefault="007075FE" w:rsidP="00CC195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277"/>
        <w:gridCol w:w="2435"/>
        <w:gridCol w:w="2098"/>
        <w:gridCol w:w="2098"/>
        <w:gridCol w:w="2098"/>
        <w:gridCol w:w="2098"/>
        <w:gridCol w:w="2105"/>
        <w:gridCol w:w="2098"/>
        <w:gridCol w:w="2098"/>
      </w:tblGrid>
      <w:tr w:rsidR="00E60AF0" w:rsidRPr="007075FE" w:rsidTr="00E60AF0">
        <w:trPr>
          <w:trHeight w:val="702"/>
        </w:trPr>
        <w:tc>
          <w:tcPr>
            <w:tcW w:w="209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6B5FA0" w:rsidP="006B5FA0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 of the file stores</w:t>
            </w:r>
            <w:r w:rsidR="007075FE" w:rsidRPr="007075FE">
              <w:rPr>
                <w:szCs w:val="18"/>
                <w:lang w:val="en-GB"/>
              </w:rPr>
              <w:t xml:space="preserve"> by VIPER </w:t>
            </w:r>
            <w:r>
              <w:rPr>
                <w:szCs w:val="18"/>
                <w:lang w:val="en-GB"/>
              </w:rPr>
              <w:t>in</w:t>
            </w:r>
            <w:r w:rsidR="007075FE" w:rsidRPr="007075FE">
              <w:rPr>
                <w:szCs w:val="18"/>
                <w:lang w:val="en-GB"/>
              </w:rPr>
              <w:t xml:space="preserve"> the printer</w:t>
            </w:r>
            <w:r>
              <w:rPr>
                <w:szCs w:val="18"/>
                <w:lang w:val="en-GB"/>
              </w:rPr>
              <w:t xml:space="preserve"> hot folder</w:t>
            </w:r>
          </w:p>
        </w:tc>
        <w:tc>
          <w:tcPr>
            <w:tcW w:w="212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 xml:space="preserve">File name sent by VIPER to the </w:t>
            </w:r>
            <w:r>
              <w:rPr>
                <w:szCs w:val="18"/>
                <w:lang w:val="en-GB"/>
              </w:rPr>
              <w:t>conveyor</w:t>
            </w:r>
          </w:p>
        </w:tc>
        <w:tc>
          <w:tcPr>
            <w:tcW w:w="17259" w:type="dxa"/>
            <w:gridSpan w:val="8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 xml:space="preserve">Filename </w:t>
            </w:r>
            <w:r>
              <w:rPr>
                <w:szCs w:val="18"/>
                <w:lang w:val="en-GB"/>
              </w:rPr>
              <w:t>as carried by the</w:t>
            </w:r>
            <w:r w:rsidRPr="007075FE">
              <w:rPr>
                <w:szCs w:val="18"/>
                <w:lang w:val="en-GB"/>
              </w:rPr>
              <w:t xml:space="preserve"> RFID </w:t>
            </w:r>
            <w:r>
              <w:rPr>
                <w:szCs w:val="18"/>
                <w:lang w:val="en-GB"/>
              </w:rPr>
              <w:t>tag</w:t>
            </w:r>
          </w:p>
        </w:tc>
      </w:tr>
      <w:tr w:rsidR="00F96C49" w:rsidRPr="007075FE" w:rsidTr="00E60AF0">
        <w:trPr>
          <w:trHeight w:val="693"/>
        </w:trPr>
        <w:tc>
          <w:tcPr>
            <w:tcW w:w="2093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2126" w:type="dxa"/>
            <w:vMerge/>
            <w:tcBorders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2460" w:type="dxa"/>
            <w:tcBorders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7</w:t>
            </w:r>
          </w:p>
          <w:p w:rsidR="007075FE" w:rsidRPr="007075FE" w:rsidRDefault="007075FE" w:rsidP="007075FE">
            <w:pPr>
              <w:jc w:val="center"/>
              <w:rPr>
                <w:szCs w:val="18"/>
                <w:vertAlign w:val="subscript"/>
                <w:lang w:val="en-GB"/>
              </w:rPr>
            </w:pPr>
            <w:r w:rsidRPr="007075FE">
              <w:rPr>
                <w:szCs w:val="18"/>
                <w:lang w:val="en-GB"/>
              </w:rPr>
              <w:t>RFID byte 0D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6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0C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5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0B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4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0A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3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09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21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2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08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1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07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  <w:tc>
          <w:tcPr>
            <w:tcW w:w="2113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Filename byte 0</w:t>
            </w:r>
          </w:p>
          <w:p w:rsidR="007075FE" w:rsidRPr="007075FE" w:rsidRDefault="007075FE" w:rsidP="007075FE">
            <w:pPr>
              <w:jc w:val="center"/>
              <w:rPr>
                <w:szCs w:val="18"/>
                <w:lang w:val="en-GB"/>
              </w:rPr>
            </w:pPr>
            <w:r w:rsidRPr="007075FE">
              <w:rPr>
                <w:szCs w:val="18"/>
                <w:lang w:val="en-GB"/>
              </w:rPr>
              <w:t>RFID byte 06</w:t>
            </w:r>
            <w:r w:rsidRPr="007075FE">
              <w:rPr>
                <w:szCs w:val="18"/>
                <w:vertAlign w:val="subscript"/>
                <w:lang w:val="en-GB"/>
              </w:rPr>
              <w:t>hex</w:t>
            </w:r>
          </w:p>
        </w:tc>
      </w:tr>
      <w:tr w:rsidR="00F96C49" w:rsidRPr="007075FE" w:rsidTr="00E60AF0">
        <w:trPr>
          <w:trHeight w:val="575"/>
        </w:trPr>
        <w:tc>
          <w:tcPr>
            <w:tcW w:w="2093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7075FE" w:rsidRPr="007075FE" w:rsidRDefault="000507A6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268205625-3</w:t>
            </w:r>
            <w:r w:rsidR="00981DE1" w:rsidRPr="00CC195C">
              <w:rPr>
                <w:lang w:val="en-GB"/>
              </w:rPr>
              <w:t>.pdf</w:t>
            </w:r>
          </w:p>
        </w:tc>
        <w:tc>
          <w:tcPr>
            <w:tcW w:w="2126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7075FE" w:rsidRPr="007075FE" w:rsidRDefault="004009D4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0</w:t>
            </w:r>
            <w:r w:rsidR="00F96C49">
              <w:rPr>
                <w:lang w:val="en-GB"/>
              </w:rPr>
              <w:t>,</w:t>
            </w:r>
            <w:r>
              <w:rPr>
                <w:lang w:val="en-GB"/>
              </w:rPr>
              <w:t>0</w:t>
            </w:r>
            <w:r w:rsidR="00F96C49">
              <w:rPr>
                <w:lang w:val="en-GB"/>
              </w:rPr>
              <w:t>,</w:t>
            </w:r>
            <w:r>
              <w:rPr>
                <w:lang w:val="en-GB"/>
              </w:rPr>
              <w:t>0</w:t>
            </w:r>
            <w:r w:rsidR="00F96C49">
              <w:rPr>
                <w:lang w:val="en-GB"/>
              </w:rPr>
              <w:t>,</w:t>
            </w:r>
            <w:r w:rsidR="000507A6">
              <w:rPr>
                <w:lang w:val="en-GB"/>
              </w:rPr>
              <w:t>15</w:t>
            </w:r>
            <w:r w:rsidR="00F96C49">
              <w:rPr>
                <w:lang w:val="en-GB"/>
              </w:rPr>
              <w:t>,</w:t>
            </w:r>
            <w:r w:rsidR="000507A6">
              <w:rPr>
                <w:lang w:val="en-GB"/>
              </w:rPr>
              <w:t>252</w:t>
            </w:r>
            <w:r w:rsidR="00F96C49">
              <w:rPr>
                <w:lang w:val="en-GB"/>
              </w:rPr>
              <w:t>,</w:t>
            </w:r>
            <w:r w:rsidR="000507A6">
              <w:rPr>
                <w:lang w:val="en-GB"/>
              </w:rPr>
              <w:t>126</w:t>
            </w:r>
            <w:r w:rsidR="00F96C49">
              <w:rPr>
                <w:lang w:val="en-GB"/>
              </w:rPr>
              <w:t>,</w:t>
            </w:r>
            <w:r w:rsidR="000507A6">
              <w:rPr>
                <w:lang w:val="en-GB"/>
              </w:rPr>
              <w:t>57</w:t>
            </w:r>
            <w:r w:rsidR="00F96C49">
              <w:rPr>
                <w:lang w:val="en-GB"/>
              </w:rPr>
              <w:t>,</w:t>
            </w:r>
            <w:r w:rsidR="000507A6">
              <w:rPr>
                <w:lang w:val="en-GB"/>
              </w:rPr>
              <w:t>3</w:t>
            </w:r>
          </w:p>
        </w:tc>
        <w:tc>
          <w:tcPr>
            <w:tcW w:w="2460" w:type="dxa"/>
            <w:tcBorders>
              <w:left w:val="single" w:sz="24" w:space="0" w:color="auto"/>
            </w:tcBorders>
            <w:vAlign w:val="center"/>
          </w:tcPr>
          <w:p w:rsidR="00E60AF0" w:rsidRDefault="00981DE1" w:rsidP="00E60AF0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 xml:space="preserve">bin </w:t>
            </w:r>
          </w:p>
          <w:p w:rsidR="007075FE" w:rsidRPr="00E60AF0" w:rsidRDefault="00E60AF0" w:rsidP="00E60AF0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</w:t>
            </w:r>
            <w:r w:rsidR="000507A6">
              <w:rPr>
                <w:lang w:val="en-GB"/>
              </w:rPr>
              <w:t>01111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ED0429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15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vAlign w:val="center"/>
          </w:tcPr>
          <w:p w:rsidR="00E60AF0" w:rsidRDefault="00981DE1" w:rsidP="00E60AF0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0507A6" w:rsidRPr="000507A6">
              <w:rPr>
                <w:lang w:val="en-GB"/>
              </w:rPr>
              <w:t>11111100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252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21" w:type="dxa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0507A6">
              <w:rPr>
                <w:lang w:val="en-GB"/>
              </w:rPr>
              <w:t>0</w:t>
            </w:r>
            <w:r w:rsidR="000507A6" w:rsidRPr="000507A6">
              <w:rPr>
                <w:lang w:val="en-GB"/>
              </w:rPr>
              <w:t>1111110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126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2E24AB">
              <w:rPr>
                <w:lang w:val="en-GB"/>
              </w:rPr>
              <w:t>0</w:t>
            </w:r>
            <w:r w:rsidR="00A30C1D" w:rsidRPr="00A30C1D">
              <w:rPr>
                <w:lang w:val="en-GB"/>
              </w:rPr>
              <w:t>0</w:t>
            </w:r>
            <w:r w:rsidR="000507A6" w:rsidRPr="000507A6">
              <w:rPr>
                <w:lang w:val="en-GB"/>
              </w:rPr>
              <w:t>111001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57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right w:val="single" w:sz="24" w:space="0" w:color="auto"/>
            </w:tcBorders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A30C1D">
              <w:rPr>
                <w:lang w:val="en-GB"/>
              </w:rPr>
              <w:t>000000</w:t>
            </w:r>
            <w:r w:rsidR="000507A6">
              <w:rPr>
                <w:lang w:val="en-GB"/>
              </w:rPr>
              <w:t>1</w:t>
            </w:r>
            <w:r w:rsidRPr="00CC195C">
              <w:rPr>
                <w:lang w:val="en-GB"/>
              </w:rPr>
              <w:t>1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</w:tr>
      <w:tr w:rsidR="004009D4" w:rsidRPr="007075FE" w:rsidTr="00ED0429">
        <w:trPr>
          <w:trHeight w:val="539"/>
        </w:trPr>
        <w:tc>
          <w:tcPr>
            <w:tcW w:w="209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  <w:vAlign w:val="center"/>
          </w:tcPr>
          <w:p w:rsidR="007075FE" w:rsidRPr="007075FE" w:rsidRDefault="000507A6" w:rsidP="000507A6">
            <w:pPr>
              <w:jc w:val="center"/>
              <w:rPr>
                <w:szCs w:val="18"/>
                <w:lang w:val="en-GB"/>
              </w:rPr>
            </w:pPr>
            <w:r w:rsidRPr="000507A6">
              <w:rPr>
                <w:szCs w:val="18"/>
                <w:lang w:val="en-GB"/>
              </w:rPr>
              <w:t>543210987-4</w:t>
            </w:r>
            <w:r w:rsidR="00981DE1">
              <w:rPr>
                <w:szCs w:val="18"/>
                <w:lang w:val="en-GB"/>
              </w:rPr>
              <w:t>.pdf</w:t>
            </w:r>
          </w:p>
        </w:tc>
        <w:tc>
          <w:tcPr>
            <w:tcW w:w="212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  <w:vAlign w:val="center"/>
          </w:tcPr>
          <w:p w:rsidR="007075FE" w:rsidRPr="007075FE" w:rsidRDefault="00F96C49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0,0,0,</w:t>
            </w:r>
            <w:r w:rsidR="000507A6">
              <w:rPr>
                <w:szCs w:val="18"/>
                <w:lang w:val="en-GB"/>
              </w:rPr>
              <w:t>32</w:t>
            </w:r>
            <w:r>
              <w:rPr>
                <w:szCs w:val="18"/>
                <w:lang w:val="en-GB"/>
              </w:rPr>
              <w:t>,</w:t>
            </w:r>
            <w:r w:rsidR="000507A6">
              <w:rPr>
                <w:szCs w:val="18"/>
                <w:lang w:val="en-GB"/>
              </w:rPr>
              <w:t>96</w:t>
            </w:r>
            <w:r>
              <w:rPr>
                <w:szCs w:val="18"/>
                <w:lang w:val="en-GB"/>
              </w:rPr>
              <w:t>,</w:t>
            </w:r>
            <w:r w:rsidR="000507A6">
              <w:rPr>
                <w:szCs w:val="18"/>
                <w:lang w:val="en-GB"/>
              </w:rPr>
              <w:t>189</w:t>
            </w:r>
            <w:r>
              <w:rPr>
                <w:szCs w:val="18"/>
                <w:lang w:val="en-GB"/>
              </w:rPr>
              <w:t>,</w:t>
            </w:r>
            <w:r w:rsidR="000507A6">
              <w:rPr>
                <w:szCs w:val="18"/>
                <w:lang w:val="en-GB"/>
              </w:rPr>
              <w:t>235</w:t>
            </w:r>
            <w:r>
              <w:rPr>
                <w:szCs w:val="18"/>
                <w:lang w:val="en-GB"/>
              </w:rPr>
              <w:t>,</w:t>
            </w:r>
            <w:r w:rsidR="000507A6">
              <w:rPr>
                <w:szCs w:val="18"/>
                <w:lang w:val="en-GB"/>
              </w:rPr>
              <w:t>4</w:t>
            </w:r>
          </w:p>
        </w:tc>
        <w:tc>
          <w:tcPr>
            <w:tcW w:w="246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 w:rsidR="00E60AF0"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Pr="00CC195C">
              <w:rPr>
                <w:lang w:val="en-GB"/>
              </w:rPr>
              <w:t>00000000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7075FE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=(0)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E60AF0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ED0429">
              <w:rPr>
                <w:lang w:val="en-GB"/>
              </w:rPr>
              <w:t>0</w:t>
            </w:r>
            <w:r w:rsidR="000507A6" w:rsidRPr="000507A6">
              <w:rPr>
                <w:lang w:val="en-GB"/>
              </w:rPr>
              <w:t>100000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D0429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32</w:t>
            </w:r>
            <w:r w:rsidR="00E60AF0">
              <w:rPr>
                <w:lang w:val="en-GB"/>
              </w:rPr>
              <w:t>)</w:t>
            </w:r>
            <w:proofErr w:type="spellStart"/>
            <w:r w:rsidR="00E60AF0"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0507A6" w:rsidRPr="000507A6">
              <w:rPr>
                <w:lang w:val="en-GB"/>
              </w:rPr>
              <w:t>1100000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96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21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0507A6" w:rsidRPr="000507A6">
              <w:rPr>
                <w:lang w:val="en-GB"/>
              </w:rPr>
              <w:t>10111101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D0429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189</w:t>
            </w:r>
            <w:r w:rsidR="00E60AF0">
              <w:rPr>
                <w:lang w:val="en-GB"/>
              </w:rPr>
              <w:t>)</w:t>
            </w:r>
            <w:proofErr w:type="spellStart"/>
            <w:r w:rsidR="00E60AF0"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0507A6" w:rsidRPr="000507A6">
              <w:rPr>
                <w:lang w:val="en-GB"/>
              </w:rPr>
              <w:t>11101011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235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  <w:tc>
          <w:tcPr>
            <w:tcW w:w="211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C6D9F1" w:themeFill="text2" w:themeFillTint="33"/>
            <w:vAlign w:val="center"/>
          </w:tcPr>
          <w:p w:rsidR="00E60AF0" w:rsidRDefault="00981DE1" w:rsidP="007075FE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(</w:t>
            </w:r>
            <w:r w:rsidR="00ED0429">
              <w:rPr>
                <w:lang w:val="en-GB"/>
              </w:rPr>
              <w:t>000001</w:t>
            </w:r>
            <w:r w:rsidR="000507A6">
              <w:rPr>
                <w:lang w:val="en-GB"/>
              </w:rPr>
              <w:t>0</w:t>
            </w:r>
            <w:r w:rsidRPr="00981DE1">
              <w:rPr>
                <w:lang w:val="en-GB"/>
              </w:rPr>
              <w:t>0</w:t>
            </w:r>
            <w:r>
              <w:rPr>
                <w:lang w:val="en-GB"/>
              </w:rPr>
              <w:t>)</w:t>
            </w:r>
            <w:r w:rsidR="00E60AF0">
              <w:rPr>
                <w:vertAlign w:val="subscript"/>
                <w:lang w:val="en-GB"/>
              </w:rPr>
              <w:t>bin</w:t>
            </w:r>
          </w:p>
          <w:p w:rsidR="007075FE" w:rsidRPr="007075FE" w:rsidRDefault="00E60AF0" w:rsidP="000507A6">
            <w:pPr>
              <w:jc w:val="center"/>
              <w:rPr>
                <w:szCs w:val="18"/>
                <w:lang w:val="en-GB"/>
              </w:rPr>
            </w:pPr>
            <w:r>
              <w:rPr>
                <w:lang w:val="en-GB"/>
              </w:rPr>
              <w:t>=(</w:t>
            </w:r>
            <w:r w:rsidR="000507A6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  <w:proofErr w:type="spellStart"/>
            <w:r>
              <w:rPr>
                <w:vertAlign w:val="subscript"/>
                <w:lang w:val="en-GB"/>
              </w:rPr>
              <w:t>dec</w:t>
            </w:r>
            <w:proofErr w:type="spellEnd"/>
          </w:p>
        </w:tc>
      </w:tr>
    </w:tbl>
    <w:p w:rsidR="007075FE" w:rsidRDefault="007075FE" w:rsidP="00263C9E">
      <w:pPr>
        <w:rPr>
          <w:lang w:val="en-GB"/>
        </w:rPr>
      </w:pPr>
    </w:p>
    <w:p w:rsidR="003432FB" w:rsidRDefault="003432FB">
      <w:pPr>
        <w:spacing w:after="200" w:line="276" w:lineRule="auto"/>
        <w:rPr>
          <w:color w:val="000080"/>
          <w:sz w:val="20"/>
          <w:lang w:val="en-GB"/>
        </w:rPr>
      </w:pPr>
      <w:r>
        <w:br w:type="page"/>
      </w:r>
    </w:p>
    <w:p w:rsidR="003432FB" w:rsidRDefault="003432FB" w:rsidP="005D3B7F">
      <w:pPr>
        <w:pStyle w:val="Heading4"/>
        <w:sectPr w:rsidR="003432FB" w:rsidSect="00F63A20">
          <w:pgSz w:w="23814" w:h="16840" w:orient="landscape" w:code="8"/>
          <w:pgMar w:top="992" w:right="1134" w:bottom="709" w:left="1418" w:header="567" w:footer="595" w:gutter="0"/>
          <w:cols w:space="720"/>
          <w:titlePg/>
          <w:docGrid w:linePitch="360"/>
        </w:sectPr>
      </w:pPr>
    </w:p>
    <w:p w:rsidR="005D3B7F" w:rsidRDefault="005D3B7F" w:rsidP="005D3B7F">
      <w:pPr>
        <w:pStyle w:val="Heading4"/>
      </w:pPr>
      <w:r>
        <w:lastRenderedPageBreak/>
        <w:t>Byte Pre-treatment (0E</w:t>
      </w:r>
      <w:r>
        <w:rPr>
          <w:vertAlign w:val="subscript"/>
        </w:rPr>
        <w:t>hex</w:t>
      </w:r>
      <w:r>
        <w:t>)</w:t>
      </w:r>
    </w:p>
    <w:p w:rsidR="005D3B7F" w:rsidRDefault="005D3B7F" w:rsidP="005D3B7F">
      <w:pPr>
        <w:rPr>
          <w:lang w:val="en-GB"/>
        </w:rPr>
      </w:pPr>
      <w:r>
        <w:rPr>
          <w:lang w:val="en-GB"/>
        </w:rPr>
        <w:t>At the current time only the bits 1 and 0 are used.</w:t>
      </w:r>
    </w:p>
    <w:p w:rsidR="005D3B7F" w:rsidRPr="00867936" w:rsidRDefault="005D3B7F" w:rsidP="005D3B7F">
      <w:pPr>
        <w:rPr>
          <w:lang w:val="en-GB"/>
        </w:rPr>
      </w:pPr>
    </w:p>
    <w:p w:rsidR="005D3B7F" w:rsidRDefault="005D3B7F" w:rsidP="005D3B7F">
      <w:pPr>
        <w:pStyle w:val="Heading5"/>
      </w:pPr>
      <w:r w:rsidRPr="00CC195C">
        <w:t>Brush</w:t>
      </w:r>
      <w:r>
        <w:t xml:space="preserve"> apply (bit 0)</w:t>
      </w:r>
    </w:p>
    <w:p w:rsidR="005D3B7F" w:rsidRDefault="005D3B7F" w:rsidP="005D3B7F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 the </w:t>
      </w:r>
      <w:proofErr w:type="gramStart"/>
      <w:r w:rsidRPr="00CC195C">
        <w:rPr>
          <w:lang w:val="en-GB"/>
        </w:rPr>
        <w:t>brush</w:t>
      </w:r>
      <w:r>
        <w:rPr>
          <w:lang w:val="en-GB"/>
        </w:rPr>
        <w:t xml:space="preserve"> apply</w:t>
      </w:r>
      <w:proofErr w:type="gramEnd"/>
      <w:r>
        <w:rPr>
          <w:lang w:val="en-GB"/>
        </w:rPr>
        <w:t xml:space="preserve"> (1</w:t>
      </w:r>
      <w:r w:rsidRPr="005D3B7F">
        <w:rPr>
          <w:vertAlign w:val="superscript"/>
          <w:lang w:val="en-GB"/>
        </w:rPr>
        <w:t>st</w:t>
      </w:r>
      <w:r>
        <w:rPr>
          <w:lang w:val="en-GB"/>
        </w:rPr>
        <w:t xml:space="preserve"> brush of the brush system)</w:t>
      </w:r>
      <w:r w:rsidRPr="00CC195C">
        <w:rPr>
          <w:lang w:val="en-GB"/>
        </w:rPr>
        <w:t xml:space="preserve"> </w:t>
      </w:r>
      <w:r>
        <w:rPr>
          <w:lang w:val="en-GB"/>
        </w:rPr>
        <w:t xml:space="preserve">has to be </w:t>
      </w:r>
      <w:r w:rsidRPr="00CC195C">
        <w:rPr>
          <w:lang w:val="en-GB"/>
        </w:rPr>
        <w:t xml:space="preserve">used to </w:t>
      </w:r>
      <w:r>
        <w:rPr>
          <w:lang w:val="en-GB"/>
        </w:rPr>
        <w:t>apply the magic fluid onto</w:t>
      </w:r>
      <w:r w:rsidRPr="00CC195C">
        <w:rPr>
          <w:lang w:val="en-GB"/>
        </w:rPr>
        <w:t xml:space="preserve"> the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</w:t>
      </w:r>
    </w:p>
    <w:p w:rsidR="005D3B7F" w:rsidRDefault="005D3B7F" w:rsidP="005D3B7F">
      <w:pPr>
        <w:rPr>
          <w:lang w:val="en-GB"/>
        </w:rPr>
      </w:pPr>
    </w:p>
    <w:p w:rsidR="005D3B7F" w:rsidRDefault="005D3B7F" w:rsidP="005D3B7F">
      <w:pPr>
        <w:rPr>
          <w:lang w:val="en-GB"/>
        </w:rPr>
      </w:pPr>
      <w:r>
        <w:rPr>
          <w:lang w:val="en-GB"/>
        </w:rPr>
        <w:t>“Brush Apply”=0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the brush shall not be used for the considered tray.</w:t>
      </w:r>
    </w:p>
    <w:p w:rsidR="005D3B7F" w:rsidRDefault="005D3B7F" w:rsidP="005D3B7F">
      <w:pPr>
        <w:rPr>
          <w:lang w:val="en-GB"/>
        </w:rPr>
      </w:pPr>
      <w:r>
        <w:rPr>
          <w:lang w:val="en-GB"/>
        </w:rPr>
        <w:t>“Brush Apply”=1 means that the brush has to be used for the considered tray.</w:t>
      </w:r>
    </w:p>
    <w:p w:rsidR="005D3B7F" w:rsidRDefault="005D3B7F" w:rsidP="00263C9E">
      <w:pPr>
        <w:rPr>
          <w:lang w:val="en-GB"/>
        </w:rPr>
      </w:pPr>
    </w:p>
    <w:p w:rsidR="005D3B7F" w:rsidRDefault="005D3B7F" w:rsidP="005D3B7F">
      <w:pPr>
        <w:pStyle w:val="Heading5"/>
      </w:pPr>
      <w:r w:rsidRPr="00CC195C">
        <w:t>Brush</w:t>
      </w:r>
      <w:r>
        <w:t xml:space="preserve"> clean (bit </w:t>
      </w:r>
      <w:r w:rsidR="003432FB">
        <w:t>1</w:t>
      </w:r>
      <w:r>
        <w:t>)</w:t>
      </w:r>
    </w:p>
    <w:p w:rsidR="005D3B7F" w:rsidRDefault="005D3B7F" w:rsidP="005D3B7F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 the brush</w:t>
      </w:r>
      <w:r>
        <w:rPr>
          <w:lang w:val="en-GB"/>
        </w:rPr>
        <w:t xml:space="preserve"> clean (2</w:t>
      </w:r>
      <w:r w:rsidRPr="005D3B7F">
        <w:rPr>
          <w:vertAlign w:val="superscript"/>
          <w:lang w:val="en-GB"/>
        </w:rPr>
        <w:t>nd</w:t>
      </w:r>
      <w:r>
        <w:rPr>
          <w:lang w:val="en-GB"/>
        </w:rPr>
        <w:t xml:space="preserve"> brush of the brush system)</w:t>
      </w:r>
      <w:r w:rsidRPr="00CC195C">
        <w:rPr>
          <w:lang w:val="en-GB"/>
        </w:rPr>
        <w:t xml:space="preserve"> </w:t>
      </w:r>
      <w:r>
        <w:rPr>
          <w:lang w:val="en-GB"/>
        </w:rPr>
        <w:t xml:space="preserve">has to be </w:t>
      </w:r>
      <w:r w:rsidRPr="00CC195C">
        <w:rPr>
          <w:lang w:val="en-GB"/>
        </w:rPr>
        <w:t xml:space="preserve">used to </w:t>
      </w:r>
      <w:r>
        <w:rPr>
          <w:lang w:val="en-GB"/>
        </w:rPr>
        <w:t>clean</w:t>
      </w:r>
      <w:r w:rsidRPr="00CC195C">
        <w:rPr>
          <w:lang w:val="en-GB"/>
        </w:rPr>
        <w:t xml:space="preserve"> the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</w:t>
      </w:r>
    </w:p>
    <w:p w:rsidR="005D3B7F" w:rsidRDefault="005D3B7F" w:rsidP="005D3B7F">
      <w:pPr>
        <w:rPr>
          <w:lang w:val="en-GB"/>
        </w:rPr>
      </w:pPr>
    </w:p>
    <w:p w:rsidR="005D3B7F" w:rsidRDefault="005D3B7F" w:rsidP="005D3B7F">
      <w:pPr>
        <w:rPr>
          <w:lang w:val="en-GB"/>
        </w:rPr>
      </w:pPr>
      <w:r>
        <w:rPr>
          <w:lang w:val="en-GB"/>
        </w:rPr>
        <w:t>“Brush Clean”=0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>) means that the brush shall not be used for the considered tray.</w:t>
      </w:r>
    </w:p>
    <w:p w:rsidR="005D3B7F" w:rsidRDefault="005D3B7F" w:rsidP="005D3B7F">
      <w:pPr>
        <w:rPr>
          <w:lang w:val="en-GB"/>
        </w:rPr>
      </w:pPr>
      <w:r>
        <w:rPr>
          <w:lang w:val="en-GB"/>
        </w:rPr>
        <w:t>“Brush Clean”=1 means that the brush has to be used for the considered tray.</w:t>
      </w:r>
    </w:p>
    <w:p w:rsidR="005D3B7F" w:rsidRDefault="005D3B7F" w:rsidP="00263C9E">
      <w:pPr>
        <w:rPr>
          <w:lang w:val="en-GB"/>
        </w:rPr>
      </w:pPr>
    </w:p>
    <w:p w:rsidR="003432FB" w:rsidRDefault="003432FB" w:rsidP="003432FB">
      <w:pPr>
        <w:pStyle w:val="Heading5"/>
      </w:pPr>
      <w:r w:rsidRPr="00CC195C">
        <w:t>Brush</w:t>
      </w:r>
      <w:r>
        <w:t xml:space="preserve"> fans (bit 2)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 the brush</w:t>
      </w:r>
      <w:r>
        <w:rPr>
          <w:lang w:val="en-GB"/>
        </w:rPr>
        <w:t xml:space="preserve"> </w:t>
      </w:r>
      <w:r w:rsidR="005A6A26">
        <w:rPr>
          <w:lang w:val="en-GB"/>
        </w:rPr>
        <w:t>fans</w:t>
      </w:r>
      <w:r>
        <w:rPr>
          <w:lang w:val="en-GB"/>
        </w:rPr>
        <w:t xml:space="preserve"> </w:t>
      </w:r>
      <w:r w:rsidR="005A6A26">
        <w:rPr>
          <w:lang w:val="en-GB"/>
        </w:rPr>
        <w:t xml:space="preserve">need </w:t>
      </w:r>
      <w:r>
        <w:rPr>
          <w:lang w:val="en-GB"/>
        </w:rPr>
        <w:t xml:space="preserve">to be </w:t>
      </w:r>
      <w:r w:rsidRPr="00CC195C">
        <w:rPr>
          <w:lang w:val="en-GB"/>
        </w:rPr>
        <w:t xml:space="preserve">used to </w:t>
      </w:r>
      <w:r w:rsidR="005A6A26">
        <w:rPr>
          <w:lang w:val="en-GB"/>
        </w:rPr>
        <w:t>dry</w:t>
      </w:r>
      <w:r w:rsidRPr="00CC195C">
        <w:rPr>
          <w:lang w:val="en-GB"/>
        </w:rPr>
        <w:t xml:space="preserve"> the surface of the products</w:t>
      </w:r>
      <w:r>
        <w:rPr>
          <w:lang w:val="en-GB"/>
        </w:rPr>
        <w:t xml:space="preserve"> carried</w:t>
      </w:r>
      <w:r w:rsidRPr="00CC195C">
        <w:rPr>
          <w:lang w:val="en-GB"/>
        </w:rPr>
        <w:t xml:space="preserve"> </w:t>
      </w:r>
      <w:r>
        <w:rPr>
          <w:lang w:val="en-GB"/>
        </w:rPr>
        <w:t>by the considered tray.</w:t>
      </w:r>
    </w:p>
    <w:p w:rsidR="003432FB" w:rsidRDefault="003432FB" w:rsidP="003432FB">
      <w:pPr>
        <w:rPr>
          <w:lang w:val="en-GB"/>
        </w:rPr>
      </w:pPr>
    </w:p>
    <w:p w:rsidR="003432FB" w:rsidRDefault="003432FB" w:rsidP="003432FB">
      <w:pPr>
        <w:rPr>
          <w:lang w:val="en-GB"/>
        </w:rPr>
      </w:pPr>
      <w:r>
        <w:rPr>
          <w:lang w:val="en-GB"/>
        </w:rPr>
        <w:t xml:space="preserve">“Brush </w:t>
      </w:r>
      <w:r w:rsidR="00783948">
        <w:rPr>
          <w:lang w:val="en-GB"/>
        </w:rPr>
        <w:t>Fans</w:t>
      </w:r>
      <w:r>
        <w:rPr>
          <w:lang w:val="en-GB"/>
        </w:rPr>
        <w:t>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 xml:space="preserve">) means that the </w:t>
      </w:r>
      <w:r w:rsidR="00783948">
        <w:rPr>
          <w:lang w:val="en-GB"/>
        </w:rPr>
        <w:t>fans</w:t>
      </w:r>
      <w:r>
        <w:rPr>
          <w:lang w:val="en-GB"/>
        </w:rPr>
        <w:t xml:space="preserve"> shall not be used for the considered tray.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 xml:space="preserve">“Brush </w:t>
      </w:r>
      <w:r w:rsidR="00783948">
        <w:rPr>
          <w:lang w:val="en-GB"/>
        </w:rPr>
        <w:t>Fans</w:t>
      </w:r>
      <w:r>
        <w:rPr>
          <w:lang w:val="en-GB"/>
        </w:rPr>
        <w:t xml:space="preserve">”=1 means that the </w:t>
      </w:r>
      <w:r w:rsidR="00783948">
        <w:rPr>
          <w:lang w:val="en-GB"/>
        </w:rPr>
        <w:t>fans have</w:t>
      </w:r>
      <w:r>
        <w:rPr>
          <w:lang w:val="en-GB"/>
        </w:rPr>
        <w:t xml:space="preserve"> to be used for the considered tray.</w:t>
      </w:r>
    </w:p>
    <w:p w:rsidR="003432FB" w:rsidRDefault="003432FB" w:rsidP="003432FB">
      <w:pPr>
        <w:rPr>
          <w:lang w:val="en-GB"/>
        </w:rPr>
      </w:pPr>
    </w:p>
    <w:p w:rsidR="003432FB" w:rsidRDefault="005A6A26" w:rsidP="003432FB">
      <w:pPr>
        <w:pStyle w:val="Heading5"/>
      </w:pPr>
      <w:r>
        <w:t>Gutter clean</w:t>
      </w:r>
      <w:r w:rsidR="003432FB">
        <w:t xml:space="preserve"> (bit</w:t>
      </w:r>
      <w:r>
        <w:t xml:space="preserve"> 6</w:t>
      </w:r>
      <w:r w:rsidR="003432FB">
        <w:t>)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 the</w:t>
      </w:r>
      <w:r w:rsidR="00783948">
        <w:rPr>
          <w:lang w:val="en-GB"/>
        </w:rPr>
        <w:t xml:space="preserve"> tray currently is meant to circle around the conveyor for gutter cleaning or production purposes</w:t>
      </w:r>
      <w:r>
        <w:rPr>
          <w:lang w:val="en-GB"/>
        </w:rPr>
        <w:t>.</w:t>
      </w:r>
    </w:p>
    <w:p w:rsidR="003432FB" w:rsidRDefault="003432FB" w:rsidP="003432FB">
      <w:pPr>
        <w:rPr>
          <w:lang w:val="en-GB"/>
        </w:rPr>
      </w:pPr>
    </w:p>
    <w:p w:rsidR="003432FB" w:rsidRDefault="003432FB" w:rsidP="003432FB">
      <w:pPr>
        <w:rPr>
          <w:lang w:val="en-GB"/>
        </w:rPr>
      </w:pPr>
      <w:r>
        <w:rPr>
          <w:lang w:val="en-GB"/>
        </w:rPr>
        <w:t>“</w:t>
      </w:r>
      <w:r w:rsidR="00783948">
        <w:rPr>
          <w:lang w:val="en-GB"/>
        </w:rPr>
        <w:t>Gutter Clean</w:t>
      </w:r>
      <w:r>
        <w:rPr>
          <w:lang w:val="en-GB"/>
        </w:rPr>
        <w:t>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 xml:space="preserve">) means that </w:t>
      </w:r>
      <w:r w:rsidR="00783948">
        <w:rPr>
          <w:lang w:val="en-GB"/>
        </w:rPr>
        <w:t>the tray is not running for gutter cleaning purposes</w:t>
      </w:r>
      <w:r>
        <w:rPr>
          <w:lang w:val="en-GB"/>
        </w:rPr>
        <w:t>.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>“</w:t>
      </w:r>
      <w:r w:rsidR="00783948">
        <w:rPr>
          <w:lang w:val="en-GB"/>
        </w:rPr>
        <w:t>Gutter</w:t>
      </w:r>
      <w:r>
        <w:rPr>
          <w:lang w:val="en-GB"/>
        </w:rPr>
        <w:t xml:space="preserve"> Clean”=1 </w:t>
      </w:r>
      <w:r w:rsidR="00783948">
        <w:rPr>
          <w:lang w:val="en-GB"/>
        </w:rPr>
        <w:t>means that the tray is running for gutter cleaning purposes</w:t>
      </w:r>
      <w:r>
        <w:rPr>
          <w:lang w:val="en-GB"/>
        </w:rPr>
        <w:t>.</w:t>
      </w:r>
    </w:p>
    <w:p w:rsidR="003432FB" w:rsidRDefault="003432FB" w:rsidP="003432FB">
      <w:pPr>
        <w:rPr>
          <w:lang w:val="en-GB"/>
        </w:rPr>
      </w:pPr>
    </w:p>
    <w:p w:rsidR="003432FB" w:rsidRDefault="005A6A26" w:rsidP="003432FB">
      <w:pPr>
        <w:pStyle w:val="Heading5"/>
      </w:pPr>
      <w:r>
        <w:t>Special tray</w:t>
      </w:r>
      <w:r w:rsidR="003432FB">
        <w:t xml:space="preserve"> (bit</w:t>
      </w:r>
      <w:r>
        <w:t>7</w:t>
      </w:r>
      <w:r w:rsidR="003432FB">
        <w:t>0)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>This bit tells</w:t>
      </w:r>
      <w:r w:rsidRPr="00CC195C">
        <w:rPr>
          <w:lang w:val="en-GB"/>
        </w:rPr>
        <w:t xml:space="preserve"> whether the </w:t>
      </w:r>
      <w:r w:rsidR="00783948">
        <w:rPr>
          <w:lang w:val="en-GB"/>
        </w:rPr>
        <w:t>tray is a regular production tray or a special tray (nozzle check, alignment...)</w:t>
      </w:r>
      <w:r>
        <w:rPr>
          <w:lang w:val="en-GB"/>
        </w:rPr>
        <w:t>.</w:t>
      </w:r>
    </w:p>
    <w:p w:rsidR="003432FB" w:rsidRDefault="003432FB" w:rsidP="003432FB">
      <w:pPr>
        <w:rPr>
          <w:lang w:val="en-GB"/>
        </w:rPr>
      </w:pPr>
    </w:p>
    <w:p w:rsidR="003432FB" w:rsidRDefault="003432FB" w:rsidP="003432FB">
      <w:pPr>
        <w:rPr>
          <w:lang w:val="en-GB"/>
        </w:rPr>
      </w:pPr>
      <w:r>
        <w:rPr>
          <w:lang w:val="en-GB"/>
        </w:rPr>
        <w:t>“</w:t>
      </w:r>
      <w:r w:rsidR="00783948">
        <w:rPr>
          <w:lang w:val="en-GB"/>
        </w:rPr>
        <w:t>Special tray</w:t>
      </w:r>
      <w:r>
        <w:rPr>
          <w:lang w:val="en-GB"/>
        </w:rPr>
        <w:t>”=0 (</w:t>
      </w:r>
      <w:r w:rsidRPr="00F40E54">
        <w:rPr>
          <w:i/>
          <w:lang w:val="en-GB"/>
        </w:rPr>
        <w:t>default value</w:t>
      </w:r>
      <w:r>
        <w:rPr>
          <w:lang w:val="en-GB"/>
        </w:rPr>
        <w:t xml:space="preserve">) means </w:t>
      </w:r>
      <w:r w:rsidR="00783948">
        <w:rPr>
          <w:lang w:val="en-GB"/>
        </w:rPr>
        <w:t>that the</w:t>
      </w:r>
      <w:r>
        <w:rPr>
          <w:lang w:val="en-GB"/>
        </w:rPr>
        <w:t xml:space="preserve"> tray</w:t>
      </w:r>
      <w:r w:rsidR="00783948">
        <w:rPr>
          <w:lang w:val="en-GB"/>
        </w:rPr>
        <w:t xml:space="preserve"> is a regular production tray</w:t>
      </w:r>
      <w:r>
        <w:rPr>
          <w:lang w:val="en-GB"/>
        </w:rPr>
        <w:t>.</w:t>
      </w:r>
    </w:p>
    <w:p w:rsidR="003432FB" w:rsidRDefault="003432FB" w:rsidP="003432FB">
      <w:pPr>
        <w:rPr>
          <w:lang w:val="en-GB"/>
        </w:rPr>
      </w:pPr>
      <w:r>
        <w:rPr>
          <w:lang w:val="en-GB"/>
        </w:rPr>
        <w:t>“</w:t>
      </w:r>
      <w:r w:rsidR="00783948">
        <w:rPr>
          <w:lang w:val="en-GB"/>
        </w:rPr>
        <w:t>Special tray</w:t>
      </w:r>
      <w:r>
        <w:rPr>
          <w:lang w:val="en-GB"/>
        </w:rPr>
        <w:t xml:space="preserve">”=1 means that the </w:t>
      </w:r>
      <w:r w:rsidR="00783948">
        <w:rPr>
          <w:lang w:val="en-GB"/>
        </w:rPr>
        <w:t>tray is a test tray</w:t>
      </w:r>
      <w:r>
        <w:rPr>
          <w:lang w:val="en-GB"/>
        </w:rPr>
        <w:t>.</w:t>
      </w:r>
    </w:p>
    <w:p w:rsidR="003432FB" w:rsidRDefault="003432FB" w:rsidP="00263C9E">
      <w:pPr>
        <w:rPr>
          <w:lang w:val="en-GB"/>
        </w:rPr>
      </w:pPr>
    </w:p>
    <w:p w:rsidR="00036C0A" w:rsidRDefault="00036C0A" w:rsidP="00263C9E">
      <w:pPr>
        <w:pStyle w:val="Heading3"/>
      </w:pPr>
      <w:bookmarkStart w:id="27" w:name="_Toc354577190"/>
      <w:bookmarkStart w:id="28" w:name="_Toc364670721"/>
      <w:r>
        <w:t>RFID Tray ID</w:t>
      </w:r>
      <w:bookmarkEnd w:id="27"/>
      <w:bookmarkEnd w:id="28"/>
    </w:p>
    <w:p w:rsidR="00C447AC" w:rsidRDefault="00C447AC" w:rsidP="00C447AC">
      <w:pPr>
        <w:rPr>
          <w:lang w:val="en-GB"/>
        </w:rPr>
      </w:pPr>
      <w:r>
        <w:rPr>
          <w:lang w:val="en-GB"/>
        </w:rPr>
        <w:t>This information is in the form of a string limited to 14 bytes. This information is represented in the same manner as the filename.</w:t>
      </w:r>
    </w:p>
    <w:p w:rsidR="008650B9" w:rsidRDefault="008650B9" w:rsidP="00C447AC">
      <w:pPr>
        <w:rPr>
          <w:lang w:val="en-GB"/>
        </w:rPr>
      </w:pPr>
    </w:p>
    <w:p w:rsidR="008650B9" w:rsidRDefault="008650B9">
      <w:pPr>
        <w:spacing w:after="200" w:line="276" w:lineRule="auto"/>
        <w:rPr>
          <w:color w:val="000080"/>
          <w:sz w:val="32"/>
          <w:lang w:val="en-GB"/>
        </w:rPr>
      </w:pPr>
      <w:r>
        <w:rPr>
          <w:lang w:val="en-GB"/>
        </w:rPr>
        <w:br w:type="page"/>
      </w:r>
    </w:p>
    <w:p w:rsidR="008650B9" w:rsidRDefault="008650B9" w:rsidP="008650B9">
      <w:pPr>
        <w:pStyle w:val="Heading1"/>
        <w:rPr>
          <w:lang w:val="en-GB"/>
        </w:rPr>
      </w:pPr>
      <w:bookmarkStart w:id="29" w:name="_Toc364670722"/>
      <w:r>
        <w:rPr>
          <w:lang w:val="en-GB"/>
        </w:rPr>
        <w:lastRenderedPageBreak/>
        <w:t>Locations where the RFID information is used</w:t>
      </w:r>
      <w:bookmarkEnd w:id="29"/>
    </w:p>
    <w:p w:rsidR="004F1BC1" w:rsidRDefault="00985885" w:rsidP="004F1BC1">
      <w:pPr>
        <w:keepNext/>
        <w:jc w:val="center"/>
      </w:pPr>
      <w:r>
        <w:rPr>
          <w:noProof/>
        </w:rPr>
        <w:pict>
          <v:group id="_x0000_s1040" style="position:absolute;left:0;text-align:left;margin-left:39.4pt;margin-top:9.6pt;width:411pt;height:79.5pt;z-index:251669504" coordorigin="1780,2390" coordsize="8220,15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730;top:3400;width:730;height:580;v-text-anchor:middle" fillcolor="#ffc000">
              <v:textbox>
                <w:txbxContent>
                  <w:p w:rsidR="004F1BC1" w:rsidRPr="008650B9" w:rsidRDefault="004F1BC1" w:rsidP="008650B9">
                    <w:pPr>
                      <w:jc w:val="center"/>
                      <w:rPr>
                        <w:sz w:val="14"/>
                        <w:szCs w:val="14"/>
                        <w:lang w:val="fr-CH"/>
                      </w:rPr>
                    </w:pPr>
                    <w:proofErr w:type="spellStart"/>
                    <w:proofErr w:type="gramStart"/>
                    <w:r w:rsidRPr="008650B9">
                      <w:rPr>
                        <w:sz w:val="14"/>
                        <w:szCs w:val="14"/>
                        <w:lang w:val="fr-CH"/>
                      </w:rPr>
                      <w:t>brush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8" type="#_x0000_t202" style="position:absolute;left:5090;top:3400;width:1600;height:580;v-text-anchor:middle" fillcolor="#ffc000">
              <v:textbox>
                <w:txbxContent>
                  <w:p w:rsidR="004F1BC1" w:rsidRPr="008650B9" w:rsidRDefault="004F1BC1" w:rsidP="008650B9">
                    <w:pPr>
                      <w:jc w:val="center"/>
                      <w:rPr>
                        <w:sz w:val="14"/>
                        <w:szCs w:val="14"/>
                        <w:lang w:val="fr-CH"/>
                      </w:rPr>
                    </w:pPr>
                    <w:proofErr w:type="gramStart"/>
                    <w:r w:rsidRPr="008650B9">
                      <w:rPr>
                        <w:sz w:val="14"/>
                        <w:szCs w:val="14"/>
                        <w:lang w:val="fr-CH"/>
                      </w:rPr>
                      <w:t>printer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808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742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4</w:t>
                    </w:r>
                  </w:p>
                </w:txbxContent>
              </v:textbox>
            </v:shape>
            <v:shape id="_x0000_s1032" type="#_x0000_t202" style="position:absolute;left:632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5</w:t>
                    </w:r>
                  </w:p>
                </w:txbxContent>
              </v:textbox>
            </v:shape>
            <v:shape id="_x0000_s1033" type="#_x0000_t202" style="position:absolute;left:509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463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3</w:t>
                    </w:r>
                  </w:p>
                </w:txbxContent>
              </v:textbox>
            </v:shape>
            <v:shape id="_x0000_s1035" type="#_x0000_t202" style="position:absolute;left:3310;top:327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9630;top:327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1780;top:351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7360;top:2390;width:370;height:350" fillcolor="#92d050">
              <v:textbox>
                <w:txbxContent>
                  <w:p w:rsidR="004F1BC1" w:rsidRPr="008650B9" w:rsidRDefault="004F1BC1" w:rsidP="008650B9">
                    <w:pPr>
                      <w:rPr>
                        <w:sz w:val="16"/>
                        <w:szCs w:val="16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3</w:t>
                    </w:r>
                  </w:p>
                </w:txbxContent>
              </v:textbox>
            </v:shape>
          </v:group>
        </w:pict>
      </w:r>
      <w:r w:rsidR="008650B9" w:rsidRPr="009947B0">
        <w:rPr>
          <w:noProof/>
        </w:rPr>
        <w:drawing>
          <wp:inline distT="0" distB="0" distL="0" distR="0" wp14:anchorId="20DF93FB" wp14:editId="3C3CBD34">
            <wp:extent cx="6169760" cy="1796902"/>
            <wp:effectExtent l="0" t="0" r="0" b="0"/>
            <wp:docPr id="4" name="Picture 4" descr="Conveyor_Top_2011_03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eyor_Top_2011_03_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0069" t="23455" r="4436" b="6699"/>
                    <a:stretch/>
                  </pic:blipFill>
                  <pic:spPr bwMode="auto">
                    <a:xfrm>
                      <a:off x="0" y="0"/>
                      <a:ext cx="6174486" cy="17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B9" w:rsidRDefault="004F1BC1" w:rsidP="004F1BC1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8D01F2">
          <w:rPr>
            <w:noProof/>
          </w:rPr>
          <w:t>2</w:t>
        </w:r>
      </w:fldSimple>
      <w:r>
        <w:t xml:space="preserve">: </w:t>
      </w:r>
      <w:r>
        <w:rPr>
          <w:b w:val="0"/>
        </w:rPr>
        <w:t>footprint of the promo platform with the location of the RFID RW heads (green squares)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90"/>
        <w:gridCol w:w="3474"/>
      </w:tblGrid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4590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3474" w:type="dxa"/>
          </w:tcPr>
          <w:p w:rsidR="004F1BC1" w:rsidRDefault="004F1BC1" w:rsidP="004F1BC1">
            <w:pPr>
              <w:rPr>
                <w:lang w:val="en-GB"/>
              </w:rPr>
            </w:pP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1: loading station</w:t>
            </w:r>
          </w:p>
        </w:tc>
        <w:tc>
          <w:tcPr>
            <w:tcW w:w="4590" w:type="dxa"/>
          </w:tcPr>
          <w:p w:rsidR="004F1BC1" w:rsidRDefault="004F1BC1" w:rsidP="004F1BC1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lang w:val="en-GB"/>
              </w:rPr>
            </w:pPr>
            <w:r>
              <w:rPr>
                <w:lang w:val="en-GB"/>
              </w:rPr>
              <w:t>Write the job information on the RFID tag</w:t>
            </w:r>
          </w:p>
          <w:p w:rsidR="004F1BC1" w:rsidRPr="004F1BC1" w:rsidRDefault="004F1BC1" w:rsidP="004F1BC1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lang w:val="en-GB"/>
              </w:rPr>
            </w:pPr>
            <w:r>
              <w:rPr>
                <w:lang w:val="en-GB"/>
              </w:rPr>
              <w:t>Assign the job to a tray ID</w:t>
            </w:r>
          </w:p>
        </w:tc>
        <w:tc>
          <w:tcPr>
            <w:tcW w:w="3474" w:type="dxa"/>
          </w:tcPr>
          <w:p w:rsidR="004F1BC1" w:rsidRDefault="009141AB" w:rsidP="009141A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The tray ID is read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Viper assesses whether the tray corresponds to the requested product type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Viper writes the job information on the RFID tags (all 14 bytes)</w:t>
            </w:r>
          </w:p>
          <w:p w:rsidR="009141AB" w:rsidRPr="009141AB" w:rsidRDefault="009141AB" w:rsidP="009141A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Viper assigns in its internal database the tray ID with the said order</w:t>
            </w: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2: unloading station</w:t>
            </w:r>
          </w:p>
        </w:tc>
        <w:tc>
          <w:tcPr>
            <w:tcW w:w="4590" w:type="dxa"/>
          </w:tcPr>
          <w:p w:rsidR="004F1BC1" w:rsidRDefault="004F1BC1" w:rsidP="004F1BC1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Recover the job of the tray</w:t>
            </w:r>
          </w:p>
          <w:p w:rsidR="004F1BC1" w:rsidRPr="004F1BC1" w:rsidRDefault="004F1BC1" w:rsidP="004F1BC1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Check whether the printer detected a print error</w:t>
            </w:r>
          </w:p>
        </w:tc>
        <w:tc>
          <w:tcPr>
            <w:tcW w:w="3474" w:type="dxa"/>
          </w:tcPr>
          <w:p w:rsidR="004F1BC1" w:rsidRDefault="009141AB" w:rsidP="009141AB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tray ID is read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Viper recovers the order number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print OK/NOK is read</w:t>
            </w:r>
          </w:p>
          <w:p w:rsidR="009141AB" w:rsidRPr="009141AB" w:rsidRDefault="009141AB" w:rsidP="009141AB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Based on the print OK/NOK bit a reprint will be requested by Viper </w:t>
            </w: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3: crossings BF and CE</w:t>
            </w:r>
          </w:p>
        </w:tc>
        <w:tc>
          <w:tcPr>
            <w:tcW w:w="4590" w:type="dxa"/>
          </w:tcPr>
          <w:p w:rsidR="004F1BC1" w:rsidRP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Based on the workstation they belong to the trays will be routed to workstation 1 or 2</w:t>
            </w:r>
          </w:p>
        </w:tc>
        <w:tc>
          <w:tcPr>
            <w:tcW w:w="3474" w:type="dxa"/>
          </w:tcPr>
          <w:p w:rsidR="004F1BC1" w:rsidRDefault="009141AB" w:rsidP="009141A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9141AB">
              <w:rPr>
                <w:lang w:val="en-GB"/>
              </w:rPr>
              <w:t>The wor</w:t>
            </w:r>
            <w:r>
              <w:rPr>
                <w:lang w:val="en-GB"/>
              </w:rPr>
              <w:t>kstation bit is read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The tray is routed accordingly</w:t>
            </w:r>
          </w:p>
          <w:p w:rsidR="009141AB" w:rsidRDefault="009141AB" w:rsidP="009141A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The print OK/NOK bit is read</w:t>
            </w:r>
          </w:p>
          <w:p w:rsidR="009141AB" w:rsidRPr="009141AB" w:rsidRDefault="009141AB" w:rsidP="009141AB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If the print is not OK, the signal tower briefly beeps</w:t>
            </w: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4: brush entrance</w:t>
            </w:r>
          </w:p>
        </w:tc>
        <w:tc>
          <w:tcPr>
            <w:tcW w:w="4590" w:type="dxa"/>
          </w:tcPr>
          <w:p w:rsidR="004F1BC1" w:rsidRDefault="004F1BC1" w:rsidP="004F1BC1">
            <w:pPr>
              <w:pStyle w:val="ListParagraph"/>
              <w:numPr>
                <w:ilvl w:val="0"/>
                <w:numId w:val="16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Assess by which brush(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>) the tray will be treated</w:t>
            </w:r>
            <w:r w:rsidR="009141AB">
              <w:rPr>
                <w:lang w:val="en-GB"/>
              </w:rPr>
              <w:t xml:space="preserve"> and whether the drying fans are needed (always the case per 24 April 2013)</w:t>
            </w:r>
          </w:p>
          <w:p w:rsidR="004F1BC1" w:rsidRPr="004F1BC1" w:rsidRDefault="004F1BC1" w:rsidP="004F1BC1">
            <w:pPr>
              <w:pStyle w:val="ListParagraph"/>
              <w:numPr>
                <w:ilvl w:val="0"/>
                <w:numId w:val="16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Assess whether the product requires a double pass print or not</w:t>
            </w:r>
          </w:p>
        </w:tc>
        <w:tc>
          <w:tcPr>
            <w:tcW w:w="3474" w:type="dxa"/>
          </w:tcPr>
          <w:p w:rsidR="004F1BC1" w:rsidRDefault="009141AB" w:rsidP="009141AB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brush bits are used and the tray brushed accordingly</w:t>
            </w:r>
          </w:p>
          <w:p w:rsidR="009141AB" w:rsidRPr="009141AB" w:rsidRDefault="009141AB" w:rsidP="0058513F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double-pass print bit is used to delay the entrance of the trays inside the cell. As a matter of fact, a double pass tray needs more time to be printed. T</w:t>
            </w:r>
            <w:r w:rsidR="0058513F">
              <w:rPr>
                <w:lang w:val="en-GB"/>
              </w:rPr>
              <w:t>hus, t</w:t>
            </w:r>
            <w:r>
              <w:rPr>
                <w:lang w:val="en-GB"/>
              </w:rPr>
              <w:t>o avoid jams inside the brush, a max</w:t>
            </w:r>
            <w:r w:rsidR="0058513F">
              <w:rPr>
                <w:lang w:val="en-GB"/>
              </w:rPr>
              <w:t>imal (2 by default) number of double pass trays can be in the brush at a given time.</w:t>
            </w: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5: printer entrance</w:t>
            </w:r>
          </w:p>
        </w:tc>
        <w:tc>
          <w:tcPr>
            <w:tcW w:w="4590" w:type="dxa"/>
          </w:tcPr>
          <w:p w:rsidR="004F1BC1" w:rsidRDefault="004F1BC1" w:rsidP="004F1BC1">
            <w:pPr>
              <w:pStyle w:val="ListParagraph"/>
              <w:numPr>
                <w:ilvl w:val="0"/>
                <w:numId w:val="17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Assess whether ionizer treatment is needed</w:t>
            </w:r>
          </w:p>
          <w:p w:rsidR="004F1BC1" w:rsidRDefault="004F1BC1" w:rsidP="004F1BC1">
            <w:pPr>
              <w:pStyle w:val="ListParagraph"/>
              <w:numPr>
                <w:ilvl w:val="0"/>
                <w:numId w:val="17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Get the filename</w:t>
            </w:r>
          </w:p>
          <w:p w:rsidR="004F1BC1" w:rsidRDefault="004F1BC1" w:rsidP="004F1BC1">
            <w:pPr>
              <w:pStyle w:val="ListParagraph"/>
              <w:numPr>
                <w:ilvl w:val="0"/>
                <w:numId w:val="17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Set the UV-pinning level</w:t>
            </w:r>
          </w:p>
          <w:p w:rsidR="004F1BC1" w:rsidRPr="004F1BC1" w:rsidRDefault="004F1BC1" w:rsidP="004F1BC1">
            <w:pPr>
              <w:pStyle w:val="ListParagraph"/>
              <w:numPr>
                <w:ilvl w:val="0"/>
                <w:numId w:val="17"/>
              </w:numPr>
              <w:ind w:left="252" w:hanging="270"/>
              <w:rPr>
                <w:lang w:val="en-GB"/>
              </w:rPr>
            </w:pPr>
            <w:r>
              <w:rPr>
                <w:lang w:val="en-GB"/>
              </w:rPr>
              <w:t>Set the UV-lamp level</w:t>
            </w:r>
          </w:p>
        </w:tc>
        <w:tc>
          <w:tcPr>
            <w:tcW w:w="3474" w:type="dxa"/>
          </w:tcPr>
          <w:p w:rsidR="004F1BC1" w:rsidRDefault="004F1BC1" w:rsidP="004F1BC1">
            <w:pPr>
              <w:rPr>
                <w:lang w:val="en-GB"/>
              </w:rPr>
            </w:pPr>
          </w:p>
        </w:tc>
      </w:tr>
      <w:tr w:rsidR="004F1BC1" w:rsidTr="004F1BC1">
        <w:tc>
          <w:tcPr>
            <w:tcW w:w="2358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6: printer exit</w:t>
            </w:r>
          </w:p>
        </w:tc>
        <w:tc>
          <w:tcPr>
            <w:tcW w:w="4590" w:type="dxa"/>
          </w:tcPr>
          <w:p w:rsidR="004F1BC1" w:rsidRDefault="004F1BC1" w:rsidP="004F1BC1">
            <w:pPr>
              <w:rPr>
                <w:lang w:val="en-GB"/>
              </w:rPr>
            </w:pPr>
            <w:r>
              <w:rPr>
                <w:lang w:val="en-GB"/>
              </w:rPr>
              <w:t>Write whether the printer detected an error during the print</w:t>
            </w:r>
          </w:p>
        </w:tc>
        <w:tc>
          <w:tcPr>
            <w:tcW w:w="3474" w:type="dxa"/>
          </w:tcPr>
          <w:p w:rsidR="004F1BC1" w:rsidRDefault="004F1BC1" w:rsidP="004F1BC1">
            <w:pPr>
              <w:rPr>
                <w:lang w:val="en-GB"/>
              </w:rPr>
            </w:pPr>
          </w:p>
        </w:tc>
      </w:tr>
      <w:bookmarkEnd w:id="0"/>
    </w:tbl>
    <w:p w:rsidR="004F1BC1" w:rsidRPr="004F1BC1" w:rsidRDefault="004F1BC1" w:rsidP="00F63A20">
      <w:pPr>
        <w:rPr>
          <w:lang w:val="en-GB"/>
        </w:rPr>
      </w:pPr>
    </w:p>
    <w:sectPr w:rsidR="004F1BC1" w:rsidRPr="004F1BC1" w:rsidSect="00F63A20">
      <w:pgSz w:w="11907" w:h="16840" w:code="9"/>
      <w:pgMar w:top="1134" w:right="709" w:bottom="1418" w:left="992" w:header="567" w:footer="5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42" w:rsidRDefault="00EF6842" w:rsidP="00694E70">
      <w:pPr>
        <w:spacing w:line="240" w:lineRule="auto"/>
      </w:pPr>
      <w:r>
        <w:separator/>
      </w:r>
    </w:p>
    <w:p w:rsidR="00EF6842" w:rsidRDefault="00EF6842"/>
    <w:p w:rsidR="00EF6842" w:rsidRDefault="00EF6842" w:rsidP="009908A3"/>
  </w:endnote>
  <w:endnote w:type="continuationSeparator" w:id="0">
    <w:p w:rsidR="00EF6842" w:rsidRDefault="00EF6842" w:rsidP="00694E70">
      <w:pPr>
        <w:spacing w:line="240" w:lineRule="auto"/>
      </w:pPr>
      <w:r>
        <w:continuationSeparator/>
      </w:r>
    </w:p>
    <w:p w:rsidR="00EF6842" w:rsidRDefault="00EF6842"/>
    <w:p w:rsidR="00EF6842" w:rsidRDefault="00EF6842" w:rsidP="00990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BC1" w:rsidRDefault="004F1BC1" w:rsidP="008E431C">
    <w:pPr>
      <w:pStyle w:val="Footer"/>
      <w:pBdr>
        <w:bottom w:val="single" w:sz="12" w:space="1" w:color="auto"/>
      </w:pBdr>
      <w:rPr>
        <w:lang w:val="fr-CH"/>
      </w:rPr>
    </w:pPr>
  </w:p>
  <w:p w:rsidR="004F1BC1" w:rsidRPr="005815D8" w:rsidRDefault="004F1BC1" w:rsidP="008E431C">
    <w:pPr>
      <w:pStyle w:val="Footer"/>
      <w:rPr>
        <w:b/>
        <w:sz w:val="18"/>
        <w:szCs w:val="18"/>
      </w:rPr>
    </w:pPr>
    <w:r>
      <w:rPr>
        <w:b/>
        <w:sz w:val="18"/>
        <w:szCs w:val="18"/>
      </w:rPr>
      <w:t>RFID Specification</w:t>
    </w:r>
  </w:p>
  <w:p w:rsidR="004F1BC1" w:rsidRPr="00EF44CE" w:rsidRDefault="004F1BC1" w:rsidP="008E431C">
    <w:pPr>
      <w:pStyle w:val="Footer"/>
      <w:rPr>
        <w:sz w:val="18"/>
        <w:szCs w:val="18"/>
      </w:rPr>
    </w:pPr>
    <w:r w:rsidRPr="00EF44CE">
      <w:rPr>
        <w:sz w:val="18"/>
        <w:szCs w:val="18"/>
      </w:rPr>
      <w:t>Promo Platform</w:t>
    </w:r>
  </w:p>
  <w:p w:rsidR="004F1BC1" w:rsidRPr="008E431C" w:rsidRDefault="004F1BC1">
    <w:pPr>
      <w:pStyle w:val="Footer"/>
      <w:rPr>
        <w:b/>
        <w:sz w:val="18"/>
        <w:szCs w:val="18"/>
      </w:rPr>
    </w:pPr>
    <w:r w:rsidRPr="00EF44CE">
      <w:rPr>
        <w:sz w:val="18"/>
        <w:szCs w:val="18"/>
      </w:rPr>
      <w:t>M</w:t>
    </w:r>
    <w:r>
      <w:rPr>
        <w:sz w:val="18"/>
        <w:szCs w:val="18"/>
      </w:rPr>
      <w:t>SC</w:t>
    </w:r>
    <w:r w:rsidRPr="00EF44CE">
      <w:rPr>
        <w:sz w:val="18"/>
        <w:szCs w:val="18"/>
      </w:rPr>
      <w:t xml:space="preserve"> Platform Engineering, Thomas Bosgiraud</w:t>
    </w:r>
    <w:r w:rsidRPr="00EF44CE">
      <w:rPr>
        <w:b/>
        <w:sz w:val="18"/>
        <w:szCs w:val="18"/>
        <w:lang w:val="fr-CH"/>
      </w:rPr>
      <w:fldChar w:fldCharType="begin"/>
    </w:r>
    <w:r w:rsidRPr="00EF44CE">
      <w:rPr>
        <w:b/>
        <w:sz w:val="18"/>
        <w:szCs w:val="18"/>
      </w:rPr>
      <w:instrText xml:space="preserve"> TITLE   \* MERGEFORMAT </w:instrText>
    </w:r>
    <w:r w:rsidRPr="00EF44CE">
      <w:rPr>
        <w:b/>
        <w:sz w:val="18"/>
        <w:szCs w:val="18"/>
        <w:lang w:val="fr-CH"/>
      </w:rPr>
      <w:fldChar w:fldCharType="end"/>
    </w:r>
    <w:r w:rsidRPr="00EF44CE">
      <w:rPr>
        <w:b/>
        <w:sz w:val="18"/>
        <w:szCs w:val="18"/>
        <w:lang w:val="fr-CH"/>
      </w:rPr>
      <w:fldChar w:fldCharType="begin"/>
    </w:r>
    <w:r w:rsidRPr="00EF44CE">
      <w:rPr>
        <w:b/>
        <w:sz w:val="18"/>
        <w:szCs w:val="18"/>
      </w:rPr>
      <w:instrText xml:space="preserve"> TITLE   \* MERGEFORMAT </w:instrText>
    </w:r>
    <w:r w:rsidRPr="00EF44CE">
      <w:rPr>
        <w:b/>
        <w:sz w:val="18"/>
        <w:szCs w:val="18"/>
        <w:lang w:val="fr-CH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BC1" w:rsidRDefault="004F1BC1" w:rsidP="008E431C">
    <w:pPr>
      <w:pStyle w:val="Footer"/>
      <w:pBdr>
        <w:bottom w:val="single" w:sz="12" w:space="1" w:color="auto"/>
      </w:pBdr>
      <w:rPr>
        <w:lang w:val="fr-CH"/>
      </w:rPr>
    </w:pPr>
  </w:p>
  <w:p w:rsidR="004F1BC1" w:rsidRPr="005815D8" w:rsidRDefault="004F1BC1" w:rsidP="008E431C">
    <w:pPr>
      <w:pStyle w:val="Footer"/>
      <w:rPr>
        <w:b/>
        <w:sz w:val="18"/>
        <w:szCs w:val="18"/>
      </w:rPr>
    </w:pPr>
    <w:r>
      <w:rPr>
        <w:b/>
        <w:sz w:val="18"/>
        <w:szCs w:val="18"/>
      </w:rPr>
      <w:t>RFID Specification</w:t>
    </w:r>
  </w:p>
  <w:p w:rsidR="004F1BC1" w:rsidRPr="00EF44CE" w:rsidRDefault="004F1BC1" w:rsidP="008E431C">
    <w:pPr>
      <w:pStyle w:val="Footer"/>
      <w:rPr>
        <w:sz w:val="18"/>
        <w:szCs w:val="18"/>
      </w:rPr>
    </w:pPr>
    <w:r w:rsidRPr="00EF44CE">
      <w:rPr>
        <w:sz w:val="18"/>
        <w:szCs w:val="18"/>
      </w:rPr>
      <w:t>Promo Platform</w:t>
    </w:r>
  </w:p>
  <w:p w:rsidR="004F1BC1" w:rsidRPr="008E431C" w:rsidRDefault="004F1BC1">
    <w:pPr>
      <w:pStyle w:val="Footer"/>
      <w:rPr>
        <w:b/>
        <w:sz w:val="18"/>
        <w:szCs w:val="18"/>
      </w:rPr>
    </w:pPr>
    <w:r w:rsidRPr="00EF44CE">
      <w:rPr>
        <w:sz w:val="18"/>
        <w:szCs w:val="18"/>
      </w:rPr>
      <w:t>M</w:t>
    </w:r>
    <w:r>
      <w:rPr>
        <w:sz w:val="18"/>
        <w:szCs w:val="18"/>
      </w:rPr>
      <w:t>SC</w:t>
    </w:r>
    <w:r w:rsidRPr="00EF44CE">
      <w:rPr>
        <w:sz w:val="18"/>
        <w:szCs w:val="18"/>
      </w:rPr>
      <w:t xml:space="preserve"> Platform Engineering, Thomas Bosgiraud</w:t>
    </w:r>
    <w:r w:rsidRPr="00EF44CE">
      <w:rPr>
        <w:b/>
        <w:sz w:val="18"/>
        <w:szCs w:val="18"/>
        <w:lang w:val="fr-CH"/>
      </w:rPr>
      <w:fldChar w:fldCharType="begin"/>
    </w:r>
    <w:r w:rsidRPr="00EF44CE">
      <w:rPr>
        <w:b/>
        <w:sz w:val="18"/>
        <w:szCs w:val="18"/>
      </w:rPr>
      <w:instrText xml:space="preserve"> TITLE   \* MERGEFORMAT </w:instrText>
    </w:r>
    <w:r w:rsidRPr="00EF44CE">
      <w:rPr>
        <w:b/>
        <w:sz w:val="18"/>
        <w:szCs w:val="18"/>
        <w:lang w:val="fr-CH"/>
      </w:rPr>
      <w:fldChar w:fldCharType="end"/>
    </w:r>
    <w:r w:rsidRPr="00EF44CE">
      <w:rPr>
        <w:b/>
        <w:sz w:val="18"/>
        <w:szCs w:val="18"/>
        <w:lang w:val="fr-CH"/>
      </w:rPr>
      <w:fldChar w:fldCharType="begin"/>
    </w:r>
    <w:r w:rsidRPr="00EF44CE">
      <w:rPr>
        <w:b/>
        <w:sz w:val="18"/>
        <w:szCs w:val="18"/>
      </w:rPr>
      <w:instrText xml:space="preserve"> TITLE   \* MERGEFORMAT </w:instrText>
    </w:r>
    <w:r w:rsidRPr="00EF44CE">
      <w:rPr>
        <w:b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42" w:rsidRDefault="00EF6842" w:rsidP="00694E70">
      <w:pPr>
        <w:spacing w:line="240" w:lineRule="auto"/>
      </w:pPr>
      <w:r>
        <w:separator/>
      </w:r>
    </w:p>
    <w:p w:rsidR="00EF6842" w:rsidRDefault="00EF6842"/>
    <w:p w:rsidR="00EF6842" w:rsidRDefault="00EF6842" w:rsidP="009908A3"/>
  </w:footnote>
  <w:footnote w:type="continuationSeparator" w:id="0">
    <w:p w:rsidR="00EF6842" w:rsidRDefault="00EF6842" w:rsidP="00694E70">
      <w:pPr>
        <w:spacing w:line="240" w:lineRule="auto"/>
      </w:pPr>
      <w:r>
        <w:continuationSeparator/>
      </w:r>
    </w:p>
    <w:p w:rsidR="00EF6842" w:rsidRDefault="00EF6842"/>
    <w:p w:rsidR="00EF6842" w:rsidRDefault="00EF6842" w:rsidP="009908A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59" w:type="dxa"/>
      <w:tblInd w:w="-4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97"/>
      <w:gridCol w:w="3062"/>
    </w:tblGrid>
    <w:tr w:rsidR="004F1BC1" w:rsidTr="00C7158B">
      <w:trPr>
        <w:cantSplit/>
      </w:trPr>
      <w:tc>
        <w:tcPr>
          <w:tcW w:w="7797" w:type="dxa"/>
        </w:tcPr>
        <w:p w:rsidR="004F1BC1" w:rsidRDefault="00985885" w:rsidP="00C7158B">
          <w:pPr>
            <w:pStyle w:val="Header"/>
            <w:spacing w:line="348" w:lineRule="auto"/>
            <w:ind w:left="567" w:right="-1418"/>
          </w:pPr>
          <w:r>
            <w:rPr>
              <w:lang w:eastAsia="zh-TW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DRAFT"/>
                <w10:wrap anchorx="margin" anchory="margin"/>
              </v:shape>
            </w:pict>
          </w:r>
          <w:r w:rsidR="004F1BC1" w:rsidRPr="009908A3">
            <w:drawing>
              <wp:inline distT="0" distB="0" distL="0" distR="0" wp14:anchorId="38DA2659" wp14:editId="23FDEC57">
                <wp:extent cx="1834515" cy="382270"/>
                <wp:effectExtent l="19050" t="0" r="0" b="0"/>
                <wp:docPr id="3" name="Bild 6" descr="V:\TEMPLATES\LOGOS\Logos new 06-09\vplogo_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V:\TEMPLATES\LOGOS\Logos new 06-09\vplogo_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451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F1BC1">
            <w:t xml:space="preserve"> </w:t>
          </w:r>
        </w:p>
      </w:tc>
      <w:tc>
        <w:tcPr>
          <w:tcW w:w="3062" w:type="dxa"/>
        </w:tcPr>
        <w:p w:rsidR="004F1BC1" w:rsidRPr="00EF44CE" w:rsidRDefault="004F1BC1" w:rsidP="00C7158B">
          <w:pPr>
            <w:pStyle w:val="Header"/>
            <w:spacing w:line="348" w:lineRule="auto"/>
            <w:ind w:left="1560" w:right="-1418" w:hanging="709"/>
            <w:rPr>
              <w:szCs w:val="18"/>
            </w:rPr>
          </w:pPr>
          <w:r w:rsidRPr="00EF44CE">
            <w:rPr>
              <w:rStyle w:val="Label"/>
              <w:sz w:val="18"/>
              <w:szCs w:val="18"/>
            </w:rPr>
            <w:t>Date</w:t>
          </w:r>
          <w:r w:rsidRPr="00EF44CE">
            <w:rPr>
              <w:szCs w:val="18"/>
            </w:rPr>
            <w:tab/>
          </w:r>
          <w:r w:rsidR="00F63A20">
            <w:rPr>
              <w:szCs w:val="18"/>
            </w:rPr>
            <w:t>24 April 2013</w:t>
          </w:r>
        </w:p>
        <w:p w:rsidR="004F1BC1" w:rsidRDefault="004F1BC1" w:rsidP="00C7158B">
          <w:pPr>
            <w:pStyle w:val="Header"/>
            <w:spacing w:line="348" w:lineRule="auto"/>
            <w:ind w:left="1560" w:right="-1418" w:hanging="709"/>
            <w:rPr>
              <w:rStyle w:val="Label"/>
            </w:rPr>
          </w:pPr>
          <w:r w:rsidRPr="00EF44CE">
            <w:rPr>
              <w:rStyle w:val="Label"/>
              <w:sz w:val="18"/>
              <w:szCs w:val="18"/>
            </w:rPr>
            <w:t>Page</w:t>
          </w:r>
          <w:r w:rsidRPr="00EF44CE">
            <w:rPr>
              <w:rStyle w:val="Label"/>
              <w:sz w:val="18"/>
              <w:szCs w:val="18"/>
            </w:rPr>
            <w:tab/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PAGE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t>3</w:t>
          </w:r>
          <w:r w:rsidRPr="00EF44CE">
            <w:rPr>
              <w:szCs w:val="18"/>
            </w:rPr>
            <w:fldChar w:fldCharType="end"/>
          </w:r>
          <w:r w:rsidRPr="00EF44CE">
            <w:rPr>
              <w:szCs w:val="18"/>
            </w:rPr>
            <w:t>/</w:t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=  -1 + </w:instrText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NUMPAGES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instrText>17</w:instrText>
          </w:r>
          <w:r w:rsidRPr="00EF44CE">
            <w:rPr>
              <w:szCs w:val="18"/>
            </w:rPr>
            <w:fldChar w:fldCharType="end"/>
          </w:r>
          <w:r w:rsidRPr="00EF44CE">
            <w:rPr>
              <w:szCs w:val="18"/>
            </w:rPr>
            <w:instrText xml:space="preserve">\* MERGEFORMAT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t>16</w:t>
          </w:r>
          <w:r w:rsidRPr="00EF44CE">
            <w:rPr>
              <w:szCs w:val="18"/>
            </w:rPr>
            <w:fldChar w:fldCharType="end"/>
          </w:r>
        </w:p>
      </w:tc>
    </w:tr>
  </w:tbl>
  <w:p w:rsidR="004F1BC1" w:rsidRDefault="004F1BC1" w:rsidP="008E431C">
    <w:pPr>
      <w:pStyle w:val="Header"/>
      <w:ind w:left="0" w:firstLine="0"/>
    </w:pPr>
    <w:r w:rsidRPr="001E3292">
      <w:t>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59" w:type="dxa"/>
      <w:tblInd w:w="-4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97"/>
      <w:gridCol w:w="3062"/>
    </w:tblGrid>
    <w:tr w:rsidR="004F1BC1" w:rsidTr="00C7158B">
      <w:trPr>
        <w:cantSplit/>
      </w:trPr>
      <w:tc>
        <w:tcPr>
          <w:tcW w:w="7797" w:type="dxa"/>
        </w:tcPr>
        <w:p w:rsidR="004F1BC1" w:rsidRDefault="004F1BC1" w:rsidP="00C7158B">
          <w:pPr>
            <w:pStyle w:val="Header"/>
            <w:spacing w:line="348" w:lineRule="auto"/>
            <w:ind w:left="567" w:right="-1418"/>
          </w:pPr>
          <w:r w:rsidRPr="009908A3">
            <w:drawing>
              <wp:inline distT="0" distB="0" distL="0" distR="0" wp14:anchorId="147270A0" wp14:editId="05575D88">
                <wp:extent cx="1834515" cy="382270"/>
                <wp:effectExtent l="19050" t="0" r="0" b="0"/>
                <wp:docPr id="1" name="Bild 6" descr="V:\TEMPLATES\LOGOS\Logos new 06-09\vplogo_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V:\TEMPLATES\LOGOS\Logos new 06-09\vplogo_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451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3062" w:type="dxa"/>
        </w:tcPr>
        <w:p w:rsidR="004F1BC1" w:rsidRPr="00EF44CE" w:rsidRDefault="004F1BC1" w:rsidP="00C7158B">
          <w:pPr>
            <w:pStyle w:val="Header"/>
            <w:spacing w:line="348" w:lineRule="auto"/>
            <w:ind w:left="1560" w:right="-1418" w:hanging="709"/>
            <w:rPr>
              <w:szCs w:val="18"/>
            </w:rPr>
          </w:pPr>
          <w:r w:rsidRPr="00EF44CE">
            <w:rPr>
              <w:rStyle w:val="Label"/>
              <w:sz w:val="18"/>
              <w:szCs w:val="18"/>
            </w:rPr>
            <w:t>Date</w:t>
          </w:r>
          <w:r w:rsidRPr="00EF44CE">
            <w:rPr>
              <w:szCs w:val="18"/>
            </w:rPr>
            <w:tab/>
          </w:r>
          <w:r w:rsidR="00F63A20">
            <w:rPr>
              <w:szCs w:val="18"/>
            </w:rPr>
            <w:t>24 April 2013</w:t>
          </w:r>
        </w:p>
        <w:p w:rsidR="004F1BC1" w:rsidRDefault="004F1BC1" w:rsidP="00C7158B">
          <w:pPr>
            <w:pStyle w:val="Header"/>
            <w:spacing w:line="348" w:lineRule="auto"/>
            <w:ind w:left="1560" w:right="-1418" w:hanging="709"/>
            <w:rPr>
              <w:rStyle w:val="Label"/>
            </w:rPr>
          </w:pPr>
          <w:r w:rsidRPr="00EF44CE">
            <w:rPr>
              <w:rStyle w:val="Label"/>
              <w:sz w:val="18"/>
              <w:szCs w:val="18"/>
            </w:rPr>
            <w:t>Page</w:t>
          </w:r>
          <w:r w:rsidRPr="00EF44CE">
            <w:rPr>
              <w:rStyle w:val="Label"/>
              <w:sz w:val="18"/>
              <w:szCs w:val="18"/>
            </w:rPr>
            <w:tab/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PAGE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t>13</w:t>
          </w:r>
          <w:r w:rsidRPr="00EF44CE">
            <w:rPr>
              <w:szCs w:val="18"/>
            </w:rPr>
            <w:fldChar w:fldCharType="end"/>
          </w:r>
          <w:r w:rsidRPr="00EF44CE">
            <w:rPr>
              <w:szCs w:val="18"/>
            </w:rPr>
            <w:t>/</w:t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=  -1 + </w:instrText>
          </w:r>
          <w:r w:rsidRPr="00EF44CE">
            <w:rPr>
              <w:szCs w:val="18"/>
            </w:rPr>
            <w:fldChar w:fldCharType="begin"/>
          </w:r>
          <w:r w:rsidRPr="00EF44CE">
            <w:rPr>
              <w:szCs w:val="18"/>
            </w:rPr>
            <w:instrText xml:space="preserve"> NUMPAGES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instrText>17</w:instrText>
          </w:r>
          <w:r w:rsidRPr="00EF44CE">
            <w:rPr>
              <w:szCs w:val="18"/>
            </w:rPr>
            <w:fldChar w:fldCharType="end"/>
          </w:r>
          <w:r w:rsidRPr="00EF44CE">
            <w:rPr>
              <w:szCs w:val="18"/>
            </w:rPr>
            <w:instrText xml:space="preserve">\* MERGEFORMAT </w:instrText>
          </w:r>
          <w:r w:rsidRPr="00EF44CE">
            <w:rPr>
              <w:szCs w:val="18"/>
            </w:rPr>
            <w:fldChar w:fldCharType="separate"/>
          </w:r>
          <w:r w:rsidR="00985885">
            <w:rPr>
              <w:szCs w:val="18"/>
            </w:rPr>
            <w:t>16</w:t>
          </w:r>
          <w:r w:rsidRPr="00EF44CE">
            <w:rPr>
              <w:szCs w:val="18"/>
            </w:rPr>
            <w:fldChar w:fldCharType="end"/>
          </w:r>
        </w:p>
      </w:tc>
    </w:tr>
  </w:tbl>
  <w:p w:rsidR="004F1BC1" w:rsidRDefault="004F1BC1" w:rsidP="008E431C">
    <w:pPr>
      <w:pStyle w:val="Header"/>
      <w:ind w:left="0" w:firstLine="0"/>
    </w:pPr>
    <w:r>
      <w:rPr>
        <w:lang w:val="fr-CH"/>
      </w:rPr>
      <w:t>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6C8"/>
    <w:multiLevelType w:val="hybridMultilevel"/>
    <w:tmpl w:val="9E1C4A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031751"/>
    <w:multiLevelType w:val="hybridMultilevel"/>
    <w:tmpl w:val="8584AF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737A3"/>
    <w:multiLevelType w:val="hybridMultilevel"/>
    <w:tmpl w:val="520C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B5C9C"/>
    <w:multiLevelType w:val="hybridMultilevel"/>
    <w:tmpl w:val="3A485702"/>
    <w:lvl w:ilvl="0" w:tplc="241C94C6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F477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9340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46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E36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C85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2B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F44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E02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E556C2"/>
    <w:multiLevelType w:val="hybridMultilevel"/>
    <w:tmpl w:val="2A4C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D3A25"/>
    <w:multiLevelType w:val="hybridMultilevel"/>
    <w:tmpl w:val="CF7A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82663"/>
    <w:multiLevelType w:val="hybridMultilevel"/>
    <w:tmpl w:val="CE5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21673"/>
    <w:multiLevelType w:val="hybridMultilevel"/>
    <w:tmpl w:val="CC9A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A0A97"/>
    <w:multiLevelType w:val="hybridMultilevel"/>
    <w:tmpl w:val="E6C0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5147A"/>
    <w:multiLevelType w:val="hybridMultilevel"/>
    <w:tmpl w:val="C7BCEA12"/>
    <w:lvl w:ilvl="0" w:tplc="11369AA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77134"/>
    <w:multiLevelType w:val="hybridMultilevel"/>
    <w:tmpl w:val="2AD2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C1D23"/>
    <w:multiLevelType w:val="hybridMultilevel"/>
    <w:tmpl w:val="FB0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30A8C"/>
    <w:multiLevelType w:val="hybridMultilevel"/>
    <w:tmpl w:val="DD627F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1E47CD"/>
    <w:multiLevelType w:val="hybridMultilevel"/>
    <w:tmpl w:val="7E0A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973D1"/>
    <w:multiLevelType w:val="hybridMultilevel"/>
    <w:tmpl w:val="DCFC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A05DD"/>
    <w:multiLevelType w:val="hybridMultilevel"/>
    <w:tmpl w:val="19CAA8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931F78"/>
    <w:multiLevelType w:val="multilevel"/>
    <w:tmpl w:val="CB96B852"/>
    <w:lvl w:ilvl="0">
      <w:start w:val="1"/>
      <w:numFmt w:val="upperLetter"/>
      <w:pStyle w:val="Annex"/>
      <w:suff w:val="space"/>
      <w:lvlText w:val="Annex %1."/>
      <w:lvlJc w:val="left"/>
      <w:pPr>
        <w:ind w:left="0" w:firstLine="0"/>
      </w:pPr>
    </w:lvl>
    <w:lvl w:ilvl="1">
      <w:start w:val="1"/>
      <w:numFmt w:val="decimal"/>
      <w:pStyle w:val="Annexparagraph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nnexsubparagraph"/>
      <w:suff w:val="space"/>
      <w:lvlText w:val="%1.%2.%3 "/>
      <w:lvlJc w:val="left"/>
      <w:pPr>
        <w:ind w:left="0" w:firstLine="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7">
    <w:nsid w:val="64531B78"/>
    <w:multiLevelType w:val="multilevel"/>
    <w:tmpl w:val="D7AA52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6CA1A88"/>
    <w:multiLevelType w:val="hybridMultilevel"/>
    <w:tmpl w:val="57966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954E6"/>
    <w:multiLevelType w:val="hybridMultilevel"/>
    <w:tmpl w:val="A16A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C5993"/>
    <w:multiLevelType w:val="hybridMultilevel"/>
    <w:tmpl w:val="A6A47DF6"/>
    <w:lvl w:ilvl="0" w:tplc="04090001">
      <w:start w:val="1"/>
      <w:numFmt w:val="decimal"/>
      <w:pStyle w:val="VPberschrift1"/>
      <w:lvlText w:val="%1."/>
      <w:lvlJc w:val="left"/>
      <w:pPr>
        <w:ind w:left="1068" w:hanging="360"/>
      </w:pPr>
      <w:rPr>
        <w:rFonts w:cs="Times New Roman"/>
        <w:b/>
        <w:sz w:val="24"/>
        <w:szCs w:val="24"/>
        <w:u w:val="none"/>
      </w:rPr>
    </w:lvl>
    <w:lvl w:ilvl="1" w:tplc="04090003">
      <w:start w:val="1"/>
      <w:numFmt w:val="decimal"/>
      <w:isLgl/>
      <w:lvlText w:val="8.%2."/>
      <w:lvlJc w:val="left"/>
      <w:pPr>
        <w:tabs>
          <w:tab w:val="num" w:pos="1788"/>
        </w:tabs>
        <w:ind w:left="1788" w:hanging="360"/>
      </w:pPr>
      <w:rPr>
        <w:rFonts w:hint="default"/>
        <w:b/>
        <w:sz w:val="20"/>
        <w:szCs w:val="20"/>
        <w:u w:val="none"/>
      </w:rPr>
    </w:lvl>
    <w:lvl w:ilvl="2" w:tplc="04090005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­"/>
      <w:lvlJc w:val="left"/>
      <w:pPr>
        <w:ind w:left="3948" w:hanging="360"/>
      </w:pPr>
      <w:rPr>
        <w:rFonts w:ascii="Courier New" w:hAnsi="Courier New" w:hint="default"/>
      </w:rPr>
    </w:lvl>
    <w:lvl w:ilvl="5" w:tplc="04090005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20"/>
  </w:num>
  <w:num w:numId="5">
    <w:abstractNumId w:val="5"/>
  </w:num>
  <w:num w:numId="6">
    <w:abstractNumId w:val="4"/>
  </w:num>
  <w:num w:numId="7">
    <w:abstractNumId w:val="10"/>
  </w:num>
  <w:num w:numId="8">
    <w:abstractNumId w:val="14"/>
  </w:num>
  <w:num w:numId="9">
    <w:abstractNumId w:val="9"/>
  </w:num>
  <w:num w:numId="10">
    <w:abstractNumId w:val="2"/>
  </w:num>
  <w:num w:numId="11">
    <w:abstractNumId w:val="18"/>
  </w:num>
  <w:num w:numId="12">
    <w:abstractNumId w:val="13"/>
  </w:num>
  <w:num w:numId="13">
    <w:abstractNumId w:val="11"/>
  </w:num>
  <w:num w:numId="14">
    <w:abstractNumId w:val="19"/>
  </w:num>
  <w:num w:numId="15">
    <w:abstractNumId w:val="8"/>
  </w:num>
  <w:num w:numId="16">
    <w:abstractNumId w:val="6"/>
  </w:num>
  <w:num w:numId="17">
    <w:abstractNumId w:val="7"/>
  </w:num>
  <w:num w:numId="18">
    <w:abstractNumId w:val="0"/>
  </w:num>
  <w:num w:numId="19">
    <w:abstractNumId w:val="1"/>
  </w:num>
  <w:num w:numId="20">
    <w:abstractNumId w:val="12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5CA5"/>
    <w:rsid w:val="00011D8F"/>
    <w:rsid w:val="000162EC"/>
    <w:rsid w:val="00023C1A"/>
    <w:rsid w:val="00030D9F"/>
    <w:rsid w:val="00036C0A"/>
    <w:rsid w:val="00047953"/>
    <w:rsid w:val="000507A6"/>
    <w:rsid w:val="00050F43"/>
    <w:rsid w:val="0005500C"/>
    <w:rsid w:val="00061235"/>
    <w:rsid w:val="00063291"/>
    <w:rsid w:val="000642EE"/>
    <w:rsid w:val="00065DA7"/>
    <w:rsid w:val="0007511D"/>
    <w:rsid w:val="000839FC"/>
    <w:rsid w:val="00092654"/>
    <w:rsid w:val="00092A84"/>
    <w:rsid w:val="000956A3"/>
    <w:rsid w:val="000970AE"/>
    <w:rsid w:val="000A314A"/>
    <w:rsid w:val="000A3E1A"/>
    <w:rsid w:val="000A6DB2"/>
    <w:rsid w:val="000B1F9C"/>
    <w:rsid w:val="000B2DAB"/>
    <w:rsid w:val="000C7D75"/>
    <w:rsid w:val="000D0A46"/>
    <w:rsid w:val="000D30C0"/>
    <w:rsid w:val="000F2F97"/>
    <w:rsid w:val="00100D1E"/>
    <w:rsid w:val="001018C1"/>
    <w:rsid w:val="00102801"/>
    <w:rsid w:val="00110684"/>
    <w:rsid w:val="001108ED"/>
    <w:rsid w:val="001157DC"/>
    <w:rsid w:val="00117273"/>
    <w:rsid w:val="00126CD3"/>
    <w:rsid w:val="00132703"/>
    <w:rsid w:val="00152889"/>
    <w:rsid w:val="001607B0"/>
    <w:rsid w:val="0016563F"/>
    <w:rsid w:val="00171C32"/>
    <w:rsid w:val="00172D5F"/>
    <w:rsid w:val="00176AF4"/>
    <w:rsid w:val="001819A3"/>
    <w:rsid w:val="0018222C"/>
    <w:rsid w:val="00185B36"/>
    <w:rsid w:val="001963CB"/>
    <w:rsid w:val="001A24AE"/>
    <w:rsid w:val="001A5712"/>
    <w:rsid w:val="001A609D"/>
    <w:rsid w:val="001A73E3"/>
    <w:rsid w:val="001A7660"/>
    <w:rsid w:val="001A7957"/>
    <w:rsid w:val="001B100E"/>
    <w:rsid w:val="001B453F"/>
    <w:rsid w:val="001B488B"/>
    <w:rsid w:val="001C2171"/>
    <w:rsid w:val="001C4243"/>
    <w:rsid w:val="001D2DAC"/>
    <w:rsid w:val="001D4565"/>
    <w:rsid w:val="001E26D1"/>
    <w:rsid w:val="001E3EB7"/>
    <w:rsid w:val="001E5AD8"/>
    <w:rsid w:val="001F2A44"/>
    <w:rsid w:val="001F39D1"/>
    <w:rsid w:val="001F48E5"/>
    <w:rsid w:val="001F6EF1"/>
    <w:rsid w:val="00203A19"/>
    <w:rsid w:val="002042E3"/>
    <w:rsid w:val="00207F0D"/>
    <w:rsid w:val="00217E3E"/>
    <w:rsid w:val="002218A9"/>
    <w:rsid w:val="00230F75"/>
    <w:rsid w:val="002357CE"/>
    <w:rsid w:val="00237009"/>
    <w:rsid w:val="002463CF"/>
    <w:rsid w:val="00252A1B"/>
    <w:rsid w:val="00253768"/>
    <w:rsid w:val="00254CF4"/>
    <w:rsid w:val="00261D34"/>
    <w:rsid w:val="00263C9E"/>
    <w:rsid w:val="002645AC"/>
    <w:rsid w:val="002651FC"/>
    <w:rsid w:val="00266C58"/>
    <w:rsid w:val="00273520"/>
    <w:rsid w:val="0028378F"/>
    <w:rsid w:val="00284B19"/>
    <w:rsid w:val="00285329"/>
    <w:rsid w:val="002869C5"/>
    <w:rsid w:val="00291BD3"/>
    <w:rsid w:val="00292F9F"/>
    <w:rsid w:val="002935A0"/>
    <w:rsid w:val="002A7727"/>
    <w:rsid w:val="002B0972"/>
    <w:rsid w:val="002C2440"/>
    <w:rsid w:val="002C5F09"/>
    <w:rsid w:val="002D0E5F"/>
    <w:rsid w:val="002D5618"/>
    <w:rsid w:val="002D5B99"/>
    <w:rsid w:val="002E11D1"/>
    <w:rsid w:val="002E24AB"/>
    <w:rsid w:val="002E2FD3"/>
    <w:rsid w:val="002E45F7"/>
    <w:rsid w:val="002F729C"/>
    <w:rsid w:val="00300268"/>
    <w:rsid w:val="003037C4"/>
    <w:rsid w:val="003236C8"/>
    <w:rsid w:val="00325A66"/>
    <w:rsid w:val="00327E04"/>
    <w:rsid w:val="00331960"/>
    <w:rsid w:val="00332234"/>
    <w:rsid w:val="00332CB9"/>
    <w:rsid w:val="003373C0"/>
    <w:rsid w:val="003432FB"/>
    <w:rsid w:val="0034341B"/>
    <w:rsid w:val="00344ECB"/>
    <w:rsid w:val="00346C02"/>
    <w:rsid w:val="00351C8B"/>
    <w:rsid w:val="003545B1"/>
    <w:rsid w:val="00373177"/>
    <w:rsid w:val="003744E6"/>
    <w:rsid w:val="00376973"/>
    <w:rsid w:val="00380A27"/>
    <w:rsid w:val="003841F3"/>
    <w:rsid w:val="00392651"/>
    <w:rsid w:val="00393317"/>
    <w:rsid w:val="0039616F"/>
    <w:rsid w:val="003A04F7"/>
    <w:rsid w:val="003A6C88"/>
    <w:rsid w:val="003B366A"/>
    <w:rsid w:val="003B3DC8"/>
    <w:rsid w:val="003C16D4"/>
    <w:rsid w:val="003C1C69"/>
    <w:rsid w:val="003C3569"/>
    <w:rsid w:val="003C60A3"/>
    <w:rsid w:val="003D3282"/>
    <w:rsid w:val="003D53E1"/>
    <w:rsid w:val="003D7033"/>
    <w:rsid w:val="003D76F7"/>
    <w:rsid w:val="003E125F"/>
    <w:rsid w:val="003E17EE"/>
    <w:rsid w:val="003E57C3"/>
    <w:rsid w:val="003F7E6D"/>
    <w:rsid w:val="004009D4"/>
    <w:rsid w:val="00403A9C"/>
    <w:rsid w:val="00411F45"/>
    <w:rsid w:val="00411FE2"/>
    <w:rsid w:val="00412638"/>
    <w:rsid w:val="00415674"/>
    <w:rsid w:val="0041748B"/>
    <w:rsid w:val="00422712"/>
    <w:rsid w:val="00425D4F"/>
    <w:rsid w:val="00426B9F"/>
    <w:rsid w:val="004338AB"/>
    <w:rsid w:val="00435737"/>
    <w:rsid w:val="00435B75"/>
    <w:rsid w:val="00437623"/>
    <w:rsid w:val="004415CF"/>
    <w:rsid w:val="00447979"/>
    <w:rsid w:val="0046272F"/>
    <w:rsid w:val="00464E35"/>
    <w:rsid w:val="00465D74"/>
    <w:rsid w:val="00473AAD"/>
    <w:rsid w:val="004741B3"/>
    <w:rsid w:val="00484F79"/>
    <w:rsid w:val="0048748C"/>
    <w:rsid w:val="004903EF"/>
    <w:rsid w:val="004964EC"/>
    <w:rsid w:val="004A5331"/>
    <w:rsid w:val="004B282F"/>
    <w:rsid w:val="004B2F9D"/>
    <w:rsid w:val="004B3486"/>
    <w:rsid w:val="004B39B1"/>
    <w:rsid w:val="004B488E"/>
    <w:rsid w:val="004B715F"/>
    <w:rsid w:val="004D0508"/>
    <w:rsid w:val="004E43D4"/>
    <w:rsid w:val="004F00F6"/>
    <w:rsid w:val="004F1BC1"/>
    <w:rsid w:val="004F57BA"/>
    <w:rsid w:val="004F6B2C"/>
    <w:rsid w:val="005020F0"/>
    <w:rsid w:val="00502D0F"/>
    <w:rsid w:val="00505B34"/>
    <w:rsid w:val="005075D3"/>
    <w:rsid w:val="00513655"/>
    <w:rsid w:val="00523F5D"/>
    <w:rsid w:val="005248B3"/>
    <w:rsid w:val="005250CE"/>
    <w:rsid w:val="00531D4B"/>
    <w:rsid w:val="005321B7"/>
    <w:rsid w:val="00534D7E"/>
    <w:rsid w:val="00555294"/>
    <w:rsid w:val="005554D9"/>
    <w:rsid w:val="00555BEB"/>
    <w:rsid w:val="0056016B"/>
    <w:rsid w:val="00562A30"/>
    <w:rsid w:val="00566F5D"/>
    <w:rsid w:val="005703FC"/>
    <w:rsid w:val="00575DA2"/>
    <w:rsid w:val="0058513F"/>
    <w:rsid w:val="0058603C"/>
    <w:rsid w:val="005876CD"/>
    <w:rsid w:val="005940A7"/>
    <w:rsid w:val="00596CEB"/>
    <w:rsid w:val="005A2595"/>
    <w:rsid w:val="005A4252"/>
    <w:rsid w:val="005A681E"/>
    <w:rsid w:val="005A6A26"/>
    <w:rsid w:val="005A6F09"/>
    <w:rsid w:val="005B1C12"/>
    <w:rsid w:val="005B2C82"/>
    <w:rsid w:val="005B2D1D"/>
    <w:rsid w:val="005B41DA"/>
    <w:rsid w:val="005D3B7F"/>
    <w:rsid w:val="005D6E27"/>
    <w:rsid w:val="005D7D51"/>
    <w:rsid w:val="005E4035"/>
    <w:rsid w:val="0060394E"/>
    <w:rsid w:val="0060620E"/>
    <w:rsid w:val="00612F77"/>
    <w:rsid w:val="006206BC"/>
    <w:rsid w:val="00626F72"/>
    <w:rsid w:val="006322DB"/>
    <w:rsid w:val="00633A82"/>
    <w:rsid w:val="00635491"/>
    <w:rsid w:val="00636575"/>
    <w:rsid w:val="006427E7"/>
    <w:rsid w:val="00646369"/>
    <w:rsid w:val="006545FE"/>
    <w:rsid w:val="00655954"/>
    <w:rsid w:val="00656B2B"/>
    <w:rsid w:val="00660883"/>
    <w:rsid w:val="00670AC9"/>
    <w:rsid w:val="00671102"/>
    <w:rsid w:val="00671800"/>
    <w:rsid w:val="00674603"/>
    <w:rsid w:val="006774B6"/>
    <w:rsid w:val="00681538"/>
    <w:rsid w:val="00681EFE"/>
    <w:rsid w:val="00685576"/>
    <w:rsid w:val="00691B70"/>
    <w:rsid w:val="00694E70"/>
    <w:rsid w:val="006A06C7"/>
    <w:rsid w:val="006A3B13"/>
    <w:rsid w:val="006A630C"/>
    <w:rsid w:val="006B296D"/>
    <w:rsid w:val="006B5B98"/>
    <w:rsid w:val="006B5FA0"/>
    <w:rsid w:val="006C02A8"/>
    <w:rsid w:val="006D142D"/>
    <w:rsid w:val="006D684E"/>
    <w:rsid w:val="006E0558"/>
    <w:rsid w:val="006E1AA1"/>
    <w:rsid w:val="006F0788"/>
    <w:rsid w:val="006F30D5"/>
    <w:rsid w:val="00700CDB"/>
    <w:rsid w:val="00701347"/>
    <w:rsid w:val="00704A25"/>
    <w:rsid w:val="0070518F"/>
    <w:rsid w:val="007075FE"/>
    <w:rsid w:val="0070769E"/>
    <w:rsid w:val="00724313"/>
    <w:rsid w:val="0073075C"/>
    <w:rsid w:val="00737A28"/>
    <w:rsid w:val="00745938"/>
    <w:rsid w:val="00757C44"/>
    <w:rsid w:val="00762A4D"/>
    <w:rsid w:val="00763CB8"/>
    <w:rsid w:val="0076752A"/>
    <w:rsid w:val="00780C3A"/>
    <w:rsid w:val="00783948"/>
    <w:rsid w:val="007866BA"/>
    <w:rsid w:val="00792FA3"/>
    <w:rsid w:val="00794CA5"/>
    <w:rsid w:val="00796CDA"/>
    <w:rsid w:val="00797009"/>
    <w:rsid w:val="00797946"/>
    <w:rsid w:val="007979C7"/>
    <w:rsid w:val="007C0CDD"/>
    <w:rsid w:val="007C5E13"/>
    <w:rsid w:val="007C6EDE"/>
    <w:rsid w:val="007D0F01"/>
    <w:rsid w:val="007D1096"/>
    <w:rsid w:val="007D16F9"/>
    <w:rsid w:val="007D458D"/>
    <w:rsid w:val="007D7817"/>
    <w:rsid w:val="007E7C54"/>
    <w:rsid w:val="007F286E"/>
    <w:rsid w:val="007F5458"/>
    <w:rsid w:val="00807EA6"/>
    <w:rsid w:val="0081525C"/>
    <w:rsid w:val="00824EAF"/>
    <w:rsid w:val="008258BE"/>
    <w:rsid w:val="0083730A"/>
    <w:rsid w:val="00840BE6"/>
    <w:rsid w:val="00841812"/>
    <w:rsid w:val="00844093"/>
    <w:rsid w:val="00847CAB"/>
    <w:rsid w:val="00854541"/>
    <w:rsid w:val="00856433"/>
    <w:rsid w:val="008650B9"/>
    <w:rsid w:val="00867936"/>
    <w:rsid w:val="0087134B"/>
    <w:rsid w:val="00871E7B"/>
    <w:rsid w:val="0087224C"/>
    <w:rsid w:val="0087273A"/>
    <w:rsid w:val="008738B3"/>
    <w:rsid w:val="008777C1"/>
    <w:rsid w:val="00891782"/>
    <w:rsid w:val="00894AF9"/>
    <w:rsid w:val="0089540D"/>
    <w:rsid w:val="0089613B"/>
    <w:rsid w:val="00896906"/>
    <w:rsid w:val="008A0171"/>
    <w:rsid w:val="008A5AD7"/>
    <w:rsid w:val="008B511E"/>
    <w:rsid w:val="008C055E"/>
    <w:rsid w:val="008D01F2"/>
    <w:rsid w:val="008D2E59"/>
    <w:rsid w:val="008D7FE8"/>
    <w:rsid w:val="008E32C7"/>
    <w:rsid w:val="008E431C"/>
    <w:rsid w:val="008F329E"/>
    <w:rsid w:val="008F77C7"/>
    <w:rsid w:val="0090357C"/>
    <w:rsid w:val="00905D16"/>
    <w:rsid w:val="00913281"/>
    <w:rsid w:val="009141AB"/>
    <w:rsid w:val="00926DF1"/>
    <w:rsid w:val="00927D67"/>
    <w:rsid w:val="00932A3C"/>
    <w:rsid w:val="00933289"/>
    <w:rsid w:val="009423A5"/>
    <w:rsid w:val="009512A3"/>
    <w:rsid w:val="009563C6"/>
    <w:rsid w:val="00960224"/>
    <w:rsid w:val="009624BC"/>
    <w:rsid w:val="0096378A"/>
    <w:rsid w:val="0096575C"/>
    <w:rsid w:val="009663F9"/>
    <w:rsid w:val="00977459"/>
    <w:rsid w:val="00980901"/>
    <w:rsid w:val="00980A49"/>
    <w:rsid w:val="00981DE1"/>
    <w:rsid w:val="0098530D"/>
    <w:rsid w:val="00985885"/>
    <w:rsid w:val="0099065B"/>
    <w:rsid w:val="009908A3"/>
    <w:rsid w:val="009978D8"/>
    <w:rsid w:val="009A39EE"/>
    <w:rsid w:val="009A3D72"/>
    <w:rsid w:val="009A4AFC"/>
    <w:rsid w:val="009B1D6F"/>
    <w:rsid w:val="009B70EE"/>
    <w:rsid w:val="009C5EB7"/>
    <w:rsid w:val="009C6F40"/>
    <w:rsid w:val="009D21B2"/>
    <w:rsid w:val="009D2DAF"/>
    <w:rsid w:val="009D2FD4"/>
    <w:rsid w:val="00A05941"/>
    <w:rsid w:val="00A06FDE"/>
    <w:rsid w:val="00A12077"/>
    <w:rsid w:val="00A136B5"/>
    <w:rsid w:val="00A14439"/>
    <w:rsid w:val="00A214E0"/>
    <w:rsid w:val="00A30857"/>
    <w:rsid w:val="00A30C1D"/>
    <w:rsid w:val="00A34473"/>
    <w:rsid w:val="00A37D39"/>
    <w:rsid w:val="00A46437"/>
    <w:rsid w:val="00A4753A"/>
    <w:rsid w:val="00A55494"/>
    <w:rsid w:val="00A6084E"/>
    <w:rsid w:val="00A62851"/>
    <w:rsid w:val="00A679A3"/>
    <w:rsid w:val="00A70DFA"/>
    <w:rsid w:val="00A717D3"/>
    <w:rsid w:val="00A727C8"/>
    <w:rsid w:val="00A74B5F"/>
    <w:rsid w:val="00A751AE"/>
    <w:rsid w:val="00A96A8E"/>
    <w:rsid w:val="00A97424"/>
    <w:rsid w:val="00AA4503"/>
    <w:rsid w:val="00AA6FB9"/>
    <w:rsid w:val="00AB2887"/>
    <w:rsid w:val="00AB6978"/>
    <w:rsid w:val="00AB6ECE"/>
    <w:rsid w:val="00AC1AB6"/>
    <w:rsid w:val="00AC231D"/>
    <w:rsid w:val="00AC5409"/>
    <w:rsid w:val="00AD1199"/>
    <w:rsid w:val="00AD1371"/>
    <w:rsid w:val="00AD5152"/>
    <w:rsid w:val="00AE3C08"/>
    <w:rsid w:val="00AE3CEE"/>
    <w:rsid w:val="00AF029B"/>
    <w:rsid w:val="00AF4AED"/>
    <w:rsid w:val="00AF51B2"/>
    <w:rsid w:val="00AF63E1"/>
    <w:rsid w:val="00AF6608"/>
    <w:rsid w:val="00B01130"/>
    <w:rsid w:val="00B01D6E"/>
    <w:rsid w:val="00B0323D"/>
    <w:rsid w:val="00B04117"/>
    <w:rsid w:val="00B10314"/>
    <w:rsid w:val="00B13D46"/>
    <w:rsid w:val="00B166DF"/>
    <w:rsid w:val="00B16852"/>
    <w:rsid w:val="00B44460"/>
    <w:rsid w:val="00B47CE6"/>
    <w:rsid w:val="00B63978"/>
    <w:rsid w:val="00B673FB"/>
    <w:rsid w:val="00B67608"/>
    <w:rsid w:val="00B7209C"/>
    <w:rsid w:val="00B74F2D"/>
    <w:rsid w:val="00B777E1"/>
    <w:rsid w:val="00B81F22"/>
    <w:rsid w:val="00B82048"/>
    <w:rsid w:val="00B86587"/>
    <w:rsid w:val="00B91315"/>
    <w:rsid w:val="00B91C8B"/>
    <w:rsid w:val="00B94201"/>
    <w:rsid w:val="00B953F2"/>
    <w:rsid w:val="00B95B98"/>
    <w:rsid w:val="00B964B1"/>
    <w:rsid w:val="00B97FAC"/>
    <w:rsid w:val="00BA4314"/>
    <w:rsid w:val="00BB05EF"/>
    <w:rsid w:val="00BB0E7D"/>
    <w:rsid w:val="00BB2C4A"/>
    <w:rsid w:val="00BB2CF1"/>
    <w:rsid w:val="00BB7DC5"/>
    <w:rsid w:val="00BC0ECA"/>
    <w:rsid w:val="00BC110C"/>
    <w:rsid w:val="00BC2227"/>
    <w:rsid w:val="00BC4CB5"/>
    <w:rsid w:val="00BC64DA"/>
    <w:rsid w:val="00BC683B"/>
    <w:rsid w:val="00BC7906"/>
    <w:rsid w:val="00BC7C21"/>
    <w:rsid w:val="00BC7D55"/>
    <w:rsid w:val="00BC7FBC"/>
    <w:rsid w:val="00BD04E8"/>
    <w:rsid w:val="00BF13E1"/>
    <w:rsid w:val="00BF724F"/>
    <w:rsid w:val="00C00BE5"/>
    <w:rsid w:val="00C02A5C"/>
    <w:rsid w:val="00C2264F"/>
    <w:rsid w:val="00C23D82"/>
    <w:rsid w:val="00C25961"/>
    <w:rsid w:val="00C337A3"/>
    <w:rsid w:val="00C41620"/>
    <w:rsid w:val="00C42599"/>
    <w:rsid w:val="00C447AC"/>
    <w:rsid w:val="00C44F29"/>
    <w:rsid w:val="00C4511A"/>
    <w:rsid w:val="00C53B07"/>
    <w:rsid w:val="00C608C6"/>
    <w:rsid w:val="00C64DD4"/>
    <w:rsid w:val="00C678EB"/>
    <w:rsid w:val="00C70A1F"/>
    <w:rsid w:val="00C7158B"/>
    <w:rsid w:val="00C72928"/>
    <w:rsid w:val="00C7609F"/>
    <w:rsid w:val="00C87BD3"/>
    <w:rsid w:val="00C90F24"/>
    <w:rsid w:val="00C97FEC"/>
    <w:rsid w:val="00CA4376"/>
    <w:rsid w:val="00CA55E9"/>
    <w:rsid w:val="00CB797D"/>
    <w:rsid w:val="00CC195C"/>
    <w:rsid w:val="00CC67AB"/>
    <w:rsid w:val="00CC7F3D"/>
    <w:rsid w:val="00CD1FC9"/>
    <w:rsid w:val="00CD35AC"/>
    <w:rsid w:val="00CD589B"/>
    <w:rsid w:val="00CD7335"/>
    <w:rsid w:val="00CE3854"/>
    <w:rsid w:val="00CE60D8"/>
    <w:rsid w:val="00CF2FDA"/>
    <w:rsid w:val="00CF5CA5"/>
    <w:rsid w:val="00D0020B"/>
    <w:rsid w:val="00D0061C"/>
    <w:rsid w:val="00D0507A"/>
    <w:rsid w:val="00D07B74"/>
    <w:rsid w:val="00D11559"/>
    <w:rsid w:val="00D11E2E"/>
    <w:rsid w:val="00D14807"/>
    <w:rsid w:val="00D17291"/>
    <w:rsid w:val="00D17D72"/>
    <w:rsid w:val="00D210F5"/>
    <w:rsid w:val="00D23D44"/>
    <w:rsid w:val="00D2654B"/>
    <w:rsid w:val="00D3616B"/>
    <w:rsid w:val="00D434C4"/>
    <w:rsid w:val="00D4509B"/>
    <w:rsid w:val="00D464DD"/>
    <w:rsid w:val="00D571C5"/>
    <w:rsid w:val="00D60452"/>
    <w:rsid w:val="00D6097C"/>
    <w:rsid w:val="00D65DBB"/>
    <w:rsid w:val="00D70399"/>
    <w:rsid w:val="00D7142A"/>
    <w:rsid w:val="00D84327"/>
    <w:rsid w:val="00D86612"/>
    <w:rsid w:val="00D87DB9"/>
    <w:rsid w:val="00DA1304"/>
    <w:rsid w:val="00DB093A"/>
    <w:rsid w:val="00DB3E23"/>
    <w:rsid w:val="00DB569F"/>
    <w:rsid w:val="00DB621B"/>
    <w:rsid w:val="00DC0892"/>
    <w:rsid w:val="00DC2BC1"/>
    <w:rsid w:val="00DD0EBC"/>
    <w:rsid w:val="00DD1E08"/>
    <w:rsid w:val="00DD348B"/>
    <w:rsid w:val="00DE1E13"/>
    <w:rsid w:val="00DE3A98"/>
    <w:rsid w:val="00DF0F48"/>
    <w:rsid w:val="00DF1821"/>
    <w:rsid w:val="00E03793"/>
    <w:rsid w:val="00E04927"/>
    <w:rsid w:val="00E07CA6"/>
    <w:rsid w:val="00E12958"/>
    <w:rsid w:val="00E15B78"/>
    <w:rsid w:val="00E15BE9"/>
    <w:rsid w:val="00E15C52"/>
    <w:rsid w:val="00E16D7A"/>
    <w:rsid w:val="00E16D7B"/>
    <w:rsid w:val="00E263F8"/>
    <w:rsid w:val="00E30DC1"/>
    <w:rsid w:val="00E32C8E"/>
    <w:rsid w:val="00E41C28"/>
    <w:rsid w:val="00E42876"/>
    <w:rsid w:val="00E45876"/>
    <w:rsid w:val="00E603C9"/>
    <w:rsid w:val="00E60AF0"/>
    <w:rsid w:val="00E67902"/>
    <w:rsid w:val="00E7186A"/>
    <w:rsid w:val="00E84B73"/>
    <w:rsid w:val="00E93F30"/>
    <w:rsid w:val="00E94EC8"/>
    <w:rsid w:val="00EA2C05"/>
    <w:rsid w:val="00EA54F8"/>
    <w:rsid w:val="00EB2632"/>
    <w:rsid w:val="00EB73B6"/>
    <w:rsid w:val="00EC09D5"/>
    <w:rsid w:val="00EC0D64"/>
    <w:rsid w:val="00EC1101"/>
    <w:rsid w:val="00EC26F0"/>
    <w:rsid w:val="00EC41D0"/>
    <w:rsid w:val="00ED0429"/>
    <w:rsid w:val="00ED0ED7"/>
    <w:rsid w:val="00ED1D1E"/>
    <w:rsid w:val="00ED2171"/>
    <w:rsid w:val="00EE0E7A"/>
    <w:rsid w:val="00EE4C08"/>
    <w:rsid w:val="00EF4316"/>
    <w:rsid w:val="00EF44CE"/>
    <w:rsid w:val="00EF6842"/>
    <w:rsid w:val="00F031C1"/>
    <w:rsid w:val="00F06827"/>
    <w:rsid w:val="00F07129"/>
    <w:rsid w:val="00F11B92"/>
    <w:rsid w:val="00F1245E"/>
    <w:rsid w:val="00F272A7"/>
    <w:rsid w:val="00F36D64"/>
    <w:rsid w:val="00F40E54"/>
    <w:rsid w:val="00F41E0D"/>
    <w:rsid w:val="00F421C7"/>
    <w:rsid w:val="00F46062"/>
    <w:rsid w:val="00F46239"/>
    <w:rsid w:val="00F5210A"/>
    <w:rsid w:val="00F53F95"/>
    <w:rsid w:val="00F625FE"/>
    <w:rsid w:val="00F637D0"/>
    <w:rsid w:val="00F63A20"/>
    <w:rsid w:val="00F71F55"/>
    <w:rsid w:val="00F74DD2"/>
    <w:rsid w:val="00F84B0E"/>
    <w:rsid w:val="00F84D7F"/>
    <w:rsid w:val="00F86F20"/>
    <w:rsid w:val="00F872FF"/>
    <w:rsid w:val="00F96C49"/>
    <w:rsid w:val="00F97459"/>
    <w:rsid w:val="00FA0A17"/>
    <w:rsid w:val="00FA311A"/>
    <w:rsid w:val="00FB127C"/>
    <w:rsid w:val="00FB6712"/>
    <w:rsid w:val="00FC480C"/>
    <w:rsid w:val="00FD1B37"/>
    <w:rsid w:val="00FD23D9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A5"/>
    <w:pPr>
      <w:spacing w:after="0" w:line="264" w:lineRule="auto"/>
    </w:pPr>
    <w:rPr>
      <w:rFonts w:ascii="Verdana" w:eastAsia="Times New Roman" w:hAnsi="Verdana" w:cs="Times New Roman"/>
      <w:color w:val="000000"/>
      <w:sz w:val="1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650B9"/>
    <w:pPr>
      <w:keepNext/>
      <w:numPr>
        <w:numId w:val="2"/>
      </w:numPr>
      <w:spacing w:after="240"/>
      <w:outlineLvl w:val="0"/>
    </w:pPr>
    <w:rPr>
      <w:color w:val="000080"/>
      <w:sz w:val="32"/>
    </w:rPr>
  </w:style>
  <w:style w:type="paragraph" w:styleId="Heading2">
    <w:name w:val="heading 2"/>
    <w:basedOn w:val="Normal"/>
    <w:next w:val="Normal"/>
    <w:link w:val="Heading2Char"/>
    <w:qFormat/>
    <w:rsid w:val="009C6F40"/>
    <w:pPr>
      <w:keepNext/>
      <w:numPr>
        <w:ilvl w:val="1"/>
        <w:numId w:val="2"/>
      </w:numPr>
      <w:spacing w:after="240"/>
      <w:outlineLvl w:val="1"/>
    </w:pPr>
    <w:rPr>
      <w:b/>
      <w:color w:val="000080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3545B1"/>
    <w:pPr>
      <w:keepNext/>
      <w:numPr>
        <w:ilvl w:val="2"/>
        <w:numId w:val="2"/>
      </w:numPr>
      <w:spacing w:after="240"/>
      <w:outlineLvl w:val="2"/>
    </w:pPr>
    <w:rPr>
      <w:rFonts w:cs="Arial"/>
      <w:bCs/>
      <w:color w:val="000080"/>
      <w:sz w:val="24"/>
      <w:szCs w:val="24"/>
      <w:lang w:val="en-GB"/>
    </w:rPr>
  </w:style>
  <w:style w:type="paragraph" w:styleId="Heading4">
    <w:name w:val="heading 4"/>
    <w:basedOn w:val="Heading2"/>
    <w:next w:val="Normal"/>
    <w:link w:val="Heading4Char"/>
    <w:qFormat/>
    <w:rsid w:val="00CF5CA5"/>
    <w:pPr>
      <w:numPr>
        <w:ilvl w:val="3"/>
      </w:numPr>
      <w:tabs>
        <w:tab w:val="left" w:pos="993"/>
      </w:tabs>
      <w:outlineLvl w:val="3"/>
    </w:pPr>
    <w:rPr>
      <w:b w:val="0"/>
      <w:sz w:val="20"/>
      <w:szCs w:val="20"/>
    </w:rPr>
  </w:style>
  <w:style w:type="paragraph" w:styleId="Heading5">
    <w:name w:val="heading 5"/>
    <w:basedOn w:val="Heading4"/>
    <w:next w:val="Normal"/>
    <w:link w:val="Heading5Char"/>
    <w:qFormat/>
    <w:rsid w:val="00BC7FBC"/>
    <w:pPr>
      <w:numPr>
        <w:ilvl w:val="4"/>
      </w:numPr>
      <w:outlineLvl w:val="4"/>
    </w:pPr>
    <w:rPr>
      <w:i/>
      <w:sz w:val="18"/>
      <w:szCs w:val="18"/>
    </w:rPr>
  </w:style>
  <w:style w:type="paragraph" w:styleId="Heading6">
    <w:name w:val="heading 6"/>
    <w:basedOn w:val="Heading2"/>
    <w:next w:val="Normal"/>
    <w:link w:val="Heading6Char"/>
    <w:qFormat/>
    <w:rsid w:val="00CF5CA5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4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4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6F4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545B1"/>
    <w:rPr>
      <w:rFonts w:ascii="Verdana" w:eastAsia="Times New Roman" w:hAnsi="Verdana" w:cs="Arial"/>
      <w:bCs/>
      <w:color w:val="00008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8650B9"/>
    <w:rPr>
      <w:rFonts w:ascii="Verdana" w:eastAsia="Times New Roman" w:hAnsi="Verdana" w:cs="Times New Roman"/>
      <w:color w:val="000080"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C6F40"/>
    <w:rPr>
      <w:rFonts w:ascii="Verdana" w:eastAsia="Times New Roman" w:hAnsi="Verdana" w:cs="Times New Roman"/>
      <w:b/>
      <w:color w:val="000080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F5CA5"/>
    <w:rPr>
      <w:rFonts w:ascii="Verdana" w:eastAsia="Times New Roman" w:hAnsi="Verdana" w:cs="Times New Roman"/>
      <w:color w:val="000080"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C7FBC"/>
    <w:rPr>
      <w:rFonts w:ascii="Verdana" w:eastAsia="Times New Roman" w:hAnsi="Verdana" w:cs="Times New Roman"/>
      <w:i/>
      <w:color w:val="000080"/>
      <w:sz w:val="18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CF5CA5"/>
    <w:rPr>
      <w:rFonts w:ascii="Verdana" w:eastAsia="Times New Roman" w:hAnsi="Verdana" w:cs="Times New Roman"/>
      <w:b/>
      <w:color w:val="000080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CF5CA5"/>
    <w:pPr>
      <w:spacing w:line="288" w:lineRule="auto"/>
      <w:ind w:left="6968" w:right="-567" w:hanging="567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CF5CA5"/>
    <w:rPr>
      <w:rFonts w:ascii="Verdana" w:eastAsia="Times New Roman" w:hAnsi="Verdana" w:cs="Times New Roman"/>
      <w:noProof/>
      <w:color w:val="000000"/>
      <w:sz w:val="1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F5CA5"/>
    <w:rPr>
      <w:noProof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F5CA5"/>
    <w:rPr>
      <w:rFonts w:ascii="Verdana" w:eastAsia="Times New Roman" w:hAnsi="Verdana" w:cs="Times New Roman"/>
      <w:noProof/>
      <w:color w:val="000000"/>
      <w:sz w:val="14"/>
      <w:szCs w:val="20"/>
      <w:lang w:eastAsia="en-US"/>
    </w:rPr>
  </w:style>
  <w:style w:type="paragraph" w:customStyle="1" w:styleId="TOC">
    <w:name w:val="TOC"/>
    <w:basedOn w:val="Normal"/>
    <w:rsid w:val="00CF5CA5"/>
    <w:pPr>
      <w:pageBreakBefore/>
      <w:spacing w:after="240"/>
      <w:outlineLvl w:val="0"/>
    </w:pPr>
    <w:rPr>
      <w:color w:val="000080"/>
      <w:sz w:val="32"/>
    </w:rPr>
  </w:style>
  <w:style w:type="paragraph" w:styleId="TOC1">
    <w:name w:val="toc 1"/>
    <w:basedOn w:val="Normal"/>
    <w:next w:val="Normal"/>
    <w:autoRedefine/>
    <w:uiPriority w:val="39"/>
    <w:rsid w:val="00CF5CA5"/>
    <w:pPr>
      <w:spacing w:before="120" w:after="120"/>
    </w:pPr>
    <w:rPr>
      <w:b/>
      <w:noProof/>
    </w:rPr>
  </w:style>
  <w:style w:type="paragraph" w:customStyle="1" w:styleId="DocUnit">
    <w:name w:val="DocUnit"/>
    <w:basedOn w:val="DocDepartment"/>
    <w:rsid w:val="00CF5CA5"/>
    <w:pPr>
      <w:jc w:val="left"/>
    </w:pPr>
  </w:style>
  <w:style w:type="paragraph" w:customStyle="1" w:styleId="DocTitle">
    <w:name w:val="DocTitle"/>
    <w:basedOn w:val="Normal"/>
    <w:rsid w:val="00CF5CA5"/>
    <w:pPr>
      <w:spacing w:after="240"/>
      <w:jc w:val="right"/>
    </w:pPr>
    <w:rPr>
      <w:color w:val="000080"/>
      <w:sz w:val="56"/>
    </w:rPr>
  </w:style>
  <w:style w:type="paragraph" w:customStyle="1" w:styleId="DocSubtitle">
    <w:name w:val="DocSubtitle"/>
    <w:basedOn w:val="Normal"/>
    <w:rsid w:val="00CF5CA5"/>
    <w:pPr>
      <w:spacing w:after="240"/>
      <w:jc w:val="right"/>
    </w:pPr>
    <w:rPr>
      <w:color w:val="000080"/>
      <w:sz w:val="40"/>
    </w:rPr>
  </w:style>
  <w:style w:type="paragraph" w:customStyle="1" w:styleId="DocReference">
    <w:name w:val="DocReference"/>
    <w:basedOn w:val="DocDepartment"/>
    <w:rsid w:val="00CF5CA5"/>
  </w:style>
  <w:style w:type="paragraph" w:customStyle="1" w:styleId="DocDate">
    <w:name w:val="DocDate"/>
    <w:basedOn w:val="DocDepartment"/>
    <w:rsid w:val="00CF5CA5"/>
  </w:style>
  <w:style w:type="paragraph" w:customStyle="1" w:styleId="DocDepartment">
    <w:name w:val="DocDepartment"/>
    <w:basedOn w:val="Normal"/>
    <w:rsid w:val="00CF5CA5"/>
    <w:pPr>
      <w:spacing w:after="240"/>
      <w:jc w:val="right"/>
    </w:pPr>
    <w:rPr>
      <w:b/>
      <w:noProof/>
    </w:rPr>
  </w:style>
  <w:style w:type="character" w:customStyle="1" w:styleId="Label">
    <w:name w:val="Label"/>
    <w:basedOn w:val="DefaultParagraphFont"/>
    <w:rsid w:val="00CF5CA5"/>
    <w:rPr>
      <w:noProof/>
      <w:sz w:val="13"/>
    </w:rPr>
  </w:style>
  <w:style w:type="paragraph" w:customStyle="1" w:styleId="Annex">
    <w:name w:val="Annex"/>
    <w:basedOn w:val="Heading1"/>
    <w:next w:val="Normal"/>
    <w:rsid w:val="00CF5CA5"/>
    <w:pPr>
      <w:numPr>
        <w:numId w:val="1"/>
      </w:numPr>
    </w:pPr>
  </w:style>
  <w:style w:type="paragraph" w:customStyle="1" w:styleId="Annexparagraph">
    <w:name w:val="Annex paragraph"/>
    <w:basedOn w:val="Heading2"/>
    <w:next w:val="Normal"/>
    <w:rsid w:val="00CF5CA5"/>
    <w:pPr>
      <w:numPr>
        <w:numId w:val="1"/>
      </w:numPr>
    </w:pPr>
  </w:style>
  <w:style w:type="paragraph" w:customStyle="1" w:styleId="Annexsubparagraph">
    <w:name w:val="Annex subparagraph"/>
    <w:basedOn w:val="Heading3"/>
    <w:next w:val="Normal"/>
    <w:rsid w:val="00CF5CA5"/>
    <w:pPr>
      <w:numPr>
        <w:numId w:val="1"/>
      </w:numPr>
    </w:pPr>
    <w:rPr>
      <w:rFonts w:cs="Times New Roman"/>
      <w:bCs w:val="0"/>
    </w:rPr>
  </w:style>
  <w:style w:type="paragraph" w:styleId="Caption">
    <w:name w:val="caption"/>
    <w:basedOn w:val="Normal"/>
    <w:next w:val="Normal"/>
    <w:qFormat/>
    <w:rsid w:val="00CF5CA5"/>
    <w:pPr>
      <w:spacing w:after="240"/>
      <w:jc w:val="right"/>
    </w:pPr>
    <w:rPr>
      <w:b/>
    </w:rPr>
  </w:style>
  <w:style w:type="character" w:styleId="Hyperlink">
    <w:name w:val="Hyperlink"/>
    <w:basedOn w:val="DefaultParagraphFont"/>
    <w:uiPriority w:val="99"/>
    <w:rsid w:val="00CF5CA5"/>
    <w:rPr>
      <w:color w:val="660000"/>
      <w:u w:val="single"/>
    </w:rPr>
  </w:style>
  <w:style w:type="paragraph" w:styleId="TOC2">
    <w:name w:val="toc 2"/>
    <w:basedOn w:val="Normal"/>
    <w:next w:val="Normal"/>
    <w:autoRedefine/>
    <w:uiPriority w:val="39"/>
    <w:rsid w:val="00CF5CA5"/>
    <w:pPr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F5CA5"/>
    <w:pPr>
      <w:ind w:left="454"/>
    </w:pPr>
    <w:rPr>
      <w:noProof/>
    </w:rPr>
  </w:style>
  <w:style w:type="table" w:styleId="TableGrid">
    <w:name w:val="Table Grid"/>
    <w:basedOn w:val="TableNormal"/>
    <w:uiPriority w:val="59"/>
    <w:rsid w:val="00CF5CA5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CA5"/>
    <w:pPr>
      <w:ind w:left="720"/>
    </w:pPr>
  </w:style>
  <w:style w:type="paragraph" w:customStyle="1" w:styleId="Default">
    <w:name w:val="Default"/>
    <w:rsid w:val="00CF5CA5"/>
    <w:pPr>
      <w:widowControl w:val="0"/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customStyle="1" w:styleId="CM34">
    <w:name w:val="CM34"/>
    <w:basedOn w:val="Default"/>
    <w:next w:val="Default"/>
    <w:uiPriority w:val="99"/>
    <w:rsid w:val="00CF5CA5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5"/>
    <w:rPr>
      <w:rFonts w:ascii="Tahoma" w:eastAsia="Times New Roman" w:hAnsi="Tahoma" w:cs="Tahoma"/>
      <w:color w:val="000000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4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9C6F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Bullet">
    <w:name w:val="Bullet"/>
    <w:basedOn w:val="Normal"/>
    <w:rsid w:val="003545B1"/>
    <w:pPr>
      <w:numPr>
        <w:numId w:val="3"/>
      </w:numPr>
      <w:tabs>
        <w:tab w:val="clear" w:pos="720"/>
        <w:tab w:val="left" w:pos="284"/>
      </w:tabs>
      <w:ind w:left="284" w:hanging="242"/>
    </w:pPr>
  </w:style>
  <w:style w:type="paragraph" w:customStyle="1" w:styleId="VPberschrift1">
    <w:name w:val="VP_Überschrift_1"/>
    <w:basedOn w:val="Normal"/>
    <w:link w:val="VPberschrift1Zchn1"/>
    <w:qFormat/>
    <w:rsid w:val="00DB569F"/>
    <w:pPr>
      <w:numPr>
        <w:numId w:val="4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sz w:val="20"/>
      <w:u w:val="single"/>
      <w:lang w:val="en-GB"/>
    </w:rPr>
  </w:style>
  <w:style w:type="character" w:customStyle="1" w:styleId="VPberschrift1Zchn1">
    <w:name w:val="VP_Überschrift_1 Zchn1"/>
    <w:basedOn w:val="DefaultParagraphFont"/>
    <w:link w:val="VPberschrift1"/>
    <w:locked/>
    <w:rsid w:val="00DB569F"/>
    <w:rPr>
      <w:rFonts w:ascii="Arial" w:eastAsia="Times New Roman" w:hAnsi="Arial" w:cs="Arial"/>
      <w:b/>
      <w:bCs/>
      <w:color w:val="000000"/>
      <w:sz w:val="20"/>
      <w:szCs w:val="20"/>
      <w:u w:val="single"/>
      <w:lang w:val="en-GB" w:eastAsia="en-US"/>
    </w:rPr>
  </w:style>
  <w:style w:type="character" w:customStyle="1" w:styleId="Style11pt">
    <w:name w:val="Style 11 pt"/>
    <w:basedOn w:val="DefaultParagraphFont"/>
    <w:uiPriority w:val="99"/>
    <w:rsid w:val="00D571C5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32A3C"/>
    <w:rPr>
      <w:b/>
      <w:bCs/>
    </w:rPr>
  </w:style>
  <w:style w:type="paragraph" w:styleId="Title">
    <w:name w:val="Title"/>
    <w:basedOn w:val="DocTitle"/>
    <w:next w:val="Normal"/>
    <w:link w:val="TitleChar"/>
    <w:uiPriority w:val="10"/>
    <w:qFormat/>
    <w:rsid w:val="00425D4F"/>
    <w:pPr>
      <w:framePr w:hSpace="180" w:wrap="around" w:hAnchor="margin" w:y="572"/>
    </w:pPr>
  </w:style>
  <w:style w:type="character" w:customStyle="1" w:styleId="TitleChar">
    <w:name w:val="Title Char"/>
    <w:basedOn w:val="DefaultParagraphFont"/>
    <w:link w:val="Title"/>
    <w:uiPriority w:val="10"/>
    <w:rsid w:val="00425D4F"/>
    <w:rPr>
      <w:rFonts w:ascii="Verdana" w:eastAsia="Times New Roman" w:hAnsi="Verdana" w:cs="Times New Roman"/>
      <w:color w:val="000080"/>
      <w:sz w:val="56"/>
      <w:szCs w:val="20"/>
      <w:lang w:eastAsia="en-US"/>
    </w:rPr>
  </w:style>
  <w:style w:type="table" w:customStyle="1" w:styleId="LightList1">
    <w:name w:val="Light List1"/>
    <w:basedOn w:val="TableNormal"/>
    <w:uiPriority w:val="61"/>
    <w:rsid w:val="00016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0B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A5"/>
    <w:pPr>
      <w:spacing w:after="0" w:line="264" w:lineRule="auto"/>
    </w:pPr>
    <w:rPr>
      <w:rFonts w:ascii="Verdana" w:eastAsia="Times New Roman" w:hAnsi="Verdana" w:cs="Times New Roman"/>
      <w:color w:val="000000"/>
      <w:sz w:val="1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F5CA5"/>
    <w:pPr>
      <w:keepNext/>
      <w:numPr>
        <w:numId w:val="2"/>
      </w:numPr>
      <w:spacing w:after="240"/>
      <w:outlineLvl w:val="0"/>
    </w:pPr>
    <w:rPr>
      <w:color w:val="000080"/>
      <w:sz w:val="32"/>
    </w:rPr>
  </w:style>
  <w:style w:type="paragraph" w:styleId="Heading2">
    <w:name w:val="heading 2"/>
    <w:basedOn w:val="Normal"/>
    <w:next w:val="Normal"/>
    <w:link w:val="Heading2Char"/>
    <w:qFormat/>
    <w:rsid w:val="009C6F40"/>
    <w:pPr>
      <w:keepNext/>
      <w:numPr>
        <w:ilvl w:val="1"/>
        <w:numId w:val="2"/>
      </w:numPr>
      <w:spacing w:after="240"/>
      <w:outlineLvl w:val="1"/>
    </w:pPr>
    <w:rPr>
      <w:b/>
      <w:color w:val="000080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3545B1"/>
    <w:pPr>
      <w:keepNext/>
      <w:numPr>
        <w:ilvl w:val="2"/>
        <w:numId w:val="2"/>
      </w:numPr>
      <w:spacing w:after="240"/>
      <w:outlineLvl w:val="2"/>
    </w:pPr>
    <w:rPr>
      <w:rFonts w:cs="Arial"/>
      <w:bCs/>
      <w:color w:val="000080"/>
      <w:sz w:val="24"/>
      <w:szCs w:val="24"/>
      <w:lang w:val="en-GB"/>
    </w:rPr>
  </w:style>
  <w:style w:type="paragraph" w:styleId="Heading4">
    <w:name w:val="heading 4"/>
    <w:basedOn w:val="Heading2"/>
    <w:next w:val="Normal"/>
    <w:link w:val="Heading4Char"/>
    <w:qFormat/>
    <w:rsid w:val="00CF5CA5"/>
    <w:pPr>
      <w:numPr>
        <w:ilvl w:val="3"/>
      </w:numPr>
      <w:tabs>
        <w:tab w:val="left" w:pos="993"/>
      </w:tabs>
      <w:outlineLvl w:val="3"/>
    </w:pPr>
    <w:rPr>
      <w:b w:val="0"/>
      <w:sz w:val="20"/>
      <w:szCs w:val="20"/>
    </w:rPr>
  </w:style>
  <w:style w:type="paragraph" w:styleId="Heading5">
    <w:name w:val="heading 5"/>
    <w:basedOn w:val="Heading4"/>
    <w:next w:val="Normal"/>
    <w:link w:val="Heading5Char"/>
    <w:qFormat/>
    <w:rsid w:val="00BC7FBC"/>
    <w:pPr>
      <w:numPr>
        <w:ilvl w:val="4"/>
      </w:numPr>
      <w:outlineLvl w:val="4"/>
    </w:pPr>
    <w:rPr>
      <w:i/>
      <w:sz w:val="18"/>
      <w:szCs w:val="18"/>
    </w:rPr>
  </w:style>
  <w:style w:type="paragraph" w:styleId="Heading6">
    <w:name w:val="heading 6"/>
    <w:basedOn w:val="Heading2"/>
    <w:next w:val="Normal"/>
    <w:link w:val="Heading6Char"/>
    <w:qFormat/>
    <w:rsid w:val="00CF5CA5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4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4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C6F4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545B1"/>
    <w:rPr>
      <w:rFonts w:ascii="Verdana" w:eastAsia="Times New Roman" w:hAnsi="Verdana" w:cs="Arial"/>
      <w:bCs/>
      <w:color w:val="00008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CF5CA5"/>
    <w:rPr>
      <w:rFonts w:ascii="Verdana" w:eastAsia="Times New Roman" w:hAnsi="Verdana" w:cs="Times New Roman"/>
      <w:color w:val="000080"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C6F40"/>
    <w:rPr>
      <w:rFonts w:ascii="Verdana" w:eastAsia="Times New Roman" w:hAnsi="Verdana" w:cs="Times New Roman"/>
      <w:b/>
      <w:color w:val="000080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F5CA5"/>
    <w:rPr>
      <w:rFonts w:ascii="Verdana" w:eastAsia="Times New Roman" w:hAnsi="Verdana" w:cs="Times New Roman"/>
      <w:color w:val="000080"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C7FBC"/>
    <w:rPr>
      <w:rFonts w:ascii="Verdana" w:eastAsia="Times New Roman" w:hAnsi="Verdana" w:cs="Times New Roman"/>
      <w:i/>
      <w:color w:val="000080"/>
      <w:sz w:val="18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CF5CA5"/>
    <w:rPr>
      <w:rFonts w:ascii="Verdana" w:eastAsia="Times New Roman" w:hAnsi="Verdana" w:cs="Times New Roman"/>
      <w:b/>
      <w:color w:val="000080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rsid w:val="00CF5CA5"/>
    <w:pPr>
      <w:spacing w:line="288" w:lineRule="auto"/>
      <w:ind w:left="6968" w:right="-567" w:hanging="567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CF5CA5"/>
    <w:rPr>
      <w:rFonts w:ascii="Verdana" w:eastAsia="Times New Roman" w:hAnsi="Verdana" w:cs="Times New Roman"/>
      <w:noProof/>
      <w:color w:val="000000"/>
      <w:sz w:val="1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F5CA5"/>
    <w:rPr>
      <w:noProof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F5CA5"/>
    <w:rPr>
      <w:rFonts w:ascii="Verdana" w:eastAsia="Times New Roman" w:hAnsi="Verdana" w:cs="Times New Roman"/>
      <w:noProof/>
      <w:color w:val="000000"/>
      <w:sz w:val="14"/>
      <w:szCs w:val="20"/>
      <w:lang w:eastAsia="en-US"/>
    </w:rPr>
  </w:style>
  <w:style w:type="paragraph" w:customStyle="1" w:styleId="TOC">
    <w:name w:val="TOC"/>
    <w:basedOn w:val="Normal"/>
    <w:rsid w:val="00CF5CA5"/>
    <w:pPr>
      <w:pageBreakBefore/>
      <w:spacing w:after="240"/>
      <w:outlineLvl w:val="0"/>
    </w:pPr>
    <w:rPr>
      <w:color w:val="000080"/>
      <w:sz w:val="32"/>
    </w:rPr>
  </w:style>
  <w:style w:type="paragraph" w:styleId="TOC1">
    <w:name w:val="toc 1"/>
    <w:basedOn w:val="Normal"/>
    <w:next w:val="Normal"/>
    <w:autoRedefine/>
    <w:uiPriority w:val="39"/>
    <w:rsid w:val="00CF5CA5"/>
    <w:pPr>
      <w:spacing w:before="120" w:after="120"/>
    </w:pPr>
    <w:rPr>
      <w:b/>
      <w:noProof/>
    </w:rPr>
  </w:style>
  <w:style w:type="paragraph" w:customStyle="1" w:styleId="DocUnit">
    <w:name w:val="DocUnit"/>
    <w:basedOn w:val="DocDepartment"/>
    <w:rsid w:val="00CF5CA5"/>
    <w:pPr>
      <w:jc w:val="left"/>
    </w:pPr>
  </w:style>
  <w:style w:type="paragraph" w:customStyle="1" w:styleId="DocTitle">
    <w:name w:val="DocTitle"/>
    <w:basedOn w:val="Normal"/>
    <w:rsid w:val="00CF5CA5"/>
    <w:pPr>
      <w:spacing w:after="240"/>
      <w:jc w:val="right"/>
    </w:pPr>
    <w:rPr>
      <w:color w:val="000080"/>
      <w:sz w:val="56"/>
    </w:rPr>
  </w:style>
  <w:style w:type="paragraph" w:customStyle="1" w:styleId="DocSubtitle">
    <w:name w:val="DocSubtitle"/>
    <w:basedOn w:val="Normal"/>
    <w:rsid w:val="00CF5CA5"/>
    <w:pPr>
      <w:spacing w:after="240"/>
      <w:jc w:val="right"/>
    </w:pPr>
    <w:rPr>
      <w:color w:val="000080"/>
      <w:sz w:val="40"/>
    </w:rPr>
  </w:style>
  <w:style w:type="paragraph" w:customStyle="1" w:styleId="DocReference">
    <w:name w:val="DocReference"/>
    <w:basedOn w:val="DocDepartment"/>
    <w:rsid w:val="00CF5CA5"/>
  </w:style>
  <w:style w:type="paragraph" w:customStyle="1" w:styleId="DocDate">
    <w:name w:val="DocDate"/>
    <w:basedOn w:val="DocDepartment"/>
    <w:rsid w:val="00CF5CA5"/>
  </w:style>
  <w:style w:type="paragraph" w:customStyle="1" w:styleId="DocDepartment">
    <w:name w:val="DocDepartment"/>
    <w:basedOn w:val="Normal"/>
    <w:rsid w:val="00CF5CA5"/>
    <w:pPr>
      <w:spacing w:after="240"/>
      <w:jc w:val="right"/>
    </w:pPr>
    <w:rPr>
      <w:b/>
      <w:noProof/>
    </w:rPr>
  </w:style>
  <w:style w:type="character" w:customStyle="1" w:styleId="Label">
    <w:name w:val="Label"/>
    <w:basedOn w:val="DefaultParagraphFont"/>
    <w:rsid w:val="00CF5CA5"/>
    <w:rPr>
      <w:noProof/>
      <w:sz w:val="13"/>
    </w:rPr>
  </w:style>
  <w:style w:type="paragraph" w:customStyle="1" w:styleId="Annex">
    <w:name w:val="Annex"/>
    <w:basedOn w:val="Heading1"/>
    <w:next w:val="Normal"/>
    <w:rsid w:val="00CF5CA5"/>
    <w:pPr>
      <w:numPr>
        <w:numId w:val="1"/>
      </w:numPr>
    </w:pPr>
  </w:style>
  <w:style w:type="paragraph" w:customStyle="1" w:styleId="Annexparagraph">
    <w:name w:val="Annex paragraph"/>
    <w:basedOn w:val="Heading2"/>
    <w:next w:val="Normal"/>
    <w:rsid w:val="00CF5CA5"/>
    <w:pPr>
      <w:numPr>
        <w:numId w:val="1"/>
      </w:numPr>
    </w:pPr>
  </w:style>
  <w:style w:type="paragraph" w:customStyle="1" w:styleId="Annexsubparagraph">
    <w:name w:val="Annex subparagraph"/>
    <w:basedOn w:val="Heading3"/>
    <w:next w:val="Normal"/>
    <w:rsid w:val="00CF5CA5"/>
    <w:pPr>
      <w:numPr>
        <w:numId w:val="1"/>
      </w:numPr>
    </w:pPr>
    <w:rPr>
      <w:rFonts w:cs="Times New Roman"/>
      <w:bCs w:val="0"/>
    </w:rPr>
  </w:style>
  <w:style w:type="paragraph" w:styleId="Caption">
    <w:name w:val="caption"/>
    <w:basedOn w:val="Normal"/>
    <w:next w:val="Normal"/>
    <w:qFormat/>
    <w:rsid w:val="00CF5CA5"/>
    <w:pPr>
      <w:spacing w:after="240"/>
      <w:jc w:val="right"/>
    </w:pPr>
    <w:rPr>
      <w:b/>
    </w:rPr>
  </w:style>
  <w:style w:type="character" w:styleId="Hyperlink">
    <w:name w:val="Hyperlink"/>
    <w:basedOn w:val="DefaultParagraphFont"/>
    <w:uiPriority w:val="99"/>
    <w:rsid w:val="00CF5CA5"/>
    <w:rPr>
      <w:color w:val="660000"/>
      <w:u w:val="single"/>
    </w:rPr>
  </w:style>
  <w:style w:type="paragraph" w:styleId="TOC2">
    <w:name w:val="toc 2"/>
    <w:basedOn w:val="Normal"/>
    <w:next w:val="Normal"/>
    <w:autoRedefine/>
    <w:uiPriority w:val="39"/>
    <w:rsid w:val="00CF5CA5"/>
    <w:pPr>
      <w:ind w:left="22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F5CA5"/>
    <w:pPr>
      <w:ind w:left="454"/>
    </w:pPr>
    <w:rPr>
      <w:noProof/>
    </w:rPr>
  </w:style>
  <w:style w:type="table" w:styleId="TableGrid">
    <w:name w:val="Table Grid"/>
    <w:basedOn w:val="TableNormal"/>
    <w:uiPriority w:val="59"/>
    <w:rsid w:val="00CF5CA5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CA5"/>
    <w:pPr>
      <w:ind w:left="720"/>
    </w:pPr>
  </w:style>
  <w:style w:type="paragraph" w:customStyle="1" w:styleId="Default">
    <w:name w:val="Default"/>
    <w:rsid w:val="00CF5CA5"/>
    <w:pPr>
      <w:widowControl w:val="0"/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customStyle="1" w:styleId="CM34">
    <w:name w:val="CM34"/>
    <w:basedOn w:val="Default"/>
    <w:next w:val="Default"/>
    <w:uiPriority w:val="99"/>
    <w:rsid w:val="00CF5CA5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5"/>
    <w:rPr>
      <w:rFonts w:ascii="Tahoma" w:eastAsia="Times New Roman" w:hAnsi="Tahoma" w:cs="Tahoma"/>
      <w:color w:val="000000"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4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9C6F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Bullet">
    <w:name w:val="Bullet"/>
    <w:basedOn w:val="Normal"/>
    <w:rsid w:val="003545B1"/>
    <w:pPr>
      <w:numPr>
        <w:numId w:val="3"/>
      </w:numPr>
      <w:tabs>
        <w:tab w:val="clear" w:pos="720"/>
        <w:tab w:val="left" w:pos="284"/>
      </w:tabs>
      <w:ind w:left="284" w:hanging="242"/>
    </w:pPr>
  </w:style>
  <w:style w:type="paragraph" w:customStyle="1" w:styleId="VPberschrift1">
    <w:name w:val="VP_Überschrift_1"/>
    <w:basedOn w:val="Normal"/>
    <w:link w:val="VPberschrift1Zchn1"/>
    <w:qFormat/>
    <w:rsid w:val="00DB569F"/>
    <w:pPr>
      <w:numPr>
        <w:numId w:val="4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sz w:val="20"/>
      <w:u w:val="single"/>
      <w:lang w:val="en-GB"/>
    </w:rPr>
  </w:style>
  <w:style w:type="character" w:customStyle="1" w:styleId="VPberschrift1Zchn1">
    <w:name w:val="VP_Überschrift_1 Zchn1"/>
    <w:basedOn w:val="DefaultParagraphFont"/>
    <w:link w:val="VPberschrift1"/>
    <w:locked/>
    <w:rsid w:val="00DB569F"/>
    <w:rPr>
      <w:rFonts w:ascii="Arial" w:eastAsia="Times New Roman" w:hAnsi="Arial" w:cs="Arial"/>
      <w:b/>
      <w:bCs/>
      <w:color w:val="000000"/>
      <w:sz w:val="20"/>
      <w:szCs w:val="20"/>
      <w:u w:val="single"/>
      <w:lang w:val="en-GB" w:eastAsia="en-US"/>
    </w:rPr>
  </w:style>
  <w:style w:type="character" w:customStyle="1" w:styleId="Style11pt">
    <w:name w:val="Style 11 pt"/>
    <w:basedOn w:val="DefaultParagraphFont"/>
    <w:uiPriority w:val="99"/>
    <w:rsid w:val="00D571C5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32A3C"/>
    <w:rPr>
      <w:b/>
      <w:bCs/>
    </w:rPr>
  </w:style>
  <w:style w:type="paragraph" w:styleId="Title">
    <w:name w:val="Title"/>
    <w:basedOn w:val="DocTitle"/>
    <w:next w:val="Normal"/>
    <w:link w:val="TitleChar"/>
    <w:uiPriority w:val="10"/>
    <w:qFormat/>
    <w:rsid w:val="00425D4F"/>
    <w:pPr>
      <w:framePr w:hSpace="180" w:wrap="around" w:hAnchor="margin" w:y="572"/>
    </w:pPr>
  </w:style>
  <w:style w:type="character" w:customStyle="1" w:styleId="TitleChar">
    <w:name w:val="Title Char"/>
    <w:basedOn w:val="DefaultParagraphFont"/>
    <w:link w:val="Title"/>
    <w:uiPriority w:val="10"/>
    <w:rsid w:val="00425D4F"/>
    <w:rPr>
      <w:rFonts w:ascii="Verdana" w:eastAsia="Times New Roman" w:hAnsi="Verdana" w:cs="Times New Roman"/>
      <w:color w:val="000080"/>
      <w:sz w:val="56"/>
      <w:szCs w:val="20"/>
      <w:lang w:eastAsia="en-US"/>
    </w:rPr>
  </w:style>
  <w:style w:type="table" w:customStyle="1" w:styleId="LightList1">
    <w:name w:val="Light List1"/>
    <w:basedOn w:val="TableNormal"/>
    <w:uiPriority w:val="61"/>
    <w:rsid w:val="00016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58495-177F-4E0E-A5AA-A985E1F7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VISTAPRINTUS</Company>
  <LinksUpToDate>false</LinksUpToDate>
  <CharactersWithSpaces>18723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tbosgiraud</dc:creator>
  <cp:keywords/>
  <dc:description/>
  <cp:lastModifiedBy>Thomas Bosgiraud</cp:lastModifiedBy>
  <cp:revision>18</cp:revision>
  <cp:lastPrinted>2013-04-24T13:13:00Z</cp:lastPrinted>
  <dcterms:created xsi:type="dcterms:W3CDTF">2012-04-04T14:59:00Z</dcterms:created>
  <dcterms:modified xsi:type="dcterms:W3CDTF">2013-08-19T08:18:00Z</dcterms:modified>
</cp:coreProperties>
</file>