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63A23" w14:textId="01663D49" w:rsidR="00FE7629" w:rsidRPr="00FE7629" w:rsidRDefault="00FE7629" w:rsidP="00FE7629">
      <w:pPr>
        <w:jc w:val="both"/>
        <w:rPr>
          <w:rFonts w:ascii="Times New Roman" w:hAnsi="Times New Roman" w:cs="Times New Roman"/>
          <w:sz w:val="28"/>
          <w:szCs w:val="28"/>
        </w:rPr>
      </w:pPr>
      <w:r w:rsidRPr="00FE7629">
        <w:rPr>
          <w:rFonts w:ascii="Times New Roman" w:hAnsi="Times New Roman" w:cs="Times New Roman"/>
          <w:sz w:val="28"/>
          <w:szCs w:val="28"/>
        </w:rPr>
        <w:t>ГОСТ Р 56920—2016</w:t>
      </w:r>
    </w:p>
    <w:p w14:paraId="2D3911A2" w14:textId="77777777" w:rsidR="00FE7629" w:rsidRPr="00FE7629" w:rsidRDefault="00FE7629" w:rsidP="00FE7629">
      <w:pPr>
        <w:jc w:val="both"/>
        <w:rPr>
          <w:rFonts w:ascii="Times New Roman" w:hAnsi="Times New Roman" w:cs="Times New Roman"/>
          <w:sz w:val="28"/>
          <w:szCs w:val="28"/>
        </w:rPr>
      </w:pPr>
    </w:p>
    <w:p w14:paraId="15F39B33" w14:textId="77777777" w:rsidR="00FE7629" w:rsidRPr="00FE7629" w:rsidRDefault="00FE7629" w:rsidP="00FE7629">
      <w:pPr>
        <w:jc w:val="both"/>
        <w:rPr>
          <w:rFonts w:ascii="Times New Roman" w:hAnsi="Times New Roman" w:cs="Times New Roman"/>
          <w:b/>
          <w:bCs/>
          <w:sz w:val="28"/>
          <w:szCs w:val="28"/>
        </w:rPr>
      </w:pPr>
      <w:r w:rsidRPr="00FE7629">
        <w:rPr>
          <w:rFonts w:ascii="Times New Roman" w:hAnsi="Times New Roman" w:cs="Times New Roman"/>
          <w:b/>
          <w:bCs/>
          <w:sz w:val="28"/>
          <w:szCs w:val="28"/>
        </w:rPr>
        <w:t>5.5.3 Тестирование показателей качества</w:t>
      </w:r>
    </w:p>
    <w:p w14:paraId="31D2BBEC" w14:textId="77777777" w:rsidR="00FE7629" w:rsidRDefault="00FE7629" w:rsidP="00FE7629">
      <w:pPr>
        <w:jc w:val="both"/>
        <w:rPr>
          <w:rFonts w:ascii="Times New Roman" w:hAnsi="Times New Roman" w:cs="Times New Roman"/>
          <w:sz w:val="28"/>
          <w:szCs w:val="28"/>
        </w:rPr>
      </w:pPr>
    </w:p>
    <w:p w14:paraId="02E152E3" w14:textId="77777777" w:rsidR="00FE7629" w:rsidRDefault="00FE7629" w:rsidP="00FE7629">
      <w:pPr>
        <w:ind w:firstLine="708"/>
        <w:jc w:val="both"/>
        <w:rPr>
          <w:rFonts w:ascii="Times New Roman" w:hAnsi="Times New Roman" w:cs="Times New Roman"/>
          <w:sz w:val="28"/>
          <w:szCs w:val="28"/>
        </w:rPr>
      </w:pPr>
      <w:r w:rsidRPr="00FE7629">
        <w:rPr>
          <w:rFonts w:ascii="Times New Roman" w:hAnsi="Times New Roman" w:cs="Times New Roman"/>
          <w:sz w:val="28"/>
          <w:szCs w:val="28"/>
        </w:rPr>
        <w:t>ИСО/МЭК 25010 «Модели качества систем и программных продуктов» определяет модель качества программного обеспечения. Эта модель включает в себя восемь показателей качества, которые определяют атрибуты качества элемента тестирования. Тестирование представляет собой действие, которое измеряет важные показатели качества конкретного элемента тестирования. К этим восьми показателям качества относятся:</w:t>
      </w:r>
    </w:p>
    <w:p w14:paraId="3661D9BB" w14:textId="77777777" w:rsidR="00FE7629" w:rsidRDefault="00FE7629" w:rsidP="00FE7629">
      <w:pPr>
        <w:ind w:firstLine="708"/>
        <w:jc w:val="both"/>
        <w:rPr>
          <w:rFonts w:ascii="Times New Roman" w:hAnsi="Times New Roman" w:cs="Times New Roman"/>
          <w:sz w:val="28"/>
          <w:szCs w:val="28"/>
        </w:rPr>
      </w:pPr>
      <w:r w:rsidRPr="00FE7629">
        <w:rPr>
          <w:rFonts w:ascii="Times New Roman" w:hAnsi="Times New Roman" w:cs="Times New Roman"/>
          <w:sz w:val="28"/>
          <w:szCs w:val="28"/>
        </w:rPr>
        <w:t xml:space="preserve"> - функциональная пригодность: степень, с которой продукт или система обеспечивают выполнение функции в соответствии с заявленными и подразумеваемыми потребностями при использовании при указанных условиях; </w:t>
      </w:r>
    </w:p>
    <w:p w14:paraId="62735299" w14:textId="77777777" w:rsidR="00FE7629" w:rsidRDefault="00FE7629" w:rsidP="00FE7629">
      <w:pPr>
        <w:ind w:firstLine="708"/>
        <w:jc w:val="both"/>
        <w:rPr>
          <w:rFonts w:ascii="Times New Roman" w:hAnsi="Times New Roman" w:cs="Times New Roman"/>
          <w:sz w:val="28"/>
          <w:szCs w:val="28"/>
        </w:rPr>
      </w:pPr>
      <w:r w:rsidRPr="00FE7629">
        <w:rPr>
          <w:rFonts w:ascii="Times New Roman" w:hAnsi="Times New Roman" w:cs="Times New Roman"/>
          <w:sz w:val="28"/>
          <w:szCs w:val="28"/>
        </w:rPr>
        <w:t xml:space="preserve">- уровень производительности: производительность относительно суммы использованных при определенных условиях ресурсов; </w:t>
      </w:r>
    </w:p>
    <w:p w14:paraId="67C3CAFC" w14:textId="77777777" w:rsidR="00FE7629" w:rsidRDefault="00FE7629" w:rsidP="00FE7629">
      <w:pPr>
        <w:ind w:firstLine="708"/>
        <w:jc w:val="both"/>
        <w:rPr>
          <w:rFonts w:ascii="Times New Roman" w:hAnsi="Times New Roman" w:cs="Times New Roman"/>
          <w:sz w:val="28"/>
          <w:szCs w:val="28"/>
        </w:rPr>
      </w:pPr>
      <w:r w:rsidRPr="00FE7629">
        <w:rPr>
          <w:rFonts w:ascii="Times New Roman" w:hAnsi="Times New Roman" w:cs="Times New Roman"/>
          <w:sz w:val="28"/>
          <w:szCs w:val="28"/>
        </w:rPr>
        <w:t xml:space="preserve">- совместимость: способность продукта, системы или компонента обмениваться информацией с другими продуктами, системами или компонентами и/или выполнять требуемые функции при совместном использовании одних и тех же аппаратных средств или программной среды; </w:t>
      </w:r>
    </w:p>
    <w:p w14:paraId="40510975" w14:textId="77777777" w:rsidR="00FE7629" w:rsidRDefault="00FE7629" w:rsidP="00FE7629">
      <w:pPr>
        <w:ind w:firstLine="708"/>
        <w:jc w:val="both"/>
        <w:rPr>
          <w:rFonts w:ascii="Times New Roman" w:hAnsi="Times New Roman" w:cs="Times New Roman"/>
          <w:sz w:val="28"/>
          <w:szCs w:val="28"/>
        </w:rPr>
      </w:pPr>
      <w:r w:rsidRPr="00FE7629">
        <w:rPr>
          <w:rFonts w:ascii="Times New Roman" w:hAnsi="Times New Roman" w:cs="Times New Roman"/>
          <w:sz w:val="28"/>
          <w:szCs w:val="28"/>
        </w:rPr>
        <w:t xml:space="preserve">- удобство использования: степень, с которой продукт или система могут быть использованы определенными пользователями для достижения конкретных целей с эффективностью, результативностью и удовлетворенностью в заданном контексте использования; </w:t>
      </w:r>
    </w:p>
    <w:p w14:paraId="011476BB" w14:textId="77777777" w:rsidR="00FE7629" w:rsidRDefault="00FE7629" w:rsidP="00FE7629">
      <w:pPr>
        <w:ind w:firstLine="708"/>
        <w:jc w:val="both"/>
        <w:rPr>
          <w:rFonts w:ascii="Times New Roman" w:hAnsi="Times New Roman" w:cs="Times New Roman"/>
          <w:sz w:val="28"/>
          <w:szCs w:val="28"/>
        </w:rPr>
      </w:pPr>
      <w:r w:rsidRPr="00FE7629">
        <w:rPr>
          <w:rFonts w:ascii="Times New Roman" w:hAnsi="Times New Roman" w:cs="Times New Roman"/>
          <w:sz w:val="28"/>
          <w:szCs w:val="28"/>
        </w:rPr>
        <w:t xml:space="preserve">- надежность: степень выполнения системой, продуктом или компонентом определенных функций при указанных условиях в течение установленного периода времени; </w:t>
      </w:r>
    </w:p>
    <w:p w14:paraId="04A8D082" w14:textId="77777777" w:rsidR="00FE7629" w:rsidRDefault="00FE7629" w:rsidP="00FE7629">
      <w:pPr>
        <w:ind w:firstLine="708"/>
        <w:jc w:val="both"/>
        <w:rPr>
          <w:rFonts w:ascii="Times New Roman" w:hAnsi="Times New Roman" w:cs="Times New Roman"/>
          <w:sz w:val="28"/>
          <w:szCs w:val="28"/>
        </w:rPr>
      </w:pPr>
      <w:r w:rsidRPr="00FE7629">
        <w:rPr>
          <w:rFonts w:ascii="Times New Roman" w:hAnsi="Times New Roman" w:cs="Times New Roman"/>
          <w:sz w:val="28"/>
          <w:szCs w:val="28"/>
        </w:rPr>
        <w:t xml:space="preserve">- защищенность: степень защищенности информации и данных, обеспечиваемая продуктом или системой путем ограничения доступа людей, других продуктов или систем к данным в соответствии с типами и уровнями авторизации; </w:t>
      </w:r>
    </w:p>
    <w:p w14:paraId="37505AEC" w14:textId="77777777" w:rsidR="00FE7629" w:rsidRDefault="00FE7629" w:rsidP="00FE7629">
      <w:pPr>
        <w:ind w:firstLine="708"/>
        <w:jc w:val="both"/>
        <w:rPr>
          <w:rFonts w:ascii="Times New Roman" w:hAnsi="Times New Roman" w:cs="Times New Roman"/>
          <w:sz w:val="28"/>
          <w:szCs w:val="28"/>
        </w:rPr>
      </w:pPr>
      <w:r w:rsidRPr="00FE7629">
        <w:rPr>
          <w:rFonts w:ascii="Times New Roman" w:hAnsi="Times New Roman" w:cs="Times New Roman"/>
          <w:sz w:val="28"/>
          <w:szCs w:val="28"/>
        </w:rPr>
        <w:t xml:space="preserve">- </w:t>
      </w:r>
      <w:proofErr w:type="spellStart"/>
      <w:r w:rsidRPr="00FE7629">
        <w:rPr>
          <w:rFonts w:ascii="Times New Roman" w:hAnsi="Times New Roman" w:cs="Times New Roman"/>
          <w:sz w:val="28"/>
          <w:szCs w:val="28"/>
        </w:rPr>
        <w:t>сопровождаемость</w:t>
      </w:r>
      <w:proofErr w:type="spellEnd"/>
      <w:r w:rsidRPr="00FE7629">
        <w:rPr>
          <w:rFonts w:ascii="Times New Roman" w:hAnsi="Times New Roman" w:cs="Times New Roman"/>
          <w:sz w:val="28"/>
          <w:szCs w:val="28"/>
        </w:rPr>
        <w:t xml:space="preserve">: результативность и эффективность, с которыми продукт или система могут быть модифицированы предполагаемыми специалистами по обслуживанию; </w:t>
      </w:r>
    </w:p>
    <w:p w14:paraId="06D006D1" w14:textId="77777777" w:rsidR="00FE7629" w:rsidRDefault="00FE7629" w:rsidP="00FE7629">
      <w:pPr>
        <w:ind w:firstLine="708"/>
        <w:jc w:val="both"/>
        <w:rPr>
          <w:rFonts w:ascii="Times New Roman" w:hAnsi="Times New Roman" w:cs="Times New Roman"/>
          <w:sz w:val="28"/>
          <w:szCs w:val="28"/>
        </w:rPr>
      </w:pPr>
      <w:r w:rsidRPr="00FE7629">
        <w:rPr>
          <w:rFonts w:ascii="Times New Roman" w:hAnsi="Times New Roman" w:cs="Times New Roman"/>
          <w:sz w:val="28"/>
          <w:szCs w:val="28"/>
        </w:rPr>
        <w:lastRenderedPageBreak/>
        <w:t xml:space="preserve">- переносимость: степень простоты эффективного и рационального переноса системы, продукта или компонента из одной среды (аппаратных средств, программного обеспечения, операционных условий или условий использования) в другую. </w:t>
      </w:r>
    </w:p>
    <w:p w14:paraId="699AF399" w14:textId="77777777" w:rsidR="00FE7629" w:rsidRDefault="00FE7629" w:rsidP="00FE7629">
      <w:pPr>
        <w:ind w:firstLine="708"/>
        <w:jc w:val="both"/>
        <w:rPr>
          <w:rFonts w:ascii="Times New Roman" w:hAnsi="Times New Roman" w:cs="Times New Roman"/>
          <w:sz w:val="28"/>
          <w:szCs w:val="28"/>
        </w:rPr>
      </w:pPr>
      <w:r w:rsidRPr="00FE7629">
        <w:rPr>
          <w:rFonts w:ascii="Times New Roman" w:hAnsi="Times New Roman" w:cs="Times New Roman"/>
          <w:sz w:val="28"/>
          <w:szCs w:val="28"/>
        </w:rPr>
        <w:t xml:space="preserve">Для проверки показателя качества может потребоваться реализация подпроцесса тестирования. Например, планирование и выполнение тестирования для измерения показателя качества защищенности могут потребовать реализации подпроцесса тестирования защищенности (тестирования защищенности). </w:t>
      </w:r>
    </w:p>
    <w:p w14:paraId="552A40D6" w14:textId="77777777" w:rsidR="00FE7629" w:rsidRDefault="00FE7629" w:rsidP="00FE7629">
      <w:pPr>
        <w:ind w:firstLine="708"/>
        <w:jc w:val="both"/>
        <w:rPr>
          <w:rFonts w:ascii="Times New Roman" w:hAnsi="Times New Roman" w:cs="Times New Roman"/>
          <w:sz w:val="28"/>
          <w:szCs w:val="28"/>
        </w:rPr>
      </w:pPr>
      <w:r w:rsidRPr="00FE7629">
        <w:rPr>
          <w:rFonts w:ascii="Times New Roman" w:hAnsi="Times New Roman" w:cs="Times New Roman"/>
          <w:sz w:val="28"/>
          <w:szCs w:val="28"/>
        </w:rPr>
        <w:t xml:space="preserve">Каждый из вышеперечисленных показателей качества имеет ряд дочерних характеристик, которые для обеспечения полного представления показателя качества могут быть протестированы. Следует также помнить, что не все показатели качества применимы ко всем системам, например переносимость не может быть важна для одноразовой встроенной системы. Необходимо обратить внимание на то, что приведенный выше перечень показателей качества не всегда является исчерпывающим, в отдельных случаях может потребоваться определение соответствующих дополнительных показателей качества для конкретного элемента тестирования. </w:t>
      </w:r>
    </w:p>
    <w:p w14:paraId="775AC6EC" w14:textId="77777777" w:rsidR="00FE7629" w:rsidRDefault="00FE7629" w:rsidP="00FE7629">
      <w:pPr>
        <w:ind w:firstLine="708"/>
        <w:jc w:val="both"/>
        <w:rPr>
          <w:rFonts w:ascii="Times New Roman" w:hAnsi="Times New Roman" w:cs="Times New Roman"/>
          <w:sz w:val="28"/>
          <w:szCs w:val="28"/>
        </w:rPr>
      </w:pPr>
      <w:r w:rsidRPr="00FE7629">
        <w:rPr>
          <w:rFonts w:ascii="Times New Roman" w:hAnsi="Times New Roman" w:cs="Times New Roman"/>
          <w:sz w:val="28"/>
          <w:szCs w:val="28"/>
        </w:rPr>
        <w:t xml:space="preserve">В практике тестирования принято разделение тестирования на тестирование функционального показателя качества, называемое «функциональным тестированием», и тестирование других показателей качества, называемое «нефункциональным тестированием». Тип тестирования, используемого для определения показателя качества, отличного от функциональной пригодности, обычно называют нефункциональным типом тестирования и к нему можно отнести такие типы тестирования, как нагрузочное тестирование, стрессовое тестирование, тестирование на возможность проникновения, тестирование удобства использования и т. д. </w:t>
      </w:r>
    </w:p>
    <w:p w14:paraId="1F03DC5A" w14:textId="77777777" w:rsidR="00FE7629" w:rsidRDefault="00FE7629" w:rsidP="00FE7629">
      <w:pPr>
        <w:ind w:firstLine="708"/>
        <w:jc w:val="both"/>
        <w:rPr>
          <w:rFonts w:ascii="Times New Roman" w:hAnsi="Times New Roman" w:cs="Times New Roman"/>
          <w:sz w:val="28"/>
          <w:szCs w:val="28"/>
        </w:rPr>
      </w:pPr>
      <w:r w:rsidRPr="00FE7629">
        <w:rPr>
          <w:rFonts w:ascii="Times New Roman" w:hAnsi="Times New Roman" w:cs="Times New Roman"/>
          <w:sz w:val="28"/>
          <w:szCs w:val="28"/>
        </w:rPr>
        <w:t xml:space="preserve">При разработке Плана Тестирования менеджер по тестированию должен учесть все показатели качества. Акцент, сделанный на тестирование любого отдельного показателя качества и его дочерних характеристик, возможно, изменится в зависимости от таких аспектов, как: </w:t>
      </w:r>
    </w:p>
    <w:p w14:paraId="30A2F935" w14:textId="77777777" w:rsidR="00FE7629" w:rsidRDefault="00FE7629" w:rsidP="00FE7629">
      <w:pPr>
        <w:ind w:firstLine="708"/>
        <w:jc w:val="both"/>
        <w:rPr>
          <w:rFonts w:ascii="Times New Roman" w:hAnsi="Times New Roman" w:cs="Times New Roman"/>
          <w:sz w:val="28"/>
          <w:szCs w:val="28"/>
        </w:rPr>
      </w:pPr>
      <w:r w:rsidRPr="00FE7629">
        <w:rPr>
          <w:rFonts w:ascii="Times New Roman" w:hAnsi="Times New Roman" w:cs="Times New Roman"/>
          <w:sz w:val="28"/>
          <w:szCs w:val="28"/>
        </w:rPr>
        <w:t xml:space="preserve">- профиль риска разрабатываемой системы; например, критичное к защищенности приложение может требовать особой надежности; </w:t>
      </w:r>
    </w:p>
    <w:p w14:paraId="46305077" w14:textId="72292CA7" w:rsidR="00FE7629" w:rsidRPr="00FE7629" w:rsidRDefault="00FE7629" w:rsidP="00FE7629">
      <w:pPr>
        <w:ind w:firstLine="708"/>
        <w:jc w:val="both"/>
        <w:rPr>
          <w:rFonts w:ascii="Times New Roman" w:hAnsi="Times New Roman" w:cs="Times New Roman"/>
          <w:sz w:val="28"/>
          <w:szCs w:val="28"/>
        </w:rPr>
      </w:pPr>
      <w:r w:rsidRPr="00FE7629">
        <w:rPr>
          <w:rFonts w:ascii="Times New Roman" w:hAnsi="Times New Roman" w:cs="Times New Roman"/>
          <w:sz w:val="28"/>
          <w:szCs w:val="28"/>
        </w:rPr>
        <w:t>- отрасль промышленности, для которой разрабатывается система; например, банковское приложение может требовать особой защищенности.</w:t>
      </w:r>
    </w:p>
    <w:sectPr w:rsidR="00FE7629" w:rsidRPr="00FE762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72"/>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629"/>
    <w:rsid w:val="0028756B"/>
    <w:rsid w:val="00FE762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008AF"/>
  <w15:chartTrackingRefBased/>
  <w15:docId w15:val="{9328C2F5-661C-4EC8-8369-E559BD30A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E76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FE76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FE762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FE762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FE762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FE762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E762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E762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E762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E7629"/>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FE7629"/>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FE7629"/>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FE7629"/>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FE7629"/>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FE762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E7629"/>
    <w:rPr>
      <w:rFonts w:eastAsiaTheme="majorEastAsia" w:cstheme="majorBidi"/>
      <w:color w:val="595959" w:themeColor="text1" w:themeTint="A6"/>
    </w:rPr>
  </w:style>
  <w:style w:type="character" w:customStyle="1" w:styleId="80">
    <w:name w:val="Заголовок 8 Знак"/>
    <w:basedOn w:val="a0"/>
    <w:link w:val="8"/>
    <w:uiPriority w:val="9"/>
    <w:semiHidden/>
    <w:rsid w:val="00FE762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E7629"/>
    <w:rPr>
      <w:rFonts w:eastAsiaTheme="majorEastAsia" w:cstheme="majorBidi"/>
      <w:color w:val="272727" w:themeColor="text1" w:themeTint="D8"/>
    </w:rPr>
  </w:style>
  <w:style w:type="paragraph" w:styleId="a3">
    <w:name w:val="Title"/>
    <w:basedOn w:val="a"/>
    <w:next w:val="a"/>
    <w:link w:val="a4"/>
    <w:uiPriority w:val="10"/>
    <w:qFormat/>
    <w:rsid w:val="00FE76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E762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E762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E762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E7629"/>
    <w:pPr>
      <w:spacing w:before="160"/>
      <w:jc w:val="center"/>
    </w:pPr>
    <w:rPr>
      <w:i/>
      <w:iCs/>
      <w:color w:val="404040" w:themeColor="text1" w:themeTint="BF"/>
    </w:rPr>
  </w:style>
  <w:style w:type="character" w:customStyle="1" w:styleId="22">
    <w:name w:val="Цитата 2 Знак"/>
    <w:basedOn w:val="a0"/>
    <w:link w:val="21"/>
    <w:uiPriority w:val="29"/>
    <w:rsid w:val="00FE7629"/>
    <w:rPr>
      <w:i/>
      <w:iCs/>
      <w:color w:val="404040" w:themeColor="text1" w:themeTint="BF"/>
    </w:rPr>
  </w:style>
  <w:style w:type="paragraph" w:styleId="a7">
    <w:name w:val="List Paragraph"/>
    <w:basedOn w:val="a"/>
    <w:uiPriority w:val="34"/>
    <w:qFormat/>
    <w:rsid w:val="00FE7629"/>
    <w:pPr>
      <w:ind w:left="720"/>
      <w:contextualSpacing/>
    </w:pPr>
  </w:style>
  <w:style w:type="character" w:styleId="a8">
    <w:name w:val="Intense Emphasis"/>
    <w:basedOn w:val="a0"/>
    <w:uiPriority w:val="21"/>
    <w:qFormat/>
    <w:rsid w:val="00FE7629"/>
    <w:rPr>
      <w:i/>
      <w:iCs/>
      <w:color w:val="2F5496" w:themeColor="accent1" w:themeShade="BF"/>
    </w:rPr>
  </w:style>
  <w:style w:type="paragraph" w:styleId="a9">
    <w:name w:val="Intense Quote"/>
    <w:basedOn w:val="a"/>
    <w:next w:val="a"/>
    <w:link w:val="aa"/>
    <w:uiPriority w:val="30"/>
    <w:qFormat/>
    <w:rsid w:val="00FE76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FE7629"/>
    <w:rPr>
      <w:i/>
      <w:iCs/>
      <w:color w:val="2F5496" w:themeColor="accent1" w:themeShade="BF"/>
    </w:rPr>
  </w:style>
  <w:style w:type="character" w:styleId="ab">
    <w:name w:val="Intense Reference"/>
    <w:basedOn w:val="a0"/>
    <w:uiPriority w:val="32"/>
    <w:qFormat/>
    <w:rsid w:val="00FE762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602</Words>
  <Characters>3434</Characters>
  <Application>Microsoft Office Word</Application>
  <DocSecurity>0</DocSecurity>
  <Lines>28</Lines>
  <Paragraphs>8</Paragraphs>
  <ScaleCrop>false</ScaleCrop>
  <Company/>
  <LinksUpToDate>false</LinksUpToDate>
  <CharactersWithSpaces>4028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Ekaterina V</dc:creator>
  <cp:keywords/>
  <dc:description/>
  <cp:lastModifiedBy>Ekaterina V</cp:lastModifiedBy>
  <cp:revision>1</cp:revision>
  <dcterms:created xsi:type="dcterms:W3CDTF">2026-02-10T10:24:00Z</dcterms:created>
  <dcterms:modified xsi:type="dcterms:W3CDTF">2026-02-10T10:27:00Z</dcterms:modified>
</cp:coreProperties>
</file>