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6FD62" w14:textId="4C4A3426" w:rsidR="0056731A" w:rsidRDefault="00345F65" w:rsidP="0056731A">
      <w:pPr>
        <w:pStyle w:val="1"/>
      </w:pPr>
      <w:r w:rsidRPr="00FC5CF1">
        <w:t>Математическое ожидание</w:t>
      </w:r>
    </w:p>
    <w:p w14:paraId="195321B4" w14:textId="7658E9B1" w:rsidR="008B5ABA" w:rsidRDefault="0056731A" w:rsidP="008B5ABA">
      <w:r>
        <w:t>Мат. ож</w:t>
      </w:r>
      <w:r w:rsidR="007047F4">
        <w:t>и</w:t>
      </w:r>
      <w:r>
        <w:t xml:space="preserve">дание </w:t>
      </w:r>
      <w:r w:rsidR="00345F65">
        <w:t xml:space="preserve">приближенно </w:t>
      </w:r>
      <w:r w:rsidR="00345F65" w:rsidRPr="00CD1EB8">
        <w:rPr>
          <w:i/>
          <w:iCs/>
        </w:rPr>
        <w:t>равно среднему значению случайной величины</w:t>
      </w:r>
      <w:r w:rsidR="00345F65">
        <w:t>.</w:t>
      </w:r>
      <w:r>
        <w:t xml:space="preserve"> </w:t>
      </w:r>
      <w:r w:rsidR="008B5ABA">
        <w:t>Математическим ожиданием дискретной случайной величины называют сумму произведений всех ее возможных значений на их вероятности.</w:t>
      </w:r>
    </w:p>
    <w:p w14:paraId="0C152480" w14:textId="49B15E13" w:rsidR="008B5ABA" w:rsidRDefault="008B5ABA" w:rsidP="008B5ABA">
      <w:pPr>
        <w:ind w:firstLine="0"/>
      </w:pPr>
      <w:r w:rsidRPr="008B5ABA">
        <w:rPr>
          <w:noProof/>
        </w:rPr>
        <w:drawing>
          <wp:inline distT="0" distB="0" distL="0" distR="0" wp14:anchorId="51A829A1" wp14:editId="225C4AE1">
            <wp:extent cx="5940425" cy="1440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CB8E" w14:textId="5F77A2DF" w:rsidR="008B5ABA" w:rsidRDefault="008B5ABA" w:rsidP="008B5ABA">
      <w:pPr>
        <w:ind w:firstLine="0"/>
      </w:pPr>
    </w:p>
    <w:p w14:paraId="0BB0255F" w14:textId="5644614D" w:rsidR="008B5ABA" w:rsidRDefault="008B5ABA" w:rsidP="008B5ABA">
      <w:pPr>
        <w:ind w:firstLine="0"/>
      </w:pPr>
      <w:r>
        <w:t>Вероятностный смысл полученного результата таков: математическое ожидание приближенно равно (тем точнее, чем больше число испытаний) среднему арифметическому наблюдаемых значений случайной величины.</w:t>
      </w:r>
    </w:p>
    <w:p w14:paraId="18559C52" w14:textId="275AA4FF" w:rsidR="008B5ABA" w:rsidRDefault="008B5ABA" w:rsidP="008B5ABA">
      <w:pPr>
        <w:ind w:firstLine="0"/>
      </w:pPr>
    </w:p>
    <w:p w14:paraId="5B788EBF" w14:textId="3CBC8192" w:rsidR="008B5ABA" w:rsidRDefault="00C14DB0" w:rsidP="008B5ABA">
      <w:pPr>
        <w:ind w:firstLine="0"/>
      </w:pPr>
      <w:r w:rsidRPr="00C14DB0">
        <w:rPr>
          <w:noProof/>
        </w:rPr>
        <w:drawing>
          <wp:inline distT="0" distB="0" distL="0" distR="0" wp14:anchorId="5803ABF1" wp14:editId="11C7E583">
            <wp:extent cx="5940425" cy="1278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39C" w14:textId="4A3FFDFB" w:rsidR="00C14DB0" w:rsidRDefault="00C14DB0" w:rsidP="008B5ABA">
      <w:pPr>
        <w:ind w:firstLine="0"/>
      </w:pPr>
      <w:r w:rsidRPr="00C14DB0">
        <w:rPr>
          <w:noProof/>
        </w:rPr>
        <w:drawing>
          <wp:inline distT="0" distB="0" distL="0" distR="0" wp14:anchorId="2AB48606" wp14:editId="109BF62E">
            <wp:extent cx="5940425" cy="732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3AA" w14:textId="76454C43" w:rsidR="00C14DB0" w:rsidRDefault="00C14DB0" w:rsidP="008B5ABA">
      <w:pPr>
        <w:ind w:firstLine="0"/>
      </w:pPr>
      <w:r w:rsidRPr="00C14DB0">
        <w:rPr>
          <w:noProof/>
        </w:rPr>
        <w:drawing>
          <wp:inline distT="0" distB="0" distL="0" distR="0" wp14:anchorId="7358138E" wp14:editId="55C15E23">
            <wp:extent cx="5940425" cy="9810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A797" w14:textId="5E05D357" w:rsidR="00C14DB0" w:rsidRDefault="00C14DB0" w:rsidP="008B5ABA">
      <w:pPr>
        <w:ind w:firstLine="0"/>
      </w:pPr>
      <w:r w:rsidRPr="00C14DB0">
        <w:rPr>
          <w:noProof/>
        </w:rPr>
        <w:drawing>
          <wp:inline distT="0" distB="0" distL="0" distR="0" wp14:anchorId="73B9528D" wp14:editId="60134333">
            <wp:extent cx="5940425" cy="902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C50" w14:textId="16E1FBE6" w:rsidR="00C14DB0" w:rsidRDefault="00C14DB0" w:rsidP="00C14DB0">
      <w:pPr>
        <w:ind w:firstLine="0"/>
      </w:pPr>
      <w:r w:rsidRPr="00C14DB0">
        <w:rPr>
          <w:b/>
          <w:bCs/>
        </w:rPr>
        <w:t>Теорема</w:t>
      </w:r>
      <w:r>
        <w:t>. Математическое ожидание М (X) числа появлений события А в п независимых испытаниях равно произведению числа испытаний на вероятность появления события в каждом испытании:</w:t>
      </w:r>
      <w:r w:rsidR="00E86291" w:rsidRPr="00E86291">
        <w:t xml:space="preserve"> </w:t>
      </w:r>
      <w:r>
        <w:t xml:space="preserve">М (X) = </w:t>
      </w:r>
      <w:r>
        <w:rPr>
          <w:lang w:val="en-US"/>
        </w:rPr>
        <w:t>n</w:t>
      </w:r>
      <w:r>
        <w:t>р.</w:t>
      </w:r>
    </w:p>
    <w:p w14:paraId="29A9D945" w14:textId="6501D5D3" w:rsidR="00CB70FE" w:rsidRDefault="008F459C" w:rsidP="00CB70FE">
      <w:pPr>
        <w:ind w:firstLine="0"/>
      </w:pPr>
      <w:r w:rsidRPr="008F459C">
        <w:rPr>
          <w:noProof/>
        </w:rPr>
        <w:lastRenderedPageBreak/>
        <w:drawing>
          <wp:inline distT="0" distB="0" distL="0" distR="0" wp14:anchorId="1D433A02" wp14:editId="532C163F">
            <wp:extent cx="5940425" cy="13328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6AF" w14:textId="77777777" w:rsidR="00CB70FE" w:rsidRDefault="00CB70FE" w:rsidP="00CB70FE">
      <w:pPr>
        <w:ind w:firstLine="0"/>
      </w:pPr>
    </w:p>
    <w:p w14:paraId="4725190F" w14:textId="5B74C4AC" w:rsidR="00E86291" w:rsidRPr="00B660CF" w:rsidRDefault="00B660CF" w:rsidP="00CB70FE">
      <w:pPr>
        <w:pStyle w:val="1"/>
      </w:pPr>
      <w:r w:rsidRPr="00FC5CF1">
        <w:t>Дисперсия</w:t>
      </w:r>
    </w:p>
    <w:p w14:paraId="0113BC14" w14:textId="7AF0060A" w:rsidR="00FC5CF1" w:rsidRDefault="00FC5CF1" w:rsidP="00C14DB0">
      <w:pPr>
        <w:ind w:firstLine="0"/>
      </w:pPr>
      <w:r w:rsidRPr="00FC5CF1">
        <w:rPr>
          <w:noProof/>
        </w:rPr>
        <w:drawing>
          <wp:inline distT="0" distB="0" distL="0" distR="0" wp14:anchorId="65249E19" wp14:editId="3E52F91F">
            <wp:extent cx="5940425" cy="9886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30D" w14:textId="4E753233" w:rsidR="00B660CF" w:rsidRDefault="00B660CF" w:rsidP="00C14DB0">
      <w:pPr>
        <w:ind w:firstLine="0"/>
      </w:pPr>
      <w:r w:rsidRPr="00B660CF">
        <w:rPr>
          <w:noProof/>
        </w:rPr>
        <w:drawing>
          <wp:inline distT="0" distB="0" distL="0" distR="0" wp14:anchorId="35F28A32" wp14:editId="25512CE2">
            <wp:extent cx="5940425" cy="6775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157" w14:textId="3DA065F9" w:rsidR="00B660CF" w:rsidRDefault="001348AD" w:rsidP="001348AD">
      <w:pPr>
        <w:ind w:firstLine="0"/>
      </w:pPr>
      <w:r>
        <w:t>Дисперсией (рассеянием) дискретной случайной величины называют математическое ожидание квадрата отклонения случайной величины от ее математического ожидания:</w:t>
      </w:r>
    </w:p>
    <w:p w14:paraId="4D74C591" w14:textId="1BB34874" w:rsidR="001348AD" w:rsidRDefault="001348AD" w:rsidP="001348AD">
      <w:pPr>
        <w:ind w:firstLine="0"/>
      </w:pPr>
      <w:r w:rsidRPr="001348AD">
        <w:rPr>
          <w:noProof/>
        </w:rPr>
        <w:drawing>
          <wp:inline distT="0" distB="0" distL="0" distR="0" wp14:anchorId="2EAF8D3B" wp14:editId="040AF182">
            <wp:extent cx="5940425" cy="304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1988"/>
                    <a:stretch/>
                  </pic:blipFill>
                  <pic:spPr bwMode="auto"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4F73" w14:textId="05AE3286" w:rsidR="001348AD" w:rsidRDefault="001348AD" w:rsidP="001348AD">
      <w:pPr>
        <w:ind w:firstLine="0"/>
      </w:pPr>
      <w:r w:rsidRPr="001348AD">
        <w:rPr>
          <w:noProof/>
        </w:rPr>
        <w:drawing>
          <wp:inline distT="0" distB="0" distL="0" distR="0" wp14:anchorId="06D4F90D" wp14:editId="5C697F4D">
            <wp:extent cx="5940425" cy="926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9015" w14:textId="623ACF00" w:rsidR="00FC5CF1" w:rsidRDefault="0070259C" w:rsidP="00C14DB0">
      <w:pPr>
        <w:ind w:firstLine="0"/>
      </w:pPr>
      <w:r w:rsidRPr="0070259C">
        <w:rPr>
          <w:noProof/>
        </w:rPr>
        <w:drawing>
          <wp:inline distT="0" distB="0" distL="0" distR="0" wp14:anchorId="4C7C9843" wp14:editId="3AAEE2AD">
            <wp:extent cx="5940425" cy="730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022" w14:textId="208F1EC4" w:rsidR="0070259C" w:rsidRDefault="0070259C" w:rsidP="00C14DB0">
      <w:pPr>
        <w:ind w:firstLine="0"/>
      </w:pPr>
      <w:r w:rsidRPr="0070259C">
        <w:rPr>
          <w:noProof/>
        </w:rPr>
        <w:drawing>
          <wp:inline distT="0" distB="0" distL="0" distR="0" wp14:anchorId="20BD65EA" wp14:editId="0901AE79">
            <wp:extent cx="5940425" cy="731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11A2" w14:textId="5E265F74" w:rsidR="0070259C" w:rsidRDefault="0070259C" w:rsidP="00C14DB0">
      <w:pPr>
        <w:ind w:firstLine="0"/>
      </w:pPr>
      <w:r w:rsidRPr="0070259C">
        <w:rPr>
          <w:noProof/>
        </w:rPr>
        <w:drawing>
          <wp:inline distT="0" distB="0" distL="0" distR="0" wp14:anchorId="6493DEF7" wp14:editId="191173A0">
            <wp:extent cx="5940425" cy="704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2"/>
                    <a:stretch/>
                  </pic:blipFill>
                  <pic:spPr bwMode="auto"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CBB9" w14:textId="4BF3E27F" w:rsidR="0070259C" w:rsidRDefault="0070259C" w:rsidP="00C14DB0">
      <w:pPr>
        <w:ind w:firstLine="0"/>
      </w:pPr>
      <w:r w:rsidRPr="0070259C">
        <w:rPr>
          <w:noProof/>
        </w:rPr>
        <w:drawing>
          <wp:inline distT="0" distB="0" distL="0" distR="0" wp14:anchorId="1A6D6C77" wp14:editId="4806E7B5">
            <wp:extent cx="5940425" cy="7099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F082" w14:textId="0324F191" w:rsidR="0070259C" w:rsidRDefault="0070259C" w:rsidP="0070259C">
      <w:pPr>
        <w:ind w:firstLine="0"/>
      </w:pPr>
      <w:r w:rsidRPr="0070259C">
        <w:rPr>
          <w:b/>
          <w:bCs/>
        </w:rPr>
        <w:t>Теорема</w:t>
      </w:r>
      <w:r>
        <w:t xml:space="preserve">. Дисперсия числа появлений события А в </w:t>
      </w:r>
      <w:r>
        <w:rPr>
          <w:lang w:val="en-US"/>
        </w:rPr>
        <w:t>n</w:t>
      </w:r>
      <w:r>
        <w:t xml:space="preserve"> независимых испытаниях, в каждом из которых вероятность</w:t>
      </w:r>
      <w:r w:rsidRPr="0070259C">
        <w:t xml:space="preserve"> </w:t>
      </w:r>
      <w:r>
        <w:t xml:space="preserve">р появления события </w:t>
      </w:r>
      <w:r>
        <w:lastRenderedPageBreak/>
        <w:t>постоянна, равна произведению числа</w:t>
      </w:r>
      <w:r w:rsidRPr="0070259C">
        <w:t xml:space="preserve"> </w:t>
      </w:r>
      <w:r>
        <w:t>испытаний на вероятности появления и непоявления со</w:t>
      </w:r>
      <w:r w:rsidRPr="0070259C">
        <w:t xml:space="preserve"> </w:t>
      </w:r>
      <w:r>
        <w:t>бытия в одном испытании:</w:t>
      </w:r>
      <w:r w:rsidRPr="0070259C">
        <w:t xml:space="preserve"> </w:t>
      </w:r>
      <w:r>
        <w:t xml:space="preserve">D (X) = </w:t>
      </w:r>
      <w:proofErr w:type="spellStart"/>
      <w:r w:rsidRPr="006A6BCA">
        <w:rPr>
          <w:i/>
          <w:iCs/>
        </w:rPr>
        <w:t>npq</w:t>
      </w:r>
      <w:proofErr w:type="spellEnd"/>
      <w:r>
        <w:t>.</w:t>
      </w:r>
    </w:p>
    <w:p w14:paraId="3B53EEDD" w14:textId="294C1CC7" w:rsidR="006A6BCA" w:rsidRDefault="008F459C" w:rsidP="0070259C">
      <w:pPr>
        <w:ind w:firstLine="0"/>
        <w:rPr>
          <w:b/>
          <w:bCs/>
          <w:sz w:val="36"/>
          <w:szCs w:val="28"/>
        </w:rPr>
      </w:pPr>
      <w:r w:rsidRPr="008F459C">
        <w:rPr>
          <w:b/>
          <w:bCs/>
          <w:noProof/>
          <w:sz w:val="36"/>
          <w:szCs w:val="28"/>
        </w:rPr>
        <w:drawing>
          <wp:inline distT="0" distB="0" distL="0" distR="0" wp14:anchorId="2D7A7D74" wp14:editId="1444AA76">
            <wp:extent cx="5940425" cy="1424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2B3" w14:textId="77777777" w:rsidR="008F459C" w:rsidRPr="00BB79B7" w:rsidRDefault="008F459C" w:rsidP="0070259C">
      <w:pPr>
        <w:ind w:firstLine="0"/>
        <w:rPr>
          <w:b/>
          <w:bCs/>
          <w:sz w:val="36"/>
          <w:szCs w:val="28"/>
        </w:rPr>
      </w:pPr>
    </w:p>
    <w:p w14:paraId="4A36D60C" w14:textId="0C7C50A8" w:rsidR="00BB79B7" w:rsidRDefault="00BB79B7" w:rsidP="00CB70FE">
      <w:pPr>
        <w:pStyle w:val="1"/>
      </w:pPr>
      <w:r w:rsidRPr="00BB79B7">
        <w:t>Среднее квадратическое отклонение</w:t>
      </w:r>
    </w:p>
    <w:p w14:paraId="182EE5A5" w14:textId="5A2CAFA6" w:rsidR="00BB79B7" w:rsidRDefault="00BB79B7" w:rsidP="0070259C">
      <w:pPr>
        <w:ind w:firstLine="0"/>
      </w:pPr>
    </w:p>
    <w:p w14:paraId="7F5B62CB" w14:textId="14F7A365" w:rsidR="00BB79B7" w:rsidRDefault="00E26EE3" w:rsidP="00E26EE3">
      <w:pPr>
        <w:ind w:firstLine="0"/>
      </w:pPr>
      <w:r>
        <w:t>Для оценки рассеяния возможных значений случайной величины вокруг ее среднего значения кроме дисперсии.</w:t>
      </w:r>
    </w:p>
    <w:p w14:paraId="7B4407B2" w14:textId="3BD04AEA" w:rsidR="00E26EE3" w:rsidRDefault="00CD69BE" w:rsidP="00E26EE3">
      <w:pPr>
        <w:ind w:firstLine="0"/>
      </w:pPr>
      <w:r w:rsidRPr="00CD69BE">
        <w:rPr>
          <w:noProof/>
        </w:rPr>
        <w:drawing>
          <wp:inline distT="0" distB="0" distL="0" distR="0" wp14:anchorId="4F702B82" wp14:editId="2C75BC94">
            <wp:extent cx="5940425" cy="763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1FC" w14:textId="5057035E" w:rsidR="00CD69BE" w:rsidRDefault="00CD69BE" w:rsidP="00CD69BE">
      <w:pPr>
        <w:ind w:firstLine="0"/>
      </w:pPr>
      <w:r>
        <w:t xml:space="preserve">В тех случаях, когда желательно, чтобы </w:t>
      </w:r>
      <w:r w:rsidRPr="00CD69BE">
        <w:rPr>
          <w:b/>
          <w:bCs/>
        </w:rPr>
        <w:t>оценка рассеяния имела размерность случайной величины</w:t>
      </w:r>
      <w:r>
        <w:t>, вычисляют среднее квадратическое отклонение, а не дисперсию. Например, если X выражается</w:t>
      </w:r>
      <w:r w:rsidRPr="00CD69BE">
        <w:t xml:space="preserve"> </w:t>
      </w:r>
      <w:r>
        <w:t xml:space="preserve">в линейных метрах, то </w:t>
      </w:r>
      <w:proofErr w:type="gramStart"/>
      <w:r w:rsidR="00B539E7">
        <w:rPr>
          <w:lang w:val="en-US"/>
        </w:rPr>
        <w:t>sigma</w:t>
      </w:r>
      <w:r>
        <w:t>( Х</w:t>
      </w:r>
      <w:proofErr w:type="gramEnd"/>
      <w:r>
        <w:t xml:space="preserve"> ) будет выражаться также</w:t>
      </w:r>
      <w:r w:rsidRPr="00CD69BE">
        <w:t xml:space="preserve"> </w:t>
      </w:r>
      <w:r>
        <w:t>в линейных метрах, a D (X) — в квадратных метрах</w:t>
      </w:r>
    </w:p>
    <w:p w14:paraId="64E129F4" w14:textId="79AF64CD" w:rsidR="00B539E7" w:rsidRDefault="006939C7" w:rsidP="00C6083A">
      <w:pPr>
        <w:ind w:firstLine="708"/>
      </w:pPr>
      <w:r w:rsidRPr="006939C7">
        <w:rPr>
          <w:b/>
          <w:bCs/>
        </w:rPr>
        <w:t>Теорема</w:t>
      </w:r>
      <w:r>
        <w:t>. Среднее квадратическое отклонение суммы</w:t>
      </w:r>
      <w:r w:rsidRPr="006939C7">
        <w:t xml:space="preserve"> </w:t>
      </w:r>
      <w:r>
        <w:t>конечного числа взаимно независимых случайных величин</w:t>
      </w:r>
      <w:r w:rsidRPr="006939C7">
        <w:t xml:space="preserve"> </w:t>
      </w:r>
      <w:r>
        <w:t>равно квадратному корню из суммы квадратов средних</w:t>
      </w:r>
      <w:r w:rsidRPr="006939C7">
        <w:t xml:space="preserve"> </w:t>
      </w:r>
      <w:r>
        <w:t>квадратических отклонений этих величин:</w:t>
      </w:r>
    </w:p>
    <w:p w14:paraId="58BB0628" w14:textId="3BC8040A" w:rsidR="006939C7" w:rsidRDefault="006939C7" w:rsidP="006939C7">
      <w:pPr>
        <w:ind w:firstLine="0"/>
      </w:pPr>
      <w:r w:rsidRPr="006939C7">
        <w:rPr>
          <w:noProof/>
        </w:rPr>
        <w:drawing>
          <wp:inline distT="0" distB="0" distL="0" distR="0" wp14:anchorId="28BD356A" wp14:editId="1B703C5A">
            <wp:extent cx="5940425" cy="3219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01B" w14:textId="77777777" w:rsidR="0048491A" w:rsidRDefault="0048491A">
      <w:pPr>
        <w:spacing w:after="160" w:line="259" w:lineRule="auto"/>
        <w:ind w:firstLine="0"/>
        <w:rPr>
          <w:b/>
          <w:bCs/>
          <w:sz w:val="36"/>
          <w:szCs w:val="28"/>
        </w:rPr>
      </w:pPr>
      <w:r>
        <w:br w:type="page"/>
      </w:r>
    </w:p>
    <w:p w14:paraId="034FC815" w14:textId="49F34CF5" w:rsidR="006939C7" w:rsidRPr="00332A68" w:rsidRDefault="004075B2" w:rsidP="00CB70FE">
      <w:pPr>
        <w:pStyle w:val="1"/>
      </w:pPr>
      <w:r w:rsidRPr="00332A68">
        <w:lastRenderedPageBreak/>
        <w:t>Мода, медиана, размах</w:t>
      </w:r>
    </w:p>
    <w:p w14:paraId="4C0E40A8" w14:textId="521F52B7" w:rsidR="006939C7" w:rsidRDefault="004075B2" w:rsidP="004075B2">
      <w:pPr>
        <w:ind w:firstLine="0"/>
      </w:pPr>
      <w:r w:rsidRPr="004075B2">
        <w:rPr>
          <w:noProof/>
        </w:rPr>
        <w:drawing>
          <wp:inline distT="0" distB="0" distL="0" distR="0" wp14:anchorId="1FDCBFA6" wp14:editId="60D86816">
            <wp:extent cx="5940425" cy="4232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96D" w14:textId="692AAA29" w:rsidR="00332A68" w:rsidRDefault="00332A68" w:rsidP="004075B2">
      <w:pPr>
        <w:ind w:firstLine="0"/>
      </w:pPr>
      <w:r>
        <w:rPr>
          <w:noProof/>
        </w:rPr>
        <w:drawing>
          <wp:inline distT="0" distB="0" distL="0" distR="0" wp14:anchorId="17EFD078" wp14:editId="423AE9DD">
            <wp:extent cx="5940425" cy="9867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747" w14:textId="738D38C3" w:rsidR="00332A68" w:rsidRDefault="00332A68" w:rsidP="00332A68">
      <w:pPr>
        <w:ind w:firstLine="0"/>
      </w:pPr>
      <w:r>
        <w:t>Коэффициент вариации служит для сравнения величин рассеяния по отношению к выборочной средней двух вариационных рядов: тот из рядов имеет большее рассеяние по отношению к выборочной средней, у которого</w:t>
      </w:r>
    </w:p>
    <w:p w14:paraId="24CECFCC" w14:textId="65D3D48C" w:rsidR="00332A68" w:rsidRDefault="00332A68" w:rsidP="00332A68">
      <w:pPr>
        <w:ind w:firstLine="0"/>
      </w:pPr>
      <w:r>
        <w:t>коэффициент вариации больше. Коэффициент вариации — безразмерная величина, поэтому он пригоден для сравнения рассеяний вариационных рядов, варианты которых имеют различную размерность, например если варианты одного ряда выражены в сантиметрах, а другого — в граммах.</w:t>
      </w:r>
    </w:p>
    <w:p w14:paraId="04C95D6D" w14:textId="77777777" w:rsidR="00CB70FE" w:rsidRPr="0056731A" w:rsidRDefault="000B276A" w:rsidP="00CB70FE">
      <w:pPr>
        <w:pStyle w:val="1"/>
      </w:pPr>
      <w:r>
        <w:br w:type="page"/>
      </w:r>
      <w:r w:rsidR="00CB70FE" w:rsidRPr="0056731A">
        <w:lastRenderedPageBreak/>
        <w:t>Биномиальное распределение</w:t>
      </w:r>
    </w:p>
    <w:p w14:paraId="3C11CA22" w14:textId="77777777" w:rsidR="00CB70FE" w:rsidRDefault="00CB70FE" w:rsidP="00CB70FE">
      <w:pPr>
        <w:ind w:firstLine="0"/>
      </w:pPr>
      <w:r w:rsidRPr="00936E1B">
        <w:rPr>
          <w:noProof/>
        </w:rPr>
        <w:drawing>
          <wp:inline distT="0" distB="0" distL="0" distR="0" wp14:anchorId="31B3B083" wp14:editId="55876BBA">
            <wp:extent cx="5940425" cy="25444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4249" w14:textId="77777777" w:rsidR="00CB70FE" w:rsidRDefault="00CB70FE" w:rsidP="00CB70FE">
      <w:r>
        <w:t>Биномиальным называют распределение вероятностей, определяемое формулой Бернулли. Закон назван «биномиальным» потому, что правую часть равенства (*) можно рассматривать как общий член разложения бинома Ньютона:</w:t>
      </w:r>
    </w:p>
    <w:p w14:paraId="19EFAC62" w14:textId="77777777" w:rsidR="00CB70FE" w:rsidRDefault="00CB70FE" w:rsidP="00CB70FE">
      <w:pPr>
        <w:ind w:firstLine="0"/>
      </w:pPr>
      <w:r>
        <w:rPr>
          <w:noProof/>
        </w:rPr>
        <w:drawing>
          <wp:inline distT="0" distB="0" distL="0" distR="0" wp14:anchorId="473CAC1E" wp14:editId="7DA3C3CD">
            <wp:extent cx="5940425" cy="384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1A7" w14:textId="79F402F4" w:rsidR="000B276A" w:rsidRDefault="00CB70FE" w:rsidP="00CB70FE">
      <w:pPr>
        <w:ind w:firstLine="0"/>
      </w:pPr>
      <w:r w:rsidRPr="00936E1B">
        <w:rPr>
          <w:noProof/>
        </w:rPr>
        <w:drawing>
          <wp:inline distT="0" distB="0" distL="0" distR="0" wp14:anchorId="0E9B8590" wp14:editId="7F5FA2FA">
            <wp:extent cx="5940425" cy="2139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37F7" w14:textId="77777777" w:rsidR="00CB70FE" w:rsidRDefault="00CB70FE" w:rsidP="00CB70FE">
      <w:pPr>
        <w:spacing w:line="360" w:lineRule="auto"/>
        <w:ind w:firstLine="0"/>
      </w:pPr>
    </w:p>
    <w:p w14:paraId="23712786" w14:textId="77777777" w:rsidR="000B276A" w:rsidRPr="0048491A" w:rsidRDefault="000B276A" w:rsidP="00CB70FE">
      <w:pPr>
        <w:pStyle w:val="1"/>
      </w:pPr>
      <w:r w:rsidRPr="003064B1">
        <w:t>Равномерное распределение</w:t>
      </w:r>
    </w:p>
    <w:p w14:paraId="470614E0" w14:textId="2DB6BCF7" w:rsidR="000B276A" w:rsidRDefault="000B276A" w:rsidP="000B276A">
      <w:r>
        <w:t>Распределение вероятностей называют равномерным, если на интервале, которому принадлежат все возможные значения случайной величины, плотность распределения сохраняет постоянное значение.</w:t>
      </w:r>
    </w:p>
    <w:p w14:paraId="273F8CC0" w14:textId="0D449A98" w:rsidR="00BD4FA7" w:rsidRDefault="00BD4FA7" w:rsidP="00BD4FA7">
      <w:pPr>
        <w:ind w:firstLine="0"/>
        <w:rPr>
          <w:lang w:val="en-US"/>
        </w:rPr>
      </w:pPr>
      <w:r w:rsidRPr="00272199">
        <w:rPr>
          <w:noProof/>
          <w:szCs w:val="28"/>
        </w:rPr>
        <w:lastRenderedPageBreak/>
        <w:drawing>
          <wp:inline distT="0" distB="0" distL="0" distR="0" wp14:anchorId="2266C31C" wp14:editId="651261F3">
            <wp:extent cx="5890260" cy="5623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A75C" w14:textId="4F5B9D01" w:rsidR="00736933" w:rsidRDefault="00736933" w:rsidP="00332A68">
      <w:pPr>
        <w:ind w:firstLine="0"/>
      </w:pPr>
    </w:p>
    <w:p w14:paraId="2C867FF4" w14:textId="77777777" w:rsidR="000B276A" w:rsidRPr="008F459C" w:rsidRDefault="000B276A" w:rsidP="00CB70FE">
      <w:pPr>
        <w:pStyle w:val="1"/>
      </w:pPr>
      <w:r w:rsidRPr="008F459C">
        <w:t>Нормальное распределение</w:t>
      </w:r>
    </w:p>
    <w:p w14:paraId="3EE77714" w14:textId="53A86A46" w:rsidR="000B276A" w:rsidRDefault="000B276A" w:rsidP="000B276A">
      <w:pPr>
        <w:rPr>
          <w:szCs w:val="28"/>
        </w:rPr>
      </w:pPr>
    </w:p>
    <w:p w14:paraId="7F01D4EB" w14:textId="51F10FCB" w:rsidR="008F459C" w:rsidRDefault="008F459C" w:rsidP="008F459C">
      <w:pPr>
        <w:ind w:firstLine="0"/>
        <w:rPr>
          <w:szCs w:val="28"/>
        </w:rPr>
      </w:pPr>
      <w:r w:rsidRPr="008F459C">
        <w:rPr>
          <w:noProof/>
          <w:szCs w:val="28"/>
        </w:rPr>
        <w:drawing>
          <wp:inline distT="0" distB="0" distL="0" distR="0" wp14:anchorId="27F7BCC8" wp14:editId="4DC577D2">
            <wp:extent cx="5940425" cy="11264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30A" w14:textId="0A39AC4B" w:rsidR="00EE2C75" w:rsidRDefault="008F459C" w:rsidP="004E4E1B">
      <w:pPr>
        <w:ind w:firstLine="0"/>
        <w:rPr>
          <w:szCs w:val="28"/>
        </w:rPr>
      </w:pPr>
      <w:r w:rsidRPr="008F459C">
        <w:rPr>
          <w:szCs w:val="28"/>
        </w:rPr>
        <w:t>Мы видим, что нормальное распределение определяется</w:t>
      </w:r>
      <w:r>
        <w:rPr>
          <w:szCs w:val="28"/>
        </w:rPr>
        <w:t xml:space="preserve"> </w:t>
      </w:r>
      <w:r w:rsidRPr="008F459C">
        <w:rPr>
          <w:szCs w:val="28"/>
        </w:rPr>
        <w:t xml:space="preserve">двумя параметрами: </w:t>
      </w:r>
      <w:r w:rsidRPr="00E16DE9">
        <w:rPr>
          <w:b/>
          <w:bCs/>
          <w:i/>
          <w:iCs/>
          <w:szCs w:val="28"/>
        </w:rPr>
        <w:t>а</w:t>
      </w:r>
      <w:r w:rsidRPr="008F459C">
        <w:rPr>
          <w:i/>
          <w:iCs/>
          <w:szCs w:val="28"/>
        </w:rPr>
        <w:t xml:space="preserve"> </w:t>
      </w:r>
      <w:r w:rsidRPr="008F459C">
        <w:rPr>
          <w:szCs w:val="28"/>
        </w:rPr>
        <w:t xml:space="preserve">и </w:t>
      </w:r>
      <w:r w:rsidRPr="008F459C">
        <w:rPr>
          <w:rFonts w:ascii="Cambria Math" w:hAnsi="Cambria Math"/>
          <w:szCs w:val="28"/>
          <w:lang w:val="en-US"/>
        </w:rPr>
        <w:t>𝞂</w:t>
      </w:r>
      <w:r w:rsidRPr="008F459C">
        <w:rPr>
          <w:szCs w:val="28"/>
        </w:rPr>
        <w:t>.</w:t>
      </w:r>
      <w:r w:rsidR="004E4E1B" w:rsidRPr="004E4E1B">
        <w:rPr>
          <w:szCs w:val="28"/>
        </w:rPr>
        <w:t xml:space="preserve"> Достаточно знать эти параметры, чтобы задать нормальное распределение.</w:t>
      </w:r>
      <w:r w:rsidR="00EE2C75">
        <w:rPr>
          <w:szCs w:val="28"/>
        </w:rPr>
        <w:t xml:space="preserve"> В</w:t>
      </w:r>
      <w:r w:rsidR="004E4E1B" w:rsidRPr="004E4E1B">
        <w:rPr>
          <w:szCs w:val="28"/>
        </w:rPr>
        <w:t>ероятностный смысл этих параметров таков:</w:t>
      </w:r>
      <w:r w:rsidR="004E4E1B" w:rsidRPr="0041119B">
        <w:rPr>
          <w:b/>
          <w:bCs/>
          <w:szCs w:val="28"/>
        </w:rPr>
        <w:t xml:space="preserve"> </w:t>
      </w:r>
      <w:r w:rsidR="0041119B" w:rsidRPr="00E16DE9">
        <w:rPr>
          <w:b/>
          <w:bCs/>
          <w:i/>
          <w:iCs/>
          <w:szCs w:val="28"/>
        </w:rPr>
        <w:t>а</w:t>
      </w:r>
      <w:r w:rsidR="004E4E1B" w:rsidRPr="004E4E1B">
        <w:rPr>
          <w:szCs w:val="28"/>
        </w:rPr>
        <w:t xml:space="preserve"> есть математическое ожидание, </w:t>
      </w:r>
      <w:r w:rsidR="0041119B" w:rsidRPr="008F459C">
        <w:rPr>
          <w:rFonts w:ascii="Cambria Math" w:hAnsi="Cambria Math"/>
          <w:szCs w:val="28"/>
          <w:lang w:val="en-US"/>
        </w:rPr>
        <w:t>𝞂</w:t>
      </w:r>
      <w:r w:rsidR="004E4E1B" w:rsidRPr="004E4E1B">
        <w:rPr>
          <w:szCs w:val="28"/>
        </w:rPr>
        <w:t xml:space="preserve"> — среднее квадратическое отклонение нормального распределения</w:t>
      </w:r>
      <w:r w:rsidR="00EE2C75" w:rsidRPr="00EE2C75">
        <w:rPr>
          <w:szCs w:val="28"/>
        </w:rPr>
        <w:t>.</w:t>
      </w:r>
    </w:p>
    <w:p w14:paraId="7905F762" w14:textId="48863D88" w:rsidR="00EE2C75" w:rsidRDefault="005406E1" w:rsidP="005406E1">
      <w:pPr>
        <w:ind w:firstLine="708"/>
        <w:rPr>
          <w:szCs w:val="28"/>
        </w:rPr>
      </w:pPr>
      <w:r w:rsidRPr="005406E1">
        <w:rPr>
          <w:b/>
          <w:bCs/>
          <w:szCs w:val="28"/>
        </w:rPr>
        <w:lastRenderedPageBreak/>
        <w:t>График</w:t>
      </w:r>
      <w:r w:rsidRPr="005406E1">
        <w:rPr>
          <w:szCs w:val="28"/>
        </w:rPr>
        <w:t xml:space="preserve"> плотности нормального распределения</w:t>
      </w:r>
      <w:r>
        <w:rPr>
          <w:szCs w:val="28"/>
        </w:rPr>
        <w:t xml:space="preserve"> </w:t>
      </w:r>
      <w:r w:rsidRPr="005406E1">
        <w:rPr>
          <w:szCs w:val="28"/>
        </w:rPr>
        <w:t>называют нормальной кривой (кривой Гаусса).</w:t>
      </w:r>
    </w:p>
    <w:p w14:paraId="60F35A94" w14:textId="3B392FB0" w:rsidR="005406E1" w:rsidRDefault="005406E1" w:rsidP="005406E1">
      <w:pPr>
        <w:ind w:firstLine="708"/>
        <w:rPr>
          <w:szCs w:val="28"/>
        </w:rPr>
      </w:pPr>
      <w:r w:rsidRPr="005406E1">
        <w:rPr>
          <w:noProof/>
          <w:szCs w:val="28"/>
        </w:rPr>
        <w:drawing>
          <wp:inline distT="0" distB="0" distL="0" distR="0" wp14:anchorId="660FAD04" wp14:editId="026D6E9D">
            <wp:extent cx="4525006" cy="21910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44B0" w14:textId="02051A27" w:rsidR="005406E1" w:rsidRDefault="000F365F" w:rsidP="000F365F">
      <w:pPr>
        <w:ind w:firstLine="708"/>
        <w:rPr>
          <w:szCs w:val="28"/>
        </w:rPr>
      </w:pPr>
      <w:r w:rsidRPr="000F365F">
        <w:rPr>
          <w:szCs w:val="28"/>
        </w:rPr>
        <w:t>Влияние параметров нормального</w:t>
      </w:r>
      <w:r>
        <w:rPr>
          <w:szCs w:val="28"/>
        </w:rPr>
        <w:t xml:space="preserve"> </w:t>
      </w:r>
      <w:r w:rsidRPr="000F365F">
        <w:rPr>
          <w:szCs w:val="28"/>
        </w:rPr>
        <w:t>распределения на форму нормальной кривой</w:t>
      </w:r>
    </w:p>
    <w:p w14:paraId="18C90B0F" w14:textId="7F1B7F4B" w:rsidR="000F365F" w:rsidRDefault="000F365F" w:rsidP="000F365F">
      <w:pPr>
        <w:ind w:firstLine="708"/>
        <w:rPr>
          <w:szCs w:val="28"/>
        </w:rPr>
      </w:pPr>
      <w:r>
        <w:rPr>
          <w:szCs w:val="28"/>
        </w:rPr>
        <w:t>И</w:t>
      </w:r>
      <w:r w:rsidRPr="000F365F">
        <w:rPr>
          <w:szCs w:val="28"/>
        </w:rPr>
        <w:t>зменение величины</w:t>
      </w:r>
      <w:r>
        <w:rPr>
          <w:szCs w:val="28"/>
        </w:rPr>
        <w:t xml:space="preserve"> </w:t>
      </w:r>
      <w:r w:rsidRPr="000F365F">
        <w:rPr>
          <w:szCs w:val="28"/>
        </w:rPr>
        <w:t>параметра а (математического ожидания) не изменяет</w:t>
      </w:r>
      <w:r>
        <w:rPr>
          <w:szCs w:val="28"/>
        </w:rPr>
        <w:t xml:space="preserve"> </w:t>
      </w:r>
      <w:r w:rsidRPr="000F365F">
        <w:rPr>
          <w:szCs w:val="28"/>
        </w:rPr>
        <w:t>формы нормальной кривой, а</w:t>
      </w:r>
      <w:r>
        <w:rPr>
          <w:szCs w:val="28"/>
        </w:rPr>
        <w:t xml:space="preserve"> </w:t>
      </w:r>
      <w:r w:rsidRPr="000F365F">
        <w:rPr>
          <w:szCs w:val="28"/>
        </w:rPr>
        <w:t>приводит лишь к ее сдвигу</w:t>
      </w:r>
      <w:r>
        <w:rPr>
          <w:szCs w:val="28"/>
        </w:rPr>
        <w:t xml:space="preserve"> </w:t>
      </w:r>
      <w:r w:rsidRPr="000F365F">
        <w:rPr>
          <w:szCs w:val="28"/>
        </w:rPr>
        <w:t xml:space="preserve">вдоль оси Ох: вправо, </w:t>
      </w:r>
      <w:proofErr w:type="gramStart"/>
      <w:r w:rsidRPr="000F365F">
        <w:rPr>
          <w:szCs w:val="28"/>
        </w:rPr>
        <w:t>если</w:t>
      </w:r>
      <w:proofErr w:type="gramEnd"/>
      <w:r w:rsidRPr="000F365F">
        <w:rPr>
          <w:szCs w:val="28"/>
        </w:rPr>
        <w:t xml:space="preserve"> а</w:t>
      </w:r>
      <w:r>
        <w:rPr>
          <w:szCs w:val="28"/>
        </w:rPr>
        <w:t xml:space="preserve"> </w:t>
      </w:r>
      <w:r w:rsidRPr="000F365F">
        <w:rPr>
          <w:szCs w:val="28"/>
        </w:rPr>
        <w:t>возрастает, и влево, если а</w:t>
      </w:r>
      <w:r>
        <w:rPr>
          <w:szCs w:val="28"/>
        </w:rPr>
        <w:t xml:space="preserve"> </w:t>
      </w:r>
      <w:r w:rsidRPr="000F365F">
        <w:rPr>
          <w:szCs w:val="28"/>
        </w:rPr>
        <w:t>убывает.</w:t>
      </w:r>
    </w:p>
    <w:p w14:paraId="5CEF4A91" w14:textId="4482730B" w:rsidR="000F365F" w:rsidRDefault="000523B4" w:rsidP="000523B4">
      <w:pPr>
        <w:ind w:firstLine="708"/>
        <w:rPr>
          <w:szCs w:val="28"/>
        </w:rPr>
      </w:pPr>
      <w:r>
        <w:rPr>
          <w:szCs w:val="28"/>
        </w:rPr>
        <w:t>С</w:t>
      </w:r>
      <w:r w:rsidRPr="000523B4">
        <w:rPr>
          <w:szCs w:val="28"/>
        </w:rPr>
        <w:t xml:space="preserve"> возрастанием о максимальная ордината нормальной кривой убывает, а сама кривая становится более пологой, т. е. сжимается к оси Ох\ при</w:t>
      </w:r>
      <w:r>
        <w:rPr>
          <w:szCs w:val="28"/>
        </w:rPr>
        <w:t xml:space="preserve"> </w:t>
      </w:r>
      <w:r w:rsidRPr="000523B4">
        <w:rPr>
          <w:szCs w:val="28"/>
        </w:rPr>
        <w:t xml:space="preserve">убывании о нормальная кривая становится более </w:t>
      </w:r>
      <w:proofErr w:type="gramStart"/>
      <w:r w:rsidRPr="000523B4">
        <w:rPr>
          <w:szCs w:val="28"/>
        </w:rPr>
        <w:t>«.островершинной</w:t>
      </w:r>
      <w:proofErr w:type="gramEnd"/>
      <w:r w:rsidRPr="000523B4">
        <w:rPr>
          <w:szCs w:val="28"/>
        </w:rPr>
        <w:t>-» и растягивается в положительном направлении оси Оу</w:t>
      </w:r>
    </w:p>
    <w:p w14:paraId="128662BA" w14:textId="2A4B2A42" w:rsidR="005406E1" w:rsidRDefault="000523B4" w:rsidP="005406E1">
      <w:pPr>
        <w:ind w:firstLine="0"/>
        <w:rPr>
          <w:szCs w:val="28"/>
        </w:rPr>
      </w:pPr>
      <w:r w:rsidRPr="000523B4">
        <w:rPr>
          <w:noProof/>
          <w:szCs w:val="28"/>
        </w:rPr>
        <w:drawing>
          <wp:inline distT="0" distB="0" distL="0" distR="0" wp14:anchorId="7B630FB7" wp14:editId="4340E3D5">
            <wp:extent cx="2788920" cy="2372441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2005" cy="23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E7C4" w14:textId="5A2638EB" w:rsidR="000523B4" w:rsidRDefault="00B024D4" w:rsidP="00B024D4">
      <w:pPr>
        <w:ind w:firstLine="0"/>
        <w:rPr>
          <w:szCs w:val="28"/>
        </w:rPr>
      </w:pPr>
      <w:r>
        <w:rPr>
          <w:szCs w:val="28"/>
        </w:rPr>
        <w:t>П</w:t>
      </w:r>
      <w:r w:rsidRPr="00B024D4">
        <w:rPr>
          <w:szCs w:val="28"/>
        </w:rPr>
        <w:t xml:space="preserve">ри любых значениях параметров </w:t>
      </w:r>
      <w:r>
        <w:rPr>
          <w:b/>
          <w:bCs/>
          <w:i/>
          <w:iCs/>
          <w:szCs w:val="28"/>
        </w:rPr>
        <w:t>а</w:t>
      </w:r>
      <w:r>
        <w:rPr>
          <w:szCs w:val="28"/>
        </w:rPr>
        <w:t xml:space="preserve"> </w:t>
      </w:r>
      <w:r w:rsidRPr="00B024D4">
        <w:rPr>
          <w:szCs w:val="28"/>
        </w:rPr>
        <w:t xml:space="preserve">и </w:t>
      </w:r>
      <w:r>
        <w:rPr>
          <w:rFonts w:ascii="Cambria Math" w:hAnsi="Cambria Math"/>
          <w:szCs w:val="28"/>
          <w:lang w:val="en-US"/>
        </w:rPr>
        <w:t>𝞂</w:t>
      </w:r>
      <w:r w:rsidRPr="00B024D4">
        <w:rPr>
          <w:szCs w:val="28"/>
        </w:rPr>
        <w:t xml:space="preserve"> площадь, ограниченная нормальной кривой и осью х,</w:t>
      </w:r>
      <w:r>
        <w:rPr>
          <w:szCs w:val="28"/>
        </w:rPr>
        <w:t xml:space="preserve"> </w:t>
      </w:r>
      <w:r w:rsidRPr="00B024D4">
        <w:rPr>
          <w:szCs w:val="28"/>
        </w:rPr>
        <w:t>остается равной единице</w:t>
      </w:r>
      <w:r w:rsidR="00C279D3">
        <w:rPr>
          <w:szCs w:val="28"/>
        </w:rPr>
        <w:t>.</w:t>
      </w:r>
    </w:p>
    <w:p w14:paraId="43F289F2" w14:textId="6BE96FC8" w:rsidR="00B024D4" w:rsidRDefault="00EE6922" w:rsidP="00EE6922">
      <w:pPr>
        <w:ind w:firstLine="0"/>
        <w:rPr>
          <w:b/>
          <w:bCs/>
          <w:szCs w:val="28"/>
        </w:rPr>
      </w:pPr>
      <w:r w:rsidRPr="00EE6922">
        <w:rPr>
          <w:b/>
          <w:bCs/>
          <w:szCs w:val="28"/>
        </w:rPr>
        <w:t>Вероятность попадания в заданный интервал нормальной случайной величины</w:t>
      </w:r>
    </w:p>
    <w:p w14:paraId="7572336E" w14:textId="324174D9" w:rsidR="00EE6922" w:rsidRDefault="00EE6922" w:rsidP="00EE6922">
      <w:pPr>
        <w:ind w:firstLine="0"/>
        <w:rPr>
          <w:szCs w:val="28"/>
        </w:rPr>
      </w:pPr>
      <w:r w:rsidRPr="00EE6922">
        <w:rPr>
          <w:noProof/>
          <w:szCs w:val="28"/>
        </w:rPr>
        <w:lastRenderedPageBreak/>
        <w:drawing>
          <wp:inline distT="0" distB="0" distL="0" distR="0" wp14:anchorId="6E61D93F" wp14:editId="6CAC8A45">
            <wp:extent cx="5940425" cy="1934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55F" w14:textId="77777777" w:rsidR="00EE6922" w:rsidRPr="00EE6922" w:rsidRDefault="00EE6922" w:rsidP="00EE6922">
      <w:pPr>
        <w:ind w:firstLine="0"/>
        <w:rPr>
          <w:szCs w:val="28"/>
        </w:rPr>
      </w:pPr>
    </w:p>
    <w:p w14:paraId="56E4FEFF" w14:textId="2CDD6BE5" w:rsidR="00EE2C75" w:rsidRPr="00EE6922" w:rsidRDefault="00EE6922" w:rsidP="00CB70FE">
      <w:pPr>
        <w:pStyle w:val="1"/>
      </w:pPr>
      <w:r>
        <w:t>Ц</w:t>
      </w:r>
      <w:r w:rsidRPr="00EE6922">
        <w:t>ентральная предельная теорема</w:t>
      </w:r>
    </w:p>
    <w:p w14:paraId="69D6928C" w14:textId="021F51DD" w:rsidR="00EE6922" w:rsidRDefault="00EE6922" w:rsidP="00EE6922">
      <w:pPr>
        <w:ind w:firstLine="0"/>
        <w:rPr>
          <w:szCs w:val="28"/>
        </w:rPr>
      </w:pPr>
      <w:r w:rsidRPr="00EE6922">
        <w:rPr>
          <w:szCs w:val="28"/>
        </w:rPr>
        <w:t>Известно, что нормально распределенные случайные величины широко распространены на практике. Чем</w:t>
      </w:r>
      <w:r>
        <w:rPr>
          <w:szCs w:val="28"/>
        </w:rPr>
        <w:t xml:space="preserve"> </w:t>
      </w:r>
      <w:r w:rsidRPr="00EE6922">
        <w:rPr>
          <w:szCs w:val="28"/>
        </w:rPr>
        <w:t>это объясняется? Ответ на этот вопрос был дан выдающимся русским математиком А. М. Ляпуновым (</w:t>
      </w:r>
      <w:r w:rsidRPr="00EE6922">
        <w:rPr>
          <w:b/>
          <w:bCs/>
          <w:szCs w:val="28"/>
        </w:rPr>
        <w:t>центральная предельная теорема</w:t>
      </w:r>
      <w:r w:rsidRPr="00EE6922">
        <w:rPr>
          <w:szCs w:val="28"/>
        </w:rPr>
        <w:t xml:space="preserve">): если случайная величина X представляет собой </w:t>
      </w:r>
      <w:r w:rsidRPr="00B52CAC">
        <w:rPr>
          <w:i/>
          <w:iCs/>
          <w:szCs w:val="28"/>
        </w:rPr>
        <w:t>сумму</w:t>
      </w:r>
      <w:r w:rsidRPr="00EE6922">
        <w:rPr>
          <w:szCs w:val="28"/>
        </w:rPr>
        <w:t xml:space="preserve"> очень большого числа </w:t>
      </w:r>
      <w:r w:rsidRPr="00B52CAC">
        <w:rPr>
          <w:i/>
          <w:iCs/>
          <w:szCs w:val="28"/>
        </w:rPr>
        <w:t>взаимно независимых случайных величин</w:t>
      </w:r>
      <w:r w:rsidRPr="00EE6922">
        <w:rPr>
          <w:szCs w:val="28"/>
        </w:rPr>
        <w:t xml:space="preserve">, </w:t>
      </w:r>
      <w:r w:rsidRPr="008A57C1">
        <w:rPr>
          <w:i/>
          <w:iCs/>
          <w:szCs w:val="28"/>
        </w:rPr>
        <w:t>влияние</w:t>
      </w:r>
      <w:r w:rsidRPr="00EE6922">
        <w:rPr>
          <w:szCs w:val="28"/>
        </w:rPr>
        <w:t xml:space="preserve"> каждой из которых</w:t>
      </w:r>
      <w:r>
        <w:rPr>
          <w:szCs w:val="28"/>
        </w:rPr>
        <w:t xml:space="preserve"> </w:t>
      </w:r>
      <w:r w:rsidRPr="00EE6922">
        <w:rPr>
          <w:szCs w:val="28"/>
        </w:rPr>
        <w:t xml:space="preserve">на всю сумму </w:t>
      </w:r>
      <w:r w:rsidRPr="008A57C1">
        <w:rPr>
          <w:i/>
          <w:iCs/>
          <w:szCs w:val="28"/>
        </w:rPr>
        <w:t>ничтожно</w:t>
      </w:r>
      <w:r w:rsidRPr="00EE6922">
        <w:rPr>
          <w:szCs w:val="28"/>
        </w:rPr>
        <w:t xml:space="preserve"> </w:t>
      </w:r>
      <w:r w:rsidRPr="008A57C1">
        <w:rPr>
          <w:i/>
          <w:iCs/>
          <w:szCs w:val="28"/>
        </w:rPr>
        <w:t>мало</w:t>
      </w:r>
      <w:r w:rsidR="00601442">
        <w:rPr>
          <w:szCs w:val="28"/>
        </w:rPr>
        <w:t>(</w:t>
      </w:r>
      <w:r w:rsidR="00601442">
        <w:t>ни одно из слагаемых не доминирует, не вносит в сумму определяющего вклада</w:t>
      </w:r>
      <w:r w:rsidR="00601442">
        <w:rPr>
          <w:szCs w:val="28"/>
        </w:rPr>
        <w:t>)</w:t>
      </w:r>
      <w:r w:rsidRPr="00EE6922">
        <w:rPr>
          <w:szCs w:val="28"/>
        </w:rPr>
        <w:t xml:space="preserve">, то X имеет </w:t>
      </w:r>
      <w:r w:rsidRPr="0082210F">
        <w:rPr>
          <w:i/>
          <w:iCs/>
          <w:szCs w:val="28"/>
        </w:rPr>
        <w:t>распределение</w:t>
      </w:r>
      <w:r w:rsidRPr="00EE6922">
        <w:rPr>
          <w:szCs w:val="28"/>
        </w:rPr>
        <w:t>,</w:t>
      </w:r>
      <w:r w:rsidR="00601442">
        <w:rPr>
          <w:szCs w:val="28"/>
        </w:rPr>
        <w:t xml:space="preserve"> </w:t>
      </w:r>
      <w:r w:rsidRPr="00B52CAC">
        <w:rPr>
          <w:i/>
          <w:iCs/>
          <w:szCs w:val="28"/>
        </w:rPr>
        <w:t>близкое к нормальному</w:t>
      </w:r>
      <w:r w:rsidRPr="00EE6922">
        <w:rPr>
          <w:szCs w:val="28"/>
        </w:rPr>
        <w:t>.</w:t>
      </w:r>
    </w:p>
    <w:p w14:paraId="0694450F" w14:textId="78CA0D8D" w:rsidR="003250AB" w:rsidRDefault="003250AB" w:rsidP="003250AB">
      <w:pPr>
        <w:ind w:firstLine="0"/>
        <w:rPr>
          <w:szCs w:val="28"/>
        </w:rPr>
      </w:pPr>
      <w:r>
        <w:rPr>
          <w:szCs w:val="28"/>
        </w:rPr>
        <w:tab/>
        <w:t>Условие применимости ЦПТ (Условие Ляпунова) Т</w:t>
      </w:r>
      <w:r w:rsidRPr="003250AB">
        <w:rPr>
          <w:szCs w:val="28"/>
        </w:rPr>
        <w:t>ребовании,</w:t>
      </w:r>
      <w:r>
        <w:rPr>
          <w:szCs w:val="28"/>
        </w:rPr>
        <w:t xml:space="preserve"> </w:t>
      </w:r>
      <w:r w:rsidRPr="003250AB">
        <w:rPr>
          <w:szCs w:val="28"/>
        </w:rPr>
        <w:t xml:space="preserve">чтобы каждое слагаемое суммы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Sn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- А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Bn</m:t>
            </m:r>
          </m:den>
        </m:f>
      </m:oMath>
      <w:r w:rsidRPr="003250AB">
        <w:rPr>
          <w:szCs w:val="28"/>
        </w:rPr>
        <w:t xml:space="preserve"> оказывало на</w:t>
      </w:r>
      <w:r>
        <w:rPr>
          <w:szCs w:val="28"/>
        </w:rPr>
        <w:t xml:space="preserve"> </w:t>
      </w:r>
      <w:r w:rsidRPr="003250AB">
        <w:rPr>
          <w:szCs w:val="28"/>
        </w:rPr>
        <w:t>сумму ничтожное влияние.</w:t>
      </w:r>
    </w:p>
    <w:p w14:paraId="4CD72024" w14:textId="3D4713CA" w:rsidR="00EE6922" w:rsidRDefault="003250AB" w:rsidP="00EE6922">
      <w:pPr>
        <w:ind w:firstLine="0"/>
        <w:rPr>
          <w:szCs w:val="28"/>
        </w:rPr>
      </w:pPr>
      <w:r w:rsidRPr="003250AB">
        <w:rPr>
          <w:noProof/>
          <w:szCs w:val="28"/>
        </w:rPr>
        <w:drawing>
          <wp:inline distT="0" distB="0" distL="0" distR="0" wp14:anchorId="6ACEEE3E" wp14:editId="1344F5B3">
            <wp:extent cx="5198494" cy="3977640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642" cy="39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67E" w14:textId="7D68A041" w:rsidR="00881B1A" w:rsidRPr="00881B1A" w:rsidRDefault="00881B1A" w:rsidP="00CB70FE">
      <w:pPr>
        <w:pStyle w:val="1"/>
      </w:pPr>
      <w:r w:rsidRPr="00881B1A">
        <w:lastRenderedPageBreak/>
        <w:t>Показательное распределение</w:t>
      </w:r>
    </w:p>
    <w:p w14:paraId="555D4044" w14:textId="7BD84F26" w:rsidR="00EE6922" w:rsidRDefault="00EE6922" w:rsidP="00EE6922">
      <w:pPr>
        <w:ind w:firstLine="0"/>
        <w:rPr>
          <w:szCs w:val="28"/>
        </w:rPr>
      </w:pPr>
    </w:p>
    <w:p w14:paraId="34615CEA" w14:textId="44546053" w:rsidR="00881B1A" w:rsidRDefault="00D836DD" w:rsidP="00D836DD">
      <w:pPr>
        <w:ind w:firstLine="0"/>
        <w:rPr>
          <w:szCs w:val="28"/>
        </w:rPr>
      </w:pPr>
      <w:r w:rsidRPr="00D836DD">
        <w:rPr>
          <w:szCs w:val="28"/>
        </w:rPr>
        <w:t xml:space="preserve">Показательным (экспоненциальным) называют распределение вероятностей непрерывной случайной величины X, которое описывается </w:t>
      </w:r>
      <w:r w:rsidRPr="00A02648">
        <w:rPr>
          <w:b/>
          <w:bCs/>
          <w:szCs w:val="28"/>
        </w:rPr>
        <w:t>плотностью</w:t>
      </w:r>
      <w:r w:rsidRPr="00D836DD">
        <w:rPr>
          <w:szCs w:val="28"/>
        </w:rPr>
        <w:t>:</w:t>
      </w:r>
    </w:p>
    <w:p w14:paraId="74003BAC" w14:textId="35804E8D" w:rsidR="00D836DD" w:rsidRDefault="00D836DD" w:rsidP="00D836DD">
      <w:pPr>
        <w:ind w:firstLine="0"/>
        <w:jc w:val="center"/>
        <w:rPr>
          <w:szCs w:val="28"/>
        </w:rPr>
      </w:pPr>
      <w:r w:rsidRPr="00D836DD">
        <w:rPr>
          <w:noProof/>
          <w:szCs w:val="28"/>
        </w:rPr>
        <w:drawing>
          <wp:inline distT="0" distB="0" distL="0" distR="0" wp14:anchorId="01B0A5F7" wp14:editId="1ED2E784">
            <wp:extent cx="3375660" cy="6159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642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41A1" w14:textId="4F5591DA" w:rsidR="00D836DD" w:rsidRDefault="00ED44D4" w:rsidP="00D836DD">
      <w:pPr>
        <w:ind w:firstLine="0"/>
        <w:rPr>
          <w:i/>
          <w:iCs/>
          <w:szCs w:val="28"/>
        </w:rPr>
      </w:pPr>
      <w:r w:rsidRPr="00ED44D4">
        <w:rPr>
          <w:szCs w:val="28"/>
        </w:rPr>
        <w:t xml:space="preserve">где </w:t>
      </w:r>
      <w:r>
        <w:rPr>
          <w:rFonts w:cs="Times New Roman"/>
          <w:szCs w:val="28"/>
        </w:rPr>
        <w:t>λ</w:t>
      </w:r>
      <w:r w:rsidRPr="00ED44D4">
        <w:rPr>
          <w:szCs w:val="28"/>
        </w:rPr>
        <w:t xml:space="preserve"> — </w:t>
      </w:r>
      <w:r w:rsidRPr="00ED44D4">
        <w:rPr>
          <w:i/>
          <w:iCs/>
          <w:szCs w:val="28"/>
        </w:rPr>
        <w:t>постоянная положительная величина</w:t>
      </w:r>
      <w:r>
        <w:rPr>
          <w:i/>
          <w:iCs/>
          <w:szCs w:val="28"/>
        </w:rPr>
        <w:t>.</w:t>
      </w:r>
    </w:p>
    <w:p w14:paraId="20C943F2" w14:textId="31AD6349" w:rsidR="00A02648" w:rsidRDefault="00A02648" w:rsidP="001150CF">
      <w:pPr>
        <w:ind w:firstLine="708"/>
        <w:rPr>
          <w:i/>
          <w:iCs/>
          <w:szCs w:val="28"/>
        </w:rPr>
      </w:pPr>
      <w:r w:rsidRPr="00A02648">
        <w:rPr>
          <w:b/>
          <w:bCs/>
          <w:szCs w:val="28"/>
        </w:rPr>
        <w:t>Функция распределения</w:t>
      </w:r>
      <w:r w:rsidRPr="00A02648">
        <w:rPr>
          <w:i/>
          <w:iCs/>
          <w:szCs w:val="28"/>
        </w:rPr>
        <w:t>:</w:t>
      </w:r>
    </w:p>
    <w:p w14:paraId="63C6AE8D" w14:textId="001B0B74" w:rsidR="00A02648" w:rsidRPr="00A02648" w:rsidRDefault="00A02648" w:rsidP="00A02648">
      <w:pPr>
        <w:ind w:firstLine="0"/>
        <w:jc w:val="center"/>
        <w:rPr>
          <w:szCs w:val="28"/>
        </w:rPr>
      </w:pPr>
      <w:r w:rsidRPr="00A02648">
        <w:rPr>
          <w:noProof/>
          <w:szCs w:val="28"/>
        </w:rPr>
        <w:drawing>
          <wp:inline distT="0" distB="0" distL="0" distR="0" wp14:anchorId="28930D5A" wp14:editId="6C978D85">
            <wp:extent cx="3345180" cy="679374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163" cy="6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920" w14:textId="0DE139AB" w:rsidR="00881B1A" w:rsidRDefault="00FC5796" w:rsidP="00FC5796">
      <w:pPr>
        <w:ind w:firstLine="708"/>
        <w:rPr>
          <w:rFonts w:cs="Times New Roman"/>
          <w:szCs w:val="28"/>
        </w:rPr>
      </w:pPr>
      <w:r>
        <w:rPr>
          <w:szCs w:val="28"/>
        </w:rPr>
        <w:t>П</w:t>
      </w:r>
      <w:r w:rsidRPr="00FC5796">
        <w:rPr>
          <w:szCs w:val="28"/>
        </w:rPr>
        <w:t xml:space="preserve">оказательное распределение определяется одним параметром </w:t>
      </w:r>
      <w:r>
        <w:rPr>
          <w:rFonts w:cs="Times New Roman"/>
          <w:szCs w:val="28"/>
        </w:rPr>
        <w:t>λ.</w:t>
      </w:r>
    </w:p>
    <w:p w14:paraId="146E1629" w14:textId="4A1AA34A" w:rsidR="004E7030" w:rsidRDefault="004E7030" w:rsidP="004E7030">
      <w:pPr>
        <w:ind w:firstLine="0"/>
        <w:rPr>
          <w:rFonts w:cs="Times New Roman"/>
          <w:szCs w:val="28"/>
        </w:rPr>
      </w:pPr>
      <w:r w:rsidRPr="004E7030">
        <w:rPr>
          <w:rFonts w:cs="Times New Roman"/>
          <w:noProof/>
          <w:szCs w:val="28"/>
        </w:rPr>
        <w:drawing>
          <wp:inline distT="0" distB="0" distL="0" distR="0" wp14:anchorId="7AF72878" wp14:editId="146E4F63">
            <wp:extent cx="3619500" cy="17040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355" cy="17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6169" w14:textId="77777777" w:rsidR="003A0E8A" w:rsidRDefault="00FC5796" w:rsidP="00FC5796">
      <w:pPr>
        <w:ind w:firstLine="708"/>
        <w:rPr>
          <w:rFonts w:cs="Times New Roman"/>
          <w:szCs w:val="28"/>
        </w:rPr>
      </w:pPr>
      <w:r w:rsidRPr="00C83392">
        <w:rPr>
          <w:rFonts w:cs="Times New Roman"/>
          <w:b/>
          <w:bCs/>
          <w:szCs w:val="28"/>
        </w:rPr>
        <w:t>Преимуществ</w:t>
      </w:r>
      <w:r w:rsidR="00C83392">
        <w:rPr>
          <w:rFonts w:cs="Times New Roman"/>
          <w:b/>
          <w:bCs/>
          <w:szCs w:val="28"/>
          <w:lang w:val="en-US"/>
        </w:rPr>
        <w:t>o</w:t>
      </w:r>
      <w:proofErr w:type="gramStart"/>
      <w:r w:rsidR="00C83392" w:rsidRPr="003A0E8A">
        <w:rPr>
          <w:rFonts w:cs="Times New Roman"/>
          <w:b/>
          <w:bCs/>
          <w:szCs w:val="28"/>
        </w:rPr>
        <w:t>:</w:t>
      </w:r>
      <w:r w:rsidRPr="00FC5796">
        <w:rPr>
          <w:rFonts w:cs="Times New Roman"/>
          <w:szCs w:val="28"/>
        </w:rPr>
        <w:t xml:space="preserve"> Обычно</w:t>
      </w:r>
      <w:proofErr w:type="gramEnd"/>
      <w:r w:rsidRPr="00FC5796">
        <w:rPr>
          <w:rFonts w:cs="Times New Roman"/>
          <w:szCs w:val="28"/>
        </w:rPr>
        <w:t xml:space="preserve"> параметры неизвестны</w:t>
      </w:r>
      <w:r>
        <w:rPr>
          <w:rFonts w:cs="Times New Roman"/>
          <w:szCs w:val="28"/>
        </w:rPr>
        <w:t xml:space="preserve"> </w:t>
      </w:r>
      <w:r w:rsidRPr="00FC5796">
        <w:rPr>
          <w:rFonts w:cs="Times New Roman"/>
          <w:szCs w:val="28"/>
        </w:rPr>
        <w:t>и приходится находить их оценки (приближенные значения); проще оценить один параметр, чем два</w:t>
      </w:r>
      <w:r>
        <w:rPr>
          <w:rFonts w:cs="Times New Roman"/>
          <w:szCs w:val="28"/>
        </w:rPr>
        <w:t xml:space="preserve"> </w:t>
      </w:r>
      <w:r w:rsidRPr="00FC5796">
        <w:rPr>
          <w:rFonts w:cs="Times New Roman"/>
          <w:szCs w:val="28"/>
        </w:rPr>
        <w:t xml:space="preserve">или три и т. д. </w:t>
      </w:r>
    </w:p>
    <w:p w14:paraId="3B7FDF8F" w14:textId="63C13530" w:rsidR="00FC5796" w:rsidRDefault="00FC5796" w:rsidP="00FC5796">
      <w:pPr>
        <w:ind w:firstLine="708"/>
        <w:rPr>
          <w:rFonts w:cs="Times New Roman"/>
          <w:szCs w:val="28"/>
        </w:rPr>
      </w:pPr>
      <w:r w:rsidRPr="00FC5796">
        <w:rPr>
          <w:rFonts w:cs="Times New Roman"/>
          <w:szCs w:val="28"/>
        </w:rPr>
        <w:t>Примером непрерывной случайной величины, распределенной по показательному закону, может</w:t>
      </w:r>
      <w:r>
        <w:rPr>
          <w:rFonts w:cs="Times New Roman"/>
          <w:szCs w:val="28"/>
        </w:rPr>
        <w:t xml:space="preserve"> </w:t>
      </w:r>
      <w:r w:rsidRPr="00FC5796">
        <w:rPr>
          <w:rFonts w:cs="Times New Roman"/>
          <w:szCs w:val="28"/>
        </w:rPr>
        <w:t>служить время между появлениями двух последовательных событий простейшего потока</w:t>
      </w:r>
    </w:p>
    <w:p w14:paraId="096C2483" w14:textId="67CEA26E" w:rsidR="00FC5796" w:rsidRDefault="00FC5796" w:rsidP="00FC5796">
      <w:pPr>
        <w:ind w:firstLine="708"/>
        <w:rPr>
          <w:rFonts w:cs="Times New Roman"/>
          <w:szCs w:val="28"/>
        </w:rPr>
      </w:pPr>
    </w:p>
    <w:p w14:paraId="7D3A4CA5" w14:textId="7AEFAE98" w:rsidR="007D5C44" w:rsidRPr="007D5C44" w:rsidRDefault="007D5C44" w:rsidP="007D5C44">
      <w:pPr>
        <w:ind w:firstLine="708"/>
        <w:rPr>
          <w:rFonts w:cs="Times New Roman"/>
          <w:b/>
          <w:bCs/>
          <w:szCs w:val="28"/>
        </w:rPr>
      </w:pPr>
      <w:r w:rsidRPr="007D5C44">
        <w:rPr>
          <w:rFonts w:cs="Times New Roman"/>
          <w:b/>
          <w:bCs/>
          <w:szCs w:val="28"/>
        </w:rPr>
        <w:t>Вероятность попадания в заданный интервал</w:t>
      </w:r>
    </w:p>
    <w:p w14:paraId="5B613D6A" w14:textId="7EF6D4D4" w:rsidR="00FC5796" w:rsidRDefault="007D5C44" w:rsidP="007D5C44">
      <w:pPr>
        <w:ind w:firstLine="0"/>
        <w:rPr>
          <w:rFonts w:cs="Times New Roman"/>
          <w:szCs w:val="28"/>
        </w:rPr>
      </w:pPr>
      <w:r w:rsidRPr="007D5C44">
        <w:rPr>
          <w:rFonts w:cs="Times New Roman"/>
          <w:noProof/>
          <w:szCs w:val="28"/>
        </w:rPr>
        <w:drawing>
          <wp:inline distT="0" distB="0" distL="0" distR="0" wp14:anchorId="24E4C5D9" wp14:editId="44FED324">
            <wp:extent cx="5940425" cy="22434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D787" w14:textId="529BF7B7" w:rsidR="007D5C44" w:rsidRPr="007D5C44" w:rsidRDefault="007D5C44" w:rsidP="007D5C44">
      <w:pPr>
        <w:ind w:firstLine="708"/>
        <w:rPr>
          <w:rFonts w:cs="Times New Roman"/>
          <w:b/>
          <w:bCs/>
          <w:szCs w:val="28"/>
        </w:rPr>
      </w:pPr>
      <w:r w:rsidRPr="007D5C44">
        <w:rPr>
          <w:rFonts w:cs="Times New Roman"/>
          <w:b/>
          <w:bCs/>
          <w:szCs w:val="28"/>
        </w:rPr>
        <w:lastRenderedPageBreak/>
        <w:t>Числовые характеристики</w:t>
      </w:r>
    </w:p>
    <w:p w14:paraId="495EA2B3" w14:textId="72BF5D7F" w:rsidR="007D5C44" w:rsidRDefault="002E3C47" w:rsidP="002E3C47">
      <w:pPr>
        <w:ind w:firstLine="0"/>
        <w:rPr>
          <w:rFonts w:cs="Times New Roman"/>
          <w:szCs w:val="28"/>
        </w:rPr>
      </w:pPr>
      <w:r w:rsidRPr="002E3C47">
        <w:rPr>
          <w:rFonts w:cs="Times New Roman"/>
          <w:i/>
          <w:iCs/>
          <w:szCs w:val="28"/>
        </w:rPr>
        <w:t xml:space="preserve">Математическое ожидание </w:t>
      </w:r>
      <w:r w:rsidRPr="002E3C47">
        <w:rPr>
          <w:rFonts w:cs="Times New Roman"/>
          <w:szCs w:val="28"/>
        </w:rPr>
        <w:t xml:space="preserve">показательного распределения равно обратной величине параметра </w:t>
      </w:r>
      <w:r>
        <w:rPr>
          <w:rFonts w:cs="Times New Roman"/>
          <w:szCs w:val="28"/>
        </w:rPr>
        <w:t>λ</w:t>
      </w:r>
      <w:r w:rsidR="00A36103" w:rsidRPr="002E3C47">
        <w:rPr>
          <w:rFonts w:cs="Times New Roman"/>
          <w:szCs w:val="28"/>
        </w:rPr>
        <w:t xml:space="preserve">: </w:t>
      </w:r>
      <w:r w:rsidR="00A36103" w:rsidRPr="00A36103">
        <w:rPr>
          <w:rFonts w:cs="Times New Roman"/>
          <w:noProof/>
          <w:szCs w:val="28"/>
          <w:lang w:val="en-US"/>
        </w:rPr>
        <w:drawing>
          <wp:inline distT="0" distB="0" distL="0" distR="0" wp14:anchorId="34E63E69" wp14:editId="07E01FC0">
            <wp:extent cx="922020" cy="22002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1601" cy="2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58B" w14:textId="44297994" w:rsidR="002E3C47" w:rsidRPr="00894A3F" w:rsidRDefault="00DF20D9" w:rsidP="002E3C47">
      <w:pPr>
        <w:ind w:firstLine="0"/>
        <w:rPr>
          <w:rFonts w:cs="Times New Roman"/>
          <w:szCs w:val="28"/>
          <w:vertAlign w:val="superscript"/>
        </w:rPr>
      </w:pPr>
      <w:r w:rsidRPr="00891C7F">
        <w:rPr>
          <w:rFonts w:cs="Times New Roman"/>
          <w:i/>
          <w:iCs/>
          <w:szCs w:val="28"/>
        </w:rPr>
        <w:t>Дисперсия</w:t>
      </w:r>
      <w:r w:rsidRPr="00894A3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D</w:t>
      </w:r>
      <w:r w:rsidRPr="00894A3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894A3F">
        <w:rPr>
          <w:rFonts w:cs="Times New Roman"/>
          <w:szCs w:val="28"/>
        </w:rPr>
        <w:t>) = 2/</w:t>
      </w:r>
      <w:r w:rsidRPr="00DF20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λ</w:t>
      </w:r>
      <w:r w:rsidRPr="00894A3F">
        <w:rPr>
          <w:rFonts w:cs="Times New Roman"/>
          <w:szCs w:val="28"/>
          <w:vertAlign w:val="superscript"/>
        </w:rPr>
        <w:t>2</w:t>
      </w:r>
    </w:p>
    <w:p w14:paraId="4791B973" w14:textId="7EF4A3DD" w:rsidR="00FC5796" w:rsidRPr="0048491A" w:rsidRDefault="00894A3F" w:rsidP="00894A3F">
      <w:pPr>
        <w:ind w:firstLine="0"/>
        <w:rPr>
          <w:szCs w:val="28"/>
        </w:rPr>
      </w:pPr>
      <w:r>
        <w:rPr>
          <w:szCs w:val="28"/>
        </w:rPr>
        <w:t>С</w:t>
      </w:r>
      <w:r w:rsidRPr="00894A3F">
        <w:rPr>
          <w:szCs w:val="28"/>
        </w:rPr>
        <w:t>реднее квадратическое отклонение</w:t>
      </w:r>
      <w:r w:rsidRPr="0048491A">
        <w:rPr>
          <w:szCs w:val="28"/>
        </w:rPr>
        <w:t xml:space="preserve">: </w:t>
      </w:r>
      <w:r w:rsidRPr="00894A3F">
        <w:rPr>
          <w:noProof/>
          <w:szCs w:val="28"/>
          <w:lang w:val="en-US"/>
        </w:rPr>
        <w:drawing>
          <wp:inline distT="0" distB="0" distL="0" distR="0" wp14:anchorId="63463ABB" wp14:editId="47AE2600">
            <wp:extent cx="990600" cy="22765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5142" cy="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BA3" w14:textId="07EEF202" w:rsidR="00894A3F" w:rsidRDefault="00894A3F" w:rsidP="00894A3F">
      <w:pPr>
        <w:pStyle w:val="a4"/>
        <w:numPr>
          <w:ilvl w:val="0"/>
          <w:numId w:val="2"/>
        </w:numPr>
        <w:ind w:left="0" w:firstLine="709"/>
        <w:rPr>
          <w:szCs w:val="28"/>
        </w:rPr>
      </w:pPr>
      <w:r w:rsidRPr="00894A3F">
        <w:rPr>
          <w:szCs w:val="28"/>
        </w:rPr>
        <w:t>математическое ожидание и среднее квадратическое отклонение показательного распределения равны межд</w:t>
      </w:r>
      <w:r>
        <w:rPr>
          <w:szCs w:val="28"/>
        </w:rPr>
        <w:t xml:space="preserve">у </w:t>
      </w:r>
      <w:r w:rsidRPr="00894A3F">
        <w:rPr>
          <w:szCs w:val="28"/>
        </w:rPr>
        <w:t>собой</w:t>
      </w:r>
      <w:r>
        <w:rPr>
          <w:szCs w:val="28"/>
        </w:rPr>
        <w:t>.</w:t>
      </w:r>
    </w:p>
    <w:p w14:paraId="74C6DDB0" w14:textId="0AA5A4E7" w:rsidR="00894A3F" w:rsidRDefault="00894A3F" w:rsidP="00894A3F">
      <w:pPr>
        <w:rPr>
          <w:szCs w:val="28"/>
        </w:rPr>
      </w:pPr>
    </w:p>
    <w:p w14:paraId="0FB3E46C" w14:textId="034EC70C" w:rsidR="00894A3F" w:rsidRDefault="00894A3F" w:rsidP="00894A3F">
      <w:pPr>
        <w:rPr>
          <w:szCs w:val="28"/>
        </w:rPr>
      </w:pPr>
    </w:p>
    <w:p w14:paraId="0036D99A" w14:textId="77777777" w:rsidR="00894A3F" w:rsidRPr="00894A3F" w:rsidRDefault="00894A3F" w:rsidP="00894A3F">
      <w:pPr>
        <w:rPr>
          <w:szCs w:val="28"/>
        </w:rPr>
      </w:pPr>
    </w:p>
    <w:p w14:paraId="5C4FC1C9" w14:textId="31D8D9EC" w:rsidR="000B276A" w:rsidRDefault="00B74048" w:rsidP="003873E2">
      <w:pPr>
        <w:ind w:firstLine="0"/>
      </w:pPr>
      <w:r>
        <w:t>распределений и их свойства, какие значения принимают, параметры, какие параметрам можно задавать значения, функции распределения и плотности вероятности</w:t>
      </w:r>
    </w:p>
    <w:p w14:paraId="672CF365" w14:textId="77777777" w:rsidR="00CB70FE" w:rsidRDefault="00CB70FE" w:rsidP="003873E2">
      <w:pPr>
        <w:ind w:firstLine="0"/>
        <w:rPr>
          <w:szCs w:val="28"/>
        </w:rPr>
      </w:pPr>
    </w:p>
    <w:p w14:paraId="7ACA1ED9" w14:textId="77777777" w:rsidR="000B276A" w:rsidRPr="003873E2" w:rsidRDefault="000B276A" w:rsidP="00CB70FE">
      <w:pPr>
        <w:pStyle w:val="1"/>
      </w:pPr>
      <w:r w:rsidRPr="003873E2">
        <w:t>Распределение Пуассона</w:t>
      </w:r>
    </w:p>
    <w:p w14:paraId="54091AE8" w14:textId="5C5E7364" w:rsidR="003873E2" w:rsidRPr="003873E2" w:rsidRDefault="003873E2" w:rsidP="003873E2">
      <w:pPr>
        <w:rPr>
          <w:szCs w:val="28"/>
        </w:rPr>
      </w:pPr>
      <w:r w:rsidRPr="003873E2">
        <w:rPr>
          <w:szCs w:val="28"/>
        </w:rPr>
        <w:t>Пусть производится п независимых испытаний,</w:t>
      </w:r>
      <w:r>
        <w:rPr>
          <w:szCs w:val="28"/>
        </w:rPr>
        <w:t xml:space="preserve"> </w:t>
      </w:r>
      <w:r w:rsidRPr="003873E2">
        <w:rPr>
          <w:szCs w:val="28"/>
        </w:rPr>
        <w:t>в каждом из которых вероятность появления события А</w:t>
      </w:r>
      <w:r>
        <w:rPr>
          <w:szCs w:val="28"/>
        </w:rPr>
        <w:t xml:space="preserve"> </w:t>
      </w:r>
      <w:r w:rsidRPr="003873E2">
        <w:rPr>
          <w:szCs w:val="28"/>
        </w:rPr>
        <w:t>равна р. Для определения вероятности k появлений события</w:t>
      </w:r>
      <w:r>
        <w:rPr>
          <w:szCs w:val="28"/>
        </w:rPr>
        <w:t xml:space="preserve"> </w:t>
      </w:r>
      <w:r w:rsidRPr="003873E2">
        <w:rPr>
          <w:szCs w:val="28"/>
        </w:rPr>
        <w:t>в этих испытаниях используют формулу Бернулли.</w:t>
      </w:r>
    </w:p>
    <w:p w14:paraId="5378CE2E" w14:textId="6E433305" w:rsidR="003873E2" w:rsidRDefault="003873E2" w:rsidP="003873E2">
      <w:pPr>
        <w:rPr>
          <w:szCs w:val="28"/>
        </w:rPr>
      </w:pPr>
      <w:r w:rsidRPr="003873E2">
        <w:rPr>
          <w:szCs w:val="28"/>
        </w:rPr>
        <w:t xml:space="preserve">Если же </w:t>
      </w:r>
      <w:r>
        <w:rPr>
          <w:szCs w:val="28"/>
          <w:lang w:val="en-US"/>
        </w:rPr>
        <w:t>n</w:t>
      </w:r>
      <w:r w:rsidRPr="003873E2">
        <w:rPr>
          <w:szCs w:val="28"/>
        </w:rPr>
        <w:t xml:space="preserve"> велико, то пользуются асимптотической формулой</w:t>
      </w:r>
      <w:r>
        <w:rPr>
          <w:szCs w:val="28"/>
        </w:rPr>
        <w:t xml:space="preserve"> </w:t>
      </w:r>
      <w:r w:rsidRPr="003873E2">
        <w:rPr>
          <w:szCs w:val="28"/>
        </w:rPr>
        <w:t>Лапласа. Однако эта формула непригодна, если</w:t>
      </w:r>
      <w:r>
        <w:rPr>
          <w:szCs w:val="28"/>
        </w:rPr>
        <w:t xml:space="preserve"> </w:t>
      </w:r>
      <w:r w:rsidRPr="003873E2">
        <w:rPr>
          <w:szCs w:val="28"/>
        </w:rPr>
        <w:t>вероятность события мала (р &lt;= 0,1).  В этих случаях</w:t>
      </w:r>
      <w:r>
        <w:rPr>
          <w:szCs w:val="28"/>
        </w:rPr>
        <w:t xml:space="preserve"> </w:t>
      </w:r>
      <w:r w:rsidRPr="003873E2">
        <w:rPr>
          <w:szCs w:val="28"/>
        </w:rPr>
        <w:t>(</w:t>
      </w:r>
      <w:r>
        <w:rPr>
          <w:szCs w:val="28"/>
          <w:lang w:val="en-US"/>
        </w:rPr>
        <w:t>n</w:t>
      </w:r>
      <w:r w:rsidRPr="003873E2">
        <w:rPr>
          <w:szCs w:val="28"/>
        </w:rPr>
        <w:t xml:space="preserve"> велико, р мало) прибегают к асимптотической формуле</w:t>
      </w:r>
      <w:r>
        <w:rPr>
          <w:szCs w:val="28"/>
        </w:rPr>
        <w:t xml:space="preserve"> </w:t>
      </w:r>
      <w:r w:rsidRPr="003873E2">
        <w:rPr>
          <w:szCs w:val="28"/>
        </w:rPr>
        <w:t>Пуассона.</w:t>
      </w:r>
    </w:p>
    <w:p w14:paraId="23092800" w14:textId="1A31E530" w:rsidR="009A4857" w:rsidRDefault="009A4857" w:rsidP="009A4857">
      <w:pPr>
        <w:rPr>
          <w:szCs w:val="28"/>
        </w:rPr>
      </w:pPr>
      <w:r>
        <w:rPr>
          <w:szCs w:val="28"/>
        </w:rPr>
        <w:t>Н</w:t>
      </w:r>
      <w:r w:rsidRPr="009A4857">
        <w:rPr>
          <w:szCs w:val="28"/>
        </w:rPr>
        <w:t xml:space="preserve">айти вероятность того, что при </w:t>
      </w:r>
      <w:r w:rsidRPr="009A4857">
        <w:rPr>
          <w:i/>
          <w:iCs/>
          <w:szCs w:val="28"/>
        </w:rPr>
        <w:t>очень большом числе испытаний</w:t>
      </w:r>
      <w:r w:rsidRPr="009A4857">
        <w:rPr>
          <w:szCs w:val="28"/>
        </w:rPr>
        <w:t xml:space="preserve">, в каждом из которых </w:t>
      </w:r>
      <w:r w:rsidRPr="009A4857">
        <w:rPr>
          <w:i/>
          <w:iCs/>
          <w:szCs w:val="28"/>
        </w:rPr>
        <w:t>вероятность события очень мала</w:t>
      </w:r>
      <w:r w:rsidRPr="009A4857">
        <w:rPr>
          <w:szCs w:val="28"/>
        </w:rPr>
        <w:t xml:space="preserve">, </w:t>
      </w:r>
      <w:r w:rsidRPr="00D97E0C">
        <w:rPr>
          <w:b/>
          <w:bCs/>
          <w:i/>
          <w:iCs/>
          <w:szCs w:val="28"/>
        </w:rPr>
        <w:t>событие наступит ровно k</w:t>
      </w:r>
      <w:r w:rsidRPr="009A4857">
        <w:rPr>
          <w:i/>
          <w:iCs/>
          <w:szCs w:val="28"/>
        </w:rPr>
        <w:t xml:space="preserve"> раз</w:t>
      </w:r>
      <w:r w:rsidRPr="009A4857">
        <w:rPr>
          <w:szCs w:val="28"/>
        </w:rPr>
        <w:t xml:space="preserve">. Сделаем важное допущение: произведение </w:t>
      </w:r>
      <w:r>
        <w:rPr>
          <w:szCs w:val="28"/>
          <w:lang w:val="en-US"/>
        </w:rPr>
        <w:t>n</w:t>
      </w:r>
      <w:r w:rsidRPr="009A4857">
        <w:rPr>
          <w:szCs w:val="28"/>
        </w:rPr>
        <w:t xml:space="preserve">р сохраняет постоянное значение, а именно </w:t>
      </w:r>
      <w:r>
        <w:rPr>
          <w:szCs w:val="28"/>
          <w:lang w:val="en-US"/>
        </w:rPr>
        <w:t>n</w:t>
      </w:r>
      <w:r w:rsidRPr="009A4857">
        <w:rPr>
          <w:szCs w:val="28"/>
        </w:rPr>
        <w:t xml:space="preserve">р = </w:t>
      </w:r>
      <w:r w:rsidRPr="005225B4">
        <w:rPr>
          <w:rFonts w:cs="Times New Roman"/>
          <w:b/>
          <w:bCs/>
          <w:szCs w:val="28"/>
        </w:rPr>
        <w:t>λ</w:t>
      </w:r>
      <w:r w:rsidR="00771AE3">
        <w:rPr>
          <w:rFonts w:cs="Times New Roman"/>
          <w:b/>
          <w:bCs/>
          <w:szCs w:val="28"/>
        </w:rPr>
        <w:t xml:space="preserve"> (</w:t>
      </w:r>
      <w:r w:rsidR="00771AE3">
        <w:t>математическое ожидание случайной величины</w:t>
      </w:r>
      <w:r w:rsidR="00771AE3">
        <w:rPr>
          <w:rFonts w:cs="Times New Roman"/>
          <w:b/>
          <w:bCs/>
          <w:szCs w:val="28"/>
        </w:rPr>
        <w:t>)</w:t>
      </w:r>
      <w:r w:rsidRPr="009A4857">
        <w:rPr>
          <w:szCs w:val="28"/>
        </w:rPr>
        <w:t xml:space="preserve">. Как будет следовать из дальнейшего, это означает, что </w:t>
      </w:r>
      <w:r w:rsidRPr="005225B4">
        <w:rPr>
          <w:b/>
          <w:bCs/>
          <w:i/>
          <w:iCs/>
          <w:szCs w:val="28"/>
        </w:rPr>
        <w:t>среднее число появлений события</w:t>
      </w:r>
      <w:r w:rsidRPr="005225B4">
        <w:rPr>
          <w:b/>
          <w:bCs/>
          <w:szCs w:val="28"/>
        </w:rPr>
        <w:t xml:space="preserve"> </w:t>
      </w:r>
      <w:r w:rsidRPr="005225B4">
        <w:rPr>
          <w:b/>
          <w:bCs/>
          <w:i/>
          <w:iCs/>
          <w:szCs w:val="28"/>
        </w:rPr>
        <w:t>в различных сериях испытаний</w:t>
      </w:r>
      <w:r w:rsidRPr="009A4857">
        <w:rPr>
          <w:szCs w:val="28"/>
        </w:rPr>
        <w:t xml:space="preserve">, т. е. при различных значениях </w:t>
      </w:r>
      <w:r>
        <w:rPr>
          <w:szCs w:val="28"/>
          <w:lang w:val="en-US"/>
        </w:rPr>
        <w:t>n</w:t>
      </w:r>
      <w:r w:rsidRPr="009A4857">
        <w:rPr>
          <w:szCs w:val="28"/>
        </w:rPr>
        <w:t xml:space="preserve">, </w:t>
      </w:r>
      <w:r w:rsidRPr="005225B4">
        <w:rPr>
          <w:szCs w:val="28"/>
        </w:rPr>
        <w:t>остается неизменным</w:t>
      </w:r>
      <w:r w:rsidRPr="009A4857">
        <w:rPr>
          <w:szCs w:val="28"/>
        </w:rPr>
        <w:t>.</w:t>
      </w:r>
    </w:p>
    <w:p w14:paraId="74BBA76A" w14:textId="21A244E3" w:rsidR="005225B4" w:rsidRDefault="00E001EE" w:rsidP="00EC0A97">
      <w:pPr>
        <w:ind w:firstLine="0"/>
        <w:rPr>
          <w:szCs w:val="28"/>
        </w:rPr>
      </w:pPr>
      <w:r w:rsidRPr="00E001EE">
        <w:rPr>
          <w:noProof/>
          <w:szCs w:val="28"/>
        </w:rPr>
        <w:drawing>
          <wp:inline distT="0" distB="0" distL="0" distR="0" wp14:anchorId="221DBB17" wp14:editId="0836F6B7">
            <wp:extent cx="5940425" cy="9899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1234" w14:textId="67DEDCBC" w:rsidR="005225B4" w:rsidRDefault="00CB70FE" w:rsidP="00EC0A97">
      <w:pPr>
        <w:ind w:firstLine="0"/>
        <w:rPr>
          <w:noProof/>
          <w:szCs w:val="28"/>
        </w:rPr>
      </w:pPr>
      <w:r w:rsidRPr="00CB70FE">
        <w:rPr>
          <w:noProof/>
        </w:rPr>
        <w:t xml:space="preserve"> </w:t>
      </w:r>
    </w:p>
    <w:p w14:paraId="3DA55C97" w14:textId="75B9E60F" w:rsidR="0056449D" w:rsidRDefault="0056449D" w:rsidP="00EC0A97">
      <w:pPr>
        <w:ind w:firstLine="0"/>
        <w:rPr>
          <w:noProof/>
          <w:szCs w:val="28"/>
        </w:rPr>
      </w:pPr>
    </w:p>
    <w:p w14:paraId="0365A48E" w14:textId="6D669CFF" w:rsidR="0056449D" w:rsidRDefault="0056449D" w:rsidP="00EC0A97">
      <w:pPr>
        <w:ind w:firstLine="0"/>
        <w:rPr>
          <w:noProof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70FE" w14:paraId="7B7DA19C" w14:textId="77777777" w:rsidTr="00CB70FE">
        <w:tc>
          <w:tcPr>
            <w:tcW w:w="4672" w:type="dxa"/>
          </w:tcPr>
          <w:p w14:paraId="502D0363" w14:textId="6BC6FA13" w:rsidR="00CB70FE" w:rsidRDefault="00CB70FE" w:rsidP="00EC0A97">
            <w:pPr>
              <w:ind w:firstLine="0"/>
              <w:rPr>
                <w:noProof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4ACAE" wp14:editId="561159C3">
                  <wp:extent cx="2606040" cy="1958340"/>
                  <wp:effectExtent l="0" t="0" r="3810" b="3810"/>
                  <wp:docPr id="41" name="Рисунок 41" descr="Функция вероятност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Функция вероятност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9E7C501" w14:textId="5BD6533C" w:rsidR="00CB70FE" w:rsidRDefault="00CB70FE" w:rsidP="00EC0A97">
            <w:pPr>
              <w:ind w:firstLine="0"/>
              <w:rPr>
                <w:noProof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441903" wp14:editId="7780575C">
                  <wp:extent cx="2606040" cy="1958340"/>
                  <wp:effectExtent l="0" t="0" r="3810" b="3810"/>
                  <wp:docPr id="42" name="Рисунок 42" descr="Функция распределен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Функция распределен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0FE" w14:paraId="49392DE4" w14:textId="77777777" w:rsidTr="00CB70FE">
        <w:tc>
          <w:tcPr>
            <w:tcW w:w="4672" w:type="dxa"/>
          </w:tcPr>
          <w:p w14:paraId="1DADCD3E" w14:textId="7DC68DE7" w:rsidR="00CB70FE" w:rsidRDefault="00CB70FE" w:rsidP="00207E0D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Функция вероятности</w:t>
            </w:r>
          </w:p>
        </w:tc>
        <w:tc>
          <w:tcPr>
            <w:tcW w:w="4673" w:type="dxa"/>
          </w:tcPr>
          <w:p w14:paraId="2FA788D5" w14:textId="453EDB04" w:rsidR="00CB70FE" w:rsidRDefault="00CB70FE" w:rsidP="00207E0D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Функция распределения</w:t>
            </w:r>
          </w:p>
        </w:tc>
      </w:tr>
    </w:tbl>
    <w:p w14:paraId="14A1D26F" w14:textId="77777777" w:rsidR="0056449D" w:rsidRDefault="0056449D" w:rsidP="00EC0A97">
      <w:pPr>
        <w:ind w:firstLine="0"/>
        <w:rPr>
          <w:noProof/>
          <w:szCs w:val="28"/>
        </w:rPr>
      </w:pPr>
    </w:p>
    <w:p w14:paraId="5C8AAF86" w14:textId="0478834C" w:rsidR="003873E2" w:rsidRDefault="003873E2" w:rsidP="00A0738A">
      <w:pPr>
        <w:ind w:firstLine="0"/>
        <w:rPr>
          <w:noProof/>
          <w:szCs w:val="28"/>
        </w:rPr>
      </w:pPr>
      <w:r w:rsidRPr="00995CA8">
        <w:rPr>
          <w:noProof/>
          <w:szCs w:val="28"/>
        </w:rPr>
        <w:drawing>
          <wp:inline distT="0" distB="0" distL="0" distR="0" wp14:anchorId="2B101528" wp14:editId="518B2DA6">
            <wp:extent cx="5890260" cy="63169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AEFD" w14:textId="7A690251" w:rsidR="00787F18" w:rsidRDefault="00787F18" w:rsidP="00A0738A">
      <w:pPr>
        <w:ind w:firstLine="0"/>
        <w:rPr>
          <w:rFonts w:cs="Times New Roman"/>
          <w:szCs w:val="28"/>
        </w:rPr>
      </w:pPr>
      <w:r w:rsidRPr="00787F18">
        <w:rPr>
          <w:noProof/>
          <w:szCs w:val="28"/>
        </w:rPr>
        <w:lastRenderedPageBreak/>
        <w:t xml:space="preserve">C увеличением </w:t>
      </w:r>
      <w:r w:rsidRPr="00787F18">
        <w:rPr>
          <w:noProof/>
          <w:vanish/>
          <w:szCs w:val="28"/>
        </w:rPr>
        <w:t xml:space="preserve">λ </w:t>
      </w:r>
      <w:r>
        <w:rPr>
          <w:rFonts w:cs="Times New Roman"/>
          <w:szCs w:val="28"/>
        </w:rPr>
        <w:t>λ</w:t>
      </w:r>
      <w:r w:rsidRPr="00787F18">
        <w:rPr>
          <w:noProof/>
          <w:szCs w:val="28"/>
        </w:rPr>
        <w:t xml:space="preserve"> распределение Пуассона стремится к распределению Гаусса</w:t>
      </w:r>
      <w:r w:rsidR="004C4500">
        <w:rPr>
          <w:noProof/>
          <w:szCs w:val="28"/>
        </w:rPr>
        <w:t>(нормальному)</w:t>
      </w:r>
      <w:r w:rsidRPr="00787F18">
        <w:rPr>
          <w:noProof/>
          <w:szCs w:val="28"/>
        </w:rPr>
        <w:t xml:space="preserve"> со среднеквадратичным отклонением </w:t>
      </w:r>
      <w:r w:rsidRPr="00787F18">
        <w:rPr>
          <w:noProof/>
          <w:vanish/>
          <w:szCs w:val="28"/>
        </w:rPr>
        <w:t xml:space="preserve">σ = λ </w:t>
      </w:r>
      <m:oMath>
        <m:rad>
          <m:radPr>
            <m:degHide m:val="1"/>
            <m:ctrlPr>
              <w:rPr>
                <w:rFonts w:ascii="Cambria Math" w:hAnsi="Cambria Math"/>
                <w:i/>
                <w:noProof/>
                <w:vanish/>
                <w:szCs w:val="28"/>
              </w:rPr>
            </m:ctrlPr>
          </m:radPr>
          <m:deg/>
          <m:e>
            <m:r>
              <w:rPr>
                <w:rFonts w:ascii="Cambria Math" w:hAnsi="Cambria Math"/>
                <w:noProof/>
                <w:szCs w:val="28"/>
              </w:rPr>
              <m:t xml:space="preserve">σ= </m:t>
            </m:r>
          </m:e>
        </m:rad>
        <m:rad>
          <m:radPr>
            <m:degHide m:val="1"/>
            <m:ctrlPr>
              <w:rPr>
                <w:rFonts w:ascii="Cambria Math" w:hAnsi="Cambria Math"/>
                <w:i/>
                <w:noProof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λ</m:t>
            </m:r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 xml:space="preserve"> </m:t>
            </m:r>
          </m:e>
        </m:rad>
      </m:oMath>
      <w:r w:rsidRPr="00787F18">
        <w:rPr>
          <w:noProof/>
          <w:szCs w:val="28"/>
        </w:rPr>
        <w:t xml:space="preserve"> </w:t>
      </w:r>
      <w:r w:rsidR="00184EC0">
        <w:rPr>
          <w:noProof/>
          <w:szCs w:val="28"/>
        </w:rPr>
        <w:br/>
      </w:r>
      <w:r w:rsidRPr="00787F18">
        <w:rPr>
          <w:noProof/>
          <w:szCs w:val="28"/>
        </w:rPr>
        <w:t>и</w:t>
      </w:r>
      <w:r w:rsidR="00184EC0">
        <w:rPr>
          <w:noProof/>
          <w:szCs w:val="28"/>
        </w:rPr>
        <w:t xml:space="preserve"> </w:t>
      </w:r>
      <w:r w:rsidRPr="00787F18">
        <w:rPr>
          <w:noProof/>
          <w:szCs w:val="28"/>
        </w:rPr>
        <w:t xml:space="preserve">сдвигом </w:t>
      </w:r>
      <w:r w:rsidRPr="00787F18">
        <w:rPr>
          <w:noProof/>
          <w:vanish/>
          <w:szCs w:val="28"/>
        </w:rPr>
        <w:t xml:space="preserve">λ </w:t>
      </w:r>
      <w:r>
        <w:rPr>
          <w:rFonts w:cs="Times New Roman"/>
          <w:szCs w:val="28"/>
        </w:rPr>
        <w:t>λ.</w:t>
      </w:r>
    </w:p>
    <w:p w14:paraId="298ADBC2" w14:textId="4F1D5E8B" w:rsidR="00591492" w:rsidRDefault="00591492" w:rsidP="00A0738A">
      <w:pPr>
        <w:ind w:firstLine="0"/>
        <w:rPr>
          <w:rFonts w:cs="Times New Roman"/>
          <w:szCs w:val="28"/>
        </w:rPr>
      </w:pPr>
    </w:p>
    <w:p w14:paraId="34C0D5C2" w14:textId="38A99672" w:rsidR="00591492" w:rsidRDefault="00591492" w:rsidP="00591492">
      <w:pPr>
        <w:pStyle w:val="1"/>
        <w:rPr>
          <w:noProof/>
          <w:sz w:val="28"/>
        </w:rPr>
      </w:pPr>
      <w:r>
        <w:t>Коэффициент к</w:t>
      </w:r>
      <w:r w:rsidR="00C5336A">
        <w:t>о</w:t>
      </w:r>
      <w:r>
        <w:t>р</w:t>
      </w:r>
      <w:r w:rsidR="00C5336A">
        <w:t>р</w:t>
      </w:r>
      <w:r>
        <w:t>еляции</w:t>
      </w:r>
    </w:p>
    <w:p w14:paraId="370E5B13" w14:textId="48BE6BDD" w:rsidR="000B276A" w:rsidRDefault="00BA59C2" w:rsidP="000B276A">
      <w:pPr>
        <w:rPr>
          <w:szCs w:val="28"/>
        </w:rPr>
      </w:pPr>
      <w:r>
        <w:rPr>
          <w:szCs w:val="28"/>
        </w:rPr>
        <w:t>Корреляционный момент</w:t>
      </w:r>
    </w:p>
    <w:p w14:paraId="4C3CE8E2" w14:textId="3410B27E" w:rsidR="00BA59C2" w:rsidRDefault="00BA59C2" w:rsidP="00BA59C2">
      <w:pPr>
        <w:ind w:firstLine="0"/>
        <w:rPr>
          <w:szCs w:val="28"/>
        </w:rPr>
      </w:pPr>
      <w:r w:rsidRPr="00BA59C2">
        <w:rPr>
          <w:noProof/>
          <w:szCs w:val="28"/>
        </w:rPr>
        <w:drawing>
          <wp:inline distT="0" distB="0" distL="0" distR="0" wp14:anchorId="514174FD" wp14:editId="051C91C4">
            <wp:extent cx="5940425" cy="27641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A9F" w14:textId="67A3F623" w:rsidR="00BA59C2" w:rsidRPr="00BA59C2" w:rsidRDefault="00BA59C2" w:rsidP="00BA59C2">
      <w:pPr>
        <w:ind w:firstLine="0"/>
        <w:rPr>
          <w:szCs w:val="28"/>
        </w:rPr>
      </w:pPr>
      <w:r w:rsidRPr="00BA59C2">
        <w:rPr>
          <w:szCs w:val="28"/>
        </w:rPr>
        <w:t>Корреляционный момент служит для характеристики</w:t>
      </w:r>
      <w:r>
        <w:rPr>
          <w:szCs w:val="28"/>
        </w:rPr>
        <w:t xml:space="preserve"> </w:t>
      </w:r>
      <w:r w:rsidRPr="00BA59C2">
        <w:rPr>
          <w:szCs w:val="28"/>
        </w:rPr>
        <w:t>связи между величинами X и Y.</w:t>
      </w:r>
      <w:r w:rsidR="007156A7">
        <w:rPr>
          <w:szCs w:val="28"/>
        </w:rPr>
        <w:t xml:space="preserve"> К</w:t>
      </w:r>
      <w:r w:rsidRPr="00BA59C2">
        <w:rPr>
          <w:szCs w:val="28"/>
        </w:rPr>
        <w:t xml:space="preserve">орреляционный момент </w:t>
      </w:r>
      <w:r w:rsidRPr="003B1E65">
        <w:rPr>
          <w:i/>
          <w:iCs/>
          <w:szCs w:val="28"/>
        </w:rPr>
        <w:t>равен нулю, если X и Y независимы</w:t>
      </w:r>
      <w:r w:rsidRPr="00BA59C2">
        <w:rPr>
          <w:szCs w:val="28"/>
        </w:rPr>
        <w:t>; следовательно, если корреляционный момент</w:t>
      </w:r>
    </w:p>
    <w:p w14:paraId="7F9C5EA4" w14:textId="155F3EAA" w:rsidR="00BA59C2" w:rsidRDefault="00BA59C2" w:rsidP="00BA59C2">
      <w:pPr>
        <w:ind w:firstLine="0"/>
        <w:rPr>
          <w:szCs w:val="28"/>
        </w:rPr>
      </w:pPr>
      <w:r w:rsidRPr="003B1E65">
        <w:rPr>
          <w:i/>
          <w:iCs/>
          <w:szCs w:val="28"/>
        </w:rPr>
        <w:t>не равен нулю, то X и Y — зависимые</w:t>
      </w:r>
      <w:r w:rsidRPr="00BA59C2">
        <w:rPr>
          <w:szCs w:val="28"/>
        </w:rPr>
        <w:t xml:space="preserve"> случайные величины.</w:t>
      </w:r>
    </w:p>
    <w:p w14:paraId="62C10B22" w14:textId="4C4A1595" w:rsidR="00591492" w:rsidRDefault="002258DE" w:rsidP="002258DE">
      <w:pPr>
        <w:rPr>
          <w:szCs w:val="28"/>
        </w:rPr>
      </w:pPr>
      <w:r>
        <w:rPr>
          <w:szCs w:val="28"/>
        </w:rPr>
        <w:t>В</w:t>
      </w:r>
      <w:r w:rsidRPr="002258DE">
        <w:rPr>
          <w:szCs w:val="28"/>
        </w:rPr>
        <w:t>еличина</w:t>
      </w:r>
      <w:r>
        <w:rPr>
          <w:szCs w:val="28"/>
        </w:rPr>
        <w:t xml:space="preserve"> </w:t>
      </w:r>
      <w:r w:rsidRPr="002258DE">
        <w:rPr>
          <w:szCs w:val="28"/>
        </w:rPr>
        <w:t>корреляционного момента зависит от единиц измерения</w:t>
      </w:r>
      <w:r>
        <w:rPr>
          <w:szCs w:val="28"/>
        </w:rPr>
        <w:t xml:space="preserve"> </w:t>
      </w:r>
      <w:r w:rsidRPr="002258DE">
        <w:rPr>
          <w:szCs w:val="28"/>
        </w:rPr>
        <w:t>случайных величин</w:t>
      </w:r>
      <w:r>
        <w:rPr>
          <w:szCs w:val="28"/>
        </w:rPr>
        <w:t>.</w:t>
      </w:r>
    </w:p>
    <w:p w14:paraId="512AD02B" w14:textId="23ED55E4" w:rsidR="002258DE" w:rsidRDefault="002258DE" w:rsidP="002258DE">
      <w:pPr>
        <w:rPr>
          <w:szCs w:val="28"/>
        </w:rPr>
      </w:pPr>
    </w:p>
    <w:p w14:paraId="6304CE10" w14:textId="71619893" w:rsidR="00363C9A" w:rsidRDefault="00363C9A" w:rsidP="002258DE">
      <w:pPr>
        <w:rPr>
          <w:szCs w:val="28"/>
        </w:rPr>
      </w:pPr>
      <w:r w:rsidRPr="00363C9A">
        <w:rPr>
          <w:szCs w:val="28"/>
        </w:rPr>
        <w:t>Коэффициент корреляции</w:t>
      </w:r>
    </w:p>
    <w:p w14:paraId="4827315E" w14:textId="25308ED5" w:rsidR="00456F70" w:rsidRDefault="00456F70" w:rsidP="00456F70">
      <w:pPr>
        <w:ind w:firstLine="0"/>
        <w:rPr>
          <w:szCs w:val="28"/>
        </w:rPr>
      </w:pPr>
      <w:r w:rsidRPr="00456F70">
        <w:rPr>
          <w:noProof/>
          <w:szCs w:val="28"/>
        </w:rPr>
        <w:lastRenderedPageBreak/>
        <w:drawing>
          <wp:inline distT="0" distB="0" distL="0" distR="0" wp14:anchorId="52E43FB8" wp14:editId="6FE18EFE">
            <wp:extent cx="5940425" cy="33280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7A17" w14:textId="1D6F1F0C" w:rsidR="00456F70" w:rsidRDefault="00456F70" w:rsidP="00456F70">
      <w:pPr>
        <w:ind w:firstLine="0"/>
      </w:pPr>
      <w:r w:rsidRPr="00456F70">
        <w:rPr>
          <w:noProof/>
        </w:rPr>
        <w:drawing>
          <wp:inline distT="0" distB="0" distL="0" distR="0" wp14:anchorId="09C6E919" wp14:editId="47464689">
            <wp:extent cx="5940425" cy="9696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B3D" w14:textId="060D4DE1" w:rsidR="00456F70" w:rsidRDefault="00456F70" w:rsidP="00456F70">
      <w:pPr>
        <w:ind w:firstLine="0"/>
      </w:pPr>
      <w:r w:rsidRPr="00456F70">
        <w:rPr>
          <w:noProof/>
        </w:rPr>
        <w:drawing>
          <wp:inline distT="0" distB="0" distL="0" distR="0" wp14:anchorId="25332155" wp14:editId="66CB39A3">
            <wp:extent cx="5940425" cy="7334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6809" w14:textId="77777777" w:rsidR="00DC6B9D" w:rsidRDefault="00DC6B9D" w:rsidP="00456F70">
      <w:pPr>
        <w:ind w:firstLine="0"/>
      </w:pPr>
    </w:p>
    <w:p w14:paraId="60F3F4CE" w14:textId="74E8EF7A" w:rsidR="00456F70" w:rsidRDefault="00DC6B9D" w:rsidP="00DC6B9D">
      <w:pPr>
        <w:pStyle w:val="1"/>
      </w:pPr>
      <w:r>
        <w:t>Диаграмма рассеивания</w:t>
      </w:r>
    </w:p>
    <w:p w14:paraId="49FE94FA" w14:textId="1E4CC443" w:rsidR="00D46413" w:rsidRDefault="00D46413" w:rsidP="00D46413">
      <w:pPr>
        <w:spacing w:line="360" w:lineRule="auto"/>
        <w:ind w:firstLine="708"/>
      </w:pPr>
      <w:r w:rsidRPr="00D46413">
        <w:t xml:space="preserve">На диаграммах рассеяния ряд точек, размещенных в декартовой системе координат, отображает значения по двум переменным. Присвоив каждой оси переменную, можно определить, существуют ли отношения или корреляция между этими двумя переменными. </w:t>
      </w:r>
    </w:p>
    <w:p w14:paraId="0211EFCC" w14:textId="6858FB0C" w:rsidR="00C3004F" w:rsidRPr="00D46413" w:rsidRDefault="00C3004F" w:rsidP="00D46413">
      <w:pPr>
        <w:spacing w:line="360" w:lineRule="auto"/>
        <w:ind w:firstLine="708"/>
      </w:pPr>
      <w:r w:rsidRPr="00C3004F">
        <w:rPr>
          <w:noProof/>
        </w:rPr>
        <w:lastRenderedPageBreak/>
        <w:drawing>
          <wp:inline distT="0" distB="0" distL="0" distR="0" wp14:anchorId="38A3F318" wp14:editId="20B9EF2A">
            <wp:extent cx="2861659" cy="24384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1534"/>
                    <a:stretch/>
                  </pic:blipFill>
                  <pic:spPr bwMode="auto">
                    <a:xfrm>
                      <a:off x="0" y="0"/>
                      <a:ext cx="2868822" cy="244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A4B5C" w14:textId="71E42DCE" w:rsidR="00C3004F" w:rsidRDefault="00D46413" w:rsidP="00C3004F">
      <w:pPr>
        <w:spacing w:line="360" w:lineRule="auto"/>
        <w:ind w:firstLine="708"/>
      </w:pPr>
      <w:r w:rsidRPr="00D46413">
        <w:t xml:space="preserve">Отображаемые на диаграммах рассеяния паттерны позволяют увидеть разные типы корреляции. Среди них: </w:t>
      </w:r>
      <w:r w:rsidRPr="00D46413">
        <w:rPr>
          <w:b/>
          <w:bCs/>
        </w:rPr>
        <w:t>положительная</w:t>
      </w:r>
      <w:r w:rsidRPr="00D46413">
        <w:t xml:space="preserve"> (оба значения увеличиваются), </w:t>
      </w:r>
      <w:r w:rsidRPr="00D46413">
        <w:rPr>
          <w:b/>
          <w:bCs/>
        </w:rPr>
        <w:t>отрицательная</w:t>
      </w:r>
      <w:r w:rsidRPr="00D46413">
        <w:t xml:space="preserve"> (одно значение увеличивается, в то время как второе уменьшается), </w:t>
      </w:r>
      <w:r w:rsidRPr="00D46413">
        <w:rPr>
          <w:b/>
          <w:bCs/>
        </w:rPr>
        <w:t>нулевая</w:t>
      </w:r>
      <w:r w:rsidRPr="00D46413">
        <w:t xml:space="preserve"> (отсутствие корреляции), </w:t>
      </w:r>
      <w:r w:rsidRPr="00D46413">
        <w:rPr>
          <w:b/>
          <w:bCs/>
        </w:rPr>
        <w:t>линейная</w:t>
      </w:r>
      <w:r w:rsidRPr="00D46413">
        <w:t xml:space="preserve">, </w:t>
      </w:r>
      <w:r w:rsidRPr="00D46413">
        <w:rPr>
          <w:b/>
          <w:bCs/>
        </w:rPr>
        <w:t>экспоненциальная</w:t>
      </w:r>
      <w:r w:rsidRPr="00D46413">
        <w:t xml:space="preserve"> и </w:t>
      </w:r>
      <w:r w:rsidRPr="00D46413">
        <w:rPr>
          <w:b/>
          <w:bCs/>
        </w:rPr>
        <w:t>подковообразная</w:t>
      </w:r>
      <w:r w:rsidRPr="00D46413">
        <w:t xml:space="preserve">. Сила корреляции определяется по тому, насколько близко расположены друг от друга точки на графике. Точки, которые значительно удалены от общего кластера точек, называются </w:t>
      </w:r>
      <w:r w:rsidRPr="00D46413">
        <w:rPr>
          <w:b/>
          <w:bCs/>
        </w:rPr>
        <w:t>выбросами</w:t>
      </w:r>
      <w:r w:rsidRPr="00D46413">
        <w:t xml:space="preserve">. </w:t>
      </w:r>
    </w:p>
    <w:p w14:paraId="59BE27A1" w14:textId="2F4C3116" w:rsidR="00C3004F" w:rsidRPr="00D46413" w:rsidRDefault="00C3004F" w:rsidP="00C3004F">
      <w:pPr>
        <w:spacing w:line="360" w:lineRule="auto"/>
        <w:ind w:firstLine="708"/>
      </w:pPr>
      <w:r w:rsidRPr="00C3004F">
        <w:rPr>
          <w:noProof/>
        </w:rPr>
        <w:drawing>
          <wp:inline distT="0" distB="0" distL="0" distR="0" wp14:anchorId="66C758AB" wp14:editId="08A1878B">
            <wp:extent cx="2393361" cy="1821180"/>
            <wp:effectExtent l="0" t="0" r="698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56720"/>
                    <a:stretch/>
                  </pic:blipFill>
                  <pic:spPr bwMode="auto">
                    <a:xfrm>
                      <a:off x="0" y="0"/>
                      <a:ext cx="2396638" cy="182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B34" w:rsidRPr="00C3004F">
        <w:rPr>
          <w:noProof/>
        </w:rPr>
        <w:drawing>
          <wp:inline distT="0" distB="0" distL="0" distR="0" wp14:anchorId="1903F3F5" wp14:editId="1929A438">
            <wp:extent cx="2900462" cy="134937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3486" cy="13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2C41" w14:textId="2DD0AF5B" w:rsidR="00112127" w:rsidRDefault="00112127" w:rsidP="00112127">
      <w:pPr>
        <w:ind w:firstLine="708"/>
      </w:pPr>
      <w:r w:rsidRPr="00112127">
        <w:t xml:space="preserve">На графике могут использоваться линии или кривые, которые помогают при анализе и проводятся максимально близко ко всем точкам, чтобы продемонстрировать, как бы все эти точки могли потенциально выстроиться в одну линию. Этот элемент известен под названием </w:t>
      </w:r>
      <w:r w:rsidRPr="00112127">
        <w:rPr>
          <w:b/>
          <w:bCs/>
        </w:rPr>
        <w:t>«линия наилучшего соответствия»</w:t>
      </w:r>
      <w:r w:rsidRPr="00112127">
        <w:t xml:space="preserve"> или </w:t>
      </w:r>
      <w:r w:rsidRPr="00112127">
        <w:rPr>
          <w:b/>
          <w:bCs/>
        </w:rPr>
        <w:t>«линия общего направления»</w:t>
      </w:r>
      <w:r w:rsidRPr="00112127">
        <w:t xml:space="preserve"> и может использоваться для оценки через интерполяцию. </w:t>
      </w:r>
    </w:p>
    <w:p w14:paraId="39E40988" w14:textId="329F960D" w:rsidR="00C3004F" w:rsidRPr="00112127" w:rsidRDefault="00C3004F" w:rsidP="00112127">
      <w:pPr>
        <w:ind w:firstLine="708"/>
      </w:pPr>
    </w:p>
    <w:p w14:paraId="1F4E3363" w14:textId="11505C77" w:rsidR="00DC6B9D" w:rsidRDefault="00112127" w:rsidP="00C3004F">
      <w:pPr>
        <w:ind w:firstLine="708"/>
      </w:pPr>
      <w:r w:rsidRPr="00112127">
        <w:t xml:space="preserve">Диаграммы рассеяния идеально подходят в том случае, если у вас есть пара числовых данных, и вы хотите посмотреть, существует ли влияние </w:t>
      </w:r>
      <w:r w:rsidRPr="00112127">
        <w:lastRenderedPageBreak/>
        <w:t xml:space="preserve">одной переменной на другую. Однако не забывайте, что корреляция – это не причинная зависимость, поэтому на результаты может повлиять не принятая во внимание переменная. </w:t>
      </w:r>
    </w:p>
    <w:p w14:paraId="6A2AD212" w14:textId="64C385E8" w:rsidR="00DC6B9D" w:rsidRDefault="00C16454" w:rsidP="00456F70">
      <w:pPr>
        <w:ind w:firstLine="0"/>
      </w:pPr>
      <w:r>
        <w:tab/>
      </w:r>
    </w:p>
    <w:p w14:paraId="3BF512B6" w14:textId="6336EE25" w:rsidR="00C16454" w:rsidRDefault="00C16454" w:rsidP="00C16454">
      <w:pPr>
        <w:pStyle w:val="1"/>
      </w:pPr>
      <w:r>
        <w:t>Закон больших чисел</w:t>
      </w:r>
    </w:p>
    <w:p w14:paraId="0B5C7E85" w14:textId="766E7CC5" w:rsidR="00C16454" w:rsidRDefault="00C16454" w:rsidP="00456F70">
      <w:pPr>
        <w:ind w:firstLine="0"/>
      </w:pPr>
    </w:p>
    <w:p w14:paraId="07B58436" w14:textId="5F724004" w:rsidR="00C16454" w:rsidRDefault="00DB3C26" w:rsidP="00DB3C26">
      <w:pPr>
        <w:ind w:firstLine="0"/>
      </w:pPr>
      <w:r>
        <w:t>При некоторых сравнительно широких условиях суммарное поведение достаточно большого числа случайных величин почти утрачивает случайный характер и становится закономерным.</w:t>
      </w:r>
    </w:p>
    <w:p w14:paraId="22F903B1" w14:textId="07E206E2" w:rsidR="00DB3C26" w:rsidRDefault="00874D19" w:rsidP="00874D19">
      <w:pPr>
        <w:ind w:firstLine="0"/>
        <w:rPr>
          <w:rFonts w:eastAsiaTheme="minorEastAsia" w:cs="Times New Roman"/>
          <w:sz w:val="36"/>
          <w:szCs w:val="28"/>
        </w:rPr>
      </w:pPr>
      <w:r>
        <w:t>Неравенство Чебышева</w:t>
      </w:r>
      <w:r w:rsidRPr="00874D19">
        <w:t>:</w:t>
      </w:r>
      <w:r>
        <w:t xml:space="preserve"> Вероятность того, что</w:t>
      </w:r>
      <w:r w:rsidRPr="00874D19">
        <w:t xml:space="preserve"> </w:t>
      </w:r>
      <w:r>
        <w:t>отклонение случайной величины X от ее математического</w:t>
      </w:r>
      <w:r w:rsidRPr="00874D19">
        <w:t xml:space="preserve"> </w:t>
      </w:r>
      <w:r>
        <w:t xml:space="preserve">ожидания по абсолютной величине меньше положительного числа </w:t>
      </w:r>
      <w:r>
        <w:rPr>
          <w:rFonts w:cs="Times New Roman"/>
        </w:rPr>
        <w:t>ε</w:t>
      </w:r>
      <w:r>
        <w:t>, не меньше, чем</w:t>
      </w:r>
      <w:r w:rsidRPr="00874D19">
        <w:rPr>
          <w:rFonts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 xml:space="preserve">1 –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36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8"/>
                  </w:rPr>
                  <m:t>ε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28"/>
                  </w:rPr>
                  <m:t>2</m:t>
                </m:r>
              </m:sup>
            </m:sSup>
          </m:den>
        </m:f>
      </m:oMath>
    </w:p>
    <w:p w14:paraId="052EAF3F" w14:textId="723BE6AE" w:rsidR="00874D19" w:rsidRDefault="00874D19" w:rsidP="00874D19">
      <w:pPr>
        <w:ind w:firstLine="0"/>
      </w:pPr>
      <w:r w:rsidRPr="00874D19">
        <w:rPr>
          <w:noProof/>
        </w:rPr>
        <w:drawing>
          <wp:inline distT="0" distB="0" distL="0" distR="0" wp14:anchorId="55380F32" wp14:editId="62ABC1EF">
            <wp:extent cx="4753638" cy="42868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0E3" w14:textId="6887428B" w:rsidR="00874D19" w:rsidRDefault="00874D19" w:rsidP="00874D19">
      <w:pPr>
        <w:ind w:firstLine="0"/>
      </w:pPr>
    </w:p>
    <w:p w14:paraId="2810B7FF" w14:textId="72E0B276" w:rsidR="00874D19" w:rsidRDefault="00874D19" w:rsidP="00874D19">
      <w:pPr>
        <w:ind w:firstLine="0"/>
      </w:pPr>
      <w:r w:rsidRPr="00874D19">
        <w:rPr>
          <w:noProof/>
        </w:rPr>
        <w:drawing>
          <wp:inline distT="0" distB="0" distL="0" distR="0" wp14:anchorId="093DB00E" wp14:editId="2F0BCDBE">
            <wp:extent cx="5940425" cy="20472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ACD" w14:textId="4436641B" w:rsidR="00874D19" w:rsidRDefault="00874D19" w:rsidP="00874D19">
      <w:pPr>
        <w:ind w:firstLine="0"/>
      </w:pPr>
      <w:r w:rsidRPr="00874D19">
        <w:rPr>
          <w:noProof/>
        </w:rPr>
        <w:drawing>
          <wp:inline distT="0" distB="0" distL="0" distR="0" wp14:anchorId="0FB3DCFD" wp14:editId="56C44FCE">
            <wp:extent cx="5940425" cy="203835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330" w14:textId="0EB0FBF1" w:rsidR="00874D19" w:rsidRDefault="00874D19" w:rsidP="00874D19">
      <w:pPr>
        <w:ind w:firstLine="0"/>
      </w:pPr>
      <w:r>
        <w:t>Суть</w:t>
      </w:r>
      <w:r w:rsidRPr="00874D19">
        <w:t xml:space="preserve">: </w:t>
      </w:r>
      <w:r>
        <w:t xml:space="preserve">хотя отдельные независимые случайные величины могут принимать значения, далекие от своих математических ожиданий, среднее арифметическое достаточно большого числа случайных величин с большой вероятностью принимает значения, близкие к определенному постоянному </w:t>
      </w:r>
      <w:r>
        <w:lastRenderedPageBreak/>
        <w:t>числу, а именно к числу (М + М (Х 2) + . . . + М (Х</w:t>
      </w:r>
      <w:r>
        <w:rPr>
          <w:lang w:val="en-US"/>
        </w:rPr>
        <w:t>n</w:t>
      </w:r>
      <w:r>
        <w:t>))/</w:t>
      </w:r>
      <w:r>
        <w:rPr>
          <w:lang w:val="en-US"/>
        </w:rPr>
        <w:t>n</w:t>
      </w:r>
      <w:r>
        <w:t xml:space="preserve"> (или к числу </w:t>
      </w:r>
      <w:r w:rsidRPr="00874D19">
        <w:rPr>
          <w:i/>
          <w:iCs/>
        </w:rPr>
        <w:t xml:space="preserve">а </w:t>
      </w:r>
      <w:r>
        <w:t>в частном случае).</w:t>
      </w:r>
    </w:p>
    <w:p w14:paraId="75AB4A94" w14:textId="29346B9C" w:rsidR="00874D19" w:rsidRPr="00874D19" w:rsidRDefault="00874D19" w:rsidP="00874D19">
      <w:pPr>
        <w:ind w:firstLine="0"/>
      </w:pPr>
      <w:r>
        <w:t>Иными словами, отдельные случайные</w:t>
      </w:r>
      <w:r w:rsidRPr="00874D19">
        <w:t xml:space="preserve"> </w:t>
      </w:r>
      <w:r>
        <w:t>величины могут иметь значительный разброс, а их среднее</w:t>
      </w:r>
      <w:r w:rsidRPr="00874D19">
        <w:t xml:space="preserve"> </w:t>
      </w:r>
      <w:r>
        <w:t>арифметическое рассеянно мало.</w:t>
      </w:r>
    </w:p>
    <w:p w14:paraId="560D8348" w14:textId="32F3B202" w:rsidR="00DB3C26" w:rsidRDefault="00874D19" w:rsidP="00874D19">
      <w:pPr>
        <w:ind w:firstLine="0"/>
        <w:rPr>
          <w:i/>
          <w:iCs/>
        </w:rPr>
      </w:pPr>
      <w:r w:rsidRPr="00874D19">
        <w:rPr>
          <w:i/>
          <w:iCs/>
        </w:rPr>
        <w:t>Среднее арифметическое достаточно большого числа независимых случайных величин (</w:t>
      </w:r>
      <w:r w:rsidRPr="00874D19">
        <w:t>дисперсии которых равномерно ограничены</w:t>
      </w:r>
      <w:r w:rsidRPr="00874D19">
        <w:rPr>
          <w:i/>
          <w:iCs/>
        </w:rPr>
        <w:t>) утрачивает характер случайной величины.</w:t>
      </w:r>
    </w:p>
    <w:p w14:paraId="4A00C7E0" w14:textId="77777777" w:rsidR="00874D19" w:rsidRPr="00874D19" w:rsidRDefault="00874D19" w:rsidP="00874D19">
      <w:pPr>
        <w:ind w:firstLine="0"/>
      </w:pPr>
    </w:p>
    <w:p w14:paraId="6E5ECE27" w14:textId="7A77C144" w:rsidR="00753BFD" w:rsidRDefault="00753BFD" w:rsidP="00753BFD">
      <w:pPr>
        <w:ind w:firstLine="0"/>
      </w:pPr>
      <w:r w:rsidRPr="00753BFD">
        <w:rPr>
          <w:b/>
          <w:bCs/>
        </w:rPr>
        <w:t>Теорема Бернулли</w:t>
      </w:r>
      <w:r>
        <w:t xml:space="preserve">. Если в каждом из </w:t>
      </w:r>
      <w:r>
        <w:rPr>
          <w:lang w:val="en-US"/>
        </w:rPr>
        <w:t>n</w:t>
      </w:r>
      <w:r>
        <w:t xml:space="preserve"> независимых испытаний вероятность р появления события А постоянна, то, как угодно, близка к единице вероятность того, что отклонение относительной частоты от вероятности р по абсолютной величине будет сколь угодно малым, если</w:t>
      </w:r>
    </w:p>
    <w:p w14:paraId="2AD473B8" w14:textId="5190F03F" w:rsidR="00753BFD" w:rsidRDefault="00753BFD" w:rsidP="00753BFD">
      <w:pPr>
        <w:ind w:firstLine="0"/>
      </w:pPr>
      <w:r>
        <w:t>число испытаний достаточно велико.</w:t>
      </w:r>
      <w:r w:rsidRPr="00753BFD">
        <w:t xml:space="preserve"> (</w:t>
      </w:r>
      <w:r>
        <w:rPr>
          <w:lang w:val="en-US"/>
        </w:rPr>
        <w:t>n</w:t>
      </w:r>
      <w:r w:rsidRPr="00753BFD">
        <w:t xml:space="preserve"> </w:t>
      </w:r>
      <w:r>
        <w:t>большое</w:t>
      </w:r>
      <w:r w:rsidR="00404DB9">
        <w:t xml:space="preserve"> (</w:t>
      </w:r>
      <w:r w:rsidR="00404DB9">
        <w:rPr>
          <w:lang w:val="en-US"/>
        </w:rPr>
        <w:t>P</w:t>
      </w:r>
      <w:r w:rsidR="00404DB9" w:rsidRPr="00BC38FF">
        <w:t xml:space="preserve"> </w:t>
      </w:r>
      <w:r w:rsidR="00404DB9">
        <w:t>постоянно)</w:t>
      </w:r>
      <w:r>
        <w:t xml:space="preserve"> -</w:t>
      </w:r>
      <w:r w:rsidRPr="00BC38FF">
        <w:t xml:space="preserve">&gt; </w:t>
      </w:r>
      <w:r>
        <w:t>отклонение маленькое</w:t>
      </w:r>
      <w:r w:rsidRPr="00753BFD">
        <w:t>)</w:t>
      </w:r>
    </w:p>
    <w:p w14:paraId="405D8870" w14:textId="5F019A07" w:rsidR="00BC38FF" w:rsidRDefault="00BC38FF" w:rsidP="00753BFD">
      <w:pPr>
        <w:ind w:firstLine="0"/>
      </w:pPr>
      <w:r w:rsidRPr="00BC38FF">
        <w:rPr>
          <w:noProof/>
        </w:rPr>
        <w:drawing>
          <wp:inline distT="0" distB="0" distL="0" distR="0" wp14:anchorId="63742867" wp14:editId="49141B95">
            <wp:extent cx="3032760" cy="43788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2255" cy="4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F8E6" w14:textId="311F8126" w:rsidR="00B5489B" w:rsidRPr="00753BFD" w:rsidRDefault="00B5489B" w:rsidP="00B5489B">
      <w:pPr>
        <w:pStyle w:val="1"/>
      </w:pPr>
      <w:r>
        <w:t>Простая случайная выборка</w:t>
      </w:r>
    </w:p>
    <w:p w14:paraId="366B9FA5" w14:textId="571D8CD9" w:rsidR="00456F70" w:rsidRDefault="00456F70" w:rsidP="00456F70">
      <w:pPr>
        <w:ind w:firstLine="0"/>
      </w:pPr>
    </w:p>
    <w:p w14:paraId="7D9F26E1" w14:textId="77777777" w:rsidR="00916BEF" w:rsidRDefault="00F968C1" w:rsidP="002308C7">
      <w:pPr>
        <w:ind w:firstLine="0"/>
        <w:rPr>
          <w:b/>
          <w:bCs/>
        </w:rPr>
      </w:pPr>
      <w:r>
        <w:rPr>
          <w:rStyle w:val="a8"/>
        </w:rPr>
        <w:t>Простая случайная выборка</w:t>
      </w:r>
      <w:r>
        <w:t xml:space="preserve"> — это вероятностный метод, используемый для отбора выборки для исследования. Основная характеристика простой случайной выборки состоит в том, что она дает </w:t>
      </w:r>
      <w:r w:rsidRPr="00F968C1">
        <w:rPr>
          <w:i/>
          <w:iCs/>
        </w:rPr>
        <w:t>каждому элементу статистической совокупности одинаковую вероятность</w:t>
      </w:r>
      <w:r>
        <w:t xml:space="preserve"> </w:t>
      </w:r>
      <w:r w:rsidRPr="00F968C1">
        <w:rPr>
          <w:i/>
          <w:iCs/>
        </w:rPr>
        <w:t>включения</w:t>
      </w:r>
      <w:r>
        <w:t xml:space="preserve"> в изучаемую выборку.</w:t>
      </w:r>
      <w:r w:rsidRPr="002308C7">
        <w:rPr>
          <w:b/>
          <w:bCs/>
        </w:rPr>
        <w:t xml:space="preserve"> </w:t>
      </w:r>
    </w:p>
    <w:p w14:paraId="770BC2CA" w14:textId="0380C200" w:rsidR="002308C7" w:rsidRDefault="002308C7" w:rsidP="002308C7">
      <w:pPr>
        <w:ind w:firstLine="0"/>
      </w:pPr>
      <w:r w:rsidRPr="002308C7">
        <w:rPr>
          <w:b/>
          <w:bCs/>
        </w:rPr>
        <w:t>Выборочной совокупностью</w:t>
      </w:r>
      <w:r>
        <w:t xml:space="preserve"> или просто выборкой называют совокупность случайно отобранных объектов.</w:t>
      </w:r>
      <w:r w:rsidR="00541199">
        <w:t xml:space="preserve"> (Часть объектов)</w:t>
      </w:r>
    </w:p>
    <w:p w14:paraId="40D9FD84" w14:textId="6091B54B" w:rsidR="00B5489B" w:rsidRDefault="002308C7" w:rsidP="002308C7">
      <w:pPr>
        <w:ind w:firstLine="0"/>
      </w:pPr>
      <w:r w:rsidRPr="002308C7">
        <w:rPr>
          <w:b/>
          <w:bCs/>
        </w:rPr>
        <w:t>Генеральной совокупностью</w:t>
      </w:r>
      <w:r>
        <w:t xml:space="preserve"> называют совокупность объектов, из которых производится выборка.</w:t>
      </w:r>
      <w:r w:rsidR="00541199">
        <w:t xml:space="preserve"> (Все объекты)</w:t>
      </w:r>
    </w:p>
    <w:p w14:paraId="6AABAD20" w14:textId="6B08260C" w:rsidR="00B5489B" w:rsidRDefault="00F968C1" w:rsidP="00F968C1">
      <w:pPr>
        <w:ind w:firstLine="0"/>
      </w:pPr>
      <w:r w:rsidRPr="00F968C1">
        <w:rPr>
          <w:b/>
          <w:bCs/>
        </w:rPr>
        <w:t>Объемом</w:t>
      </w:r>
      <w:r>
        <w:t xml:space="preserve"> совокупности называют число объектов этой совокупности.</w:t>
      </w:r>
    </w:p>
    <w:p w14:paraId="32A8910C" w14:textId="35F45A06" w:rsidR="00F968C1" w:rsidRDefault="00F968C1" w:rsidP="00F968C1">
      <w:pPr>
        <w:ind w:firstLine="0"/>
      </w:pPr>
    </w:p>
    <w:p w14:paraId="7A2E6C3F" w14:textId="7E68432F" w:rsidR="002D64C2" w:rsidRDefault="002D64C2" w:rsidP="002D64C2">
      <w:pPr>
        <w:pStyle w:val="1"/>
      </w:pPr>
      <w:r>
        <w:t>Точн</w:t>
      </w:r>
      <w:r w:rsidR="00D76D43">
        <w:t>ость</w:t>
      </w:r>
      <w:r>
        <w:t xml:space="preserve"> оценк</w:t>
      </w:r>
      <w:r w:rsidR="00D76D43">
        <w:t>и</w:t>
      </w:r>
    </w:p>
    <w:p w14:paraId="0B2379B6" w14:textId="77777777" w:rsidR="002D64C2" w:rsidRDefault="002D64C2" w:rsidP="0047280E">
      <w:pPr>
        <w:ind w:firstLine="708"/>
      </w:pPr>
      <w:r>
        <w:rPr>
          <w:b/>
          <w:bCs/>
        </w:rPr>
        <w:t>Точечная оценка</w:t>
      </w:r>
      <w:r>
        <w:t xml:space="preserve"> – определяется </w:t>
      </w:r>
      <w:r w:rsidRPr="0047280E">
        <w:rPr>
          <w:b/>
          <w:bCs/>
          <w:i/>
          <w:iCs/>
        </w:rPr>
        <w:t>одним числом</w:t>
      </w:r>
      <w:r>
        <w:t xml:space="preserve">. </w:t>
      </w:r>
    </w:p>
    <w:p w14:paraId="02D3AFD3" w14:textId="003C4CC0" w:rsidR="00F968C1" w:rsidRDefault="002D64C2" w:rsidP="002D64C2">
      <w:pPr>
        <w:ind w:firstLine="0"/>
      </w:pPr>
      <w:r>
        <w:t xml:space="preserve">При </w:t>
      </w:r>
      <w:r w:rsidRPr="002D64C2">
        <w:rPr>
          <w:i/>
          <w:iCs/>
        </w:rPr>
        <w:t>выборке малого объема</w:t>
      </w:r>
      <w:r>
        <w:t xml:space="preserve"> точечная оценка может значительно отличаться от оцениваемого параметра (</w:t>
      </w:r>
      <w:r w:rsidRPr="002D64C2">
        <w:rPr>
          <w:i/>
          <w:iCs/>
        </w:rPr>
        <w:t>приводить к грубым ошибкам</w:t>
      </w:r>
      <w:r>
        <w:t>). По этой причине при небольшом объеме выборки следует пользоваться интервальными оценками.</w:t>
      </w:r>
    </w:p>
    <w:p w14:paraId="245917ED" w14:textId="68363224" w:rsidR="00D76D43" w:rsidRDefault="00D76D43" w:rsidP="00E306FD">
      <w:pPr>
        <w:ind w:firstLine="708"/>
      </w:pPr>
      <w:r w:rsidRPr="00D76D43">
        <w:rPr>
          <w:b/>
          <w:bCs/>
        </w:rPr>
        <w:lastRenderedPageBreak/>
        <w:t>Интервальн</w:t>
      </w:r>
      <w:r w:rsidR="00E306FD">
        <w:rPr>
          <w:b/>
          <w:bCs/>
        </w:rPr>
        <w:t>ая оценка</w:t>
      </w:r>
      <w:r>
        <w:t xml:space="preserve"> </w:t>
      </w:r>
      <w:r w:rsidR="0047280E">
        <w:t xml:space="preserve">- </w:t>
      </w:r>
      <w:r>
        <w:t>определяется</w:t>
      </w:r>
      <w:r w:rsidR="0047280E">
        <w:t xml:space="preserve"> </w:t>
      </w:r>
      <w:r w:rsidRPr="0047280E">
        <w:rPr>
          <w:b/>
          <w:bCs/>
          <w:i/>
          <w:iCs/>
        </w:rPr>
        <w:t>двумя числами</w:t>
      </w:r>
      <w:r>
        <w:t xml:space="preserve"> — концами интервала. Интервальные</w:t>
      </w:r>
      <w:r w:rsidR="0047280E">
        <w:t xml:space="preserve"> </w:t>
      </w:r>
      <w:r>
        <w:t xml:space="preserve">оценки позволяют </w:t>
      </w:r>
      <w:r w:rsidRPr="008518A1">
        <w:rPr>
          <w:i/>
          <w:iCs/>
        </w:rPr>
        <w:t>установить точность и надежность</w:t>
      </w:r>
      <w:r w:rsidR="0047280E">
        <w:t xml:space="preserve"> </w:t>
      </w:r>
      <w:r>
        <w:t>оценок</w:t>
      </w:r>
      <w:r w:rsidR="00E306FD">
        <w:t>.</w:t>
      </w:r>
    </w:p>
    <w:p w14:paraId="5519F28B" w14:textId="77777777" w:rsidR="004851A4" w:rsidRDefault="00014D6A" w:rsidP="009C0EAA">
      <w:pPr>
        <w:ind w:firstLine="708"/>
      </w:pPr>
      <w:r w:rsidRPr="00014D6A">
        <w:rPr>
          <w:b/>
          <w:bCs/>
        </w:rPr>
        <w:t>Точность оценки.</w:t>
      </w:r>
      <w:r w:rsidRPr="00014D6A">
        <w:t xml:space="preserve"> </w:t>
      </w:r>
      <w:r>
        <w:t>Пусть</w:t>
      </w:r>
      <w:r w:rsidR="004851A4">
        <w:t xml:space="preserve"> </w:t>
      </w:r>
      <w:r w:rsidR="004851A4" w:rsidRPr="00457E33">
        <w:rPr>
          <w:rFonts w:cs="Times New Roman"/>
          <w:i/>
          <w:iCs/>
        </w:rPr>
        <w:t>β</w:t>
      </w:r>
      <w:r w:rsidR="004851A4" w:rsidRPr="00457E33">
        <w:rPr>
          <w:i/>
          <w:iCs/>
        </w:rPr>
        <w:t>* - статистическая оценка</w:t>
      </w:r>
      <w:r w:rsidR="004851A4">
        <w:t xml:space="preserve"> (по </w:t>
      </w:r>
      <w:r>
        <w:t>данным выборки</w:t>
      </w:r>
      <w:r w:rsidR="004851A4">
        <w:t xml:space="preserve">) </w:t>
      </w:r>
      <w:r w:rsidRPr="00B4498A">
        <w:rPr>
          <w:i/>
          <w:iCs/>
        </w:rPr>
        <w:t>неизвестного</w:t>
      </w:r>
      <w:r>
        <w:t xml:space="preserve"> </w:t>
      </w:r>
      <w:r w:rsidRPr="00457E33">
        <w:rPr>
          <w:rFonts w:cs="Times New Roman"/>
          <w:i/>
          <w:iCs/>
        </w:rPr>
        <w:t>β</w:t>
      </w:r>
      <w:r>
        <w:t xml:space="preserve">. </w:t>
      </w:r>
      <w:r>
        <w:rPr>
          <w:rFonts w:cs="Times New Roman"/>
        </w:rPr>
        <w:t>β</w:t>
      </w:r>
      <w:r>
        <w:t xml:space="preserve">* тем точнее определяет параметр </w:t>
      </w:r>
      <w:r>
        <w:rPr>
          <w:rFonts w:cs="Times New Roman"/>
        </w:rPr>
        <w:t>β</w:t>
      </w:r>
      <w:r>
        <w:t xml:space="preserve">, чем меньше абсолютная величина разности | </w:t>
      </w:r>
      <w:r>
        <w:rPr>
          <w:rFonts w:cs="Times New Roman"/>
        </w:rPr>
        <w:t>β</w:t>
      </w:r>
      <w:r>
        <w:t xml:space="preserve"> — </w:t>
      </w:r>
      <w:r>
        <w:rPr>
          <w:rFonts w:cs="Times New Roman"/>
        </w:rPr>
        <w:t>β</w:t>
      </w:r>
      <w:r>
        <w:t xml:space="preserve">* |. </w:t>
      </w:r>
    </w:p>
    <w:p w14:paraId="15EFDD19" w14:textId="224C000C" w:rsidR="002D64C2" w:rsidRDefault="00014D6A" w:rsidP="004851A4">
      <w:pPr>
        <w:ind w:firstLine="0"/>
      </w:pPr>
      <w:r>
        <w:t xml:space="preserve">Другим и словами, если </w:t>
      </w:r>
      <w:proofErr w:type="gramStart"/>
      <w:r>
        <w:rPr>
          <w:rFonts w:cs="Times New Roman"/>
        </w:rPr>
        <w:t>δ</w:t>
      </w:r>
      <w:r>
        <w:t xml:space="preserve"> &gt;</w:t>
      </w:r>
      <w:proofErr w:type="gramEnd"/>
      <w:r>
        <w:t xml:space="preserve"> 0 </w:t>
      </w:r>
      <w:r w:rsidRPr="004851A4">
        <w:t>и</w:t>
      </w:r>
      <w:r w:rsidRPr="004851A4">
        <w:rPr>
          <w:b/>
          <w:bCs/>
          <w:i/>
          <w:iCs/>
        </w:rPr>
        <w:t xml:space="preserve"> | </w:t>
      </w:r>
      <w:r w:rsidRPr="004851A4">
        <w:rPr>
          <w:rFonts w:cs="Times New Roman"/>
          <w:b/>
          <w:bCs/>
          <w:i/>
          <w:iCs/>
        </w:rPr>
        <w:t xml:space="preserve">β </w:t>
      </w:r>
      <w:r w:rsidRPr="004851A4">
        <w:rPr>
          <w:b/>
          <w:bCs/>
          <w:i/>
          <w:iCs/>
        </w:rPr>
        <w:t xml:space="preserve">— </w:t>
      </w:r>
      <w:r w:rsidRPr="004851A4">
        <w:rPr>
          <w:rFonts w:cs="Times New Roman"/>
          <w:b/>
          <w:bCs/>
          <w:i/>
          <w:iCs/>
        </w:rPr>
        <w:t>β</w:t>
      </w:r>
      <w:r w:rsidRPr="004851A4">
        <w:rPr>
          <w:b/>
          <w:bCs/>
          <w:i/>
          <w:iCs/>
        </w:rPr>
        <w:t xml:space="preserve">*| &lt; </w:t>
      </w:r>
      <w:r w:rsidRPr="004851A4">
        <w:rPr>
          <w:rFonts w:cs="Times New Roman"/>
          <w:b/>
          <w:bCs/>
          <w:i/>
          <w:iCs/>
        </w:rPr>
        <w:t>δ</w:t>
      </w:r>
      <w:r>
        <w:t xml:space="preserve">, то </w:t>
      </w:r>
      <w:r w:rsidRPr="004851A4">
        <w:rPr>
          <w:b/>
          <w:bCs/>
          <w:i/>
          <w:iCs/>
        </w:rPr>
        <w:t xml:space="preserve">чем меньше </w:t>
      </w:r>
      <w:r w:rsidR="004851A4" w:rsidRPr="004851A4">
        <w:rPr>
          <w:rFonts w:cs="Times New Roman"/>
          <w:b/>
          <w:bCs/>
          <w:i/>
          <w:iCs/>
        </w:rPr>
        <w:t>δ</w:t>
      </w:r>
      <w:r w:rsidRPr="004851A4">
        <w:rPr>
          <w:b/>
          <w:bCs/>
          <w:i/>
          <w:iCs/>
        </w:rPr>
        <w:t xml:space="preserve">, тем оценка точнее. </w:t>
      </w:r>
      <w:r>
        <w:t xml:space="preserve">Таким образом, положительное </w:t>
      </w:r>
      <w:r w:rsidRPr="000A7B8D">
        <w:rPr>
          <w:b/>
          <w:bCs/>
          <w:i/>
          <w:iCs/>
        </w:rPr>
        <w:t xml:space="preserve">число </w:t>
      </w:r>
      <w:r w:rsidR="004851A4" w:rsidRPr="000A7B8D">
        <w:rPr>
          <w:rFonts w:cs="Times New Roman"/>
          <w:b/>
          <w:bCs/>
          <w:i/>
          <w:iCs/>
        </w:rPr>
        <w:t>δ</w:t>
      </w:r>
      <w:r w:rsidR="004851A4" w:rsidRPr="000A7B8D">
        <w:rPr>
          <w:b/>
          <w:bCs/>
          <w:i/>
          <w:iCs/>
        </w:rPr>
        <w:t xml:space="preserve"> </w:t>
      </w:r>
      <w:r w:rsidRPr="000A7B8D">
        <w:rPr>
          <w:b/>
          <w:bCs/>
          <w:i/>
          <w:iCs/>
        </w:rPr>
        <w:t>характеризует точность</w:t>
      </w:r>
      <w:r w:rsidR="004851A4" w:rsidRPr="000A7B8D">
        <w:rPr>
          <w:b/>
          <w:bCs/>
          <w:i/>
          <w:iCs/>
        </w:rPr>
        <w:t xml:space="preserve"> </w:t>
      </w:r>
      <w:r w:rsidRPr="000A7B8D">
        <w:rPr>
          <w:b/>
          <w:bCs/>
          <w:i/>
          <w:iCs/>
        </w:rPr>
        <w:t>оценк</w:t>
      </w:r>
      <w:r w:rsidRPr="001608B2">
        <w:rPr>
          <w:b/>
          <w:bCs/>
          <w:i/>
          <w:iCs/>
        </w:rPr>
        <w:t>и</w:t>
      </w:r>
      <w:r>
        <w:t>.</w:t>
      </w:r>
    </w:p>
    <w:p w14:paraId="572B5365" w14:textId="6B946C45" w:rsidR="00A87108" w:rsidRDefault="00A87108" w:rsidP="00A87108">
      <w:pPr>
        <w:ind w:firstLine="708"/>
      </w:pPr>
      <w:r>
        <w:t xml:space="preserve">Однако статистические методы не позволяют категорически утверждать, что оценка </w:t>
      </w:r>
      <w:r w:rsidR="00313FDF">
        <w:rPr>
          <w:rFonts w:cs="Times New Roman"/>
        </w:rPr>
        <w:t>β</w:t>
      </w:r>
      <w:r>
        <w:t xml:space="preserve">* удовлетворяет </w:t>
      </w:r>
      <w:r w:rsidRPr="00A64CB4">
        <w:t xml:space="preserve">неравенству </w:t>
      </w:r>
      <w:r w:rsidRPr="00A64CB4">
        <w:rPr>
          <w:i/>
          <w:iCs/>
        </w:rPr>
        <w:t xml:space="preserve">| </w:t>
      </w:r>
      <w:r w:rsidRPr="00A64CB4">
        <w:rPr>
          <w:rFonts w:cs="Times New Roman"/>
          <w:i/>
          <w:iCs/>
        </w:rPr>
        <w:t xml:space="preserve">β </w:t>
      </w:r>
      <w:r w:rsidRPr="00A64CB4">
        <w:rPr>
          <w:i/>
          <w:iCs/>
        </w:rPr>
        <w:t xml:space="preserve">— </w:t>
      </w:r>
      <w:r w:rsidRPr="00A64CB4">
        <w:rPr>
          <w:rFonts w:cs="Times New Roman"/>
          <w:i/>
          <w:iCs/>
        </w:rPr>
        <w:t>β</w:t>
      </w:r>
      <w:r w:rsidRPr="00A64CB4">
        <w:rPr>
          <w:i/>
          <w:iCs/>
        </w:rPr>
        <w:t xml:space="preserve">*| </w:t>
      </w:r>
      <w:proofErr w:type="gramStart"/>
      <w:r w:rsidRPr="00A64CB4">
        <w:rPr>
          <w:i/>
          <w:iCs/>
        </w:rPr>
        <w:t xml:space="preserve">&lt; </w:t>
      </w:r>
      <w:r w:rsidRPr="00A64CB4">
        <w:rPr>
          <w:rFonts w:cs="Times New Roman"/>
          <w:i/>
          <w:iCs/>
        </w:rPr>
        <w:t>δ</w:t>
      </w:r>
      <w:proofErr w:type="gramEnd"/>
      <w:r w:rsidRPr="00A64CB4">
        <w:t>;</w:t>
      </w:r>
      <w:r>
        <w:t xml:space="preserve"> можно лишь говорить о вероятности </w:t>
      </w:r>
      <w:r w:rsidRPr="00B67053">
        <w:rPr>
          <w:i/>
          <w:iCs/>
        </w:rPr>
        <w:t>у</w:t>
      </w:r>
      <w:r>
        <w:t>, с которой это неравенство осуществляется.</w:t>
      </w:r>
    </w:p>
    <w:p w14:paraId="314F0D58" w14:textId="77777777" w:rsidR="0042499D" w:rsidRDefault="00A87108" w:rsidP="009C0EAA">
      <w:pPr>
        <w:ind w:firstLine="708"/>
      </w:pPr>
      <w:r w:rsidRPr="00B67053">
        <w:rPr>
          <w:b/>
          <w:bCs/>
        </w:rPr>
        <w:t>Надежностью (доверительной вероятностью)</w:t>
      </w:r>
      <w:r>
        <w:t xml:space="preserve"> </w:t>
      </w:r>
      <w:r w:rsidRPr="00A64CB4">
        <w:t>оценки</w:t>
      </w:r>
      <w:r>
        <w:t xml:space="preserve"> </w:t>
      </w:r>
      <w:r w:rsidR="00A64CB4" w:rsidRPr="00A64CB4">
        <w:rPr>
          <w:rFonts w:cs="Times New Roman"/>
          <w:i/>
          <w:iCs/>
        </w:rPr>
        <w:t>β</w:t>
      </w:r>
      <w:r w:rsidRPr="00A64CB4">
        <w:t xml:space="preserve"> по </w:t>
      </w:r>
      <w:r w:rsidR="00A64CB4" w:rsidRPr="00A64CB4">
        <w:rPr>
          <w:rFonts w:cs="Times New Roman"/>
          <w:i/>
          <w:iCs/>
        </w:rPr>
        <w:t>β</w:t>
      </w:r>
      <w:r>
        <w:t xml:space="preserve">* называют вероятность </w:t>
      </w:r>
      <w:r w:rsidRPr="00DE2DA3">
        <w:rPr>
          <w:b/>
          <w:bCs/>
          <w:i/>
          <w:iCs/>
        </w:rPr>
        <w:t>у</w:t>
      </w:r>
      <w:r>
        <w:t xml:space="preserve">, с которой осуществляется неравенство </w:t>
      </w:r>
      <w:r w:rsidR="00313FDF">
        <w:rPr>
          <w:b/>
          <w:bCs/>
          <w:i/>
          <w:iCs/>
        </w:rPr>
        <w:t xml:space="preserve">| </w:t>
      </w:r>
      <w:r w:rsidR="00313FDF">
        <w:rPr>
          <w:rFonts w:cs="Times New Roman"/>
          <w:b/>
          <w:bCs/>
          <w:i/>
          <w:iCs/>
        </w:rPr>
        <w:t xml:space="preserve">β </w:t>
      </w:r>
      <w:r w:rsidR="00313FDF">
        <w:rPr>
          <w:b/>
          <w:bCs/>
          <w:i/>
          <w:iCs/>
        </w:rPr>
        <w:t xml:space="preserve">— </w:t>
      </w:r>
      <w:r w:rsidR="00313FDF">
        <w:rPr>
          <w:rFonts w:cs="Times New Roman"/>
          <w:b/>
          <w:bCs/>
          <w:i/>
          <w:iCs/>
        </w:rPr>
        <w:t>β</w:t>
      </w:r>
      <w:r w:rsidR="00313FDF">
        <w:rPr>
          <w:b/>
          <w:bCs/>
          <w:i/>
          <w:iCs/>
        </w:rPr>
        <w:t xml:space="preserve">*| </w:t>
      </w:r>
      <w:proofErr w:type="gramStart"/>
      <w:r w:rsidR="00313FDF">
        <w:rPr>
          <w:b/>
          <w:bCs/>
          <w:i/>
          <w:iCs/>
        </w:rPr>
        <w:t xml:space="preserve">&lt; </w:t>
      </w:r>
      <w:r w:rsidR="00313FDF">
        <w:rPr>
          <w:rFonts w:cs="Times New Roman"/>
          <w:b/>
          <w:bCs/>
          <w:i/>
          <w:iCs/>
        </w:rPr>
        <w:t>δ</w:t>
      </w:r>
      <w:r>
        <w:t>.</w:t>
      </w:r>
      <w:proofErr w:type="gramEnd"/>
    </w:p>
    <w:p w14:paraId="00E310F7" w14:textId="2E2DE24A" w:rsidR="00A87108" w:rsidRDefault="00A87108" w:rsidP="00A87108">
      <w:pPr>
        <w:ind w:firstLine="0"/>
      </w:pPr>
      <w:r>
        <w:t xml:space="preserve">Обычно надежность оценки задается наперед, причем в качестве </w:t>
      </w:r>
      <w:r w:rsidRPr="0042499D">
        <w:rPr>
          <w:b/>
          <w:bCs/>
          <w:i/>
          <w:iCs/>
        </w:rPr>
        <w:t>у</w:t>
      </w:r>
      <w:r>
        <w:t xml:space="preserve"> берут</w:t>
      </w:r>
    </w:p>
    <w:p w14:paraId="58AA82AE" w14:textId="0A00EE6C" w:rsidR="00A87108" w:rsidRDefault="00A87108" w:rsidP="00A87108">
      <w:pPr>
        <w:ind w:firstLine="0"/>
      </w:pPr>
      <w:r>
        <w:t>число, близкое к единице. Наиболее часто 0,95; 0,99 и 0,999.</w:t>
      </w:r>
    </w:p>
    <w:p w14:paraId="246D1DD2" w14:textId="4732815E" w:rsidR="00E85177" w:rsidRDefault="00E85177" w:rsidP="00E85177">
      <w:pPr>
        <w:ind w:firstLine="0"/>
      </w:pPr>
      <w:r>
        <w:tab/>
      </w:r>
      <w:r w:rsidRPr="00E85177">
        <w:rPr>
          <w:b/>
          <w:bCs/>
        </w:rPr>
        <w:t>Доверительным</w:t>
      </w:r>
      <w:r>
        <w:t xml:space="preserve"> </w:t>
      </w:r>
      <w:r w:rsidRPr="00E85177">
        <w:rPr>
          <w:b/>
          <w:bCs/>
        </w:rPr>
        <w:t>интервал</w:t>
      </w:r>
      <w:r>
        <w:rPr>
          <w:b/>
          <w:bCs/>
        </w:rPr>
        <w:t xml:space="preserve">ом </w:t>
      </w:r>
      <w:r>
        <w:t>называют</w:t>
      </w:r>
      <w:r w:rsidRPr="00E85177">
        <w:t xml:space="preserve"> </w:t>
      </w:r>
      <w:r w:rsidRPr="00E85177">
        <w:rPr>
          <w:b/>
          <w:bCs/>
          <w:i/>
          <w:iCs/>
        </w:rPr>
        <w:t>интервал (</w:t>
      </w:r>
      <w:r w:rsidRPr="00E85177">
        <w:rPr>
          <w:rFonts w:cs="Times New Roman"/>
          <w:b/>
          <w:bCs/>
          <w:i/>
          <w:iCs/>
        </w:rPr>
        <w:t>β</w:t>
      </w:r>
      <w:r w:rsidRPr="00E85177">
        <w:rPr>
          <w:b/>
          <w:bCs/>
          <w:i/>
          <w:iCs/>
        </w:rPr>
        <w:t xml:space="preserve"> * — </w:t>
      </w:r>
      <w:r w:rsidRPr="00E85177">
        <w:rPr>
          <w:rFonts w:cs="Times New Roman"/>
          <w:b/>
          <w:bCs/>
          <w:i/>
          <w:iCs/>
        </w:rPr>
        <w:t>δ</w:t>
      </w:r>
      <w:r w:rsidRPr="00E85177">
        <w:rPr>
          <w:b/>
          <w:bCs/>
          <w:i/>
          <w:iCs/>
        </w:rPr>
        <w:t xml:space="preserve">, </w:t>
      </w:r>
      <w:r w:rsidRPr="00E85177">
        <w:rPr>
          <w:rFonts w:cs="Times New Roman"/>
          <w:b/>
          <w:bCs/>
          <w:i/>
          <w:iCs/>
        </w:rPr>
        <w:t>β</w:t>
      </w:r>
      <w:r w:rsidRPr="00E85177">
        <w:rPr>
          <w:b/>
          <w:bCs/>
          <w:i/>
          <w:iCs/>
        </w:rPr>
        <w:t xml:space="preserve"> * + </w:t>
      </w:r>
      <w:r w:rsidRPr="00E85177">
        <w:rPr>
          <w:rFonts w:cs="Times New Roman"/>
          <w:b/>
          <w:bCs/>
          <w:i/>
          <w:iCs/>
        </w:rPr>
        <w:t>δ</w:t>
      </w:r>
      <w:r w:rsidRPr="00E85177">
        <w:rPr>
          <w:b/>
          <w:bCs/>
          <w:i/>
          <w:iCs/>
        </w:rPr>
        <w:t>),</w:t>
      </w:r>
    </w:p>
    <w:p w14:paraId="60C74FA4" w14:textId="397A52F4" w:rsidR="00E85177" w:rsidRDefault="00E85177" w:rsidP="00E85177">
      <w:pPr>
        <w:ind w:firstLine="0"/>
      </w:pPr>
      <w:r>
        <w:t xml:space="preserve">который покрывает неизвестный параметр с заданной надежностью </w:t>
      </w:r>
      <w:r w:rsidRPr="00E85177">
        <w:rPr>
          <w:b/>
          <w:bCs/>
          <w:i/>
          <w:iCs/>
          <w:lang w:val="en-US"/>
        </w:rPr>
        <w:t>y</w:t>
      </w:r>
      <w:r>
        <w:t>.</w:t>
      </w:r>
    </w:p>
    <w:p w14:paraId="24CD25B9" w14:textId="12DF8B6B" w:rsidR="00A76364" w:rsidRDefault="00A76364" w:rsidP="00A76364">
      <w:pPr>
        <w:pStyle w:val="1"/>
      </w:pPr>
      <w:r>
        <w:t>Ошибки 1 и 2 рода</w:t>
      </w:r>
    </w:p>
    <w:p w14:paraId="60C95055" w14:textId="3A09EDE9" w:rsidR="00F05BDB" w:rsidRDefault="00F05BDB" w:rsidP="00F05BDB">
      <w:pPr>
        <w:ind w:firstLine="0"/>
      </w:pPr>
      <w:r w:rsidRPr="00F05BDB">
        <w:rPr>
          <w:b/>
          <w:bCs/>
        </w:rPr>
        <w:t>Статистическ</w:t>
      </w:r>
      <w:r>
        <w:rPr>
          <w:b/>
          <w:bCs/>
        </w:rPr>
        <w:t>ая</w:t>
      </w:r>
      <w:r w:rsidRPr="00F05BDB">
        <w:rPr>
          <w:b/>
          <w:bCs/>
        </w:rPr>
        <w:t xml:space="preserve"> гипотез</w:t>
      </w:r>
      <w:r>
        <w:rPr>
          <w:b/>
          <w:bCs/>
        </w:rPr>
        <w:t xml:space="preserve">а </w:t>
      </w:r>
      <w:r>
        <w:t xml:space="preserve">– гипотеза </w:t>
      </w:r>
      <w:r w:rsidRPr="00351CA4">
        <w:rPr>
          <w:b/>
          <w:bCs/>
          <w:i/>
          <w:iCs/>
        </w:rPr>
        <w:t>о виде</w:t>
      </w:r>
      <w:r w:rsidRPr="00893FAD">
        <w:rPr>
          <w:i/>
          <w:iCs/>
        </w:rPr>
        <w:t xml:space="preserve"> </w:t>
      </w:r>
      <w:r w:rsidRPr="00893FAD">
        <w:t>неизвестного</w:t>
      </w:r>
      <w:r w:rsidRPr="00893FAD">
        <w:rPr>
          <w:i/>
          <w:iCs/>
        </w:rPr>
        <w:t xml:space="preserve"> </w:t>
      </w:r>
      <w:r w:rsidRPr="00F13118">
        <w:t>распределения</w:t>
      </w:r>
      <w:r>
        <w:t xml:space="preserve">, </w:t>
      </w:r>
      <w:r w:rsidRPr="00351CA4">
        <w:rPr>
          <w:b/>
          <w:bCs/>
          <w:i/>
          <w:iCs/>
        </w:rPr>
        <w:t>или о параметрах</w:t>
      </w:r>
      <w:r>
        <w:t xml:space="preserve"> </w:t>
      </w:r>
      <w:r w:rsidRPr="00893FAD">
        <w:t xml:space="preserve">известных </w:t>
      </w:r>
      <w:r w:rsidRPr="00F13118">
        <w:rPr>
          <w:b/>
          <w:bCs/>
          <w:i/>
          <w:iCs/>
        </w:rPr>
        <w:t>распределений</w:t>
      </w:r>
      <w:r>
        <w:t>.</w:t>
      </w:r>
    </w:p>
    <w:p w14:paraId="1D886873" w14:textId="77777777" w:rsidR="00F05BDB" w:rsidRDefault="00F05BDB" w:rsidP="00F05BDB">
      <w:pPr>
        <w:ind w:firstLine="0"/>
      </w:pPr>
      <w:r>
        <w:t xml:space="preserve">Например: </w:t>
      </w:r>
    </w:p>
    <w:p w14:paraId="5FC3B8B1" w14:textId="62B3F165" w:rsidR="00F05BDB" w:rsidRDefault="00F05BDB" w:rsidP="00F05BDB">
      <w:pPr>
        <w:ind w:firstLine="0"/>
      </w:pPr>
      <w:r>
        <w:t>1) генеральная совокупность распределена по закону Пуассона;</w:t>
      </w:r>
    </w:p>
    <w:p w14:paraId="482C2E5D" w14:textId="48105CB8" w:rsidR="00F05BDB" w:rsidRDefault="00F05BDB" w:rsidP="00F05BDB">
      <w:pPr>
        <w:ind w:firstLine="0"/>
      </w:pPr>
      <w:r>
        <w:t>2) дисперсии двух нормальных совокупностей равны между собой.</w:t>
      </w:r>
    </w:p>
    <w:p w14:paraId="6945451D" w14:textId="0BE51DF8" w:rsidR="00E306FD" w:rsidRDefault="00F05BDB" w:rsidP="00F05BDB">
      <w:pPr>
        <w:ind w:firstLine="0"/>
      </w:pPr>
      <w:r>
        <w:t>В первой гипотезе сделано предположение о виде неизвестного распределения, во второй— о параметрах двух известных распределений.</w:t>
      </w:r>
    </w:p>
    <w:p w14:paraId="1978BA88" w14:textId="3D63859A" w:rsidR="00E904B0" w:rsidRDefault="00E904B0" w:rsidP="00DB6A4F">
      <w:pPr>
        <w:ind w:firstLine="708"/>
      </w:pPr>
      <w:r>
        <w:t>Наряду с выдвинутой гипотезой рассматривают и противоречащую ей гипотезу. Если выдвинутая гипотеза будет отвергнута, то имеет место противоречащая гипотеза.</w:t>
      </w:r>
    </w:p>
    <w:p w14:paraId="1CECC6D5" w14:textId="064BA70D" w:rsidR="00E904B0" w:rsidRDefault="00E904B0" w:rsidP="00E904B0">
      <w:pPr>
        <w:ind w:firstLine="0"/>
      </w:pPr>
      <w:r>
        <w:t>Нулевой (</w:t>
      </w:r>
      <w:r w:rsidRPr="00DB6A4F">
        <w:rPr>
          <w:i/>
          <w:iCs/>
        </w:rPr>
        <w:t>основной</w:t>
      </w:r>
      <w:r>
        <w:t>) называют выдвинутую гипотезу Н</w:t>
      </w:r>
      <w:r w:rsidRPr="00E904B0">
        <w:rPr>
          <w:vertAlign w:val="subscript"/>
        </w:rPr>
        <w:t>0</w:t>
      </w:r>
      <w:r>
        <w:t>.</w:t>
      </w:r>
    </w:p>
    <w:p w14:paraId="0646EA18" w14:textId="61A621F4" w:rsidR="00A76364" w:rsidRDefault="00E904B0" w:rsidP="00E904B0">
      <w:pPr>
        <w:ind w:firstLine="0"/>
      </w:pPr>
      <w:r>
        <w:t>Конкурирующей (</w:t>
      </w:r>
      <w:r w:rsidRPr="00DB6A4F">
        <w:rPr>
          <w:i/>
          <w:iCs/>
        </w:rPr>
        <w:t>альтернативной</w:t>
      </w:r>
      <w:r>
        <w:t>) называют гипотезу Н</w:t>
      </w:r>
      <w:r w:rsidRPr="00E904B0">
        <w:rPr>
          <w:vertAlign w:val="subscript"/>
        </w:rPr>
        <w:t>1</w:t>
      </w:r>
      <w:r>
        <w:t>, которая противоречит нулевой.</w:t>
      </w:r>
    </w:p>
    <w:p w14:paraId="48AC95F8" w14:textId="56454F09" w:rsidR="00A76364" w:rsidRDefault="00A76364" w:rsidP="00F968C1">
      <w:pPr>
        <w:ind w:firstLine="0"/>
      </w:pPr>
    </w:p>
    <w:p w14:paraId="3BF5E55C" w14:textId="739F2475" w:rsidR="00D63A5E" w:rsidRDefault="00D63A5E" w:rsidP="00D63A5E">
      <w:pPr>
        <w:ind w:firstLine="0"/>
      </w:pPr>
      <w:r w:rsidRPr="00D63A5E">
        <w:rPr>
          <w:i/>
          <w:iCs/>
        </w:rPr>
        <w:t>Прост</w:t>
      </w:r>
      <w:r>
        <w:rPr>
          <w:i/>
          <w:iCs/>
        </w:rPr>
        <w:t>ая</w:t>
      </w:r>
      <w:r>
        <w:t xml:space="preserve"> гипотеза, содержит только </w:t>
      </w:r>
      <w:r w:rsidRPr="00D63A5E">
        <w:rPr>
          <w:i/>
          <w:iCs/>
        </w:rPr>
        <w:t>одно предположение</w:t>
      </w:r>
      <w:r>
        <w:t>.</w:t>
      </w:r>
    </w:p>
    <w:p w14:paraId="4A0F2AF6" w14:textId="5A4E882D" w:rsidR="00D63A5E" w:rsidRDefault="00D63A5E" w:rsidP="00D63A5E">
      <w:pPr>
        <w:ind w:firstLine="0"/>
      </w:pPr>
      <w:r w:rsidRPr="00D63A5E">
        <w:rPr>
          <w:i/>
          <w:iCs/>
        </w:rPr>
        <w:t>Сложн</w:t>
      </w:r>
      <w:r>
        <w:rPr>
          <w:i/>
          <w:iCs/>
        </w:rPr>
        <w:t>ая</w:t>
      </w:r>
      <w:r>
        <w:t xml:space="preserve"> гипотеза, состоит из конечного или бесконечного числа простых гипотез.</w:t>
      </w:r>
    </w:p>
    <w:p w14:paraId="0E0D6DF7" w14:textId="6F8742C3" w:rsidR="00A76364" w:rsidRDefault="00A76364" w:rsidP="00F968C1">
      <w:pPr>
        <w:ind w:firstLine="0"/>
      </w:pPr>
    </w:p>
    <w:p w14:paraId="7FD17A7C" w14:textId="3E60F1F2" w:rsidR="00946946" w:rsidRDefault="00946946" w:rsidP="00946946">
      <w:pPr>
        <w:ind w:firstLine="0"/>
      </w:pPr>
      <w:r w:rsidRPr="00946946">
        <w:rPr>
          <w:b/>
          <w:bCs/>
        </w:rPr>
        <w:lastRenderedPageBreak/>
        <w:t>Ошибка первого рода</w:t>
      </w:r>
      <w:r w:rsidR="00A8560F">
        <w:rPr>
          <w:b/>
          <w:bCs/>
        </w:rPr>
        <w:t xml:space="preserve"> </w:t>
      </w:r>
      <w:r w:rsidR="00A8560F" w:rsidRPr="00A55511">
        <w:t>-</w:t>
      </w:r>
      <w:r>
        <w:t xml:space="preserve"> </w:t>
      </w:r>
      <w:r w:rsidRPr="00946946">
        <w:rPr>
          <w:b/>
          <w:bCs/>
          <w:i/>
          <w:iCs/>
        </w:rPr>
        <w:t>отвергнута правильная гипотеза</w:t>
      </w:r>
      <w:r>
        <w:t>.</w:t>
      </w:r>
    </w:p>
    <w:p w14:paraId="331935F7" w14:textId="3565D585" w:rsidR="00946946" w:rsidRDefault="00946946" w:rsidP="00946946">
      <w:pPr>
        <w:ind w:firstLine="0"/>
      </w:pPr>
      <w:r w:rsidRPr="00946946">
        <w:rPr>
          <w:b/>
          <w:bCs/>
        </w:rPr>
        <w:t>Ошибка второго рода</w:t>
      </w:r>
      <w:r>
        <w:t xml:space="preserve"> </w:t>
      </w:r>
      <w:r w:rsidR="00A8560F">
        <w:t xml:space="preserve">- </w:t>
      </w:r>
      <w:r w:rsidRPr="00946946">
        <w:rPr>
          <w:b/>
          <w:bCs/>
          <w:i/>
          <w:iCs/>
        </w:rPr>
        <w:t>принята неправильная гипотеза</w:t>
      </w:r>
      <w:r>
        <w:t>.</w:t>
      </w:r>
    </w:p>
    <w:p w14:paraId="21BC59A7" w14:textId="1C30F36D" w:rsidR="00A76364" w:rsidRDefault="00A76364" w:rsidP="00F968C1">
      <w:pPr>
        <w:ind w:firstLine="0"/>
      </w:pPr>
    </w:p>
    <w:p w14:paraId="1CF75446" w14:textId="762DB8AC" w:rsidR="00E925D7" w:rsidRDefault="00E925D7" w:rsidP="00E925D7">
      <w:pPr>
        <w:ind w:firstLine="0"/>
      </w:pPr>
      <w:r w:rsidRPr="00E925D7">
        <w:rPr>
          <w:b/>
          <w:bCs/>
        </w:rPr>
        <w:t>Статистическим критерием</w:t>
      </w:r>
      <w:r>
        <w:t xml:space="preserve"> называют случайную величину </w:t>
      </w:r>
      <w:r w:rsidRPr="00E925D7">
        <w:rPr>
          <w:b/>
          <w:bCs/>
          <w:i/>
          <w:iCs/>
        </w:rPr>
        <w:t>К</w:t>
      </w:r>
      <w:r>
        <w:t>, которая служит для проверки нулевой гипотезы.</w:t>
      </w:r>
    </w:p>
    <w:p w14:paraId="7E2E273E" w14:textId="77777777" w:rsidR="00E925D7" w:rsidRDefault="00E925D7" w:rsidP="00E925D7">
      <w:pPr>
        <w:ind w:firstLine="0"/>
      </w:pPr>
      <w:r w:rsidRPr="00E925D7">
        <w:rPr>
          <w:b/>
          <w:bCs/>
        </w:rPr>
        <w:t>Критической областью</w:t>
      </w:r>
      <w:r>
        <w:t xml:space="preserve"> называют совокупность значений критерия, при которых нулевую гипотезу отвергают.</w:t>
      </w:r>
    </w:p>
    <w:p w14:paraId="5900D578" w14:textId="7F1D385D" w:rsidR="00E925D7" w:rsidRDefault="00E925D7" w:rsidP="00E925D7">
      <w:pPr>
        <w:ind w:firstLine="0"/>
      </w:pPr>
      <w:r w:rsidRPr="00E925D7">
        <w:rPr>
          <w:b/>
          <w:bCs/>
        </w:rPr>
        <w:t>Областью принятия гипотезы</w:t>
      </w:r>
      <w:r>
        <w:t xml:space="preserve"> называют совокупность значений критерия, при которых гипотезу принимают.</w:t>
      </w:r>
    </w:p>
    <w:p w14:paraId="3689D0C3" w14:textId="77777777" w:rsidR="00E925D7" w:rsidRDefault="00E925D7" w:rsidP="00E925D7">
      <w:pPr>
        <w:ind w:firstLine="0"/>
      </w:pPr>
      <w:r>
        <w:t xml:space="preserve">Основной принцип проверки статистических гипотез можно сформулировать так: если </w:t>
      </w:r>
      <w:r w:rsidRPr="00E925D7">
        <w:rPr>
          <w:i/>
          <w:iCs/>
        </w:rPr>
        <w:t>наблюдаемое</w:t>
      </w:r>
      <w:r>
        <w:t xml:space="preserve"> </w:t>
      </w:r>
      <w:r w:rsidRPr="00E925D7">
        <w:rPr>
          <w:i/>
          <w:iCs/>
        </w:rPr>
        <w:t>значение критерия принадлежит критической области — гипотезу отвергают</w:t>
      </w:r>
      <w:r>
        <w:t xml:space="preserve">, если </w:t>
      </w:r>
      <w:r w:rsidRPr="00E925D7">
        <w:rPr>
          <w:i/>
          <w:iCs/>
        </w:rPr>
        <w:t>наблюдаемое значение критерия принадлежит области принятия гипотезы — гипотезу принимают</w:t>
      </w:r>
      <w:r>
        <w:t>.</w:t>
      </w:r>
    </w:p>
    <w:p w14:paraId="75FA203F" w14:textId="7E763F5C" w:rsidR="00E925D7" w:rsidRDefault="00E925D7" w:rsidP="00E925D7">
      <w:pPr>
        <w:ind w:firstLine="0"/>
      </w:pPr>
    </w:p>
    <w:p w14:paraId="1969A163" w14:textId="480AC115" w:rsidR="009C2B90" w:rsidRDefault="009C2B90" w:rsidP="00E925D7">
      <w:pPr>
        <w:ind w:firstLine="0"/>
      </w:pPr>
    </w:p>
    <w:p w14:paraId="39DAF8BD" w14:textId="77777777" w:rsidR="009C2B90" w:rsidRDefault="009C2B90" w:rsidP="009C2B90">
      <w:pPr>
        <w:ind w:firstLine="0"/>
      </w:pPr>
      <w:r>
        <w:t xml:space="preserve">Поскольку критерий К — одномерная случайная величина, все ее возможные значения принадлежат некоторому интервалу. Поэтому критическая область и область принятия гипотезы также являются интервалами и, следовательно, существуют точки, которые их разделяют. </w:t>
      </w:r>
    </w:p>
    <w:p w14:paraId="77F0F179" w14:textId="5F9E1B31" w:rsidR="009C2B90" w:rsidRDefault="009C2B90" w:rsidP="009C2B90">
      <w:pPr>
        <w:ind w:firstLine="708"/>
      </w:pPr>
      <w:r w:rsidRPr="009C2B90">
        <w:rPr>
          <w:i/>
          <w:iCs/>
        </w:rPr>
        <w:t>Критическими точками</w:t>
      </w:r>
      <w:r>
        <w:t xml:space="preserve"> (границами) </w:t>
      </w:r>
      <w:r>
        <w:rPr>
          <w:lang w:val="en-US"/>
        </w:rPr>
        <w:t>k</w:t>
      </w:r>
      <w:proofErr w:type="spellStart"/>
      <w:r w:rsidRPr="009C2B90">
        <w:rPr>
          <w:vertAlign w:val="subscript"/>
        </w:rPr>
        <w:t>кр</w:t>
      </w:r>
      <w:proofErr w:type="spellEnd"/>
      <w:r>
        <w:t xml:space="preserve"> называют точки, отделяющие критическую область от области принятия гипотезы.</w:t>
      </w:r>
    </w:p>
    <w:p w14:paraId="4F861B77" w14:textId="682F8764" w:rsidR="000D1886" w:rsidRDefault="000D1886" w:rsidP="009C2B90">
      <w:pPr>
        <w:ind w:firstLine="708"/>
      </w:pPr>
      <w:r>
        <w:rPr>
          <w:noProof/>
        </w:rPr>
        <w:drawing>
          <wp:inline distT="0" distB="0" distL="0" distR="0" wp14:anchorId="0269FEB1" wp14:editId="375C8D57">
            <wp:extent cx="3238095" cy="1885714"/>
            <wp:effectExtent l="0" t="0" r="63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2E7D" w14:textId="4F58B78B" w:rsidR="009C2B90" w:rsidRPr="009C2B90" w:rsidRDefault="009C2B90" w:rsidP="009C2B90">
      <w:pPr>
        <w:ind w:firstLine="708"/>
        <w:rPr>
          <w:b/>
          <w:bCs/>
          <w:i/>
          <w:iCs/>
        </w:rPr>
      </w:pPr>
      <w:r w:rsidRPr="009C2B90">
        <w:rPr>
          <w:b/>
          <w:bCs/>
          <w:i/>
          <w:iCs/>
        </w:rPr>
        <w:t>Односторонн</w:t>
      </w:r>
      <w:r>
        <w:rPr>
          <w:b/>
          <w:bCs/>
          <w:i/>
          <w:iCs/>
        </w:rPr>
        <w:t>яя критическая область</w:t>
      </w:r>
      <w:r w:rsidRPr="009C2B90">
        <w:rPr>
          <w:b/>
          <w:bCs/>
          <w:i/>
          <w:iCs/>
        </w:rPr>
        <w:t>:</w:t>
      </w:r>
    </w:p>
    <w:p w14:paraId="270C742D" w14:textId="77F1D02B" w:rsidR="009C2B90" w:rsidRDefault="009C2B90" w:rsidP="009C2B90">
      <w:pPr>
        <w:ind w:firstLine="708"/>
      </w:pPr>
      <w:r w:rsidRPr="009C2B90">
        <w:rPr>
          <w:i/>
          <w:iCs/>
        </w:rPr>
        <w:t>Правосторонн</w:t>
      </w:r>
      <w:r>
        <w:rPr>
          <w:i/>
          <w:iCs/>
        </w:rPr>
        <w:t xml:space="preserve">я - </w:t>
      </w:r>
      <w:r>
        <w:t xml:space="preserve">определяется неравенством </w:t>
      </w:r>
      <w:proofErr w:type="gramStart"/>
      <w:r>
        <w:t>К &gt;</w:t>
      </w:r>
      <w:proofErr w:type="gramEnd"/>
      <w:r w:rsidRPr="009C2B90">
        <w:t xml:space="preserve"> </w:t>
      </w:r>
      <w:r>
        <w:rPr>
          <w:lang w:val="en-US"/>
        </w:rPr>
        <w:t>k</w:t>
      </w:r>
      <w:proofErr w:type="spellStart"/>
      <w:r w:rsidRPr="009C2B90">
        <w:rPr>
          <w:vertAlign w:val="subscript"/>
        </w:rPr>
        <w:t>кр</w:t>
      </w:r>
      <w:proofErr w:type="spellEnd"/>
      <w:r>
        <w:t xml:space="preserve">, где </w:t>
      </w:r>
      <w:r>
        <w:rPr>
          <w:lang w:val="en-US"/>
        </w:rPr>
        <w:t>k</w:t>
      </w:r>
      <w:proofErr w:type="spellStart"/>
      <w:r w:rsidRPr="009C2B90">
        <w:rPr>
          <w:vertAlign w:val="subscript"/>
        </w:rPr>
        <w:t>кр</w:t>
      </w:r>
      <w:proofErr w:type="spellEnd"/>
      <w:r>
        <w:t xml:space="preserve"> — положительное число (а).</w:t>
      </w:r>
    </w:p>
    <w:p w14:paraId="766439F5" w14:textId="358AF923" w:rsidR="009C2B90" w:rsidRDefault="009C2B90" w:rsidP="009C2B90">
      <w:pPr>
        <w:ind w:firstLine="708"/>
      </w:pPr>
      <w:r w:rsidRPr="009C2B90">
        <w:rPr>
          <w:i/>
          <w:iCs/>
        </w:rPr>
        <w:t>Левосторонняя -</w:t>
      </w:r>
      <w:r>
        <w:t xml:space="preserve"> определяется неравенством </w:t>
      </w:r>
      <w:r>
        <w:rPr>
          <w:lang w:val="en-US"/>
        </w:rPr>
        <w:t>K</w:t>
      </w:r>
      <w:r w:rsidRPr="009C2B90">
        <w:t xml:space="preserve"> </w:t>
      </w:r>
      <w:proofErr w:type="gramStart"/>
      <w:r w:rsidRPr="009C2B90">
        <w:t xml:space="preserve">&lt; </w:t>
      </w:r>
      <w:r>
        <w:rPr>
          <w:lang w:val="en-US"/>
        </w:rPr>
        <w:t>k</w:t>
      </w:r>
      <w:proofErr w:type="spellStart"/>
      <w:proofErr w:type="gramEnd"/>
      <w:r w:rsidRPr="009C2B90">
        <w:rPr>
          <w:vertAlign w:val="subscript"/>
        </w:rPr>
        <w:t>кр</w:t>
      </w:r>
      <w:proofErr w:type="spellEnd"/>
      <w:r>
        <w:t>, где</w:t>
      </w:r>
      <w:r w:rsidRPr="009C2B90">
        <w:t xml:space="preserve"> </w:t>
      </w:r>
      <w:r>
        <w:rPr>
          <w:lang w:val="en-US"/>
        </w:rPr>
        <w:t>k</w:t>
      </w:r>
      <w:proofErr w:type="spellStart"/>
      <w:r w:rsidRPr="009C2B90">
        <w:rPr>
          <w:vertAlign w:val="subscript"/>
        </w:rPr>
        <w:t>кр</w:t>
      </w:r>
      <w:proofErr w:type="spellEnd"/>
      <w:r>
        <w:t xml:space="preserve"> — отрицательное число (б).</w:t>
      </w:r>
    </w:p>
    <w:p w14:paraId="24DF4113" w14:textId="21BCC810" w:rsidR="009C2B90" w:rsidRDefault="009C2B90" w:rsidP="005B1202">
      <w:pPr>
        <w:ind w:firstLine="708"/>
      </w:pPr>
      <w:r w:rsidRPr="004927B4">
        <w:rPr>
          <w:b/>
          <w:bCs/>
          <w:i/>
          <w:iCs/>
        </w:rPr>
        <w:t>Двусторонняя критическая область</w:t>
      </w:r>
      <w:r>
        <w:t xml:space="preserve">, определяется неравенствами </w:t>
      </w:r>
      <w:r>
        <w:br/>
      </w:r>
      <w:r>
        <w:rPr>
          <w:lang w:val="en-US"/>
        </w:rPr>
        <w:t>k</w:t>
      </w:r>
      <w:r w:rsidRPr="009C2B90">
        <w:t xml:space="preserve">1 </w:t>
      </w:r>
      <w:proofErr w:type="gramStart"/>
      <w:r w:rsidRPr="009C2B90">
        <w:t xml:space="preserve">&lt; </w:t>
      </w:r>
      <w:r>
        <w:rPr>
          <w:lang w:val="en-US"/>
        </w:rPr>
        <w:t>K</w:t>
      </w:r>
      <w:proofErr w:type="gramEnd"/>
      <w:r w:rsidRPr="009C2B90">
        <w:t xml:space="preserve"> &lt; </w:t>
      </w:r>
      <w:r>
        <w:rPr>
          <w:lang w:val="en-US"/>
        </w:rPr>
        <w:t>k</w:t>
      </w:r>
      <w:r w:rsidRPr="009C2B90">
        <w:t>2</w:t>
      </w:r>
      <w:r>
        <w:t xml:space="preserve"> , где k2 &gt; k</w:t>
      </w:r>
      <w:r w:rsidRPr="005B1202">
        <w:t>1</w:t>
      </w:r>
      <w:r>
        <w:t xml:space="preserve"> (в).</w:t>
      </w:r>
    </w:p>
    <w:p w14:paraId="1C600AC6" w14:textId="09482FAF" w:rsidR="009C2B90" w:rsidRDefault="009C2B90" w:rsidP="00E925D7">
      <w:pPr>
        <w:ind w:firstLine="0"/>
      </w:pPr>
    </w:p>
    <w:p w14:paraId="3159F81C" w14:textId="16DC8405" w:rsidR="002D2DEA" w:rsidRDefault="002D2DEA" w:rsidP="002B09AC">
      <w:pPr>
        <w:pStyle w:val="1"/>
      </w:pPr>
      <w:r>
        <w:lastRenderedPageBreak/>
        <w:t>Регрессионный анализ</w:t>
      </w:r>
    </w:p>
    <w:p w14:paraId="24C180EB" w14:textId="2E7B8DB1" w:rsidR="002D2DEA" w:rsidRDefault="002D2DEA" w:rsidP="00E925D7">
      <w:pPr>
        <w:ind w:firstLine="0"/>
      </w:pPr>
    </w:p>
    <w:p w14:paraId="704B84C2" w14:textId="793ED5EF" w:rsidR="00E925D7" w:rsidRDefault="002D2DEA" w:rsidP="003D3593">
      <w:pPr>
        <w:ind w:firstLine="708"/>
      </w:pPr>
      <w:r w:rsidRPr="002D2DEA">
        <w:rPr>
          <w:b/>
          <w:bCs/>
          <w:i/>
          <w:iCs/>
        </w:rPr>
        <w:t>Регрессионный анализ</w:t>
      </w:r>
      <w:r w:rsidRPr="002D2DEA">
        <w:rPr>
          <w:b/>
          <w:bCs/>
        </w:rPr>
        <w:t xml:space="preserve"> —</w:t>
      </w:r>
      <w:r w:rsidR="003D3593" w:rsidRPr="003D3593">
        <w:t xml:space="preserve"> набор статистических методов </w:t>
      </w:r>
      <w:r w:rsidR="003D3593" w:rsidRPr="00A5410D">
        <w:rPr>
          <w:i/>
          <w:iCs/>
        </w:rPr>
        <w:t>исследования влияния</w:t>
      </w:r>
      <w:r w:rsidR="003D3593" w:rsidRPr="003D3593">
        <w:t xml:space="preserve"> одной или нескольких </w:t>
      </w:r>
      <w:r w:rsidR="003D3593" w:rsidRPr="007C001E">
        <w:rPr>
          <w:i/>
          <w:iCs/>
        </w:rPr>
        <w:t>независимых переменных</w:t>
      </w:r>
      <w:r w:rsidR="003D3593" w:rsidRPr="003D3593">
        <w:t xml:space="preserve"> </w:t>
      </w:r>
      <w:r w:rsidR="003D3593">
        <w:rPr>
          <w:lang w:val="en-US"/>
        </w:rPr>
        <w:t>X</w:t>
      </w:r>
      <w:r w:rsidR="003D3593" w:rsidRPr="003D3593">
        <w:t xml:space="preserve">1, </w:t>
      </w:r>
      <w:r w:rsidR="003D3593">
        <w:rPr>
          <w:lang w:val="en-US"/>
        </w:rPr>
        <w:t>X</w:t>
      </w:r>
      <w:proofErr w:type="gramStart"/>
      <w:r w:rsidR="003D3593" w:rsidRPr="003D3593">
        <w:t>2, ..</w:t>
      </w:r>
      <w:proofErr w:type="gramEnd"/>
      <w:r w:rsidR="003D3593" w:rsidRPr="003D3593">
        <w:t xml:space="preserve"> </w:t>
      </w:r>
      <w:proofErr w:type="spellStart"/>
      <w:r w:rsidR="003D3593">
        <w:rPr>
          <w:lang w:val="en-US"/>
        </w:rPr>
        <w:t>Xn</w:t>
      </w:r>
      <w:proofErr w:type="spellEnd"/>
      <w:r w:rsidR="003D3593" w:rsidRPr="003D3593">
        <w:t xml:space="preserve"> </w:t>
      </w:r>
      <w:r w:rsidR="003D3593" w:rsidRPr="007C001E">
        <w:rPr>
          <w:i/>
          <w:iCs/>
          <w:vanish/>
        </w:rPr>
        <w:t xml:space="preserve">X 1 , X 2 , . . . , X p </w:t>
      </w:r>
      <w:r w:rsidR="003D3593" w:rsidRPr="007C001E">
        <w:rPr>
          <w:i/>
          <w:iCs/>
          <w:vanish/>
          <w:lang w:val="en-US"/>
        </w:rPr>
        <w:t>XX</w:t>
      </w:r>
      <w:r w:rsidR="003D3593" w:rsidRPr="007C001E">
        <w:rPr>
          <w:i/>
          <w:iCs/>
          <w:vanish/>
        </w:rPr>
        <w:t>1</w:t>
      </w:r>
      <w:r w:rsidR="003D3593" w:rsidRPr="007C001E">
        <w:rPr>
          <w:i/>
          <w:iCs/>
        </w:rPr>
        <w:t xml:space="preserve">на зависимую </w:t>
      </w:r>
      <w:r w:rsidR="003D3593" w:rsidRPr="003D3593">
        <w:t xml:space="preserve">переменную </w:t>
      </w:r>
      <w:r w:rsidR="003D3593">
        <w:rPr>
          <w:lang w:val="en-US"/>
        </w:rPr>
        <w:t>Y</w:t>
      </w:r>
      <w:r w:rsidR="003D3593" w:rsidRPr="003D3593">
        <w:rPr>
          <w:vanish/>
        </w:rPr>
        <w:t>Y</w:t>
      </w:r>
      <w:r w:rsidR="003D3593">
        <w:rPr>
          <w:vanish/>
          <w:lang w:val="en-US"/>
        </w:rPr>
        <w:t>Y</w:t>
      </w:r>
      <w:r w:rsidR="003D3593" w:rsidRPr="003D3593">
        <w:t xml:space="preserve">. </w:t>
      </w:r>
    </w:p>
    <w:p w14:paraId="2A9785D2" w14:textId="25FC81AF" w:rsidR="00320473" w:rsidRPr="003D3593" w:rsidRDefault="00320473" w:rsidP="003D3593">
      <w:pPr>
        <w:ind w:firstLine="708"/>
      </w:pPr>
      <w:r>
        <w:t xml:space="preserve">Наиболее распространённый вид регрессионного анализа — </w:t>
      </w:r>
      <w:r w:rsidRPr="002B09AC">
        <w:rPr>
          <w:b/>
          <w:bCs/>
          <w:i/>
          <w:iCs/>
        </w:rPr>
        <w:t>линейная регрессия</w:t>
      </w:r>
      <w:r>
        <w:t xml:space="preserve">, когда находят </w:t>
      </w:r>
      <w:r w:rsidRPr="002B09AC">
        <w:rPr>
          <w:i/>
          <w:iCs/>
        </w:rPr>
        <w:t>линейную функцию</w:t>
      </w:r>
      <w:r>
        <w:t xml:space="preserve">, которая, согласно определённым математическим критериям, </w:t>
      </w:r>
      <w:r w:rsidRPr="002B09AC">
        <w:rPr>
          <w:i/>
          <w:iCs/>
        </w:rPr>
        <w:t>наиболее соответствует данным</w:t>
      </w:r>
      <w:r>
        <w:t>.</w:t>
      </w:r>
    </w:p>
    <w:p w14:paraId="5DE1D120" w14:textId="71EE2AE0" w:rsidR="003D3593" w:rsidRDefault="002557FD" w:rsidP="003D3593">
      <w:pPr>
        <w:ind w:firstLine="708"/>
        <w:rPr>
          <w:lang w:val="en-US"/>
        </w:rPr>
      </w:pPr>
      <w:r>
        <w:t>Цели</w:t>
      </w:r>
      <w:r>
        <w:rPr>
          <w:lang w:val="en-US"/>
        </w:rPr>
        <w:t>:</w:t>
      </w:r>
    </w:p>
    <w:p w14:paraId="1E304F96" w14:textId="0566AE57" w:rsidR="002557FD" w:rsidRPr="002557FD" w:rsidRDefault="002557FD" w:rsidP="002557FD">
      <w:pPr>
        <w:pStyle w:val="a4"/>
        <w:numPr>
          <w:ilvl w:val="0"/>
          <w:numId w:val="3"/>
        </w:numPr>
      </w:pPr>
      <w:r w:rsidRPr="002557FD">
        <w:t xml:space="preserve">Предсказание значения зависимой переменной с помощью </w:t>
      </w:r>
      <w:r w:rsidR="00686A52">
        <w:t>не</w:t>
      </w:r>
      <w:r w:rsidRPr="002557FD">
        <w:t>зависимой</w:t>
      </w:r>
      <w:r w:rsidR="00EF4F56">
        <w:t>.</w:t>
      </w:r>
    </w:p>
    <w:p w14:paraId="58EFCEEE" w14:textId="67ECE053" w:rsidR="002557FD" w:rsidRPr="002557FD" w:rsidRDefault="002557FD" w:rsidP="002557FD">
      <w:pPr>
        <w:pStyle w:val="a4"/>
        <w:numPr>
          <w:ilvl w:val="0"/>
          <w:numId w:val="3"/>
        </w:numPr>
      </w:pPr>
      <w:r w:rsidRPr="002557FD">
        <w:t>Определение вклада отдельных независимых переменных в вариацию зависимой</w:t>
      </w:r>
      <w:r w:rsidR="00EF4F56">
        <w:t>.</w:t>
      </w:r>
    </w:p>
    <w:p w14:paraId="6F0B32EE" w14:textId="6E950FA3" w:rsidR="003D3593" w:rsidRPr="003D3593" w:rsidRDefault="000C38A1" w:rsidP="000C38A1">
      <w:pPr>
        <w:ind w:firstLine="0"/>
      </w:pPr>
      <w:r w:rsidRPr="000C38A1">
        <w:rPr>
          <w:noProof/>
        </w:rPr>
        <w:drawing>
          <wp:inline distT="0" distB="0" distL="0" distR="0" wp14:anchorId="6785D33A" wp14:editId="4183D250">
            <wp:extent cx="5940425" cy="21678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F332" w14:textId="2A06C5ED" w:rsidR="003D3593" w:rsidRDefault="003D3593" w:rsidP="000C38A1">
      <w:pPr>
        <w:ind w:firstLine="0"/>
      </w:pPr>
    </w:p>
    <w:p w14:paraId="60E3DA54" w14:textId="091615FD" w:rsidR="000C38A1" w:rsidRDefault="000C38A1" w:rsidP="000C38A1">
      <w:pPr>
        <w:pStyle w:val="1"/>
      </w:pPr>
      <w:r>
        <w:t>Гистограмма</w:t>
      </w:r>
    </w:p>
    <w:p w14:paraId="1B0C9D45" w14:textId="4FCC5E06" w:rsidR="005350C1" w:rsidRDefault="005350C1" w:rsidP="000C38A1">
      <w:pPr>
        <w:ind w:firstLine="0"/>
      </w:pPr>
      <w:r w:rsidRPr="005350C1">
        <w:rPr>
          <w:noProof/>
        </w:rPr>
        <w:drawing>
          <wp:inline distT="0" distB="0" distL="0" distR="0" wp14:anchorId="6E3FFD3E" wp14:editId="19EFE82C">
            <wp:extent cx="5940425" cy="16624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0A6B" w14:textId="5A5529CA" w:rsidR="000C38A1" w:rsidRDefault="000C38A1" w:rsidP="000C38A1">
      <w:pPr>
        <w:ind w:firstLine="0"/>
      </w:pPr>
      <w:r>
        <w:t>Для наглядности строят различные графики статистического распределения</w:t>
      </w:r>
      <w:r w:rsidR="005350C1">
        <w:t xml:space="preserve"> (</w:t>
      </w:r>
      <w:r>
        <w:t>полигон и гистограмму</w:t>
      </w:r>
      <w:r w:rsidR="005350C1">
        <w:t>)</w:t>
      </w:r>
      <w:r>
        <w:t>.</w:t>
      </w:r>
    </w:p>
    <w:p w14:paraId="4186F29B" w14:textId="7D181210" w:rsidR="000C38A1" w:rsidRDefault="000C38A1" w:rsidP="00CF23D3">
      <w:pPr>
        <w:ind w:firstLine="708"/>
      </w:pPr>
      <w:r w:rsidRPr="000C38A1">
        <w:rPr>
          <w:b/>
          <w:bCs/>
        </w:rPr>
        <w:t>Полигоном</w:t>
      </w:r>
      <w:r>
        <w:t xml:space="preserve"> </w:t>
      </w:r>
      <w:r w:rsidRPr="000C38A1">
        <w:rPr>
          <w:b/>
          <w:bCs/>
        </w:rPr>
        <w:t>частот</w:t>
      </w:r>
      <w:r>
        <w:t xml:space="preserve"> называют ломаную, отрезки которой соединяют точки (х</w:t>
      </w:r>
      <w:r w:rsidR="0042482A">
        <w:t>1</w:t>
      </w:r>
      <w:r>
        <w:t xml:space="preserve">; </w:t>
      </w:r>
      <w:r w:rsidR="0042482A">
        <w:rPr>
          <w:lang w:val="en-US"/>
        </w:rPr>
        <w:t>n</w:t>
      </w:r>
      <w:r w:rsidR="0042482A" w:rsidRPr="0042482A">
        <w:t>1</w:t>
      </w:r>
      <w:r>
        <w:t xml:space="preserve">), (х2; </w:t>
      </w:r>
      <w:r w:rsidR="0042482A">
        <w:rPr>
          <w:lang w:val="en-US"/>
        </w:rPr>
        <w:t>n</w:t>
      </w:r>
      <w:r w:rsidR="0042482A" w:rsidRPr="0042482A">
        <w:t>2</w:t>
      </w:r>
      <w:r>
        <w:t>)</w:t>
      </w:r>
      <w:r w:rsidR="0042482A" w:rsidRPr="0042482A">
        <w:t xml:space="preserve"> </w:t>
      </w:r>
      <w:r w:rsidR="0042482A">
        <w:t>…</w:t>
      </w:r>
      <w:r>
        <w:t xml:space="preserve"> (x</w:t>
      </w:r>
      <w:r w:rsidR="0042482A">
        <w:rPr>
          <w:lang w:val="en-US"/>
        </w:rPr>
        <w:t>k</w:t>
      </w:r>
      <w:r w:rsidR="0042482A" w:rsidRPr="0042482A">
        <w:t>;</w:t>
      </w:r>
      <w:r>
        <w:t xml:space="preserve"> </w:t>
      </w:r>
      <w:proofErr w:type="spellStart"/>
      <w:r>
        <w:t>nk</w:t>
      </w:r>
      <w:proofErr w:type="spellEnd"/>
      <w:r>
        <w:t xml:space="preserve">). </w:t>
      </w:r>
      <w:r w:rsidR="00793AA0">
        <w:t xml:space="preserve">На горизонтальной оси </w:t>
      </w:r>
      <w:r>
        <w:t>откладывают варианты х</w:t>
      </w:r>
      <w:proofErr w:type="spellStart"/>
      <w:r w:rsidR="0042482A">
        <w:rPr>
          <w:lang w:val="en-US"/>
        </w:rPr>
        <w:t>i</w:t>
      </w:r>
      <w:proofErr w:type="spellEnd"/>
      <w:r>
        <w:t xml:space="preserve">, а на </w:t>
      </w:r>
      <w:r w:rsidR="00793AA0">
        <w:t>вертикальной</w:t>
      </w:r>
      <w:r>
        <w:t xml:space="preserve"> —</w:t>
      </w:r>
      <w:r w:rsidR="008E1C9E">
        <w:t xml:space="preserve"> </w:t>
      </w:r>
      <w:r>
        <w:t xml:space="preserve">частоты </w:t>
      </w:r>
      <w:proofErr w:type="spellStart"/>
      <w:r w:rsidR="0042482A">
        <w:rPr>
          <w:lang w:val="en-US"/>
        </w:rPr>
        <w:t>ni</w:t>
      </w:r>
      <w:proofErr w:type="spellEnd"/>
      <w:r w:rsidR="00793AA0">
        <w:t>.</w:t>
      </w:r>
    </w:p>
    <w:p w14:paraId="54355695" w14:textId="404FBED2" w:rsidR="000C38A1" w:rsidRDefault="000C38A1" w:rsidP="00CF23D3">
      <w:pPr>
        <w:ind w:firstLine="708"/>
      </w:pPr>
      <w:r w:rsidRPr="000C38A1">
        <w:rPr>
          <w:b/>
          <w:bCs/>
        </w:rPr>
        <w:lastRenderedPageBreak/>
        <w:t>Полигоном относительных частот</w:t>
      </w:r>
      <w:r>
        <w:t xml:space="preserve"> называют ломаную, отрезки которой соединяют точки (х</w:t>
      </w:r>
      <w:r w:rsidR="0042482A" w:rsidRPr="0042482A">
        <w:t>1</w:t>
      </w:r>
      <w:r>
        <w:t xml:space="preserve">; </w:t>
      </w:r>
      <w:r w:rsidR="0042482A">
        <w:rPr>
          <w:lang w:val="en-US"/>
        </w:rPr>
        <w:t>W</w:t>
      </w:r>
      <w:r w:rsidR="0042482A" w:rsidRPr="0042482A">
        <w:t>1)</w:t>
      </w:r>
      <w:r>
        <w:t>, (х2; W</w:t>
      </w:r>
      <w:r w:rsidR="0042482A" w:rsidRPr="0042482A">
        <w:t>2</w:t>
      </w:r>
      <w:r>
        <w:t xml:space="preserve">), </w:t>
      </w:r>
      <w:r w:rsidR="0042482A">
        <w:t>…</w:t>
      </w:r>
      <w:r>
        <w:t xml:space="preserve"> (</w:t>
      </w:r>
      <w:proofErr w:type="spellStart"/>
      <w:r>
        <w:t>xk</w:t>
      </w:r>
      <w:proofErr w:type="spellEnd"/>
      <w:r>
        <w:t xml:space="preserve">; </w:t>
      </w:r>
      <w:proofErr w:type="spellStart"/>
      <w:r>
        <w:t>Wk</w:t>
      </w:r>
      <w:proofErr w:type="spellEnd"/>
      <w:r>
        <w:t>).</w:t>
      </w:r>
    </w:p>
    <w:p w14:paraId="04019FF8" w14:textId="490B499B" w:rsidR="000C38A1" w:rsidRDefault="00EC6C7D" w:rsidP="000C38A1">
      <w:pPr>
        <w:ind w:firstLine="0"/>
      </w:pPr>
      <w:r w:rsidRPr="00EC6C7D">
        <w:rPr>
          <w:noProof/>
        </w:rPr>
        <w:drawing>
          <wp:inline distT="0" distB="0" distL="0" distR="0" wp14:anchorId="1DBD1152" wp14:editId="794E39C6">
            <wp:extent cx="3943900" cy="191479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8FB5" w14:textId="767CE8C5" w:rsidR="00EC6C7D" w:rsidRDefault="00EC6C7D" w:rsidP="000C38A1">
      <w:pPr>
        <w:ind w:firstLine="0"/>
      </w:pPr>
    </w:p>
    <w:p w14:paraId="7EAE370C" w14:textId="25AC5F06" w:rsidR="00EC6C7D" w:rsidRDefault="00EC6C7D" w:rsidP="0004375F">
      <w:pPr>
        <w:ind w:firstLine="708"/>
      </w:pPr>
      <w:r>
        <w:t>В случае непрерывного признака целесообразно строить гистограмму</w:t>
      </w:r>
      <w:r w:rsidR="004F661F">
        <w:t xml:space="preserve">. </w:t>
      </w:r>
      <w:r w:rsidR="004F661F" w:rsidRPr="004F661F">
        <w:rPr>
          <w:i/>
          <w:iCs/>
        </w:rPr>
        <w:t>И</w:t>
      </w:r>
      <w:r w:rsidRPr="001C0CE9">
        <w:rPr>
          <w:i/>
          <w:iCs/>
        </w:rPr>
        <w:t>нтервал</w:t>
      </w:r>
      <w:r w:rsidR="001C0CE9" w:rsidRPr="001C0CE9">
        <w:rPr>
          <w:i/>
          <w:iCs/>
        </w:rPr>
        <w:t xml:space="preserve"> </w:t>
      </w:r>
      <w:r w:rsidR="001C0CE9" w:rsidRPr="007F01CF">
        <w:t>значений</w:t>
      </w:r>
      <w:r w:rsidR="001C0CE9" w:rsidRPr="001C0CE9">
        <w:rPr>
          <w:i/>
          <w:iCs/>
        </w:rPr>
        <w:t xml:space="preserve"> </w:t>
      </w:r>
      <w:r w:rsidRPr="001C0CE9">
        <w:rPr>
          <w:i/>
          <w:iCs/>
        </w:rPr>
        <w:t xml:space="preserve">разбивают на несколько </w:t>
      </w:r>
      <w:r w:rsidRPr="007F01CF">
        <w:t>частичных</w:t>
      </w:r>
      <w:r w:rsidRPr="001C0CE9">
        <w:rPr>
          <w:i/>
          <w:iCs/>
        </w:rPr>
        <w:t xml:space="preserve"> интервалов длиной h </w:t>
      </w:r>
      <w:r>
        <w:t xml:space="preserve">и </w:t>
      </w:r>
      <w:r w:rsidRPr="0004375F">
        <w:rPr>
          <w:i/>
          <w:iCs/>
        </w:rPr>
        <w:t>находят</w:t>
      </w:r>
      <w:r>
        <w:t xml:space="preserve"> для каждого</w:t>
      </w:r>
      <w:r w:rsidR="0004375F">
        <w:t xml:space="preserve"> </w:t>
      </w:r>
      <w:r w:rsidR="0004375F" w:rsidRPr="004C148F">
        <w:rPr>
          <w:i/>
          <w:iCs/>
        </w:rPr>
        <w:t>сумму частот</w:t>
      </w:r>
      <w:r w:rsidRPr="004C148F">
        <w:rPr>
          <w:i/>
          <w:iCs/>
        </w:rPr>
        <w:t xml:space="preserve"> </w:t>
      </w:r>
      <w:proofErr w:type="spellStart"/>
      <w:r w:rsidRPr="004C148F">
        <w:rPr>
          <w:i/>
          <w:iCs/>
          <w:lang w:val="en-US"/>
        </w:rPr>
        <w:t>n</w:t>
      </w:r>
      <w:r w:rsidRPr="004C148F">
        <w:rPr>
          <w:i/>
          <w:iCs/>
          <w:vertAlign w:val="subscript"/>
          <w:lang w:val="en-US"/>
        </w:rPr>
        <w:t>i</w:t>
      </w:r>
      <w:proofErr w:type="spellEnd"/>
      <w:r>
        <w:t>.</w:t>
      </w:r>
    </w:p>
    <w:p w14:paraId="30FABB7D" w14:textId="56B41B4D" w:rsidR="00EC6C7D" w:rsidRDefault="00EC6C7D" w:rsidP="00FD022E">
      <w:pPr>
        <w:ind w:firstLine="708"/>
      </w:pPr>
      <w:r w:rsidRPr="00FD022E">
        <w:rPr>
          <w:b/>
          <w:bCs/>
        </w:rPr>
        <w:t>Гистограммой частот</w:t>
      </w:r>
      <w:r>
        <w:t xml:space="preserve"> называют ступенчатую фигуру, состоящую из прямоугольников, </w:t>
      </w:r>
      <w:r w:rsidRPr="00412911">
        <w:rPr>
          <w:i/>
          <w:iCs/>
        </w:rPr>
        <w:t>основаниями</w:t>
      </w:r>
      <w:r>
        <w:t xml:space="preserve"> которых служат </w:t>
      </w:r>
      <w:r w:rsidRPr="00412911">
        <w:rPr>
          <w:i/>
          <w:iCs/>
        </w:rPr>
        <w:t>частичные интервалы длиною h</w:t>
      </w:r>
      <w:r>
        <w:t>, а</w:t>
      </w:r>
      <w:r w:rsidR="00FD022E">
        <w:t xml:space="preserve"> </w:t>
      </w:r>
      <w:r w:rsidRPr="00412911">
        <w:rPr>
          <w:i/>
          <w:iCs/>
        </w:rPr>
        <w:t>высоты</w:t>
      </w:r>
      <w:r>
        <w:t xml:space="preserve"> равны отношению n</w:t>
      </w:r>
      <w:proofErr w:type="spellStart"/>
      <w:r w:rsidR="00FD022E" w:rsidRPr="00FD022E">
        <w:rPr>
          <w:vertAlign w:val="subscript"/>
          <w:lang w:val="en-US"/>
        </w:rPr>
        <w:t>i</w:t>
      </w:r>
      <w:proofErr w:type="spellEnd"/>
      <w:r w:rsidR="00FD022E" w:rsidRPr="00FD022E">
        <w:t>/</w:t>
      </w:r>
      <w:r>
        <w:t>h (</w:t>
      </w:r>
      <w:r w:rsidRPr="00412911">
        <w:rPr>
          <w:i/>
          <w:iCs/>
        </w:rPr>
        <w:t>плотность частоты</w:t>
      </w:r>
      <w:r>
        <w:t>).</w:t>
      </w:r>
    </w:p>
    <w:p w14:paraId="003CD5C4" w14:textId="66DD942B" w:rsidR="00A02415" w:rsidRDefault="00FD022E" w:rsidP="00FD022E">
      <w:pPr>
        <w:ind w:firstLine="708"/>
        <w:rPr>
          <w:noProof/>
        </w:rPr>
      </w:pPr>
      <w:r>
        <w:t xml:space="preserve">Площадь i-го частичного прямоугольника равна </w:t>
      </w:r>
      <w:proofErr w:type="spellStart"/>
      <w:r>
        <w:t>n</w:t>
      </w:r>
      <w:r w:rsidRPr="00FD022E">
        <w:rPr>
          <w:vertAlign w:val="subscript"/>
        </w:rPr>
        <w:t>i</w:t>
      </w:r>
      <w:proofErr w:type="spellEnd"/>
      <w:r>
        <w:t xml:space="preserve"> — сумме частот вариант </w:t>
      </w:r>
      <w:proofErr w:type="spellStart"/>
      <w:r>
        <w:rPr>
          <w:lang w:val="en-US"/>
        </w:rPr>
        <w:t>i</w:t>
      </w:r>
      <w:proofErr w:type="spellEnd"/>
      <w:r>
        <w:t>-</w:t>
      </w:r>
      <w:proofErr w:type="spellStart"/>
      <w:r>
        <w:t>гo</w:t>
      </w:r>
      <w:proofErr w:type="spellEnd"/>
      <w:r>
        <w:t xml:space="preserve"> интервала; следовательно, площадь гистограммы частот равна сумме всех частот, т. е. объему выборки.</w:t>
      </w:r>
      <w:r w:rsidR="00A02415" w:rsidRPr="00A02415">
        <w:rPr>
          <w:noProof/>
        </w:rPr>
        <w:t xml:space="preserve"> </w:t>
      </w:r>
    </w:p>
    <w:p w14:paraId="56883429" w14:textId="1C944C39" w:rsidR="00FD022E" w:rsidRDefault="00A02415" w:rsidP="00A02415">
      <w:pPr>
        <w:ind w:firstLine="0"/>
      </w:pPr>
      <w:r w:rsidRPr="00A02415">
        <w:rPr>
          <w:noProof/>
        </w:rPr>
        <w:drawing>
          <wp:inline distT="0" distB="0" distL="0" distR="0" wp14:anchorId="3E5DD89C" wp14:editId="314B9CEF">
            <wp:extent cx="4229690" cy="343900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386" w14:textId="0FFCA3B9" w:rsidR="000C38A1" w:rsidRDefault="000C38A1" w:rsidP="000C38A1">
      <w:pPr>
        <w:ind w:firstLine="0"/>
      </w:pPr>
    </w:p>
    <w:p w14:paraId="4ED524FF" w14:textId="77777777" w:rsidR="003D3593" w:rsidRPr="003D3593" w:rsidRDefault="003D3593" w:rsidP="00DD1DA6">
      <w:pPr>
        <w:ind w:firstLine="0"/>
      </w:pPr>
    </w:p>
    <w:sectPr w:rsidR="003D3593" w:rsidRPr="003D35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65BF0"/>
    <w:multiLevelType w:val="hybridMultilevel"/>
    <w:tmpl w:val="06E850F4"/>
    <w:lvl w:ilvl="0" w:tplc="7C42563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3E4489"/>
    <w:multiLevelType w:val="hybridMultilevel"/>
    <w:tmpl w:val="04AC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F0AF0"/>
    <w:multiLevelType w:val="multilevel"/>
    <w:tmpl w:val="A10E35DC"/>
    <w:lvl w:ilvl="0">
      <w:start w:val="1"/>
      <w:numFmt w:val="decimal"/>
      <w:lvlText w:val="%1."/>
      <w:legacy w:legacy="1" w:legacySpace="0" w:legacyIndent="708"/>
      <w:lvlJc w:val="left"/>
      <w:pPr>
        <w:ind w:left="708" w:hanging="708"/>
      </w:pPr>
    </w:lvl>
    <w:lvl w:ilvl="1">
      <w:start w:val="1"/>
      <w:numFmt w:val="decimal"/>
      <w:lvlText w:val="%1.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1.%2.%3."/>
      <w:legacy w:legacy="1" w:legacySpace="0" w:legacyIndent="708"/>
      <w:lvlJc w:val="left"/>
      <w:pPr>
        <w:ind w:left="2124" w:hanging="708"/>
      </w:pPr>
    </w:lvl>
    <w:lvl w:ilvl="3">
      <w:start w:val="1"/>
      <w:numFmt w:val="decimal"/>
      <w:lvlText w:val="%1.%2.%3.%4.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%1.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lvlText w:val="%1.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lvlText w:val="%1.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lvlText w:val="%1.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lvlText w:val="%1.%2.%3.%4.%5.%6.%7.%8.%9."/>
      <w:legacy w:legacy="1" w:legacySpace="0" w:legacyIndent="708"/>
      <w:lvlJc w:val="left"/>
      <w:pPr>
        <w:ind w:left="6372" w:hanging="708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11"/>
    <w:rsid w:val="00014D6A"/>
    <w:rsid w:val="00016828"/>
    <w:rsid w:val="0004375F"/>
    <w:rsid w:val="000523B4"/>
    <w:rsid w:val="000723A1"/>
    <w:rsid w:val="000A7B8D"/>
    <w:rsid w:val="000B276A"/>
    <w:rsid w:val="000C38A1"/>
    <w:rsid w:val="000D1886"/>
    <w:rsid w:val="000D6CF8"/>
    <w:rsid w:val="000E7352"/>
    <w:rsid w:val="000F365F"/>
    <w:rsid w:val="00112127"/>
    <w:rsid w:val="001150CF"/>
    <w:rsid w:val="001348AD"/>
    <w:rsid w:val="0015444A"/>
    <w:rsid w:val="001608B2"/>
    <w:rsid w:val="00184EC0"/>
    <w:rsid w:val="001C0CE9"/>
    <w:rsid w:val="00207E0D"/>
    <w:rsid w:val="00210734"/>
    <w:rsid w:val="00214260"/>
    <w:rsid w:val="002258DE"/>
    <w:rsid w:val="002308C7"/>
    <w:rsid w:val="002557FD"/>
    <w:rsid w:val="00272F11"/>
    <w:rsid w:val="002770C5"/>
    <w:rsid w:val="002B09AC"/>
    <w:rsid w:val="002C7401"/>
    <w:rsid w:val="002D2DEA"/>
    <w:rsid w:val="002D64C2"/>
    <w:rsid w:val="002E3C47"/>
    <w:rsid w:val="003064B1"/>
    <w:rsid w:val="00313FDF"/>
    <w:rsid w:val="00316316"/>
    <w:rsid w:val="00320473"/>
    <w:rsid w:val="003250AB"/>
    <w:rsid w:val="00332A68"/>
    <w:rsid w:val="00345B8D"/>
    <w:rsid w:val="00345F65"/>
    <w:rsid w:val="00351CA4"/>
    <w:rsid w:val="00363C9A"/>
    <w:rsid w:val="003873E2"/>
    <w:rsid w:val="003A0E8A"/>
    <w:rsid w:val="003B1E65"/>
    <w:rsid w:val="003D3593"/>
    <w:rsid w:val="00404DB9"/>
    <w:rsid w:val="004075B2"/>
    <w:rsid w:val="0041119B"/>
    <w:rsid w:val="00412911"/>
    <w:rsid w:val="00423292"/>
    <w:rsid w:val="0042482A"/>
    <w:rsid w:val="0042499D"/>
    <w:rsid w:val="00427AA5"/>
    <w:rsid w:val="00456F70"/>
    <w:rsid w:val="00457E33"/>
    <w:rsid w:val="0047280E"/>
    <w:rsid w:val="004842FD"/>
    <w:rsid w:val="0048491A"/>
    <w:rsid w:val="004851A4"/>
    <w:rsid w:val="004927B4"/>
    <w:rsid w:val="004C148F"/>
    <w:rsid w:val="004C4500"/>
    <w:rsid w:val="004E0B34"/>
    <w:rsid w:val="004E4E1B"/>
    <w:rsid w:val="004E7030"/>
    <w:rsid w:val="004F661F"/>
    <w:rsid w:val="005225B4"/>
    <w:rsid w:val="005350C1"/>
    <w:rsid w:val="005406E1"/>
    <w:rsid w:val="00541199"/>
    <w:rsid w:val="005570D5"/>
    <w:rsid w:val="0056449D"/>
    <w:rsid w:val="0056731A"/>
    <w:rsid w:val="00591492"/>
    <w:rsid w:val="005B1202"/>
    <w:rsid w:val="00601442"/>
    <w:rsid w:val="0066453C"/>
    <w:rsid w:val="00686A52"/>
    <w:rsid w:val="006939C7"/>
    <w:rsid w:val="006A6BCA"/>
    <w:rsid w:val="0070259C"/>
    <w:rsid w:val="007047F4"/>
    <w:rsid w:val="007156A7"/>
    <w:rsid w:val="00720A31"/>
    <w:rsid w:val="00736933"/>
    <w:rsid w:val="00753BFD"/>
    <w:rsid w:val="00771AE3"/>
    <w:rsid w:val="00787F18"/>
    <w:rsid w:val="00793AA0"/>
    <w:rsid w:val="007C001E"/>
    <w:rsid w:val="007C5BD2"/>
    <w:rsid w:val="007D5C44"/>
    <w:rsid w:val="007F01CF"/>
    <w:rsid w:val="00801DCD"/>
    <w:rsid w:val="0080497C"/>
    <w:rsid w:val="0082210F"/>
    <w:rsid w:val="008518A1"/>
    <w:rsid w:val="008613C6"/>
    <w:rsid w:val="00874D19"/>
    <w:rsid w:val="00880291"/>
    <w:rsid w:val="00881B1A"/>
    <w:rsid w:val="00891C7F"/>
    <w:rsid w:val="00893FAD"/>
    <w:rsid w:val="00894A3F"/>
    <w:rsid w:val="008A57C1"/>
    <w:rsid w:val="008B5ABA"/>
    <w:rsid w:val="008E1C9E"/>
    <w:rsid w:val="008F459C"/>
    <w:rsid w:val="00916BEF"/>
    <w:rsid w:val="00936E1B"/>
    <w:rsid w:val="00946946"/>
    <w:rsid w:val="00971F1E"/>
    <w:rsid w:val="00986E0D"/>
    <w:rsid w:val="009A4857"/>
    <w:rsid w:val="009C0EAA"/>
    <w:rsid w:val="009C2B90"/>
    <w:rsid w:val="00A02415"/>
    <w:rsid w:val="00A02648"/>
    <w:rsid w:val="00A0281F"/>
    <w:rsid w:val="00A0738A"/>
    <w:rsid w:val="00A36103"/>
    <w:rsid w:val="00A5410D"/>
    <w:rsid w:val="00A55511"/>
    <w:rsid w:val="00A64CB4"/>
    <w:rsid w:val="00A76364"/>
    <w:rsid w:val="00A8560F"/>
    <w:rsid w:val="00A87108"/>
    <w:rsid w:val="00B024D4"/>
    <w:rsid w:val="00B2124C"/>
    <w:rsid w:val="00B4498A"/>
    <w:rsid w:val="00B52CAC"/>
    <w:rsid w:val="00B539E7"/>
    <w:rsid w:val="00B5489B"/>
    <w:rsid w:val="00B660CF"/>
    <w:rsid w:val="00B67053"/>
    <w:rsid w:val="00B74048"/>
    <w:rsid w:val="00BA0DBC"/>
    <w:rsid w:val="00BA59C2"/>
    <w:rsid w:val="00BB79B7"/>
    <w:rsid w:val="00BC38FF"/>
    <w:rsid w:val="00BD4FA7"/>
    <w:rsid w:val="00BE19B8"/>
    <w:rsid w:val="00BF35A3"/>
    <w:rsid w:val="00C14DB0"/>
    <w:rsid w:val="00C16454"/>
    <w:rsid w:val="00C279D3"/>
    <w:rsid w:val="00C3004F"/>
    <w:rsid w:val="00C5336A"/>
    <w:rsid w:val="00C6083A"/>
    <w:rsid w:val="00C77239"/>
    <w:rsid w:val="00C83392"/>
    <w:rsid w:val="00C92107"/>
    <w:rsid w:val="00CB70FE"/>
    <w:rsid w:val="00CD1EB8"/>
    <w:rsid w:val="00CD69BE"/>
    <w:rsid w:val="00CF23D3"/>
    <w:rsid w:val="00D308D8"/>
    <w:rsid w:val="00D46413"/>
    <w:rsid w:val="00D63A5E"/>
    <w:rsid w:val="00D76D43"/>
    <w:rsid w:val="00D836DD"/>
    <w:rsid w:val="00D97E0C"/>
    <w:rsid w:val="00DA2895"/>
    <w:rsid w:val="00DB3C26"/>
    <w:rsid w:val="00DB6A4F"/>
    <w:rsid w:val="00DC6B9D"/>
    <w:rsid w:val="00DD1DA6"/>
    <w:rsid w:val="00DE2DA3"/>
    <w:rsid w:val="00DF20D9"/>
    <w:rsid w:val="00E001EE"/>
    <w:rsid w:val="00E16DE9"/>
    <w:rsid w:val="00E26EE3"/>
    <w:rsid w:val="00E306FD"/>
    <w:rsid w:val="00E85177"/>
    <w:rsid w:val="00E86291"/>
    <w:rsid w:val="00E904B0"/>
    <w:rsid w:val="00E925D7"/>
    <w:rsid w:val="00EC0A97"/>
    <w:rsid w:val="00EC6C7D"/>
    <w:rsid w:val="00ED44D4"/>
    <w:rsid w:val="00EE2C75"/>
    <w:rsid w:val="00EE6922"/>
    <w:rsid w:val="00EF4F56"/>
    <w:rsid w:val="00F05BDB"/>
    <w:rsid w:val="00F13118"/>
    <w:rsid w:val="00F56ABD"/>
    <w:rsid w:val="00F968C1"/>
    <w:rsid w:val="00FC5796"/>
    <w:rsid w:val="00FC5CF1"/>
    <w:rsid w:val="00FD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BA83B"/>
  <w15:chartTrackingRefBased/>
  <w15:docId w15:val="{E870DD81-D917-43FF-8027-1DE4F405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413"/>
    <w:pPr>
      <w:spacing w:after="0" w:line="288" w:lineRule="auto"/>
      <w:ind w:firstLine="709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CB70FE"/>
    <w:pPr>
      <w:ind w:firstLine="0"/>
      <w:jc w:val="center"/>
      <w:outlineLvl w:val="0"/>
    </w:pPr>
    <w:rPr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7AA5"/>
    <w:rPr>
      <w:color w:val="808080"/>
    </w:rPr>
  </w:style>
  <w:style w:type="paragraph" w:styleId="a4">
    <w:name w:val="List Paragraph"/>
    <w:basedOn w:val="a"/>
    <w:uiPriority w:val="34"/>
    <w:qFormat/>
    <w:rsid w:val="00894A3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87F1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87F1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B70FE"/>
    <w:rPr>
      <w:rFonts w:ascii="Times New Roman" w:hAnsi="Times New Roman"/>
      <w:b/>
      <w:bCs/>
      <w:color w:val="000000" w:themeColor="text1"/>
      <w:sz w:val="36"/>
      <w:szCs w:val="28"/>
    </w:rPr>
  </w:style>
  <w:style w:type="table" w:styleId="a7">
    <w:name w:val="Table Grid"/>
    <w:basedOn w:val="a1"/>
    <w:uiPriority w:val="39"/>
    <w:rsid w:val="00CB7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F968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20</Pages>
  <Words>2308</Words>
  <Characters>13162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Филатов</dc:creator>
  <cp:keywords/>
  <dc:description/>
  <cp:lastModifiedBy>Дмитрий Филатов</cp:lastModifiedBy>
  <cp:revision>187</cp:revision>
  <dcterms:created xsi:type="dcterms:W3CDTF">2024-06-21T16:48:00Z</dcterms:created>
  <dcterms:modified xsi:type="dcterms:W3CDTF">2024-06-22T13:28:00Z</dcterms:modified>
</cp:coreProperties>
</file>