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0D" w:rsidRPr="00C97F5B" w:rsidRDefault="00AB685F" w:rsidP="00590B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960B5F" w:rsidRPr="00C97F5B">
        <w:rPr>
          <w:rFonts w:ascii="Times New Roman" w:hAnsi="Times New Roman" w:cs="Times New Roman"/>
          <w:b/>
          <w:sz w:val="28"/>
          <w:szCs w:val="28"/>
        </w:rPr>
        <w:t>4</w:t>
      </w:r>
    </w:p>
    <w:p w:rsidR="00AB685F" w:rsidRPr="00C97F5B" w:rsidRDefault="00992030" w:rsidP="00590B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873288" w:rsidRPr="00C97F5B">
        <w:rPr>
          <w:rFonts w:ascii="Times New Roman" w:hAnsi="Times New Roman" w:cs="Times New Roman"/>
          <w:b/>
          <w:sz w:val="28"/>
          <w:szCs w:val="28"/>
        </w:rPr>
        <w:t xml:space="preserve"> БД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9844D0" w:rsidRPr="00C97F5B" w:rsidRDefault="009844D0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685F" w:rsidRPr="00C97F5B" w:rsidRDefault="00AB685F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  <w:r w:rsidR="001F35A8" w:rsidRPr="00C97F5B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SQLPowerArchitect</w:t>
      </w:r>
      <w:proofErr w:type="spellEnd"/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A2331D" w:rsidRPr="00C97F5B">
        <w:rPr>
          <w:rFonts w:ascii="Times New Roman" w:hAnsi="Times New Roman" w:cs="Times New Roman"/>
          <w:sz w:val="28"/>
          <w:szCs w:val="28"/>
        </w:rPr>
        <w:t xml:space="preserve">для физической модели данных 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формировать сценарий </w:t>
      </w:r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65173" w:rsidRPr="00C97F5B">
        <w:rPr>
          <w:rFonts w:ascii="Times New Roman" w:hAnsi="Times New Roman" w:cs="Times New Roman"/>
          <w:sz w:val="28"/>
          <w:szCs w:val="28"/>
        </w:rPr>
        <w:t xml:space="preserve"> по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92030" w:rsidRPr="00C97F5B">
        <w:rPr>
          <w:rFonts w:ascii="Times New Roman" w:hAnsi="Times New Roman" w:cs="Times New Roman"/>
          <w:sz w:val="28"/>
          <w:szCs w:val="28"/>
        </w:rPr>
        <w:t>создани</w:t>
      </w:r>
      <w:r w:rsidR="00C65173" w:rsidRPr="00C97F5B">
        <w:rPr>
          <w:rFonts w:ascii="Times New Roman" w:hAnsi="Times New Roman" w:cs="Times New Roman"/>
          <w:sz w:val="28"/>
          <w:szCs w:val="28"/>
        </w:rPr>
        <w:t>ю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590BCA" w:rsidRPr="00C97F5B">
        <w:rPr>
          <w:rFonts w:ascii="Times New Roman" w:hAnsi="Times New Roman" w:cs="Times New Roman"/>
          <w:sz w:val="28"/>
          <w:szCs w:val="28"/>
        </w:rPr>
        <w:t>объектов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92030" w:rsidRPr="00C97F5B">
        <w:rPr>
          <w:rFonts w:ascii="Times New Roman" w:hAnsi="Times New Roman" w:cs="Times New Roman"/>
          <w:sz w:val="28"/>
          <w:szCs w:val="28"/>
        </w:rPr>
        <w:t>БД</w:t>
      </w:r>
      <w:r w:rsidR="00C65173" w:rsidRPr="00C97F5B">
        <w:rPr>
          <w:rFonts w:ascii="Times New Roman" w:hAnsi="Times New Roman" w:cs="Times New Roman"/>
          <w:sz w:val="28"/>
          <w:szCs w:val="28"/>
        </w:rPr>
        <w:t>, создавать подключение к серверу баз данных, выполнять сценарий</w:t>
      </w:r>
      <w:proofErr w:type="gramStart"/>
      <w:r w:rsidR="00C65173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gramEnd"/>
      <w:r w:rsidR="00992030" w:rsidRPr="00C97F5B">
        <w:rPr>
          <w:rFonts w:ascii="Times New Roman" w:hAnsi="Times New Roman" w:cs="Times New Roman"/>
          <w:sz w:val="28"/>
          <w:szCs w:val="28"/>
        </w:rPr>
        <w:t>из программной среды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="00960B5F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B5F" w:rsidRPr="00C97F5B">
        <w:rPr>
          <w:rFonts w:ascii="Times New Roman" w:hAnsi="Times New Roman" w:cs="Times New Roman"/>
          <w:sz w:val="28"/>
          <w:szCs w:val="28"/>
          <w:lang w:val="en-US"/>
        </w:rPr>
        <w:t>PowerArchitect</w:t>
      </w:r>
      <w:proofErr w:type="spellEnd"/>
      <w:r w:rsidR="00590BCA" w:rsidRPr="00C97F5B">
        <w:rPr>
          <w:rFonts w:ascii="Times New Roman" w:hAnsi="Times New Roman" w:cs="Times New Roman"/>
          <w:sz w:val="28"/>
          <w:szCs w:val="28"/>
        </w:rPr>
        <w:t xml:space="preserve"> и с использованием с</w:t>
      </w:r>
      <w:r w:rsidR="00C65173" w:rsidRPr="00C97F5B">
        <w:rPr>
          <w:rFonts w:ascii="Times New Roman" w:hAnsi="Times New Roman" w:cs="Times New Roman"/>
          <w:sz w:val="28"/>
          <w:szCs w:val="28"/>
        </w:rPr>
        <w:t>ценария</w:t>
      </w:r>
      <w:r w:rsidR="00590BCA" w:rsidRPr="00C97F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90BCA"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590BCA" w:rsidRPr="00C97F5B">
        <w:rPr>
          <w:rFonts w:ascii="Times New Roman" w:hAnsi="Times New Roman" w:cs="Times New Roman"/>
          <w:sz w:val="28"/>
          <w:szCs w:val="28"/>
        </w:rPr>
        <w:t>.</w:t>
      </w:r>
    </w:p>
    <w:p w:rsidR="004C0922" w:rsidRPr="00C97F5B" w:rsidRDefault="004C0922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79F1" w:rsidRPr="00C97F5B" w:rsidRDefault="00CC53FD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После создания физической модели данных в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SQLPowerArchitect</w:t>
      </w:r>
      <w:r w:rsidRPr="00C97F5B">
        <w:rPr>
          <w:rFonts w:ascii="Times New Roman" w:hAnsi="Times New Roman" w:cs="Times New Roman"/>
          <w:sz w:val="28"/>
          <w:szCs w:val="28"/>
        </w:rPr>
        <w:t xml:space="preserve"> таблицы физической модели необходимо перенести в базу данных. </w:t>
      </w:r>
    </w:p>
    <w:p w:rsidR="00A779F1" w:rsidRPr="00C97F5B" w:rsidRDefault="00A779F1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SQLPowerArchitect</w:t>
      </w:r>
      <w:r w:rsidRPr="00C97F5B">
        <w:rPr>
          <w:rFonts w:ascii="Times New Roman" w:hAnsi="Times New Roman" w:cs="Times New Roman"/>
          <w:sz w:val="28"/>
          <w:szCs w:val="28"/>
        </w:rPr>
        <w:t xml:space="preserve"> формируется пакет команд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по созданию таблиц и других объектов базы данных</w:t>
      </w:r>
      <w:r w:rsidR="00BA1B19" w:rsidRPr="00C97F5B">
        <w:rPr>
          <w:rFonts w:ascii="Times New Roman" w:hAnsi="Times New Roman" w:cs="Times New Roman"/>
          <w:sz w:val="28"/>
          <w:szCs w:val="28"/>
        </w:rPr>
        <w:t xml:space="preserve">, который называют сценарием </w:t>
      </w:r>
      <w:r w:rsidR="00BA1B19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. Данный </w:t>
      </w:r>
      <w:r w:rsidR="00BA1B19" w:rsidRPr="00C97F5B">
        <w:rPr>
          <w:rFonts w:ascii="Times New Roman" w:hAnsi="Times New Roman" w:cs="Times New Roman"/>
          <w:sz w:val="28"/>
          <w:szCs w:val="28"/>
        </w:rPr>
        <w:t>сценарий</w:t>
      </w:r>
      <w:r w:rsidRPr="00C97F5B">
        <w:rPr>
          <w:rFonts w:ascii="Times New Roman" w:hAnsi="Times New Roman" w:cs="Times New Roman"/>
          <w:sz w:val="28"/>
          <w:szCs w:val="28"/>
        </w:rPr>
        <w:t xml:space="preserve"> можно использовать двумя способами:</w:t>
      </w:r>
    </w:p>
    <w:p w:rsidR="00A779F1" w:rsidRPr="00C97F5B" w:rsidRDefault="00A779F1" w:rsidP="00A779F1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сохранить в файле для выполнения в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>;</w:t>
      </w:r>
    </w:p>
    <w:p w:rsidR="00A779F1" w:rsidRPr="00C97F5B" w:rsidRDefault="00A779F1" w:rsidP="00A779F1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выполнить команды </w:t>
      </w:r>
      <w:r w:rsidR="00BA1B19" w:rsidRPr="00C97F5B">
        <w:rPr>
          <w:rFonts w:ascii="Times New Roman" w:hAnsi="Times New Roman" w:cs="Times New Roman"/>
          <w:sz w:val="28"/>
          <w:szCs w:val="28"/>
        </w:rPr>
        <w:t xml:space="preserve">сценария </w:t>
      </w:r>
      <w:r w:rsidRPr="00C97F5B">
        <w:rPr>
          <w:rFonts w:ascii="Times New Roman" w:hAnsi="Times New Roman" w:cs="Times New Roman"/>
          <w:sz w:val="28"/>
          <w:szCs w:val="28"/>
        </w:rPr>
        <w:t xml:space="preserve">непосредственно из среды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SQLPowerArchitect</w:t>
      </w:r>
      <w:r w:rsidRPr="00C97F5B">
        <w:rPr>
          <w:rFonts w:ascii="Times New Roman" w:hAnsi="Times New Roman" w:cs="Times New Roman"/>
          <w:sz w:val="28"/>
          <w:szCs w:val="28"/>
        </w:rPr>
        <w:t>, используя подключение к серверу БД.</w:t>
      </w:r>
    </w:p>
    <w:p w:rsidR="00CD7844" w:rsidRPr="00C97F5B" w:rsidRDefault="00CD7844" w:rsidP="00CD7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Первый способ используется при отсутствии соединения с БД на компьютере, на котором выполняется моделирование данных.</w:t>
      </w:r>
    </w:p>
    <w:p w:rsidR="00A779F1" w:rsidRPr="00C97F5B" w:rsidRDefault="00A779F1" w:rsidP="00A779F1">
      <w:pPr>
        <w:pStyle w:val="a8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D7844" w:rsidRPr="00C97F5B" w:rsidRDefault="00CD7844" w:rsidP="00CD7844">
      <w:pPr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2FB2" w:rsidRPr="00C97F5B">
        <w:rPr>
          <w:rFonts w:ascii="Times New Roman" w:hAnsi="Times New Roman" w:cs="Times New Roman"/>
          <w:b/>
          <w:sz w:val="28"/>
          <w:szCs w:val="28"/>
        </w:rPr>
        <w:t xml:space="preserve">Создание сценария </w:t>
      </w:r>
      <w:r w:rsidR="00012FB2"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 схемы БД</w:t>
      </w:r>
    </w:p>
    <w:p w:rsidR="00CD7844" w:rsidRPr="00C97F5B" w:rsidRDefault="000608D3" w:rsidP="009830F7">
      <w:pPr>
        <w:spacing w:before="120"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формирования команд создания таблиц БД</w:t>
      </w:r>
      <w:r w:rsidR="00BA1B19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нажать кнопку</w:t>
      </w:r>
      <w:r w:rsidR="00BA1B19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Сконструировать сценарий </w:t>
      </w:r>
      <w:r w:rsidR="00BA1B19"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SQL</w:t>
      </w:r>
      <w:r w:rsidR="00012FB2" w:rsidRPr="00C97F5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273050" cy="273050"/>
            <wp:effectExtent l="19050" t="0" r="0" b="0"/>
            <wp:docPr id="2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1B19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выполнить команду меню </w:t>
      </w:r>
      <w:r w:rsidR="00BA1B19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Инструменты – Сконструировать</w:t>
      </w:r>
      <w:r w:rsidR="00BA1B19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(рис.1).</w:t>
      </w:r>
    </w:p>
    <w:p w:rsidR="00BA1B19" w:rsidRPr="00C97F5B" w:rsidRDefault="00BA1B19" w:rsidP="000608D3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0"/>
        <w:gridCol w:w="4141"/>
      </w:tblGrid>
      <w:tr w:rsidR="00BA1B19" w:rsidRPr="00C97F5B" w:rsidTr="00BA1B19">
        <w:tc>
          <w:tcPr>
            <w:tcW w:w="4785" w:type="dxa"/>
          </w:tcPr>
          <w:p w:rsidR="00BA1B19" w:rsidRPr="00C97F5B" w:rsidRDefault="00BA1B19" w:rsidP="00BA1B19">
            <w:pPr>
              <w:ind w:right="-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F5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43910" cy="981261"/>
                  <wp:effectExtent l="19050" t="0" r="8890" b="0"/>
                  <wp:docPr id="22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981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1B19" w:rsidRPr="00C97F5B" w:rsidRDefault="00BA1B19" w:rsidP="00BA1B19">
            <w:pPr>
              <w:ind w:right="-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F5B">
              <w:rPr>
                <w:sz w:val="28"/>
                <w:szCs w:val="28"/>
              </w:rPr>
              <w:object w:dxaOrig="3888" w:dyaOrig="9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pt;height:46pt" o:ole="">
                  <v:imagedata r:id="rId9" o:title=""/>
                </v:shape>
                <o:OLEObject Type="Embed" ProgID="PBrush" ShapeID="_x0000_i1025" DrawAspect="Content" ObjectID="_1723288347" r:id="rId10"/>
              </w:object>
            </w:r>
          </w:p>
        </w:tc>
      </w:tr>
    </w:tbl>
    <w:p w:rsidR="00BA1B19" w:rsidRPr="00AF57FE" w:rsidRDefault="00BA1B19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1  Формирование сценария 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SQL</w:t>
      </w:r>
    </w:p>
    <w:p w:rsidR="00BA1B19" w:rsidRPr="00C97F5B" w:rsidRDefault="00BA1B19" w:rsidP="000608D3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CA" w:rsidRPr="00C97F5B" w:rsidRDefault="00590BCA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Откроется  окно «Сконструировать сценарий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>» (рис.</w:t>
      </w:r>
      <w:r w:rsidR="00012FB2" w:rsidRPr="00C97F5B">
        <w:rPr>
          <w:rFonts w:ascii="Times New Roman" w:hAnsi="Times New Roman" w:cs="Times New Roman"/>
          <w:sz w:val="28"/>
          <w:szCs w:val="28"/>
        </w:rPr>
        <w:t>2</w:t>
      </w:r>
      <w:r w:rsidRPr="00C97F5B">
        <w:rPr>
          <w:rFonts w:ascii="Times New Roman" w:hAnsi="Times New Roman" w:cs="Times New Roman"/>
          <w:sz w:val="28"/>
          <w:szCs w:val="28"/>
        </w:rPr>
        <w:t>).</w:t>
      </w:r>
    </w:p>
    <w:p w:rsidR="00590BCA" w:rsidRPr="00C97F5B" w:rsidRDefault="00590BCA" w:rsidP="00590B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В окне необходимо:</w:t>
      </w:r>
    </w:p>
    <w:p w:rsidR="00590BCA" w:rsidRPr="00C97F5B" w:rsidRDefault="00590BCA" w:rsidP="00012FB2">
      <w:pPr>
        <w:pStyle w:val="a8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 выбрать тип БД в списке</w:t>
      </w:r>
      <w:r w:rsidRPr="00C97F5B">
        <w:rPr>
          <w:rFonts w:ascii="Times New Roman" w:hAnsi="Times New Roman" w:cs="Times New Roman"/>
          <w:i/>
          <w:sz w:val="28"/>
          <w:szCs w:val="28"/>
        </w:rPr>
        <w:t xml:space="preserve">Генерировать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DDL</w:t>
      </w:r>
      <w:r w:rsidRPr="00C97F5B">
        <w:rPr>
          <w:rFonts w:ascii="Times New Roman" w:hAnsi="Times New Roman" w:cs="Times New Roman"/>
          <w:i/>
          <w:sz w:val="28"/>
          <w:szCs w:val="28"/>
        </w:rPr>
        <w:t xml:space="preserve"> для БД типа </w:t>
      </w:r>
      <w:r w:rsidRPr="00C97F5B">
        <w:rPr>
          <w:rFonts w:ascii="Times New Roman" w:hAnsi="Times New Roman" w:cs="Times New Roman"/>
          <w:sz w:val="28"/>
          <w:szCs w:val="28"/>
        </w:rPr>
        <w:t xml:space="preserve">(в нашем случае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97F5B">
        <w:rPr>
          <w:rFonts w:ascii="Times New Roman" w:hAnsi="Times New Roman" w:cs="Times New Roman"/>
          <w:sz w:val="28"/>
          <w:szCs w:val="28"/>
        </w:rPr>
        <w:t>)</w:t>
      </w:r>
      <w:r w:rsidRPr="00C97F5B">
        <w:rPr>
          <w:rFonts w:ascii="Times New Roman" w:hAnsi="Times New Roman" w:cs="Times New Roman"/>
          <w:i/>
          <w:sz w:val="28"/>
          <w:szCs w:val="28"/>
        </w:rPr>
        <w:t>;</w:t>
      </w:r>
    </w:p>
    <w:p w:rsidR="00012FB2" w:rsidRPr="00C97F5B" w:rsidRDefault="00012FB2" w:rsidP="00012FB2">
      <w:pPr>
        <w:pStyle w:val="a8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Задать имя </w:t>
      </w:r>
      <w:r w:rsidRPr="00C97F5B">
        <w:rPr>
          <w:rFonts w:ascii="Times New Roman" w:hAnsi="Times New Roman" w:cs="Times New Roman"/>
          <w:i/>
          <w:sz w:val="28"/>
          <w:szCs w:val="28"/>
        </w:rPr>
        <w:t>Схемы</w:t>
      </w:r>
      <w:r w:rsidR="009830F7" w:rsidRPr="00C97F5B">
        <w:rPr>
          <w:rFonts w:ascii="Times New Roman" w:hAnsi="Times New Roman" w:cs="Times New Roman"/>
          <w:sz w:val="28"/>
          <w:szCs w:val="28"/>
        </w:rPr>
        <w:t xml:space="preserve">(в нашем случае </w:t>
      </w:r>
      <w:r w:rsidR="009830F7"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9830F7" w:rsidRPr="00C97F5B">
        <w:rPr>
          <w:rFonts w:ascii="Times New Roman" w:hAnsi="Times New Roman" w:cs="Times New Roman"/>
          <w:sz w:val="28"/>
          <w:szCs w:val="28"/>
        </w:rPr>
        <w:t>). В данной схеме БД будут созданы таблицы;</w:t>
      </w:r>
    </w:p>
    <w:p w:rsidR="009830F7" w:rsidRPr="00C97F5B" w:rsidRDefault="009830F7" w:rsidP="00012FB2">
      <w:pPr>
        <w:pStyle w:val="a8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нажать кнопку ОК.</w:t>
      </w:r>
    </w:p>
    <w:p w:rsidR="009830F7" w:rsidRPr="00C97F5B" w:rsidRDefault="009830F7" w:rsidP="009830F7">
      <w:pPr>
        <w:pStyle w:val="a8"/>
        <w:spacing w:after="0" w:line="240" w:lineRule="auto"/>
        <w:ind w:left="1429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2E77" w:rsidRPr="00C97F5B" w:rsidRDefault="00612E77" w:rsidP="00612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Если при формировании сценария будут ошибки в модели (дублирование имен объектов и т.п.) то будет выведено окно с перечнем таких ошибок (Рис. 3). Ошибки можно попытаться исправить. Варианты исправления показываются во всплывающем окне, если щелкнуть мышью в </w:t>
      </w:r>
      <w:r w:rsidRPr="00C97F5B">
        <w:rPr>
          <w:rFonts w:ascii="Times New Roman" w:hAnsi="Times New Roman" w:cs="Times New Roman"/>
          <w:sz w:val="28"/>
          <w:szCs w:val="28"/>
        </w:rPr>
        <w:lastRenderedPageBreak/>
        <w:t xml:space="preserve">строке с предупреждением по колонке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Fix</w:t>
      </w:r>
      <w:r w:rsidRPr="00C97F5B">
        <w:rPr>
          <w:rFonts w:ascii="Times New Roman" w:hAnsi="Times New Roman" w:cs="Times New Roman"/>
          <w:sz w:val="28"/>
          <w:szCs w:val="28"/>
        </w:rPr>
        <w:t>. Для исправления ошибок надо нажать кнопку</w:t>
      </w:r>
      <w:r w:rsidRPr="00C97F5B">
        <w:rPr>
          <w:rFonts w:ascii="Times New Roman" w:hAnsi="Times New Roman" w:cs="Times New Roman"/>
          <w:i/>
          <w:sz w:val="28"/>
          <w:szCs w:val="28"/>
        </w:rPr>
        <w:t>Исправить все</w:t>
      </w:r>
      <w:r w:rsidRPr="00C97F5B">
        <w:rPr>
          <w:rFonts w:ascii="Times New Roman" w:hAnsi="Times New Roman" w:cs="Times New Roman"/>
          <w:sz w:val="28"/>
          <w:szCs w:val="28"/>
        </w:rPr>
        <w:t>. Можно также игнорировать ошибки, нажав кнопку</w:t>
      </w:r>
      <w:r w:rsidRPr="00C97F5B">
        <w:rPr>
          <w:rFonts w:ascii="Times New Roman" w:hAnsi="Times New Roman" w:cs="Times New Roman"/>
          <w:i/>
          <w:sz w:val="28"/>
          <w:szCs w:val="28"/>
        </w:rPr>
        <w:t>Игнорировать предупреждения</w:t>
      </w:r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0BCA" w:rsidRPr="00C97F5B" w:rsidRDefault="00FB1E39" w:rsidP="00590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1651796"/>
            <wp:effectExtent l="0" t="0" r="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85" cy="165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CA" w:rsidRPr="00AF57FE" w:rsidRDefault="00590BCA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 w:rsidR="009830F7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Задание параметров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сценария</w:t>
      </w:r>
    </w:p>
    <w:p w:rsidR="004A3A46" w:rsidRPr="00C97F5B" w:rsidRDefault="004A3A46" w:rsidP="00590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0BC" w:rsidRPr="00C97F5B" w:rsidRDefault="006940BC" w:rsidP="00590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8150" cy="2018605"/>
            <wp:effectExtent l="19050" t="0" r="635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01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BC" w:rsidRPr="00AF57FE" w:rsidRDefault="003830D6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Рис.3 Окно с перечнем ошибок</w:t>
      </w:r>
    </w:p>
    <w:p w:rsidR="003830D6" w:rsidRPr="00C97F5B" w:rsidRDefault="003830D6" w:rsidP="00FB1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E39" w:rsidRPr="00C97F5B" w:rsidRDefault="003830D6" w:rsidP="00FB1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F5B">
        <w:rPr>
          <w:rFonts w:ascii="Times New Roman" w:hAnsi="Times New Roman" w:cs="Times New Roman"/>
          <w:sz w:val="28"/>
          <w:szCs w:val="28"/>
        </w:rPr>
        <w:t xml:space="preserve">Если ошибок при формирования сценария не обнаружено </w:t>
      </w:r>
      <w:r w:rsidR="00F67C81" w:rsidRPr="00C97F5B">
        <w:rPr>
          <w:rFonts w:ascii="Times New Roman" w:hAnsi="Times New Roman" w:cs="Times New Roman"/>
          <w:sz w:val="28"/>
          <w:szCs w:val="28"/>
        </w:rPr>
        <w:t>(также</w:t>
      </w:r>
      <w:r w:rsidRPr="00C97F5B">
        <w:rPr>
          <w:rFonts w:ascii="Times New Roman" w:hAnsi="Times New Roman" w:cs="Times New Roman"/>
          <w:sz w:val="28"/>
          <w:szCs w:val="28"/>
        </w:rPr>
        <w:t xml:space="preserve"> при игнорировани</w:t>
      </w:r>
      <w:r w:rsidR="00F67C81" w:rsidRPr="00C97F5B">
        <w:rPr>
          <w:rFonts w:ascii="Times New Roman" w:hAnsi="Times New Roman" w:cs="Times New Roman"/>
          <w:sz w:val="28"/>
          <w:szCs w:val="28"/>
        </w:rPr>
        <w:t>и</w:t>
      </w:r>
      <w:r w:rsidRPr="00C97F5B">
        <w:rPr>
          <w:rFonts w:ascii="Times New Roman" w:hAnsi="Times New Roman" w:cs="Times New Roman"/>
          <w:sz w:val="28"/>
          <w:szCs w:val="28"/>
        </w:rPr>
        <w:t xml:space="preserve"> имеющихся ошибок</w:t>
      </w:r>
      <w:r w:rsidR="00F67C81" w:rsidRPr="00C97F5B">
        <w:rPr>
          <w:rFonts w:ascii="Times New Roman" w:hAnsi="Times New Roman" w:cs="Times New Roman"/>
          <w:sz w:val="28"/>
          <w:szCs w:val="28"/>
        </w:rPr>
        <w:t>)</w:t>
      </w:r>
      <w:r w:rsidR="00612E77" w:rsidRPr="00C97F5B">
        <w:rPr>
          <w:rFonts w:ascii="Times New Roman" w:hAnsi="Times New Roman" w:cs="Times New Roman"/>
          <w:sz w:val="28"/>
          <w:szCs w:val="28"/>
        </w:rPr>
        <w:t>,</w:t>
      </w:r>
      <w:r w:rsidR="00FB1E39" w:rsidRPr="00C97F5B">
        <w:rPr>
          <w:rFonts w:ascii="Times New Roman" w:hAnsi="Times New Roman" w:cs="Times New Roman"/>
          <w:sz w:val="28"/>
          <w:szCs w:val="28"/>
        </w:rPr>
        <w:t xml:space="preserve"> откроется окно с командами </w:t>
      </w:r>
      <w:r w:rsidR="00FB1E39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B1E39" w:rsidRPr="00C97F5B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C97F5B">
        <w:rPr>
          <w:rFonts w:ascii="Times New Roman" w:hAnsi="Times New Roman" w:cs="Times New Roman"/>
          <w:sz w:val="28"/>
          <w:szCs w:val="28"/>
        </w:rPr>
        <w:t>4</w:t>
      </w:r>
      <w:r w:rsidR="00FB1E39" w:rsidRPr="00C97F5B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B1E39" w:rsidRPr="00C97F5B" w:rsidRDefault="00FB1E39" w:rsidP="00FB1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E39" w:rsidRPr="00C97F5B" w:rsidRDefault="00C65173" w:rsidP="00FB1E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8560" cy="28752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39" w:rsidRPr="00AF57FE" w:rsidRDefault="00FB1E39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="003830D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Те</w:t>
      </w:r>
      <w:proofErr w:type="gramStart"/>
      <w:r w:rsidR="003830D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кст сг</w:t>
      </w:r>
      <w:proofErr w:type="gramEnd"/>
      <w:r w:rsidR="003830D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енерированного сценария SQL</w:t>
      </w:r>
    </w:p>
    <w:p w:rsidR="00F67C81" w:rsidRPr="00C97F5B" w:rsidRDefault="003830D6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65F52" w:rsidRPr="00C97F5B">
        <w:rPr>
          <w:rFonts w:ascii="Times New Roman" w:hAnsi="Times New Roman" w:cs="Times New Roman"/>
          <w:sz w:val="28"/>
          <w:szCs w:val="28"/>
        </w:rPr>
        <w:t xml:space="preserve">сохранения </w:t>
      </w:r>
      <w:r w:rsidRPr="00C97F5B">
        <w:rPr>
          <w:rFonts w:ascii="Times New Roman" w:hAnsi="Times New Roman" w:cs="Times New Roman"/>
          <w:sz w:val="28"/>
          <w:szCs w:val="28"/>
        </w:rPr>
        <w:t>команд сценария в файл</w:t>
      </w:r>
      <w:r w:rsidR="00F67C81" w:rsidRPr="00C97F5B">
        <w:rPr>
          <w:rFonts w:ascii="Times New Roman" w:hAnsi="Times New Roman" w:cs="Times New Roman"/>
          <w:sz w:val="28"/>
          <w:szCs w:val="28"/>
        </w:rPr>
        <w:t>е</w:t>
      </w:r>
      <w:r w:rsidRPr="00C97F5B">
        <w:rPr>
          <w:rFonts w:ascii="Times New Roman" w:hAnsi="Times New Roman" w:cs="Times New Roman"/>
          <w:sz w:val="28"/>
          <w:szCs w:val="28"/>
        </w:rPr>
        <w:t xml:space="preserve"> необ</w:t>
      </w:r>
      <w:r w:rsidR="00612E77" w:rsidRPr="00C97F5B">
        <w:rPr>
          <w:rFonts w:ascii="Times New Roman" w:hAnsi="Times New Roman" w:cs="Times New Roman"/>
          <w:sz w:val="28"/>
          <w:szCs w:val="28"/>
        </w:rPr>
        <w:t>ходимо нажать кнопку</w:t>
      </w:r>
      <w:r w:rsidR="00612E77" w:rsidRPr="00C97F5B">
        <w:rPr>
          <w:rFonts w:ascii="Times New Roman" w:hAnsi="Times New Roman" w:cs="Times New Roman"/>
          <w:i/>
          <w:sz w:val="28"/>
          <w:szCs w:val="28"/>
        </w:rPr>
        <w:t>Сохранить</w:t>
      </w:r>
      <w:r w:rsidR="00612E77" w:rsidRPr="00C97F5B">
        <w:rPr>
          <w:rFonts w:ascii="Times New Roman" w:hAnsi="Times New Roman" w:cs="Times New Roman"/>
          <w:sz w:val="28"/>
          <w:szCs w:val="28"/>
        </w:rPr>
        <w:t xml:space="preserve">. Далее надо выбрать папку и имя файла для команд сценария. Сгенерированный сценарий можно выполнить на целевом сервере БД. 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Необходимо гарантировать, что кодировка файла со сценарием </w:t>
      </w:r>
      <w:r w:rsidR="00457085" w:rsidRPr="00C97F5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8. В этом можно убедиться, открыв сохраненный файл сценария в текстовом редакторе </w:t>
      </w:r>
      <w:proofErr w:type="spellStart"/>
      <w:r w:rsidR="00457085" w:rsidRPr="00C97F5B"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="00457085" w:rsidRPr="00C97F5B">
        <w:rPr>
          <w:rFonts w:ascii="Times New Roman" w:hAnsi="Times New Roman" w:cs="Times New Roman"/>
          <w:sz w:val="28"/>
          <w:szCs w:val="28"/>
        </w:rPr>
        <w:t xml:space="preserve">++. Если кодировка файла </w:t>
      </w:r>
      <w:r w:rsidR="00457085" w:rsidRPr="00C97F5B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, то кодировку </w:t>
      </w:r>
      <w:r w:rsidR="00F67C81" w:rsidRPr="00C97F5B">
        <w:rPr>
          <w:rFonts w:ascii="Times New Roman" w:hAnsi="Times New Roman" w:cs="Times New Roman"/>
          <w:sz w:val="28"/>
          <w:szCs w:val="28"/>
        </w:rPr>
        <w:t xml:space="preserve">в редакторе 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надо преобразовать в </w:t>
      </w:r>
      <w:r w:rsidR="00457085" w:rsidRPr="00C97F5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457085" w:rsidRPr="00C97F5B">
        <w:rPr>
          <w:rFonts w:ascii="Times New Roman" w:hAnsi="Times New Roman" w:cs="Times New Roman"/>
          <w:sz w:val="28"/>
          <w:szCs w:val="28"/>
        </w:rPr>
        <w:t>8.</w:t>
      </w:r>
    </w:p>
    <w:p w:rsidR="00612E77" w:rsidRPr="00C97F5B" w:rsidRDefault="00F67C81" w:rsidP="00E65F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Для выполнения сценария  будем использовать программу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 xml:space="preserve">. </w:t>
      </w:r>
      <w:r w:rsidR="00E65F52" w:rsidRPr="00C97F5B">
        <w:rPr>
          <w:rFonts w:ascii="Times New Roman" w:hAnsi="Times New Roman" w:cs="Times New Roman"/>
          <w:sz w:val="28"/>
          <w:szCs w:val="28"/>
        </w:rPr>
        <w:t>З</w:t>
      </w:r>
      <w:r w:rsidR="001A3DB5" w:rsidRPr="00C97F5B">
        <w:rPr>
          <w:rFonts w:ascii="Times New Roman" w:hAnsi="Times New Roman" w:cs="Times New Roman"/>
          <w:sz w:val="28"/>
          <w:szCs w:val="28"/>
        </w:rPr>
        <w:t>апусти</w:t>
      </w:r>
      <w:r w:rsidR="00E65F52" w:rsidRPr="00C97F5B">
        <w:rPr>
          <w:rFonts w:ascii="Times New Roman" w:hAnsi="Times New Roman" w:cs="Times New Roman"/>
          <w:sz w:val="28"/>
          <w:szCs w:val="28"/>
        </w:rPr>
        <w:t>м</w:t>
      </w:r>
      <w:r w:rsidR="001A3DB5" w:rsidRPr="00C97F5B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="001A3DB5" w:rsidRPr="00C97F5B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E65F52" w:rsidRPr="00C97F5B">
        <w:rPr>
          <w:rFonts w:ascii="Times New Roman" w:hAnsi="Times New Roman" w:cs="Times New Roman"/>
          <w:sz w:val="28"/>
          <w:szCs w:val="28"/>
        </w:rPr>
        <w:t xml:space="preserve"> и выполним следующие действия</w:t>
      </w:r>
      <w:r w:rsidR="00122F17" w:rsidRPr="00C97F5B">
        <w:rPr>
          <w:rFonts w:ascii="Times New Roman" w:hAnsi="Times New Roman" w:cs="Times New Roman"/>
          <w:sz w:val="28"/>
          <w:szCs w:val="28"/>
        </w:rPr>
        <w:t xml:space="preserve"> (рис. 5)</w:t>
      </w:r>
      <w:r w:rsidR="001A3DB5" w:rsidRPr="00C97F5B">
        <w:rPr>
          <w:rFonts w:ascii="Times New Roman" w:hAnsi="Times New Roman" w:cs="Times New Roman"/>
          <w:sz w:val="28"/>
          <w:szCs w:val="28"/>
        </w:rPr>
        <w:t>:</w:t>
      </w:r>
    </w:p>
    <w:p w:rsidR="00612E77" w:rsidRPr="00C97F5B" w:rsidRDefault="00E65F52" w:rsidP="00122F17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 активизируем подключение </w:t>
      </w:r>
      <w:proofErr w:type="spellStart"/>
      <w:r w:rsidRPr="00C97F5B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97F5B">
        <w:rPr>
          <w:rFonts w:ascii="Times New Roman" w:hAnsi="Times New Roman" w:cs="Times New Roman"/>
          <w:sz w:val="28"/>
          <w:szCs w:val="28"/>
        </w:rPr>
        <w:t>_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C97F5B">
        <w:rPr>
          <w:rFonts w:ascii="Times New Roman" w:hAnsi="Times New Roman" w:cs="Times New Roman"/>
          <w:sz w:val="28"/>
          <w:szCs w:val="28"/>
        </w:rPr>
        <w:t xml:space="preserve"> под учетной записью </w:t>
      </w:r>
      <w:proofErr w:type="spellStart"/>
      <w:r w:rsidRPr="00C97F5B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="00DE533B">
        <w:rPr>
          <w:rFonts w:ascii="Times New Roman" w:hAnsi="Times New Roman" w:cs="Times New Roman"/>
          <w:sz w:val="28"/>
          <w:szCs w:val="28"/>
        </w:rPr>
        <w:t xml:space="preserve">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97F5B">
        <w:rPr>
          <w:rFonts w:ascii="Times New Roman" w:hAnsi="Times New Roman" w:cs="Times New Roman"/>
          <w:sz w:val="28"/>
          <w:szCs w:val="28"/>
        </w:rPr>
        <w:t>, созданное на предыдущем практическом занятии</w:t>
      </w:r>
      <w:r w:rsidR="00122F17" w:rsidRPr="00C97F5B">
        <w:rPr>
          <w:rFonts w:ascii="Times New Roman" w:hAnsi="Times New Roman" w:cs="Times New Roman"/>
          <w:sz w:val="28"/>
          <w:szCs w:val="28"/>
        </w:rPr>
        <w:t>;</w:t>
      </w:r>
    </w:p>
    <w:p w:rsidR="00612E77" w:rsidRPr="00C97F5B" w:rsidRDefault="00612E77" w:rsidP="00122F17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выдели</w:t>
      </w:r>
      <w:r w:rsidR="00E65F52" w:rsidRPr="00C97F5B">
        <w:rPr>
          <w:rFonts w:ascii="Times New Roman" w:hAnsi="Times New Roman" w:cs="Times New Roman"/>
          <w:sz w:val="28"/>
          <w:szCs w:val="28"/>
        </w:rPr>
        <w:t>м</w:t>
      </w:r>
      <w:r w:rsidRPr="00C97F5B">
        <w:rPr>
          <w:rFonts w:ascii="Times New Roman" w:hAnsi="Times New Roman" w:cs="Times New Roman"/>
          <w:sz w:val="28"/>
          <w:szCs w:val="28"/>
        </w:rPr>
        <w:t xml:space="preserve"> в браузере </w:t>
      </w:r>
      <w:r w:rsidR="00E65F52" w:rsidRPr="00C97F5B">
        <w:rPr>
          <w:rFonts w:ascii="Times New Roman" w:hAnsi="Times New Roman" w:cs="Times New Roman"/>
          <w:sz w:val="28"/>
          <w:szCs w:val="28"/>
        </w:rPr>
        <w:t xml:space="preserve">в </w:t>
      </w:r>
      <w:r w:rsidR="00F67C81" w:rsidRPr="00C97F5B">
        <w:rPr>
          <w:rFonts w:ascii="Times New Roman" w:hAnsi="Times New Roman" w:cs="Times New Roman"/>
          <w:sz w:val="28"/>
          <w:szCs w:val="28"/>
        </w:rPr>
        <w:t>базе данных</w:t>
      </w:r>
      <w:r w:rsidR="00E65F52" w:rsidRPr="00C97F5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65F52" w:rsidRPr="00C97F5B">
        <w:rPr>
          <w:rFonts w:ascii="Times New Roman" w:hAnsi="Times New Roman" w:cs="Times New Roman"/>
          <w:sz w:val="28"/>
          <w:szCs w:val="28"/>
        </w:rPr>
        <w:t>_</w:t>
      </w:r>
      <w:r w:rsidR="00E65F52" w:rsidRPr="00C97F5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97F5B">
        <w:rPr>
          <w:rFonts w:ascii="Times New Roman" w:hAnsi="Times New Roman" w:cs="Times New Roman"/>
          <w:sz w:val="28"/>
          <w:szCs w:val="28"/>
        </w:rPr>
        <w:t xml:space="preserve">схему </w:t>
      </w:r>
      <w:r w:rsidR="001A3DB5"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F67C81" w:rsidRPr="00C97F5B">
        <w:rPr>
          <w:rFonts w:ascii="Times New Roman" w:hAnsi="Times New Roman" w:cs="Times New Roman"/>
          <w:sz w:val="28"/>
          <w:szCs w:val="28"/>
        </w:rPr>
        <w:t>;</w:t>
      </w:r>
    </w:p>
    <w:p w:rsidR="00612E77" w:rsidRPr="00C97F5B" w:rsidRDefault="00E65F52" w:rsidP="00122F17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откроем </w:t>
      </w:r>
      <w:r w:rsidR="00612E77" w:rsidRPr="00C97F5B">
        <w:rPr>
          <w:rFonts w:ascii="Times New Roman" w:hAnsi="Times New Roman" w:cs="Times New Roman"/>
          <w:sz w:val="28"/>
          <w:szCs w:val="28"/>
        </w:rPr>
        <w:t xml:space="preserve">окно ввода </w:t>
      </w:r>
      <w:r w:rsidR="00612E77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12E77" w:rsidRPr="00C97F5B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67C81" w:rsidRPr="00C97F5B">
        <w:rPr>
          <w:rFonts w:ascii="Times New Roman" w:hAnsi="Times New Roman" w:cs="Times New Roman"/>
          <w:sz w:val="28"/>
          <w:szCs w:val="28"/>
        </w:rPr>
        <w:t>.</w:t>
      </w:r>
    </w:p>
    <w:p w:rsidR="00612E77" w:rsidRPr="00C97F5B" w:rsidRDefault="00612E77" w:rsidP="00612E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22F17" w:rsidRPr="00C97F5B" w:rsidTr="00122F17">
        <w:tc>
          <w:tcPr>
            <w:tcW w:w="4785" w:type="dxa"/>
            <w:vAlign w:val="center"/>
          </w:tcPr>
          <w:p w:rsidR="00122F17" w:rsidRPr="00C97F5B" w:rsidRDefault="00122F17" w:rsidP="00122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06320" cy="2621280"/>
                  <wp:effectExtent l="19050" t="0" r="0" b="0"/>
                  <wp:docPr id="3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320" cy="262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122F17" w:rsidRPr="00C97F5B" w:rsidRDefault="00070A33" w:rsidP="00122F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sz w:val="28"/>
                <w:szCs w:val="28"/>
              </w:rPr>
              <w:object w:dxaOrig="4536" w:dyaOrig="5580">
                <v:shape id="_x0000_i1026" type="#_x0000_t75" style="width:169pt;height:207pt" o:ole="">
                  <v:imagedata r:id="rId15" o:title=""/>
                </v:shape>
                <o:OLEObject Type="Embed" ProgID="PBrush" ShapeID="_x0000_i1026" DrawAspect="Content" ObjectID="_1723288348" r:id="rId16"/>
              </w:object>
            </w:r>
          </w:p>
        </w:tc>
      </w:tr>
      <w:tr w:rsidR="00122F17" w:rsidRPr="00C97F5B" w:rsidTr="00122F17">
        <w:tc>
          <w:tcPr>
            <w:tcW w:w="4785" w:type="dxa"/>
          </w:tcPr>
          <w:p w:rsidR="00122F17" w:rsidRPr="00C97F5B" w:rsidRDefault="00122F17" w:rsidP="00122F1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  <w:proofErr w:type="spellStart"/>
            <w:r w:rsidRPr="00C97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pgAdmin</w:t>
            </w:r>
            <w:proofErr w:type="spellEnd"/>
            <w:r w:rsidRPr="00C97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4786" w:type="dxa"/>
          </w:tcPr>
          <w:p w:rsidR="00122F17" w:rsidRPr="00C97F5B" w:rsidRDefault="00122F17" w:rsidP="00122F1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  <w:proofErr w:type="spellStart"/>
            <w:r w:rsidRPr="00C97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pgAdmin</w:t>
            </w:r>
            <w:proofErr w:type="spellEnd"/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612E77" w:rsidRPr="00AF57FE" w:rsidRDefault="001A3DB5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Рис.5</w:t>
      </w:r>
      <w:r w:rsidR="00122F17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Вывод окна выполнения запросов</w:t>
      </w:r>
    </w:p>
    <w:p w:rsidR="001A3DB5" w:rsidRPr="00C97F5B" w:rsidRDefault="001A3DB5" w:rsidP="00612E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2E77" w:rsidRPr="00C97F5B" w:rsidRDefault="00612E77" w:rsidP="00457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В окне ввода команд необходимо загрузить файл</w:t>
      </w:r>
      <w:r w:rsidR="00122F17" w:rsidRPr="00C97F5B">
        <w:rPr>
          <w:rFonts w:ascii="Times New Roman" w:hAnsi="Times New Roman" w:cs="Times New Roman"/>
          <w:sz w:val="28"/>
          <w:szCs w:val="28"/>
        </w:rPr>
        <w:t xml:space="preserve"> с командами сценария </w:t>
      </w:r>
      <w:r w:rsidR="00122F17"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>, полученный при создании физической модели</w:t>
      </w:r>
      <w:r w:rsidR="003413F2" w:rsidRPr="00C97F5B">
        <w:rPr>
          <w:rFonts w:ascii="Times New Roman" w:hAnsi="Times New Roman" w:cs="Times New Roman"/>
          <w:sz w:val="28"/>
          <w:szCs w:val="28"/>
        </w:rPr>
        <w:t xml:space="preserve"> (рис. 6</w:t>
      </w:r>
      <w:r w:rsidR="00457085" w:rsidRPr="00C97F5B">
        <w:rPr>
          <w:rFonts w:ascii="Times New Roman" w:hAnsi="Times New Roman" w:cs="Times New Roman"/>
          <w:sz w:val="28"/>
          <w:szCs w:val="28"/>
        </w:rPr>
        <w:t>а</w:t>
      </w:r>
      <w:r w:rsidR="00667636" w:rsidRPr="00C97F5B">
        <w:rPr>
          <w:rFonts w:ascii="Times New Roman" w:hAnsi="Times New Roman" w:cs="Times New Roman"/>
          <w:sz w:val="28"/>
          <w:szCs w:val="28"/>
        </w:rPr>
        <w:t>, 7а</w:t>
      </w:r>
      <w:r w:rsidR="003413F2" w:rsidRPr="00C97F5B">
        <w:rPr>
          <w:rFonts w:ascii="Times New Roman" w:hAnsi="Times New Roman" w:cs="Times New Roman"/>
          <w:sz w:val="28"/>
          <w:szCs w:val="28"/>
        </w:rPr>
        <w:t>).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 Для выполнения команд необходимо нажать  кнопку</w:t>
      </w:r>
      <w:r w:rsidR="00457085" w:rsidRPr="00C97F5B">
        <w:rPr>
          <w:rFonts w:ascii="Times New Roman" w:hAnsi="Times New Roman" w:cs="Times New Roman"/>
          <w:i/>
          <w:sz w:val="28"/>
          <w:szCs w:val="28"/>
        </w:rPr>
        <w:t>Выполнить запрос (</w:t>
      </w:r>
      <w:r w:rsidR="00457085" w:rsidRPr="00C97F5B">
        <w:rPr>
          <w:rFonts w:ascii="Times New Roman" w:hAnsi="Times New Roman" w:cs="Times New Roman"/>
          <w:i/>
          <w:sz w:val="28"/>
          <w:szCs w:val="28"/>
          <w:lang w:val="en-US"/>
        </w:rPr>
        <w:t>Execute</w:t>
      </w:r>
      <w:r w:rsidR="00457085" w:rsidRPr="00C97F5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либо нажать кнопку </w:t>
      </w:r>
      <w:r w:rsidR="00457085" w:rsidRPr="00C97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57085" w:rsidRPr="00C97F5B">
        <w:rPr>
          <w:rFonts w:ascii="Times New Roman" w:hAnsi="Times New Roman" w:cs="Times New Roman"/>
          <w:sz w:val="28"/>
          <w:szCs w:val="28"/>
        </w:rPr>
        <w:t>5</w:t>
      </w:r>
      <w:r w:rsidR="00667636" w:rsidRPr="00C97F5B">
        <w:rPr>
          <w:rFonts w:ascii="Times New Roman" w:hAnsi="Times New Roman" w:cs="Times New Roman"/>
          <w:sz w:val="28"/>
          <w:szCs w:val="28"/>
        </w:rPr>
        <w:t xml:space="preserve"> (рис. 6б, 7б)</w:t>
      </w:r>
      <w:r w:rsidR="00457085" w:rsidRPr="00C97F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4C2" w:rsidRPr="00C97F5B" w:rsidRDefault="00A904C2" w:rsidP="004570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5343"/>
      </w:tblGrid>
      <w:tr w:rsidR="003413F2" w:rsidRPr="00C97F5B" w:rsidTr="00A904C2">
        <w:tc>
          <w:tcPr>
            <w:tcW w:w="3771" w:type="dxa"/>
          </w:tcPr>
          <w:p w:rsidR="003413F2" w:rsidRPr="00C97F5B" w:rsidRDefault="003413F2" w:rsidP="00612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59990" cy="1148830"/>
                  <wp:effectExtent l="19050" t="0" r="0" b="0"/>
                  <wp:docPr id="1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14738" b="209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90" cy="1148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:rsidR="003413F2" w:rsidRPr="00C97F5B" w:rsidRDefault="00A904C2" w:rsidP="00612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sz w:val="28"/>
                <w:szCs w:val="28"/>
              </w:rPr>
              <w:object w:dxaOrig="8473" w:dyaOrig="2664">
                <v:shape id="_x0000_i1027" type="#_x0000_t75" style="width:255pt;height:93pt" o:ole="">
                  <v:imagedata r:id="rId18" o:title="" cropright="8738f"/>
                </v:shape>
                <o:OLEObject Type="Embed" ProgID="PBrush" ShapeID="_x0000_i1027" DrawAspect="Content" ObjectID="_1723288349" r:id="rId19"/>
              </w:object>
            </w:r>
          </w:p>
        </w:tc>
      </w:tr>
      <w:tr w:rsidR="003413F2" w:rsidRPr="00C97F5B" w:rsidTr="00A904C2">
        <w:tc>
          <w:tcPr>
            <w:tcW w:w="3771" w:type="dxa"/>
          </w:tcPr>
          <w:p w:rsidR="003413F2" w:rsidRPr="00C97F5B" w:rsidRDefault="00457085" w:rsidP="00457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5692" w:type="dxa"/>
          </w:tcPr>
          <w:p w:rsidR="003413F2" w:rsidRPr="00C97F5B" w:rsidRDefault="00457085" w:rsidP="00457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</w:tbl>
    <w:p w:rsidR="003413F2" w:rsidRPr="00AF57FE" w:rsidRDefault="003413F2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6 Загрузка и выполнение сценария SQL</w:t>
      </w:r>
      <w:r w:rsidR="0066763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 w:rsidR="0066763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pgAdmin</w:t>
      </w:r>
      <w:proofErr w:type="spellEnd"/>
      <w:r w:rsidR="0066763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4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  <w:gridCol w:w="5210"/>
      </w:tblGrid>
      <w:tr w:rsidR="00457085" w:rsidRPr="00C97F5B" w:rsidTr="00A904C2">
        <w:tc>
          <w:tcPr>
            <w:tcW w:w="4001" w:type="dxa"/>
          </w:tcPr>
          <w:p w:rsidR="00457085" w:rsidRPr="00C97F5B" w:rsidRDefault="00667636" w:rsidP="00667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sz w:val="28"/>
                <w:szCs w:val="28"/>
              </w:rPr>
              <w:object w:dxaOrig="2304" w:dyaOrig="2112">
                <v:shape id="_x0000_i1028" type="#_x0000_t75" style="width:163pt;height:150pt" o:ole="">
                  <v:imagedata r:id="rId20" o:title=""/>
                </v:shape>
                <o:OLEObject Type="Embed" ProgID="PBrush" ShapeID="_x0000_i1028" DrawAspect="Content" ObjectID="_1723288350" r:id="rId21"/>
              </w:object>
            </w:r>
          </w:p>
        </w:tc>
        <w:tc>
          <w:tcPr>
            <w:tcW w:w="5210" w:type="dxa"/>
          </w:tcPr>
          <w:p w:rsidR="00457085" w:rsidRPr="00C97F5B" w:rsidRDefault="00667636" w:rsidP="00667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sz w:val="28"/>
                <w:szCs w:val="28"/>
              </w:rPr>
              <w:object w:dxaOrig="4428" w:dyaOrig="2988">
                <v:shape id="_x0000_i1029" type="#_x0000_t75" style="width:223pt;height:150pt" o:ole="">
                  <v:imagedata r:id="rId22" o:title=""/>
                </v:shape>
                <o:OLEObject Type="Embed" ProgID="PBrush" ShapeID="_x0000_i1029" DrawAspect="Content" ObjectID="_1723288351" r:id="rId23"/>
              </w:object>
            </w:r>
          </w:p>
        </w:tc>
      </w:tr>
      <w:tr w:rsidR="00667636" w:rsidRPr="00C97F5B" w:rsidTr="00A904C2">
        <w:tc>
          <w:tcPr>
            <w:tcW w:w="4001" w:type="dxa"/>
          </w:tcPr>
          <w:p w:rsidR="00667636" w:rsidRPr="00C97F5B" w:rsidRDefault="00667636" w:rsidP="00D4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5210" w:type="dxa"/>
          </w:tcPr>
          <w:p w:rsidR="00667636" w:rsidRPr="00C97F5B" w:rsidRDefault="00667636" w:rsidP="00D40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F5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</w:tr>
    </w:tbl>
    <w:p w:rsidR="00667636" w:rsidRPr="00AF57FE" w:rsidRDefault="00667636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7 Загрузка и выполнение сценария SQL в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pgAdmin</w:t>
      </w:r>
      <w:proofErr w:type="spellEnd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III</w:t>
      </w:r>
    </w:p>
    <w:p w:rsidR="00A904C2" w:rsidRPr="00C97F5B" w:rsidRDefault="00A904C2" w:rsidP="00612E7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:rsidR="00667636" w:rsidRPr="00C97F5B" w:rsidRDefault="00667636" w:rsidP="00A90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Если сценари</w:t>
      </w:r>
      <w:r w:rsidR="00F67C81" w:rsidRPr="00C97F5B">
        <w:rPr>
          <w:rFonts w:ascii="Times New Roman" w:hAnsi="Times New Roman" w:cs="Times New Roman"/>
          <w:sz w:val="28"/>
          <w:szCs w:val="28"/>
        </w:rPr>
        <w:t>й</w:t>
      </w:r>
      <w:r w:rsidRPr="00C97F5B">
        <w:rPr>
          <w:rFonts w:ascii="Times New Roman" w:hAnsi="Times New Roman" w:cs="Times New Roman"/>
          <w:sz w:val="28"/>
          <w:szCs w:val="28"/>
        </w:rPr>
        <w:t xml:space="preserve"> будет выполнен успешно, то в нижней части окна запросов на вкладке Сообщения будет выведен текст </w:t>
      </w:r>
      <w:r w:rsidRPr="00C97F5B">
        <w:rPr>
          <w:rFonts w:ascii="Times New Roman" w:hAnsi="Times New Roman" w:cs="Times New Roman"/>
          <w:i/>
          <w:sz w:val="28"/>
          <w:szCs w:val="28"/>
          <w:lang w:val="en-US"/>
        </w:rPr>
        <w:t>Queryreturnedsuccessfully</w:t>
      </w:r>
      <w:r w:rsidRPr="00C97F5B">
        <w:rPr>
          <w:rFonts w:ascii="Times New Roman" w:hAnsi="Times New Roman" w:cs="Times New Roman"/>
          <w:sz w:val="28"/>
          <w:szCs w:val="28"/>
        </w:rPr>
        <w:t xml:space="preserve"> (рис. 8)</w:t>
      </w:r>
      <w:r w:rsidR="00A904C2" w:rsidRPr="00C97F5B">
        <w:rPr>
          <w:rFonts w:ascii="Times New Roman" w:hAnsi="Times New Roman" w:cs="Times New Roman"/>
          <w:sz w:val="28"/>
          <w:szCs w:val="28"/>
        </w:rPr>
        <w:t xml:space="preserve">, а в дереве объектов в схеме </w:t>
      </w:r>
      <w:r w:rsidR="00A904C2" w:rsidRPr="00C97F5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A904C2" w:rsidRPr="00C97F5B">
        <w:rPr>
          <w:rFonts w:ascii="Times New Roman" w:hAnsi="Times New Roman" w:cs="Times New Roman"/>
          <w:sz w:val="28"/>
          <w:szCs w:val="28"/>
        </w:rPr>
        <w:t xml:space="preserve"> отобразятся таблиц</w:t>
      </w:r>
      <w:r w:rsidR="00F67C81" w:rsidRPr="00C97F5B">
        <w:rPr>
          <w:rFonts w:ascii="Times New Roman" w:hAnsi="Times New Roman" w:cs="Times New Roman"/>
          <w:sz w:val="28"/>
          <w:szCs w:val="28"/>
        </w:rPr>
        <w:t>ы</w:t>
      </w:r>
      <w:r w:rsidR="00A904C2" w:rsidRPr="00C97F5B">
        <w:rPr>
          <w:rFonts w:ascii="Times New Roman" w:hAnsi="Times New Roman" w:cs="Times New Roman"/>
          <w:sz w:val="28"/>
          <w:szCs w:val="28"/>
        </w:rPr>
        <w:t xml:space="preserve"> и  последовательности (рис. 9).</w:t>
      </w:r>
    </w:p>
    <w:p w:rsidR="00667636" w:rsidRPr="00C97F5B" w:rsidRDefault="00667636" w:rsidP="00612E7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:rsidR="00667636" w:rsidRPr="00C97F5B" w:rsidRDefault="00667636" w:rsidP="00A904C2">
      <w:pPr>
        <w:spacing w:after="0" w:line="240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960" cy="782320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77" w:rsidRPr="00AF57FE" w:rsidRDefault="001A3DB5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 w:rsidR="00667636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 Успешное выполнение сценария</w:t>
      </w:r>
    </w:p>
    <w:p w:rsidR="00667636" w:rsidRPr="00C97F5B" w:rsidRDefault="00667636" w:rsidP="00612E77">
      <w:pPr>
        <w:spacing w:after="0"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:rsidR="00A904C2" w:rsidRPr="00C97F5B" w:rsidRDefault="00FA0C63" w:rsidP="00A90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0450" cy="178471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8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C2" w:rsidRPr="00AF57FE" w:rsidRDefault="00A904C2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 9 Созданные таблицы в схеме prod</w:t>
      </w:r>
    </w:p>
    <w:p w:rsidR="00612E77" w:rsidRPr="00C97F5B" w:rsidRDefault="00612E77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59B" w:rsidRPr="00C97F5B" w:rsidRDefault="0050059B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2E77" w:rsidRPr="00C97F5B" w:rsidRDefault="00612E77" w:rsidP="00612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2. Выполнение сценария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b/>
          <w:sz w:val="28"/>
          <w:szCs w:val="28"/>
        </w:rPr>
        <w:t xml:space="preserve"> в целевой БД </w:t>
      </w:r>
    </w:p>
    <w:p w:rsidR="00FB1E39" w:rsidRPr="00C97F5B" w:rsidRDefault="00612E77" w:rsidP="00612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из среды </w:t>
      </w:r>
      <w:r w:rsidRPr="00C97F5B">
        <w:rPr>
          <w:rFonts w:ascii="Times New Roman" w:hAnsi="Times New Roman" w:cs="Times New Roman"/>
          <w:b/>
          <w:sz w:val="28"/>
          <w:szCs w:val="28"/>
          <w:lang w:val="en-US"/>
        </w:rPr>
        <w:t>SQLPowerArchitect</w:t>
      </w:r>
    </w:p>
    <w:p w:rsidR="00D409C0" w:rsidRPr="00C97F5B" w:rsidRDefault="00612E77" w:rsidP="00F07C25">
      <w:pPr>
        <w:spacing w:before="120"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Другим вариантом создания схемы </w:t>
      </w:r>
      <w:r w:rsidR="00D409C0" w:rsidRPr="00C97F5B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C97F5B">
        <w:rPr>
          <w:rFonts w:ascii="Times New Roman" w:hAnsi="Times New Roman" w:cs="Times New Roman"/>
          <w:sz w:val="28"/>
          <w:szCs w:val="28"/>
        </w:rPr>
        <w:t xml:space="preserve">является выполнение сценария в целевой БД непосредственно из среды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SQLPowerArchitect</w:t>
      </w:r>
      <w:r w:rsidRPr="00C97F5B">
        <w:rPr>
          <w:rFonts w:ascii="Times New Roman" w:hAnsi="Times New Roman" w:cs="Times New Roman"/>
          <w:sz w:val="28"/>
          <w:szCs w:val="28"/>
        </w:rPr>
        <w:t>.</w:t>
      </w:r>
      <w:r w:rsidR="00D409C0" w:rsidRPr="00C97F5B">
        <w:rPr>
          <w:rFonts w:ascii="Times New Roman" w:hAnsi="Times New Roman" w:cs="Times New Roman"/>
          <w:sz w:val="28"/>
          <w:szCs w:val="28"/>
        </w:rPr>
        <w:t xml:space="preserve"> Для этого необходимо создать подключение к серверу БД</w:t>
      </w:r>
      <w:r w:rsidR="00D409C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D409C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4C87" w:rsidRPr="00C97F5B" w:rsidRDefault="00A94C87" w:rsidP="00F07C25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нового подключения выполним пункт меню</w:t>
      </w:r>
    </w:p>
    <w:p w:rsidR="00A94C87" w:rsidRPr="00C97F5B" w:rsidRDefault="00A94C87" w:rsidP="00F07C25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Подключения – Добавить подключение источника – Новое подключение</w:t>
      </w:r>
    </w:p>
    <w:p w:rsidR="00A94C87" w:rsidRPr="00C97F5B" w:rsidRDefault="00A94C87" w:rsidP="00F07C25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C87" w:rsidRPr="00C97F5B" w:rsidRDefault="00A94C87" w:rsidP="00F07C25">
      <w:pPr>
        <w:spacing w:after="0" w:line="240" w:lineRule="auto"/>
        <w:ind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окне создания нового подключения выполним следующие действия (рис.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94C87" w:rsidRPr="00C97F5B" w:rsidRDefault="00A94C87" w:rsidP="00A94C87">
      <w:pPr>
        <w:pStyle w:val="a8"/>
        <w:numPr>
          <w:ilvl w:val="0"/>
          <w:numId w:val="42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 имя подключения (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F07C25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94C87" w:rsidRPr="00C97F5B" w:rsidRDefault="00A94C87" w:rsidP="00A94C87">
      <w:pPr>
        <w:pStyle w:val="a8"/>
        <w:numPr>
          <w:ilvl w:val="0"/>
          <w:numId w:val="42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тип сервера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94C87" w:rsidRPr="00C97F5B" w:rsidRDefault="00A94C87" w:rsidP="00A94C87">
      <w:pPr>
        <w:pStyle w:val="a8"/>
        <w:numPr>
          <w:ilvl w:val="0"/>
          <w:numId w:val="42"/>
        </w:numPr>
        <w:spacing w:after="0" w:line="240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 параметры подключения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имя хоста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Hostname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на котором запущен сервер БД. В нашем случае зададим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localhost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это локальный компьютер, на котором выполняется работа;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номер порта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Port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C97F5B">
        <w:rPr>
          <w:rFonts w:ascii="Times New Roman" w:hAnsi="Times New Roman" w:cs="Times New Roman"/>
          <w:bCs/>
          <w:i/>
          <w:color w:val="202124"/>
          <w:sz w:val="28"/>
          <w:szCs w:val="28"/>
          <w:shd w:val="clear" w:color="auto" w:fill="FFFFFF"/>
        </w:rPr>
        <w:t>Порт</w:t>
      </w:r>
      <w:r w:rsidRPr="00C97F5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-</w:t>
      </w:r>
      <w:r w:rsidRPr="00C97F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это некоторое число, которое используется для идентификации процесса (программы), который должен обработать данные. Хотя работа выполняется на локальном компьютере, а не в сети, сервер БД подчиняется логике сетевой программы. Для всех сетевых программ существуют стандартные номера портов. Для сервера БД </w:t>
      </w:r>
      <w:r w:rsidRPr="00C97F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Post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стандартным номером порта является 5432. Данный номер будет подставлен автоматически при выборе сервера;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имя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Введем имя созданной на предыдущем практическом занятии БД 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4) Зададим имя пользователя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Username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Введем имя 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DE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созданного на прошлом практическом занятии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5) Зададим пароль (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Password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Также будем использовать пароль созданного 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Символы пароля при вводе будут замещаться символами «звездочка»;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Нажмем кнопку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TestConnection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работоспособности подключения. Если рядом с кнопкой появится текст </w:t>
      </w:r>
    </w:p>
    <w:p w:rsidR="00A94C87" w:rsidRPr="00C97F5B" w:rsidRDefault="00A94C87" w:rsidP="00544360">
      <w:pPr>
        <w:pStyle w:val="a8"/>
        <w:spacing w:after="0" w:line="240" w:lineRule="auto"/>
        <w:ind w:left="1985" w:right="-9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Connectiontestsuccessful</w:t>
      </w:r>
    </w:p>
    <w:p w:rsidR="00A94C87" w:rsidRPr="00C97F5B" w:rsidRDefault="00A94C87" w:rsidP="00A94C87">
      <w:pPr>
        <w:pStyle w:val="a8"/>
        <w:spacing w:after="0" w:line="240" w:lineRule="auto"/>
        <w:ind w:left="1418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это означает, что подключение создано;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7) Нажмем кнопку ОК для сохранения подключения.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C87" w:rsidRPr="00C97F5B" w:rsidRDefault="00544360" w:rsidP="00A94C87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875" cy="2773680"/>
            <wp:effectExtent l="19050" t="0" r="74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46" cy="27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87" w:rsidRPr="00AF57FE" w:rsidRDefault="00A94C87" w:rsidP="00544360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 w:rsidR="00544360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Создание подключения к серверу PostgreSQL</w:t>
      </w:r>
    </w:p>
    <w:p w:rsidR="00F07C25" w:rsidRPr="00C97F5B" w:rsidRDefault="00F07C25" w:rsidP="00A94C87">
      <w:pPr>
        <w:pStyle w:val="a8"/>
        <w:spacing w:after="0" w:line="240" w:lineRule="auto"/>
        <w:ind w:left="0" w:right="-96"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94C87" w:rsidRPr="00C97F5B" w:rsidRDefault="00A94C87" w:rsidP="00A94C87">
      <w:pPr>
        <w:pStyle w:val="a8"/>
        <w:spacing w:after="0" w:line="240" w:lineRule="auto"/>
        <w:ind w:left="0" w:right="-96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Замечание.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проверке подключения после нажатия кнопки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TestConnection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быть выведено сообщение об ошибке. Оно может быть связано с неправильным заданием параметров подключения либо с отсутствием драйвера подключения к БД. Драйверы для различных БД устанавливаются автоматически, если при установке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DE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PowerArchitect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пакет установки, включающий эти драйверы (в имени пакета присутствует «</w:t>
      </w:r>
      <w:proofErr w:type="spellStart"/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jdbc</w:t>
      </w:r>
      <w:proofErr w:type="spell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Если использовался другой пакет, то драйвер надо скачать в интернете (найти самостоятельно) и подключить к программе в окне менеджера подключений, вызвав его в пункте меню</w:t>
      </w:r>
    </w:p>
    <w:p w:rsidR="00A94C87" w:rsidRPr="00C97F5B" w:rsidRDefault="00A94C87" w:rsidP="00A94C87">
      <w:pPr>
        <w:pStyle w:val="a8"/>
        <w:spacing w:before="120" w:after="120" w:line="240" w:lineRule="auto"/>
        <w:ind w:left="851" w:right="-9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Подключения – Менеджер Подключений к Базам Данных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C87" w:rsidRPr="00C97F5B" w:rsidRDefault="00A94C87" w:rsidP="00A94C8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менеджера необходимо нажать кнопку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Драйверы </w:t>
      </w:r>
      <w:r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JDBC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94C87" w:rsidRPr="00C97F5B" w:rsidRDefault="00A94C87" w:rsidP="00A94C87">
      <w:pPr>
        <w:pStyle w:val="a8"/>
        <w:spacing w:after="0" w:line="240" w:lineRule="auto"/>
        <w:ind w:left="0" w:right="-9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023360" cy="1696720"/>
            <wp:effectExtent l="1905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87" w:rsidRPr="00AF57FE" w:rsidRDefault="00A94C87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="00544360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Окно подключения драйверов JDBC</w:t>
      </w:r>
    </w:p>
    <w:p w:rsidR="00A94C87" w:rsidRPr="00C97F5B" w:rsidRDefault="00A94C87" w:rsidP="00A94C87">
      <w:pPr>
        <w:pStyle w:val="a8"/>
        <w:spacing w:after="0" w:line="240" w:lineRule="auto"/>
        <w:ind w:left="1418" w:right="-96" w:hanging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94C87" w:rsidRPr="00C97F5B" w:rsidRDefault="00A94C87" w:rsidP="00A94C87">
      <w:pPr>
        <w:pStyle w:val="a8"/>
        <w:spacing w:after="0" w:line="240" w:lineRule="auto"/>
        <w:ind w:left="0" w:right="-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(рис.</w:t>
      </w:r>
      <w:r w:rsidR="00544360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необходимо выбрать тип сервера БД (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 и, нажав кнопку</w:t>
      </w:r>
      <w:proofErr w:type="gramStart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proofErr w:type="gramEnd"/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</w:t>
      </w:r>
      <w:r w:rsidRPr="00C97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</w:t>
      </w:r>
      <w:r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скачанный драйвер. Подключенный драйвер отобразиться в окне.</w:t>
      </w:r>
    </w:p>
    <w:p w:rsidR="00A94C87" w:rsidRPr="00C97F5B" w:rsidRDefault="00A94C87" w:rsidP="00A94C8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C87" w:rsidRPr="00C97F5B" w:rsidRDefault="00A94C87" w:rsidP="00A94C87">
      <w:pPr>
        <w:pStyle w:val="a8"/>
        <w:spacing w:after="0" w:line="240" w:lineRule="auto"/>
        <w:ind w:left="0" w:right="-9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720" cy="2357120"/>
            <wp:effectExtent l="19050" t="0" r="0" b="0"/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87" w:rsidRPr="00AF57FE" w:rsidRDefault="00A94C87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="00544360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Подключение драйвера JDBC для </w:t>
      </w:r>
      <w:proofErr w:type="spellStart"/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PostgreSQL</w:t>
      </w:r>
      <w:proofErr w:type="spellEnd"/>
    </w:p>
    <w:p w:rsidR="00A94C87" w:rsidRPr="00C97F5B" w:rsidRDefault="00A94C87" w:rsidP="00A94C87">
      <w:pPr>
        <w:spacing w:after="0" w:line="240" w:lineRule="auto"/>
        <w:ind w:right="-96"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12E77" w:rsidRPr="00C97F5B" w:rsidRDefault="00544360" w:rsidP="00590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После создания подключения </w:t>
      </w:r>
      <w:r w:rsidR="00612E77" w:rsidRPr="00C97F5B">
        <w:rPr>
          <w:rFonts w:ascii="Times New Roman" w:hAnsi="Times New Roman" w:cs="Times New Roman"/>
          <w:sz w:val="28"/>
          <w:szCs w:val="28"/>
        </w:rPr>
        <w:t>запусти</w:t>
      </w:r>
      <w:r w:rsidR="00AC3FA1" w:rsidRPr="00C97F5B">
        <w:rPr>
          <w:rFonts w:ascii="Times New Roman" w:hAnsi="Times New Roman" w:cs="Times New Roman"/>
          <w:sz w:val="28"/>
          <w:szCs w:val="28"/>
        </w:rPr>
        <w:t>м</w:t>
      </w:r>
      <w:r w:rsidR="00612E77" w:rsidRPr="00C97F5B">
        <w:rPr>
          <w:rFonts w:ascii="Times New Roman" w:hAnsi="Times New Roman" w:cs="Times New Roman"/>
          <w:sz w:val="28"/>
          <w:szCs w:val="28"/>
        </w:rPr>
        <w:t xml:space="preserve"> формирование сценария</w:t>
      </w:r>
      <w:r w:rsidR="008E09E8" w:rsidRPr="00C97F5B">
        <w:rPr>
          <w:rFonts w:ascii="Times New Roman" w:hAnsi="Times New Roman" w:cs="Times New Roman"/>
          <w:sz w:val="28"/>
          <w:szCs w:val="28"/>
        </w:rPr>
        <w:t>,</w:t>
      </w:r>
      <w:r w:rsidR="008E09E8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кнопку</w:t>
      </w:r>
      <w:r w:rsidR="008E09E8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Сконструировать сценарий </w:t>
      </w:r>
      <w:r w:rsidR="008E09E8" w:rsidRPr="00C97F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SQL</w:t>
      </w:r>
      <w:r w:rsidR="008E09E8" w:rsidRPr="00C97F5B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273050" cy="273050"/>
            <wp:effectExtent l="19050" t="0" r="0" b="0"/>
            <wp:docPr id="2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09E8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выполнив команду меню </w:t>
      </w:r>
      <w:r w:rsidR="008E09E8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Инструменты – Сконструировать</w:t>
      </w:r>
      <w:r w:rsidR="008E09E8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(рис.1). Но в отличие от первого варианта 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</w:t>
      </w:r>
      <w:r w:rsidR="00F67C8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C3FA1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Создать в</w:t>
      </w:r>
      <w:r w:rsidR="00F67C81" w:rsidRPr="00C97F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выберем </w:t>
      </w:r>
      <w:r w:rsidR="008E09E8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целевой БД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созданное выше</w:t>
      </w:r>
      <w:r w:rsidR="00F07C25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наж</w:t>
      </w:r>
      <w:r w:rsidR="00F67C8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мем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ОК (</w:t>
      </w:r>
      <w:r w:rsidR="001A3DB5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AC3FA1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="001A3DB5" w:rsidRPr="00C97F5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E09E8" w:rsidRPr="00C97F5B" w:rsidRDefault="008E09E8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DB5" w:rsidRPr="00C97F5B" w:rsidRDefault="00AC3FA1" w:rsidP="001A3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9484" cy="156464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65" cy="15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DB5" w:rsidRPr="00AF57FE" w:rsidRDefault="001A3DB5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Рис. </w:t>
      </w:r>
      <w:r w:rsidR="00AC3FA1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Создание </w:t>
      </w:r>
      <w:r w:rsidR="00AC3FA1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сценария с 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подключени</w:t>
      </w:r>
      <w:r w:rsidR="00AC3FA1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ем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целевому серверу БД</w:t>
      </w:r>
    </w:p>
    <w:p w:rsidR="0050059B" w:rsidRPr="00C97F5B" w:rsidRDefault="0050059B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BCA" w:rsidRPr="00C97F5B" w:rsidRDefault="00590BCA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 xml:space="preserve">В окне сценария </w:t>
      </w:r>
      <w:r w:rsidRPr="00C97F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7F5B">
        <w:rPr>
          <w:rFonts w:ascii="Times New Roman" w:hAnsi="Times New Roman" w:cs="Times New Roman"/>
          <w:sz w:val="28"/>
          <w:szCs w:val="28"/>
        </w:rPr>
        <w:t xml:space="preserve">  наж</w:t>
      </w:r>
      <w:r w:rsidR="00F67C81" w:rsidRPr="00C97F5B">
        <w:rPr>
          <w:rFonts w:ascii="Times New Roman" w:hAnsi="Times New Roman" w:cs="Times New Roman"/>
          <w:sz w:val="28"/>
          <w:szCs w:val="28"/>
        </w:rPr>
        <w:t>мем</w:t>
      </w:r>
      <w:r w:rsidRPr="00C97F5B">
        <w:rPr>
          <w:rFonts w:ascii="Times New Roman" w:hAnsi="Times New Roman" w:cs="Times New Roman"/>
          <w:sz w:val="28"/>
          <w:szCs w:val="28"/>
        </w:rPr>
        <w:t xml:space="preserve"> кнопку «Выполнить»</w:t>
      </w:r>
      <w:r w:rsidR="00A2331D" w:rsidRPr="00C97F5B">
        <w:rPr>
          <w:rFonts w:ascii="Times New Roman" w:hAnsi="Times New Roman" w:cs="Times New Roman"/>
          <w:sz w:val="28"/>
          <w:szCs w:val="28"/>
        </w:rPr>
        <w:t xml:space="preserve"> (рис.14)</w:t>
      </w:r>
      <w:r w:rsidR="00F67C81" w:rsidRPr="00C97F5B">
        <w:rPr>
          <w:rFonts w:ascii="Times New Roman" w:hAnsi="Times New Roman" w:cs="Times New Roman"/>
          <w:sz w:val="28"/>
          <w:szCs w:val="28"/>
        </w:rPr>
        <w:t>.</w:t>
      </w:r>
    </w:p>
    <w:p w:rsidR="00F67C81" w:rsidRPr="00C97F5B" w:rsidRDefault="00F67C81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BCA" w:rsidRPr="00C97F5B" w:rsidRDefault="00AC3FA1" w:rsidP="00590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0258" cy="2600960"/>
            <wp:effectExtent l="19050" t="0" r="1592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89" cy="260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1D" w:rsidRPr="00AF57FE" w:rsidRDefault="00A2331D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Рис.14 Выполнение сценария в целевой БД</w:t>
      </w:r>
    </w:p>
    <w:p w:rsidR="00A2331D" w:rsidRPr="00C97F5B" w:rsidRDefault="00A2331D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BCA" w:rsidRPr="00C97F5B" w:rsidRDefault="00590BCA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Если все выполнено правильно, то получим сообщение о</w:t>
      </w:r>
      <w:r w:rsidR="00F67C81" w:rsidRPr="00C97F5B">
        <w:rPr>
          <w:rFonts w:ascii="Times New Roman" w:hAnsi="Times New Roman" w:cs="Times New Roman"/>
          <w:sz w:val="28"/>
          <w:szCs w:val="28"/>
        </w:rPr>
        <w:t>б успешном</w:t>
      </w:r>
      <w:r w:rsidRPr="00C97F5B">
        <w:rPr>
          <w:rFonts w:ascii="Times New Roman" w:hAnsi="Times New Roman" w:cs="Times New Roman"/>
          <w:sz w:val="28"/>
          <w:szCs w:val="28"/>
        </w:rPr>
        <w:t xml:space="preserve"> выполнении операторов </w:t>
      </w:r>
      <w:r w:rsidR="00A2331D" w:rsidRPr="00C97F5B">
        <w:rPr>
          <w:rFonts w:ascii="Times New Roman" w:hAnsi="Times New Roman" w:cs="Times New Roman"/>
          <w:sz w:val="28"/>
          <w:szCs w:val="28"/>
        </w:rPr>
        <w:t>сценария (рис. 15)</w:t>
      </w:r>
      <w:r w:rsidRPr="00C97F5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90BCA" w:rsidRPr="00C97F5B" w:rsidRDefault="00590BCA" w:rsidP="00590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0BCA" w:rsidRPr="00C97F5B" w:rsidRDefault="00A2331D" w:rsidP="00590B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15590" cy="1001099"/>
            <wp:effectExtent l="1905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08" cy="100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CA" w:rsidRPr="00AF57FE" w:rsidRDefault="00590BCA" w:rsidP="00AF57FE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Рис.</w:t>
      </w:r>
      <w:r w:rsidR="00A2331D"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15</w:t>
      </w:r>
      <w:r w:rsidRPr="00AF57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Сообщение о выполнении команд файла</w:t>
      </w:r>
    </w:p>
    <w:p w:rsidR="00A2331D" w:rsidRPr="00C97F5B" w:rsidRDefault="00A2331D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BCA" w:rsidRPr="00C97F5B" w:rsidRDefault="00A2331D" w:rsidP="00590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F5B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A2331D" w:rsidRPr="00C97F5B" w:rsidRDefault="00A2331D" w:rsidP="00A2331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F5B">
        <w:rPr>
          <w:rFonts w:ascii="Times New Roman" w:hAnsi="Times New Roman" w:cs="Times New Roman"/>
          <w:sz w:val="28"/>
          <w:szCs w:val="28"/>
        </w:rPr>
        <w:t>Создать схему (таблицы и другие объекты) в целевой БД для модели данных, созданной на практическом занятии Физическое проектирование БД.</w:t>
      </w:r>
    </w:p>
    <w:sectPr w:rsidR="00A2331D" w:rsidRPr="00C97F5B" w:rsidSect="007D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44BE3"/>
    <w:multiLevelType w:val="hybridMultilevel"/>
    <w:tmpl w:val="1FAEB93E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33D8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F7718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85D0F47"/>
    <w:multiLevelType w:val="hybridMultilevel"/>
    <w:tmpl w:val="82764AFA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603D4"/>
    <w:multiLevelType w:val="hybridMultilevel"/>
    <w:tmpl w:val="1D8CC790"/>
    <w:lvl w:ilvl="0" w:tplc="7E3AD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3263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2A3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861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7CA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BCE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7A2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5EE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7CB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193061"/>
    <w:multiLevelType w:val="hybridMultilevel"/>
    <w:tmpl w:val="78AAB6B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DB7519"/>
    <w:multiLevelType w:val="hybridMultilevel"/>
    <w:tmpl w:val="5AB071D2"/>
    <w:lvl w:ilvl="0" w:tplc="7ADA75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FB273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5D4D37"/>
    <w:multiLevelType w:val="hybridMultilevel"/>
    <w:tmpl w:val="F15CE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A13C95"/>
    <w:multiLevelType w:val="hybridMultilevel"/>
    <w:tmpl w:val="A9A8339A"/>
    <w:lvl w:ilvl="0" w:tplc="2332B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37354"/>
    <w:multiLevelType w:val="hybridMultilevel"/>
    <w:tmpl w:val="F6105ACC"/>
    <w:lvl w:ilvl="0" w:tplc="D136B270">
      <w:start w:val="1"/>
      <w:numFmt w:val="bullet"/>
      <w:lvlText w:val=""/>
      <w:lvlJc w:val="left"/>
      <w:pPr>
        <w:tabs>
          <w:tab w:val="num" w:pos="907"/>
        </w:tabs>
        <w:ind w:left="964" w:hanging="454"/>
      </w:pPr>
      <w:rPr>
        <w:rFonts w:ascii="Symbol" w:hAnsi="Symbol" w:hint="default"/>
      </w:rPr>
    </w:lvl>
    <w:lvl w:ilvl="1" w:tplc="B5B473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0D480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C446C9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867016"/>
    <w:multiLevelType w:val="hybridMultilevel"/>
    <w:tmpl w:val="7242D472"/>
    <w:lvl w:ilvl="0" w:tplc="B5B473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plc="A93015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D63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7CD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226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860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0E6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8E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D0E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767E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88F7718"/>
    <w:multiLevelType w:val="hybridMultilevel"/>
    <w:tmpl w:val="3AB0D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E44B2C"/>
    <w:multiLevelType w:val="hybridMultilevel"/>
    <w:tmpl w:val="4A26E8A6"/>
    <w:lvl w:ilvl="0" w:tplc="E02813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FC68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969A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6C72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4E0E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ECC3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EE44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E854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1E8C7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292BE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98F56E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7415C4"/>
    <w:multiLevelType w:val="hybridMultilevel"/>
    <w:tmpl w:val="896EB124"/>
    <w:lvl w:ilvl="0" w:tplc="3BF47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3015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D63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7CD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226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860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0E6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8E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D0E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945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5214D86"/>
    <w:multiLevelType w:val="hybridMultilevel"/>
    <w:tmpl w:val="A3DA8B30"/>
    <w:lvl w:ilvl="0" w:tplc="5FF49784">
      <w:start w:val="1"/>
      <w:numFmt w:val="bullet"/>
      <w:lvlText w:val=""/>
      <w:lvlJc w:val="left"/>
      <w:pPr>
        <w:tabs>
          <w:tab w:val="num" w:pos="1077"/>
        </w:tabs>
        <w:ind w:left="1077" w:hanging="42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124450"/>
    <w:multiLevelType w:val="hybridMultilevel"/>
    <w:tmpl w:val="F5185C72"/>
    <w:lvl w:ilvl="0" w:tplc="07887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47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402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E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A8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8E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04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8D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AB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59349D"/>
    <w:multiLevelType w:val="hybridMultilevel"/>
    <w:tmpl w:val="494AEAE2"/>
    <w:lvl w:ilvl="0" w:tplc="B5B473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0"/>
      </w:rPr>
    </w:lvl>
    <w:lvl w:ilvl="1" w:tplc="303263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2A3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861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7CA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BCE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7A2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5EE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7CB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3E7308"/>
    <w:multiLevelType w:val="hybridMultilevel"/>
    <w:tmpl w:val="7D2A28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5E4BCA"/>
    <w:multiLevelType w:val="multilevel"/>
    <w:tmpl w:val="ACE8D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740"/>
        </w:tabs>
        <w:ind w:left="67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D3459F"/>
    <w:multiLevelType w:val="hybridMultilevel"/>
    <w:tmpl w:val="4510F192"/>
    <w:lvl w:ilvl="0" w:tplc="1AD22B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AA0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EC3E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8D4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647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7C7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0BB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867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28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14724B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4B327158"/>
    <w:multiLevelType w:val="hybridMultilevel"/>
    <w:tmpl w:val="F9003234"/>
    <w:lvl w:ilvl="0" w:tplc="809ECC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4B4A09EA"/>
    <w:multiLevelType w:val="hybridMultilevel"/>
    <w:tmpl w:val="E878FE66"/>
    <w:lvl w:ilvl="0" w:tplc="134828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A55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CFB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EB2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C9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26F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A3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DC04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CFA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A92444"/>
    <w:multiLevelType w:val="hybridMultilevel"/>
    <w:tmpl w:val="7D2A28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8881BAE"/>
    <w:multiLevelType w:val="hybridMultilevel"/>
    <w:tmpl w:val="3AAA1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A40250C"/>
    <w:multiLevelType w:val="hybridMultilevel"/>
    <w:tmpl w:val="D3BA35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390BC3"/>
    <w:multiLevelType w:val="hybridMultilevel"/>
    <w:tmpl w:val="CCDA3E04"/>
    <w:lvl w:ilvl="0" w:tplc="78863E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0B24934"/>
    <w:multiLevelType w:val="hybridMultilevel"/>
    <w:tmpl w:val="A810F666"/>
    <w:lvl w:ilvl="0" w:tplc="1C5099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1704A31"/>
    <w:multiLevelType w:val="hybridMultilevel"/>
    <w:tmpl w:val="1AA2FEEA"/>
    <w:lvl w:ilvl="0" w:tplc="E84AF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21879DC"/>
    <w:multiLevelType w:val="hybridMultilevel"/>
    <w:tmpl w:val="72FEE154"/>
    <w:lvl w:ilvl="0" w:tplc="95FA27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638B1BE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3E464A6"/>
    <w:multiLevelType w:val="hybridMultilevel"/>
    <w:tmpl w:val="091482F0"/>
    <w:lvl w:ilvl="0" w:tplc="A9F0C7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1498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8C97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62F3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0A98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1C4F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AD81C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BA7C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ECF3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273524"/>
    <w:multiLevelType w:val="hybridMultilevel"/>
    <w:tmpl w:val="F6E08188"/>
    <w:lvl w:ilvl="0" w:tplc="B6F8B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8675D0">
      <w:numFmt w:val="none"/>
      <w:lvlText w:val=""/>
      <w:lvlJc w:val="left"/>
      <w:pPr>
        <w:tabs>
          <w:tab w:val="num" w:pos="360"/>
        </w:tabs>
      </w:pPr>
    </w:lvl>
    <w:lvl w:ilvl="2" w:tplc="43D0E6C4">
      <w:numFmt w:val="none"/>
      <w:lvlText w:val=""/>
      <w:lvlJc w:val="left"/>
      <w:pPr>
        <w:tabs>
          <w:tab w:val="num" w:pos="360"/>
        </w:tabs>
      </w:pPr>
    </w:lvl>
    <w:lvl w:ilvl="3" w:tplc="88DE4AAE">
      <w:numFmt w:val="none"/>
      <w:lvlText w:val=""/>
      <w:lvlJc w:val="left"/>
      <w:pPr>
        <w:tabs>
          <w:tab w:val="num" w:pos="360"/>
        </w:tabs>
      </w:pPr>
    </w:lvl>
    <w:lvl w:ilvl="4" w:tplc="5846CCF4">
      <w:numFmt w:val="none"/>
      <w:lvlText w:val=""/>
      <w:lvlJc w:val="left"/>
      <w:pPr>
        <w:tabs>
          <w:tab w:val="num" w:pos="360"/>
        </w:tabs>
      </w:pPr>
    </w:lvl>
    <w:lvl w:ilvl="5" w:tplc="39A832F6">
      <w:numFmt w:val="none"/>
      <w:lvlText w:val=""/>
      <w:lvlJc w:val="left"/>
      <w:pPr>
        <w:tabs>
          <w:tab w:val="num" w:pos="360"/>
        </w:tabs>
      </w:pPr>
    </w:lvl>
    <w:lvl w:ilvl="6" w:tplc="5EF2EFEE">
      <w:numFmt w:val="none"/>
      <w:lvlText w:val=""/>
      <w:lvlJc w:val="left"/>
      <w:pPr>
        <w:tabs>
          <w:tab w:val="num" w:pos="360"/>
        </w:tabs>
      </w:pPr>
    </w:lvl>
    <w:lvl w:ilvl="7" w:tplc="3DAAEFE0">
      <w:numFmt w:val="none"/>
      <w:lvlText w:val=""/>
      <w:lvlJc w:val="left"/>
      <w:pPr>
        <w:tabs>
          <w:tab w:val="num" w:pos="360"/>
        </w:tabs>
      </w:pPr>
    </w:lvl>
    <w:lvl w:ilvl="8" w:tplc="FE50CC60">
      <w:numFmt w:val="none"/>
      <w:lvlText w:val=""/>
      <w:lvlJc w:val="left"/>
      <w:pPr>
        <w:tabs>
          <w:tab w:val="num" w:pos="360"/>
        </w:tabs>
      </w:pPr>
    </w:lvl>
  </w:abstractNum>
  <w:abstractNum w:abstractNumId="43">
    <w:nsid w:val="6CEE32D4"/>
    <w:multiLevelType w:val="hybridMultilevel"/>
    <w:tmpl w:val="BEDED2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D0B07F9"/>
    <w:multiLevelType w:val="hybridMultilevel"/>
    <w:tmpl w:val="33EA108C"/>
    <w:lvl w:ilvl="0" w:tplc="78863E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E3120DD"/>
    <w:multiLevelType w:val="hybridMultilevel"/>
    <w:tmpl w:val="FF9A79DE"/>
    <w:lvl w:ilvl="0" w:tplc="D13804E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>
    <w:nsid w:val="73571F97"/>
    <w:multiLevelType w:val="hybridMultilevel"/>
    <w:tmpl w:val="288CCF84"/>
    <w:lvl w:ilvl="0" w:tplc="B5B4736E">
      <w:numFmt w:val="bullet"/>
      <w:lvlText w:val="-"/>
      <w:lvlJc w:val="left"/>
      <w:pPr>
        <w:tabs>
          <w:tab w:val="num" w:pos="1077"/>
        </w:tabs>
        <w:ind w:left="1077" w:hanging="424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79C7AD2"/>
    <w:multiLevelType w:val="hybridMultilevel"/>
    <w:tmpl w:val="50506FB4"/>
    <w:lvl w:ilvl="0" w:tplc="DF6A5E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8E1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EF6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3481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F4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E3E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4E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6DF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267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5741D9"/>
    <w:multiLevelType w:val="hybridMultilevel"/>
    <w:tmpl w:val="B1AA3CB4"/>
    <w:lvl w:ilvl="0" w:tplc="2FAC214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A580E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B3EA5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A4B3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2D6C3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32E5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EE05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446C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72FF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4915D5"/>
    <w:multiLevelType w:val="hybridMultilevel"/>
    <w:tmpl w:val="8A3EE66C"/>
    <w:lvl w:ilvl="0" w:tplc="56DA83E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608F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BD0A7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A2AE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185D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3481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90CE11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88DF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DAB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19"/>
  </w:num>
  <w:num w:numId="6">
    <w:abstractNumId w:val="34"/>
  </w:num>
  <w:num w:numId="7">
    <w:abstractNumId w:val="24"/>
  </w:num>
  <w:num w:numId="8">
    <w:abstractNumId w:val="13"/>
  </w:num>
  <w:num w:numId="9">
    <w:abstractNumId w:val="4"/>
  </w:num>
  <w:num w:numId="10">
    <w:abstractNumId w:val="10"/>
  </w:num>
  <w:num w:numId="11">
    <w:abstractNumId w:val="30"/>
  </w:num>
  <w:num w:numId="12">
    <w:abstractNumId w:val="21"/>
  </w:num>
  <w:num w:numId="13">
    <w:abstractNumId w:val="6"/>
  </w:num>
  <w:num w:numId="14">
    <w:abstractNumId w:val="15"/>
  </w:num>
  <w:num w:numId="15">
    <w:abstractNumId w:val="25"/>
  </w:num>
  <w:num w:numId="16">
    <w:abstractNumId w:val="45"/>
  </w:num>
  <w:num w:numId="17">
    <w:abstractNumId w:val="12"/>
  </w:num>
  <w:num w:numId="18">
    <w:abstractNumId w:val="9"/>
  </w:num>
  <w:num w:numId="19">
    <w:abstractNumId w:val="14"/>
  </w:num>
  <w:num w:numId="20">
    <w:abstractNumId w:val="22"/>
  </w:num>
  <w:num w:numId="21">
    <w:abstractNumId w:val="20"/>
  </w:num>
  <w:num w:numId="22">
    <w:abstractNumId w:val="40"/>
  </w:num>
  <w:num w:numId="23">
    <w:abstractNumId w:val="3"/>
  </w:num>
  <w:num w:numId="24">
    <w:abstractNumId w:val="31"/>
  </w:num>
  <w:num w:numId="25">
    <w:abstractNumId w:val="28"/>
  </w:num>
  <w:num w:numId="26">
    <w:abstractNumId w:val="11"/>
  </w:num>
  <w:num w:numId="27">
    <w:abstractNumId w:val="47"/>
  </w:num>
  <w:num w:numId="28">
    <w:abstractNumId w:val="5"/>
  </w:num>
  <w:num w:numId="29">
    <w:abstractNumId w:val="2"/>
  </w:num>
  <w:num w:numId="30">
    <w:abstractNumId w:val="35"/>
  </w:num>
  <w:num w:numId="31">
    <w:abstractNumId w:val="18"/>
  </w:num>
  <w:num w:numId="32">
    <w:abstractNumId w:val="49"/>
  </w:num>
  <w:num w:numId="33">
    <w:abstractNumId w:val="17"/>
  </w:num>
  <w:num w:numId="34">
    <w:abstractNumId w:val="44"/>
  </w:num>
  <w:num w:numId="35">
    <w:abstractNumId w:val="41"/>
  </w:num>
  <w:num w:numId="36">
    <w:abstractNumId w:val="48"/>
  </w:num>
  <w:num w:numId="37">
    <w:abstractNumId w:val="43"/>
  </w:num>
  <w:num w:numId="38">
    <w:abstractNumId w:val="26"/>
  </w:num>
  <w:num w:numId="39">
    <w:abstractNumId w:val="32"/>
  </w:num>
  <w:num w:numId="40">
    <w:abstractNumId w:val="27"/>
  </w:num>
  <w:num w:numId="41">
    <w:abstractNumId w:val="33"/>
  </w:num>
  <w:num w:numId="42">
    <w:abstractNumId w:val="36"/>
  </w:num>
  <w:num w:numId="43">
    <w:abstractNumId w:val="42"/>
  </w:num>
  <w:num w:numId="44">
    <w:abstractNumId w:val="23"/>
  </w:num>
  <w:num w:numId="45">
    <w:abstractNumId w:val="39"/>
  </w:num>
  <w:num w:numId="46">
    <w:abstractNumId w:val="38"/>
  </w:num>
  <w:num w:numId="47">
    <w:abstractNumId w:val="8"/>
  </w:num>
  <w:num w:numId="48">
    <w:abstractNumId w:val="7"/>
  </w:num>
  <w:num w:numId="49">
    <w:abstractNumId w:val="46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685F"/>
    <w:rsid w:val="000011EB"/>
    <w:rsid w:val="0001110F"/>
    <w:rsid w:val="00012FB2"/>
    <w:rsid w:val="000509B2"/>
    <w:rsid w:val="00052DC6"/>
    <w:rsid w:val="000608D3"/>
    <w:rsid w:val="00070A33"/>
    <w:rsid w:val="000A5EA2"/>
    <w:rsid w:val="000D18FB"/>
    <w:rsid w:val="000D44CA"/>
    <w:rsid w:val="000D712F"/>
    <w:rsid w:val="00122F17"/>
    <w:rsid w:val="00123BE4"/>
    <w:rsid w:val="00124E90"/>
    <w:rsid w:val="0013069E"/>
    <w:rsid w:val="00141797"/>
    <w:rsid w:val="00151365"/>
    <w:rsid w:val="00160B23"/>
    <w:rsid w:val="0017351A"/>
    <w:rsid w:val="0018120D"/>
    <w:rsid w:val="00192EF1"/>
    <w:rsid w:val="001A3DB5"/>
    <w:rsid w:val="001B0E21"/>
    <w:rsid w:val="001C3AF7"/>
    <w:rsid w:val="001C5D89"/>
    <w:rsid w:val="001F35A8"/>
    <w:rsid w:val="001F64AD"/>
    <w:rsid w:val="002316B3"/>
    <w:rsid w:val="00243DD2"/>
    <w:rsid w:val="002465CA"/>
    <w:rsid w:val="0025192E"/>
    <w:rsid w:val="002678D7"/>
    <w:rsid w:val="002C1D35"/>
    <w:rsid w:val="002C2B01"/>
    <w:rsid w:val="00300D5F"/>
    <w:rsid w:val="00340E44"/>
    <w:rsid w:val="003413F2"/>
    <w:rsid w:val="00341D86"/>
    <w:rsid w:val="003830D6"/>
    <w:rsid w:val="003A49C0"/>
    <w:rsid w:val="003B508C"/>
    <w:rsid w:val="003B7468"/>
    <w:rsid w:val="003E2941"/>
    <w:rsid w:val="00421CB3"/>
    <w:rsid w:val="004242C8"/>
    <w:rsid w:val="00457085"/>
    <w:rsid w:val="00474B4F"/>
    <w:rsid w:val="004A3A46"/>
    <w:rsid w:val="004B0AE4"/>
    <w:rsid w:val="004B4CA5"/>
    <w:rsid w:val="004C0922"/>
    <w:rsid w:val="004D5786"/>
    <w:rsid w:val="004F339B"/>
    <w:rsid w:val="0050059B"/>
    <w:rsid w:val="0051515F"/>
    <w:rsid w:val="00544360"/>
    <w:rsid w:val="005470EA"/>
    <w:rsid w:val="00554929"/>
    <w:rsid w:val="00573488"/>
    <w:rsid w:val="0057529F"/>
    <w:rsid w:val="00590BCA"/>
    <w:rsid w:val="005911C8"/>
    <w:rsid w:val="005B23B9"/>
    <w:rsid w:val="005B732F"/>
    <w:rsid w:val="005C0C9A"/>
    <w:rsid w:val="005D29B0"/>
    <w:rsid w:val="005D52C5"/>
    <w:rsid w:val="005D5C4D"/>
    <w:rsid w:val="005D7DB2"/>
    <w:rsid w:val="00612E77"/>
    <w:rsid w:val="006336AA"/>
    <w:rsid w:val="0064663C"/>
    <w:rsid w:val="00657C65"/>
    <w:rsid w:val="00667636"/>
    <w:rsid w:val="006940BC"/>
    <w:rsid w:val="006A349A"/>
    <w:rsid w:val="006F1E39"/>
    <w:rsid w:val="00716C7A"/>
    <w:rsid w:val="00732804"/>
    <w:rsid w:val="00773870"/>
    <w:rsid w:val="0077524A"/>
    <w:rsid w:val="00786B1F"/>
    <w:rsid w:val="007C6D52"/>
    <w:rsid w:val="007D164A"/>
    <w:rsid w:val="007D63E4"/>
    <w:rsid w:val="007F289C"/>
    <w:rsid w:val="0080184F"/>
    <w:rsid w:val="00835186"/>
    <w:rsid w:val="00851DEE"/>
    <w:rsid w:val="0086793C"/>
    <w:rsid w:val="00873288"/>
    <w:rsid w:val="00887DDC"/>
    <w:rsid w:val="00895C0C"/>
    <w:rsid w:val="008D1CAA"/>
    <w:rsid w:val="008E09E8"/>
    <w:rsid w:val="008E28BD"/>
    <w:rsid w:val="008F2342"/>
    <w:rsid w:val="008F5CAD"/>
    <w:rsid w:val="00900161"/>
    <w:rsid w:val="00907066"/>
    <w:rsid w:val="0091589D"/>
    <w:rsid w:val="00952030"/>
    <w:rsid w:val="009563B6"/>
    <w:rsid w:val="00960B5F"/>
    <w:rsid w:val="0097311C"/>
    <w:rsid w:val="00977BAD"/>
    <w:rsid w:val="009830F7"/>
    <w:rsid w:val="009844D0"/>
    <w:rsid w:val="00992030"/>
    <w:rsid w:val="00997804"/>
    <w:rsid w:val="009D0BFF"/>
    <w:rsid w:val="009E1BF3"/>
    <w:rsid w:val="00A11D39"/>
    <w:rsid w:val="00A2331D"/>
    <w:rsid w:val="00A71B00"/>
    <w:rsid w:val="00A779F1"/>
    <w:rsid w:val="00A904C2"/>
    <w:rsid w:val="00A90721"/>
    <w:rsid w:val="00A92E15"/>
    <w:rsid w:val="00A94C87"/>
    <w:rsid w:val="00AA756E"/>
    <w:rsid w:val="00AB685F"/>
    <w:rsid w:val="00AC3FA1"/>
    <w:rsid w:val="00AC70C9"/>
    <w:rsid w:val="00AE4E8D"/>
    <w:rsid w:val="00AE64C0"/>
    <w:rsid w:val="00AF3F2F"/>
    <w:rsid w:val="00AF57FE"/>
    <w:rsid w:val="00B20217"/>
    <w:rsid w:val="00B47F2D"/>
    <w:rsid w:val="00B606A6"/>
    <w:rsid w:val="00B6264A"/>
    <w:rsid w:val="00B75228"/>
    <w:rsid w:val="00BA1B19"/>
    <w:rsid w:val="00BB7EEC"/>
    <w:rsid w:val="00BC3F38"/>
    <w:rsid w:val="00BD01AB"/>
    <w:rsid w:val="00BD5F57"/>
    <w:rsid w:val="00C04116"/>
    <w:rsid w:val="00C077C8"/>
    <w:rsid w:val="00C1424F"/>
    <w:rsid w:val="00C239D8"/>
    <w:rsid w:val="00C31B68"/>
    <w:rsid w:val="00C46F70"/>
    <w:rsid w:val="00C65173"/>
    <w:rsid w:val="00C8039B"/>
    <w:rsid w:val="00C82055"/>
    <w:rsid w:val="00C97F5B"/>
    <w:rsid w:val="00CB21E4"/>
    <w:rsid w:val="00CB74C8"/>
    <w:rsid w:val="00CC53FD"/>
    <w:rsid w:val="00CD7844"/>
    <w:rsid w:val="00CE5C00"/>
    <w:rsid w:val="00D04F2E"/>
    <w:rsid w:val="00D05043"/>
    <w:rsid w:val="00D11F6A"/>
    <w:rsid w:val="00D16EA8"/>
    <w:rsid w:val="00D20DD2"/>
    <w:rsid w:val="00D22BAC"/>
    <w:rsid w:val="00D27821"/>
    <w:rsid w:val="00D357C5"/>
    <w:rsid w:val="00D409C0"/>
    <w:rsid w:val="00D752AC"/>
    <w:rsid w:val="00D76E8C"/>
    <w:rsid w:val="00D96C42"/>
    <w:rsid w:val="00DA51B1"/>
    <w:rsid w:val="00DB0AF4"/>
    <w:rsid w:val="00DE533B"/>
    <w:rsid w:val="00DF0E66"/>
    <w:rsid w:val="00DF79CF"/>
    <w:rsid w:val="00E33C76"/>
    <w:rsid w:val="00E5006F"/>
    <w:rsid w:val="00E53C63"/>
    <w:rsid w:val="00E65F52"/>
    <w:rsid w:val="00E87C2A"/>
    <w:rsid w:val="00E93756"/>
    <w:rsid w:val="00EA020B"/>
    <w:rsid w:val="00EA3499"/>
    <w:rsid w:val="00EE4395"/>
    <w:rsid w:val="00EF2534"/>
    <w:rsid w:val="00F0421F"/>
    <w:rsid w:val="00F07C25"/>
    <w:rsid w:val="00F208B1"/>
    <w:rsid w:val="00F67C81"/>
    <w:rsid w:val="00F71238"/>
    <w:rsid w:val="00FA0C63"/>
    <w:rsid w:val="00FB1E39"/>
    <w:rsid w:val="00FB3A1C"/>
    <w:rsid w:val="00FD5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C0C9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4">
    <w:name w:val="H4"/>
    <w:basedOn w:val="1"/>
    <w:next w:val="1"/>
    <w:rsid w:val="005C0C9A"/>
    <w:pPr>
      <w:keepNext/>
      <w:outlineLvl w:val="4"/>
    </w:pPr>
    <w:rPr>
      <w:b/>
    </w:rPr>
  </w:style>
  <w:style w:type="paragraph" w:styleId="a3">
    <w:name w:val="Balloon Text"/>
    <w:basedOn w:val="a"/>
    <w:link w:val="a4"/>
    <w:uiPriority w:val="99"/>
    <w:semiHidden/>
    <w:unhideWhenUsed/>
    <w:rsid w:val="003A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9C0"/>
    <w:rPr>
      <w:rFonts w:ascii="Tahoma" w:hAnsi="Tahoma" w:cs="Tahoma"/>
      <w:sz w:val="16"/>
      <w:szCs w:val="16"/>
    </w:rPr>
  </w:style>
  <w:style w:type="paragraph" w:customStyle="1" w:styleId="a5">
    <w:name w:val="Готовый"/>
    <w:basedOn w:val="1"/>
    <w:rsid w:val="00657C6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Normal (Web)"/>
    <w:basedOn w:val="a"/>
    <w:uiPriority w:val="99"/>
    <w:unhideWhenUsed/>
    <w:rsid w:val="002C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4C092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2"/>
    <w:next w:val="2"/>
    <w:rsid w:val="004C0922"/>
    <w:pPr>
      <w:keepNext/>
      <w:outlineLvl w:val="3"/>
    </w:pPr>
    <w:rPr>
      <w:b/>
      <w:sz w:val="28"/>
    </w:rPr>
  </w:style>
  <w:style w:type="paragraph" w:customStyle="1" w:styleId="H5">
    <w:name w:val="H5"/>
    <w:basedOn w:val="2"/>
    <w:next w:val="2"/>
    <w:rsid w:val="004C0922"/>
    <w:pPr>
      <w:keepNext/>
      <w:outlineLvl w:val="5"/>
    </w:pPr>
    <w:rPr>
      <w:b/>
      <w:sz w:val="20"/>
    </w:rPr>
  </w:style>
  <w:style w:type="paragraph" w:styleId="3">
    <w:name w:val="Body Text 3"/>
    <w:basedOn w:val="a"/>
    <w:link w:val="30"/>
    <w:rsid w:val="004C092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4C092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F2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63B6"/>
    <w:pPr>
      <w:ind w:left="720"/>
      <w:contextualSpacing/>
    </w:pPr>
  </w:style>
  <w:style w:type="character" w:customStyle="1" w:styleId="apple-converted-space">
    <w:name w:val="apple-converted-space"/>
    <w:basedOn w:val="a0"/>
    <w:rsid w:val="00F0421F"/>
  </w:style>
  <w:style w:type="character" w:styleId="a9">
    <w:name w:val="Hyperlink"/>
    <w:basedOn w:val="a0"/>
    <w:rsid w:val="00F0421F"/>
    <w:rPr>
      <w:color w:val="0000FF"/>
      <w:u w:val="single"/>
    </w:rPr>
  </w:style>
  <w:style w:type="paragraph" w:styleId="aa">
    <w:name w:val="Body Text Indent"/>
    <w:basedOn w:val="a"/>
    <w:link w:val="ab"/>
    <w:uiPriority w:val="99"/>
    <w:semiHidden/>
    <w:unhideWhenUsed/>
    <w:rsid w:val="002C1D3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2C1D35"/>
  </w:style>
  <w:style w:type="character" w:customStyle="1" w:styleId="FontStyle12">
    <w:name w:val="Font Style12"/>
    <w:basedOn w:val="a0"/>
    <w:uiPriority w:val="99"/>
    <w:rsid w:val="002C1D35"/>
    <w:rPr>
      <w:rFonts w:ascii="Times New Roman" w:hAnsi="Times New Roman" w:cs="Times New Roman"/>
      <w:sz w:val="22"/>
      <w:szCs w:val="22"/>
    </w:rPr>
  </w:style>
  <w:style w:type="paragraph" w:styleId="HTML">
    <w:name w:val="HTML Preformatted"/>
    <w:basedOn w:val="a"/>
    <w:link w:val="HTML0"/>
    <w:rsid w:val="0059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590B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590B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05">
          <w:marLeft w:val="128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86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25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034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093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19">
          <w:marLeft w:val="128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01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94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61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734">
          <w:marLeft w:val="171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030">
          <w:marLeft w:val="171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D202-029C-4417-8FE5-4402CB03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СНТ Долгий лес</dc:creator>
  <cp:lastModifiedBy>Admin</cp:lastModifiedBy>
  <cp:revision>19</cp:revision>
  <dcterms:created xsi:type="dcterms:W3CDTF">2021-08-03T21:34:00Z</dcterms:created>
  <dcterms:modified xsi:type="dcterms:W3CDTF">2022-08-29T10:26:00Z</dcterms:modified>
</cp:coreProperties>
</file>