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483" w:rsidRPr="00273271" w:rsidRDefault="00872483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271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="00274031">
        <w:rPr>
          <w:rFonts w:ascii="Times New Roman" w:hAnsi="Times New Roman" w:cs="Times New Roman"/>
          <w:b/>
          <w:sz w:val="28"/>
          <w:szCs w:val="28"/>
        </w:rPr>
        <w:t>8</w:t>
      </w:r>
    </w:p>
    <w:p w:rsidR="00872483" w:rsidRPr="00273271" w:rsidRDefault="00D96EF7" w:rsidP="00872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271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27327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27327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79F9" w:rsidRPr="00273271">
        <w:rPr>
          <w:rFonts w:ascii="Times New Roman" w:hAnsi="Times New Roman" w:cs="Times New Roman"/>
          <w:b/>
          <w:sz w:val="28"/>
          <w:szCs w:val="28"/>
        </w:rPr>
        <w:t>Соединение таблиц</w:t>
      </w:r>
    </w:p>
    <w:p w:rsidR="00872483" w:rsidRPr="00273271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483" w:rsidRPr="00273271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271">
        <w:rPr>
          <w:rFonts w:ascii="Times New Roman" w:hAnsi="Times New Roman" w:cs="Times New Roman"/>
          <w:b/>
          <w:sz w:val="28"/>
          <w:szCs w:val="28"/>
        </w:rPr>
        <w:t>Цель занятия</w:t>
      </w:r>
      <w:r w:rsidRPr="00273271">
        <w:rPr>
          <w:rFonts w:ascii="Times New Roman" w:hAnsi="Times New Roman" w:cs="Times New Roman"/>
          <w:sz w:val="28"/>
          <w:szCs w:val="28"/>
        </w:rPr>
        <w:t xml:space="preserve">. Научиться </w:t>
      </w:r>
      <w:r w:rsidR="002679F9" w:rsidRPr="00273271">
        <w:rPr>
          <w:rFonts w:ascii="Times New Roman" w:hAnsi="Times New Roman" w:cs="Times New Roman"/>
          <w:sz w:val="28"/>
          <w:szCs w:val="28"/>
        </w:rPr>
        <w:t>выполнять соединение таблиц, освоить различные варианты соединения: естественное (внутреннее), неестественное, внешнее</w:t>
      </w:r>
      <w:r w:rsidRPr="00273271">
        <w:rPr>
          <w:rFonts w:ascii="Times New Roman" w:hAnsi="Times New Roman" w:cs="Times New Roman"/>
          <w:sz w:val="28"/>
          <w:szCs w:val="28"/>
        </w:rPr>
        <w:t>.</w:t>
      </w:r>
    </w:p>
    <w:p w:rsidR="00872483" w:rsidRPr="00273271" w:rsidRDefault="00872483" w:rsidP="008724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79F9" w:rsidRPr="00273271" w:rsidRDefault="002679F9" w:rsidP="009A5FE8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реляционной БД взаимосвязанная информация в ходе нормализации распределяется по отдельным таблицам. Соединение позволяет объединить данные связанных таблиц.</w:t>
      </w:r>
    </w:p>
    <w:p w:rsidR="002679F9" w:rsidRPr="00273271" w:rsidRDefault="002679F9" w:rsidP="002679F9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Различают следующие виды соединения:</w:t>
      </w:r>
    </w:p>
    <w:p w:rsidR="002679F9" w:rsidRPr="00273271" w:rsidRDefault="002679F9" w:rsidP="002679F9">
      <w:pPr>
        <w:numPr>
          <w:ilvl w:val="0"/>
          <w:numId w:val="4"/>
        </w:numPr>
        <w:tabs>
          <w:tab w:val="clear" w:pos="360"/>
        </w:tabs>
        <w:spacing w:before="60" w:after="0" w:line="240" w:lineRule="auto"/>
        <w:ind w:left="113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естественное;</w:t>
      </w:r>
    </w:p>
    <w:p w:rsidR="002679F9" w:rsidRPr="00273271" w:rsidRDefault="002679F9" w:rsidP="002679F9">
      <w:pPr>
        <w:numPr>
          <w:ilvl w:val="0"/>
          <w:numId w:val="4"/>
        </w:numPr>
        <w:tabs>
          <w:tab w:val="clear" w:pos="360"/>
        </w:tabs>
        <w:spacing w:before="60" w:after="0" w:line="240" w:lineRule="auto"/>
        <w:ind w:left="113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неестественное;</w:t>
      </w:r>
    </w:p>
    <w:p w:rsidR="002679F9" w:rsidRPr="00273271" w:rsidRDefault="002679F9" w:rsidP="002679F9">
      <w:pPr>
        <w:numPr>
          <w:ilvl w:val="0"/>
          <w:numId w:val="4"/>
        </w:numPr>
        <w:tabs>
          <w:tab w:val="clear" w:pos="360"/>
        </w:tabs>
        <w:spacing w:before="60" w:after="0" w:line="240" w:lineRule="auto"/>
        <w:ind w:left="113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внешнее соединение</w:t>
      </w:r>
    </w:p>
    <w:p w:rsidR="00672169" w:rsidRPr="00273271" w:rsidRDefault="002679F9" w:rsidP="00672169">
      <w:pPr>
        <w:pStyle w:val="1"/>
        <w:ind w:right="-1" w:firstLine="709"/>
        <w:jc w:val="both"/>
        <w:rPr>
          <w:sz w:val="28"/>
          <w:szCs w:val="28"/>
        </w:rPr>
      </w:pPr>
      <w:r w:rsidRPr="00273271">
        <w:rPr>
          <w:sz w:val="28"/>
          <w:szCs w:val="28"/>
        </w:rPr>
        <w:t xml:space="preserve">Виды соединений рассмотрим на примере </w:t>
      </w:r>
      <w:r w:rsidR="00672169" w:rsidRPr="00273271">
        <w:rPr>
          <w:sz w:val="28"/>
          <w:szCs w:val="28"/>
        </w:rPr>
        <w:t>БД Продажи (рис.1), с заполненными таблицами (рис.2-5).</w:t>
      </w:r>
    </w:p>
    <w:p w:rsidR="00672169" w:rsidRPr="00273271" w:rsidRDefault="005E5143" w:rsidP="00672169">
      <w:pPr>
        <w:spacing w:after="0" w:line="240" w:lineRule="auto"/>
        <w:ind w:right="-9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3600" cy="21590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9" w:rsidRPr="00273271" w:rsidRDefault="00672169" w:rsidP="00672169">
      <w:pPr>
        <w:spacing w:before="120" w:after="0" w:line="240" w:lineRule="auto"/>
        <w:ind w:right="-9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1 База данных Продажи</w:t>
      </w:r>
    </w:p>
    <w:p w:rsidR="00672169" w:rsidRPr="00273271" w:rsidRDefault="00672169" w:rsidP="00672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143" w:rsidRPr="00273271" w:rsidRDefault="005E5143" w:rsidP="005E5143">
      <w:pPr>
        <w:spacing w:after="0" w:line="240" w:lineRule="auto"/>
        <w:jc w:val="center"/>
        <w:rPr>
          <w:sz w:val="28"/>
          <w:szCs w:val="28"/>
        </w:rPr>
      </w:pPr>
      <w:r w:rsidRPr="00273271">
        <w:rPr>
          <w:noProof/>
          <w:sz w:val="28"/>
          <w:szCs w:val="28"/>
          <w:lang w:eastAsia="ru-RU"/>
        </w:rPr>
        <w:drawing>
          <wp:inline distT="0" distB="0" distL="0" distR="0">
            <wp:extent cx="3556000" cy="1574800"/>
            <wp:effectExtent l="19050" t="0" r="635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43" w:rsidRPr="00273271" w:rsidRDefault="005E5143" w:rsidP="005E514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271">
        <w:rPr>
          <w:rFonts w:ascii="Times New Roman" w:hAnsi="Times New Roman" w:cs="Times New Roman"/>
          <w:b/>
          <w:sz w:val="28"/>
          <w:szCs w:val="28"/>
        </w:rPr>
        <w:t xml:space="preserve">Рис. 2 Данные для таблицы </w:t>
      </w:r>
      <w:proofErr w:type="spellStart"/>
      <w:r w:rsidRPr="00273271">
        <w:rPr>
          <w:rFonts w:ascii="Times New Roman" w:hAnsi="Times New Roman" w:cs="Times New Roman"/>
          <w:b/>
          <w:sz w:val="28"/>
          <w:szCs w:val="28"/>
          <w:lang w:val="en-US"/>
        </w:rPr>
        <w:t>sprod</w:t>
      </w:r>
      <w:proofErr w:type="spellEnd"/>
      <w:r w:rsidRPr="00273271">
        <w:rPr>
          <w:rFonts w:ascii="Times New Roman" w:hAnsi="Times New Roman" w:cs="Times New Roman"/>
          <w:b/>
          <w:sz w:val="28"/>
          <w:szCs w:val="28"/>
        </w:rPr>
        <w:t xml:space="preserve"> (Продукция)</w:t>
      </w:r>
    </w:p>
    <w:p w:rsidR="005E5143" w:rsidRPr="00273271" w:rsidRDefault="005E5143" w:rsidP="005E5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143" w:rsidRPr="00273271" w:rsidRDefault="005E5143" w:rsidP="005E51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27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2400" cy="1574800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43" w:rsidRPr="00273271" w:rsidRDefault="005E5143" w:rsidP="005E514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271">
        <w:rPr>
          <w:rFonts w:ascii="Times New Roman" w:hAnsi="Times New Roman" w:cs="Times New Roman"/>
          <w:b/>
          <w:sz w:val="28"/>
          <w:szCs w:val="28"/>
        </w:rPr>
        <w:t xml:space="preserve">Рис. 3 Данные для таблицы </w:t>
      </w:r>
      <w:proofErr w:type="spellStart"/>
      <w:r w:rsidRPr="00273271">
        <w:rPr>
          <w:rFonts w:ascii="Times New Roman" w:hAnsi="Times New Roman" w:cs="Times New Roman"/>
          <w:b/>
          <w:sz w:val="28"/>
          <w:szCs w:val="28"/>
          <w:lang w:val="en-US"/>
        </w:rPr>
        <w:t>spokup</w:t>
      </w:r>
      <w:proofErr w:type="spellEnd"/>
      <w:r w:rsidRPr="00273271">
        <w:rPr>
          <w:rFonts w:ascii="Times New Roman" w:hAnsi="Times New Roman" w:cs="Times New Roman"/>
          <w:b/>
          <w:sz w:val="28"/>
          <w:szCs w:val="28"/>
        </w:rPr>
        <w:t xml:space="preserve"> (Покупатели)</w:t>
      </w:r>
    </w:p>
    <w:p w:rsidR="005E5143" w:rsidRPr="00273271" w:rsidRDefault="005E5143" w:rsidP="005E51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143" w:rsidRPr="00273271" w:rsidRDefault="005E5143" w:rsidP="005E51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2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11600" cy="156210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43" w:rsidRPr="00273271" w:rsidRDefault="005E5143" w:rsidP="005E514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271">
        <w:rPr>
          <w:rFonts w:ascii="Times New Roman" w:hAnsi="Times New Roman" w:cs="Times New Roman"/>
          <w:b/>
          <w:sz w:val="28"/>
          <w:szCs w:val="28"/>
        </w:rPr>
        <w:t xml:space="preserve">Рис. 4 Данные для таблицы </w:t>
      </w:r>
      <w:r w:rsidRPr="00273271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  <w:r w:rsidRPr="00273271">
        <w:rPr>
          <w:rFonts w:ascii="Times New Roman" w:hAnsi="Times New Roman" w:cs="Times New Roman"/>
          <w:b/>
          <w:sz w:val="28"/>
          <w:szCs w:val="28"/>
        </w:rPr>
        <w:t xml:space="preserve"> (Книга продаж)</w:t>
      </w:r>
    </w:p>
    <w:p w:rsidR="005E5143" w:rsidRPr="00273271" w:rsidRDefault="005E5143" w:rsidP="005E51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E5143" w:rsidRPr="00273271" w:rsidRDefault="005E5143" w:rsidP="005E51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3200" cy="2501900"/>
            <wp:effectExtent l="19050" t="0" r="635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43" w:rsidRPr="00273271" w:rsidRDefault="005E5143" w:rsidP="005E514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271">
        <w:rPr>
          <w:rFonts w:ascii="Times New Roman" w:hAnsi="Times New Roman" w:cs="Times New Roman"/>
          <w:b/>
          <w:sz w:val="28"/>
          <w:szCs w:val="28"/>
        </w:rPr>
        <w:t xml:space="preserve">Рис. 5 Данные для таблицы </w:t>
      </w:r>
      <w:r w:rsidRPr="00273271">
        <w:rPr>
          <w:rFonts w:ascii="Times New Roman" w:hAnsi="Times New Roman" w:cs="Times New Roman"/>
          <w:b/>
          <w:sz w:val="28"/>
          <w:szCs w:val="28"/>
          <w:lang w:val="en-US"/>
        </w:rPr>
        <w:t>kart</w:t>
      </w:r>
      <w:r w:rsidRPr="00273271">
        <w:rPr>
          <w:rFonts w:ascii="Times New Roman" w:hAnsi="Times New Roman" w:cs="Times New Roman"/>
          <w:b/>
          <w:sz w:val="28"/>
          <w:szCs w:val="28"/>
        </w:rPr>
        <w:t xml:space="preserve"> (Ассортимент продаж)</w:t>
      </w:r>
    </w:p>
    <w:p w:rsidR="009F3982" w:rsidRPr="00273271" w:rsidRDefault="009F3982" w:rsidP="009F3982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Для иллюстрации всех видов соедине</w:t>
      </w:r>
      <w:r w:rsidR="005E514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ний в БД были внесены изменения.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таблице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book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(Книга продаж) изменена колонка Код покупателя (разрешено содержать значения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null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). Это изменение можно внести оператором</w:t>
      </w:r>
    </w:p>
    <w:p w:rsidR="009F3982" w:rsidRPr="00273271" w:rsidRDefault="009F3982" w:rsidP="009F3982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ALTER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TABLE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book</w:t>
      </w:r>
    </w:p>
    <w:p w:rsidR="009F3982" w:rsidRPr="00273271" w:rsidRDefault="009F3982" w:rsidP="009F3982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proofErr w:type="gram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alter</w:t>
      </w:r>
      <w:proofErr w:type="gram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pokup_kod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DROP NOT NULL</w:t>
      </w:r>
    </w:p>
    <w:p w:rsidR="009F3982" w:rsidRPr="00273271" w:rsidRDefault="009F3982" w:rsidP="009F3982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2679F9" w:rsidRPr="00273271" w:rsidRDefault="002679F9" w:rsidP="002679F9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1) Естественное соединение (внутреннее)</w:t>
      </w:r>
    </w:p>
    <w:p w:rsidR="002679F9" w:rsidRPr="00273271" w:rsidRDefault="002679F9" w:rsidP="002679F9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Естественное соединение использует существующие в БД связи таблиц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Primary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Key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PK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-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Foreign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Key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FK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).</w:t>
      </w:r>
    </w:p>
    <w:p w:rsidR="002679F9" w:rsidRPr="00273271" w:rsidRDefault="002679F9" w:rsidP="002679F9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i/>
          <w:iCs/>
          <w:snapToGrid w:val="0"/>
          <w:sz w:val="28"/>
          <w:szCs w:val="28"/>
          <w:lang w:eastAsia="ru-RU"/>
        </w:rPr>
        <w:lastRenderedPageBreak/>
        <w:t>Пример 1.</w:t>
      </w:r>
      <w:r w:rsidRPr="00273271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Выберем все п</w:t>
      </w:r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родажи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F50D2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(номер документа, дату продажи)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 указанием наименовани</w:t>
      </w:r>
      <w:r w:rsidR="008F50D2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</w:t>
      </w:r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купател</w:t>
      </w:r>
      <w:r w:rsidR="008F50D2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Для получения указанных данных необходимо вып</w:t>
      </w:r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олнить соединение двух таблиц: </w:t>
      </w:r>
      <w:r w:rsidR="00960F1C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К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ниги п</w:t>
      </w:r>
      <w:r w:rsidR="00960F1C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р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о</w:t>
      </w:r>
      <w:r w:rsidR="00960F1C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даж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960F1C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book</w:t>
      </w:r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="007534D3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П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о</w:t>
      </w:r>
      <w:r w:rsidR="00960F1C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купателей</w:t>
      </w:r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proofErr w:type="spellStart"/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spokup</w:t>
      </w:r>
      <w:proofErr w:type="spellEnd"/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которые им</w:t>
      </w:r>
      <w:r w:rsidR="00960F1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еют связь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PK</w:t>
      </w:r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spokup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proofErr w:type="spellStart"/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o</w:t>
      </w:r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kup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proofErr w:type="spell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kod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–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FK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book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proofErr w:type="spellStart"/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o</w:t>
      </w:r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kup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proofErr w:type="spell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kod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="007534D3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7534D3" w:rsidRPr="00273271" w:rsidRDefault="007534D3" w:rsidP="002679F9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gram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Составим</w:t>
      </w:r>
      <w:proofErr w:type="gram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оператор запроса и включим в раздел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WHERE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предикат сравнения</w:t>
      </w:r>
      <w:r w:rsidR="008F50D2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:rsidR="002679F9" w:rsidRPr="00273271" w:rsidRDefault="002679F9" w:rsidP="002679F9">
      <w:pPr>
        <w:spacing w:before="120" w:after="0" w:line="240" w:lineRule="auto"/>
        <w:ind w:left="567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SELECT</w:t>
      </w:r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ndoc</w:t>
      </w:r>
      <w:proofErr w:type="spellEnd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dat</w:t>
      </w:r>
      <w:proofErr w:type="spellEnd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b.pokup_kod</w:t>
      </w:r>
      <w:proofErr w:type="spellEnd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pokup_name</w:t>
      </w:r>
      <w:proofErr w:type="spellEnd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</w:p>
    <w:p w:rsidR="002679F9" w:rsidRPr="00273271" w:rsidRDefault="002679F9" w:rsidP="002679F9">
      <w:pPr>
        <w:spacing w:after="0" w:line="240" w:lineRule="auto"/>
        <w:ind w:left="1134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proofErr w:type="gram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FROM  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spokup</w:t>
      </w:r>
      <w:proofErr w:type="spellEnd"/>
      <w:proofErr w:type="gramEnd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</w:t>
      </w:r>
      <w:proofErr w:type="spellEnd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, book b</w:t>
      </w:r>
    </w:p>
    <w:p w:rsidR="002679F9" w:rsidRPr="00273271" w:rsidRDefault="002679F9" w:rsidP="002679F9">
      <w:pPr>
        <w:spacing w:after="0" w:line="240" w:lineRule="auto"/>
        <w:ind w:left="1134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WHERE 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sp.pokup_kod</w:t>
      </w:r>
      <w:proofErr w:type="spellEnd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=</w:t>
      </w:r>
      <w:proofErr w:type="spellStart"/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b.pokup_kod</w:t>
      </w:r>
      <w:proofErr w:type="spellEnd"/>
    </w:p>
    <w:p w:rsidR="002679F9" w:rsidRPr="00273271" w:rsidRDefault="002679F9" w:rsidP="002679F9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Cs/>
          <w:i/>
          <w:snapToGrid w:val="0"/>
          <w:sz w:val="28"/>
          <w:szCs w:val="28"/>
          <w:lang w:eastAsia="ru-RU"/>
        </w:rPr>
        <w:t>Алгоритм выполнения: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П</w:t>
      </w:r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осле прямого произведения </w:t>
      </w:r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таблиц</w:t>
      </w:r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 w:rsidR="008F50D2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в </w:t>
      </w:r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раздел</w:t>
      </w:r>
      <w:r w:rsidR="008F50D2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е</w:t>
      </w:r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FROM</w:t>
      </w:r>
      <w:r w:rsidR="004B089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из всех возможных комбинаций строк таблиц </w:t>
      </w:r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предикатом сравнения раздела </w:t>
      </w:r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WHERE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отбираются те, которые совпадают по </w:t>
      </w:r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колонке </w:t>
      </w:r>
      <w:r w:rsidR="004B089C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Код покупател</w:t>
      </w:r>
      <w:r w:rsidR="008F50D2"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я</w:t>
      </w:r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proofErr w:type="spellStart"/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pokup</w:t>
      </w:r>
      <w:proofErr w:type="spellEnd"/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proofErr w:type="spellStart"/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kod</w:t>
      </w:r>
      <w:proofErr w:type="spellEnd"/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). Предикат сравнения задает условие естественного соединения таблиц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2679F9" w:rsidRPr="00273271" w:rsidRDefault="002679F9" w:rsidP="002679F9">
      <w:pPr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Результат </w:t>
      </w:r>
      <w:r w:rsidR="004B089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запроса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2679F9" w:rsidRPr="00273271" w:rsidRDefault="008F50D2" w:rsidP="002679F9">
      <w:pPr>
        <w:spacing w:after="0" w:line="240" w:lineRule="auto"/>
        <w:ind w:left="1560"/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</w:pPr>
      <w:r w:rsidRPr="00273271">
        <w:rPr>
          <w:rFonts w:ascii="Courier New" w:eastAsia="Times New Roman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594100" cy="1206500"/>
            <wp:effectExtent l="1905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9" w:rsidRPr="00273271" w:rsidRDefault="002679F9" w:rsidP="002679F9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Предикат сравнения в разделе WHERE можно заменить оператором JOIN в разделе FROM:</w:t>
      </w:r>
    </w:p>
    <w:p w:rsidR="002679F9" w:rsidRPr="00273271" w:rsidRDefault="002679F9" w:rsidP="002679F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Таблица</w:t>
      </w:r>
      <w:proofErr w:type="gramStart"/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1</w:t>
      </w:r>
      <w:proofErr w:type="gramEnd"/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JOIN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Таблица2 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ON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Таблица1.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FK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=Таблица2.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PK</w:t>
      </w:r>
    </w:p>
    <w:p w:rsidR="002679F9" w:rsidRPr="00273271" w:rsidRDefault="002679F9" w:rsidP="002679F9">
      <w:pPr>
        <w:spacing w:before="60" w:after="0" w:line="240" w:lineRule="auto"/>
        <w:jc w:val="both"/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Часто указывают полный вариант записи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INNER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JOIN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которое дословно переводится как внутреннее соединение, в отличие от внешних соединений, рассматриваемых далее.</w:t>
      </w:r>
    </w:p>
    <w:p w:rsidR="002679F9" w:rsidRPr="00273271" w:rsidRDefault="002679F9" w:rsidP="002679F9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Изменим оператор запроса примера 1:</w:t>
      </w:r>
    </w:p>
    <w:p w:rsidR="008F50D2" w:rsidRPr="00273271" w:rsidRDefault="008F50D2" w:rsidP="008F50D2">
      <w:pPr>
        <w:spacing w:before="120" w:after="0" w:line="240" w:lineRule="auto"/>
        <w:ind w:left="567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SELECT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ndoc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dat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, 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.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_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kod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_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name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</w:p>
    <w:p w:rsidR="008F50D2" w:rsidRPr="00273271" w:rsidRDefault="008F50D2" w:rsidP="008F50D2">
      <w:pPr>
        <w:spacing w:after="0" w:line="240" w:lineRule="auto"/>
        <w:ind w:left="1134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proofErr w:type="gram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FROM 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spokup</w:t>
      </w:r>
      <w:proofErr w:type="spellEnd"/>
      <w:proofErr w:type="gram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JOIN book b ON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sp.pokup_kod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=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b.pokup_kod</w:t>
      </w:r>
      <w:proofErr w:type="spellEnd"/>
    </w:p>
    <w:p w:rsidR="002679F9" w:rsidRPr="00273271" w:rsidRDefault="002679F9" w:rsidP="002679F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Условие соединения таблиц может сочетаться с другими условиями.</w:t>
      </w:r>
    </w:p>
    <w:p w:rsidR="008F50D2" w:rsidRPr="00273271" w:rsidRDefault="002679F9" w:rsidP="008F50D2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i/>
          <w:iCs/>
          <w:snapToGrid w:val="0"/>
          <w:sz w:val="28"/>
          <w:szCs w:val="28"/>
          <w:lang w:eastAsia="ru-RU"/>
        </w:rPr>
        <w:t>Пример 2.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F50D2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Выбрать все продажи продукции с кодом 1: покупатель, дата продажи, количество, цена, стоимость. </w:t>
      </w:r>
    </w:p>
    <w:p w:rsidR="002679F9" w:rsidRPr="00273271" w:rsidRDefault="008F50D2" w:rsidP="008F50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данном примере нам необходимо соединить уже 3 таблицы: Покупателя 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spokup</w:t>
      </w:r>
      <w:proofErr w:type="spellEnd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 Книгой продаж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book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колонке Код покупателя 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pokup</w:t>
      </w:r>
      <w:proofErr w:type="spellEnd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proofErr w:type="spellStart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kod</w:t>
      </w:r>
      <w:proofErr w:type="spellEnd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полученные строки соединить с Ассортиментом продажи 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kart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 колонке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Ид-р продажи (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book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id</w:t>
      </w:r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). И предикатом сравнения отобрать </w:t>
      </w:r>
      <w:proofErr w:type="gramStart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строки</w:t>
      </w:r>
      <w:proofErr w:type="gramEnd"/>
      <w:r w:rsidR="006B7B6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относящиеся к заданной продукции.</w:t>
      </w:r>
    </w:p>
    <w:p w:rsidR="006B7B69" w:rsidRPr="00273271" w:rsidRDefault="006B7B69" w:rsidP="006B7B69">
      <w:pPr>
        <w:spacing w:before="120" w:after="0" w:line="240" w:lineRule="auto"/>
        <w:ind w:left="567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SELECT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_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name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dat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kol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cena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, 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cast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(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kol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*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cena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as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proofErr w:type="gram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Numeric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(</w:t>
      </w:r>
      <w:proofErr w:type="gram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10,2))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stoim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</w:p>
    <w:p w:rsidR="006B7B69" w:rsidRPr="00273271" w:rsidRDefault="006B7B69" w:rsidP="006B7B69">
      <w:pPr>
        <w:spacing w:after="0" w:line="240" w:lineRule="auto"/>
        <w:ind w:left="1134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proofErr w:type="gram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FROM 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spokup</w:t>
      </w:r>
      <w:proofErr w:type="spellEnd"/>
      <w:proofErr w:type="gram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JOIN book b ON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sp.pokup_kod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=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b.pokup_kod</w:t>
      </w:r>
      <w:proofErr w:type="spellEnd"/>
    </w:p>
    <w:p w:rsidR="006B7B69" w:rsidRPr="00273271" w:rsidRDefault="006B7B69" w:rsidP="006B7B69">
      <w:pPr>
        <w:spacing w:after="0" w:line="240" w:lineRule="auto"/>
        <w:ind w:left="1418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lastRenderedPageBreak/>
        <w:t xml:space="preserve">JOIN kart k ON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b.book_id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=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k.book_id</w:t>
      </w:r>
      <w:proofErr w:type="spellEnd"/>
    </w:p>
    <w:p w:rsidR="006B7B69" w:rsidRPr="00273271" w:rsidRDefault="006B7B69" w:rsidP="006B7B69">
      <w:pPr>
        <w:spacing w:after="0" w:line="240" w:lineRule="auto"/>
        <w:ind w:left="1134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WHERE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prod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_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kod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=1</w:t>
      </w:r>
    </w:p>
    <w:p w:rsidR="006B7B69" w:rsidRPr="00273271" w:rsidRDefault="006B7B69" w:rsidP="006B7B69">
      <w:pPr>
        <w:spacing w:before="120" w:after="0" w:line="240" w:lineRule="auto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Результат запроса:</w:t>
      </w:r>
    </w:p>
    <w:p w:rsidR="006B7B69" w:rsidRPr="00273271" w:rsidRDefault="006B7B69" w:rsidP="006B7B69">
      <w:pPr>
        <w:spacing w:before="120" w:after="0" w:line="240" w:lineRule="auto"/>
        <w:ind w:left="1418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6800" cy="82550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9" w:rsidRPr="00273271" w:rsidRDefault="002679F9" w:rsidP="002679F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6B7B69" w:rsidRPr="00273271" w:rsidRDefault="000572F2" w:rsidP="00336DA4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31EE0"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eastAsia="ru-RU"/>
        </w:rPr>
        <w:t>Упражнение</w:t>
      </w:r>
      <w:r w:rsidR="00AE2FD4" w:rsidRPr="00D31EE0"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eastAsia="ru-RU"/>
        </w:rPr>
        <w:t xml:space="preserve"> 1</w:t>
      </w: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.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Выбрать продажи за </w:t>
      </w:r>
      <w:r w:rsidR="00AE2FD4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январь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2021 г.: покупатель, дата продажи, код продукции, наименование продукции, цена, количество</w:t>
      </w:r>
    </w:p>
    <w:p w:rsidR="000572F2" w:rsidRPr="00273271" w:rsidRDefault="000572F2" w:rsidP="002679F9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2679F9" w:rsidRPr="00273271" w:rsidRDefault="002679F9" w:rsidP="002679F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2) Неестественное соединение</w:t>
      </w:r>
    </w:p>
    <w:p w:rsidR="002679F9" w:rsidRPr="00273271" w:rsidRDefault="002679F9" w:rsidP="00713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Этот вид  соединения основывается на данных, а не на структуре БД</w:t>
      </w:r>
      <w:r w:rsidR="007134D2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(связях таблиц)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2679F9" w:rsidRPr="00273271" w:rsidRDefault="002679F9" w:rsidP="005E5143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Пример 3</w:t>
      </w:r>
      <w:r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Отобрать все пары </w:t>
      </w:r>
      <w:r w:rsidR="005E5143"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покупателей</w:t>
      </w:r>
      <w:r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образом, чтобы пару составлял</w:t>
      </w:r>
      <w:r w:rsidR="005E5143"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1F1C3E"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5E5143"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купатели из одного города</w:t>
      </w:r>
      <w:r w:rsidR="001F1C3E"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73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F1C3E" w:rsidRPr="00273271" w:rsidRDefault="001F1C3E" w:rsidP="0026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Так как надо образовать пары, то необходимо соединить таблицу </w:t>
      </w:r>
      <w:r w:rsidRPr="00273271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По</w:t>
      </w:r>
      <w:r w:rsidR="005E5143" w:rsidRPr="00273271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к</w:t>
      </w:r>
      <w:r w:rsidRPr="00273271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у</w:t>
      </w:r>
      <w:r w:rsidR="005E5143" w:rsidRPr="00273271">
        <w:rPr>
          <w:rFonts w:ascii="Times New Roman" w:eastAsia="Courier New" w:hAnsi="Times New Roman" w:cs="Times New Roman"/>
          <w:i/>
          <w:color w:val="000000"/>
          <w:sz w:val="28"/>
          <w:szCs w:val="28"/>
          <w:lang w:eastAsia="ru-RU"/>
        </w:rPr>
        <w:t>патель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79F9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с е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е</w:t>
      </w:r>
      <w:r w:rsidR="002679F9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копией.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Далее из образованных пар по</w:t>
      </w:r>
      <w:r w:rsidR="007A6BAD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к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у</w:t>
      </w:r>
      <w:r w:rsidR="007A6BAD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пателей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выбрать те, где совпадает 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город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:rsidR="001F1C3E" w:rsidRPr="00273271" w:rsidRDefault="001F1C3E" w:rsidP="0026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SELECT p1.po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kup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_name, p2.po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kup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_name</w:t>
      </w:r>
    </w:p>
    <w:p w:rsidR="001F1C3E" w:rsidRPr="00273271" w:rsidRDefault="001F1C3E" w:rsidP="001F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spo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kup</w:t>
      </w:r>
      <w:proofErr w:type="spellEnd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p1, </w:t>
      </w:r>
      <w:proofErr w:type="spellStart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spo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kup</w:t>
      </w:r>
      <w:proofErr w:type="spellEnd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p2</w:t>
      </w:r>
    </w:p>
    <w:p w:rsidR="001F1C3E" w:rsidRPr="00273271" w:rsidRDefault="001F1C3E" w:rsidP="001F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WHERE p1.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ty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=p2.</w:t>
      </w:r>
      <w:r w:rsidR="005E5143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city</w:t>
      </w:r>
    </w:p>
    <w:p w:rsidR="001F1C3E" w:rsidRPr="00273271" w:rsidRDefault="001F1C3E" w:rsidP="00A1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142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Результат запроса</w:t>
      </w:r>
    </w:p>
    <w:p w:rsidR="001F1C3E" w:rsidRPr="00273271" w:rsidRDefault="007C6CEB" w:rsidP="00A1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73600" cy="27178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B81" w:rsidRPr="00273271" w:rsidRDefault="00A10B81" w:rsidP="00267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Виден недостаток данного запроса: в результат попали пары близнецы (А</w:t>
      </w:r>
      <w:proofErr w:type="gramStart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,А</w:t>
      </w:r>
      <w:proofErr w:type="gramEnd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) и зеркальные пары (А,В) (В,А). Эти пары необходимо исключить. Для этого используем еще один предикат, чтобы код пок</w:t>
      </w:r>
      <w:r w:rsidR="007A6BAD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упателя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из первой копии был больше кода по</w:t>
      </w:r>
      <w:r w:rsidR="007A6BAD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к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у</w:t>
      </w:r>
      <w:r w:rsidR="007A6BAD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пателя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из второй</w:t>
      </w:r>
      <w:r w:rsidR="007A6BAD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(можно выбрать обратное условие)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.</w:t>
      </w:r>
    </w:p>
    <w:p w:rsidR="007C6CEB" w:rsidRPr="00273271" w:rsidRDefault="007C6CEB" w:rsidP="007C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SELECT p1.city, p1.pokup_name, p2.pokup_name</w:t>
      </w:r>
    </w:p>
    <w:p w:rsidR="007C6CEB" w:rsidRPr="00273271" w:rsidRDefault="007C6CEB" w:rsidP="007C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FROM </w:t>
      </w:r>
      <w:proofErr w:type="spellStart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spokup</w:t>
      </w:r>
      <w:proofErr w:type="spellEnd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p1, </w:t>
      </w:r>
      <w:proofErr w:type="spellStart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spokup</w:t>
      </w:r>
      <w:proofErr w:type="spellEnd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p2</w:t>
      </w:r>
    </w:p>
    <w:p w:rsidR="007C6CEB" w:rsidRPr="00273271" w:rsidRDefault="007C6CEB" w:rsidP="007C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WHERE p1.city=p2.city</w:t>
      </w:r>
    </w:p>
    <w:p w:rsidR="00A10B81" w:rsidRPr="00273271" w:rsidRDefault="00A10B81" w:rsidP="00A10B81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and</w:t>
      </w:r>
      <w:proofErr w:type="gramEnd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 p1.po</w:t>
      </w:r>
      <w:r w:rsidR="007C6CEB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kup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_kod&gt;p2.po</w:t>
      </w:r>
      <w:r w:rsidR="007C6CEB"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kup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 xml:space="preserve">_kod </w:t>
      </w:r>
    </w:p>
    <w:p w:rsidR="007C6CEB" w:rsidRPr="00273271" w:rsidRDefault="007C6CEB" w:rsidP="007C6CEB">
      <w:pPr>
        <w:tabs>
          <w:tab w:val="left" w:pos="284"/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ORDER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BY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p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1.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city</w:t>
      </w:r>
    </w:p>
    <w:p w:rsidR="00A10B81" w:rsidRPr="00273271" w:rsidRDefault="00A10B81" w:rsidP="00A1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142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Результат запроса</w:t>
      </w:r>
      <w:r w:rsidR="007C6CEB"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:</w:t>
      </w:r>
    </w:p>
    <w:p w:rsidR="00A10B81" w:rsidRPr="00273271" w:rsidRDefault="007C6CEB" w:rsidP="00A1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16400" cy="10287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9" w:rsidRPr="00273271" w:rsidRDefault="002679F9" w:rsidP="00A10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eastAsia="Courier New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При этом необходимо использовать </w:t>
      </w:r>
      <w:proofErr w:type="spellStart"/>
      <w:r w:rsidRPr="00273271">
        <w:rPr>
          <w:rFonts w:ascii="Times New Roman" w:eastAsia="Courier New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алиасы</w:t>
      </w:r>
      <w:proofErr w:type="spellEnd"/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273271">
        <w:rPr>
          <w:rFonts w:ascii="Times New Roman" w:eastAsia="Courier New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псевдонимы</w:t>
      </w: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), которые позволяют различать соединяемые копии таблиц</w:t>
      </w:r>
      <w:r w:rsidRPr="00273271">
        <w:rPr>
          <w:rFonts w:ascii="Times New Roman" w:eastAsia="Courier New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</w:p>
    <w:p w:rsidR="002679F9" w:rsidRPr="00273271" w:rsidRDefault="002679F9" w:rsidP="002679F9">
      <w:pPr>
        <w:spacing w:after="0" w:line="240" w:lineRule="auto"/>
        <w:ind w:left="1560"/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</w:pPr>
    </w:p>
    <w:p w:rsidR="002679F9" w:rsidRPr="00273271" w:rsidRDefault="002679F9" w:rsidP="002679F9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3) Внешнее соединение.</w:t>
      </w:r>
    </w:p>
    <w:p w:rsidR="002679F9" w:rsidRPr="00273271" w:rsidRDefault="00A10B81" w:rsidP="002679F9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Естественное или внутреннее соединение оставляло строки,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совпадающие по соединяемым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колонкам.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примере 1 по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купатели,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которые не по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лучали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продукци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ю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не попа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ли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результ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ат запроса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 По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купатель 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кодом 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5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не попали в результат выборки. Также в результат не попадут п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родажи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в которых 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 каким-то причинам </w:t>
      </w:r>
      <w:r w:rsidR="002679F9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не задан код по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купателя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(продажа с идентификатором 6)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2679F9" w:rsidRPr="00273271" w:rsidRDefault="002679F9" w:rsidP="002679F9">
      <w:pPr>
        <w:spacing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Более полную картину дают внешние соединения. Внешнее соединение таблиц</w:t>
      </w:r>
      <w:proofErr w:type="gram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А</w:t>
      </w:r>
      <w:proofErr w:type="gram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В – может быть:</w:t>
      </w:r>
    </w:p>
    <w:p w:rsidR="002679F9" w:rsidRPr="00273271" w:rsidRDefault="002679F9" w:rsidP="002679F9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левое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</w:t>
      </w:r>
    </w:p>
    <w:p w:rsidR="002679F9" w:rsidRPr="00273271" w:rsidRDefault="002679F9" w:rsidP="002679F9">
      <w:pPr>
        <w:numPr>
          <w:ilvl w:val="0"/>
          <w:numId w:val="11"/>
        </w:numPr>
        <w:spacing w:after="0" w:line="240" w:lineRule="auto"/>
        <w:jc w:val="both"/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правое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</w:t>
      </w:r>
    </w:p>
    <w:p w:rsidR="002679F9" w:rsidRPr="00273271" w:rsidRDefault="002679F9" w:rsidP="002679F9">
      <w:pPr>
        <w:numPr>
          <w:ilvl w:val="0"/>
          <w:numId w:val="11"/>
        </w:numPr>
        <w:spacing w:after="0" w:line="240" w:lineRule="auto"/>
        <w:jc w:val="both"/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полное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</w:t>
      </w:r>
    </w:p>
    <w:p w:rsidR="002679F9" w:rsidRPr="00273271" w:rsidRDefault="002679F9" w:rsidP="002679F9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Левое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соединение </w:t>
      </w:r>
    </w:p>
    <w:p w:rsidR="002679F9" w:rsidRPr="00273271" w:rsidRDefault="002679F9" w:rsidP="002679F9">
      <w:pPr>
        <w:spacing w:before="120" w:after="0" w:line="240" w:lineRule="auto"/>
        <w:ind w:left="1134" w:firstLine="142"/>
        <w:jc w:val="both"/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</w:pP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LEFT OUTER JOIN</w:t>
      </w:r>
      <w:proofErr w:type="gramStart"/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В</w:t>
      </w:r>
      <w:proofErr w:type="gramEnd"/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ON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.PK=B.FK</w:t>
      </w:r>
    </w:p>
    <w:p w:rsidR="002679F9" w:rsidRPr="00273271" w:rsidRDefault="002679F9" w:rsidP="002679F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включает все строки левой таблицы</w:t>
      </w:r>
      <w:proofErr w:type="gram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А</w:t>
      </w:r>
      <w:proofErr w:type="gram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независимо от того, есть ли связанные с ней строки в таблице В.</w:t>
      </w:r>
    </w:p>
    <w:p w:rsidR="002679F9" w:rsidRPr="00273271" w:rsidRDefault="002679F9" w:rsidP="002679F9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Правое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соединение </w:t>
      </w:r>
    </w:p>
    <w:p w:rsidR="002679F9" w:rsidRPr="00273271" w:rsidRDefault="002679F9" w:rsidP="002679F9">
      <w:pPr>
        <w:spacing w:before="120" w:after="0" w:line="240" w:lineRule="auto"/>
        <w:ind w:left="1134" w:firstLine="142"/>
        <w:jc w:val="both"/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</w:pP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RIGHT OUTER JOIN</w:t>
      </w:r>
      <w:proofErr w:type="gramStart"/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В</w:t>
      </w:r>
      <w:proofErr w:type="gramEnd"/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ON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.PK=B.FK</w:t>
      </w:r>
    </w:p>
    <w:p w:rsidR="002679F9" w:rsidRPr="00273271" w:rsidRDefault="002679F9" w:rsidP="002679F9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включает все строки правой таблицы</w:t>
      </w:r>
      <w:proofErr w:type="gramStart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</w:t>
      </w:r>
      <w:proofErr w:type="gram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независимо от того, есть ли связанные с ней строки в таблице А.</w:t>
      </w:r>
    </w:p>
    <w:p w:rsidR="002679F9" w:rsidRPr="00273271" w:rsidRDefault="002679F9" w:rsidP="002679F9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Полное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соединение </w:t>
      </w:r>
    </w:p>
    <w:p w:rsidR="002679F9" w:rsidRPr="00273271" w:rsidRDefault="002679F9" w:rsidP="002679F9">
      <w:pPr>
        <w:spacing w:before="120" w:after="0" w:line="240" w:lineRule="auto"/>
        <w:ind w:left="1134" w:firstLine="142"/>
        <w:jc w:val="both"/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</w:pP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FULL OUTER JOIN</w:t>
      </w:r>
      <w:proofErr w:type="gramStart"/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В</w:t>
      </w:r>
      <w:proofErr w:type="gramEnd"/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ON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.PK=B.FK</w:t>
      </w:r>
    </w:p>
    <w:p w:rsidR="002679F9" w:rsidRPr="00273271" w:rsidRDefault="002679F9" w:rsidP="002679F9">
      <w:pPr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объединяет левое и правое соединения.</w:t>
      </w:r>
    </w:p>
    <w:p w:rsidR="002679F9" w:rsidRPr="00273271" w:rsidRDefault="002679F9" w:rsidP="002679F9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Все виды соединений можно представить в виде наглядных интерпретаций</w:t>
      </w:r>
      <w:r w:rsidR="001F22B8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(рис. 6).</w:t>
      </w:r>
    </w:p>
    <w:p w:rsidR="002679F9" w:rsidRPr="00273271" w:rsidRDefault="002679F9" w:rsidP="002679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258"/>
        <w:gridCol w:w="2259"/>
        <w:gridCol w:w="2347"/>
        <w:gridCol w:w="2347"/>
      </w:tblGrid>
      <w:tr w:rsidR="002679F9" w:rsidRPr="00273271" w:rsidTr="001F22B8">
        <w:tc>
          <w:tcPr>
            <w:tcW w:w="2392" w:type="dxa"/>
          </w:tcPr>
          <w:p w:rsidR="002679F9" w:rsidRPr="00273271" w:rsidRDefault="002679F9" w:rsidP="00267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  <w:lastRenderedPageBreak/>
              <w:t>Внутреннее</w:t>
            </w:r>
          </w:p>
        </w:tc>
        <w:tc>
          <w:tcPr>
            <w:tcW w:w="2393" w:type="dxa"/>
          </w:tcPr>
          <w:p w:rsidR="002679F9" w:rsidRPr="00273271" w:rsidRDefault="002679F9" w:rsidP="00267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  <w:t>Левое</w:t>
            </w:r>
          </w:p>
        </w:tc>
        <w:tc>
          <w:tcPr>
            <w:tcW w:w="2393" w:type="dxa"/>
          </w:tcPr>
          <w:p w:rsidR="002679F9" w:rsidRPr="00273271" w:rsidRDefault="002679F9" w:rsidP="00267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  <w:t>Правое</w:t>
            </w:r>
          </w:p>
        </w:tc>
        <w:tc>
          <w:tcPr>
            <w:tcW w:w="2393" w:type="dxa"/>
          </w:tcPr>
          <w:p w:rsidR="002679F9" w:rsidRPr="00273271" w:rsidRDefault="002679F9" w:rsidP="00267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8"/>
                <w:lang w:eastAsia="ru-RU"/>
              </w:rPr>
              <w:t>Полное</w:t>
            </w:r>
          </w:p>
        </w:tc>
      </w:tr>
      <w:tr w:rsidR="002679F9" w:rsidRPr="00273271" w:rsidTr="001F22B8">
        <w:tc>
          <w:tcPr>
            <w:tcW w:w="2392" w:type="dxa"/>
          </w:tcPr>
          <w:p w:rsidR="002679F9" w:rsidRPr="00273271" w:rsidRDefault="002679F9" w:rsidP="002679F9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76350" cy="857250"/>
                  <wp:effectExtent l="19050" t="0" r="0" b="0"/>
                  <wp:docPr id="39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2679F9" w:rsidRPr="00273271" w:rsidRDefault="002679F9" w:rsidP="002679F9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Courier New" w:eastAsia="Times New Roman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76350" cy="857250"/>
                  <wp:effectExtent l="19050" t="0" r="0" b="0"/>
                  <wp:docPr id="3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2679F9" w:rsidRPr="00273271" w:rsidRDefault="002679F9" w:rsidP="002679F9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Courier New" w:eastAsia="Times New Roman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23975" cy="885825"/>
                  <wp:effectExtent l="19050" t="0" r="9525" b="0"/>
                  <wp:docPr id="37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2679F9" w:rsidRPr="00273271" w:rsidRDefault="002679F9" w:rsidP="002679F9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Courier New" w:eastAsia="Times New Roman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23975" cy="885825"/>
                  <wp:effectExtent l="19050" t="0" r="9525" b="0"/>
                  <wp:docPr id="3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79F9" w:rsidRPr="00273271" w:rsidRDefault="002679F9" w:rsidP="002679F9">
      <w:pPr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1F22B8" w:rsidRPr="00273271" w:rsidRDefault="001F22B8" w:rsidP="001F22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Рис.6  Наглядные интерпретации всех видов соединений</w:t>
      </w:r>
    </w:p>
    <w:p w:rsidR="001F22B8" w:rsidRPr="00273271" w:rsidRDefault="001F22B8" w:rsidP="002679F9">
      <w:pPr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2679F9" w:rsidRPr="00273271" w:rsidRDefault="002679F9" w:rsidP="002679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i/>
          <w:snapToGrid w:val="0"/>
          <w:sz w:val="28"/>
          <w:szCs w:val="28"/>
          <w:lang w:eastAsia="ru-RU"/>
        </w:rPr>
        <w:t>Пример 4.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Вывести для всех по</w:t>
      </w:r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купателей вывести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полную информацию об их по</w:t>
      </w:r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купках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</w:p>
    <w:p w:rsidR="002679F9" w:rsidRPr="00273271" w:rsidRDefault="002679F9" w:rsidP="001F22B8">
      <w:pPr>
        <w:spacing w:before="120" w:after="0" w:line="240" w:lineRule="auto"/>
        <w:ind w:left="1276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SELECT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sp.</w:t>
      </w:r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pokup_name</w:t>
      </w:r>
      <w:proofErr w:type="spellEnd"/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ndoc</w:t>
      </w:r>
      <w:proofErr w:type="spellEnd"/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dat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</w:p>
    <w:p w:rsidR="002679F9" w:rsidRPr="00273271" w:rsidRDefault="002679F9" w:rsidP="002679F9">
      <w:pPr>
        <w:spacing w:after="0" w:line="240" w:lineRule="auto"/>
        <w:ind w:left="1701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FROM </w:t>
      </w:r>
      <w:proofErr w:type="spellStart"/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spokup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LEFT OUTER JOIN </w:t>
      </w:r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book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b</w:t>
      </w:r>
    </w:p>
    <w:p w:rsidR="002679F9" w:rsidRPr="00273271" w:rsidRDefault="002679F9" w:rsidP="002679F9">
      <w:pPr>
        <w:spacing w:after="0" w:line="240" w:lineRule="auto"/>
        <w:ind w:left="1701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 ON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</w:t>
      </w:r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pokup_kod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=sp.</w:t>
      </w:r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="001F22B8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pokup_kod</w:t>
      </w:r>
      <w:proofErr w:type="spellEnd"/>
    </w:p>
    <w:p w:rsidR="001C50B5" w:rsidRPr="00273271" w:rsidRDefault="002679F9" w:rsidP="001F22B8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Будут отобраны все 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покупатели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независимо от того 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приобретали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они продукцию или нет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сли по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купатель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не по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купал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продукцию, то колонки </w:t>
      </w:r>
      <w:proofErr w:type="spellStart"/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ndoc</w:t>
      </w:r>
      <w:proofErr w:type="spellEnd"/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proofErr w:type="spellStart"/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dat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будут содержать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null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; 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если по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купал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то число 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его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вхождений </w:t>
      </w:r>
      <w:r w:rsidR="007C6CEB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</w:t>
      </w:r>
      <w:r w:rsidR="00B03856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результат выборки 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равно числу его по</w:t>
      </w:r>
      <w:r w:rsidR="001C50B5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купок.</w:t>
      </w:r>
    </w:p>
    <w:p w:rsidR="001C50B5" w:rsidRPr="00273271" w:rsidRDefault="001C50B5" w:rsidP="001C5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142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Результат запроса:</w:t>
      </w:r>
    </w:p>
    <w:p w:rsidR="002679F9" w:rsidRPr="00273271" w:rsidRDefault="007C6CEB" w:rsidP="002679F9">
      <w:pPr>
        <w:spacing w:after="0" w:line="240" w:lineRule="auto"/>
        <w:ind w:left="1843"/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</w:pPr>
      <w:r w:rsidRPr="00273271">
        <w:rPr>
          <w:rFonts w:ascii="Courier New" w:eastAsia="Times New Roman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21000" cy="154940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9" w:rsidRPr="00273271" w:rsidRDefault="002679F9" w:rsidP="002679F9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i/>
          <w:snapToGrid w:val="0"/>
          <w:sz w:val="28"/>
          <w:szCs w:val="28"/>
          <w:lang w:eastAsia="ru-RU"/>
        </w:rPr>
        <w:t>Пример 5</w:t>
      </w:r>
      <w:r w:rsidRPr="00273271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.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Вывести информацию </w:t>
      </w:r>
      <w:proofErr w:type="gram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о</w:t>
      </w:r>
      <w:proofErr w:type="gram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всех п</w:t>
      </w:r>
      <w:r w:rsidR="006B01D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родажах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с указанием наименования по</w:t>
      </w:r>
      <w:r w:rsidR="006B01D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купателя.</w:t>
      </w:r>
    </w:p>
    <w:p w:rsidR="006B01DC" w:rsidRPr="00273271" w:rsidRDefault="006B01DC" w:rsidP="006B01DC">
      <w:pPr>
        <w:spacing w:before="120" w:after="0" w:line="240" w:lineRule="auto"/>
        <w:ind w:left="1276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SELECT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sp.pokup_name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ndoc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dat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</w:p>
    <w:p w:rsidR="006B01DC" w:rsidRPr="00273271" w:rsidRDefault="006B01DC" w:rsidP="006B01DC">
      <w:pPr>
        <w:spacing w:after="0" w:line="240" w:lineRule="auto"/>
        <w:ind w:left="1701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FROM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spokup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RIGHT OUTER JOIN book b</w:t>
      </w:r>
    </w:p>
    <w:p w:rsidR="006B01DC" w:rsidRPr="00273271" w:rsidRDefault="006B01DC" w:rsidP="006B01DC">
      <w:pPr>
        <w:spacing w:after="0" w:line="240" w:lineRule="auto"/>
        <w:ind w:left="1701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 ON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b.pokup_kod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=sp.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pokup_kod</w:t>
      </w:r>
      <w:proofErr w:type="spellEnd"/>
    </w:p>
    <w:p w:rsidR="002679F9" w:rsidRPr="00273271" w:rsidRDefault="002679F9" w:rsidP="002679F9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Будут отобраны все строки книги п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даж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независимо от того указан ли в п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даже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купатель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Если по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куп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тель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не указан, то колонка </w:t>
      </w:r>
      <w:proofErr w:type="spellStart"/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pokup</w:t>
      </w:r>
      <w:proofErr w:type="spellEnd"/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_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name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будет содержать </w:t>
      </w:r>
      <w:r w:rsidRPr="00273271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null</w:t>
      </w:r>
      <w:r w:rsidR="006B01DC"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6B01DC" w:rsidRPr="00273271" w:rsidRDefault="006B01DC" w:rsidP="006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142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273271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Результат запроса:</w:t>
      </w:r>
    </w:p>
    <w:p w:rsidR="002679F9" w:rsidRPr="00273271" w:rsidRDefault="006B01DC" w:rsidP="006B01DC">
      <w:pPr>
        <w:spacing w:before="120" w:after="0" w:line="240" w:lineRule="auto"/>
        <w:ind w:left="1843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9900" cy="1460500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9" w:rsidRPr="00273271" w:rsidRDefault="002679F9" w:rsidP="002679F9">
      <w:pPr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2679F9" w:rsidRPr="00273271" w:rsidRDefault="002679F9" w:rsidP="006B01D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/>
          <w:bCs/>
          <w:i/>
          <w:snapToGrid w:val="0"/>
          <w:sz w:val="28"/>
          <w:szCs w:val="28"/>
          <w:lang w:eastAsia="ru-RU"/>
        </w:rPr>
        <w:t>Пример 6</w:t>
      </w:r>
      <w:r w:rsidRPr="00273271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.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Вывести информацию </w:t>
      </w:r>
      <w:proofErr w:type="gram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о</w:t>
      </w:r>
      <w:proofErr w:type="gram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всех п</w:t>
      </w:r>
      <w:r w:rsidR="006B01D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р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о</w:t>
      </w:r>
      <w:r w:rsidR="006B01D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дажах</w:t>
      </w: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и по</w:t>
      </w:r>
      <w:r w:rsidR="006B01DC"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купателях</w:t>
      </w:r>
    </w:p>
    <w:p w:rsidR="006B01DC" w:rsidRPr="00273271" w:rsidRDefault="006B01DC" w:rsidP="006B01DC">
      <w:pPr>
        <w:spacing w:before="120" w:after="0" w:line="240" w:lineRule="auto"/>
        <w:ind w:left="1276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SELECT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sp.pokup_name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ndoc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,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dat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</w:p>
    <w:p w:rsidR="006B01DC" w:rsidRPr="00273271" w:rsidRDefault="006B01DC" w:rsidP="006B01DC">
      <w:pPr>
        <w:spacing w:after="0" w:line="240" w:lineRule="auto"/>
        <w:ind w:left="1701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FROM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spokup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sp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FULL OUTER JOIN book b</w:t>
      </w:r>
    </w:p>
    <w:p w:rsidR="006B01DC" w:rsidRPr="00273271" w:rsidRDefault="006B01DC" w:rsidP="006B01DC">
      <w:pPr>
        <w:spacing w:after="0" w:line="240" w:lineRule="auto"/>
        <w:ind w:left="1701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  ON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b.pokup_kod</w:t>
      </w:r>
      <w:proofErr w:type="spellEnd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 xml:space="preserve">=sp. </w:t>
      </w:r>
      <w:proofErr w:type="spellStart"/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  <w:t>pokup_kod</w:t>
      </w:r>
      <w:proofErr w:type="spellEnd"/>
    </w:p>
    <w:p w:rsidR="002679F9" w:rsidRPr="00273271" w:rsidRDefault="002679F9" w:rsidP="002679F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Результат объединяет данные предыдущих двух запросов:</w:t>
      </w:r>
    </w:p>
    <w:p w:rsidR="00036EC7" w:rsidRPr="00273271" w:rsidRDefault="007C6CEB" w:rsidP="00036EC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en-US" w:eastAsia="ru-RU"/>
        </w:rPr>
      </w:pPr>
      <w:r w:rsidRPr="00273271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009900" cy="175260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C7" w:rsidRPr="00273271" w:rsidRDefault="00036EC7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036EC7" w:rsidRPr="00D31EE0" w:rsidRDefault="00421E47">
      <w:pPr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eastAsia="ru-RU"/>
        </w:rPr>
      </w:pPr>
      <w:r w:rsidRPr="00D31EE0">
        <w:rPr>
          <w:rFonts w:ascii="Times New Roman" w:eastAsia="Times New Roman" w:hAnsi="Times New Roman" w:cs="Times New Roman"/>
          <w:b/>
          <w:i/>
          <w:snapToGrid w:val="0"/>
          <w:color w:val="0070C0"/>
          <w:sz w:val="28"/>
          <w:szCs w:val="28"/>
          <w:lang w:eastAsia="ru-RU"/>
        </w:rPr>
        <w:t>Упражнение 2.</w:t>
      </w:r>
    </w:p>
    <w:p w:rsidR="00036EC7" w:rsidRPr="00273271" w:rsidRDefault="00036EC7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БД имеются две таблицы</w:t>
      </w:r>
    </w:p>
    <w:p w:rsidR="00036EC7" w:rsidRPr="00273271" w:rsidRDefault="00036EC7" w:rsidP="00036EC7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Продукция (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SPROD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                                       Книга продаж (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BOOK</w:t>
      </w:r>
      <w:r w:rsidRPr="002732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99"/>
        <w:gridCol w:w="1601"/>
        <w:gridCol w:w="1637"/>
        <w:gridCol w:w="222"/>
        <w:gridCol w:w="1244"/>
        <w:gridCol w:w="1744"/>
        <w:gridCol w:w="1461"/>
        <w:gridCol w:w="810"/>
      </w:tblGrid>
      <w:tr w:rsidR="00036EC7" w:rsidRPr="00273271" w:rsidTr="00831BF1">
        <w:tc>
          <w:tcPr>
            <w:tcW w:w="977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41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Наименов</w:t>
            </w:r>
            <w:proofErr w:type="spellEnd"/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3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Ид-р книги</w:t>
            </w:r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Покупатель</w:t>
            </w:r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Код </w:t>
            </w: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прод</w:t>
            </w:r>
            <w:proofErr w:type="spellEnd"/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.(</w:t>
            </w:r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val="en-US" w:eastAsia="ru-RU"/>
              </w:rPr>
              <w:t>FK)</w:t>
            </w:r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>Кол-во</w:t>
            </w:r>
          </w:p>
        </w:tc>
      </w:tr>
      <w:tr w:rsidR="00036EC7" w:rsidRPr="00273271" w:rsidTr="00831BF1">
        <w:tc>
          <w:tcPr>
            <w:tcW w:w="977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0</w:t>
            </w: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Samsung 32</w:t>
            </w: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″</w:t>
            </w:r>
          </w:p>
        </w:tc>
        <w:tc>
          <w:tcPr>
            <w:tcW w:w="123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Телевизоры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АО Смена</w:t>
            </w:r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10</w:t>
            </w:r>
          </w:p>
        </w:tc>
      </w:tr>
      <w:tr w:rsidR="00036EC7" w:rsidRPr="00273271" w:rsidTr="00831BF1">
        <w:tc>
          <w:tcPr>
            <w:tcW w:w="977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0</w:t>
            </w: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1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LG DF4</w:t>
            </w:r>
          </w:p>
        </w:tc>
        <w:tc>
          <w:tcPr>
            <w:tcW w:w="123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СВЧ печь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ООО Темп</w:t>
            </w:r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12</w:t>
            </w:r>
          </w:p>
        </w:tc>
      </w:tr>
      <w:tr w:rsidR="00036EC7" w:rsidRPr="00273271" w:rsidTr="00831BF1">
        <w:tc>
          <w:tcPr>
            <w:tcW w:w="977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0</w:t>
            </w: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41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Bork A3</w:t>
            </w:r>
          </w:p>
        </w:tc>
        <w:tc>
          <w:tcPr>
            <w:tcW w:w="123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СВЧ печь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АО Смена</w:t>
            </w:r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2</w:t>
            </w: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5</w:t>
            </w:r>
          </w:p>
        </w:tc>
      </w:tr>
      <w:tr w:rsidR="00036EC7" w:rsidRPr="00273271" w:rsidTr="00831BF1">
        <w:tc>
          <w:tcPr>
            <w:tcW w:w="977" w:type="dxa"/>
            <w:tcBorders>
              <w:bottom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1412" w:type="dxa"/>
            <w:tcBorders>
              <w:bottom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LG 41″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Телевизоры</w:t>
            </w:r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АО Смена</w:t>
            </w:r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1</w:t>
            </w: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6</w:t>
            </w:r>
          </w:p>
        </w:tc>
      </w:tr>
      <w:tr w:rsidR="00036EC7" w:rsidRPr="00273271" w:rsidTr="00831BF1">
        <w:tc>
          <w:tcPr>
            <w:tcW w:w="977" w:type="dxa"/>
            <w:tcBorders>
              <w:left w:val="single" w:sz="6" w:space="0" w:color="000000"/>
              <w:right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014</w:t>
            </w:r>
          </w:p>
        </w:tc>
        <w:tc>
          <w:tcPr>
            <w:tcW w:w="1412" w:type="dxa"/>
            <w:tcBorders>
              <w:left w:val="single" w:sz="6" w:space="0" w:color="000000"/>
              <w:right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Panasonic 26″</w:t>
            </w:r>
          </w:p>
        </w:tc>
        <w:tc>
          <w:tcPr>
            <w:tcW w:w="1231" w:type="dxa"/>
            <w:tcBorders>
              <w:left w:val="single" w:sz="6" w:space="0" w:color="000000"/>
              <w:right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Телевизоры</w:t>
            </w:r>
          </w:p>
        </w:tc>
        <w:tc>
          <w:tcPr>
            <w:tcW w:w="907" w:type="dxa"/>
            <w:tcBorders>
              <w:top w:val="nil"/>
              <w:left w:val="single" w:sz="6" w:space="0" w:color="000000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8</w:t>
            </w:r>
          </w:p>
        </w:tc>
      </w:tr>
      <w:tr w:rsidR="00036EC7" w:rsidRPr="00273271" w:rsidTr="00831BF1">
        <w:tc>
          <w:tcPr>
            <w:tcW w:w="977" w:type="dxa"/>
            <w:tcBorders>
              <w:left w:val="single" w:sz="6" w:space="0" w:color="000000"/>
              <w:right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412" w:type="dxa"/>
            <w:tcBorders>
              <w:left w:val="single" w:sz="6" w:space="0" w:color="000000"/>
              <w:right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</w:p>
        </w:tc>
        <w:tc>
          <w:tcPr>
            <w:tcW w:w="1231" w:type="dxa"/>
            <w:tcBorders>
              <w:left w:val="single" w:sz="6" w:space="0" w:color="000000"/>
              <w:right w:val="single" w:sz="6" w:space="0" w:color="000000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single" w:sz="6" w:space="0" w:color="000000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ПАО </w:t>
            </w:r>
            <w:proofErr w:type="spellStart"/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Крок</w:t>
            </w:r>
            <w:proofErr w:type="spellEnd"/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013</w:t>
            </w:r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</w:pPr>
            <w:r w:rsidRPr="00273271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w:t>18</w:t>
            </w:r>
          </w:p>
        </w:tc>
      </w:tr>
      <w:tr w:rsidR="00036EC7" w:rsidRPr="00273271" w:rsidTr="00831BF1">
        <w:tc>
          <w:tcPr>
            <w:tcW w:w="977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Prod_kod</w:t>
            </w:r>
            <w:proofErr w:type="spellEnd"/>
          </w:p>
        </w:tc>
        <w:tc>
          <w:tcPr>
            <w:tcW w:w="141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Prod_name</w:t>
            </w:r>
            <w:proofErr w:type="spellEnd"/>
          </w:p>
        </w:tc>
        <w:tc>
          <w:tcPr>
            <w:tcW w:w="123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Grup</w:t>
            </w:r>
            <w:proofErr w:type="spellEnd"/>
          </w:p>
        </w:tc>
        <w:tc>
          <w:tcPr>
            <w:tcW w:w="907" w:type="dxa"/>
            <w:tcBorders>
              <w:top w:val="nil"/>
              <w:bottom w:val="nil"/>
            </w:tcBorders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</w:p>
        </w:tc>
        <w:tc>
          <w:tcPr>
            <w:tcW w:w="12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Book_Id</w:t>
            </w:r>
            <w:proofErr w:type="spellEnd"/>
          </w:p>
        </w:tc>
        <w:tc>
          <w:tcPr>
            <w:tcW w:w="1345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Pokup</w:t>
            </w:r>
            <w:proofErr w:type="spellEnd"/>
          </w:p>
        </w:tc>
        <w:tc>
          <w:tcPr>
            <w:tcW w:w="1632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Prod_kod</w:t>
            </w:r>
            <w:proofErr w:type="spellEnd"/>
          </w:p>
        </w:tc>
        <w:tc>
          <w:tcPr>
            <w:tcW w:w="851" w:type="dxa"/>
          </w:tcPr>
          <w:p w:rsidR="00036EC7" w:rsidRPr="00273271" w:rsidRDefault="00036EC7" w:rsidP="00036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</w:pPr>
            <w:proofErr w:type="spellStart"/>
            <w:r w:rsidRPr="00273271"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val="en-US" w:eastAsia="ru-RU"/>
              </w:rPr>
              <w:t>Kol</w:t>
            </w:r>
            <w:proofErr w:type="spellEnd"/>
          </w:p>
        </w:tc>
      </w:tr>
    </w:tbl>
    <w:p w:rsidR="00036EC7" w:rsidRPr="00273271" w:rsidRDefault="00036EC7" w:rsidP="00036EC7">
      <w:pPr>
        <w:spacing w:before="6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036EC7" w:rsidRPr="00273271" w:rsidRDefault="00036EC7" w:rsidP="00036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7327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оставить операторы запроса для выполнения различных видов соединений (</w:t>
      </w:r>
      <w:r w:rsidRPr="002732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Pr="0027327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036EC7" w:rsidRPr="00273271" w:rsidRDefault="00036EC7" w:rsidP="00036EC7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z w:val="28"/>
          <w:szCs w:val="28"/>
          <w:lang w:eastAsia="ru-RU"/>
        </w:rPr>
        <w:t>- внутреннего;</w:t>
      </w:r>
    </w:p>
    <w:p w:rsidR="00036EC7" w:rsidRPr="00273271" w:rsidRDefault="00036EC7" w:rsidP="00036EC7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z w:val="28"/>
          <w:szCs w:val="28"/>
          <w:lang w:eastAsia="ru-RU"/>
        </w:rPr>
        <w:t>- внешнего (левого);</w:t>
      </w:r>
    </w:p>
    <w:p w:rsidR="00036EC7" w:rsidRPr="00273271" w:rsidRDefault="00036EC7" w:rsidP="00036EC7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z w:val="28"/>
          <w:szCs w:val="28"/>
          <w:lang w:eastAsia="ru-RU"/>
        </w:rPr>
        <w:t>- внешнего (правого);</w:t>
      </w:r>
    </w:p>
    <w:p w:rsidR="00036EC7" w:rsidRPr="00273271" w:rsidRDefault="00036EC7" w:rsidP="00036EC7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z w:val="28"/>
          <w:szCs w:val="28"/>
          <w:lang w:eastAsia="ru-RU"/>
        </w:rPr>
        <w:t>- внешнего (полного);</w:t>
      </w:r>
    </w:p>
    <w:p w:rsidR="00036EC7" w:rsidRDefault="00036EC7" w:rsidP="00036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271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привести результаты их выполнения.</w:t>
      </w:r>
    </w:p>
    <w:p w:rsidR="00254A9F" w:rsidRDefault="00254A9F" w:rsidP="00036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4A9F" w:rsidRPr="00CD5596" w:rsidRDefault="00254A9F" w:rsidP="00036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задания создайте временные таблицы</w:t>
      </w:r>
      <w:r w:rsidR="00CD5596" w:rsidRPr="00CD55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A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временные таблицы </w:t>
      </w:r>
      <w:bookmarkStart w:id="0" w:name="_GoBack"/>
      <w:bookmarkEnd w:id="0"/>
      <w:r w:rsidR="00CD55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только в текущем </w:t>
      </w:r>
      <w:r w:rsidR="00E002E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сеансе</w:t>
      </w:r>
      <w:r w:rsidR="00CD55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запроса)</w:t>
      </w:r>
    </w:p>
    <w:p w:rsidR="00254A9F" w:rsidRDefault="00254A9F" w:rsidP="00036E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596" w:rsidRPr="00BA3407" w:rsidRDefault="00254A9F" w:rsidP="00036EC7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WITH </w:t>
      </w:r>
      <w:proofErr w:type="spellStart"/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sprod</w:t>
      </w:r>
      <w:proofErr w:type="spell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prod_kod,prod_name,grup</w:t>
      </w:r>
      <w:proofErr w:type="spell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) as </w:t>
      </w:r>
    </w:p>
    <w:p w:rsidR="00254A9F" w:rsidRPr="00BA3407" w:rsidRDefault="00CD5596" w:rsidP="00036EC7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r w:rsidR="00254A9F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="00254A9F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="00254A9F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'010',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="00254A9F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Samsung 32</w:t>
      </w:r>
      <w:r w:rsidR="00254A9F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Телевизоры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'011',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LG DF4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СВЧ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печь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'01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2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Bork A3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СВЧ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печь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'013',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LG 41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Телевизоры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'01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4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>Panasonic 26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Телевизоры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book_id,pokup,prod_kod,kol</w:t>
      </w:r>
      <w:proofErr w:type="spell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) as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(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1,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АО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Смена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'010',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10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2,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ООО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Темп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'011',12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3,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АО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Смена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'011',25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4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, '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АО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Смена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',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16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5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, '01</w:t>
      </w:r>
      <w:r w:rsidR="00E002EC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2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</w:t>
      </w:r>
      <w:r w:rsidR="00E002EC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8</w:t>
      </w:r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union</w:t>
      </w:r>
      <w:proofErr w:type="gramEnd"/>
    </w:p>
    <w:p w:rsidR="00CD5596" w:rsidRPr="00BA3407" w:rsidRDefault="00CD5596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</w:t>
      </w:r>
      <w:proofErr w:type="gramStart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</w:t>
      </w:r>
      <w:proofErr w:type="gram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6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, '</w:t>
      </w:r>
      <w:r w:rsidR="00E002EC"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ПАО</w:t>
      </w:r>
      <w:r w:rsidR="00E002EC" w:rsidRPr="00BA3407">
        <w:rPr>
          <w:rFonts w:ascii="Courier New" w:eastAsia="Times New Roman" w:hAnsi="Courier New" w:cs="Courier New"/>
          <w:snapToGrid w:val="0"/>
          <w:sz w:val="28"/>
          <w:szCs w:val="28"/>
          <w:lang w:val="en-US" w:eastAsia="ru-RU"/>
        </w:rPr>
        <w:t xml:space="preserve"> </w:t>
      </w:r>
      <w:proofErr w:type="spellStart"/>
      <w:r w:rsidR="00E002EC" w:rsidRPr="00BA3407">
        <w:rPr>
          <w:rFonts w:ascii="Courier New" w:eastAsia="Times New Roman" w:hAnsi="Courier New" w:cs="Courier New"/>
          <w:snapToGrid w:val="0"/>
          <w:sz w:val="28"/>
          <w:szCs w:val="28"/>
          <w:lang w:eastAsia="ru-RU"/>
        </w:rPr>
        <w:t>Крок</w:t>
      </w:r>
      <w:proofErr w:type="spellEnd"/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 '01</w:t>
      </w:r>
      <w:r w:rsidR="00E002EC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3</w:t>
      </w: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',</w:t>
      </w:r>
      <w:r w:rsidR="00E002EC"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>18)</w:t>
      </w:r>
    </w:p>
    <w:p w:rsidR="00E002EC" w:rsidRPr="00BA3407" w:rsidRDefault="00E002EC" w:rsidP="00CD559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407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SELECT … </w:t>
      </w:r>
      <w:r w:rsidRPr="00BA3407">
        <w:rPr>
          <w:rFonts w:ascii="Courier New" w:eastAsia="Times New Roman" w:hAnsi="Courier New" w:cs="Courier New"/>
          <w:sz w:val="28"/>
          <w:szCs w:val="28"/>
          <w:lang w:eastAsia="ru-RU"/>
        </w:rPr>
        <w:t>текст оператора запроса</w:t>
      </w:r>
    </w:p>
    <w:p w:rsidR="00CD5596" w:rsidRDefault="00CD5596" w:rsidP="00CD55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36EC7" w:rsidRPr="00254A9F" w:rsidRDefault="00036EC7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:rsidR="004175CA" w:rsidRPr="00254A9F" w:rsidRDefault="004175CA" w:rsidP="004175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75CA" w:rsidRDefault="004175CA" w:rsidP="004175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175CA" w:rsidRPr="00872ED6" w:rsidRDefault="004175CA" w:rsidP="004175C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2ED6">
        <w:rPr>
          <w:rFonts w:ascii="Times New Roman" w:hAnsi="Times New Roman" w:cs="Times New Roman"/>
          <w:sz w:val="28"/>
          <w:szCs w:val="28"/>
        </w:rPr>
        <w:t>Выполните упражнения</w:t>
      </w:r>
    </w:p>
    <w:p w:rsidR="004175CA" w:rsidRPr="00872ED6" w:rsidRDefault="004175CA" w:rsidP="004175CA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72ED6">
        <w:rPr>
          <w:rFonts w:ascii="Times New Roman" w:hAnsi="Times New Roman" w:cs="Times New Roman"/>
          <w:sz w:val="28"/>
          <w:szCs w:val="28"/>
        </w:rPr>
        <w:t>Составьте похожие запросы для вашей БД</w:t>
      </w:r>
    </w:p>
    <w:p w:rsidR="004175CA" w:rsidRPr="00273271" w:rsidRDefault="004175CA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sectPr w:rsidR="004175CA" w:rsidRPr="00273271" w:rsidSect="003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3459"/>
    <w:multiLevelType w:val="hybridMultilevel"/>
    <w:tmpl w:val="1984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E416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C8A4CB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E921F69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2EB7CE2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B14724B"/>
    <w:multiLevelType w:val="singleLevel"/>
    <w:tmpl w:val="78863E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DDE63D1"/>
    <w:multiLevelType w:val="hybridMultilevel"/>
    <w:tmpl w:val="3FAADC40"/>
    <w:lvl w:ilvl="0" w:tplc="B5B4736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4B28C8"/>
    <w:multiLevelType w:val="hybridMultilevel"/>
    <w:tmpl w:val="5A82A7A8"/>
    <w:lvl w:ilvl="0" w:tplc="2332B45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62FF1296"/>
    <w:multiLevelType w:val="hybridMultilevel"/>
    <w:tmpl w:val="666E2136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177C6"/>
    <w:multiLevelType w:val="multilevel"/>
    <w:tmpl w:val="705AC50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3312AB6"/>
    <w:multiLevelType w:val="hybridMultilevel"/>
    <w:tmpl w:val="9C64518E"/>
    <w:lvl w:ilvl="0" w:tplc="78863E56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A35DA"/>
    <w:multiLevelType w:val="hybridMultilevel"/>
    <w:tmpl w:val="FD74DC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2483"/>
    <w:rsid w:val="00024556"/>
    <w:rsid w:val="00034074"/>
    <w:rsid w:val="00036EC7"/>
    <w:rsid w:val="000424FB"/>
    <w:rsid w:val="00046930"/>
    <w:rsid w:val="000572F2"/>
    <w:rsid w:val="0006754A"/>
    <w:rsid w:val="000B1FFD"/>
    <w:rsid w:val="000E0B40"/>
    <w:rsid w:val="00104DDF"/>
    <w:rsid w:val="00145E27"/>
    <w:rsid w:val="00161D01"/>
    <w:rsid w:val="001708F4"/>
    <w:rsid w:val="00186002"/>
    <w:rsid w:val="00190D1F"/>
    <w:rsid w:val="001C50B5"/>
    <w:rsid w:val="001C57CC"/>
    <w:rsid w:val="001E422B"/>
    <w:rsid w:val="001F1C3E"/>
    <w:rsid w:val="001F22B8"/>
    <w:rsid w:val="00203496"/>
    <w:rsid w:val="00254A9F"/>
    <w:rsid w:val="002679F9"/>
    <w:rsid w:val="00273271"/>
    <w:rsid w:val="00274031"/>
    <w:rsid w:val="00282182"/>
    <w:rsid w:val="00282D5A"/>
    <w:rsid w:val="002A794B"/>
    <w:rsid w:val="002B2712"/>
    <w:rsid w:val="002B4117"/>
    <w:rsid w:val="002B679A"/>
    <w:rsid w:val="002C7C09"/>
    <w:rsid w:val="003034A9"/>
    <w:rsid w:val="00322E67"/>
    <w:rsid w:val="00336DA4"/>
    <w:rsid w:val="003444A2"/>
    <w:rsid w:val="00351743"/>
    <w:rsid w:val="00374B5F"/>
    <w:rsid w:val="00381B8C"/>
    <w:rsid w:val="003831DF"/>
    <w:rsid w:val="003B2942"/>
    <w:rsid w:val="003F7DA4"/>
    <w:rsid w:val="004175CA"/>
    <w:rsid w:val="00421E47"/>
    <w:rsid w:val="00452C51"/>
    <w:rsid w:val="004839DB"/>
    <w:rsid w:val="00486B45"/>
    <w:rsid w:val="004A0B16"/>
    <w:rsid w:val="004B089C"/>
    <w:rsid w:val="004B6F1B"/>
    <w:rsid w:val="004D4D67"/>
    <w:rsid w:val="0050190C"/>
    <w:rsid w:val="0052337D"/>
    <w:rsid w:val="005236C0"/>
    <w:rsid w:val="0055420E"/>
    <w:rsid w:val="0056321D"/>
    <w:rsid w:val="00593E69"/>
    <w:rsid w:val="0059761D"/>
    <w:rsid w:val="005A0389"/>
    <w:rsid w:val="005C6719"/>
    <w:rsid w:val="005E5143"/>
    <w:rsid w:val="005F361F"/>
    <w:rsid w:val="005F60EC"/>
    <w:rsid w:val="00613A5E"/>
    <w:rsid w:val="00642A48"/>
    <w:rsid w:val="00644AA8"/>
    <w:rsid w:val="00671362"/>
    <w:rsid w:val="00672169"/>
    <w:rsid w:val="0069624E"/>
    <w:rsid w:val="006A287E"/>
    <w:rsid w:val="006B01DC"/>
    <w:rsid w:val="006B7B69"/>
    <w:rsid w:val="006C7028"/>
    <w:rsid w:val="00702897"/>
    <w:rsid w:val="007134D2"/>
    <w:rsid w:val="0073202F"/>
    <w:rsid w:val="007534D3"/>
    <w:rsid w:val="007673AA"/>
    <w:rsid w:val="007674F7"/>
    <w:rsid w:val="007836F8"/>
    <w:rsid w:val="00786CEE"/>
    <w:rsid w:val="00790E16"/>
    <w:rsid w:val="00795910"/>
    <w:rsid w:val="007A6BAD"/>
    <w:rsid w:val="007B2734"/>
    <w:rsid w:val="007C6CEB"/>
    <w:rsid w:val="00811EFF"/>
    <w:rsid w:val="008205E8"/>
    <w:rsid w:val="008439E6"/>
    <w:rsid w:val="00872483"/>
    <w:rsid w:val="008E3D5B"/>
    <w:rsid w:val="008F3D53"/>
    <w:rsid w:val="008F50D2"/>
    <w:rsid w:val="008F60DD"/>
    <w:rsid w:val="00916576"/>
    <w:rsid w:val="00932210"/>
    <w:rsid w:val="009556BC"/>
    <w:rsid w:val="00960F1C"/>
    <w:rsid w:val="00983EA6"/>
    <w:rsid w:val="009A5FE8"/>
    <w:rsid w:val="009C528C"/>
    <w:rsid w:val="009D0145"/>
    <w:rsid w:val="009F3982"/>
    <w:rsid w:val="00A10B81"/>
    <w:rsid w:val="00A2322D"/>
    <w:rsid w:val="00A33623"/>
    <w:rsid w:val="00A568DC"/>
    <w:rsid w:val="00A628F2"/>
    <w:rsid w:val="00AB0C03"/>
    <w:rsid w:val="00AD1A80"/>
    <w:rsid w:val="00AD33D7"/>
    <w:rsid w:val="00AE09F4"/>
    <w:rsid w:val="00AE2FD4"/>
    <w:rsid w:val="00AF727D"/>
    <w:rsid w:val="00B03736"/>
    <w:rsid w:val="00B03856"/>
    <w:rsid w:val="00B216DC"/>
    <w:rsid w:val="00B24253"/>
    <w:rsid w:val="00B43141"/>
    <w:rsid w:val="00B64E33"/>
    <w:rsid w:val="00B840BC"/>
    <w:rsid w:val="00BA3407"/>
    <w:rsid w:val="00BB53B5"/>
    <w:rsid w:val="00BC618B"/>
    <w:rsid w:val="00BD071F"/>
    <w:rsid w:val="00C0163D"/>
    <w:rsid w:val="00C27153"/>
    <w:rsid w:val="00C84BC4"/>
    <w:rsid w:val="00C972C0"/>
    <w:rsid w:val="00CD261B"/>
    <w:rsid w:val="00CD5596"/>
    <w:rsid w:val="00CE4946"/>
    <w:rsid w:val="00D10625"/>
    <w:rsid w:val="00D10A9B"/>
    <w:rsid w:val="00D31EE0"/>
    <w:rsid w:val="00D4654A"/>
    <w:rsid w:val="00D5156C"/>
    <w:rsid w:val="00D63328"/>
    <w:rsid w:val="00D64A9D"/>
    <w:rsid w:val="00D7130E"/>
    <w:rsid w:val="00D960AF"/>
    <w:rsid w:val="00D96EF7"/>
    <w:rsid w:val="00DC14AB"/>
    <w:rsid w:val="00DD4016"/>
    <w:rsid w:val="00DE1695"/>
    <w:rsid w:val="00E002EC"/>
    <w:rsid w:val="00E371F7"/>
    <w:rsid w:val="00E46BBB"/>
    <w:rsid w:val="00E5021C"/>
    <w:rsid w:val="00EA7BC9"/>
    <w:rsid w:val="00EC3985"/>
    <w:rsid w:val="00EC67DA"/>
    <w:rsid w:val="00F40445"/>
    <w:rsid w:val="00F50472"/>
    <w:rsid w:val="00FC0911"/>
    <w:rsid w:val="00FD21CD"/>
    <w:rsid w:val="00FD268E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7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2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872483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7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4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6EE4"/>
    <w:pPr>
      <w:ind w:left="720"/>
      <w:contextualSpacing/>
    </w:pPr>
  </w:style>
  <w:style w:type="character" w:customStyle="1" w:styleId="hljs-comment">
    <w:name w:val="hljs-comment"/>
    <w:basedOn w:val="a0"/>
    <w:rsid w:val="00D64A9D"/>
  </w:style>
  <w:style w:type="character" w:customStyle="1" w:styleId="hljs-operator">
    <w:name w:val="hljs-operator"/>
    <w:basedOn w:val="a0"/>
    <w:rsid w:val="00D64A9D"/>
  </w:style>
  <w:style w:type="character" w:styleId="HTML2">
    <w:name w:val="HTML Typewriter"/>
    <w:basedOn w:val="a0"/>
    <w:uiPriority w:val="99"/>
    <w:semiHidden/>
    <w:unhideWhenUsed/>
    <w:rsid w:val="00D64A9D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бычный1"/>
    <w:rsid w:val="00A628F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3">
    <w:name w:val="H3"/>
    <w:basedOn w:val="1"/>
    <w:next w:val="1"/>
    <w:rsid w:val="00A628F2"/>
    <w:pPr>
      <w:keepNext/>
      <w:outlineLvl w:val="3"/>
    </w:pPr>
    <w:rPr>
      <w:b/>
      <w:sz w:val="28"/>
    </w:rPr>
  </w:style>
  <w:style w:type="paragraph" w:customStyle="1" w:styleId="H4">
    <w:name w:val="H4"/>
    <w:basedOn w:val="1"/>
    <w:next w:val="1"/>
    <w:rsid w:val="00A628F2"/>
    <w:pPr>
      <w:keepNext/>
      <w:outlineLvl w:val="4"/>
    </w:pPr>
    <w:rPr>
      <w:b/>
    </w:rPr>
  </w:style>
  <w:style w:type="paragraph" w:customStyle="1" w:styleId="H5">
    <w:name w:val="H5"/>
    <w:basedOn w:val="1"/>
    <w:next w:val="1"/>
    <w:rsid w:val="00A628F2"/>
    <w:pPr>
      <w:keepNext/>
      <w:outlineLvl w:val="5"/>
    </w:pPr>
    <w:rPr>
      <w:b/>
      <w:sz w:val="20"/>
    </w:rPr>
  </w:style>
  <w:style w:type="paragraph" w:customStyle="1" w:styleId="a6">
    <w:name w:val="Готовый"/>
    <w:basedOn w:val="1"/>
    <w:rsid w:val="00A628F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7">
    <w:name w:val="Normal (Web)"/>
    <w:basedOn w:val="a"/>
    <w:rsid w:val="00A6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">
    <w:name w:val="Обычный2"/>
    <w:rsid w:val="00486B45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8">
    <w:name w:val="Table Grid"/>
    <w:basedOn w:val="a1"/>
    <w:uiPriority w:val="59"/>
    <w:rsid w:val="00FD2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374B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E4F355B-2E66-4FD8-8EB8-E3E0BEC2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2021-08-12T12:17:00Z</dcterms:created>
  <dcterms:modified xsi:type="dcterms:W3CDTF">2022-11-03T06:27:00Z</dcterms:modified>
</cp:coreProperties>
</file>