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74AC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573BD94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743CC1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D6BEE2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E65B70D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F2C241F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</w:t>
      </w:r>
    </w:p>
    <w:p w14:paraId="1B728E28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(Технологии. Дизайн. Искусство)»</w:t>
      </w:r>
    </w:p>
    <w:p w14:paraId="14C466A8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A2F1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7BDB9" w14:textId="77777777" w:rsidR="00697A62" w:rsidRPr="00811202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D6569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C3FC53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B3DB76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71981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A4952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BB85D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C9F00" w14:textId="34100667" w:rsidR="00697A62" w:rsidRPr="0068277D" w:rsidRDefault="002119D9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68277D" w:rsidRPr="0068277D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3221966" w14:textId="5ADC812E" w:rsidR="00697A62" w:rsidRPr="00811202" w:rsidRDefault="002119D9" w:rsidP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дисциплине «Теория множеств и алгоритмы на графах»</w:t>
      </w:r>
    </w:p>
    <w:p w14:paraId="5E354C93" w14:textId="5FCC5368" w:rsidR="00697A62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по т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ем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е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68277D" w:rsidRPr="0068277D">
        <w:rPr>
          <w:rFonts w:ascii="Times New Roman" w:eastAsia="Times New Roman" w:hAnsi="Times New Roman" w:cs="Times New Roman"/>
          <w:sz w:val="28"/>
          <w:szCs w:val="28"/>
        </w:rPr>
        <w:t>Бинарные отношения</w:t>
      </w:r>
      <w:r w:rsidR="002119D9" w:rsidRPr="0081120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03157" w14:textId="77777777" w:rsidR="005A45C0" w:rsidRPr="00811202" w:rsidRDefault="005A45C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77A2B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6AA80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7B30A" w14:textId="77777777" w:rsidR="00697A62" w:rsidRPr="00811202" w:rsidRDefault="00697A62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457E" w14:textId="63EB28FF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7C14FA" w:rsidRPr="00811202">
        <w:rPr>
          <w:rFonts w:ascii="Times New Roman" w:eastAsia="Times New Roman" w:hAnsi="Times New Roman" w:cs="Times New Roman"/>
          <w:sz w:val="28"/>
          <w:szCs w:val="28"/>
        </w:rPr>
        <w:t>Ольховский Н.С.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>, ИТА-123</w:t>
      </w:r>
    </w:p>
    <w:p w14:paraId="5A93022F" w14:textId="77777777" w:rsidR="00697A62" w:rsidRPr="00811202" w:rsidRDefault="002119D9">
      <w:pPr>
        <w:pStyle w:val="Standard"/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Проверила: Кузьмина Т.М.</w:t>
      </w:r>
    </w:p>
    <w:p w14:paraId="54C7B863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CF99CB6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5EFDB76D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4672AB1C" w14:textId="77777777" w:rsidR="00697A62" w:rsidRPr="00811202" w:rsidRDefault="00697A62">
      <w:pPr>
        <w:pStyle w:val="Standard"/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AAEBFA9" w14:textId="0CFB75B6" w:rsidR="005A45C0" w:rsidRPr="00811202" w:rsidRDefault="002119D9" w:rsidP="005A45C0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Москва, 2025</w:t>
      </w:r>
      <w:bookmarkStart w:id="0" w:name="_heading=h.nm7wbuonljs5"/>
      <w:bookmarkStart w:id="1" w:name="_heading=h.23a6tf97qgpw"/>
      <w:bookmarkEnd w:id="0"/>
      <w:bookmarkEnd w:id="1"/>
    </w:p>
    <w:p w14:paraId="0C3AAAB1" w14:textId="3BB5FB86" w:rsidR="005A45C0" w:rsidRPr="00811202" w:rsidRDefault="005A45C0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Вариант 13</w:t>
      </w:r>
    </w:p>
    <w:p w14:paraId="082C1676" w14:textId="759228E0" w:rsidR="00697A62" w:rsidRPr="00811202" w:rsidRDefault="002119D9" w:rsidP="005A45C0">
      <w:pPr>
        <w:pStyle w:val="1"/>
        <w:spacing w:before="200" w:line="360" w:lineRule="auto"/>
        <w:ind w:firstLine="708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Задание 1</w:t>
      </w:r>
    </w:p>
    <w:p w14:paraId="2D80961C" w14:textId="5698C66E" w:rsidR="0068277D" w:rsidRPr="0068277D" w:rsidRDefault="0068277D" w:rsidP="00237DB4">
      <w:pPr>
        <w:pStyle w:val="Standard"/>
        <w:numPr>
          <w:ilvl w:val="0"/>
          <w:numId w:val="6"/>
        </w:num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277D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 демонстрирует бинарное отношение на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>множестве как некоторое подмножество декартово квадрата этого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>множества (А×А). Для этого задать некоторое множество чисел. Это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>множество можно задать один раз внутри программного кода, но при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>защите лабораторной работы, преподаватель может попросить изменить его. На экран вывести элементы декартова квадрата исходного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8277D">
        <w:rPr>
          <w:rFonts w:ascii="Times New Roman" w:eastAsia="Times New Roman" w:hAnsi="Times New Roman" w:cs="Times New Roman"/>
          <w:sz w:val="28"/>
          <w:szCs w:val="28"/>
        </w:rPr>
        <w:t>множества, причем элементы, составляющие заданное вариантом отношение должны быть каким-то образом выделены.</w:t>
      </w:r>
    </w:p>
    <w:p w14:paraId="61F1C751" w14:textId="72EC665A" w:rsidR="00697A62" w:rsidRDefault="0068277D" w:rsidP="00ED3174">
      <w:pPr>
        <w:pStyle w:val="Standard"/>
        <w:numPr>
          <w:ilvl w:val="0"/>
          <w:numId w:val="6"/>
        </w:numP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277D">
        <w:rPr>
          <w:rFonts w:ascii="Times New Roman" w:eastAsia="Times New Roman" w:hAnsi="Times New Roman" w:cs="Times New Roman"/>
          <w:sz w:val="28"/>
          <w:szCs w:val="28"/>
        </w:rPr>
        <w:t>Определить свойства исследуемого отношения.</w:t>
      </w:r>
    </w:p>
    <w:p w14:paraId="7D842C10" w14:textId="77777777" w:rsidR="0068277D" w:rsidRDefault="0068277D" w:rsidP="0068277D">
      <w:pPr>
        <w:pStyle w:val="Standard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1F6F3F" w14:textId="1620A5C5" w:rsidR="0068277D" w:rsidRPr="0068277D" w:rsidRDefault="0068277D" w:rsidP="0068277D">
      <w:pPr>
        <w:pStyle w:val="Standard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индивидуальн</w:t>
      </w: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</w:rPr>
        <w:t>ого</w:t>
      </w: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задани</w:t>
      </w: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</w:rPr>
        <w:t>я</w:t>
      </w:r>
      <w:r w:rsidRPr="006827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45879F" w14:textId="2B7AA103" w:rsidR="0068277D" w:rsidRPr="00811202" w:rsidRDefault="0068277D" w:rsidP="0068277D">
      <w:pPr>
        <w:pStyle w:val="Standard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277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A7FAA9D" wp14:editId="41170BB9">
            <wp:extent cx="4960620" cy="215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895" cy="2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8B05" w14:textId="5ADDFCC3" w:rsidR="00ED3174" w:rsidRDefault="00ED3174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eading=h.7jsf3r86g4h0"/>
      <w:bookmarkEnd w:id="2"/>
      <w:r>
        <w:rPr>
          <w:rFonts w:ascii="Times New Roman" w:hAnsi="Times New Roman" w:cs="Times New Roman"/>
          <w:color w:val="000000"/>
        </w:rPr>
        <w:br w:type="page"/>
      </w:r>
    </w:p>
    <w:p w14:paraId="1378505C" w14:textId="373DBF09" w:rsidR="00697A62" w:rsidRPr="00DB76A2" w:rsidRDefault="002119D9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  <w:lang w:val="en-US"/>
        </w:rPr>
      </w:pPr>
      <w:r w:rsidRPr="00811202">
        <w:rPr>
          <w:rFonts w:ascii="Times New Roman" w:hAnsi="Times New Roman" w:cs="Times New Roman"/>
          <w:color w:val="000000"/>
        </w:rPr>
        <w:lastRenderedPageBreak/>
        <w:t>Текст</w:t>
      </w:r>
      <w:r w:rsidRPr="00DB76A2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11202">
        <w:rPr>
          <w:rFonts w:ascii="Times New Roman" w:hAnsi="Times New Roman" w:cs="Times New Roman"/>
          <w:color w:val="000000"/>
        </w:rPr>
        <w:t>программы</w:t>
      </w:r>
    </w:p>
    <w:p w14:paraId="3686CBB1" w14:textId="77777777" w:rsidR="0050789C" w:rsidRPr="00811202" w:rsidRDefault="0050789C" w:rsidP="0056592B">
      <w:pPr>
        <w:widowControl w:val="0"/>
        <w:rPr>
          <w:rFonts w:ascii="Times New Roman" w:eastAsia="Courier New" w:hAnsi="Times New Roman" w:cs="Times New Roman"/>
          <w:sz w:val="28"/>
          <w:szCs w:val="28"/>
          <w:lang w:val="en-US"/>
        </w:rPr>
      </w:pPr>
      <w:bookmarkStart w:id="3" w:name="_heading=h.6cbqctogobij"/>
      <w:bookmarkEnd w:id="3"/>
    </w:p>
    <w:p w14:paraId="7E944140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{-2, -1, 0, 1, 2}</w:t>
      </w:r>
    </w:p>
    <w:p w14:paraId="18982F49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5AC0E3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relation</w:t>
      </w:r>
      <w:proofErr w:type="spellEnd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b):</w:t>
      </w:r>
    </w:p>
    <w:p w14:paraId="31A6953D" w14:textId="37B08F45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a * a + b * b </w:t>
      </w:r>
      <w:r w:rsidR="009D608C">
        <w:rPr>
          <w:rFonts w:ascii="Times New Roman" w:hAnsi="Times New Roman" w:cs="Times New Roman"/>
          <w:color w:val="000000"/>
          <w:sz w:val="28"/>
          <w:szCs w:val="28"/>
          <w:lang w:val="en-US"/>
        </w:rPr>
        <w:t>≥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</w:t>
      </w:r>
    </w:p>
    <w:p w14:paraId="5EB817A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70615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a in A:</w:t>
      </w:r>
    </w:p>
    <w:p w14:paraId="0D535A98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b in A:</w:t>
      </w:r>
    </w:p>
    <w:p w14:paraId="51C722BA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in_</w:t>
      </w:r>
      <w:proofErr w:type="gramStart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relation</w:t>
      </w:r>
      <w:proofErr w:type="spellEnd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b):</w:t>
      </w:r>
    </w:p>
    <w:p w14:paraId="5F8C2B89" w14:textId="262361A6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</w:rPr>
      </w:pPr>
      <w:r w:rsidRPr="009D608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"({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>}) находятся в отношении ({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="009D608C">
        <w:rPr>
          <w:rFonts w:ascii="Times New Roman" w:hAnsi="Times New Roman" w:cs="Times New Roman"/>
          <w:color w:val="000000"/>
          <w:sz w:val="28"/>
          <w:szCs w:val="28"/>
        </w:rPr>
        <w:t>≥</w:t>
      </w: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4)")</w:t>
      </w:r>
    </w:p>
    <w:p w14:paraId="1F6F0B2D" w14:textId="77777777" w:rsidR="00E3630A" w:rsidRPr="00E3630A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>else:</w:t>
      </w:r>
    </w:p>
    <w:p w14:paraId="3FEBFFCA" w14:textId="44409AE6" w:rsidR="0036128D" w:rsidRDefault="00E3630A" w:rsidP="00E3630A">
      <w:pPr>
        <w:widowControl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363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print(f"({a}, {b}) ({a * a + b * b} &lt; 4)")</w:t>
      </w:r>
    </w:p>
    <w:p w14:paraId="7D834616" w14:textId="77777777" w:rsidR="00E3630A" w:rsidRPr="00A00CBB" w:rsidRDefault="00E3630A" w:rsidP="00E3630A">
      <w:pPr>
        <w:widowControl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CD05F9" w14:textId="05AD39EF" w:rsidR="00697A62" w:rsidRPr="00811202" w:rsidRDefault="006B10B6">
      <w:pPr>
        <w:pStyle w:val="1"/>
        <w:spacing w:before="200" w:line="360" w:lineRule="auto"/>
        <w:ind w:firstLine="708"/>
        <w:jc w:val="center"/>
        <w:rPr>
          <w:rFonts w:ascii="Times New Roman" w:hAnsi="Times New Roman" w:cs="Times New Roman"/>
          <w:color w:val="000000"/>
        </w:rPr>
      </w:pPr>
      <w:r w:rsidRPr="00811202">
        <w:rPr>
          <w:rFonts w:ascii="Times New Roman" w:hAnsi="Times New Roman" w:cs="Times New Roman"/>
          <w:color w:val="000000"/>
        </w:rPr>
        <w:t>Р</w:t>
      </w:r>
      <w:r w:rsidR="002119D9" w:rsidRPr="00811202">
        <w:rPr>
          <w:rFonts w:ascii="Times New Roman" w:hAnsi="Times New Roman" w:cs="Times New Roman"/>
          <w:color w:val="000000"/>
        </w:rPr>
        <w:t>абот</w:t>
      </w:r>
      <w:r w:rsidRPr="00811202">
        <w:rPr>
          <w:rFonts w:ascii="Times New Roman" w:hAnsi="Times New Roman" w:cs="Times New Roman"/>
          <w:color w:val="000000"/>
        </w:rPr>
        <w:t>а</w:t>
      </w:r>
      <w:r w:rsidR="002119D9" w:rsidRPr="00811202">
        <w:rPr>
          <w:rFonts w:ascii="Times New Roman" w:hAnsi="Times New Roman" w:cs="Times New Roman"/>
          <w:color w:val="000000"/>
        </w:rPr>
        <w:t xml:space="preserve"> программы</w:t>
      </w:r>
    </w:p>
    <w:p w14:paraId="246AE21F" w14:textId="30C0ECDA" w:rsidR="00697A62" w:rsidRPr="00811202" w:rsidRDefault="002119D9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Скриншот</w:t>
      </w:r>
      <w:r w:rsidR="006B10B6" w:rsidRPr="00811202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 на рис</w:t>
      </w:r>
      <w:r w:rsidR="00B62896" w:rsidRPr="00811202">
        <w:rPr>
          <w:rFonts w:ascii="Times New Roman" w:eastAsia="Times New Roman" w:hAnsi="Times New Roman" w:cs="Times New Roman"/>
          <w:sz w:val="28"/>
          <w:szCs w:val="28"/>
        </w:rPr>
        <w:t>унке</w:t>
      </w:r>
      <w:r w:rsidRPr="00811202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</w:p>
    <w:p w14:paraId="45A544A4" w14:textId="77777777" w:rsidR="006B10B6" w:rsidRPr="0068277D" w:rsidRDefault="006B10B6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718FBC" w14:textId="2ACC3020" w:rsidR="00697A62" w:rsidRPr="00811202" w:rsidRDefault="00E3630A" w:rsidP="006B10B6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63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F0FB1" wp14:editId="37E9F1DC">
            <wp:extent cx="3753374" cy="4810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FC49" w14:textId="48D5478F" w:rsidR="00697A62" w:rsidRPr="00811202" w:rsidRDefault="002119D9">
      <w:pPr>
        <w:pStyle w:val="Standard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1202">
        <w:rPr>
          <w:rFonts w:ascii="Times New Roman" w:eastAsia="Times New Roman" w:hAnsi="Times New Roman" w:cs="Times New Roman"/>
          <w:sz w:val="28"/>
          <w:szCs w:val="28"/>
        </w:rPr>
        <w:t>Рис. 1</w:t>
      </w:r>
      <w:r w:rsidR="00EE36FC" w:rsidRPr="00811202">
        <w:rPr>
          <w:rFonts w:ascii="Times New Roman" w:eastAsia="Times New Roman" w:hAnsi="Times New Roman" w:cs="Times New Roman"/>
          <w:sz w:val="28"/>
          <w:szCs w:val="28"/>
        </w:rPr>
        <w:t xml:space="preserve"> – Вывод результата программы</w:t>
      </w:r>
    </w:p>
    <w:p w14:paraId="398981F9" w14:textId="5EE50F85" w:rsidR="00263238" w:rsidRPr="00811202" w:rsidRDefault="002119D9" w:rsidP="00C5220F">
      <w:pPr>
        <w:pStyle w:val="1"/>
        <w:spacing w:before="200" w:line="360" w:lineRule="auto"/>
        <w:ind w:left="720" w:firstLine="720"/>
        <w:rPr>
          <w:rFonts w:ascii="Times New Roman" w:hAnsi="Times New Roman" w:cs="Times New Roman"/>
          <w:color w:val="000000"/>
        </w:rPr>
      </w:pPr>
      <w:bookmarkStart w:id="4" w:name="_heading=h.2zuq9wwdxlsx"/>
      <w:bookmarkEnd w:id="4"/>
      <w:r w:rsidRPr="00811202">
        <w:rPr>
          <w:rFonts w:ascii="Times New Roman" w:hAnsi="Times New Roman" w:cs="Times New Roman"/>
          <w:color w:val="000000"/>
        </w:rPr>
        <w:lastRenderedPageBreak/>
        <w:t>Задание 2</w:t>
      </w:r>
    </w:p>
    <w:p w14:paraId="31A84EA3" w14:textId="042D9B79" w:rsidR="00263238" w:rsidRPr="00811202" w:rsidRDefault="00263238" w:rsidP="00263238">
      <w:pPr>
        <w:pStyle w:val="Standard"/>
        <w:ind w:firstLine="360"/>
        <w:rPr>
          <w:rFonts w:ascii="Times New Roman" w:hAnsi="Times New Roman" w:cs="Times New Roman"/>
        </w:rPr>
      </w:pPr>
    </w:p>
    <w:p w14:paraId="07DD5855" w14:textId="6C1E7831" w:rsidR="00E3630A" w:rsidRPr="00A5094C" w:rsidRDefault="00E3630A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" w:name="_heading=h.sagpnnqzzfp2"/>
      <w:bookmarkEnd w:id="5"/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рефлексивно.</w:t>
      </w:r>
    </w:p>
    <w:p w14:paraId="4492CA07" w14:textId="7AB078C6" w:rsidR="00124876" w:rsidRP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любого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End"/>
      <w:r w:rsidR="00C64FC2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отношение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630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 w:rsidR="00E3630A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="00E3630A"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C64F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A820CB" w14:textId="0EF2C1D5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0): 0 + 0 = 0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>ложь</w:t>
      </w:r>
    </w:p>
    <w:p w14:paraId="673D2776" w14:textId="111B0DA2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2): 4 + 4 = 8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истина</w:t>
      </w:r>
    </w:p>
    <w:p w14:paraId="042400E8" w14:textId="56EDF6CF" w:rsidR="00FF56E4" w:rsidRDefault="00FF56E4" w:rsidP="00E3630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223F5D" w14:textId="4B194703" w:rsidR="00FF56E4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антирефлексивно</w:t>
      </w:r>
      <w:proofErr w:type="spellEnd"/>
    </w:p>
    <w:p w14:paraId="44D9F5D8" w14:textId="210C97A4" w:rsidR="00124876" w:rsidRPr="00C64FC2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и для одного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не выполняется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4FC2">
        <w:rPr>
          <w:rFonts w:ascii="Times New Roman" w:eastAsia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="00C64FC2" w:rsidRPr="00C64FC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E70E4F" w14:textId="5EBEA946" w:rsid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(a = 2): 4 + 4 = 8 </w:t>
      </w:r>
      <w:r w:rsidR="009D608C">
        <w:rPr>
          <w:rFonts w:ascii="Times New Roman" w:eastAsia="Times New Roman" w:hAnsi="Times New Roman" w:cs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истина</w:t>
      </w:r>
    </w:p>
    <w:p w14:paraId="23C61B87" w14:textId="31D24A34" w:rsid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56F93" w14:textId="62609635" w:rsidR="00124876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Симметрично</w:t>
      </w:r>
    </w:p>
    <w:p w14:paraId="2E6F644B" w14:textId="566BED80" w:rsidR="00DC6AB1" w:rsidRPr="00DC6AB1" w:rsidRDefault="00DC6AB1" w:rsidP="00DC6AB1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proofErr w:type="spellEnd"/>
      <w:r w:rsidRPr="00DC6AB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C6AB1">
        <w:rPr>
          <w:rStyle w:val="mrel"/>
          <w:rFonts w:ascii="Cambria Math" w:hAnsi="Cambria Math" w:cs="Cambria Math"/>
          <w:sz w:val="28"/>
          <w:szCs w:val="28"/>
        </w:rPr>
        <w:t>⇒</w:t>
      </w:r>
      <w:r w:rsidRPr="00DC6AB1">
        <w:rPr>
          <w:rStyle w:val="mre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6AB1">
        <w:rPr>
          <w:rStyle w:val="mrel"/>
          <w:rFonts w:ascii="Times New Roman" w:hAnsi="Times New Roman" w:cs="Times New Roman"/>
          <w:sz w:val="28"/>
          <w:szCs w:val="28"/>
          <w:lang w:val="en-US"/>
        </w:rPr>
        <w:t>bPa</w:t>
      </w:r>
      <w:proofErr w:type="spellEnd"/>
    </w:p>
    <w:p w14:paraId="1166D7BB" w14:textId="76A22126" w:rsidR="00124876" w:rsidRP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то же самое, что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12487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12487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CDE77E" w14:textId="6EFA7159" w:rsidR="00124876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DB5A05" w14:textId="6000DC15" w:rsidR="00124876" w:rsidRPr="00A5094C" w:rsidRDefault="00124876" w:rsidP="00124876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а</w:t>
      </w:r>
      <w:proofErr w:type="spellStart"/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нтисимметрично</w:t>
      </w:r>
      <w:proofErr w:type="spellEnd"/>
    </w:p>
    <w:p w14:paraId="1C0809AB" w14:textId="716C2B7E" w:rsidR="009D608C" w:rsidRPr="009D608C" w:rsidRDefault="009D608C" w:rsidP="009D608C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proofErr w:type="spellEnd"/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16A3" w:rsidRPr="00DC6AB1">
        <w:rPr>
          <w:rStyle w:val="mrel"/>
          <w:rFonts w:ascii="Cambria Math" w:hAnsi="Cambria Math" w:cs="Cambria Math"/>
          <w:sz w:val="28"/>
          <w:szCs w:val="28"/>
        </w:rPr>
        <w:t>⇒</w:t>
      </w:r>
      <w:r w:rsidR="006516A3">
        <w:rPr>
          <w:rStyle w:val="mrel"/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6516A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7AB553" w14:textId="5A827A6D" w:rsidR="00124876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): 0 +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</w:p>
    <w:p w14:paraId="14A6D11A" w14:textId="484D7E47" w:rsidR="00124876" w:rsidRPr="009D608C" w:rsidRDefault="00124876" w:rsidP="00124876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+ 0 =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≥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истина, однако </w:t>
      </w:r>
    </w:p>
    <w:p w14:paraId="563AA581" w14:textId="44DE9D66" w:rsidR="00124876" w:rsidRPr="009D608C" w:rsidRDefault="00124876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≠ </w:t>
      </w:r>
      <w:r w:rsidR="009D608C" w:rsidRPr="009D608C"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2B492FCB" w14:textId="31BB3B24" w:rsidR="009D608C" w:rsidRPr="009D608C" w:rsidRDefault="009D608C" w:rsidP="00124876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896FC" w14:textId="5A2956A5" w:rsidR="009D608C" w:rsidRPr="00A5094C" w:rsidRDefault="009D608C" w:rsidP="009D608C">
      <w:pPr>
        <w:pStyle w:val="Standard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5094C">
        <w:rPr>
          <w:rFonts w:ascii="Times New Roman" w:eastAsia="Times New Roman" w:hAnsi="Times New Roman" w:cs="Times New Roman"/>
          <w:b/>
          <w:bCs/>
          <w:sz w:val="28"/>
          <w:szCs w:val="28"/>
        </w:rPr>
        <w:t>Не транзитивно</w:t>
      </w:r>
    </w:p>
    <w:p w14:paraId="7EEDDEF7" w14:textId="751F6234" w:rsidR="0009476A" w:rsidRDefault="0009476A" w:rsidP="0009476A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aPb</w:t>
      </w:r>
      <w:proofErr w:type="spellEnd"/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bPc</w:t>
      </w:r>
      <w:proofErr w:type="spellEnd"/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Style w:val="mrel"/>
          <w:rFonts w:ascii="Cambria Math" w:hAnsi="Cambria Math" w:cs="Cambria Math"/>
          <w:sz w:val="28"/>
          <w:szCs w:val="28"/>
        </w:rPr>
        <w:t>⇒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F8962A" w14:textId="6BCAECB2" w:rsidR="0009476A" w:rsidRDefault="0009476A" w:rsidP="0009476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2): 0 + 4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</w:t>
      </w:r>
    </w:p>
    <w:p w14:paraId="0AA5BE13" w14:textId="4DD47803" w:rsidR="0009476A" w:rsidRPr="009D608C" w:rsidRDefault="0009476A" w:rsidP="0009476A">
      <w:pPr>
        <w:pStyle w:val="Standard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2,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0): 4 + 0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истина</w:t>
      </w:r>
    </w:p>
    <w:p w14:paraId="440C53DF" w14:textId="231526EB" w:rsidR="00AF7A60" w:rsidRPr="0068277D" w:rsidRDefault="0009476A" w:rsidP="00F90371">
      <w:pPr>
        <w:pStyle w:val="Standard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D608C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09476A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= 0):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9D608C">
        <w:rPr>
          <w:rFonts w:ascii="Times New Roman" w:eastAsia="Times New Roman" w:hAnsi="Times New Roman" w:cs="Times New Roman"/>
          <w:sz w:val="28"/>
          <w:szCs w:val="28"/>
        </w:rPr>
        <w:t xml:space="preserve"> + 0 = 4 ≥ 4 – </w:t>
      </w:r>
      <w:r>
        <w:rPr>
          <w:rFonts w:ascii="Times New Roman" w:eastAsia="Times New Roman" w:hAnsi="Times New Roman" w:cs="Times New Roman"/>
          <w:sz w:val="28"/>
          <w:szCs w:val="28"/>
        </w:rPr>
        <w:t>ложь</w:t>
      </w:r>
    </w:p>
    <w:sectPr w:rsidR="00AF7A60" w:rsidRPr="0068277D"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CAB6" w14:textId="77777777" w:rsidR="00E05CE2" w:rsidRDefault="00E05CE2">
      <w:r>
        <w:separator/>
      </w:r>
    </w:p>
  </w:endnote>
  <w:endnote w:type="continuationSeparator" w:id="0">
    <w:p w14:paraId="565130E9" w14:textId="77777777" w:rsidR="00E05CE2" w:rsidRDefault="00E0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85731" w14:textId="77777777" w:rsidR="00E60D92" w:rsidRDefault="002119D9">
    <w:pPr>
      <w:pStyle w:val="Standard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14:paraId="3C85CE5D" w14:textId="77777777" w:rsidR="00E60D92" w:rsidRDefault="00E05CE2">
    <w:pPr>
      <w:pStyle w:val="Standard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8574" w14:textId="77777777" w:rsidR="00E05CE2" w:rsidRDefault="00E05CE2">
      <w:r>
        <w:rPr>
          <w:color w:val="000000"/>
        </w:rPr>
        <w:separator/>
      </w:r>
    </w:p>
  </w:footnote>
  <w:footnote w:type="continuationSeparator" w:id="0">
    <w:p w14:paraId="47400FB7" w14:textId="77777777" w:rsidR="00E05CE2" w:rsidRDefault="00E05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65D6"/>
    <w:multiLevelType w:val="multilevel"/>
    <w:tmpl w:val="1870FE0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BCC1C0A"/>
    <w:multiLevelType w:val="hybridMultilevel"/>
    <w:tmpl w:val="CFDE1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7832"/>
    <w:multiLevelType w:val="multilevel"/>
    <w:tmpl w:val="DD6E727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E2D1F"/>
    <w:multiLevelType w:val="multilevel"/>
    <w:tmpl w:val="7D2679A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sz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F55CF9"/>
    <w:multiLevelType w:val="hybridMultilevel"/>
    <w:tmpl w:val="C63C877C"/>
    <w:lvl w:ilvl="0" w:tplc="72A49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A62"/>
    <w:rsid w:val="0009476A"/>
    <w:rsid w:val="000A1714"/>
    <w:rsid w:val="000D443E"/>
    <w:rsid w:val="00124876"/>
    <w:rsid w:val="002119D9"/>
    <w:rsid w:val="00263238"/>
    <w:rsid w:val="00294E43"/>
    <w:rsid w:val="002B16E4"/>
    <w:rsid w:val="00303F87"/>
    <w:rsid w:val="0035745C"/>
    <w:rsid w:val="0036128D"/>
    <w:rsid w:val="00383BED"/>
    <w:rsid w:val="003D111E"/>
    <w:rsid w:val="00461E7A"/>
    <w:rsid w:val="004C71CA"/>
    <w:rsid w:val="0050789C"/>
    <w:rsid w:val="00551C2D"/>
    <w:rsid w:val="00560F9E"/>
    <w:rsid w:val="0056592B"/>
    <w:rsid w:val="005850CF"/>
    <w:rsid w:val="005A45C0"/>
    <w:rsid w:val="005C0340"/>
    <w:rsid w:val="005F5102"/>
    <w:rsid w:val="006516A3"/>
    <w:rsid w:val="0068277D"/>
    <w:rsid w:val="00697A62"/>
    <w:rsid w:val="006B10B6"/>
    <w:rsid w:val="006B4C69"/>
    <w:rsid w:val="006F0D45"/>
    <w:rsid w:val="006F230A"/>
    <w:rsid w:val="007C14FA"/>
    <w:rsid w:val="00811202"/>
    <w:rsid w:val="00820459"/>
    <w:rsid w:val="0084735A"/>
    <w:rsid w:val="00896E51"/>
    <w:rsid w:val="008B1148"/>
    <w:rsid w:val="009027ED"/>
    <w:rsid w:val="009626F2"/>
    <w:rsid w:val="009733E0"/>
    <w:rsid w:val="009C75BD"/>
    <w:rsid w:val="009D608C"/>
    <w:rsid w:val="00A00CBB"/>
    <w:rsid w:val="00A2263D"/>
    <w:rsid w:val="00A5094C"/>
    <w:rsid w:val="00A81BEC"/>
    <w:rsid w:val="00AA743D"/>
    <w:rsid w:val="00AF7A60"/>
    <w:rsid w:val="00B5581D"/>
    <w:rsid w:val="00B62896"/>
    <w:rsid w:val="00BB4776"/>
    <w:rsid w:val="00BB71B6"/>
    <w:rsid w:val="00C00340"/>
    <w:rsid w:val="00C02230"/>
    <w:rsid w:val="00C26044"/>
    <w:rsid w:val="00C31C08"/>
    <w:rsid w:val="00C379AF"/>
    <w:rsid w:val="00C5220F"/>
    <w:rsid w:val="00C61DD3"/>
    <w:rsid w:val="00C64FC2"/>
    <w:rsid w:val="00CB3CC7"/>
    <w:rsid w:val="00CF1F10"/>
    <w:rsid w:val="00D378D1"/>
    <w:rsid w:val="00D4440B"/>
    <w:rsid w:val="00D97C34"/>
    <w:rsid w:val="00DB76A2"/>
    <w:rsid w:val="00DC6AB1"/>
    <w:rsid w:val="00E05CE2"/>
    <w:rsid w:val="00E3630A"/>
    <w:rsid w:val="00EB7CC9"/>
    <w:rsid w:val="00ED3174"/>
    <w:rsid w:val="00EE36FC"/>
    <w:rsid w:val="00EF3F7C"/>
    <w:rsid w:val="00F0167C"/>
    <w:rsid w:val="00F64D4B"/>
    <w:rsid w:val="00F90371"/>
    <w:rsid w:val="00FD4D5B"/>
    <w:rsid w:val="00FF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B627"/>
  <w15:docId w15:val="{D171B501-3AB5-4E6F-8ABF-D9DBB878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SimSun" w:hAnsi="Georgia" w:cs="Georgia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F7A60"/>
    <w:pPr>
      <w:widowControl/>
    </w:pPr>
  </w:style>
  <w:style w:type="paragraph" w:styleId="1">
    <w:name w:val="heading 1"/>
    <w:basedOn w:val="Standard"/>
    <w:next w:val="Standard"/>
    <w:pPr>
      <w:keepNext/>
      <w:keepLines/>
      <w:spacing w:before="480" w:after="0"/>
      <w:outlineLvl w:val="0"/>
    </w:pPr>
    <w:rPr>
      <w:b/>
      <w:bCs/>
      <w:color w:val="2E74B5"/>
      <w:sz w:val="28"/>
      <w:szCs w:val="28"/>
    </w:rPr>
  </w:style>
  <w:style w:type="paragraph" w:styleId="2">
    <w:name w:val="heading 2"/>
    <w:basedOn w:val="Standard"/>
    <w:next w:val="Standard"/>
    <w:pPr>
      <w:keepNext/>
      <w:keepLines/>
      <w:spacing w:before="200" w:after="0"/>
      <w:outlineLvl w:val="1"/>
    </w:pPr>
    <w:rPr>
      <w:b/>
      <w:bCs/>
      <w:color w:val="5B9BD5"/>
      <w:sz w:val="26"/>
      <w:szCs w:val="26"/>
    </w:rPr>
  </w:style>
  <w:style w:type="paragraph" w:styleId="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No Spacing"/>
    <w:pPr>
      <w:widowControl/>
    </w:pPr>
  </w:style>
  <w:style w:type="paragraph" w:styleId="a7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b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ac">
    <w:name w:val="annotation subject"/>
    <w:basedOn w:val="ab"/>
    <w:rPr>
      <w:b/>
      <w:bCs/>
    </w:rPr>
  </w:style>
  <w:style w:type="paragraph" w:styleId="ad">
    <w:name w:val="Subtitle"/>
    <w:basedOn w:val="a"/>
    <w:next w:val="Standard"/>
    <w:pPr>
      <w:keepNext/>
      <w:keepLines/>
      <w:spacing w:before="360" w:after="80" w:line="259" w:lineRule="auto"/>
    </w:pPr>
    <w:rPr>
      <w:i/>
      <w:color w:val="666666"/>
      <w:sz w:val="48"/>
      <w:szCs w:val="48"/>
    </w:rPr>
  </w:style>
  <w:style w:type="character" w:customStyle="1" w:styleId="10">
    <w:name w:val="Заголовок 1 Знак"/>
    <w:basedOn w:val="a0"/>
    <w:rPr>
      <w:rFonts w:ascii="Georgia" w:eastAsia="Georgia" w:hAnsi="Georgia" w:cs="Georgia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rPr>
      <w:rFonts w:ascii="Georgia" w:eastAsia="Georgia" w:hAnsi="Georgia" w:cs="Georgia"/>
      <w:b/>
      <w:bCs/>
      <w:color w:val="5B9BD5"/>
      <w:sz w:val="26"/>
      <w:szCs w:val="26"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808080"/>
    </w:rPr>
  </w:style>
  <w:style w:type="character" w:styleId="af1">
    <w:name w:val="Book Title"/>
    <w:basedOn w:val="a0"/>
    <w:rPr>
      <w:b/>
      <w:bCs/>
      <w:smallCaps/>
      <w:spacing w:val="5"/>
    </w:rPr>
  </w:style>
  <w:style w:type="character" w:customStyle="1" w:styleId="af2">
    <w:name w:val="Верхний колонтитул Знак"/>
    <w:basedOn w:val="a0"/>
  </w:style>
  <w:style w:type="character" w:customStyle="1" w:styleId="af3">
    <w:name w:val="Нижний колонтитул Знак"/>
    <w:basedOn w:val="a0"/>
  </w:style>
  <w:style w:type="character" w:styleId="af4">
    <w:name w:val="Placeholder Text"/>
    <w:basedOn w:val="a0"/>
    <w:rPr>
      <w:color w:val="808080"/>
    </w:rPr>
  </w:style>
  <w:style w:type="character" w:customStyle="1" w:styleId="af5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f6">
    <w:name w:val="annotation reference"/>
    <w:basedOn w:val="a0"/>
    <w:rPr>
      <w:sz w:val="16"/>
      <w:szCs w:val="16"/>
    </w:rPr>
  </w:style>
  <w:style w:type="character" w:customStyle="1" w:styleId="af7">
    <w:name w:val="Текст примечания Знак"/>
    <w:basedOn w:val="a0"/>
    <w:rPr>
      <w:sz w:val="20"/>
      <w:szCs w:val="20"/>
    </w:rPr>
  </w:style>
  <w:style w:type="character" w:customStyle="1" w:styleId="af8">
    <w:name w:val="Тема примечания Знак"/>
    <w:basedOn w:val="af7"/>
    <w:rPr>
      <w:b/>
      <w:bCs/>
      <w:sz w:val="20"/>
      <w:szCs w:val="20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character" w:customStyle="1" w:styleId="overall">
    <w:name w:val="overall"/>
    <w:basedOn w:val="a0"/>
    <w:rsid w:val="00B5581D"/>
  </w:style>
  <w:style w:type="character" w:styleId="af9">
    <w:name w:val="Hyperlink"/>
    <w:basedOn w:val="a0"/>
    <w:uiPriority w:val="99"/>
    <w:semiHidden/>
    <w:unhideWhenUsed/>
    <w:rsid w:val="00B5581D"/>
    <w:rPr>
      <w:color w:val="0000FF"/>
      <w:u w:val="single"/>
    </w:rPr>
  </w:style>
  <w:style w:type="table" w:styleId="afa">
    <w:name w:val="Table Grid"/>
    <w:basedOn w:val="a1"/>
    <w:uiPriority w:val="39"/>
    <w:rsid w:val="000D4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DC6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</dc:creator>
  <cp:lastModifiedBy>Дмитрий Филатов</cp:lastModifiedBy>
  <cp:revision>74</cp:revision>
  <dcterms:created xsi:type="dcterms:W3CDTF">2025-02-26T08:01:00Z</dcterms:created>
  <dcterms:modified xsi:type="dcterms:W3CDTF">2025-04-08T18:51:00Z</dcterms:modified>
</cp:coreProperties>
</file>