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195CF" w14:textId="275B5A27" w:rsidR="0034191A" w:rsidRPr="000F4826" w:rsidRDefault="0034191A" w:rsidP="000F4826">
      <w:pPr>
        <w:rPr>
          <w:b/>
          <w:bCs/>
        </w:rPr>
      </w:pPr>
      <w:r w:rsidRPr="000F4826">
        <w:rPr>
          <w:b/>
          <w:bCs/>
        </w:rPr>
        <w:t>Насколько, на ваш взгляд, эффективна антикоррупционная политика в Российской Федерации?</w:t>
      </w:r>
    </w:p>
    <w:p w14:paraId="58CCF240" w14:textId="77777777" w:rsidR="0034191A" w:rsidRDefault="0034191A" w:rsidP="0034191A"/>
    <w:p w14:paraId="4976691A" w14:textId="77777777" w:rsidR="0034191A" w:rsidRDefault="0034191A" w:rsidP="0034191A">
      <w:r>
        <w:t>Антикоррупционная политика в Российской Федерации является одной из ключевых сфер государственной деятельности, направленной на обеспечение прозрачности и законности в работе государственных и муниципальных органов, а также частного сектора. Важность борьбы с коррупцией обусловлена тем, что это явление наносит серьезный ущерб экономике, подрывает доверие к институтам власти и препятствует развитию гражданского общества.</w:t>
      </w:r>
    </w:p>
    <w:p w14:paraId="5B9A667C" w14:textId="1C6D19D2" w:rsidR="0034191A" w:rsidRDefault="0034191A" w:rsidP="0034191A">
      <w:r>
        <w:t>Согласно данным ежегодного Индекса восприятия коррупции  Transparency International, Россия занимает достаточно низкие позиции, что свидетельствует о сохраняющихся коррупционных рисках. Однако стоит отметить значительные шаги, предпринятые государством для противодействия коррупции. Так, в 2008 году был принят Федеральный закон № 273-ФЗ «О противодействии коррупции», который заложил основу для системного подхода к борьбе с этим явлением. Кроме того, Россия присоединилась к Конвенции ООН против коррупции, что свидетельствует о стремлении следовать международным стандартам.</w:t>
      </w:r>
    </w:p>
    <w:p w14:paraId="26783F7B" w14:textId="77777777" w:rsidR="0034191A" w:rsidRDefault="0034191A" w:rsidP="0034191A">
      <w:r>
        <w:t>Несмотря на наличие законодательной базы, реализация антикоррупционной политики сталкивается с рядом проблем. В частности, коррупционные скандалы в высших эшелонах власти и правоохранительных органах, недостаточная прозрачность государственных закупок и сложность судебного преследования высокопоставленных чиновников вызывают сомнения в эффективности принимаемых мер. Государство предпринимает активные шаги для ужесточения контроля и наказания за коррупционные преступления, но пока результаты этих усилий не позволяют говорить о полном преодолении проблемы.</w:t>
      </w:r>
    </w:p>
    <w:p w14:paraId="117FFA61" w14:textId="77777777" w:rsidR="0034191A" w:rsidRDefault="0034191A" w:rsidP="0034191A">
      <w:r>
        <w:t xml:space="preserve">Таким образом, антикоррупционная политика в России имеет как положительные, так и отрицательные аспекты. С одной стороны, </w:t>
      </w:r>
      <w:r>
        <w:lastRenderedPageBreak/>
        <w:t>законодательные и организационные меры свидетельствуют о системном подходе к борьбе с коррупцией, с другой — остаются нерешенные проблемы, которые требуют комплексных решений и более жесткого контроля.</w:t>
      </w:r>
    </w:p>
    <w:p w14:paraId="73C8B62E" w14:textId="77777777" w:rsidR="0034191A" w:rsidRDefault="0034191A" w:rsidP="0034191A"/>
    <w:p w14:paraId="3E305215" w14:textId="4061AB7C" w:rsidR="0034191A" w:rsidRPr="0034191A" w:rsidRDefault="0034191A" w:rsidP="0034191A">
      <w:pPr>
        <w:rPr>
          <w:b/>
          <w:bCs/>
        </w:rPr>
      </w:pPr>
      <w:r w:rsidRPr="0034191A">
        <w:rPr>
          <w:b/>
          <w:bCs/>
        </w:rPr>
        <w:t>Каковы, с вашей точки зрения, основные проблемы реализации антикоррупционной политики в Российской Федерации?</w:t>
      </w:r>
    </w:p>
    <w:p w14:paraId="5EC9D3F5" w14:textId="77777777" w:rsidR="0034191A" w:rsidRDefault="0034191A" w:rsidP="0034191A"/>
    <w:p w14:paraId="7FD54028" w14:textId="77777777" w:rsidR="0034191A" w:rsidRDefault="0034191A" w:rsidP="0034191A">
      <w:r>
        <w:t>Одной из главных проблем реализации антикоррупционной политики в Российской Федерации является недостаточная эффективность правоприменительной практики. Несмотря на наличие жестких антикоррупционных законов, их исполнение зачастую сталкивается с препятствиями, связанными с недостаточной независимостью судебной системы, административными барьерами и высоким уровнем латентности коррупционных преступлений.</w:t>
      </w:r>
    </w:p>
    <w:p w14:paraId="3BE299E4" w14:textId="0DD9BBEC" w:rsidR="0034191A" w:rsidRDefault="0034191A" w:rsidP="0034191A">
      <w:r>
        <w:t>Еще одной проблемой является низкий уровень общественного контроля. В западных странах активно применяются механизмы гражданского мониторинга, в том числе общественные расследования, независимые экспертные заключения и работа неправительственных организаций. В России же возможности гражданского общества в этом направлении ограничены, а доступ к информации о деятельности государственных структур остается недостаточным.</w:t>
      </w:r>
      <w:r w:rsidR="000F4826" w:rsidRPr="000F4826">
        <w:t xml:space="preserve"> </w:t>
      </w:r>
      <w:r>
        <w:t>Кроме того, коррупция глубоко укоренилась в сфере государственных закупок и распределения бюджетных средств. Несмотря на внедрение системы электронных торгов, остается высокая вероятность сговора участников тендеров и искусственного завышения цен. Например, в отчетах Счетной палаты РФ неоднократно отмечались случаи неэффективного использования государственных ресурсов.</w:t>
      </w:r>
    </w:p>
    <w:p w14:paraId="6CE004B9" w14:textId="77777777" w:rsidR="0034191A" w:rsidRDefault="0034191A" w:rsidP="0034191A">
      <w:r>
        <w:t xml:space="preserve">Не менее важным фактором является низкая правовая культура населения. Многие граждане воспринимают коррупционные схемы, такие как взятки за получение медицинских услуг или решений в судах, как часть </w:t>
      </w:r>
      <w:r>
        <w:lastRenderedPageBreak/>
        <w:t>повседневной жизни. Без формирования антикоррупционного сознания среди населения борьба с этим явлением будет малоэффективной.</w:t>
      </w:r>
    </w:p>
    <w:p w14:paraId="5B079700" w14:textId="77777777" w:rsidR="0034191A" w:rsidRDefault="0034191A" w:rsidP="0034191A">
      <w:r>
        <w:t>Таким образом, ключевые проблемы реализации антикоррупционной политики в России связаны с несовершенством правоприменительной системы, слабостью общественного контроля, коррупционными схемами в сфере госзакупок и отсутствием должного уровня правовой культуры у населения.</w:t>
      </w:r>
    </w:p>
    <w:p w14:paraId="4D38B9DC" w14:textId="77777777" w:rsidR="0034191A" w:rsidRDefault="0034191A" w:rsidP="0034191A"/>
    <w:p w14:paraId="143F051E" w14:textId="77777777" w:rsidR="0034191A" w:rsidRPr="0034191A" w:rsidRDefault="0034191A" w:rsidP="0034191A">
      <w:pPr>
        <w:rPr>
          <w:b/>
          <w:bCs/>
        </w:rPr>
      </w:pPr>
      <w:r w:rsidRPr="0034191A">
        <w:rPr>
          <w:b/>
          <w:bCs/>
        </w:rPr>
        <w:t>Основные направления деятельности государственных органов по повышению эффективности противодействия коррупции</w:t>
      </w:r>
    </w:p>
    <w:p w14:paraId="50B3FB5B" w14:textId="77777777" w:rsidR="0034191A" w:rsidRDefault="0034191A" w:rsidP="0034191A"/>
    <w:p w14:paraId="23BEB963" w14:textId="77777777" w:rsidR="0034191A" w:rsidRDefault="0034191A" w:rsidP="0034191A">
      <w:r>
        <w:t>В целях повышения эффективности антикоррупционной политики государственные органы Российской Федерации реализуют ряд ключевых направлений. Среди них можно выделить совершенствование законодательства, усиление контроля за госслужащими, внедрение современных технологий и повышение уровня правовой осведомленности граждан.</w:t>
      </w:r>
    </w:p>
    <w:p w14:paraId="738EC6C7" w14:textId="77777777" w:rsidR="0034191A" w:rsidRDefault="0034191A" w:rsidP="0034191A">
      <w:r>
        <w:t>Во-первых, одним из важнейших направлений является развитие нормативно-правовой базы. За последние годы в России были приняты законы, ужесточающие ответственность за коррупционные преступления. Например, введены ограничения на владение зарубежной недвижимостью для чиновников, а также обязательное декларирование доходов и расходов.</w:t>
      </w:r>
    </w:p>
    <w:p w14:paraId="2EFF9DE4" w14:textId="77777777" w:rsidR="0034191A" w:rsidRDefault="0034191A" w:rsidP="0034191A">
      <w:r>
        <w:t>Во-вторых, государство активно внедряет механизмы цифровизации для сокращения коррупционных рисков. Электронные государственные услуги, автоматизированные системы контроля за бюджетными расходами и цифровизация документооборота позволяют снизить влияние человеческого фактора и минимизировать коррупционные схемы. Одним из успешных примеров является система «Госуслуги», которая уменьшила количество личных контактов между чиновниками и гражданами.</w:t>
      </w:r>
    </w:p>
    <w:p w14:paraId="1F590C19" w14:textId="77777777" w:rsidR="0034191A" w:rsidRDefault="0034191A" w:rsidP="0034191A"/>
    <w:p w14:paraId="3631CD82" w14:textId="11838E98" w:rsidR="0034191A" w:rsidRPr="007258E1" w:rsidRDefault="0034191A" w:rsidP="0034191A">
      <w:r>
        <w:lastRenderedPageBreak/>
        <w:t>В-третьих, важное значение имеет общественный контроль. Государство должно поощрять участие гражданского общества и независимых экспертов в мониторинге коррупционных проявлений. В этом контексте необходимо расширять полномочия общественных советов при органах власти и обеспечивать защиту граждан, сообщающих о коррупции</w:t>
      </w:r>
      <w:r w:rsidR="007258E1" w:rsidRPr="007258E1">
        <w:t>.</w:t>
      </w:r>
    </w:p>
    <w:p w14:paraId="084683B0" w14:textId="77777777" w:rsidR="0034191A" w:rsidRDefault="0034191A" w:rsidP="0034191A">
      <w:r>
        <w:t>Еще одним направлением является антикоррупционное просвещение. Введение антикоррупционных дисциплин в образовательные программы, проведение информационных кампаний и повышение уровня правосознания граждан позволят сформировать в обществе негативное отношение к коррупции.</w:t>
      </w:r>
    </w:p>
    <w:p w14:paraId="0DADB348" w14:textId="77777777" w:rsidR="0034191A" w:rsidRDefault="0034191A" w:rsidP="0034191A">
      <w:r>
        <w:t>Таким образом, повышение эффективности антикоррупционной политики требует комплексного подхода, включающего совершенствование законодательства, цифровизацию госуправления, развитие общественного контроля и повышение правовой культуры населения.</w:t>
      </w:r>
    </w:p>
    <w:p w14:paraId="1F0C4D0C" w14:textId="77777777" w:rsidR="00FA3DC2" w:rsidRDefault="00FA3DC2" w:rsidP="00FA3DC2">
      <w:pPr>
        <w:spacing w:after="160" w:line="259" w:lineRule="auto"/>
        <w:ind w:firstLine="360"/>
        <w:jc w:val="left"/>
        <w:rPr>
          <w:lang w:val="en-US"/>
        </w:rPr>
      </w:pPr>
    </w:p>
    <w:p w14:paraId="0C05069E" w14:textId="64475171" w:rsidR="007519F4" w:rsidRDefault="007519F4" w:rsidP="00FA3DC2">
      <w:pPr>
        <w:spacing w:after="160" w:line="259" w:lineRule="auto"/>
        <w:ind w:firstLine="360"/>
        <w:jc w:val="left"/>
        <w:rPr>
          <w:b/>
          <w:bCs/>
        </w:rPr>
      </w:pPr>
      <w:r w:rsidRPr="00BE151C">
        <w:rPr>
          <w:b/>
          <w:bCs/>
        </w:rPr>
        <w:t xml:space="preserve">Определения </w:t>
      </w:r>
      <w:r w:rsidR="00840EC2">
        <w:rPr>
          <w:rStyle w:val="a5"/>
        </w:rPr>
        <w:t>Антикоррупционная политика</w:t>
      </w:r>
      <w:r w:rsidRPr="007519F4">
        <w:rPr>
          <w:b/>
          <w:bCs/>
        </w:rPr>
        <w:t>:</w:t>
      </w:r>
    </w:p>
    <w:p w14:paraId="2181DBF8" w14:textId="77777777" w:rsidR="00AF3161" w:rsidRPr="007519F4" w:rsidRDefault="00AF3161" w:rsidP="007519F4">
      <w:pPr>
        <w:rPr>
          <w:b/>
          <w:bCs/>
        </w:rPr>
      </w:pPr>
    </w:p>
    <w:p w14:paraId="37DB8895" w14:textId="107D73D9" w:rsidR="007519F4" w:rsidRPr="007519F4" w:rsidRDefault="007519F4" w:rsidP="007519F4">
      <w:pPr>
        <w:numPr>
          <w:ilvl w:val="0"/>
          <w:numId w:val="1"/>
        </w:numPr>
      </w:pPr>
      <w:r w:rsidRPr="007519F4">
        <w:rPr>
          <w:b/>
          <w:bCs/>
        </w:rPr>
        <w:t>Федеральный закон Российской Федерации "О противодействии коррупции"</w:t>
      </w:r>
      <w:r w:rsidR="00D91ED4">
        <w:rPr>
          <w:b/>
          <w:bCs/>
        </w:rPr>
        <w:t>.</w:t>
      </w:r>
      <w:r w:rsidR="00840EC2">
        <w:t xml:space="preserve"> </w:t>
      </w:r>
      <w:r w:rsidR="00D91ED4" w:rsidRPr="00D91ED4">
        <w:rPr>
          <w:rStyle w:val="a5"/>
          <w:b w:val="0"/>
          <w:bCs w:val="0"/>
        </w:rPr>
        <w:t>Антикоррупционная политика</w:t>
      </w:r>
      <w:r w:rsidR="00D91ED4">
        <w:t xml:space="preserve"> — это</w:t>
      </w:r>
      <w:r w:rsidR="00D91ED4" w:rsidRPr="00840EC2">
        <w:t xml:space="preserve"> </w:t>
      </w:r>
      <w:r w:rsidR="00840EC2" w:rsidRPr="00840EC2">
        <w:t>система правовых, организационных и информационных мер, направленных на предупреждение, выявление и пресечение коррупционных правонарушений, обеспечение транспарентности государственного управления и повышение уровня правовой культуры общества.</w:t>
      </w:r>
    </w:p>
    <w:p w14:paraId="13B85BF0" w14:textId="3A3C2D63" w:rsidR="007519F4" w:rsidRPr="007519F4" w:rsidRDefault="005A6DDB" w:rsidP="007519F4">
      <w:pPr>
        <w:numPr>
          <w:ilvl w:val="0"/>
          <w:numId w:val="1"/>
        </w:numPr>
      </w:pPr>
      <w:r>
        <w:rPr>
          <w:rStyle w:val="a5"/>
        </w:rPr>
        <w:t>Статья "Понятие и признаки коррупции в международных правовых актах"</w:t>
      </w:r>
      <w:r w:rsidR="00D91ED4">
        <w:rPr>
          <w:rStyle w:val="a5"/>
        </w:rPr>
        <w:t>.</w:t>
      </w:r>
      <w:r>
        <w:t xml:space="preserve"> </w:t>
      </w:r>
      <w:r w:rsidR="00D91ED4" w:rsidRPr="00D91ED4">
        <w:rPr>
          <w:rStyle w:val="a5"/>
          <w:b w:val="0"/>
          <w:bCs w:val="0"/>
        </w:rPr>
        <w:t>Антикоррупционная политика</w:t>
      </w:r>
      <w:r w:rsidR="00D91ED4">
        <w:t xml:space="preserve"> — это</w:t>
      </w:r>
      <w:r w:rsidR="00D91ED4">
        <w:t xml:space="preserve"> </w:t>
      </w:r>
      <w:r w:rsidR="00840EC2">
        <w:t>комплекс мер и инициатив, направленных на обеспечение прозрачности, подотчетности и эффективности институтов власти, предотвращение злоупотреблений служебным положением и создание условий для соблюдения принципов добросовестности в публичной и частной сферах</w:t>
      </w:r>
      <w:r>
        <w:t>.</w:t>
      </w:r>
    </w:p>
    <w:p w14:paraId="22ABB505" w14:textId="33D7A468" w:rsidR="007519F4" w:rsidRPr="007519F4" w:rsidRDefault="007519F4" w:rsidP="007519F4">
      <w:pPr>
        <w:numPr>
          <w:ilvl w:val="0"/>
          <w:numId w:val="1"/>
        </w:numPr>
      </w:pPr>
      <w:r w:rsidRPr="007519F4">
        <w:rPr>
          <w:b/>
          <w:bCs/>
        </w:rPr>
        <w:lastRenderedPageBreak/>
        <w:t>Энциклопедический словарь</w:t>
      </w:r>
      <w:r w:rsidR="00D91ED4">
        <w:t>.</w:t>
      </w:r>
      <w:r w:rsidRPr="007519F4">
        <w:t xml:space="preserve"> </w:t>
      </w:r>
      <w:r w:rsidR="00D91ED4" w:rsidRPr="00D91ED4">
        <w:rPr>
          <w:rStyle w:val="a5"/>
          <w:b w:val="0"/>
          <w:bCs w:val="0"/>
        </w:rPr>
        <w:t>Антикоррупционная политика</w:t>
      </w:r>
      <w:r w:rsidR="00D91ED4">
        <w:t xml:space="preserve"> — это</w:t>
      </w:r>
      <w:r w:rsidR="00D91ED4">
        <w:t xml:space="preserve"> </w:t>
      </w:r>
      <w:r w:rsidR="00840EC2">
        <w:t>совокупность стратегий и инструментов, применяемых государственными и негосударственными институтами для минимизации коррупционных рисков, формирования института добросовестного управления и обеспечения равного доступа к ресурсам общества</w:t>
      </w:r>
      <w:r w:rsidRPr="007519F4">
        <w:t>.</w:t>
      </w:r>
    </w:p>
    <w:p w14:paraId="1C6A6671" w14:textId="14334D08" w:rsidR="007519F4" w:rsidRDefault="007519F4" w:rsidP="005A6DDB">
      <w:pPr>
        <w:ind w:firstLine="0"/>
      </w:pPr>
    </w:p>
    <w:sectPr w:rsidR="007519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8E7270"/>
    <w:multiLevelType w:val="multilevel"/>
    <w:tmpl w:val="E564D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69D3591"/>
    <w:multiLevelType w:val="hybridMultilevel"/>
    <w:tmpl w:val="A3A0BCA4"/>
    <w:lvl w:ilvl="0" w:tplc="1E6ECC5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50C8"/>
    <w:rsid w:val="000F4826"/>
    <w:rsid w:val="00211B7E"/>
    <w:rsid w:val="0034191A"/>
    <w:rsid w:val="00497E96"/>
    <w:rsid w:val="004B0DE5"/>
    <w:rsid w:val="00521CF1"/>
    <w:rsid w:val="00561AA9"/>
    <w:rsid w:val="005A6DDB"/>
    <w:rsid w:val="005C75B8"/>
    <w:rsid w:val="006840FF"/>
    <w:rsid w:val="007258E1"/>
    <w:rsid w:val="007519F4"/>
    <w:rsid w:val="00840EC2"/>
    <w:rsid w:val="00944786"/>
    <w:rsid w:val="00A0281F"/>
    <w:rsid w:val="00AF3161"/>
    <w:rsid w:val="00BE151C"/>
    <w:rsid w:val="00C23706"/>
    <w:rsid w:val="00C456D5"/>
    <w:rsid w:val="00C46E6F"/>
    <w:rsid w:val="00CB4A6A"/>
    <w:rsid w:val="00CB5DEE"/>
    <w:rsid w:val="00D308D8"/>
    <w:rsid w:val="00D91ED4"/>
    <w:rsid w:val="00E32C2D"/>
    <w:rsid w:val="00E43D9D"/>
    <w:rsid w:val="00E51B4F"/>
    <w:rsid w:val="00F950C8"/>
    <w:rsid w:val="00FA3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4C2520"/>
  <w15:chartTrackingRefBased/>
  <w15:docId w15:val="{F00BB563-7D74-4F32-8A98-5C85CD2907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6E6F"/>
    <w:pPr>
      <w:spacing w:after="0" w:line="36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1">
    <w:name w:val="heading 1"/>
    <w:basedOn w:val="a"/>
    <w:next w:val="a"/>
    <w:link w:val="10"/>
    <w:qFormat/>
    <w:rsid w:val="00561AA9"/>
    <w:pPr>
      <w:keepNext/>
      <w:jc w:val="left"/>
      <w:outlineLvl w:val="0"/>
    </w:pPr>
    <w:rPr>
      <w:rFonts w:asciiTheme="minorHAnsi" w:eastAsiaTheme="majorEastAsia" w:hAnsiTheme="minorHAnsi" w:cstheme="majorBidi"/>
      <w:b/>
      <w:bCs/>
      <w:color w:val="auto"/>
      <w:kern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4191A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561AA9"/>
    <w:rPr>
      <w:rFonts w:eastAsiaTheme="majorEastAsia" w:cstheme="majorBidi"/>
      <w:b/>
      <w:bCs/>
      <w:kern w:val="32"/>
      <w:sz w:val="28"/>
      <w:szCs w:val="32"/>
    </w:rPr>
  </w:style>
  <w:style w:type="paragraph" w:styleId="a3">
    <w:name w:val="No Spacing"/>
    <w:uiPriority w:val="1"/>
    <w:qFormat/>
    <w:rsid w:val="00C46E6F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</w:rPr>
  </w:style>
  <w:style w:type="paragraph" w:styleId="a4">
    <w:name w:val="Normal (Web)"/>
    <w:basedOn w:val="a"/>
    <w:uiPriority w:val="99"/>
    <w:semiHidden/>
    <w:unhideWhenUsed/>
    <w:rsid w:val="004B0DE5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color w:val="auto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CB5DEE"/>
    <w:rPr>
      <w:b/>
      <w:bCs/>
    </w:rPr>
  </w:style>
  <w:style w:type="character" w:customStyle="1" w:styleId="30">
    <w:name w:val="Заголовок 3 Знак"/>
    <w:basedOn w:val="a0"/>
    <w:link w:val="3"/>
    <w:uiPriority w:val="9"/>
    <w:semiHidden/>
    <w:rsid w:val="0034191A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a6">
    <w:name w:val="List Paragraph"/>
    <w:basedOn w:val="a"/>
    <w:uiPriority w:val="34"/>
    <w:qFormat/>
    <w:rsid w:val="000F482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0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2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8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148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7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44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4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2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2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2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6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435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5</Pages>
  <Words>1044</Words>
  <Characters>5954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Филатов</dc:creator>
  <cp:keywords/>
  <dc:description/>
  <cp:lastModifiedBy>Дмитрий Филатов</cp:lastModifiedBy>
  <cp:revision>24</cp:revision>
  <dcterms:created xsi:type="dcterms:W3CDTF">2025-02-15T10:53:00Z</dcterms:created>
  <dcterms:modified xsi:type="dcterms:W3CDTF">2025-03-02T12:48:00Z</dcterms:modified>
</cp:coreProperties>
</file>