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A7D" w:rsidRPr="00716A7D" w:rsidRDefault="00716A7D" w:rsidP="00716A7D">
      <w:pPr>
        <w:jc w:val="center"/>
        <w:rPr>
          <w:rFonts w:ascii="Times New Roman" w:hAnsi="Times New Roman"/>
          <w:b/>
          <w:sz w:val="28"/>
          <w:szCs w:val="28"/>
        </w:rPr>
      </w:pPr>
      <w:r w:rsidRPr="00716A7D">
        <w:rPr>
          <w:rFonts w:ascii="Times New Roman" w:hAnsi="Times New Roman"/>
          <w:b/>
          <w:sz w:val="28"/>
          <w:szCs w:val="28"/>
        </w:rPr>
        <w:t>Лабораторная работа №2</w:t>
      </w:r>
    </w:p>
    <w:p w:rsidR="00716A7D" w:rsidRPr="00716A7D" w:rsidRDefault="00716A7D" w:rsidP="00716A7D">
      <w:pPr>
        <w:jc w:val="center"/>
        <w:rPr>
          <w:rFonts w:ascii="Times New Roman" w:hAnsi="Times New Roman"/>
          <w:b/>
          <w:sz w:val="28"/>
          <w:szCs w:val="28"/>
        </w:rPr>
      </w:pPr>
      <w:r w:rsidRPr="00716A7D">
        <w:rPr>
          <w:rFonts w:ascii="Times New Roman" w:hAnsi="Times New Roman"/>
          <w:b/>
          <w:sz w:val="28"/>
          <w:szCs w:val="28"/>
        </w:rPr>
        <w:t xml:space="preserve">Проектирование логической модели данных в </w:t>
      </w:r>
      <w:r w:rsidRPr="00716A7D">
        <w:rPr>
          <w:rFonts w:ascii="Times New Roman" w:hAnsi="Times New Roman"/>
          <w:b/>
          <w:sz w:val="28"/>
          <w:szCs w:val="28"/>
          <w:lang w:val="en-US"/>
        </w:rPr>
        <w:t>Erwin</w:t>
      </w:r>
      <w:r w:rsidRPr="00716A7D">
        <w:rPr>
          <w:rFonts w:ascii="Times New Roman" w:hAnsi="Times New Roman"/>
          <w:b/>
          <w:sz w:val="28"/>
          <w:szCs w:val="28"/>
        </w:rPr>
        <w:t xml:space="preserve"> 4</w:t>
      </w:r>
    </w:p>
    <w:p w:rsidR="00716A7D" w:rsidRPr="00716A7D" w:rsidRDefault="00716A7D">
      <w:pPr>
        <w:pStyle w:val="4"/>
        <w:ind w:firstLine="720"/>
        <w:rPr>
          <w:b w:val="0"/>
          <w:sz w:val="24"/>
          <w:szCs w:val="24"/>
        </w:rPr>
      </w:pPr>
      <w:r w:rsidRPr="00716A7D">
        <w:rPr>
          <w:sz w:val="24"/>
          <w:szCs w:val="24"/>
        </w:rPr>
        <w:t>Цель работы</w:t>
      </w:r>
      <w:r>
        <w:rPr>
          <w:sz w:val="24"/>
          <w:szCs w:val="24"/>
        </w:rPr>
        <w:t xml:space="preserve">. </w:t>
      </w:r>
      <w:r w:rsidRPr="00716A7D">
        <w:rPr>
          <w:b w:val="0"/>
          <w:color w:val="000000"/>
          <w:sz w:val="24"/>
          <w:szCs w:val="24"/>
          <w:shd w:val="clear" w:color="auto" w:fill="FFFFFF"/>
        </w:rPr>
        <w:t>Изучить основные методы и приемы проектирования логической модели данных с использованием CASE-средств</w:t>
      </w:r>
    </w:p>
    <w:p w:rsidR="00716A7D" w:rsidRDefault="00716A7D">
      <w:pPr>
        <w:pStyle w:val="4"/>
        <w:ind w:firstLine="720"/>
      </w:pPr>
      <w:r>
        <w:t>1. Теоретические сведения</w:t>
      </w:r>
    </w:p>
    <w:p w:rsidR="00684A17" w:rsidRDefault="00684A17">
      <w:pPr>
        <w:pStyle w:val="4"/>
        <w:ind w:firstLine="720"/>
      </w:pPr>
      <w:r>
        <w:t>1.</w:t>
      </w:r>
      <w:r w:rsidR="00716A7D">
        <w:t>1</w:t>
      </w:r>
      <w:r>
        <w:t xml:space="preserve"> Моделирование данных</w:t>
      </w:r>
    </w:p>
    <w:p w:rsidR="00684A17" w:rsidRDefault="00684A17">
      <w:pPr>
        <w:pStyle w:val="a6"/>
        <w:ind w:firstLine="680"/>
      </w:pPr>
      <w:r>
        <w:t xml:space="preserve">Цель моделирования данных состоит в </w:t>
      </w:r>
      <w:r w:rsidR="009A01EB">
        <w:t xml:space="preserve">получении </w:t>
      </w:r>
      <w:r>
        <w:t>концептуальной схем</w:t>
      </w:r>
      <w:r w:rsidR="009A01EB">
        <w:t>ы</w:t>
      </w:r>
      <w:r>
        <w:t xml:space="preserve"> базы данных </w:t>
      </w:r>
      <w:r w:rsidR="009A01EB">
        <w:t>ИС</w:t>
      </w:r>
      <w:r>
        <w:t>, котор</w:t>
      </w:r>
      <w:r w:rsidR="009A01EB">
        <w:t>ую</w:t>
      </w:r>
      <w:r>
        <w:t xml:space="preserve"> относительно легко </w:t>
      </w:r>
      <w:r w:rsidR="009A01EB">
        <w:t xml:space="preserve">привести к </w:t>
      </w:r>
      <w:r>
        <w:t>баз</w:t>
      </w:r>
      <w:r w:rsidR="009A01EB">
        <w:t>е</w:t>
      </w:r>
      <w:r>
        <w:t xml:space="preserve"> данных</w:t>
      </w:r>
      <w:r w:rsidR="009A01EB">
        <w:t xml:space="preserve"> реальной СУБД</w:t>
      </w:r>
      <w:r>
        <w:t xml:space="preserve">. </w:t>
      </w:r>
    </w:p>
    <w:p w:rsidR="00684A17" w:rsidRDefault="00684A17">
      <w:pPr>
        <w:pStyle w:val="a6"/>
        <w:ind w:firstLine="680"/>
      </w:pPr>
      <w:r>
        <w:t xml:space="preserve">Наиболее распространенным средством моделирования данных являются диаграммы "сущность-связь" (ERD). С их помощью определяются важные для предметной области объекты (сущности), их свойства (атрибуты) и отношения друг с другом (связи). ERD непосредственно используются для проектирования реляционных баз данных. </w:t>
      </w:r>
    </w:p>
    <w:p w:rsidR="00684A17" w:rsidRDefault="00684A17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Одним из распространенных </w:t>
      </w:r>
      <w:r>
        <w:rPr>
          <w:rFonts w:ascii="Times New Roman" w:hAnsi="Times New Roman"/>
          <w:lang w:val="en-US"/>
        </w:rPr>
        <w:t>CASE</w:t>
      </w:r>
      <w:r>
        <w:rPr>
          <w:rFonts w:ascii="Times New Roman" w:hAnsi="Times New Roman"/>
        </w:rPr>
        <w:t xml:space="preserve">-средством моделирования данных является программное средство </w:t>
      </w:r>
      <w:proofErr w:type="spellStart"/>
      <w:r>
        <w:rPr>
          <w:rFonts w:ascii="Times New Roman" w:hAnsi="Times New Roman"/>
        </w:rPr>
        <w:t>AllFusion</w:t>
      </w:r>
      <w:proofErr w:type="spellEnd"/>
      <w:r>
        <w:rPr>
          <w:rFonts w:ascii="Times New Roman" w:hAnsi="Times New Roman"/>
        </w:rPr>
        <w:t xml:space="preserve"> ER</w:t>
      </w:r>
      <w:r>
        <w:rPr>
          <w:rFonts w:ascii="Times New Roman" w:hAnsi="Times New Roman"/>
          <w:lang w:val="en-US"/>
        </w:rPr>
        <w:t>W</w:t>
      </w:r>
      <w:proofErr w:type="spellStart"/>
      <w:r>
        <w:rPr>
          <w:rFonts w:ascii="Times New Roman" w:hAnsi="Times New Roman"/>
        </w:rPr>
        <w:t>in</w:t>
      </w:r>
      <w:proofErr w:type="spellEnd"/>
      <w:r>
        <w:rPr>
          <w:rFonts w:ascii="Times New Roman" w:hAnsi="Times New Roman"/>
        </w:rPr>
        <w:t xml:space="preserve"> D</w:t>
      </w:r>
      <w:proofErr w:type="spellStart"/>
      <w:r>
        <w:rPr>
          <w:rFonts w:ascii="Times New Roman" w:hAnsi="Times New Roman"/>
          <w:lang w:val="en-US"/>
        </w:rPr>
        <w:t>ata</w:t>
      </w:r>
      <w:proofErr w:type="spellEnd"/>
      <w:r>
        <w:rPr>
          <w:rFonts w:ascii="Times New Roman" w:hAnsi="Times New Roman"/>
        </w:rPr>
        <w:t xml:space="preserve"> M</w:t>
      </w:r>
      <w:proofErr w:type="spellStart"/>
      <w:r>
        <w:rPr>
          <w:rFonts w:ascii="Times New Roman" w:hAnsi="Times New Roman"/>
          <w:lang w:val="en-US"/>
        </w:rPr>
        <w:t>odel</w:t>
      </w:r>
      <w:r>
        <w:rPr>
          <w:rFonts w:ascii="Times New Roman" w:hAnsi="Times New Roman"/>
        </w:rPr>
        <w:t>er</w:t>
      </w:r>
      <w:proofErr w:type="spellEnd"/>
      <w:r>
        <w:rPr>
          <w:rFonts w:ascii="Times New Roman" w:hAnsi="Times New Roman"/>
        </w:rPr>
        <w:t xml:space="preserve"> фирмы </w:t>
      </w:r>
      <w:r>
        <w:rPr>
          <w:rFonts w:ascii="Times New Roman" w:hAnsi="Times New Roman"/>
          <w:lang w:val="en-US"/>
        </w:rPr>
        <w:t>Computer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Associates</w:t>
      </w:r>
      <w:r>
        <w:rPr>
          <w:rFonts w:ascii="Times New Roman" w:hAnsi="Times New Roman"/>
        </w:rPr>
        <w:t xml:space="preserve"> (далее сокращенно </w:t>
      </w:r>
      <w:proofErr w:type="spellStart"/>
      <w:r>
        <w:rPr>
          <w:rFonts w:ascii="Times New Roman" w:hAnsi="Times New Roman"/>
          <w:lang w:val="en-US"/>
        </w:rPr>
        <w:t>ERWin</w:t>
      </w:r>
      <w:proofErr w:type="spellEnd"/>
      <w:r>
        <w:rPr>
          <w:rFonts w:ascii="Times New Roman" w:hAnsi="Times New Roman"/>
        </w:rPr>
        <w:t>)</w:t>
      </w:r>
      <w:r w:rsidR="00670C5D">
        <w:rPr>
          <w:rFonts w:ascii="Times New Roman" w:hAnsi="Times New Roman"/>
        </w:rPr>
        <w:t xml:space="preserve"> </w:t>
      </w:r>
      <w:r w:rsidR="00670C5D" w:rsidRPr="00670C5D">
        <w:rPr>
          <w:rFonts w:ascii="Times New Roman" w:hAnsi="Times New Roman"/>
        </w:rPr>
        <w:t>[1</w:t>
      </w:r>
      <w:r w:rsidR="00670C5D">
        <w:rPr>
          <w:rFonts w:ascii="Times New Roman" w:hAnsi="Times New Roman"/>
        </w:rPr>
        <w:t>,2</w:t>
      </w:r>
      <w:r w:rsidR="00670C5D" w:rsidRPr="00670C5D">
        <w:rPr>
          <w:rFonts w:ascii="Times New Roman" w:hAnsi="Times New Roman"/>
        </w:rPr>
        <w:t>]</w:t>
      </w:r>
      <w:r>
        <w:rPr>
          <w:rFonts w:ascii="Times New Roman" w:hAnsi="Times New Roman"/>
        </w:rPr>
        <w:t xml:space="preserve">. </w:t>
      </w:r>
      <w:proofErr w:type="spellStart"/>
      <w:proofErr w:type="gramStart"/>
      <w:r>
        <w:rPr>
          <w:rFonts w:ascii="Times New Roman" w:hAnsi="Times New Roman"/>
          <w:lang w:val="en-US"/>
        </w:rPr>
        <w:t>ERWin</w:t>
      </w:r>
      <w:proofErr w:type="spellEnd"/>
      <w:r>
        <w:rPr>
          <w:rFonts w:ascii="Times New Roman" w:hAnsi="Times New Roman"/>
        </w:rPr>
        <w:t xml:space="preserve"> предназначена для построения модели данных.</w:t>
      </w:r>
      <w:proofErr w:type="gramEnd"/>
      <w:r>
        <w:rPr>
          <w:rFonts w:ascii="Times New Roman" w:hAnsi="Times New Roman"/>
          <w:szCs w:val="24"/>
        </w:rPr>
        <w:t xml:space="preserve"> В дальнейшем будет описан интерфейс версии </w:t>
      </w:r>
      <w:proofErr w:type="spellStart"/>
      <w:r>
        <w:rPr>
          <w:rFonts w:ascii="Times New Roman" w:hAnsi="Times New Roman"/>
          <w:szCs w:val="24"/>
        </w:rPr>
        <w:t>Erwin</w:t>
      </w:r>
      <w:proofErr w:type="spellEnd"/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</w:rPr>
        <w:t>4.1.</w:t>
      </w:r>
    </w:p>
    <w:p w:rsidR="00684A17" w:rsidRDefault="00684A17">
      <w:pPr>
        <w:rPr>
          <w:rFonts w:ascii="Times New Roman" w:hAnsi="Times New Roman"/>
          <w:b/>
          <w:bCs/>
          <w:i/>
          <w:iCs/>
        </w:rPr>
      </w:pPr>
    </w:p>
    <w:p w:rsidR="00684A17" w:rsidRDefault="00716A7D">
      <w:pPr>
        <w:ind w:firstLine="720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1.</w:t>
      </w:r>
      <w:r w:rsidR="00684A17">
        <w:rPr>
          <w:rFonts w:ascii="Times New Roman" w:hAnsi="Times New Roman"/>
          <w:b/>
          <w:bCs/>
          <w:sz w:val="28"/>
        </w:rPr>
        <w:t xml:space="preserve">2 Работа в среде </w:t>
      </w:r>
      <w:proofErr w:type="spellStart"/>
      <w:r w:rsidR="00684A17">
        <w:rPr>
          <w:rFonts w:ascii="Times New Roman" w:hAnsi="Times New Roman"/>
          <w:b/>
          <w:bCs/>
          <w:sz w:val="28"/>
        </w:rPr>
        <w:t>ERWin</w:t>
      </w:r>
      <w:proofErr w:type="spellEnd"/>
    </w:p>
    <w:p w:rsidR="00684A17" w:rsidRDefault="00716A7D">
      <w:pPr>
        <w:spacing w:before="120" w:after="120"/>
        <w:ind w:firstLine="720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1.</w:t>
      </w:r>
      <w:r w:rsidR="00684A17">
        <w:rPr>
          <w:rFonts w:ascii="Times New Roman" w:hAnsi="Times New Roman"/>
          <w:b/>
          <w:bCs/>
          <w:sz w:val="28"/>
        </w:rPr>
        <w:t>2.1 Интерфейс программы</w:t>
      </w:r>
    </w:p>
    <w:p w:rsidR="00684A17" w:rsidRPr="009A01EB" w:rsidRDefault="00684A17">
      <w:pPr>
        <w:pStyle w:val="a6"/>
        <w:ind w:firstLine="680"/>
      </w:pPr>
      <w:proofErr w:type="spellStart"/>
      <w:r>
        <w:t>ERwin</w:t>
      </w:r>
      <w:proofErr w:type="spellEnd"/>
      <w:r>
        <w:t xml:space="preserve"> имеет два уровня представления модели </w:t>
      </w:r>
      <w:r w:rsidR="009A01EB">
        <w:t>данны</w:t>
      </w:r>
      <w:proofErr w:type="gramStart"/>
      <w:r w:rsidR="009A01EB">
        <w:t>х</w:t>
      </w:r>
      <w:r>
        <w:t>-</w:t>
      </w:r>
      <w:proofErr w:type="gramEnd"/>
      <w:r>
        <w:t xml:space="preserve"> логический и физический. </w:t>
      </w:r>
    </w:p>
    <w:p w:rsidR="00684A17" w:rsidRDefault="00684A17" w:rsidP="009A01EB">
      <w:pPr>
        <w:numPr>
          <w:ilvl w:val="0"/>
          <w:numId w:val="16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Логический уровень -</w:t>
      </w:r>
      <w:r>
        <w:rPr>
          <w:rFonts w:ascii="Times New Roman" w:hAnsi="Times New Roman"/>
          <w:szCs w:val="24"/>
        </w:rPr>
        <w:t xml:space="preserve"> это абстрактный взгляд на данные, на нем данные представляются так, как выглядят в реальном мире, и могут называться так, как они называются в реальном мире, например "Отдел" или "Фамилия сотрудника". Объекты модели, представляемые на логическом уровне, называются сущностями и атрибутами. </w:t>
      </w:r>
      <w:r w:rsidR="009A01EB">
        <w:rPr>
          <w:rFonts w:ascii="Times New Roman" w:hAnsi="Times New Roman"/>
          <w:szCs w:val="24"/>
        </w:rPr>
        <w:t xml:space="preserve">Атрибуты имеют универсальные </w:t>
      </w:r>
      <w:proofErr w:type="spellStart"/>
      <w:r w:rsidR="009A01EB">
        <w:rPr>
          <w:rFonts w:ascii="Times New Roman" w:hAnsi="Times New Roman"/>
          <w:szCs w:val="24"/>
        </w:rPr>
        <w:t>обощенные</w:t>
      </w:r>
      <w:proofErr w:type="spellEnd"/>
      <w:r w:rsidR="009A01EB">
        <w:rPr>
          <w:rFonts w:ascii="Times New Roman" w:hAnsi="Times New Roman"/>
          <w:szCs w:val="24"/>
        </w:rPr>
        <w:t xml:space="preserve"> типы данных: символьный (</w:t>
      </w:r>
      <w:r w:rsidR="009A01EB">
        <w:rPr>
          <w:rFonts w:ascii="Times New Roman" w:hAnsi="Times New Roman"/>
          <w:szCs w:val="24"/>
          <w:lang w:val="en-US"/>
        </w:rPr>
        <w:t>String</w:t>
      </w:r>
      <w:r w:rsidR="009A01EB" w:rsidRPr="009A01EB">
        <w:rPr>
          <w:rFonts w:ascii="Times New Roman" w:hAnsi="Times New Roman"/>
          <w:szCs w:val="24"/>
        </w:rPr>
        <w:t xml:space="preserve">), </w:t>
      </w:r>
      <w:r w:rsidR="009A01EB">
        <w:rPr>
          <w:rFonts w:ascii="Times New Roman" w:hAnsi="Times New Roman"/>
          <w:szCs w:val="24"/>
        </w:rPr>
        <w:t>числовой (</w:t>
      </w:r>
      <w:r w:rsidR="009A01EB">
        <w:rPr>
          <w:rFonts w:ascii="Times New Roman" w:hAnsi="Times New Roman"/>
          <w:szCs w:val="24"/>
          <w:lang w:val="en-US"/>
        </w:rPr>
        <w:t>Number</w:t>
      </w:r>
      <w:r w:rsidR="009A01EB" w:rsidRPr="009A01EB">
        <w:rPr>
          <w:rFonts w:ascii="Times New Roman" w:hAnsi="Times New Roman"/>
          <w:szCs w:val="24"/>
        </w:rPr>
        <w:t xml:space="preserve">) </w:t>
      </w:r>
      <w:r w:rsidR="009A01EB">
        <w:rPr>
          <w:rFonts w:ascii="Times New Roman" w:hAnsi="Times New Roman"/>
          <w:szCs w:val="24"/>
        </w:rPr>
        <w:t>и временной (</w:t>
      </w:r>
      <w:proofErr w:type="spellStart"/>
      <w:r w:rsidR="009A01EB">
        <w:rPr>
          <w:rFonts w:ascii="Times New Roman" w:hAnsi="Times New Roman"/>
          <w:szCs w:val="24"/>
          <w:lang w:val="en-US"/>
        </w:rPr>
        <w:t>DateTime</w:t>
      </w:r>
      <w:proofErr w:type="spellEnd"/>
      <w:r w:rsidR="009A01EB" w:rsidRPr="009A01EB">
        <w:rPr>
          <w:rFonts w:ascii="Times New Roman" w:hAnsi="Times New Roman"/>
          <w:szCs w:val="24"/>
        </w:rPr>
        <w:t>).</w:t>
      </w:r>
      <w:r w:rsidR="009A01EB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Логическая модель данных является универсальной и никак не связана с конкретной реализацией СУБД. </w:t>
      </w:r>
    </w:p>
    <w:p w:rsidR="00684A17" w:rsidRDefault="00684A17" w:rsidP="009A01EB">
      <w:pPr>
        <w:numPr>
          <w:ilvl w:val="0"/>
          <w:numId w:val="16"/>
        </w:numPr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Физическая модель</w:t>
      </w:r>
      <w:r>
        <w:rPr>
          <w:rFonts w:ascii="Times New Roman" w:hAnsi="Times New Roman"/>
          <w:szCs w:val="24"/>
        </w:rPr>
        <w:t xml:space="preserve"> данных, напротив, зависит от конкретной СУБД, фактически являясь отображением системного каталога</w:t>
      </w:r>
      <w:r w:rsidR="00750BDC">
        <w:rPr>
          <w:rFonts w:ascii="Times New Roman" w:hAnsi="Times New Roman"/>
          <w:szCs w:val="24"/>
        </w:rPr>
        <w:t xml:space="preserve"> БД</w:t>
      </w:r>
      <w:r w:rsidR="009A01EB">
        <w:rPr>
          <w:rFonts w:ascii="Times New Roman" w:hAnsi="Times New Roman"/>
          <w:szCs w:val="24"/>
        </w:rPr>
        <w:t xml:space="preserve"> для выбранной СУБД. Сущности называются таблицами</w:t>
      </w:r>
      <w:r w:rsidR="002E3F4E" w:rsidRPr="002E3F4E">
        <w:rPr>
          <w:rFonts w:ascii="Times New Roman" w:hAnsi="Times New Roman"/>
          <w:szCs w:val="24"/>
        </w:rPr>
        <w:t xml:space="preserve"> (</w:t>
      </w:r>
      <w:r w:rsidR="002E3F4E">
        <w:rPr>
          <w:rFonts w:ascii="Times New Roman" w:hAnsi="Times New Roman"/>
          <w:szCs w:val="24"/>
          <w:lang w:val="en-US"/>
        </w:rPr>
        <w:t>Table</w:t>
      </w:r>
      <w:r w:rsidR="002E3F4E" w:rsidRPr="002E3F4E">
        <w:rPr>
          <w:rFonts w:ascii="Times New Roman" w:hAnsi="Times New Roman"/>
          <w:szCs w:val="24"/>
        </w:rPr>
        <w:t>)</w:t>
      </w:r>
      <w:r w:rsidR="009A01EB">
        <w:rPr>
          <w:rFonts w:ascii="Times New Roman" w:hAnsi="Times New Roman"/>
          <w:szCs w:val="24"/>
        </w:rPr>
        <w:t xml:space="preserve">, а </w:t>
      </w:r>
      <w:r w:rsidR="002E3F4E">
        <w:rPr>
          <w:rFonts w:ascii="Times New Roman" w:hAnsi="Times New Roman"/>
          <w:szCs w:val="24"/>
        </w:rPr>
        <w:t xml:space="preserve">атрибуты - колонками </w:t>
      </w:r>
      <w:r w:rsidR="002E3F4E" w:rsidRPr="002E3F4E">
        <w:rPr>
          <w:rFonts w:ascii="Times New Roman" w:hAnsi="Times New Roman"/>
          <w:szCs w:val="24"/>
        </w:rPr>
        <w:t>(</w:t>
      </w:r>
      <w:r w:rsidR="002E3F4E">
        <w:rPr>
          <w:rFonts w:ascii="Times New Roman" w:hAnsi="Times New Roman"/>
          <w:szCs w:val="24"/>
          <w:lang w:val="en-US"/>
        </w:rPr>
        <w:t>Column</w:t>
      </w:r>
      <w:r w:rsidR="002E3F4E" w:rsidRPr="002E3F4E">
        <w:rPr>
          <w:rFonts w:ascii="Times New Roman" w:hAnsi="Times New Roman"/>
          <w:szCs w:val="24"/>
        </w:rPr>
        <w:t>)</w:t>
      </w:r>
      <w:r w:rsidR="002E3F4E">
        <w:rPr>
          <w:rFonts w:ascii="Times New Roman" w:hAnsi="Times New Roman"/>
          <w:szCs w:val="24"/>
        </w:rPr>
        <w:t>. Колонкам назначается более конкретный тип данных, из возможных типов</w:t>
      </w:r>
      <w:r>
        <w:rPr>
          <w:rFonts w:ascii="Times New Roman" w:hAnsi="Times New Roman"/>
          <w:szCs w:val="24"/>
        </w:rPr>
        <w:t xml:space="preserve"> </w:t>
      </w:r>
      <w:r w:rsidR="002E3F4E">
        <w:rPr>
          <w:rFonts w:ascii="Times New Roman" w:hAnsi="Times New Roman"/>
          <w:szCs w:val="24"/>
        </w:rPr>
        <w:t>выбранной СУБД.</w:t>
      </w:r>
      <w:r>
        <w:rPr>
          <w:rFonts w:ascii="Times New Roman" w:hAnsi="Times New Roman"/>
          <w:szCs w:val="24"/>
        </w:rPr>
        <w:t xml:space="preserve"> </w:t>
      </w:r>
    </w:p>
    <w:p w:rsidR="00684A17" w:rsidRDefault="00684A17">
      <w:pPr>
        <w:pStyle w:val="a6"/>
        <w:spacing w:before="120"/>
        <w:ind w:firstLine="680"/>
      </w:pPr>
      <w:r>
        <w:t xml:space="preserve">Для возможности работать с двумя уровнями представления данных необходимо в диалоге создания новой модели указать режим  </w:t>
      </w:r>
      <w:r>
        <w:rPr>
          <w:lang w:val="en-US"/>
        </w:rPr>
        <w:t>Logical</w:t>
      </w:r>
      <w:r>
        <w:t>/</w:t>
      </w:r>
      <w:proofErr w:type="spellStart"/>
      <w:r>
        <w:rPr>
          <w:lang w:val="en-US"/>
        </w:rPr>
        <w:t>Phisical</w:t>
      </w:r>
      <w:proofErr w:type="spellEnd"/>
      <w:r>
        <w:t xml:space="preserve"> (Рис. 1)</w:t>
      </w:r>
    </w:p>
    <w:p w:rsidR="00684A17" w:rsidRDefault="00737F43" w:rsidP="005122A7">
      <w:pPr>
        <w:pStyle w:val="a6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4905375" cy="1285875"/>
            <wp:effectExtent l="19050" t="0" r="9525" b="0"/>
            <wp:docPr id="1" name="Рисунок 1" descr="鵀͇鵈͇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鵀͇鵈͇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1 Диалог создания новой модели</w:t>
      </w:r>
    </w:p>
    <w:p w:rsidR="00684A17" w:rsidRDefault="00716A7D">
      <w:pPr>
        <w:spacing w:before="240" w:after="120"/>
        <w:ind w:firstLine="7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1.</w:t>
      </w:r>
      <w:r w:rsidR="00684A17">
        <w:rPr>
          <w:rFonts w:ascii="Times New Roman" w:hAnsi="Times New Roman"/>
          <w:b/>
          <w:bCs/>
        </w:rPr>
        <w:t xml:space="preserve">2.1.1 Окно программы </w:t>
      </w:r>
      <w:proofErr w:type="spellStart"/>
      <w:r w:rsidR="00684A17">
        <w:rPr>
          <w:rFonts w:ascii="Times New Roman" w:hAnsi="Times New Roman"/>
          <w:b/>
          <w:bCs/>
          <w:lang w:val="en-US"/>
        </w:rPr>
        <w:t>ERwin</w:t>
      </w:r>
      <w:proofErr w:type="spellEnd"/>
    </w:p>
    <w:p w:rsidR="00684A17" w:rsidRDefault="00684A17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>После завершения диалога создания новой модели или открытия существующей на экран будет выведено основное окно программы (Рис 2).</w:t>
      </w:r>
    </w:p>
    <w:p w:rsidR="00684A17" w:rsidRDefault="00684A17">
      <w:pPr>
        <w:ind w:firstLine="720"/>
        <w:rPr>
          <w:rFonts w:ascii="Times New Roman" w:hAnsi="Times New Roman"/>
        </w:rPr>
      </w:pPr>
    </w:p>
    <w:p w:rsidR="00684A17" w:rsidRDefault="005E3EAE" w:rsidP="005122A7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noProof/>
        </w:rPr>
        <w:lastRenderedPageBreak/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194" type="#_x0000_t62" style="position:absolute;margin-left:132pt;margin-top:93.9pt;width:84pt;height:57.05pt;z-index:251655168" adj="9553,-18590">
            <v:textbox>
              <w:txbxContent>
                <w:p w:rsidR="00F54A6D" w:rsidRDefault="00F54A6D">
                  <w:pPr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Кнопки выбора уровней отображения модели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</w:rPr>
        <w:pict>
          <v:shape id="_x0000_s1180" type="#_x0000_t62" style="position:absolute;margin-left:354pt;margin-top:235.65pt;width:66pt;height:54.5pt;z-index:251654144" adj="-6987,-20094">
            <v:textbox style="mso-next-textbox:#_x0000_s1180">
              <w:txbxContent>
                <w:p w:rsidR="00F54A6D" w:rsidRDefault="00F54A6D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>Область построения модели</w:t>
                  </w:r>
                </w:p>
              </w:txbxContent>
            </v:textbox>
          </v:shape>
        </w:pict>
      </w:r>
      <w:r>
        <w:rPr>
          <w:rFonts w:ascii="Times New Roman" w:hAnsi="Times New Roman"/>
          <w:noProof/>
        </w:rPr>
        <w:pict>
          <v:shape id="_x0000_s1177" type="#_x0000_t62" style="position:absolute;margin-left:60pt;margin-top:129.7pt;width:60pt;height:32.6pt;z-index:251653120" adj="12024,-25310">
            <v:textbox style="mso-next-textbox:#_x0000_s1177">
              <w:txbxContent>
                <w:p w:rsidR="00F54A6D" w:rsidRDefault="00F54A6D">
                  <w:pPr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  <w:lang w:val="en-US"/>
                    </w:rPr>
                    <w:t>Панель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  <w:szCs w:val="18"/>
                      <w:lang w:val="en-US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  <w:lang w:val="en-US"/>
                    </w:rPr>
                    <w:t>рисования</w:t>
                  </w:r>
                  <w:proofErr w:type="spellEnd"/>
                </w:p>
              </w:txbxContent>
            </v:textbox>
          </v:shape>
        </w:pict>
      </w:r>
      <w:r>
        <w:rPr>
          <w:rFonts w:ascii="Times New Roman" w:hAnsi="Times New Roman"/>
          <w:noProof/>
        </w:rPr>
        <w:pict>
          <v:shape id="_x0000_s1175" type="#_x0000_t62" style="position:absolute;margin-left:258pt;margin-top:97.1pt;width:84pt;height:48.9pt;z-index:251651072" adj="28067,-24670">
            <v:textbox style="mso-next-textbox:#_x0000_s1175">
              <w:txbxContent>
                <w:p w:rsidR="00F54A6D" w:rsidRDefault="00F54A6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Переключатель уровней представления модели</w:t>
                  </w:r>
                </w:p>
                <w:p w:rsidR="00F54A6D" w:rsidRDefault="00F54A6D">
                  <w:pPr>
                    <w:jc w:val="center"/>
                  </w:pPr>
                </w:p>
              </w:txbxContent>
            </v:textbox>
          </v:shape>
        </w:pict>
      </w:r>
      <w:r>
        <w:rPr>
          <w:rFonts w:ascii="Times New Roman" w:hAnsi="Times New Roman"/>
          <w:noProof/>
        </w:rPr>
        <w:pict>
          <v:shape id="_x0000_s1176" type="#_x0000_t62" style="position:absolute;margin-left:378pt;margin-top:132.9pt;width:54pt;height:32.6pt;z-index:251652096" adj="24160,-40616">
            <v:textbox>
              <w:txbxContent>
                <w:p w:rsidR="00F54A6D" w:rsidRDefault="00F54A6D">
                  <w:pPr>
                    <w:rPr>
                      <w:rFonts w:ascii="Times New Roman" w:hAnsi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/>
                      <w:sz w:val="18"/>
                      <w:szCs w:val="18"/>
                    </w:rPr>
                    <w:t xml:space="preserve">Панель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  <w:szCs w:val="18"/>
                    </w:rPr>
                    <w:t>Toolbox</w:t>
                  </w:r>
                  <w:proofErr w:type="spellEnd"/>
                </w:p>
              </w:txbxContent>
            </v:textbox>
          </v:shape>
        </w:pict>
      </w:r>
      <w:r w:rsidR="00737F43">
        <w:rPr>
          <w:rFonts w:ascii="Times New Roman" w:hAnsi="Times New Roman"/>
          <w:noProof/>
          <w:sz w:val="18"/>
          <w:szCs w:val="18"/>
        </w:rPr>
        <w:drawing>
          <wp:inline distT="0" distB="0" distL="0" distR="0">
            <wp:extent cx="6296025" cy="3762375"/>
            <wp:effectExtent l="19050" t="0" r="9525" b="0"/>
            <wp:docPr id="2" name="Рисунок 2" descr="麰͇麸͇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麰͇麸͇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 w:rsidP="005122A7">
      <w:pPr>
        <w:spacing w:before="60" w:after="120"/>
        <w:jc w:val="center"/>
        <w:rPr>
          <w:rFonts w:ascii="Times New Roman" w:hAnsi="Times New Roman"/>
          <w:i/>
        </w:rPr>
      </w:pPr>
      <w:r w:rsidRPr="005122A7">
        <w:rPr>
          <w:rFonts w:ascii="Times New Roman" w:hAnsi="Times New Roman"/>
          <w:i/>
        </w:rPr>
        <w:t xml:space="preserve">Рис. 2.  Основное окно программы </w:t>
      </w:r>
      <w:r w:rsidRPr="005122A7">
        <w:rPr>
          <w:rFonts w:ascii="Times New Roman" w:hAnsi="Times New Roman"/>
          <w:i/>
          <w:lang w:val="en-US"/>
        </w:rPr>
        <w:t>Erwin</w:t>
      </w:r>
      <w:r w:rsidRPr="005122A7">
        <w:rPr>
          <w:rFonts w:ascii="Times New Roman" w:hAnsi="Times New Roman"/>
          <w:i/>
        </w:rPr>
        <w:t>.</w:t>
      </w:r>
    </w:p>
    <w:p w:rsidR="00684A17" w:rsidRDefault="00684A17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</w:rPr>
        <w:t xml:space="preserve">Для переключения между логической и физической моделью данных служит список выбора в левой части панели инструментов </w:t>
      </w:r>
      <w:proofErr w:type="spellStart"/>
      <w:r>
        <w:rPr>
          <w:rFonts w:ascii="Times New Roman" w:hAnsi="Times New Roman"/>
        </w:rPr>
        <w:t>Erwin</w:t>
      </w:r>
      <w:proofErr w:type="spellEnd"/>
      <w:r>
        <w:rPr>
          <w:rFonts w:ascii="Times New Roman" w:hAnsi="Times New Roman"/>
        </w:rPr>
        <w:t xml:space="preserve">. </w:t>
      </w:r>
      <w:r>
        <w:rPr>
          <w:rFonts w:ascii="Times New Roman" w:hAnsi="Times New Roman"/>
          <w:szCs w:val="24"/>
        </w:rPr>
        <w:t xml:space="preserve">Для создания логической модели необходимо установить переключатель уровня представления  в </w:t>
      </w:r>
      <w:proofErr w:type="spellStart"/>
      <w:r>
        <w:rPr>
          <w:rFonts w:ascii="Times New Roman" w:hAnsi="Times New Roman"/>
          <w:szCs w:val="24"/>
        </w:rPr>
        <w:t>Logical</w:t>
      </w:r>
      <w:proofErr w:type="spellEnd"/>
      <w:r>
        <w:rPr>
          <w:rFonts w:ascii="Times New Roman" w:hAnsi="Times New Roman"/>
          <w:szCs w:val="24"/>
        </w:rPr>
        <w:t xml:space="preserve">. Для добавления в модель сущностей и связей используется панель инструментов </w:t>
      </w:r>
      <w:proofErr w:type="spellStart"/>
      <w:r>
        <w:rPr>
          <w:rFonts w:ascii="Times New Roman" w:hAnsi="Times New Roman"/>
          <w:szCs w:val="24"/>
        </w:rPr>
        <w:t>ToolBox</w:t>
      </w:r>
      <w:proofErr w:type="spellEnd"/>
      <w:r>
        <w:rPr>
          <w:rFonts w:ascii="Times New Roman" w:hAnsi="Times New Roman"/>
          <w:szCs w:val="24"/>
        </w:rPr>
        <w:t xml:space="preserve">, а для добавления элементов оформления модели – панель рисования </w:t>
      </w:r>
      <w:proofErr w:type="spellStart"/>
      <w:r>
        <w:rPr>
          <w:rFonts w:ascii="Times New Roman" w:hAnsi="Times New Roman"/>
          <w:szCs w:val="24"/>
        </w:rPr>
        <w:t>Drawing</w:t>
      </w:r>
      <w:proofErr w:type="spellEnd"/>
      <w:r>
        <w:rPr>
          <w:rFonts w:ascii="Times New Roman" w:hAnsi="Times New Roman"/>
          <w:szCs w:val="24"/>
        </w:rPr>
        <w:t xml:space="preserve">. Для добавления или отключения панелей используется пункт меню </w:t>
      </w:r>
      <w:proofErr w:type="spellStart"/>
      <w:r>
        <w:rPr>
          <w:rFonts w:ascii="Times New Roman" w:hAnsi="Times New Roman"/>
          <w:i/>
          <w:szCs w:val="24"/>
        </w:rPr>
        <w:t>View</w:t>
      </w:r>
      <w:proofErr w:type="spellEnd"/>
      <w:r>
        <w:rPr>
          <w:rFonts w:ascii="Times New Roman" w:hAnsi="Times New Roman"/>
          <w:i/>
          <w:szCs w:val="24"/>
        </w:rPr>
        <w:t xml:space="preserve"> – </w:t>
      </w:r>
      <w:proofErr w:type="spellStart"/>
      <w:r>
        <w:rPr>
          <w:rFonts w:ascii="Times New Roman" w:hAnsi="Times New Roman"/>
          <w:i/>
          <w:szCs w:val="24"/>
          <w:lang w:val="en-US"/>
        </w:rPr>
        <w:t>ToolBars</w:t>
      </w:r>
      <w:proofErr w:type="spellEnd"/>
    </w:p>
    <w:p w:rsidR="00684A17" w:rsidRDefault="00716A7D">
      <w:pPr>
        <w:spacing w:before="120"/>
        <w:ind w:firstLine="72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1.</w:t>
      </w:r>
      <w:r w:rsidR="00684A17">
        <w:rPr>
          <w:rFonts w:ascii="Times New Roman" w:hAnsi="Times New Roman"/>
          <w:b/>
          <w:bCs/>
          <w:szCs w:val="24"/>
        </w:rPr>
        <w:t>2.1.2 Способы представления данных</w:t>
      </w:r>
    </w:p>
    <w:p w:rsidR="00684A17" w:rsidRDefault="00684A17">
      <w:pPr>
        <w:spacing w:before="120"/>
        <w:ind w:firstLine="720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При построении модели можно использовать</w:t>
      </w:r>
      <w:r>
        <w:rPr>
          <w:rFonts w:ascii="Times New Roman" w:hAnsi="Times New Roman"/>
          <w:iCs/>
        </w:rPr>
        <w:t xml:space="preserve"> две </w:t>
      </w:r>
      <w:r>
        <w:rPr>
          <w:rFonts w:ascii="Times New Roman" w:hAnsi="Times New Roman"/>
          <w:b/>
          <w:i/>
          <w:iCs/>
        </w:rPr>
        <w:t>нотации</w:t>
      </w:r>
      <w:r>
        <w:rPr>
          <w:rFonts w:ascii="Times New Roman" w:hAnsi="Times New Roman"/>
          <w:iCs/>
        </w:rPr>
        <w:t xml:space="preserve"> (способа представления): </w:t>
      </w:r>
    </w:p>
    <w:p w:rsidR="00684A17" w:rsidRDefault="00684A17">
      <w:pPr>
        <w:numPr>
          <w:ilvl w:val="0"/>
          <w:numId w:val="10"/>
        </w:numPr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en-US"/>
        </w:rPr>
        <w:t>IDEF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 xml:space="preserve"> (была принята в военных  и госучреждениях, финансовых и промышленных корпораций),  </w:t>
      </w:r>
    </w:p>
    <w:p w:rsidR="00684A17" w:rsidRDefault="00684A17">
      <w:pPr>
        <w:numPr>
          <w:ilvl w:val="0"/>
          <w:numId w:val="10"/>
        </w:numPr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lang w:val="en-US"/>
        </w:rPr>
        <w:t>IE</w:t>
      </w:r>
      <w:r>
        <w:rPr>
          <w:rFonts w:ascii="Times New Roman" w:hAnsi="Times New Roman"/>
        </w:rPr>
        <w:t xml:space="preserve"> (используется в промышленности).   </w:t>
      </w:r>
    </w:p>
    <w:p w:rsidR="00684A17" w:rsidRDefault="00684A17" w:rsidP="00BE702E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Переключение между нотациями выполняется через пункт меню: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  <w:lang w:val="en-US"/>
        </w:rPr>
        <w:t>Model</w:t>
      </w:r>
      <w:r>
        <w:rPr>
          <w:rFonts w:ascii="Times New Roman" w:hAnsi="Times New Roman"/>
          <w:i/>
          <w:iCs/>
        </w:rPr>
        <w:t xml:space="preserve"> – </w:t>
      </w:r>
      <w:r>
        <w:rPr>
          <w:rFonts w:ascii="Times New Roman" w:hAnsi="Times New Roman"/>
          <w:i/>
          <w:iCs/>
          <w:lang w:val="en-US"/>
        </w:rPr>
        <w:t>Model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  <w:lang w:val="en-US"/>
        </w:rPr>
        <w:t>Properties</w:t>
      </w:r>
      <w:r>
        <w:rPr>
          <w:rFonts w:ascii="Times New Roman" w:hAnsi="Times New Roman"/>
          <w:i/>
          <w:iCs/>
        </w:rPr>
        <w:t xml:space="preserve"> – закладка </w:t>
      </w:r>
      <w:r>
        <w:rPr>
          <w:rFonts w:ascii="Times New Roman" w:hAnsi="Times New Roman"/>
          <w:i/>
          <w:iCs/>
          <w:lang w:val="en-US"/>
        </w:rPr>
        <w:t>Notation</w:t>
      </w:r>
      <w:r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</w:rPr>
        <w:t>в диалоговом окне.</w:t>
      </w:r>
      <w:r>
        <w:rPr>
          <w:rFonts w:ascii="Times New Roman" w:hAnsi="Times New Roman"/>
          <w:i/>
          <w:iCs/>
        </w:rPr>
        <w:t xml:space="preserve"> </w:t>
      </w:r>
      <w:proofErr w:type="gramStart"/>
      <w:r>
        <w:rPr>
          <w:rFonts w:ascii="Times New Roman" w:hAnsi="Times New Roman"/>
          <w:lang w:val="en-US"/>
        </w:rPr>
        <w:t>Model Properties (</w:t>
      </w:r>
      <w:r>
        <w:rPr>
          <w:rFonts w:ascii="Times New Roman" w:hAnsi="Times New Roman"/>
        </w:rPr>
        <w:t>Рис</w:t>
      </w:r>
      <w:r>
        <w:rPr>
          <w:rFonts w:ascii="Times New Roman" w:hAnsi="Times New Roman"/>
          <w:lang w:val="en-US"/>
        </w:rPr>
        <w:t>. 3)</w:t>
      </w:r>
      <w:r>
        <w:rPr>
          <w:rFonts w:ascii="Times New Roman" w:hAnsi="Times New Roman"/>
          <w:i/>
          <w:iCs/>
          <w:lang w:val="en-US"/>
        </w:rPr>
        <w:t>.</w:t>
      </w:r>
      <w:proofErr w:type="gramEnd"/>
      <w:r>
        <w:rPr>
          <w:rFonts w:ascii="Times New Roman" w:hAnsi="Times New Roman"/>
          <w:i/>
          <w:iCs/>
          <w:lang w:val="en-US"/>
        </w:rPr>
        <w:t xml:space="preserve"> </w:t>
      </w:r>
      <w:r>
        <w:rPr>
          <w:rFonts w:ascii="Times New Roman" w:hAnsi="Times New Roman"/>
          <w:iCs/>
        </w:rPr>
        <w:t xml:space="preserve">По умолчанию используется нотация </w:t>
      </w:r>
      <w:r>
        <w:rPr>
          <w:rFonts w:ascii="Times New Roman" w:hAnsi="Times New Roman"/>
          <w:lang w:val="en-US"/>
        </w:rPr>
        <w:t>IDEF</w:t>
      </w:r>
      <w:r>
        <w:rPr>
          <w:rFonts w:ascii="Times New Roman" w:hAnsi="Times New Roman"/>
        </w:rPr>
        <w:t>1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>.</w:t>
      </w:r>
    </w:p>
    <w:p w:rsidR="00684A17" w:rsidRDefault="00737F43" w:rsidP="005122A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3105150" cy="231457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314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 w:rsidP="005122A7">
      <w:pPr>
        <w:spacing w:before="60" w:after="120"/>
        <w:jc w:val="center"/>
        <w:rPr>
          <w:rFonts w:ascii="Times New Roman" w:hAnsi="Times New Roman"/>
          <w:i/>
          <w:lang w:val="en-US"/>
        </w:rPr>
      </w:pPr>
      <w:r w:rsidRPr="005122A7">
        <w:rPr>
          <w:rFonts w:ascii="Times New Roman" w:hAnsi="Times New Roman"/>
          <w:i/>
        </w:rPr>
        <w:t>Рис</w:t>
      </w:r>
      <w:r w:rsidRPr="005122A7">
        <w:rPr>
          <w:rFonts w:ascii="Times New Roman" w:hAnsi="Times New Roman"/>
          <w:i/>
          <w:lang w:val="en-US"/>
        </w:rPr>
        <w:t xml:space="preserve">.3  </w:t>
      </w:r>
      <w:r w:rsidRPr="005122A7">
        <w:rPr>
          <w:rFonts w:ascii="Times New Roman" w:hAnsi="Times New Roman"/>
          <w:i/>
        </w:rPr>
        <w:t>Диалоговое</w:t>
      </w:r>
      <w:r w:rsidRPr="005122A7">
        <w:rPr>
          <w:rFonts w:ascii="Times New Roman" w:hAnsi="Times New Roman"/>
          <w:i/>
          <w:lang w:val="en-US"/>
        </w:rPr>
        <w:t xml:space="preserve"> </w:t>
      </w:r>
      <w:r w:rsidRPr="005122A7">
        <w:rPr>
          <w:rFonts w:ascii="Times New Roman" w:hAnsi="Times New Roman"/>
          <w:i/>
        </w:rPr>
        <w:t>окно</w:t>
      </w:r>
      <w:r w:rsidRPr="005122A7">
        <w:rPr>
          <w:rFonts w:ascii="Times New Roman" w:hAnsi="Times New Roman"/>
          <w:i/>
          <w:lang w:val="en-US"/>
        </w:rPr>
        <w:t xml:space="preserve"> Model Properties.</w:t>
      </w:r>
    </w:p>
    <w:p w:rsidR="00684A17" w:rsidRDefault="00716A7D">
      <w:pPr>
        <w:spacing w:before="240" w:after="120"/>
        <w:ind w:firstLine="72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lastRenderedPageBreak/>
        <w:t>1.</w:t>
      </w:r>
      <w:r w:rsidR="00684A17">
        <w:rPr>
          <w:rFonts w:ascii="Times New Roman" w:hAnsi="Times New Roman"/>
          <w:b/>
          <w:bCs/>
          <w:szCs w:val="24"/>
        </w:rPr>
        <w:t>2.1.3 Уровни отображения данных</w:t>
      </w:r>
    </w:p>
    <w:p w:rsidR="00684A17" w:rsidRDefault="00684A17" w:rsidP="00D854B8">
      <w:pPr>
        <w:ind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  <w:lang w:val="en-US"/>
        </w:rPr>
        <w:t>ERwin</w:t>
      </w:r>
      <w:proofErr w:type="spellEnd"/>
      <w:r>
        <w:rPr>
          <w:rFonts w:ascii="Times New Roman" w:hAnsi="Times New Roman"/>
        </w:rPr>
        <w:t xml:space="preserve"> имеет несколько </w:t>
      </w:r>
      <w:r>
        <w:rPr>
          <w:rFonts w:ascii="Times New Roman" w:hAnsi="Times New Roman"/>
          <w:b/>
          <w:i/>
        </w:rPr>
        <w:t>уровней отображения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 xml:space="preserve">диаграммы </w:t>
      </w:r>
      <w:r>
        <w:rPr>
          <w:rFonts w:ascii="Times New Roman" w:hAnsi="Times New Roman"/>
          <w:szCs w:val="24"/>
        </w:rPr>
        <w:t>,</w:t>
      </w:r>
      <w:proofErr w:type="gramEnd"/>
      <w:r>
        <w:rPr>
          <w:rFonts w:ascii="Times New Roman" w:hAnsi="Times New Roman"/>
          <w:szCs w:val="24"/>
        </w:rPr>
        <w:t xml:space="preserve"> отличающихся по глубине представления информации о данных:</w:t>
      </w:r>
      <w:r>
        <w:rPr>
          <w:rFonts w:ascii="Times New Roman" w:hAnsi="Times New Roman"/>
        </w:rPr>
        <w:t xml:space="preserve"> (таблица 1)</w:t>
      </w:r>
    </w:p>
    <w:p w:rsidR="00684A17" w:rsidRDefault="00684A1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уровень сущностей (</w:t>
      </w:r>
      <w:proofErr w:type="spellStart"/>
      <w:r>
        <w:rPr>
          <w:rFonts w:ascii="Times New Roman" w:hAnsi="Times New Roman"/>
        </w:rPr>
        <w:t>Entity</w:t>
      </w:r>
      <w:proofErr w:type="spellEnd"/>
      <w:r>
        <w:rPr>
          <w:rFonts w:ascii="Times New Roman" w:hAnsi="Times New Roman"/>
        </w:rPr>
        <w:t>);</w:t>
      </w:r>
    </w:p>
    <w:p w:rsidR="00684A17" w:rsidRDefault="00684A1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уровень атрибутов (</w:t>
      </w:r>
      <w:r>
        <w:rPr>
          <w:rFonts w:ascii="Times New Roman" w:hAnsi="Times New Roman"/>
          <w:lang w:val="en-US"/>
        </w:rPr>
        <w:t>Attribute</w:t>
      </w:r>
      <w:r>
        <w:rPr>
          <w:rFonts w:ascii="Times New Roman" w:hAnsi="Times New Roman"/>
        </w:rPr>
        <w:t>);</w:t>
      </w:r>
    </w:p>
    <w:p w:rsidR="00684A17" w:rsidRDefault="00684A1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уровень определений (</w:t>
      </w:r>
      <w:r>
        <w:rPr>
          <w:rFonts w:ascii="Times New Roman" w:hAnsi="Times New Roman"/>
          <w:lang w:val="en-US"/>
        </w:rPr>
        <w:t>Definition</w:t>
      </w:r>
      <w:r>
        <w:rPr>
          <w:rFonts w:ascii="Times New Roman" w:hAnsi="Times New Roman"/>
        </w:rPr>
        <w:t>);</w:t>
      </w:r>
    </w:p>
    <w:p w:rsidR="00684A17" w:rsidRDefault="00684A1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уровень первичных ключей(</w:t>
      </w:r>
      <w:r>
        <w:rPr>
          <w:rFonts w:ascii="Times New Roman" w:hAnsi="Times New Roman"/>
          <w:lang w:val="en-US"/>
        </w:rPr>
        <w:t>Primary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Key</w:t>
      </w:r>
      <w:r>
        <w:rPr>
          <w:rFonts w:ascii="Times New Roman" w:hAnsi="Times New Roman"/>
        </w:rPr>
        <w:t>);</w:t>
      </w:r>
    </w:p>
    <w:p w:rsidR="00684A17" w:rsidRDefault="00684A1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уровень иконок (</w:t>
      </w:r>
      <w:r>
        <w:rPr>
          <w:rFonts w:ascii="Times New Roman" w:hAnsi="Times New Roman"/>
          <w:lang w:val="en-US"/>
        </w:rPr>
        <w:t>Icon</w:t>
      </w:r>
      <w:r>
        <w:rPr>
          <w:rFonts w:ascii="Times New Roman" w:hAnsi="Times New Roman"/>
        </w:rPr>
        <w:t>)</w:t>
      </w:r>
    </w:p>
    <w:p w:rsidR="00684A17" w:rsidRDefault="002E3F4E" w:rsidP="002E3F4E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проектировании логической модели наиболее удобным вариантом является полная атрибутивная модель  (</w:t>
      </w:r>
      <w:r>
        <w:rPr>
          <w:rFonts w:ascii="Times New Roman" w:hAnsi="Times New Roman"/>
          <w:lang w:val="en-US"/>
        </w:rPr>
        <w:t>Attribute</w:t>
      </w:r>
      <w:r>
        <w:rPr>
          <w:rFonts w:ascii="Times New Roman" w:hAnsi="Times New Roman"/>
        </w:rPr>
        <w:t xml:space="preserve">) </w:t>
      </w:r>
      <w:r>
        <w:rPr>
          <w:rFonts w:ascii="Times New Roman" w:hAnsi="Times New Roman"/>
          <w:b/>
          <w:bCs/>
          <w:szCs w:val="24"/>
        </w:rPr>
        <w:t>-</w:t>
      </w:r>
      <w:r>
        <w:rPr>
          <w:rFonts w:ascii="Times New Roman" w:hAnsi="Times New Roman"/>
          <w:szCs w:val="24"/>
        </w:rPr>
        <w:t xml:space="preserve"> наиболее детальное представление структуры данных. Включает все сущности, атрибуты и связи. </w:t>
      </w:r>
      <w:r w:rsidR="00684A17">
        <w:rPr>
          <w:rFonts w:ascii="Times New Roman" w:hAnsi="Times New Roman"/>
        </w:rPr>
        <w:t xml:space="preserve">Переключение между уровнями можно выполнить через контекстное меню на свободном месте рабочей области (пункт </w:t>
      </w:r>
      <w:r w:rsidR="00684A17">
        <w:rPr>
          <w:rFonts w:ascii="Times New Roman" w:hAnsi="Times New Roman"/>
          <w:lang w:val="en-US"/>
        </w:rPr>
        <w:t>Display</w:t>
      </w:r>
      <w:r w:rsidR="00684A17">
        <w:rPr>
          <w:rFonts w:ascii="Times New Roman" w:hAnsi="Times New Roman"/>
        </w:rPr>
        <w:t xml:space="preserve"> </w:t>
      </w:r>
      <w:r w:rsidR="00684A17">
        <w:rPr>
          <w:rFonts w:ascii="Times New Roman" w:hAnsi="Times New Roman"/>
          <w:lang w:val="en-US"/>
        </w:rPr>
        <w:t>Level</w:t>
      </w:r>
      <w:r w:rsidR="00684A17">
        <w:rPr>
          <w:rFonts w:ascii="Times New Roman" w:hAnsi="Times New Roman"/>
        </w:rPr>
        <w:t xml:space="preserve">) или через кнопки палитры инструментов </w:t>
      </w:r>
      <w:proofErr w:type="gramStart"/>
      <w:r w:rsidR="00684A17">
        <w:rPr>
          <w:rFonts w:ascii="Times New Roman" w:hAnsi="Times New Roman"/>
        </w:rPr>
        <w:t xml:space="preserve">( </w:t>
      </w:r>
      <w:proofErr w:type="gramEnd"/>
      <w:r w:rsidR="00684A17">
        <w:rPr>
          <w:rFonts w:ascii="Times New Roman" w:hAnsi="Times New Roman"/>
        </w:rPr>
        <w:t xml:space="preserve">первые 3 уровня). </w:t>
      </w:r>
    </w:p>
    <w:p w:rsidR="002E3F4E" w:rsidRDefault="002E3F4E" w:rsidP="002E3F4E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1257300" cy="733425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D854B8">
      <w:pPr>
        <w:spacing w:before="120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дальнейшем изложении предполагается использование нотации </w:t>
      </w:r>
      <w:r w:rsidR="001802F0">
        <w:rPr>
          <w:rFonts w:ascii="Times New Roman" w:hAnsi="Times New Roman"/>
          <w:lang w:val="en-US"/>
        </w:rPr>
        <w:t>IDEF</w:t>
      </w:r>
      <w:r w:rsidR="001802F0">
        <w:rPr>
          <w:rFonts w:ascii="Times New Roman" w:hAnsi="Times New Roman"/>
        </w:rPr>
        <w:t>1</w:t>
      </w:r>
      <w:r w:rsidR="001802F0"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</w:rPr>
        <w:t xml:space="preserve"> и уровня представления модели </w:t>
      </w:r>
      <w:r>
        <w:rPr>
          <w:rFonts w:ascii="Times New Roman" w:hAnsi="Times New Roman"/>
          <w:lang w:val="en-US"/>
        </w:rPr>
        <w:t>Attribute</w:t>
      </w:r>
      <w:r>
        <w:rPr>
          <w:rFonts w:ascii="Times New Roman" w:hAnsi="Times New Roman"/>
        </w:rPr>
        <w:t>.</w:t>
      </w:r>
    </w:p>
    <w:p w:rsidR="00684A17" w:rsidRDefault="00716A7D">
      <w:pPr>
        <w:spacing w:before="240" w:after="100" w:afterAutospacing="1"/>
        <w:ind w:firstLine="720"/>
        <w:rPr>
          <w:rFonts w:ascii="Times New Roman" w:hAnsi="Times New Roman"/>
          <w:b/>
          <w:i/>
          <w:iCs/>
        </w:rPr>
      </w:pPr>
      <w:r>
        <w:rPr>
          <w:rFonts w:ascii="Times New Roman" w:hAnsi="Times New Roman"/>
          <w:b/>
        </w:rPr>
        <w:t>1.</w:t>
      </w:r>
      <w:r w:rsidR="00684A17">
        <w:rPr>
          <w:rFonts w:ascii="Times New Roman" w:hAnsi="Times New Roman"/>
          <w:b/>
        </w:rPr>
        <w:t xml:space="preserve">2.1.4 Панель </w:t>
      </w:r>
      <w:r w:rsidR="00684A17">
        <w:rPr>
          <w:rFonts w:ascii="Times New Roman" w:hAnsi="Times New Roman"/>
          <w:b/>
          <w:lang w:val="en-US"/>
        </w:rPr>
        <w:t>Toolbox</w:t>
      </w:r>
    </w:p>
    <w:p w:rsidR="00684A17" w:rsidRDefault="00684A17" w:rsidP="00D854B8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Панель </w:t>
      </w:r>
      <w:r>
        <w:rPr>
          <w:rFonts w:ascii="Times New Roman" w:hAnsi="Times New Roman"/>
          <w:lang w:val="en-US"/>
        </w:rPr>
        <w:t>Toolbox</w:t>
      </w:r>
      <w:r>
        <w:rPr>
          <w:rFonts w:ascii="Times New Roman" w:hAnsi="Times New Roman"/>
        </w:rPr>
        <w:t xml:space="preserve"> используется для добавления в модель сущностей и связей между ними. </w:t>
      </w:r>
    </w:p>
    <w:p w:rsidR="00684A17" w:rsidRDefault="00737F43">
      <w:pPr>
        <w:ind w:left="1200"/>
        <w:rPr>
          <w:i/>
          <w:iCs/>
        </w:rPr>
      </w:pPr>
      <w:r>
        <w:rPr>
          <w:i/>
          <w:iCs/>
          <w:noProof/>
        </w:rPr>
        <w:drawing>
          <wp:inline distT="0" distB="0" distL="0" distR="0">
            <wp:extent cx="2247900" cy="425278"/>
            <wp:effectExtent l="19050" t="0" r="0" b="0"/>
            <wp:docPr id="4" name="Рисунок 4" descr="寀́寈́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寀́寈́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425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Описание кнопок панели приведено в таблице </w:t>
      </w:r>
      <w:r w:rsidR="007F0360">
        <w:rPr>
          <w:rFonts w:ascii="Times New Roman" w:hAnsi="Times New Roman"/>
        </w:rPr>
        <w:t>1</w:t>
      </w:r>
      <w:r>
        <w:rPr>
          <w:rFonts w:ascii="Times New Roman" w:hAnsi="Times New Roman"/>
        </w:rPr>
        <w:t>.</w:t>
      </w:r>
    </w:p>
    <w:p w:rsidR="00684A17" w:rsidRDefault="00684A17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 </w:t>
      </w:r>
      <w:r w:rsidR="007F0360">
        <w:rPr>
          <w:rFonts w:ascii="Times New Roman" w:hAnsi="Times New Roman"/>
        </w:rPr>
        <w:t>1</w:t>
      </w:r>
    </w:p>
    <w:p w:rsidR="00684A17" w:rsidRDefault="00684A17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Описание кнопок панели </w:t>
      </w:r>
      <w:r>
        <w:rPr>
          <w:rFonts w:ascii="Times New Roman" w:hAnsi="Times New Roman"/>
          <w:lang w:val="en-US"/>
        </w:rPr>
        <w:t>Toolbox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9"/>
        <w:gridCol w:w="8755"/>
      </w:tblGrid>
      <w:tr w:rsidR="00684A17" w:rsidTr="007F0360">
        <w:tc>
          <w:tcPr>
            <w:tcW w:w="1101" w:type="dxa"/>
          </w:tcPr>
          <w:p w:rsidR="00684A17" w:rsidRDefault="00684A17">
            <w:pPr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Кнопка</w:t>
            </w:r>
          </w:p>
        </w:tc>
        <w:tc>
          <w:tcPr>
            <w:tcW w:w="9036" w:type="dxa"/>
          </w:tcPr>
          <w:p w:rsidR="00684A17" w:rsidRDefault="00684A17">
            <w:pPr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Действие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object w:dxaOrig="360" w:dyaOrig="3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pt;height:17.25pt" o:ole="">
                  <v:imagedata r:id="rId14" o:title=""/>
                </v:shape>
                <o:OLEObject Type="Embed" ProgID="PBrush" ShapeID="_x0000_i1025" DrawAspect="Content" ObjectID="_1786488731" r:id="rId15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Кнопка режима. Если кнопка в нажатом состоянии, то модель находится в режиме указателя (режиме мыши) - в этом режиме можно установить фокус на каком-либо объекте модели;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  <w:i/>
                <w:iCs/>
              </w:rPr>
            </w:pPr>
            <w:r w:rsidRPr="00E3109F">
              <w:rPr>
                <w:rFonts w:ascii="Times New Roman" w:hAnsi="Times New Roman"/>
              </w:rPr>
              <w:object w:dxaOrig="315" w:dyaOrig="345">
                <v:shape id="_x0000_i1026" type="#_x0000_t75" style="width:15.75pt;height:17.25pt" o:ole="">
                  <v:imagedata r:id="rId16" o:title=""/>
                </v:shape>
                <o:OLEObject Type="Embed" ProgID="PBrush" ShapeID="_x0000_i1026" DrawAspect="Content" ObjectID="_1786488732" r:id="rId17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Кнопка добавления сущности. </w:t>
            </w:r>
          </w:p>
          <w:p w:rsidR="00684A17" w:rsidRDefault="00684A17" w:rsidP="007F0360">
            <w:pPr>
              <w:jc w:val="both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</w:rPr>
              <w:t xml:space="preserve">Для </w:t>
            </w:r>
            <w:r w:rsidR="007F0360">
              <w:rPr>
                <w:rFonts w:ascii="Times New Roman" w:hAnsi="Times New Roman"/>
              </w:rPr>
              <w:t>добавления</w:t>
            </w:r>
            <w:r>
              <w:rPr>
                <w:rFonts w:ascii="Times New Roman" w:hAnsi="Times New Roman"/>
              </w:rPr>
              <w:t xml:space="preserve"> сущности </w:t>
            </w:r>
            <w:r w:rsidR="007F0360">
              <w:rPr>
                <w:rFonts w:ascii="Times New Roman" w:hAnsi="Times New Roman"/>
              </w:rPr>
              <w:t xml:space="preserve">в модель </w:t>
            </w:r>
            <w:r>
              <w:rPr>
                <w:rFonts w:ascii="Times New Roman" w:hAnsi="Times New Roman"/>
              </w:rPr>
              <w:t xml:space="preserve">нужно щелкнуть левой кнопкой мыши по </w:t>
            </w:r>
            <w:r w:rsidR="007F0360">
              <w:rPr>
                <w:rFonts w:ascii="Times New Roman" w:hAnsi="Times New Roman"/>
              </w:rPr>
              <w:t>данной иконке</w:t>
            </w:r>
            <w:r>
              <w:rPr>
                <w:rFonts w:ascii="Times New Roman" w:hAnsi="Times New Roman"/>
              </w:rPr>
              <w:t xml:space="preserve"> и один раз по свободному пространству на модели. После этого </w:t>
            </w:r>
            <w:proofErr w:type="gramStart"/>
            <w:r>
              <w:rPr>
                <w:rFonts w:ascii="Times New Roman" w:hAnsi="Times New Roman"/>
              </w:rPr>
              <w:t>будет модель вернется</w:t>
            </w:r>
            <w:proofErr w:type="gramEnd"/>
            <w:r>
              <w:rPr>
                <w:rFonts w:ascii="Times New Roman" w:hAnsi="Times New Roman"/>
              </w:rPr>
              <w:t xml:space="preserve"> в режим указателя. Для добавления нескольких сущностей необходимо нажать и удерживать кнопку </w:t>
            </w:r>
            <w:r>
              <w:rPr>
                <w:rFonts w:ascii="Times New Roman" w:hAnsi="Times New Roman"/>
                <w:lang w:val="en-US"/>
              </w:rPr>
              <w:t>Ctrl</w:t>
            </w:r>
            <w:r>
              <w:rPr>
                <w:rFonts w:ascii="Times New Roman" w:hAnsi="Times New Roman"/>
              </w:rPr>
              <w:t>. Для редактирования сущностей или других объектов модели необходимо перейти в режим указателя и щелкнуть по объекту;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 w:rsidRPr="00E3109F">
              <w:rPr>
                <w:rFonts w:ascii="Times New Roman" w:hAnsi="Times New Roman"/>
              </w:rPr>
              <w:object w:dxaOrig="330" w:dyaOrig="390">
                <v:shape id="_x0000_i1027" type="#_x0000_t75" style="width:16.5pt;height:19.5pt" o:ole="">
                  <v:imagedata r:id="rId18" o:title=""/>
                </v:shape>
                <o:OLEObject Type="Embed" ProgID="PBrush" ShapeID="_x0000_i1027" DrawAspect="Content" ObjectID="_1786488733" r:id="rId19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Кнопка добавления категории. </w:t>
            </w:r>
          </w:p>
          <w:p w:rsidR="00684A17" w:rsidRDefault="00684A17" w:rsidP="007F036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</w:rPr>
              <w:t>Категория, или категориальная связь - специальный тип связи между сущностями</w:t>
            </w:r>
            <w:r w:rsidR="007F0360">
              <w:rPr>
                <w:rFonts w:ascii="Times New Roman" w:hAnsi="Times New Roman"/>
              </w:rPr>
              <w:t xml:space="preserve"> (в реальных моделях используется редко)</w:t>
            </w:r>
            <w:r>
              <w:rPr>
                <w:rFonts w:ascii="Times New Roman" w:hAnsi="Times New Roman"/>
              </w:rPr>
              <w:t xml:space="preserve">. 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 w:rsidRPr="00E3109F">
              <w:rPr>
                <w:rFonts w:ascii="Times New Roman" w:hAnsi="Times New Roman"/>
              </w:rPr>
              <w:object w:dxaOrig="285" w:dyaOrig="360">
                <v:shape id="_x0000_i1028" type="#_x0000_t75" style="width:14.25pt;height:18pt" o:ole="">
                  <v:imagedata r:id="rId20" o:title=""/>
                </v:shape>
                <o:OLEObject Type="Embed" ProgID="PBrush" ShapeID="_x0000_i1028" DrawAspect="Content" ObjectID="_1786488734" r:id="rId21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Кнопка добавления идентифицирующей связи «один ко многим»</w:t>
            </w:r>
          </w:p>
          <w:p w:rsidR="00684A17" w:rsidRPr="007F0360" w:rsidRDefault="00684A17" w:rsidP="007F0360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 xml:space="preserve">Для установления связи </w:t>
            </w:r>
            <w:r>
              <w:rPr>
                <w:rFonts w:ascii="Times New Roman" w:hAnsi="Times New Roman"/>
              </w:rPr>
              <w:t xml:space="preserve">нужно щелкнуть левой кнопкой мыши по </w:t>
            </w:r>
            <w:r w:rsidR="007F0360">
              <w:rPr>
                <w:rFonts w:ascii="Times New Roman" w:hAnsi="Times New Roman"/>
              </w:rPr>
              <w:t>данной иконке</w:t>
            </w:r>
            <w:r>
              <w:rPr>
                <w:rFonts w:ascii="Times New Roman" w:hAnsi="Times New Roman"/>
              </w:rPr>
              <w:t>, затем щелкнуть по сущности-родителю, а затем по сущности-потомку</w:t>
            </w:r>
            <w:r w:rsidR="007F0360">
              <w:rPr>
                <w:rFonts w:ascii="Times New Roman" w:hAnsi="Times New Roman"/>
              </w:rPr>
              <w:t xml:space="preserve">. После установки связи атрибут первичного ключа сущности-родителя мигрирует в </w:t>
            </w:r>
            <w:proofErr w:type="gramStart"/>
            <w:r w:rsidR="007F0360">
              <w:rPr>
                <w:rFonts w:ascii="Times New Roman" w:hAnsi="Times New Roman"/>
              </w:rPr>
              <w:t>сущность-потомок</w:t>
            </w:r>
            <w:proofErr w:type="gramEnd"/>
            <w:r w:rsidR="007F0360">
              <w:rPr>
                <w:rFonts w:ascii="Times New Roman" w:hAnsi="Times New Roman"/>
              </w:rPr>
              <w:t xml:space="preserve"> и будет выполнять роль внешнего ключа (</w:t>
            </w:r>
            <w:r w:rsidR="007F0360">
              <w:rPr>
                <w:rFonts w:ascii="Times New Roman" w:hAnsi="Times New Roman"/>
                <w:lang w:val="en-US"/>
              </w:rPr>
              <w:t>FK</w:t>
            </w:r>
            <w:r w:rsidR="007F0360" w:rsidRPr="007F0360">
              <w:rPr>
                <w:rFonts w:ascii="Times New Roman" w:hAnsi="Times New Roman"/>
              </w:rPr>
              <w:t>)</w:t>
            </w:r>
            <w:r w:rsidR="007F0360">
              <w:rPr>
                <w:rFonts w:ascii="Times New Roman" w:hAnsi="Times New Roman"/>
              </w:rPr>
              <w:t>, одновременно входя в состав первичного ключа.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 w:rsidRPr="00E3109F">
              <w:rPr>
                <w:rFonts w:ascii="Times New Roman" w:hAnsi="Times New Roman"/>
              </w:rPr>
              <w:object w:dxaOrig="345" w:dyaOrig="360">
                <v:shape id="_x0000_i1029" type="#_x0000_t75" style="width:17.25pt;height:18pt" o:ole="">
                  <v:imagedata r:id="rId22" o:title=""/>
                </v:shape>
                <o:OLEObject Type="Embed" ProgID="PBrush" ShapeID="_x0000_i1029" DrawAspect="Content" ObjectID="_1786488735" r:id="rId23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Кнопка добавления связи «многие ко многим»</w:t>
            </w:r>
          </w:p>
        </w:tc>
      </w:tr>
      <w:tr w:rsidR="00684A17" w:rsidTr="007F0360">
        <w:tc>
          <w:tcPr>
            <w:tcW w:w="1101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 w:rsidRPr="00E3109F">
              <w:rPr>
                <w:rFonts w:ascii="Times New Roman" w:hAnsi="Times New Roman"/>
              </w:rPr>
              <w:object w:dxaOrig="315" w:dyaOrig="360">
                <v:shape id="_x0000_i1030" type="#_x0000_t75" style="width:15.75pt;height:18pt" o:ole="">
                  <v:imagedata r:id="rId24" o:title=""/>
                </v:shape>
                <o:OLEObject Type="Embed" ProgID="PBrush" ShapeID="_x0000_i1030" DrawAspect="Content" ObjectID="_1786488736" r:id="rId25"/>
              </w:object>
            </w:r>
          </w:p>
        </w:tc>
        <w:tc>
          <w:tcPr>
            <w:tcW w:w="9036" w:type="dxa"/>
          </w:tcPr>
          <w:p w:rsidR="00684A17" w:rsidRDefault="00684A17">
            <w:pPr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</w:rPr>
              <w:t>Кнопка добавления неидентифицирующей связи «один ко многим»</w:t>
            </w:r>
            <w:r w:rsidR="007F0360">
              <w:rPr>
                <w:rFonts w:ascii="Times New Roman" w:hAnsi="Times New Roman"/>
                <w:iCs/>
              </w:rPr>
              <w:t>. В отличие от идентифицирующей связи внешний ключ не будет входить в состав первичного ключа</w:t>
            </w:r>
          </w:p>
        </w:tc>
      </w:tr>
    </w:tbl>
    <w:p w:rsidR="00684A17" w:rsidRDefault="00716A7D">
      <w:pPr>
        <w:spacing w:before="240" w:after="100" w:afterAutospacing="1"/>
        <w:ind w:firstLine="720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1.</w:t>
      </w:r>
      <w:r w:rsidR="00684A17">
        <w:rPr>
          <w:rFonts w:ascii="Times New Roman" w:hAnsi="Times New Roman"/>
          <w:b/>
          <w:iCs/>
        </w:rPr>
        <w:t xml:space="preserve">2.1.5. Панель </w:t>
      </w:r>
      <w:r w:rsidR="00684A17">
        <w:rPr>
          <w:rFonts w:ascii="Times New Roman" w:hAnsi="Times New Roman"/>
          <w:b/>
        </w:rPr>
        <w:t>рисования</w:t>
      </w:r>
      <w:r w:rsidR="00684A17">
        <w:rPr>
          <w:rFonts w:ascii="Times New Roman" w:hAnsi="Times New Roman"/>
          <w:b/>
          <w:iCs/>
        </w:rPr>
        <w:t xml:space="preserve"> </w:t>
      </w:r>
      <w:r w:rsidR="00684A17">
        <w:rPr>
          <w:rFonts w:ascii="Times New Roman" w:hAnsi="Times New Roman"/>
          <w:b/>
          <w:iCs/>
          <w:lang w:val="en-US"/>
        </w:rPr>
        <w:t>Drawing</w:t>
      </w:r>
    </w:p>
    <w:p w:rsidR="00684A17" w:rsidRDefault="00684A17" w:rsidP="00D854B8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Панель рисования </w:t>
      </w:r>
      <w:r>
        <w:rPr>
          <w:rFonts w:ascii="Times New Roman" w:hAnsi="Times New Roman"/>
          <w:iCs/>
          <w:lang w:val="en-US"/>
        </w:rPr>
        <w:t>Drawing</w:t>
      </w:r>
      <w:r>
        <w:rPr>
          <w:rFonts w:ascii="Times New Roman" w:hAnsi="Times New Roman"/>
          <w:iCs/>
        </w:rPr>
        <w:t xml:space="preserve"> используется для добавления в модель элементов оформления, не являющихся элементами данных.</w:t>
      </w:r>
      <w:r>
        <w:rPr>
          <w:rFonts w:ascii="Times New Roman" w:hAnsi="Times New Roman"/>
        </w:rPr>
        <w:t xml:space="preserve"> Описание кнопок приведено в таблице </w:t>
      </w:r>
      <w:r w:rsidR="007F0360">
        <w:rPr>
          <w:rFonts w:ascii="Times New Roman" w:hAnsi="Times New Roman"/>
        </w:rPr>
        <w:t>2</w:t>
      </w:r>
      <w:r>
        <w:rPr>
          <w:rFonts w:ascii="Times New Roman" w:hAnsi="Times New Roman"/>
        </w:rPr>
        <w:t>.</w:t>
      </w:r>
    </w:p>
    <w:p w:rsidR="00684A17" w:rsidRDefault="00737F43">
      <w:pPr>
        <w:ind w:left="1080"/>
        <w:rPr>
          <w:iCs/>
        </w:rPr>
      </w:pPr>
      <w:r>
        <w:rPr>
          <w:iCs/>
          <w:noProof/>
        </w:rPr>
        <w:drawing>
          <wp:inline distT="0" distB="0" distL="0" distR="0">
            <wp:extent cx="1981200" cy="48577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 </w:t>
      </w:r>
      <w:r w:rsidR="007F0360">
        <w:rPr>
          <w:rFonts w:ascii="Times New Roman" w:hAnsi="Times New Roman"/>
        </w:rPr>
        <w:t>2</w:t>
      </w:r>
    </w:p>
    <w:p w:rsidR="00684A17" w:rsidRDefault="00684A17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Описание кнопок панели </w:t>
      </w:r>
      <w:r>
        <w:rPr>
          <w:rFonts w:ascii="Times New Roman" w:hAnsi="Times New Roman"/>
          <w:lang w:val="en-US"/>
        </w:rPr>
        <w:t>Drawing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3"/>
        <w:gridCol w:w="7971"/>
      </w:tblGrid>
      <w:tr w:rsidR="00684A17">
        <w:tc>
          <w:tcPr>
            <w:tcW w:w="1908" w:type="dxa"/>
          </w:tcPr>
          <w:p w:rsidR="00684A17" w:rsidRDefault="00684A17">
            <w:pPr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Кнопка</w:t>
            </w:r>
          </w:p>
        </w:tc>
        <w:tc>
          <w:tcPr>
            <w:tcW w:w="8229" w:type="dxa"/>
          </w:tcPr>
          <w:p w:rsidR="00684A17" w:rsidRDefault="00684A17">
            <w:pPr>
              <w:jc w:val="center"/>
              <w:rPr>
                <w:rFonts w:ascii="Times New Roman" w:hAnsi="Times New Roman"/>
                <w:b/>
                <w:iCs/>
              </w:rPr>
            </w:pPr>
            <w:r>
              <w:rPr>
                <w:rFonts w:ascii="Times New Roman" w:hAnsi="Times New Roman"/>
                <w:b/>
                <w:iCs/>
              </w:rPr>
              <w:t>Действие</w:t>
            </w:r>
          </w:p>
        </w:tc>
      </w:tr>
      <w:tr w:rsidR="00684A17">
        <w:tc>
          <w:tcPr>
            <w:tcW w:w="1908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object w:dxaOrig="975" w:dyaOrig="435">
                <v:shape id="_x0000_i1031" type="#_x0000_t75" style="width:48.75pt;height:21.75pt" o:ole="">
                  <v:imagedata r:id="rId27" o:title=""/>
                </v:shape>
                <o:OLEObject Type="Embed" ProgID="PBrush" ShapeID="_x0000_i1031" DrawAspect="Content" ObjectID="_1786488737" r:id="rId28"/>
              </w:object>
            </w:r>
          </w:p>
        </w:tc>
        <w:tc>
          <w:tcPr>
            <w:tcW w:w="8229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Кнопки добавления соответственно:  прямоугольника, скругленного прямоугольника и эллипса; В эти фигуры можно добавить текст – сделав двойной клик на фигуре (или в контекстном меню </w:t>
            </w:r>
            <w:r>
              <w:rPr>
                <w:rFonts w:ascii="Times New Roman" w:hAnsi="Times New Roman"/>
                <w:lang w:val="en-US"/>
              </w:rPr>
              <w:t>Properties)</w:t>
            </w:r>
            <w:r w:rsidR="00F13F24">
              <w:rPr>
                <w:rFonts w:ascii="Times New Roman" w:hAnsi="Times New Roman"/>
                <w:lang w:val="en-US"/>
              </w:rPr>
              <w:t xml:space="preserve"> </w:t>
            </w:r>
            <w:r w:rsidR="00F13F24">
              <w:rPr>
                <w:rFonts w:ascii="Times New Roman" w:hAnsi="Times New Roman"/>
              </w:rPr>
              <w:t>и</w:t>
            </w:r>
            <w:r>
              <w:rPr>
                <w:rFonts w:ascii="Times New Roman" w:hAnsi="Times New Roman"/>
              </w:rPr>
              <w:t xml:space="preserve"> перейти на вкладку </w:t>
            </w:r>
            <w:r>
              <w:rPr>
                <w:rFonts w:ascii="Times New Roman" w:hAnsi="Times New Roman"/>
                <w:lang w:val="en-US"/>
              </w:rPr>
              <w:t>Text</w:t>
            </w:r>
          </w:p>
        </w:tc>
      </w:tr>
      <w:tr w:rsidR="00684A17">
        <w:tc>
          <w:tcPr>
            <w:tcW w:w="1908" w:type="dxa"/>
          </w:tcPr>
          <w:p w:rsidR="00684A17" w:rsidRDefault="00684A17">
            <w:r>
              <w:object w:dxaOrig="1095" w:dyaOrig="420">
                <v:shape id="_x0000_i1032" type="#_x0000_t75" style="width:54.75pt;height:21pt" o:ole="">
                  <v:imagedata r:id="rId29" o:title=""/>
                </v:shape>
                <o:OLEObject Type="Embed" ProgID="PBrush" ShapeID="_x0000_i1032" DrawAspect="Content" ObjectID="_1786488738" r:id="rId30"/>
              </w:object>
            </w:r>
          </w:p>
        </w:tc>
        <w:tc>
          <w:tcPr>
            <w:tcW w:w="8229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Кнопки добавления</w:t>
            </w:r>
            <w:r w:rsidR="00F13F24">
              <w:rPr>
                <w:rFonts w:ascii="Times New Roman" w:hAnsi="Times New Roman"/>
              </w:rPr>
              <w:t xml:space="preserve"> соответственно:  </w:t>
            </w:r>
            <w:r>
              <w:rPr>
                <w:rFonts w:ascii="Times New Roman" w:hAnsi="Times New Roman"/>
              </w:rPr>
              <w:t>линии, ломаной линии или полигона</w:t>
            </w:r>
          </w:p>
        </w:tc>
      </w:tr>
      <w:tr w:rsidR="00684A17">
        <w:tc>
          <w:tcPr>
            <w:tcW w:w="1908" w:type="dxa"/>
          </w:tcPr>
          <w:p w:rsidR="00684A17" w:rsidRDefault="00684A17">
            <w:r>
              <w:object w:dxaOrig="330" w:dyaOrig="375">
                <v:shape id="_x0000_i1033" type="#_x0000_t75" style="width:16.5pt;height:18.75pt" o:ole="">
                  <v:imagedata r:id="rId31" o:title=""/>
                </v:shape>
                <o:OLEObject Type="Embed" ProgID="PBrush" ShapeID="_x0000_i1033" DrawAspect="Content" ObjectID="_1786488739" r:id="rId32"/>
              </w:object>
            </w:r>
          </w:p>
        </w:tc>
        <w:tc>
          <w:tcPr>
            <w:tcW w:w="8229" w:type="dxa"/>
          </w:tcPr>
          <w:p w:rsidR="00684A17" w:rsidRDefault="00684A17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Кнопка добавления текста</w:t>
            </w:r>
          </w:p>
        </w:tc>
      </w:tr>
    </w:tbl>
    <w:p w:rsidR="00684A17" w:rsidRDefault="00716A7D">
      <w:pPr>
        <w:spacing w:before="240" w:after="100" w:afterAutospacing="1"/>
        <w:ind w:firstLine="720"/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1.</w:t>
      </w:r>
      <w:r w:rsidR="00684A17">
        <w:rPr>
          <w:rFonts w:ascii="Times New Roman" w:hAnsi="Times New Roman"/>
          <w:b/>
          <w:iCs/>
        </w:rPr>
        <w:t xml:space="preserve">2.1.6 Настройка </w:t>
      </w:r>
      <w:r w:rsidR="00684A17">
        <w:rPr>
          <w:rFonts w:ascii="Times New Roman" w:hAnsi="Times New Roman"/>
          <w:b/>
        </w:rPr>
        <w:t>шрифтов</w:t>
      </w:r>
      <w:r w:rsidR="00684A17">
        <w:rPr>
          <w:rFonts w:ascii="Times New Roman" w:hAnsi="Times New Roman"/>
          <w:b/>
          <w:iCs/>
        </w:rPr>
        <w:t xml:space="preserve"> и цветов объектов модели по умолчанию</w:t>
      </w:r>
    </w:p>
    <w:p w:rsidR="00684A17" w:rsidRDefault="00684A17" w:rsidP="00D854B8">
      <w:pPr>
        <w:ind w:firstLine="720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Настройка шрифтов и цветов модели  данных выполняется через пункт меню </w:t>
      </w:r>
    </w:p>
    <w:p w:rsidR="00684A17" w:rsidRPr="009A01EB" w:rsidRDefault="00684A17">
      <w:pPr>
        <w:pStyle w:val="6"/>
        <w:rPr>
          <w:lang w:val="ru-RU"/>
        </w:rPr>
      </w:pPr>
      <w:r>
        <w:t>Format</w:t>
      </w:r>
      <w:r w:rsidRPr="009A01EB">
        <w:rPr>
          <w:lang w:val="ru-RU"/>
        </w:rPr>
        <w:t xml:space="preserve"> – </w:t>
      </w:r>
      <w:r>
        <w:t>Default</w:t>
      </w:r>
      <w:r w:rsidRPr="009A01EB">
        <w:rPr>
          <w:lang w:val="ru-RU"/>
        </w:rPr>
        <w:t xml:space="preserve"> </w:t>
      </w:r>
      <w:r>
        <w:t>Fonts</w:t>
      </w:r>
      <w:r w:rsidRPr="009A01EB">
        <w:rPr>
          <w:lang w:val="ru-RU"/>
        </w:rPr>
        <w:t xml:space="preserve"> &amp; </w:t>
      </w:r>
      <w:r>
        <w:t>Colors</w:t>
      </w:r>
    </w:p>
    <w:p w:rsidR="00684A17" w:rsidRDefault="00684A17">
      <w:pPr>
        <w:rPr>
          <w:rFonts w:ascii="Times New Roman" w:hAnsi="Times New Roman"/>
        </w:rPr>
      </w:pPr>
      <w:r>
        <w:rPr>
          <w:rFonts w:ascii="Times New Roman" w:hAnsi="Times New Roman"/>
        </w:rPr>
        <w:t>Будет выведено диалоговое окно Default Fonts &amp; Colors (рис. 4)</w:t>
      </w:r>
    </w:p>
    <w:p w:rsidR="00684A17" w:rsidRDefault="00684A17">
      <w:pPr>
        <w:rPr>
          <w:rFonts w:ascii="Times New Roman" w:hAnsi="Times New Roman"/>
        </w:rPr>
      </w:pPr>
    </w:p>
    <w:p w:rsidR="00684A17" w:rsidRDefault="00737F43" w:rsidP="005122A7">
      <w:pPr>
        <w:jc w:val="center"/>
        <w:rPr>
          <w:iCs/>
        </w:rPr>
      </w:pPr>
      <w:r>
        <w:rPr>
          <w:iCs/>
          <w:noProof/>
        </w:rPr>
        <w:drawing>
          <wp:inline distT="0" distB="0" distL="0" distR="0">
            <wp:extent cx="2867025" cy="3615287"/>
            <wp:effectExtent l="1905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615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 w:rsidP="005122A7">
      <w:pPr>
        <w:spacing w:before="60" w:after="120"/>
        <w:jc w:val="center"/>
        <w:rPr>
          <w:rFonts w:ascii="Times New Roman" w:hAnsi="Times New Roman"/>
          <w:i/>
          <w:iCs/>
        </w:rPr>
      </w:pPr>
      <w:r w:rsidRPr="005122A7">
        <w:rPr>
          <w:rFonts w:ascii="Times New Roman" w:hAnsi="Times New Roman"/>
          <w:i/>
          <w:iCs/>
        </w:rPr>
        <w:t xml:space="preserve">Рис.4. Диалоговое окно </w:t>
      </w:r>
      <w:r w:rsidRPr="005122A7">
        <w:rPr>
          <w:rFonts w:ascii="Times New Roman" w:hAnsi="Times New Roman"/>
          <w:i/>
        </w:rPr>
        <w:t>Default Fonts &amp; Colors</w:t>
      </w:r>
    </w:p>
    <w:p w:rsidR="00684A17" w:rsidRDefault="00684A17">
      <w:pPr>
        <w:rPr>
          <w:rFonts w:ascii="Times New Roman" w:hAnsi="Times New Roman"/>
          <w:iCs/>
        </w:rPr>
      </w:pPr>
    </w:p>
    <w:p w:rsidR="00684A17" w:rsidRDefault="00684A17" w:rsidP="00BE702E">
      <w:pPr>
        <w:ind w:firstLine="709"/>
        <w:jc w:val="both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lastRenderedPageBreak/>
        <w:t xml:space="preserve">Настройка шрифта и цвета для каждого типа объекта модели производится на отдельной вкладке. Настройки можно применить (переключатель </w:t>
      </w:r>
      <w:r>
        <w:rPr>
          <w:rFonts w:ascii="Times New Roman" w:hAnsi="Times New Roman"/>
          <w:iCs/>
          <w:lang w:val="en-US"/>
        </w:rPr>
        <w:t>Apply</w:t>
      </w:r>
      <w:r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To</w:t>
      </w:r>
      <w:r>
        <w:rPr>
          <w:rFonts w:ascii="Times New Roman" w:hAnsi="Times New Roman"/>
          <w:iCs/>
        </w:rPr>
        <w:t>):</w:t>
      </w:r>
    </w:p>
    <w:p w:rsidR="00684A17" w:rsidRDefault="00684A17">
      <w:pPr>
        <w:numPr>
          <w:ilvl w:val="1"/>
          <w:numId w:val="16"/>
        </w:num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к вновь добавляемым объектам  (</w:t>
      </w:r>
      <w:r>
        <w:rPr>
          <w:rFonts w:ascii="Times New Roman" w:hAnsi="Times New Roman"/>
          <w:iCs/>
          <w:lang w:val="en-US"/>
        </w:rPr>
        <w:t>New</w:t>
      </w:r>
      <w:r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Objects</w:t>
      </w:r>
      <w:r>
        <w:rPr>
          <w:rFonts w:ascii="Times New Roman" w:hAnsi="Times New Roman"/>
          <w:iCs/>
        </w:rPr>
        <w:t>)</w:t>
      </w:r>
    </w:p>
    <w:p w:rsidR="00684A17" w:rsidRDefault="00684A17">
      <w:pPr>
        <w:numPr>
          <w:ilvl w:val="1"/>
          <w:numId w:val="16"/>
        </w:num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ко всем объектам (</w:t>
      </w:r>
      <w:r>
        <w:rPr>
          <w:rFonts w:ascii="Times New Roman" w:hAnsi="Times New Roman"/>
          <w:iCs/>
          <w:lang w:val="en-US"/>
        </w:rPr>
        <w:t>All</w:t>
      </w:r>
      <w:r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Objects</w:t>
      </w:r>
      <w:r>
        <w:rPr>
          <w:rFonts w:ascii="Times New Roman" w:hAnsi="Times New Roman"/>
          <w:iCs/>
        </w:rPr>
        <w:t>)</w:t>
      </w:r>
    </w:p>
    <w:p w:rsidR="00684A17" w:rsidRDefault="00684A17">
      <w:pPr>
        <w:numPr>
          <w:ilvl w:val="1"/>
          <w:numId w:val="16"/>
        </w:numPr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к текущему объекту или выделенным объектам (</w:t>
      </w:r>
      <w:r>
        <w:rPr>
          <w:rFonts w:ascii="Times New Roman" w:hAnsi="Times New Roman"/>
          <w:iCs/>
          <w:lang w:val="en-US"/>
        </w:rPr>
        <w:t>Current</w:t>
      </w:r>
      <w:r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  <w:lang w:val="en-US"/>
        </w:rPr>
        <w:t>Objects</w:t>
      </w:r>
      <w:r>
        <w:rPr>
          <w:rFonts w:ascii="Times New Roman" w:hAnsi="Times New Roman"/>
          <w:iCs/>
        </w:rPr>
        <w:t>)</w:t>
      </w:r>
    </w:p>
    <w:p w:rsidR="00750BDC" w:rsidRPr="0027220A" w:rsidRDefault="00750BDC" w:rsidP="0027220A">
      <w:pPr>
        <w:jc w:val="both"/>
        <w:rPr>
          <w:rFonts w:ascii="Times New Roman" w:hAnsi="Times New Roman"/>
          <w:iCs/>
        </w:rPr>
      </w:pPr>
      <w:r w:rsidRPr="00750BDC">
        <w:rPr>
          <w:rFonts w:ascii="Times New Roman" w:hAnsi="Times New Roman"/>
          <w:b/>
          <w:i/>
          <w:iCs/>
        </w:rPr>
        <w:t>Внимание.</w:t>
      </w:r>
      <w:r>
        <w:rPr>
          <w:rFonts w:ascii="Times New Roman" w:hAnsi="Times New Roman"/>
          <w:iCs/>
        </w:rPr>
        <w:t xml:space="preserve"> </w:t>
      </w:r>
      <w:proofErr w:type="gramStart"/>
      <w:r w:rsidR="0027220A">
        <w:rPr>
          <w:rFonts w:ascii="Times New Roman" w:hAnsi="Times New Roman"/>
          <w:iCs/>
        </w:rPr>
        <w:t>Д</w:t>
      </w:r>
      <w:r>
        <w:rPr>
          <w:rFonts w:ascii="Times New Roman" w:hAnsi="Times New Roman"/>
          <w:iCs/>
        </w:rPr>
        <w:t xml:space="preserve">ля </w:t>
      </w:r>
      <w:r w:rsidR="0027220A">
        <w:rPr>
          <w:rFonts w:ascii="Times New Roman" w:hAnsi="Times New Roman"/>
          <w:iCs/>
        </w:rPr>
        <w:t xml:space="preserve">правильного </w:t>
      </w:r>
      <w:r>
        <w:rPr>
          <w:rFonts w:ascii="Times New Roman" w:hAnsi="Times New Roman"/>
          <w:iCs/>
        </w:rPr>
        <w:t xml:space="preserve">отображения имен сущностей, атрибутов и связей в кириллице, </w:t>
      </w:r>
      <w:r w:rsidR="007F0360">
        <w:rPr>
          <w:rFonts w:ascii="Times New Roman" w:hAnsi="Times New Roman"/>
          <w:iCs/>
        </w:rPr>
        <w:t xml:space="preserve">необходимо выбрать </w:t>
      </w:r>
      <w:r>
        <w:rPr>
          <w:rFonts w:ascii="Times New Roman" w:hAnsi="Times New Roman"/>
          <w:iCs/>
        </w:rPr>
        <w:t xml:space="preserve">установку шрифтов с префиксом </w:t>
      </w:r>
      <w:r>
        <w:rPr>
          <w:rFonts w:ascii="Times New Roman" w:hAnsi="Times New Roman"/>
          <w:iCs/>
          <w:lang w:val="en-US"/>
        </w:rPr>
        <w:t>CYR</w:t>
      </w:r>
      <w:r w:rsidR="007F0360">
        <w:rPr>
          <w:rFonts w:ascii="Times New Roman" w:hAnsi="Times New Roman"/>
          <w:iCs/>
        </w:rPr>
        <w:t xml:space="preserve"> (оканчивающиеся на </w:t>
      </w:r>
      <w:r w:rsidR="007F0360">
        <w:rPr>
          <w:rFonts w:ascii="Times New Roman" w:hAnsi="Times New Roman"/>
          <w:iCs/>
          <w:lang w:val="en-US"/>
        </w:rPr>
        <w:t>CYR</w:t>
      </w:r>
      <w:r w:rsidRPr="00750BDC">
        <w:rPr>
          <w:rFonts w:ascii="Times New Roman" w:hAnsi="Times New Roman"/>
          <w:iCs/>
        </w:rPr>
        <w:t xml:space="preserve">) </w:t>
      </w:r>
      <w:r w:rsidR="0027220A">
        <w:rPr>
          <w:rFonts w:ascii="Times New Roman" w:hAnsi="Times New Roman"/>
          <w:iCs/>
        </w:rPr>
        <w:t xml:space="preserve">на вкладках </w:t>
      </w:r>
      <w:r w:rsidR="0027220A">
        <w:rPr>
          <w:rFonts w:ascii="Times New Roman" w:hAnsi="Times New Roman"/>
          <w:iCs/>
          <w:lang w:val="en-US"/>
        </w:rPr>
        <w:t>Entities</w:t>
      </w:r>
      <w:r w:rsidR="0027220A" w:rsidRPr="0027220A">
        <w:rPr>
          <w:rFonts w:ascii="Times New Roman" w:hAnsi="Times New Roman"/>
          <w:iCs/>
        </w:rPr>
        <w:t xml:space="preserve">, </w:t>
      </w:r>
      <w:r w:rsidR="0027220A">
        <w:rPr>
          <w:rFonts w:ascii="Times New Roman" w:hAnsi="Times New Roman"/>
          <w:iCs/>
          <w:lang w:val="en-US"/>
        </w:rPr>
        <w:t>Attributes</w:t>
      </w:r>
      <w:r w:rsidR="0027220A" w:rsidRPr="0027220A">
        <w:rPr>
          <w:rFonts w:ascii="Times New Roman" w:hAnsi="Times New Roman"/>
          <w:iCs/>
        </w:rPr>
        <w:t xml:space="preserve">, </w:t>
      </w:r>
      <w:r w:rsidR="0027220A">
        <w:rPr>
          <w:rFonts w:ascii="Times New Roman" w:hAnsi="Times New Roman"/>
          <w:iCs/>
          <w:lang w:val="en-US"/>
        </w:rPr>
        <w:t>General</w:t>
      </w:r>
      <w:r w:rsidR="0027220A" w:rsidRPr="0027220A">
        <w:rPr>
          <w:rFonts w:ascii="Times New Roman" w:hAnsi="Times New Roman"/>
          <w:iCs/>
        </w:rPr>
        <w:t>.</w:t>
      </w:r>
      <w:proofErr w:type="gramEnd"/>
    </w:p>
    <w:p w:rsidR="00684A17" w:rsidRDefault="00716A7D">
      <w:pPr>
        <w:spacing w:before="360" w:after="120"/>
        <w:ind w:firstLine="720"/>
        <w:rPr>
          <w:rFonts w:ascii="Times New Roman" w:hAnsi="Times New Roman"/>
          <w:b/>
          <w:bCs/>
          <w:sz w:val="28"/>
          <w:szCs w:val="24"/>
        </w:rPr>
      </w:pPr>
      <w:bookmarkStart w:id="0" w:name="_Toc483852924"/>
      <w:r>
        <w:rPr>
          <w:rFonts w:ascii="Times New Roman" w:hAnsi="Times New Roman"/>
          <w:b/>
          <w:bCs/>
          <w:sz w:val="28"/>
          <w:szCs w:val="24"/>
        </w:rPr>
        <w:t>1.3</w:t>
      </w:r>
      <w:r w:rsidR="00684A17">
        <w:rPr>
          <w:rFonts w:ascii="Times New Roman" w:hAnsi="Times New Roman"/>
          <w:b/>
          <w:bCs/>
          <w:sz w:val="28"/>
          <w:szCs w:val="24"/>
        </w:rPr>
        <w:t xml:space="preserve"> Создание логической модели данных</w:t>
      </w:r>
      <w:bookmarkEnd w:id="0"/>
    </w:p>
    <w:p w:rsidR="00684A17" w:rsidRDefault="00716A7D">
      <w:pPr>
        <w:spacing w:before="100" w:beforeAutospacing="1" w:after="100" w:afterAutospacing="1"/>
        <w:ind w:firstLine="720"/>
        <w:rPr>
          <w:rFonts w:ascii="Times New Roman" w:hAnsi="Times New Roman"/>
          <w:b/>
          <w:bCs/>
          <w:szCs w:val="24"/>
        </w:rPr>
      </w:pPr>
      <w:bookmarkStart w:id="1" w:name="_Toc483852926"/>
      <w:r>
        <w:rPr>
          <w:rFonts w:ascii="Times New Roman" w:hAnsi="Times New Roman"/>
          <w:b/>
          <w:bCs/>
          <w:szCs w:val="24"/>
        </w:rPr>
        <w:t>1</w:t>
      </w:r>
      <w:r w:rsidR="00684A17">
        <w:rPr>
          <w:rFonts w:ascii="Times New Roman" w:hAnsi="Times New Roman"/>
          <w:b/>
          <w:bCs/>
          <w:szCs w:val="24"/>
        </w:rPr>
        <w:t>.</w:t>
      </w:r>
      <w:r>
        <w:rPr>
          <w:rFonts w:ascii="Times New Roman" w:hAnsi="Times New Roman"/>
          <w:b/>
          <w:bCs/>
          <w:szCs w:val="24"/>
        </w:rPr>
        <w:t>3</w:t>
      </w:r>
      <w:r w:rsidR="00684A17">
        <w:rPr>
          <w:rFonts w:ascii="Times New Roman" w:hAnsi="Times New Roman"/>
          <w:b/>
          <w:bCs/>
          <w:szCs w:val="24"/>
        </w:rPr>
        <w:t>.1 Добавление сущностей</w:t>
      </w:r>
      <w:bookmarkEnd w:id="1"/>
    </w:p>
    <w:p w:rsidR="00684A17" w:rsidRDefault="00684A17" w:rsidP="00D854B8">
      <w:pPr>
        <w:pStyle w:val="20"/>
        <w:jc w:val="both"/>
      </w:pPr>
      <w:r>
        <w:t>Основные компоненты диаграммы E</w:t>
      </w:r>
      <w:r w:rsidR="00F13F24">
        <w:rPr>
          <w:lang w:val="en-US"/>
        </w:rPr>
        <w:t>R</w:t>
      </w:r>
      <w:r>
        <w:t>win - это сущности, атрибуты и связи. Каждая сущность является множеством подобных индивидуальных объектов, называемых экземплярами. Каждый экземпляр индивидуален и должен отличаться от всех остальных экземпляров. Атрибут выражает определенное свойство объекта. С точки зрения БД (физическ</w:t>
      </w:r>
      <w:r w:rsidR="00F13F24">
        <w:t>ой</w:t>
      </w:r>
      <w:r>
        <w:t xml:space="preserve"> модел</w:t>
      </w:r>
      <w:r w:rsidR="00F13F24">
        <w:t>и</w:t>
      </w:r>
      <w:r>
        <w:t xml:space="preserve">) сущности соответствует таблица, экземпляру сущности - строка в таблице, а атрибуту </w:t>
      </w:r>
      <w:proofErr w:type="gramStart"/>
      <w:r>
        <w:t>-к</w:t>
      </w:r>
      <w:proofErr w:type="gramEnd"/>
      <w:r>
        <w:t>олонка таблицы.</w:t>
      </w:r>
    </w:p>
    <w:p w:rsidR="0027220A" w:rsidRDefault="00684A17" w:rsidP="00D854B8">
      <w:pPr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Построение модели данных предполагает определение сущностей и атрибутов, т. е. необходимо определить, какая информация будет храниться в конкретной сущности или атрибуте. Сущность можно определить как объект, информация о </w:t>
      </w:r>
      <w:proofErr w:type="gramStart"/>
      <w:r>
        <w:rPr>
          <w:rFonts w:ascii="Times New Roman" w:hAnsi="Times New Roman"/>
          <w:szCs w:val="24"/>
        </w:rPr>
        <w:t>которых</w:t>
      </w:r>
      <w:proofErr w:type="gramEnd"/>
      <w:r>
        <w:rPr>
          <w:rFonts w:ascii="Times New Roman" w:hAnsi="Times New Roman"/>
          <w:szCs w:val="24"/>
        </w:rPr>
        <w:t xml:space="preserve"> должна сохраняться. Сущности должны иметь наименование с четким смысловым значением, именоваться существительным в единственном числе, не носить "технических" наименований</w:t>
      </w:r>
      <w:r w:rsidR="0027220A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="00BE702E">
        <w:rPr>
          <w:rFonts w:ascii="Times New Roman" w:hAnsi="Times New Roman"/>
          <w:szCs w:val="24"/>
        </w:rPr>
        <w:t xml:space="preserve">Будем рассматривать модель данных </w:t>
      </w:r>
      <w:r w:rsidR="00BE702E" w:rsidRPr="00BE702E">
        <w:rPr>
          <w:rFonts w:ascii="Times New Roman" w:hAnsi="Times New Roman"/>
          <w:i/>
          <w:szCs w:val="24"/>
        </w:rPr>
        <w:t>Сотрудники предприятия</w:t>
      </w:r>
      <w:r w:rsidR="00BE702E">
        <w:rPr>
          <w:rFonts w:ascii="Times New Roman" w:hAnsi="Times New Roman"/>
          <w:szCs w:val="24"/>
        </w:rPr>
        <w:t>.</w:t>
      </w:r>
    </w:p>
    <w:p w:rsidR="00684A17" w:rsidRDefault="00BE702E" w:rsidP="00D854B8">
      <w:pPr>
        <w:ind w:firstLine="720"/>
        <w:jc w:val="both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szCs w:val="24"/>
        </w:rPr>
        <w:t xml:space="preserve">Выделим в модели </w:t>
      </w:r>
      <w:r w:rsidR="00684A17">
        <w:rPr>
          <w:rFonts w:ascii="Times New Roman" w:hAnsi="Times New Roman"/>
          <w:szCs w:val="24"/>
        </w:rPr>
        <w:t>сущность</w:t>
      </w:r>
      <w:r w:rsidR="00684A17">
        <w:rPr>
          <w:rFonts w:ascii="Times New Roman" w:hAnsi="Times New Roman"/>
          <w:b/>
          <w:bCs/>
          <w:szCs w:val="24"/>
        </w:rPr>
        <w:t xml:space="preserve"> </w:t>
      </w:r>
      <w:r w:rsidR="00684A17">
        <w:rPr>
          <w:rFonts w:ascii="Times New Roman" w:hAnsi="Times New Roman"/>
          <w:b/>
          <w:bCs/>
          <w:i/>
          <w:iCs/>
          <w:szCs w:val="24"/>
        </w:rPr>
        <w:t>Сотрудник</w:t>
      </w:r>
      <w:r w:rsidR="00684A17">
        <w:rPr>
          <w:rFonts w:ascii="Times New Roman" w:hAnsi="Times New Roman"/>
          <w:szCs w:val="24"/>
        </w:rPr>
        <w:t xml:space="preserve"> (но не </w:t>
      </w:r>
      <w:r w:rsidR="00684A17">
        <w:rPr>
          <w:rFonts w:ascii="Times New Roman" w:hAnsi="Times New Roman"/>
          <w:i/>
          <w:iCs/>
          <w:szCs w:val="24"/>
        </w:rPr>
        <w:t>Сотрудники</w:t>
      </w:r>
      <w:r w:rsidR="00684A17">
        <w:rPr>
          <w:rFonts w:ascii="Times New Roman" w:hAnsi="Times New Roman"/>
          <w:szCs w:val="24"/>
        </w:rPr>
        <w:t>)</w:t>
      </w:r>
      <w:r w:rsidR="00684A17">
        <w:rPr>
          <w:rFonts w:ascii="Times New Roman" w:hAnsi="Times New Roman"/>
          <w:i/>
          <w:iCs/>
          <w:szCs w:val="24"/>
        </w:rPr>
        <w:t xml:space="preserve"> </w:t>
      </w:r>
      <w:r w:rsidR="00684A17">
        <w:rPr>
          <w:rFonts w:ascii="Times New Roman" w:hAnsi="Times New Roman"/>
          <w:szCs w:val="24"/>
        </w:rPr>
        <w:t>с атрибутами</w:t>
      </w:r>
      <w:r w:rsidR="00684A17">
        <w:rPr>
          <w:rFonts w:ascii="Times New Roman" w:hAnsi="Times New Roman"/>
          <w:b/>
          <w:bCs/>
          <w:szCs w:val="24"/>
        </w:rPr>
        <w:t xml:space="preserve"> </w:t>
      </w:r>
      <w:r w:rsidR="00684A17">
        <w:rPr>
          <w:rFonts w:ascii="Times New Roman" w:hAnsi="Times New Roman"/>
          <w:b/>
          <w:bCs/>
          <w:i/>
          <w:iCs/>
          <w:szCs w:val="24"/>
        </w:rPr>
        <w:t>Табельный номер, Фамилия сотрудника и Должность.</w:t>
      </w:r>
      <w:r w:rsidR="00684A17">
        <w:rPr>
          <w:rFonts w:ascii="Times New Roman" w:hAnsi="Times New Roman"/>
          <w:szCs w:val="24"/>
        </w:rPr>
        <w:t xml:space="preserve"> На уровне физической модели </w:t>
      </w:r>
      <w:r w:rsidR="00F13F24">
        <w:rPr>
          <w:rFonts w:ascii="Times New Roman" w:hAnsi="Times New Roman"/>
          <w:szCs w:val="24"/>
        </w:rPr>
        <w:t xml:space="preserve">имена должны даваться </w:t>
      </w:r>
      <w:r w:rsidR="00F13F24" w:rsidRPr="0027220A">
        <w:rPr>
          <w:rFonts w:ascii="Times New Roman" w:hAnsi="Times New Roman"/>
          <w:i/>
          <w:szCs w:val="24"/>
          <w:u w:val="single"/>
        </w:rPr>
        <w:t>на английском языке</w:t>
      </w:r>
      <w:proofErr w:type="gramStart"/>
      <w:r>
        <w:rPr>
          <w:rFonts w:ascii="Times New Roman" w:hAnsi="Times New Roman"/>
          <w:i/>
          <w:szCs w:val="24"/>
          <w:u w:val="single"/>
        </w:rPr>
        <w:t>.</w:t>
      </w:r>
      <w:proofErr w:type="gramEnd"/>
      <w:r>
        <w:rPr>
          <w:rFonts w:ascii="Times New Roman" w:hAnsi="Times New Roman"/>
          <w:szCs w:val="24"/>
        </w:rPr>
        <w:t xml:space="preserve"> При создании имен физической модели можно использовать прием </w:t>
      </w:r>
      <w:r w:rsidR="00F13F24">
        <w:rPr>
          <w:rFonts w:ascii="Times New Roman" w:hAnsi="Times New Roman"/>
          <w:szCs w:val="24"/>
        </w:rPr>
        <w:t xml:space="preserve">транслитерации </w:t>
      </w:r>
      <w:r>
        <w:rPr>
          <w:rFonts w:ascii="Times New Roman" w:hAnsi="Times New Roman"/>
          <w:szCs w:val="24"/>
        </w:rPr>
        <w:t>(</w:t>
      </w:r>
      <w:r w:rsidR="00F13F24">
        <w:rPr>
          <w:rFonts w:ascii="Times New Roman" w:hAnsi="Times New Roman"/>
          <w:szCs w:val="24"/>
        </w:rPr>
        <w:t>записи кириллических терминов созвучными английскими буквами</w:t>
      </w:r>
      <w:r>
        <w:rPr>
          <w:rFonts w:ascii="Times New Roman" w:hAnsi="Times New Roman"/>
          <w:szCs w:val="24"/>
        </w:rPr>
        <w:t>)</w:t>
      </w:r>
      <w:r w:rsidR="00F13F24">
        <w:rPr>
          <w:rFonts w:ascii="Times New Roman" w:hAnsi="Times New Roman"/>
          <w:szCs w:val="24"/>
        </w:rPr>
        <w:t xml:space="preserve"> или переводными английскими словами. Например, </w:t>
      </w:r>
      <w:r w:rsidR="00234D08">
        <w:rPr>
          <w:rFonts w:ascii="Times New Roman" w:hAnsi="Times New Roman"/>
          <w:szCs w:val="24"/>
        </w:rPr>
        <w:t xml:space="preserve">для атрибута </w:t>
      </w:r>
      <w:r w:rsidR="00F13F24">
        <w:rPr>
          <w:rFonts w:ascii="Times New Roman" w:hAnsi="Times New Roman"/>
          <w:szCs w:val="24"/>
        </w:rPr>
        <w:t xml:space="preserve">Фамилия </w:t>
      </w:r>
      <w:r w:rsidR="00234D08">
        <w:rPr>
          <w:rFonts w:ascii="Times New Roman" w:hAnsi="Times New Roman"/>
          <w:szCs w:val="24"/>
        </w:rPr>
        <w:t xml:space="preserve"> можно использовать имена </w:t>
      </w:r>
      <w:r w:rsidR="00F13F24">
        <w:rPr>
          <w:rFonts w:ascii="Times New Roman" w:hAnsi="Times New Roman"/>
          <w:szCs w:val="24"/>
          <w:lang w:val="en-US"/>
        </w:rPr>
        <w:t>Fam</w:t>
      </w:r>
      <w:r w:rsidR="00F13F24" w:rsidRPr="00F13F24">
        <w:rPr>
          <w:rFonts w:ascii="Times New Roman" w:hAnsi="Times New Roman"/>
          <w:szCs w:val="24"/>
        </w:rPr>
        <w:t xml:space="preserve"> </w:t>
      </w:r>
      <w:r w:rsidR="00F13F24">
        <w:rPr>
          <w:rFonts w:ascii="Times New Roman" w:hAnsi="Times New Roman"/>
          <w:szCs w:val="24"/>
        </w:rPr>
        <w:t xml:space="preserve">или </w:t>
      </w:r>
      <w:r w:rsidR="00F13F24">
        <w:rPr>
          <w:rFonts w:ascii="Times New Roman" w:hAnsi="Times New Roman"/>
          <w:szCs w:val="24"/>
          <w:lang w:val="en-US"/>
        </w:rPr>
        <w:t>Last</w:t>
      </w:r>
      <w:r w:rsidR="00F13F24" w:rsidRPr="00F13F24">
        <w:rPr>
          <w:rFonts w:ascii="Times New Roman" w:hAnsi="Times New Roman"/>
          <w:szCs w:val="24"/>
        </w:rPr>
        <w:t>_</w:t>
      </w:r>
      <w:r w:rsidR="00F13F24">
        <w:rPr>
          <w:rFonts w:ascii="Times New Roman" w:hAnsi="Times New Roman"/>
          <w:szCs w:val="24"/>
          <w:lang w:val="en-US"/>
        </w:rPr>
        <w:t>Name</w:t>
      </w:r>
      <w:r w:rsidR="00F13F24">
        <w:rPr>
          <w:rFonts w:ascii="Times New Roman" w:hAnsi="Times New Roman"/>
          <w:szCs w:val="24"/>
        </w:rPr>
        <w:t xml:space="preserve"> (транслитерация)</w:t>
      </w:r>
      <w:r w:rsidR="00234D08">
        <w:rPr>
          <w:rFonts w:ascii="Times New Roman" w:hAnsi="Times New Roman"/>
          <w:szCs w:val="24"/>
        </w:rPr>
        <w:t xml:space="preserve"> или </w:t>
      </w:r>
      <w:r w:rsidR="00F13F24">
        <w:rPr>
          <w:rFonts w:ascii="Times New Roman" w:hAnsi="Times New Roman"/>
          <w:szCs w:val="24"/>
          <w:lang w:val="en-US"/>
        </w:rPr>
        <w:t>Surname</w:t>
      </w:r>
      <w:r w:rsidR="00F13F24" w:rsidRPr="00F13F24">
        <w:rPr>
          <w:rFonts w:ascii="Times New Roman" w:hAnsi="Times New Roman"/>
          <w:szCs w:val="24"/>
        </w:rPr>
        <w:t xml:space="preserve"> (</w:t>
      </w:r>
      <w:r w:rsidR="00F13F24">
        <w:rPr>
          <w:rFonts w:ascii="Times New Roman" w:hAnsi="Times New Roman"/>
          <w:szCs w:val="24"/>
        </w:rPr>
        <w:t>перевод)</w:t>
      </w:r>
      <w:r w:rsidR="00234D08">
        <w:rPr>
          <w:rFonts w:ascii="Times New Roman" w:hAnsi="Times New Roman"/>
          <w:szCs w:val="24"/>
        </w:rPr>
        <w:t xml:space="preserve">. Если используется транслитерация, то окончания </w:t>
      </w:r>
      <w:r>
        <w:rPr>
          <w:rFonts w:ascii="Times New Roman" w:hAnsi="Times New Roman"/>
          <w:szCs w:val="24"/>
        </w:rPr>
        <w:t xml:space="preserve">желательно </w:t>
      </w:r>
      <w:r w:rsidR="00234D08">
        <w:rPr>
          <w:rFonts w:ascii="Times New Roman" w:hAnsi="Times New Roman"/>
          <w:szCs w:val="24"/>
        </w:rPr>
        <w:t>опус</w:t>
      </w:r>
      <w:r>
        <w:rPr>
          <w:rFonts w:ascii="Times New Roman" w:hAnsi="Times New Roman"/>
          <w:szCs w:val="24"/>
        </w:rPr>
        <w:t>тить</w:t>
      </w:r>
      <w:r w:rsidR="00234D08">
        <w:rPr>
          <w:rFonts w:ascii="Times New Roman" w:hAnsi="Times New Roman"/>
          <w:szCs w:val="24"/>
        </w:rPr>
        <w:t xml:space="preserve"> (например, </w:t>
      </w:r>
      <w:r w:rsidR="00234D08">
        <w:rPr>
          <w:rFonts w:ascii="Times New Roman" w:hAnsi="Times New Roman"/>
          <w:szCs w:val="24"/>
          <w:lang w:val="en-US"/>
        </w:rPr>
        <w:t>Familija</w:t>
      </w:r>
      <w:r w:rsidR="00234D08" w:rsidRPr="00234D08">
        <w:rPr>
          <w:rFonts w:ascii="Times New Roman" w:hAnsi="Times New Roman"/>
          <w:szCs w:val="24"/>
        </w:rPr>
        <w:t xml:space="preserve"> – </w:t>
      </w:r>
      <w:r>
        <w:rPr>
          <w:rFonts w:ascii="Times New Roman" w:hAnsi="Times New Roman"/>
          <w:szCs w:val="24"/>
        </w:rPr>
        <w:t xml:space="preserve">плохой пример </w:t>
      </w:r>
      <w:r w:rsidR="00234D08">
        <w:rPr>
          <w:rFonts w:ascii="Times New Roman" w:hAnsi="Times New Roman"/>
          <w:szCs w:val="24"/>
        </w:rPr>
        <w:t>им</w:t>
      </w:r>
      <w:r>
        <w:rPr>
          <w:rFonts w:ascii="Times New Roman" w:hAnsi="Times New Roman"/>
          <w:szCs w:val="24"/>
        </w:rPr>
        <w:t>ени</w:t>
      </w:r>
      <w:r w:rsidR="00234D08" w:rsidRPr="00234D08">
        <w:rPr>
          <w:rFonts w:ascii="Times New Roman" w:hAnsi="Times New Roman"/>
          <w:szCs w:val="24"/>
        </w:rPr>
        <w:t>)</w:t>
      </w:r>
      <w:r w:rsidR="00234D08">
        <w:rPr>
          <w:rFonts w:ascii="Times New Roman" w:hAnsi="Times New Roman"/>
          <w:szCs w:val="24"/>
        </w:rPr>
        <w:t>. Таким образом</w:t>
      </w:r>
      <w:r w:rsidR="00F13F24" w:rsidRPr="00F13F24">
        <w:rPr>
          <w:rFonts w:ascii="Times New Roman" w:hAnsi="Times New Roman"/>
          <w:szCs w:val="24"/>
        </w:rPr>
        <w:t>,</w:t>
      </w:r>
      <w:r w:rsidR="00234D08">
        <w:rPr>
          <w:rFonts w:ascii="Times New Roman" w:hAnsi="Times New Roman"/>
          <w:szCs w:val="24"/>
        </w:rPr>
        <w:t xml:space="preserve"> в физической модели сущности Сотрудник</w:t>
      </w:r>
      <w:r w:rsidR="00684A17">
        <w:rPr>
          <w:rFonts w:ascii="Times New Roman" w:hAnsi="Times New Roman"/>
          <w:szCs w:val="24"/>
        </w:rPr>
        <w:t xml:space="preserve"> может соответствовать таблица</w:t>
      </w:r>
      <w:r w:rsidR="00684A17">
        <w:rPr>
          <w:rFonts w:ascii="Times New Roman" w:hAnsi="Times New Roman"/>
          <w:b/>
          <w:bCs/>
          <w:szCs w:val="24"/>
        </w:rPr>
        <w:t xml:space="preserve"> </w:t>
      </w:r>
      <w:r w:rsidR="00684A17">
        <w:rPr>
          <w:rFonts w:ascii="Times New Roman" w:hAnsi="Times New Roman"/>
          <w:b/>
          <w:bCs/>
          <w:i/>
          <w:iCs/>
          <w:szCs w:val="24"/>
        </w:rPr>
        <w:t>Sotrud</w:t>
      </w:r>
      <w:r w:rsidR="00F13F24">
        <w:rPr>
          <w:rFonts w:ascii="Times New Roman" w:hAnsi="Times New Roman"/>
          <w:b/>
          <w:bCs/>
          <w:i/>
          <w:iCs/>
          <w:szCs w:val="24"/>
        </w:rPr>
        <w:t xml:space="preserve"> </w:t>
      </w:r>
      <w:r w:rsidR="00F13F24">
        <w:rPr>
          <w:rFonts w:ascii="Times New Roman" w:hAnsi="Times New Roman"/>
          <w:bCs/>
          <w:iCs/>
          <w:szCs w:val="24"/>
        </w:rPr>
        <w:t>(</w:t>
      </w:r>
      <w:r w:rsidR="00234D08">
        <w:rPr>
          <w:rFonts w:ascii="Times New Roman" w:hAnsi="Times New Roman"/>
          <w:bCs/>
          <w:iCs/>
          <w:szCs w:val="24"/>
        </w:rPr>
        <w:t xml:space="preserve">или </w:t>
      </w:r>
      <w:r w:rsidR="00234D08">
        <w:rPr>
          <w:rFonts w:ascii="Times New Roman" w:hAnsi="Times New Roman"/>
          <w:bCs/>
          <w:iCs/>
          <w:szCs w:val="24"/>
          <w:lang w:val="en-US"/>
        </w:rPr>
        <w:t>Employee</w:t>
      </w:r>
      <w:r w:rsidR="00234D08" w:rsidRPr="00234D08">
        <w:rPr>
          <w:rFonts w:ascii="Times New Roman" w:hAnsi="Times New Roman"/>
          <w:bCs/>
          <w:iCs/>
          <w:szCs w:val="24"/>
        </w:rPr>
        <w:t>)</w:t>
      </w:r>
      <w:r w:rsidR="00684A17">
        <w:rPr>
          <w:rFonts w:ascii="Times New Roman" w:hAnsi="Times New Roman"/>
          <w:b/>
          <w:bCs/>
          <w:i/>
          <w:iCs/>
          <w:szCs w:val="24"/>
        </w:rPr>
        <w:t xml:space="preserve">  </w:t>
      </w:r>
      <w:r w:rsidR="00684A17">
        <w:rPr>
          <w:rFonts w:ascii="Times New Roman" w:hAnsi="Times New Roman"/>
          <w:i/>
          <w:iCs/>
          <w:szCs w:val="24"/>
        </w:rPr>
        <w:t>с</w:t>
      </w:r>
      <w:r w:rsidR="00684A17">
        <w:rPr>
          <w:rFonts w:ascii="Times New Roman" w:hAnsi="Times New Roman"/>
          <w:szCs w:val="24"/>
        </w:rPr>
        <w:t xml:space="preserve"> колонками</w:t>
      </w:r>
      <w:r w:rsidR="00684A17">
        <w:rPr>
          <w:rFonts w:ascii="Times New Roman" w:hAnsi="Times New Roman"/>
          <w:b/>
          <w:bCs/>
          <w:szCs w:val="24"/>
        </w:rPr>
        <w:t xml:space="preserve"> </w:t>
      </w:r>
      <w:r w:rsidR="00684A17">
        <w:rPr>
          <w:rFonts w:ascii="Times New Roman" w:hAnsi="Times New Roman"/>
          <w:b/>
          <w:bCs/>
          <w:i/>
          <w:iCs/>
          <w:szCs w:val="24"/>
        </w:rPr>
        <w:t>Tab_numb</w:t>
      </w:r>
      <w:r w:rsidR="00684A17">
        <w:rPr>
          <w:rFonts w:ascii="Times New Roman" w:hAnsi="Times New Roman"/>
          <w:b/>
          <w:bCs/>
          <w:i/>
          <w:iCs/>
          <w:szCs w:val="24"/>
          <w:lang w:val="en-US"/>
        </w:rPr>
        <w:t>er</w:t>
      </w:r>
      <w:r w:rsidR="00234D08" w:rsidRPr="00234D08">
        <w:rPr>
          <w:rFonts w:ascii="Times New Roman" w:hAnsi="Times New Roman"/>
          <w:bCs/>
          <w:iCs/>
          <w:szCs w:val="24"/>
        </w:rPr>
        <w:t>(</w:t>
      </w:r>
      <w:r w:rsidR="00234D08">
        <w:rPr>
          <w:rFonts w:ascii="Times New Roman" w:hAnsi="Times New Roman"/>
          <w:bCs/>
          <w:iCs/>
          <w:szCs w:val="24"/>
          <w:lang w:val="en-US"/>
        </w:rPr>
        <w:t>Work</w:t>
      </w:r>
      <w:r w:rsidR="00234D08" w:rsidRPr="00234D08">
        <w:rPr>
          <w:rFonts w:ascii="Times New Roman" w:hAnsi="Times New Roman"/>
          <w:bCs/>
          <w:iCs/>
          <w:szCs w:val="24"/>
        </w:rPr>
        <w:t>_</w:t>
      </w:r>
      <w:r w:rsidR="00234D08">
        <w:rPr>
          <w:rFonts w:ascii="Times New Roman" w:hAnsi="Times New Roman"/>
          <w:bCs/>
          <w:iCs/>
          <w:szCs w:val="24"/>
          <w:lang w:val="en-US"/>
        </w:rPr>
        <w:t>tab</w:t>
      </w:r>
      <w:r w:rsidR="00234D08" w:rsidRPr="00234D08">
        <w:rPr>
          <w:rFonts w:ascii="Times New Roman" w:hAnsi="Times New Roman"/>
          <w:bCs/>
          <w:iCs/>
          <w:szCs w:val="24"/>
        </w:rPr>
        <w:t>)</w:t>
      </w:r>
      <w:r w:rsidR="00684A17">
        <w:rPr>
          <w:rFonts w:ascii="Times New Roman" w:hAnsi="Times New Roman"/>
          <w:b/>
          <w:bCs/>
          <w:i/>
          <w:iCs/>
          <w:szCs w:val="24"/>
        </w:rPr>
        <w:t xml:space="preserve">, </w:t>
      </w:r>
      <w:r w:rsidR="00684A17">
        <w:rPr>
          <w:rFonts w:ascii="Times New Roman" w:hAnsi="Times New Roman"/>
          <w:b/>
          <w:bCs/>
          <w:i/>
          <w:iCs/>
          <w:szCs w:val="24"/>
          <w:lang w:val="en-US"/>
        </w:rPr>
        <w:t>Last</w:t>
      </w:r>
      <w:r w:rsidR="00684A17">
        <w:rPr>
          <w:rFonts w:ascii="Times New Roman" w:hAnsi="Times New Roman"/>
          <w:b/>
          <w:bCs/>
          <w:i/>
          <w:iCs/>
          <w:szCs w:val="24"/>
        </w:rPr>
        <w:t>_name</w:t>
      </w:r>
      <w:r w:rsidR="00234D08" w:rsidRPr="00234D08">
        <w:rPr>
          <w:rFonts w:ascii="Times New Roman" w:hAnsi="Times New Roman"/>
          <w:bCs/>
          <w:iCs/>
          <w:szCs w:val="24"/>
        </w:rPr>
        <w:t>(</w:t>
      </w:r>
      <w:r w:rsidR="00234D08">
        <w:rPr>
          <w:rFonts w:ascii="Times New Roman" w:hAnsi="Times New Roman"/>
          <w:bCs/>
          <w:iCs/>
          <w:szCs w:val="24"/>
          <w:lang w:val="en-US"/>
        </w:rPr>
        <w:t>Surname</w:t>
      </w:r>
      <w:r w:rsidR="00234D08" w:rsidRPr="00234D08">
        <w:rPr>
          <w:rFonts w:ascii="Times New Roman" w:hAnsi="Times New Roman"/>
          <w:bCs/>
          <w:iCs/>
          <w:szCs w:val="24"/>
        </w:rPr>
        <w:t>)</w:t>
      </w:r>
      <w:r w:rsidR="00684A17">
        <w:rPr>
          <w:rFonts w:ascii="Times New Roman" w:hAnsi="Times New Roman"/>
          <w:b/>
          <w:bCs/>
          <w:szCs w:val="24"/>
        </w:rPr>
        <w:t xml:space="preserve"> и </w:t>
      </w:r>
      <w:r w:rsidR="00684A17">
        <w:rPr>
          <w:rFonts w:ascii="Times New Roman" w:hAnsi="Times New Roman"/>
          <w:b/>
          <w:bCs/>
          <w:i/>
          <w:iCs/>
          <w:szCs w:val="24"/>
        </w:rPr>
        <w:t>Work_rang</w:t>
      </w:r>
      <w:r w:rsidR="00234D08" w:rsidRPr="00234D08">
        <w:rPr>
          <w:rFonts w:ascii="Times New Roman" w:hAnsi="Times New Roman"/>
          <w:bCs/>
          <w:iCs/>
          <w:szCs w:val="24"/>
        </w:rPr>
        <w:t>(</w:t>
      </w:r>
      <w:r w:rsidR="00234D08">
        <w:rPr>
          <w:rFonts w:ascii="Times New Roman" w:hAnsi="Times New Roman"/>
          <w:bCs/>
          <w:iCs/>
          <w:szCs w:val="24"/>
          <w:lang w:val="en-US"/>
        </w:rPr>
        <w:t>Post</w:t>
      </w:r>
      <w:r w:rsidR="00234D08" w:rsidRPr="00234D08">
        <w:rPr>
          <w:rFonts w:ascii="Times New Roman" w:hAnsi="Times New Roman"/>
          <w:bCs/>
          <w:iCs/>
          <w:szCs w:val="24"/>
        </w:rPr>
        <w:t>)</w:t>
      </w:r>
      <w:r w:rsidR="00684A17">
        <w:rPr>
          <w:rFonts w:ascii="Times New Roman" w:hAnsi="Times New Roman"/>
          <w:b/>
          <w:bCs/>
          <w:i/>
          <w:iCs/>
          <w:szCs w:val="24"/>
        </w:rPr>
        <w:t>.</w:t>
      </w:r>
    </w:p>
    <w:p w:rsidR="00684A17" w:rsidRPr="00B35015" w:rsidRDefault="00684A17" w:rsidP="00D854B8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Для внесения сущности в модель необходимо "кликнуть" по кнопке сущности на панели инструментов (ERwin Toolbox), затем "кликнуть" по тому месту на диаграмме, где необходимо расположить новую сущность. Для задания свойств сущности необходимо в контекстном меню сущности выбрать пункт </w:t>
      </w:r>
      <w:r w:rsidR="00B35015">
        <w:rPr>
          <w:rFonts w:ascii="Times New Roman" w:hAnsi="Times New Roman"/>
          <w:szCs w:val="24"/>
          <w:lang w:val="en-US"/>
        </w:rPr>
        <w:t>Entities</w:t>
      </w:r>
      <w:r w:rsidR="00B35015" w:rsidRPr="00B35015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</w:t>
      </w:r>
      <w:r w:rsidR="00B35015">
        <w:rPr>
          <w:rFonts w:ascii="Times New Roman" w:hAnsi="Times New Roman"/>
          <w:szCs w:val="24"/>
        </w:rPr>
        <w:t>Откроется диалог Entit</w:t>
      </w:r>
      <w:r w:rsidR="00B35015">
        <w:rPr>
          <w:rFonts w:ascii="Times New Roman" w:hAnsi="Times New Roman"/>
          <w:szCs w:val="24"/>
          <w:lang w:val="en-US"/>
        </w:rPr>
        <w:t>ies</w:t>
      </w:r>
      <w:r w:rsidR="00B35015">
        <w:rPr>
          <w:rFonts w:ascii="Times New Roman" w:hAnsi="Times New Roman"/>
          <w:szCs w:val="24"/>
        </w:rPr>
        <w:t>, в котором определяются имя</w:t>
      </w:r>
      <w:r w:rsidR="00B35015" w:rsidRPr="00B35015">
        <w:rPr>
          <w:rFonts w:ascii="Times New Roman" w:hAnsi="Times New Roman"/>
          <w:szCs w:val="24"/>
        </w:rPr>
        <w:t xml:space="preserve"> (</w:t>
      </w:r>
      <w:r w:rsidR="00B35015">
        <w:rPr>
          <w:rFonts w:ascii="Times New Roman" w:hAnsi="Times New Roman"/>
          <w:szCs w:val="24"/>
          <w:lang w:val="en-US"/>
        </w:rPr>
        <w:t>Name</w:t>
      </w:r>
      <w:r w:rsidR="00B35015" w:rsidRPr="00B35015">
        <w:rPr>
          <w:rFonts w:ascii="Times New Roman" w:hAnsi="Times New Roman"/>
          <w:szCs w:val="24"/>
        </w:rPr>
        <w:t>)</w:t>
      </w:r>
      <w:r w:rsidR="00B35015">
        <w:rPr>
          <w:rFonts w:ascii="Times New Roman" w:hAnsi="Times New Roman"/>
          <w:szCs w:val="24"/>
        </w:rPr>
        <w:t>, описание и комментарии сущности.</w:t>
      </w:r>
      <w:r w:rsidR="00B35015" w:rsidRPr="00B35015">
        <w:rPr>
          <w:rFonts w:ascii="Times New Roman" w:hAnsi="Times New Roman"/>
          <w:szCs w:val="24"/>
        </w:rPr>
        <w:t xml:space="preserve"> </w:t>
      </w:r>
      <w:r w:rsidR="00B35015">
        <w:rPr>
          <w:rFonts w:ascii="Times New Roman" w:hAnsi="Times New Roman"/>
          <w:szCs w:val="24"/>
        </w:rPr>
        <w:t>Имя сущности в логической модели целесообразно задавать в кириллице.</w:t>
      </w:r>
      <w:r w:rsidR="00BE702E">
        <w:rPr>
          <w:rFonts w:ascii="Times New Roman" w:hAnsi="Times New Roman"/>
          <w:szCs w:val="24"/>
        </w:rPr>
        <w:t xml:space="preserve"> </w:t>
      </w:r>
      <w:r w:rsidR="00B35015">
        <w:rPr>
          <w:rFonts w:ascii="Times New Roman" w:hAnsi="Times New Roman"/>
          <w:szCs w:val="24"/>
        </w:rPr>
        <w:t xml:space="preserve">Пример диалога при определении сущности Сотрудник приведен на рис. </w:t>
      </w:r>
      <w:r w:rsidR="00B35015" w:rsidRPr="00B35015">
        <w:rPr>
          <w:rFonts w:ascii="Times New Roman" w:hAnsi="Times New Roman"/>
          <w:szCs w:val="24"/>
        </w:rPr>
        <w:t>5.</w:t>
      </w:r>
    </w:p>
    <w:p w:rsidR="00684A17" w:rsidRDefault="00B35015" w:rsidP="005122A7">
      <w:pPr>
        <w:spacing w:before="120"/>
        <w:jc w:val="center"/>
        <w:rPr>
          <w:rFonts w:ascii="Times New Roman" w:hAnsi="Times New Roman"/>
          <w:szCs w:val="24"/>
          <w:lang w:val="en-US"/>
        </w:rPr>
      </w:pPr>
      <w:r w:rsidRPr="00B35015">
        <w:rPr>
          <w:rFonts w:ascii="Times New Roman" w:hAnsi="Times New Roman"/>
          <w:noProof/>
          <w:szCs w:val="24"/>
        </w:rPr>
        <w:lastRenderedPageBreak/>
        <w:drawing>
          <wp:inline distT="0" distB="0" distL="0" distR="0">
            <wp:extent cx="3257550" cy="2606040"/>
            <wp:effectExtent l="19050" t="0" r="0" b="0"/>
            <wp:docPr id="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260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>
      <w:pPr>
        <w:spacing w:before="120"/>
        <w:jc w:val="center"/>
        <w:rPr>
          <w:rFonts w:ascii="Times New Roman" w:hAnsi="Times New Roman"/>
          <w:i/>
          <w:szCs w:val="24"/>
        </w:rPr>
      </w:pPr>
      <w:r w:rsidRPr="005122A7">
        <w:rPr>
          <w:rFonts w:ascii="Times New Roman" w:hAnsi="Times New Roman"/>
          <w:i/>
          <w:szCs w:val="24"/>
        </w:rPr>
        <w:t>Рис. 5. Диалоговое окно задания свойств сущности</w:t>
      </w:r>
    </w:p>
    <w:p w:rsidR="00684A17" w:rsidRPr="00416831" w:rsidRDefault="00716A7D" w:rsidP="00684A17">
      <w:pPr>
        <w:spacing w:before="100" w:beforeAutospacing="1" w:after="100" w:afterAutospacing="1"/>
        <w:ind w:firstLine="72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t>1</w:t>
      </w:r>
      <w:r w:rsidR="00684A17">
        <w:rPr>
          <w:rFonts w:ascii="Times New Roman" w:hAnsi="Times New Roman"/>
          <w:b/>
          <w:bCs/>
          <w:szCs w:val="24"/>
        </w:rPr>
        <w:t>.</w:t>
      </w:r>
      <w:r>
        <w:rPr>
          <w:rFonts w:ascii="Times New Roman" w:hAnsi="Times New Roman"/>
          <w:b/>
          <w:bCs/>
          <w:szCs w:val="24"/>
        </w:rPr>
        <w:t>3</w:t>
      </w:r>
      <w:r w:rsidR="00684A17">
        <w:rPr>
          <w:rFonts w:ascii="Times New Roman" w:hAnsi="Times New Roman"/>
          <w:b/>
          <w:bCs/>
          <w:szCs w:val="24"/>
        </w:rPr>
        <w:t>.</w:t>
      </w:r>
      <w:r w:rsidR="00684A17" w:rsidRPr="00416831">
        <w:rPr>
          <w:rFonts w:ascii="Times New Roman" w:hAnsi="Times New Roman"/>
          <w:b/>
          <w:bCs/>
          <w:szCs w:val="24"/>
        </w:rPr>
        <w:t>2</w:t>
      </w:r>
      <w:r w:rsidR="00684A17">
        <w:rPr>
          <w:rFonts w:ascii="Times New Roman" w:hAnsi="Times New Roman"/>
          <w:b/>
          <w:bCs/>
          <w:szCs w:val="24"/>
        </w:rPr>
        <w:t xml:space="preserve"> Добавление атрибутов</w:t>
      </w:r>
      <w:r w:rsidR="00684A17" w:rsidRPr="00416831">
        <w:rPr>
          <w:rFonts w:ascii="Times New Roman" w:hAnsi="Times New Roman"/>
          <w:b/>
          <w:bCs/>
          <w:szCs w:val="24"/>
        </w:rPr>
        <w:t xml:space="preserve"> </w:t>
      </w:r>
      <w:r w:rsidR="00684A17">
        <w:rPr>
          <w:rFonts w:ascii="Times New Roman" w:hAnsi="Times New Roman"/>
          <w:b/>
          <w:bCs/>
          <w:szCs w:val="24"/>
        </w:rPr>
        <w:t>сущностей</w:t>
      </w:r>
    </w:p>
    <w:p w:rsidR="00BB22D6" w:rsidRDefault="00684A17" w:rsidP="00D854B8">
      <w:pPr>
        <w:pStyle w:val="20"/>
        <w:spacing w:before="120"/>
        <w:jc w:val="both"/>
      </w:pPr>
      <w:r>
        <w:t xml:space="preserve">Каждый атрибут хранит информацию об определенном свойстве сущности, а каждый экземпляр сущности должен быть уникальным. Атрибут или группа атрибутов, которые идентифицируют сущность, называется первичным ключом. </w:t>
      </w:r>
    </w:p>
    <w:p w:rsidR="00BB22D6" w:rsidRDefault="00BB22D6" w:rsidP="00D854B8">
      <w:pPr>
        <w:pStyle w:val="20"/>
        <w:spacing w:before="120"/>
        <w:jc w:val="both"/>
        <w:rPr>
          <w:b/>
          <w:bCs/>
        </w:rPr>
      </w:pPr>
      <w:r>
        <w:t xml:space="preserve">Очень важно дать атрибуту правильное имя. Атрибуты должны именоваться в единственном числе и иметь четкое смысловое значение. Например, </w:t>
      </w:r>
      <w:proofErr w:type="gramStart"/>
      <w:r>
        <w:t>создание</w:t>
      </w:r>
      <w:proofErr w:type="gramEnd"/>
      <w:r>
        <w:t xml:space="preserve"> в сущности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Сотрудник</w:t>
      </w:r>
      <w:r>
        <w:t xml:space="preserve"> атрибута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>Телефон</w:t>
      </w:r>
      <w:r w:rsidR="00E77376">
        <w:rPr>
          <w:b/>
          <w:bCs/>
          <w:i/>
          <w:iCs/>
        </w:rPr>
        <w:t xml:space="preserve"> и почта</w:t>
      </w:r>
      <w:r>
        <w:rPr>
          <w:b/>
          <w:bCs/>
          <w:i/>
          <w:iCs/>
        </w:rPr>
        <w:t xml:space="preserve"> сотрудника</w:t>
      </w:r>
      <w:r>
        <w:t xml:space="preserve"> противоречит требованиям нормализации, поскольку атрибут должен быть атомарным, т. е. не содержать множественных значений. </w:t>
      </w:r>
    </w:p>
    <w:p w:rsidR="00684A17" w:rsidRDefault="00684A17" w:rsidP="00E77376">
      <w:pPr>
        <w:pStyle w:val="20"/>
        <w:spacing w:before="120" w:after="120"/>
        <w:jc w:val="both"/>
      </w:pPr>
      <w:r>
        <w:t>Для описания атрибутов следует, "кликнув" правой кнопкой по сущности, выбрать в появившемся меню пункт Attribute</w:t>
      </w:r>
      <w:r>
        <w:rPr>
          <w:lang w:val="en-US"/>
        </w:rPr>
        <w:t>s</w:t>
      </w:r>
      <w:r>
        <w:t>. Появляется диалог Attribute</w:t>
      </w:r>
      <w:r>
        <w:rPr>
          <w:lang w:val="en-US"/>
        </w:rPr>
        <w:t>s</w:t>
      </w:r>
      <w:r>
        <w:t xml:space="preserve"> (рис. </w:t>
      </w:r>
      <w:r w:rsidR="00B35015">
        <w:t>6</w:t>
      </w:r>
      <w:r>
        <w:t>).</w:t>
      </w:r>
    </w:p>
    <w:p w:rsidR="00684A17" w:rsidRDefault="00737F43" w:rsidP="00B35015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3371850" cy="2342085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967" cy="23470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 w:rsidP="00B35015">
      <w:pPr>
        <w:spacing w:after="120"/>
        <w:jc w:val="center"/>
        <w:rPr>
          <w:rFonts w:ascii="Times New Roman" w:hAnsi="Times New Roman"/>
          <w:i/>
          <w:szCs w:val="24"/>
        </w:rPr>
      </w:pPr>
      <w:r w:rsidRPr="005122A7">
        <w:rPr>
          <w:rFonts w:ascii="Times New Roman" w:hAnsi="Times New Roman"/>
          <w:i/>
          <w:szCs w:val="24"/>
        </w:rPr>
        <w:t xml:space="preserve">Рис. </w:t>
      </w:r>
      <w:r w:rsidR="00B35015">
        <w:rPr>
          <w:rFonts w:ascii="Times New Roman" w:hAnsi="Times New Roman"/>
          <w:i/>
          <w:szCs w:val="24"/>
        </w:rPr>
        <w:t>6</w:t>
      </w:r>
      <w:r w:rsidRPr="005122A7">
        <w:rPr>
          <w:rFonts w:ascii="Times New Roman" w:hAnsi="Times New Roman"/>
          <w:i/>
          <w:szCs w:val="24"/>
        </w:rPr>
        <w:t>. Диалоговое окно задания атрибутов сущности</w:t>
      </w:r>
    </w:p>
    <w:p w:rsidR="00684A17" w:rsidRDefault="00684A17" w:rsidP="00B35015">
      <w:pPr>
        <w:spacing w:before="100" w:beforeAutospacing="1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Если щелкнуть по кнопке New, то в появившемся диалоге New Attribute (рис. </w:t>
      </w:r>
      <w:r w:rsidR="00B35015">
        <w:rPr>
          <w:rFonts w:ascii="Times New Roman" w:hAnsi="Times New Roman"/>
          <w:szCs w:val="24"/>
        </w:rPr>
        <w:t>7</w:t>
      </w:r>
      <w:r>
        <w:rPr>
          <w:rFonts w:ascii="Times New Roman" w:hAnsi="Times New Roman"/>
          <w:szCs w:val="24"/>
        </w:rPr>
        <w:t>) можно указать имя атрибута</w:t>
      </w:r>
      <w:r w:rsidR="00B35015">
        <w:rPr>
          <w:rFonts w:ascii="Times New Roman" w:hAnsi="Times New Roman"/>
          <w:szCs w:val="24"/>
        </w:rPr>
        <w:t xml:space="preserve"> (</w:t>
      </w:r>
      <w:r w:rsidR="00B35015">
        <w:rPr>
          <w:rFonts w:ascii="Times New Roman" w:hAnsi="Times New Roman"/>
          <w:szCs w:val="24"/>
          <w:lang w:val="en-US"/>
        </w:rPr>
        <w:t>Attribute</w:t>
      </w:r>
      <w:r w:rsidR="00B35015" w:rsidRPr="00B35015">
        <w:rPr>
          <w:rFonts w:ascii="Times New Roman" w:hAnsi="Times New Roman"/>
          <w:szCs w:val="24"/>
        </w:rPr>
        <w:t xml:space="preserve"> </w:t>
      </w:r>
      <w:r w:rsidR="00B35015">
        <w:rPr>
          <w:rFonts w:ascii="Times New Roman" w:hAnsi="Times New Roman"/>
          <w:szCs w:val="24"/>
          <w:lang w:val="en-US"/>
        </w:rPr>
        <w:t>Name</w:t>
      </w:r>
      <w:r w:rsidR="00B35015" w:rsidRPr="00B35015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, имя соответствующей ему в физической модели колонки </w:t>
      </w:r>
      <w:r w:rsidR="00B35015" w:rsidRPr="00B35015">
        <w:rPr>
          <w:rFonts w:ascii="Times New Roman" w:hAnsi="Times New Roman"/>
          <w:szCs w:val="24"/>
        </w:rPr>
        <w:t>(</w:t>
      </w:r>
      <w:r w:rsidR="00B35015">
        <w:rPr>
          <w:rFonts w:ascii="Times New Roman" w:hAnsi="Times New Roman"/>
          <w:szCs w:val="24"/>
          <w:lang w:val="en-US"/>
        </w:rPr>
        <w:t>Column</w:t>
      </w:r>
      <w:r w:rsidR="00B35015" w:rsidRPr="00B35015">
        <w:rPr>
          <w:rFonts w:ascii="Times New Roman" w:hAnsi="Times New Roman"/>
          <w:szCs w:val="24"/>
        </w:rPr>
        <w:t xml:space="preserve"> </w:t>
      </w:r>
      <w:r w:rsidR="00B35015">
        <w:rPr>
          <w:rFonts w:ascii="Times New Roman" w:hAnsi="Times New Roman"/>
          <w:szCs w:val="24"/>
          <w:lang w:val="en-US"/>
        </w:rPr>
        <w:t>Name</w:t>
      </w:r>
      <w:r w:rsidR="00B35015" w:rsidRPr="00B35015">
        <w:rPr>
          <w:rFonts w:ascii="Times New Roman" w:hAnsi="Times New Roman"/>
          <w:szCs w:val="24"/>
        </w:rPr>
        <w:t xml:space="preserve">) </w:t>
      </w:r>
      <w:r>
        <w:rPr>
          <w:rFonts w:ascii="Times New Roman" w:hAnsi="Times New Roman"/>
          <w:szCs w:val="24"/>
        </w:rPr>
        <w:t>и домен</w:t>
      </w:r>
      <w:r w:rsidR="00B35015" w:rsidRPr="00B35015">
        <w:rPr>
          <w:rFonts w:ascii="Times New Roman" w:hAnsi="Times New Roman"/>
          <w:szCs w:val="24"/>
        </w:rPr>
        <w:t xml:space="preserve"> (</w:t>
      </w:r>
      <w:r w:rsidR="00B35015">
        <w:rPr>
          <w:rFonts w:ascii="Times New Roman" w:hAnsi="Times New Roman"/>
          <w:szCs w:val="24"/>
        </w:rPr>
        <w:t>обощенный тип данных)</w:t>
      </w:r>
      <w:r>
        <w:rPr>
          <w:rFonts w:ascii="Times New Roman" w:hAnsi="Times New Roman"/>
          <w:szCs w:val="24"/>
        </w:rPr>
        <w:t>.</w:t>
      </w:r>
    </w:p>
    <w:p w:rsidR="00B35015" w:rsidRPr="00B7387E" w:rsidRDefault="00B35015" w:rsidP="00B35015">
      <w:pPr>
        <w:pStyle w:val="a5"/>
        <w:ind w:left="0" w:firstLine="720"/>
        <w:rPr>
          <w:rFonts w:ascii="Times New Roman" w:hAnsi="Times New Roman"/>
          <w:sz w:val="24"/>
          <w:szCs w:val="24"/>
        </w:rPr>
      </w:pPr>
      <w:r w:rsidRPr="00B7387E">
        <w:rPr>
          <w:rFonts w:ascii="Times New Roman" w:hAnsi="Times New Roman"/>
          <w:sz w:val="24"/>
          <w:szCs w:val="24"/>
        </w:rPr>
        <w:t>На логическом уровне поддерживаются 4 типа данных:</w:t>
      </w:r>
    </w:p>
    <w:p w:rsidR="00B35015" w:rsidRPr="00B7387E" w:rsidRDefault="00B35015" w:rsidP="00B35015">
      <w:pPr>
        <w:pStyle w:val="a5"/>
        <w:numPr>
          <w:ilvl w:val="0"/>
          <w:numId w:val="27"/>
        </w:numPr>
        <w:ind w:left="1080"/>
        <w:jc w:val="left"/>
        <w:rPr>
          <w:rFonts w:ascii="Times New Roman" w:hAnsi="Times New Roman"/>
          <w:sz w:val="24"/>
          <w:szCs w:val="24"/>
        </w:rPr>
      </w:pPr>
      <w:r w:rsidRPr="00B7387E">
        <w:rPr>
          <w:rFonts w:ascii="Times New Roman" w:hAnsi="Times New Roman"/>
          <w:sz w:val="24"/>
          <w:szCs w:val="24"/>
          <w:lang w:val="en-US"/>
        </w:rPr>
        <w:t>Blob</w:t>
      </w:r>
      <w:r w:rsidRPr="00B7387E">
        <w:rPr>
          <w:rFonts w:ascii="Times New Roman" w:hAnsi="Times New Roman"/>
          <w:sz w:val="24"/>
          <w:szCs w:val="24"/>
        </w:rPr>
        <w:t xml:space="preserve"> (большой объект, например рисунок)</w:t>
      </w:r>
    </w:p>
    <w:p w:rsidR="00B35015" w:rsidRPr="00B7387E" w:rsidRDefault="00B35015" w:rsidP="00B35015">
      <w:pPr>
        <w:pStyle w:val="a5"/>
        <w:numPr>
          <w:ilvl w:val="0"/>
          <w:numId w:val="27"/>
        </w:numPr>
        <w:ind w:left="1080"/>
        <w:jc w:val="left"/>
        <w:rPr>
          <w:rFonts w:ascii="Times New Roman" w:hAnsi="Times New Roman"/>
          <w:sz w:val="24"/>
          <w:szCs w:val="24"/>
        </w:rPr>
      </w:pPr>
      <w:r w:rsidRPr="00B7387E">
        <w:rPr>
          <w:rFonts w:ascii="Times New Roman" w:hAnsi="Times New Roman"/>
          <w:sz w:val="24"/>
          <w:szCs w:val="24"/>
          <w:lang w:val="en-US"/>
        </w:rPr>
        <w:t>DateTime</w:t>
      </w:r>
      <w:r w:rsidRPr="00B7387E">
        <w:rPr>
          <w:rFonts w:ascii="Times New Roman" w:hAnsi="Times New Roman"/>
          <w:sz w:val="24"/>
          <w:szCs w:val="24"/>
        </w:rPr>
        <w:t xml:space="preserve"> (дата/время)</w:t>
      </w:r>
    </w:p>
    <w:p w:rsidR="00B35015" w:rsidRPr="00B7387E" w:rsidRDefault="00B35015" w:rsidP="00B35015">
      <w:pPr>
        <w:pStyle w:val="a5"/>
        <w:numPr>
          <w:ilvl w:val="0"/>
          <w:numId w:val="27"/>
        </w:numPr>
        <w:ind w:left="1080"/>
        <w:jc w:val="left"/>
        <w:rPr>
          <w:rFonts w:ascii="Times New Roman" w:hAnsi="Times New Roman"/>
          <w:sz w:val="24"/>
          <w:szCs w:val="24"/>
        </w:rPr>
      </w:pPr>
      <w:r w:rsidRPr="00B7387E">
        <w:rPr>
          <w:rFonts w:ascii="Times New Roman" w:hAnsi="Times New Roman"/>
          <w:sz w:val="24"/>
          <w:szCs w:val="24"/>
          <w:lang w:val="en-US"/>
        </w:rPr>
        <w:lastRenderedPageBreak/>
        <w:t>Number</w:t>
      </w:r>
      <w:r w:rsidRPr="00B7387E">
        <w:rPr>
          <w:rFonts w:ascii="Times New Roman" w:hAnsi="Times New Roman"/>
          <w:sz w:val="24"/>
          <w:szCs w:val="24"/>
        </w:rPr>
        <w:t xml:space="preserve"> (числовой)</w:t>
      </w:r>
    </w:p>
    <w:p w:rsidR="00B35015" w:rsidRPr="00B35015" w:rsidRDefault="00B35015" w:rsidP="00B35015">
      <w:pPr>
        <w:pStyle w:val="a5"/>
        <w:numPr>
          <w:ilvl w:val="0"/>
          <w:numId w:val="27"/>
        </w:numPr>
        <w:ind w:left="1080"/>
        <w:jc w:val="left"/>
        <w:rPr>
          <w:rFonts w:ascii="Times New Roman" w:hAnsi="Times New Roman"/>
          <w:sz w:val="24"/>
          <w:szCs w:val="24"/>
        </w:rPr>
      </w:pPr>
      <w:r w:rsidRPr="00B35015">
        <w:rPr>
          <w:rFonts w:ascii="Times New Roman" w:hAnsi="Times New Roman"/>
          <w:sz w:val="24"/>
          <w:szCs w:val="24"/>
        </w:rPr>
        <w:t>String</w:t>
      </w:r>
      <w:r w:rsidRPr="00B7387E">
        <w:rPr>
          <w:rFonts w:ascii="Times New Roman" w:hAnsi="Times New Roman"/>
          <w:sz w:val="24"/>
          <w:szCs w:val="24"/>
        </w:rPr>
        <w:t xml:space="preserve"> (</w:t>
      </w:r>
      <w:r w:rsidRPr="00B35015">
        <w:rPr>
          <w:rFonts w:ascii="Times New Roman" w:hAnsi="Times New Roman"/>
          <w:sz w:val="24"/>
          <w:szCs w:val="24"/>
        </w:rPr>
        <w:t>символьный</w:t>
      </w:r>
      <w:r w:rsidRPr="00B7387E">
        <w:rPr>
          <w:rFonts w:ascii="Times New Roman" w:hAnsi="Times New Roman"/>
          <w:sz w:val="24"/>
          <w:szCs w:val="24"/>
        </w:rPr>
        <w:t>)</w:t>
      </w:r>
    </w:p>
    <w:p w:rsidR="00684A17" w:rsidRDefault="00737F43" w:rsidP="00B35015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2914650" cy="2494878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494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9A01EB" w:rsidRDefault="00684A17" w:rsidP="00B35015">
      <w:pPr>
        <w:spacing w:before="60"/>
        <w:jc w:val="center"/>
        <w:rPr>
          <w:rFonts w:ascii="Times New Roman" w:hAnsi="Times New Roman"/>
          <w:i/>
          <w:iCs/>
          <w:szCs w:val="24"/>
        </w:rPr>
      </w:pPr>
      <w:r w:rsidRPr="005122A7">
        <w:rPr>
          <w:rFonts w:ascii="Times New Roman" w:hAnsi="Times New Roman"/>
          <w:i/>
          <w:iCs/>
          <w:szCs w:val="24"/>
        </w:rPr>
        <w:t xml:space="preserve">Рис. </w:t>
      </w:r>
      <w:r w:rsidR="00B35015">
        <w:rPr>
          <w:rFonts w:ascii="Times New Roman" w:hAnsi="Times New Roman"/>
          <w:i/>
          <w:iCs/>
          <w:szCs w:val="24"/>
        </w:rPr>
        <w:t>7</w:t>
      </w:r>
      <w:r w:rsidRPr="005122A7">
        <w:rPr>
          <w:rFonts w:ascii="Times New Roman" w:hAnsi="Times New Roman"/>
          <w:i/>
          <w:iCs/>
          <w:szCs w:val="24"/>
        </w:rPr>
        <w:t>. Диалог New Attribute</w:t>
      </w:r>
    </w:p>
    <w:p w:rsidR="00880BD4" w:rsidRPr="00880BD4" w:rsidRDefault="00880BD4" w:rsidP="002F3F03">
      <w:pPr>
        <w:spacing w:before="100" w:beforeAutospacing="1" w:after="100" w:afterAutospacing="1"/>
        <w:ind w:firstLine="709"/>
        <w:rPr>
          <w:rFonts w:ascii="Times New Roman" w:hAnsi="Times New Roman"/>
          <w:iCs/>
          <w:szCs w:val="24"/>
        </w:rPr>
      </w:pPr>
      <w:r>
        <w:rPr>
          <w:rFonts w:ascii="Times New Roman" w:hAnsi="Times New Roman"/>
          <w:iCs/>
          <w:szCs w:val="24"/>
        </w:rPr>
        <w:t xml:space="preserve">Окно диалога для атрибута Табельный номер показано на рис. </w:t>
      </w:r>
      <w:r w:rsidR="002F3F03">
        <w:rPr>
          <w:rFonts w:ascii="Times New Roman" w:hAnsi="Times New Roman"/>
          <w:iCs/>
          <w:szCs w:val="24"/>
        </w:rPr>
        <w:t>8</w:t>
      </w:r>
      <w:r>
        <w:rPr>
          <w:rFonts w:ascii="Times New Roman" w:hAnsi="Times New Roman"/>
          <w:iCs/>
          <w:szCs w:val="24"/>
        </w:rPr>
        <w:t>.</w:t>
      </w:r>
    </w:p>
    <w:p w:rsidR="00880BD4" w:rsidRDefault="00737F43" w:rsidP="002F3F03">
      <w:pPr>
        <w:jc w:val="center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2933700" cy="2694539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94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C9" w:rsidRDefault="00BA62C9" w:rsidP="002F3F03">
      <w:pPr>
        <w:jc w:val="center"/>
        <w:rPr>
          <w:rFonts w:ascii="Times New Roman" w:hAnsi="Times New Roman"/>
          <w:i/>
          <w:iCs/>
          <w:szCs w:val="24"/>
          <w:lang w:val="en-US"/>
        </w:rPr>
      </w:pPr>
      <w:r>
        <w:rPr>
          <w:rFonts w:ascii="Times New Roman" w:hAnsi="Times New Roman"/>
          <w:i/>
          <w:iCs/>
          <w:szCs w:val="24"/>
        </w:rPr>
        <w:t>Рис</w:t>
      </w:r>
      <w:r w:rsidRPr="00BA62C9">
        <w:rPr>
          <w:rFonts w:ascii="Times New Roman" w:hAnsi="Times New Roman"/>
          <w:i/>
          <w:iCs/>
          <w:szCs w:val="24"/>
          <w:lang w:val="en-US"/>
        </w:rPr>
        <w:t xml:space="preserve">. </w:t>
      </w:r>
      <w:r w:rsidR="00DA7690" w:rsidRPr="009A01EB">
        <w:rPr>
          <w:rFonts w:ascii="Times New Roman" w:hAnsi="Times New Roman"/>
          <w:i/>
          <w:iCs/>
          <w:szCs w:val="24"/>
          <w:lang w:val="en-US"/>
        </w:rPr>
        <w:t>9</w:t>
      </w:r>
      <w:r w:rsidRPr="00BA62C9">
        <w:rPr>
          <w:rFonts w:ascii="Times New Roman" w:hAnsi="Times New Roman"/>
          <w:i/>
          <w:iCs/>
          <w:szCs w:val="24"/>
          <w:lang w:val="en-US"/>
        </w:rPr>
        <w:t xml:space="preserve">. </w:t>
      </w:r>
      <w:r>
        <w:rPr>
          <w:rFonts w:ascii="Times New Roman" w:hAnsi="Times New Roman"/>
          <w:i/>
          <w:iCs/>
          <w:szCs w:val="24"/>
        </w:rPr>
        <w:t>Пример</w:t>
      </w:r>
      <w:r w:rsidRPr="009A01EB">
        <w:rPr>
          <w:rFonts w:ascii="Times New Roman" w:hAnsi="Times New Roman"/>
          <w:i/>
          <w:iCs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Cs w:val="24"/>
        </w:rPr>
        <w:t>диалога</w:t>
      </w:r>
      <w:r w:rsidRPr="00BA62C9">
        <w:rPr>
          <w:rFonts w:ascii="Times New Roman" w:hAnsi="Times New Roman"/>
          <w:i/>
          <w:iCs/>
          <w:szCs w:val="24"/>
          <w:lang w:val="en-US"/>
        </w:rPr>
        <w:t xml:space="preserve"> New Attribute</w:t>
      </w:r>
    </w:p>
    <w:p w:rsidR="00684A17" w:rsidRPr="00BA62C9" w:rsidRDefault="00684A17" w:rsidP="00D854B8">
      <w:pPr>
        <w:pStyle w:val="20"/>
        <w:spacing w:before="120"/>
        <w:jc w:val="both"/>
        <w:rPr>
          <w:lang w:val="en-US"/>
        </w:rPr>
      </w:pPr>
      <w:r>
        <w:t>Для</w:t>
      </w:r>
      <w:r w:rsidRPr="00BA62C9">
        <w:rPr>
          <w:lang w:val="en-US"/>
        </w:rPr>
        <w:t xml:space="preserve"> </w:t>
      </w:r>
      <w:r>
        <w:t>атрибутов</w:t>
      </w:r>
      <w:r w:rsidRPr="00BA62C9">
        <w:rPr>
          <w:lang w:val="en-US"/>
        </w:rPr>
        <w:t xml:space="preserve"> </w:t>
      </w:r>
      <w:r>
        <w:t>первичного</w:t>
      </w:r>
      <w:r w:rsidRPr="00BA62C9">
        <w:rPr>
          <w:lang w:val="en-US"/>
        </w:rPr>
        <w:t xml:space="preserve"> </w:t>
      </w:r>
      <w:r>
        <w:t>ключа</w:t>
      </w:r>
      <w:r w:rsidRPr="00BA62C9">
        <w:rPr>
          <w:lang w:val="en-US"/>
        </w:rPr>
        <w:t xml:space="preserve"> </w:t>
      </w:r>
      <w:r>
        <w:t>в</w:t>
      </w:r>
      <w:r w:rsidRPr="00BA62C9">
        <w:rPr>
          <w:lang w:val="en-US"/>
        </w:rPr>
        <w:t xml:space="preserve"> </w:t>
      </w:r>
      <w:r>
        <w:t>закладке</w:t>
      </w:r>
      <w:r w:rsidRPr="00BA62C9">
        <w:rPr>
          <w:lang w:val="en-US"/>
        </w:rPr>
        <w:t xml:space="preserve"> General </w:t>
      </w:r>
      <w:r>
        <w:t>диалога</w:t>
      </w:r>
      <w:r w:rsidRPr="00BA62C9">
        <w:rPr>
          <w:lang w:val="en-US"/>
        </w:rPr>
        <w:t xml:space="preserve"> Attribute Editor </w:t>
      </w:r>
      <w:r>
        <w:t>необходимо</w:t>
      </w:r>
      <w:r w:rsidRPr="00BA62C9">
        <w:rPr>
          <w:lang w:val="en-US"/>
        </w:rPr>
        <w:t xml:space="preserve"> </w:t>
      </w:r>
      <w:r>
        <w:t>сделать</w:t>
      </w:r>
      <w:r w:rsidRPr="00BA62C9">
        <w:rPr>
          <w:lang w:val="en-US"/>
        </w:rPr>
        <w:t xml:space="preserve"> </w:t>
      </w:r>
      <w:r>
        <w:t>пометку</w:t>
      </w:r>
      <w:r w:rsidRPr="00BA62C9">
        <w:rPr>
          <w:lang w:val="en-US"/>
        </w:rPr>
        <w:t xml:space="preserve"> </w:t>
      </w:r>
      <w:r>
        <w:t>в</w:t>
      </w:r>
      <w:r w:rsidRPr="00BA62C9">
        <w:rPr>
          <w:lang w:val="en-US"/>
        </w:rPr>
        <w:t xml:space="preserve"> </w:t>
      </w:r>
      <w:r>
        <w:t>окне</w:t>
      </w:r>
      <w:r w:rsidRPr="00BA62C9">
        <w:rPr>
          <w:lang w:val="en-US"/>
        </w:rPr>
        <w:t xml:space="preserve"> </w:t>
      </w:r>
      <w:r>
        <w:t>выбора</w:t>
      </w:r>
      <w:r w:rsidRPr="00BA62C9">
        <w:rPr>
          <w:lang w:val="en-US"/>
        </w:rPr>
        <w:t xml:space="preserve"> Primary Key.</w:t>
      </w:r>
    </w:p>
    <w:p w:rsidR="00DA7690" w:rsidRDefault="00DA7690" w:rsidP="002F3F03">
      <w:pPr>
        <w:pStyle w:val="20"/>
      </w:pPr>
      <w:r>
        <w:t>На рис.</w:t>
      </w:r>
      <w:r w:rsidR="002F3F03">
        <w:t>9</w:t>
      </w:r>
      <w:r>
        <w:t xml:space="preserve"> показано окно </w:t>
      </w:r>
      <w:r>
        <w:rPr>
          <w:lang w:val="en-US"/>
        </w:rPr>
        <w:t>Attributes</w:t>
      </w:r>
      <w:r w:rsidRPr="00DA7690">
        <w:t xml:space="preserve"> </w:t>
      </w:r>
      <w:r>
        <w:t xml:space="preserve">после ввода всех атрибутов сущности Сотрудник. </w:t>
      </w:r>
    </w:p>
    <w:p w:rsidR="002F3F03" w:rsidRPr="00DA7690" w:rsidRDefault="002F3F03" w:rsidP="002F3F03">
      <w:pPr>
        <w:pStyle w:val="20"/>
      </w:pPr>
    </w:p>
    <w:p w:rsidR="00416831" w:rsidRDefault="00DA1F59" w:rsidP="002F3F03">
      <w:pPr>
        <w:pStyle w:val="20"/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514725" cy="2435248"/>
            <wp:effectExtent l="19050" t="0" r="9525" b="0"/>
            <wp:docPr id="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71" cy="2436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690" w:rsidRPr="00DA7690" w:rsidRDefault="00DA7690" w:rsidP="002F3F03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</w:t>
      </w:r>
      <w:r w:rsidRPr="00DA7690">
        <w:rPr>
          <w:rFonts w:ascii="Times New Roman" w:hAnsi="Times New Roman"/>
          <w:i/>
          <w:iCs/>
          <w:szCs w:val="24"/>
        </w:rPr>
        <w:t xml:space="preserve">. </w:t>
      </w:r>
      <w:r w:rsidR="002F3F03">
        <w:rPr>
          <w:rFonts w:ascii="Times New Roman" w:hAnsi="Times New Roman"/>
          <w:i/>
          <w:iCs/>
          <w:szCs w:val="24"/>
        </w:rPr>
        <w:t>9</w:t>
      </w:r>
      <w:r w:rsidRPr="00DA7690">
        <w:rPr>
          <w:rFonts w:ascii="Times New Roman" w:hAnsi="Times New Roman"/>
          <w:i/>
          <w:iCs/>
          <w:szCs w:val="24"/>
        </w:rPr>
        <w:t xml:space="preserve">. </w:t>
      </w:r>
      <w:r>
        <w:rPr>
          <w:rFonts w:ascii="Times New Roman" w:hAnsi="Times New Roman"/>
          <w:i/>
          <w:iCs/>
          <w:szCs w:val="24"/>
        </w:rPr>
        <w:t>Пример диалога</w:t>
      </w:r>
      <w:r w:rsidRPr="00DA7690">
        <w:rPr>
          <w:rFonts w:ascii="Times New Roman" w:hAnsi="Times New Roman"/>
          <w:i/>
          <w:iCs/>
          <w:szCs w:val="24"/>
        </w:rPr>
        <w:t xml:space="preserve"> </w:t>
      </w:r>
      <w:r w:rsidRPr="00BA62C9">
        <w:rPr>
          <w:rFonts w:ascii="Times New Roman" w:hAnsi="Times New Roman"/>
          <w:i/>
          <w:iCs/>
          <w:szCs w:val="24"/>
          <w:lang w:val="en-US"/>
        </w:rPr>
        <w:t>Attribute</w:t>
      </w:r>
      <w:r>
        <w:rPr>
          <w:rFonts w:ascii="Times New Roman" w:hAnsi="Times New Roman"/>
          <w:i/>
          <w:iCs/>
          <w:szCs w:val="24"/>
          <w:lang w:val="en-US"/>
        </w:rPr>
        <w:t>s</w:t>
      </w:r>
      <w:r w:rsidRPr="00DA7690">
        <w:rPr>
          <w:rFonts w:ascii="Times New Roman" w:hAnsi="Times New Roman"/>
          <w:i/>
          <w:iCs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</w:rPr>
        <w:t>для сущности Сотрудник</w:t>
      </w:r>
    </w:p>
    <w:p w:rsidR="00684A17" w:rsidRDefault="005E7284" w:rsidP="00D854B8">
      <w:pPr>
        <w:pStyle w:val="20"/>
        <w:spacing w:before="120"/>
        <w:jc w:val="both"/>
      </w:pPr>
      <w:r>
        <w:t xml:space="preserve">После задания всех атрибутов необходимо в диалоге </w:t>
      </w:r>
      <w:r>
        <w:rPr>
          <w:lang w:val="en-US"/>
        </w:rPr>
        <w:t>Attributes</w:t>
      </w:r>
      <w:r>
        <w:t xml:space="preserve"> нажать кнопку </w:t>
      </w:r>
      <w:r>
        <w:rPr>
          <w:lang w:val="en-US"/>
        </w:rPr>
        <w:t>Ok</w:t>
      </w:r>
      <w:r w:rsidRPr="005E7284">
        <w:t xml:space="preserve">. </w:t>
      </w:r>
      <w:r>
        <w:t>На рабочем столе появится новая сущность (рис.1</w:t>
      </w:r>
      <w:r w:rsidR="002F3F03">
        <w:t>0</w:t>
      </w:r>
      <w:r>
        <w:t>)</w:t>
      </w:r>
    </w:p>
    <w:p w:rsidR="005E7284" w:rsidRDefault="00DA1F59" w:rsidP="002F3F03">
      <w:pPr>
        <w:pStyle w:val="20"/>
        <w:spacing w:before="120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>
            <wp:extent cx="1647825" cy="1741742"/>
            <wp:effectExtent l="19050" t="0" r="9525" b="0"/>
            <wp:docPr id="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741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5122A7" w:rsidRDefault="00684A17" w:rsidP="002F3F03">
      <w:pPr>
        <w:pStyle w:val="20"/>
        <w:ind w:firstLine="0"/>
        <w:jc w:val="center"/>
        <w:rPr>
          <w:i/>
        </w:rPr>
      </w:pPr>
      <w:r w:rsidRPr="005122A7">
        <w:rPr>
          <w:i/>
        </w:rPr>
        <w:t xml:space="preserve">Рис. </w:t>
      </w:r>
      <w:r w:rsidR="005E7284" w:rsidRPr="005122A7">
        <w:rPr>
          <w:i/>
        </w:rPr>
        <w:t>1</w:t>
      </w:r>
      <w:r w:rsidR="002F3F03">
        <w:rPr>
          <w:i/>
        </w:rPr>
        <w:t>0</w:t>
      </w:r>
      <w:r w:rsidRPr="005122A7">
        <w:rPr>
          <w:i/>
        </w:rPr>
        <w:t>. Отображение сущности на уровне атрибутов с включенн</w:t>
      </w:r>
      <w:r w:rsidR="005E7284" w:rsidRPr="005122A7">
        <w:rPr>
          <w:i/>
        </w:rPr>
        <w:t>ыми</w:t>
      </w:r>
      <w:r w:rsidRPr="005122A7">
        <w:rPr>
          <w:i/>
        </w:rPr>
        <w:t xml:space="preserve"> опци</w:t>
      </w:r>
      <w:r w:rsidR="005E7284" w:rsidRPr="005122A7">
        <w:rPr>
          <w:i/>
        </w:rPr>
        <w:t>ями</w:t>
      </w:r>
      <w:r w:rsidRPr="005122A7">
        <w:rPr>
          <w:i/>
        </w:rPr>
        <w:t xml:space="preserve"> Attribute Icon</w:t>
      </w:r>
      <w:r w:rsidR="00BB22D6" w:rsidRPr="005122A7">
        <w:rPr>
          <w:i/>
        </w:rPr>
        <w:t xml:space="preserve"> и </w:t>
      </w:r>
      <w:r w:rsidR="00BB22D6" w:rsidRPr="005122A7">
        <w:rPr>
          <w:i/>
          <w:lang w:val="en-US"/>
        </w:rPr>
        <w:t>Attribute</w:t>
      </w:r>
      <w:r w:rsidR="00BB22D6" w:rsidRPr="005122A7">
        <w:rPr>
          <w:i/>
        </w:rPr>
        <w:t xml:space="preserve"> </w:t>
      </w:r>
      <w:r w:rsidR="00BB22D6" w:rsidRPr="005122A7">
        <w:rPr>
          <w:i/>
          <w:lang w:val="en-US"/>
        </w:rPr>
        <w:t>Domain</w:t>
      </w:r>
    </w:p>
    <w:p w:rsidR="00684A17" w:rsidRDefault="00684A17" w:rsidP="00D854B8">
      <w:pPr>
        <w:pStyle w:val="20"/>
        <w:spacing w:before="120"/>
        <w:jc w:val="both"/>
      </w:pPr>
      <w:r>
        <w:t xml:space="preserve">Для отображения иконки атрибута следует </w:t>
      </w:r>
      <w:r w:rsidR="002F3F03">
        <w:t xml:space="preserve">щелкнуть правой кнопкой мыши по любому свободному месту диаграммы и </w:t>
      </w:r>
      <w:r w:rsidR="00510F79">
        <w:t xml:space="preserve">в контекстном меню выбрать пункт </w:t>
      </w:r>
      <w:r w:rsidR="00510F79">
        <w:rPr>
          <w:lang w:val="en-US"/>
        </w:rPr>
        <w:t>Entity</w:t>
      </w:r>
      <w:r w:rsidR="00510F79">
        <w:t xml:space="preserve"> Display и затем </w:t>
      </w:r>
      <w:r>
        <w:t xml:space="preserve">включить опцию Attribute Icon. </w:t>
      </w:r>
      <w:r w:rsidR="00BB22D6">
        <w:t>Малая иконка будет показана слева</w:t>
      </w:r>
      <w:r w:rsidR="002F3F03">
        <w:t xml:space="preserve"> </w:t>
      </w:r>
      <w:r w:rsidR="00BB22D6">
        <w:t>от имени</w:t>
      </w:r>
      <w:r w:rsidR="002F3F03">
        <w:t xml:space="preserve"> атрибута</w:t>
      </w:r>
      <w:r w:rsidR="00BB22D6">
        <w:t>.</w:t>
      </w:r>
      <w:r>
        <w:t xml:space="preserve"> Как видно из рис. 1</w:t>
      </w:r>
      <w:r w:rsidR="002F3F03">
        <w:t>0</w:t>
      </w:r>
      <w:r>
        <w:t>, имя сущности показывается над прямоугольником, изображающим сущность, список атрибутов сущности - внутри прямоугольника. Список разделен горизонтальной чертой, выше которой расположены атрибуты первичного ключа, ниже - неключевые атрибуты.</w:t>
      </w:r>
    </w:p>
    <w:p w:rsidR="00684A17" w:rsidRDefault="00BB22D6" w:rsidP="00D854B8">
      <w:pPr>
        <w:pStyle w:val="20"/>
        <w:spacing w:before="120"/>
        <w:jc w:val="both"/>
      </w:pPr>
      <w:r w:rsidRPr="00BB22D6">
        <w:t>Согласно синтаксису IDEF1X имя атрибута должно быть уникально в рамках модели (а не только в рамках сущности!). По умолчанию при попытке внесения уже существующего имени атрибута Erwin переименовывает его. Например, если атрибут</w:t>
      </w:r>
      <w:r w:rsidRPr="00BB22D6">
        <w:rPr>
          <w:b/>
          <w:bCs/>
        </w:rPr>
        <w:t xml:space="preserve"> </w:t>
      </w:r>
      <w:r w:rsidRPr="00BB22D6">
        <w:rPr>
          <w:b/>
          <w:bCs/>
          <w:i/>
          <w:iCs/>
        </w:rPr>
        <w:t>Комментарий</w:t>
      </w:r>
      <w:r w:rsidRPr="00BB22D6">
        <w:t xml:space="preserve"> уже существует в модели, другой атрибут (в другой сущности) будет назван </w:t>
      </w:r>
      <w:r w:rsidRPr="00BB22D6">
        <w:rPr>
          <w:b/>
          <w:bCs/>
          <w:i/>
          <w:iCs/>
        </w:rPr>
        <w:t>Комментарий/2,</w:t>
      </w:r>
      <w:r w:rsidRPr="00BB22D6">
        <w:t xml:space="preserve"> затем</w:t>
      </w:r>
      <w:r w:rsidRPr="00BB22D6">
        <w:rPr>
          <w:b/>
          <w:bCs/>
        </w:rPr>
        <w:t xml:space="preserve"> </w:t>
      </w:r>
      <w:r w:rsidRPr="00BB22D6">
        <w:rPr>
          <w:b/>
          <w:bCs/>
          <w:i/>
          <w:iCs/>
        </w:rPr>
        <w:t>Комментарш/3</w:t>
      </w:r>
      <w:r w:rsidRPr="00BB22D6">
        <w:rPr>
          <w:b/>
          <w:bCs/>
        </w:rPr>
        <w:t xml:space="preserve"> </w:t>
      </w:r>
      <w:r w:rsidRPr="00D854B8">
        <w:rPr>
          <w:bCs/>
        </w:rPr>
        <w:t xml:space="preserve">и т. д. </w:t>
      </w:r>
      <w:r w:rsidR="00684A17">
        <w:t xml:space="preserve">На практике такое переименование не всегда удобно, поэтому </w:t>
      </w:r>
      <w:r w:rsidR="002F3F03">
        <w:t xml:space="preserve">необходимо </w:t>
      </w:r>
      <w:r w:rsidR="00684A17">
        <w:t xml:space="preserve">отменить эту опцию. </w:t>
      </w:r>
      <w:r w:rsidR="002F3F03">
        <w:t>Для этого в</w:t>
      </w:r>
      <w:r w:rsidR="00684A17">
        <w:t xml:space="preserve"> диалоге </w:t>
      </w:r>
      <w:r w:rsidR="00D854B8">
        <w:rPr>
          <w:lang w:val="en-US"/>
        </w:rPr>
        <w:t>Duplicate</w:t>
      </w:r>
      <w:r w:rsidR="00684A17">
        <w:t xml:space="preserve"> Name</w:t>
      </w:r>
      <w:r w:rsidR="00D854B8">
        <w:rPr>
          <w:lang w:val="en-US"/>
        </w:rPr>
        <w:t>s</w:t>
      </w:r>
      <w:r w:rsidR="00684A17">
        <w:t xml:space="preserve"> (меню </w:t>
      </w:r>
      <w:r w:rsidR="00D854B8">
        <w:rPr>
          <w:lang w:val="en-US"/>
        </w:rPr>
        <w:t>Tools</w:t>
      </w:r>
      <w:r w:rsidR="00D854B8" w:rsidRPr="00D854B8">
        <w:t xml:space="preserve"> </w:t>
      </w:r>
      <w:r w:rsidR="00D854B8">
        <w:t>–</w:t>
      </w:r>
      <w:r w:rsidR="00D854B8" w:rsidRPr="00D854B8">
        <w:t xml:space="preserve"> </w:t>
      </w:r>
      <w:r w:rsidR="00D854B8">
        <w:rPr>
          <w:lang w:val="en-US"/>
        </w:rPr>
        <w:t>Names</w:t>
      </w:r>
      <w:r w:rsidR="00D854B8" w:rsidRPr="00D854B8">
        <w:t xml:space="preserve"> – </w:t>
      </w:r>
      <w:r w:rsidR="00D854B8">
        <w:rPr>
          <w:lang w:val="en-US"/>
        </w:rPr>
        <w:t>Model</w:t>
      </w:r>
      <w:r w:rsidR="00D854B8" w:rsidRPr="00D854B8">
        <w:t xml:space="preserve"> </w:t>
      </w:r>
      <w:r w:rsidR="00D854B8">
        <w:rPr>
          <w:lang w:val="en-US"/>
        </w:rPr>
        <w:t>Naming</w:t>
      </w:r>
      <w:r w:rsidR="00D854B8" w:rsidRPr="00D854B8">
        <w:t xml:space="preserve"> </w:t>
      </w:r>
      <w:r w:rsidR="00D854B8">
        <w:rPr>
          <w:lang w:val="en-US"/>
        </w:rPr>
        <w:t>Options</w:t>
      </w:r>
      <w:r w:rsidR="00684A17">
        <w:t xml:space="preserve">) </w:t>
      </w:r>
      <w:r w:rsidR="002F3F03">
        <w:t>следует задать</w:t>
      </w:r>
      <w:r w:rsidR="00684A17">
        <w:t xml:space="preserve"> режим именования атрибутов:</w:t>
      </w:r>
    </w:p>
    <w:p w:rsidR="00684A17" w:rsidRPr="00D854B8" w:rsidRDefault="00684A17" w:rsidP="002F3F03">
      <w:pPr>
        <w:pStyle w:val="a5"/>
        <w:ind w:left="1080"/>
        <w:jc w:val="left"/>
        <w:rPr>
          <w:rFonts w:ascii="Times New Roman" w:hAnsi="Times New Roman"/>
          <w:sz w:val="24"/>
          <w:szCs w:val="24"/>
        </w:rPr>
      </w:pPr>
      <w:r w:rsidRPr="002F3F03">
        <w:rPr>
          <w:rFonts w:ascii="Times New Roman" w:hAnsi="Times New Roman"/>
          <w:i/>
          <w:sz w:val="24"/>
          <w:szCs w:val="24"/>
        </w:rPr>
        <w:t xml:space="preserve">Allow </w:t>
      </w:r>
      <w:r w:rsidR="00D854B8" w:rsidRPr="002F3F03">
        <w:rPr>
          <w:rFonts w:ascii="Times New Roman" w:hAnsi="Times New Roman"/>
          <w:i/>
          <w:sz w:val="24"/>
          <w:szCs w:val="24"/>
          <w:lang w:val="en-US"/>
        </w:rPr>
        <w:t>duplicate</w:t>
      </w:r>
      <w:r w:rsidR="00D854B8" w:rsidRPr="002F3F03">
        <w:rPr>
          <w:rFonts w:ascii="Times New Roman" w:hAnsi="Times New Roman"/>
          <w:i/>
          <w:sz w:val="24"/>
          <w:szCs w:val="24"/>
        </w:rPr>
        <w:t xml:space="preserve"> </w:t>
      </w:r>
      <w:r w:rsidR="00D854B8" w:rsidRPr="002F3F03">
        <w:rPr>
          <w:rFonts w:ascii="Times New Roman" w:hAnsi="Times New Roman"/>
          <w:i/>
          <w:sz w:val="24"/>
          <w:szCs w:val="24"/>
          <w:lang w:val="en-US"/>
        </w:rPr>
        <w:t>names</w:t>
      </w:r>
      <w:r w:rsidRPr="00D854B8">
        <w:rPr>
          <w:rFonts w:ascii="Times New Roman" w:hAnsi="Times New Roman"/>
          <w:sz w:val="24"/>
          <w:szCs w:val="24"/>
        </w:rPr>
        <w:t xml:space="preserve">- позволить внесение одинаковых имен; </w:t>
      </w:r>
    </w:p>
    <w:p w:rsidR="00684A17" w:rsidRDefault="00684A17" w:rsidP="008B0C0A">
      <w:pPr>
        <w:pStyle w:val="20"/>
        <w:spacing w:before="120"/>
        <w:jc w:val="both"/>
      </w:pPr>
      <w:r>
        <w:t>При переносе атрибутов внутри и между сущностями можно воспользоваться техникой drag&amp;drop, вы</w:t>
      </w:r>
      <w:r w:rsidR="008B0C0A">
        <w:t>делив сущность с атрибутом и подвести указатель мыши к атрибуту. При этом указатель должен принять изображение руки</w:t>
      </w:r>
    </w:p>
    <w:p w:rsidR="00E77376" w:rsidRDefault="00E77376" w:rsidP="008B0C0A">
      <w:pPr>
        <w:pStyle w:val="20"/>
        <w:spacing w:before="120"/>
        <w:jc w:val="both"/>
      </w:pPr>
    </w:p>
    <w:p w:rsidR="00E77376" w:rsidRDefault="00E77376" w:rsidP="008B0C0A">
      <w:pPr>
        <w:pStyle w:val="20"/>
        <w:spacing w:before="120"/>
        <w:jc w:val="both"/>
      </w:pPr>
    </w:p>
    <w:p w:rsidR="008B0C0A" w:rsidRPr="00416831" w:rsidRDefault="00716A7D" w:rsidP="008B0C0A">
      <w:pPr>
        <w:spacing w:before="240" w:after="120"/>
        <w:ind w:firstLine="720"/>
        <w:rPr>
          <w:rFonts w:ascii="Times New Roman" w:hAnsi="Times New Roman"/>
          <w:b/>
          <w:bCs/>
          <w:szCs w:val="24"/>
        </w:rPr>
      </w:pPr>
      <w:bookmarkStart w:id="2" w:name="_Toc483852927"/>
      <w:r>
        <w:rPr>
          <w:rFonts w:ascii="Times New Roman" w:hAnsi="Times New Roman"/>
          <w:b/>
          <w:bCs/>
          <w:szCs w:val="24"/>
        </w:rPr>
        <w:lastRenderedPageBreak/>
        <w:t>1</w:t>
      </w:r>
      <w:r w:rsidR="008B0C0A">
        <w:rPr>
          <w:rFonts w:ascii="Times New Roman" w:hAnsi="Times New Roman"/>
          <w:b/>
          <w:bCs/>
          <w:szCs w:val="24"/>
        </w:rPr>
        <w:t>.</w:t>
      </w:r>
      <w:r>
        <w:rPr>
          <w:rFonts w:ascii="Times New Roman" w:hAnsi="Times New Roman"/>
          <w:b/>
          <w:bCs/>
          <w:szCs w:val="24"/>
        </w:rPr>
        <w:t>3</w:t>
      </w:r>
      <w:r w:rsidR="008B0C0A">
        <w:rPr>
          <w:rFonts w:ascii="Times New Roman" w:hAnsi="Times New Roman"/>
          <w:b/>
          <w:bCs/>
          <w:szCs w:val="24"/>
        </w:rPr>
        <w:t>.3 Добавление связей сущностей</w:t>
      </w:r>
    </w:p>
    <w:bookmarkEnd w:id="2"/>
    <w:p w:rsidR="00684A17" w:rsidRDefault="00684A17" w:rsidP="008B0C0A">
      <w:pPr>
        <w:pStyle w:val="20"/>
        <w:spacing w:before="120"/>
        <w:jc w:val="both"/>
      </w:pPr>
      <w:r>
        <w:t xml:space="preserve">Связь является логическим соотношением между сущностями. Каждая связь должна именоваться глаголом или глагольной фразой (Relationship Verb Phrases) (рис. </w:t>
      </w:r>
      <w:r w:rsidR="00510F79">
        <w:t>1</w:t>
      </w:r>
      <w:r w:rsidR="002F3F03">
        <w:t>1</w:t>
      </w:r>
      <w:r>
        <w:t>). Имя связи выражает некоторое ограничение или бизнес-правило и облегчает чтение диаграммы, например:</w:t>
      </w:r>
    </w:p>
    <w:p w:rsidR="00684A17" w:rsidRDefault="00684A17" w:rsidP="00510F79">
      <w:pPr>
        <w:numPr>
          <w:ilvl w:val="0"/>
          <w:numId w:val="29"/>
        </w:numPr>
        <w:ind w:left="714" w:hanging="35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Каждый </w:t>
      </w:r>
      <w:r w:rsidR="008B0C0A">
        <w:rPr>
          <w:rFonts w:ascii="Times New Roman" w:hAnsi="Times New Roman"/>
          <w:szCs w:val="24"/>
        </w:rPr>
        <w:t>ОТДЕЛ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</w:rPr>
        <w:t>&lt;</w:t>
      </w:r>
      <w:r w:rsidR="008B0C0A">
        <w:rPr>
          <w:rFonts w:ascii="Times New Roman" w:hAnsi="Times New Roman"/>
          <w:i/>
          <w:iCs/>
          <w:szCs w:val="24"/>
        </w:rPr>
        <w:t>включает</w:t>
      </w:r>
      <w:r>
        <w:rPr>
          <w:rFonts w:ascii="Times New Roman" w:hAnsi="Times New Roman"/>
          <w:i/>
          <w:iCs/>
          <w:szCs w:val="24"/>
        </w:rPr>
        <w:t>&gt;</w:t>
      </w:r>
      <w:r>
        <w:rPr>
          <w:rFonts w:ascii="Times New Roman" w:hAnsi="Times New Roman"/>
          <w:szCs w:val="24"/>
        </w:rPr>
        <w:t xml:space="preserve"> </w:t>
      </w:r>
      <w:r w:rsidR="008B0C0A">
        <w:rPr>
          <w:rFonts w:ascii="Times New Roman" w:hAnsi="Times New Roman"/>
          <w:szCs w:val="24"/>
        </w:rPr>
        <w:t>СОТРУДНИКов</w:t>
      </w:r>
      <w:r>
        <w:rPr>
          <w:rFonts w:ascii="Times New Roman" w:hAnsi="Times New Roman"/>
          <w:szCs w:val="24"/>
        </w:rPr>
        <w:t xml:space="preserve">; </w:t>
      </w:r>
    </w:p>
    <w:p w:rsidR="00510F79" w:rsidRDefault="00510F79" w:rsidP="00510F79">
      <w:pPr>
        <w:numPr>
          <w:ilvl w:val="0"/>
          <w:numId w:val="29"/>
        </w:numPr>
        <w:ind w:left="714" w:hanging="357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Каждый СОТРУДНИК </w:t>
      </w:r>
      <w:r w:rsidRPr="00510F79">
        <w:rPr>
          <w:rFonts w:ascii="Times New Roman" w:hAnsi="Times New Roman"/>
          <w:szCs w:val="24"/>
        </w:rPr>
        <w:t>&lt;</w:t>
      </w:r>
      <w:r>
        <w:rPr>
          <w:rFonts w:ascii="Times New Roman" w:hAnsi="Times New Roman"/>
          <w:szCs w:val="24"/>
        </w:rPr>
        <w:t>работает</w:t>
      </w:r>
      <w:r w:rsidRPr="00510F79">
        <w:rPr>
          <w:rFonts w:ascii="Times New Roman" w:hAnsi="Times New Roman"/>
          <w:szCs w:val="24"/>
        </w:rPr>
        <w:t>&gt;</w:t>
      </w:r>
      <w:r>
        <w:rPr>
          <w:rFonts w:ascii="Times New Roman" w:hAnsi="Times New Roman"/>
          <w:szCs w:val="24"/>
        </w:rPr>
        <w:t xml:space="preserve"> в ОТДЕЛе;</w:t>
      </w:r>
    </w:p>
    <w:p w:rsidR="00684A17" w:rsidRDefault="00737F43" w:rsidP="002F3F03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3619500" cy="50482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2F3F03">
      <w:pPr>
        <w:jc w:val="center"/>
        <w:rPr>
          <w:rFonts w:ascii="Times New Roman" w:hAnsi="Times New Roman"/>
          <w:i/>
          <w:iCs/>
          <w:szCs w:val="24"/>
          <w:lang w:val="en-US"/>
        </w:rPr>
      </w:pPr>
      <w:r>
        <w:rPr>
          <w:rFonts w:ascii="Times New Roman" w:hAnsi="Times New Roman"/>
          <w:i/>
          <w:iCs/>
          <w:szCs w:val="24"/>
        </w:rPr>
        <w:t>Рис</w:t>
      </w:r>
      <w:r>
        <w:rPr>
          <w:rFonts w:ascii="Times New Roman" w:hAnsi="Times New Roman"/>
          <w:i/>
          <w:iCs/>
          <w:szCs w:val="24"/>
          <w:lang w:val="en-US"/>
        </w:rPr>
        <w:t xml:space="preserve">. </w:t>
      </w:r>
      <w:r w:rsidR="00136285" w:rsidRPr="009A01EB">
        <w:rPr>
          <w:rFonts w:ascii="Times New Roman" w:hAnsi="Times New Roman"/>
          <w:i/>
          <w:iCs/>
          <w:szCs w:val="24"/>
          <w:lang w:val="en-US"/>
        </w:rPr>
        <w:t>1</w:t>
      </w:r>
      <w:r w:rsidR="002F3F03" w:rsidRPr="00DA1F59">
        <w:rPr>
          <w:rFonts w:ascii="Times New Roman" w:hAnsi="Times New Roman"/>
          <w:i/>
          <w:iCs/>
          <w:szCs w:val="24"/>
          <w:lang w:val="en-US"/>
        </w:rPr>
        <w:t>1</w:t>
      </w:r>
      <w:r>
        <w:rPr>
          <w:rFonts w:ascii="Times New Roman" w:hAnsi="Times New Roman"/>
          <w:i/>
          <w:iCs/>
          <w:szCs w:val="24"/>
          <w:lang w:val="en-US"/>
        </w:rPr>
        <w:t xml:space="preserve">. </w:t>
      </w:r>
      <w:r>
        <w:rPr>
          <w:rFonts w:ascii="Times New Roman" w:hAnsi="Times New Roman"/>
          <w:i/>
          <w:iCs/>
          <w:szCs w:val="24"/>
        </w:rPr>
        <w:t>Имя</w:t>
      </w:r>
      <w:r>
        <w:rPr>
          <w:rFonts w:ascii="Times New Roman" w:hAnsi="Times New Roman"/>
          <w:i/>
          <w:iCs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Cs w:val="24"/>
        </w:rPr>
        <w:t>связи</w:t>
      </w:r>
      <w:r>
        <w:rPr>
          <w:rFonts w:ascii="Times New Roman" w:hAnsi="Times New Roman"/>
          <w:i/>
          <w:iCs/>
          <w:szCs w:val="24"/>
          <w:lang w:val="en-US"/>
        </w:rPr>
        <w:t xml:space="preserve"> - Relationship Verb Phrases</w:t>
      </w:r>
    </w:p>
    <w:p w:rsidR="002F3F03" w:rsidRPr="00DA1F59" w:rsidRDefault="002F3F03" w:rsidP="002F3F03">
      <w:pPr>
        <w:pStyle w:val="20"/>
        <w:jc w:val="both"/>
        <w:rPr>
          <w:lang w:val="en-US"/>
        </w:rPr>
      </w:pPr>
    </w:p>
    <w:p w:rsidR="00684A17" w:rsidRDefault="00684A17" w:rsidP="002F3F03">
      <w:pPr>
        <w:pStyle w:val="20"/>
        <w:jc w:val="both"/>
      </w:pPr>
      <w:r>
        <w:t xml:space="preserve">Связь показывает, какие именно </w:t>
      </w:r>
      <w:r w:rsidR="00510F79">
        <w:t>сотрудники работают в отделе</w:t>
      </w:r>
      <w:r>
        <w:t xml:space="preserve">. По умолчанию имя связи на диаграмме не показывается. Для отображения имени следует в контекстном меню, которое появляется, если щелкнуть левой кнопкой мыши по любому месту диаграммы, не занятому объектами модели, выбрать пункт </w:t>
      </w:r>
      <w:r w:rsidR="00510F79">
        <w:t xml:space="preserve">Relationship </w:t>
      </w:r>
      <w:r>
        <w:t>Display и затем включить опцию Verb Phrase.</w:t>
      </w:r>
    </w:p>
    <w:p w:rsidR="00684A17" w:rsidRDefault="00684A17" w:rsidP="002F3F03">
      <w:pPr>
        <w:pStyle w:val="20"/>
        <w:jc w:val="both"/>
      </w:pPr>
      <w:r>
        <w:t>На логическом уровне можно установить идентифицирующую связь один-ко-многим, связь многие-ко-многим и неидентифицирующую связь один-ко-многим (соответственно это кнопки слева направо в палитре инструментов).</w:t>
      </w:r>
    </w:p>
    <w:p w:rsidR="00684A17" w:rsidRDefault="00684A17" w:rsidP="00AD1EDA">
      <w:pPr>
        <w:pStyle w:val="20"/>
        <w:jc w:val="both"/>
      </w:pPr>
      <w:r>
        <w:t>При установлении идентифицирующей связи атрибуты первичного ключа родительской сущности автоматически переносятся в состав первичного ключа дочерней сущности</w:t>
      </w:r>
      <w:r w:rsidR="00AD1EDA">
        <w:t xml:space="preserve"> (рис.12)</w:t>
      </w:r>
      <w:r>
        <w:t>. Эта операция дополнения атрибутов дочерней сущности при создании связи называется миграцией атрибутов. В дочерней сущности новые атрибуты помечаются как внешний ключ - (FK).</w:t>
      </w:r>
    </w:p>
    <w:p w:rsidR="00684A17" w:rsidRDefault="0008189F">
      <w:pPr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991100" cy="1952625"/>
            <wp:effectExtent l="19050" t="0" r="0" b="0"/>
            <wp:docPr id="13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1</w:t>
      </w:r>
      <w:r w:rsidR="00AD1EDA">
        <w:rPr>
          <w:rFonts w:ascii="Times New Roman" w:hAnsi="Times New Roman"/>
          <w:i/>
          <w:iCs/>
          <w:szCs w:val="24"/>
        </w:rPr>
        <w:t>2</w:t>
      </w:r>
      <w:r>
        <w:rPr>
          <w:rFonts w:ascii="Times New Roman" w:hAnsi="Times New Roman"/>
          <w:i/>
          <w:iCs/>
          <w:szCs w:val="24"/>
        </w:rPr>
        <w:t>. Идентифицирующая связь между независимой и зависимой таблицей</w:t>
      </w:r>
    </w:p>
    <w:p w:rsidR="00684A17" w:rsidRDefault="00684A17" w:rsidP="00D870F7">
      <w:pPr>
        <w:pStyle w:val="20"/>
        <w:spacing w:before="120"/>
        <w:jc w:val="both"/>
      </w:pPr>
      <w:r>
        <w:t xml:space="preserve">При установлении неидентифицирующей связи (рис. </w:t>
      </w:r>
      <w:r w:rsidR="00D870F7">
        <w:t>1</w:t>
      </w:r>
      <w:r w:rsidR="00AD1EDA">
        <w:t>3</w:t>
      </w:r>
      <w:r>
        <w:t>) дочерняя сущность остается независимой, а атрибуты первичного ключа родительской сущности мигрируют в состав неключевых компонентов родительской сущности. Неидентифицирующая связь служит для связывания независимых сущностей.</w:t>
      </w:r>
      <w:r w:rsidR="00AD1EDA">
        <w:t xml:space="preserve"> Экземпляр сущности</w:t>
      </w:r>
      <w:r w:rsidR="00AD1EDA">
        <w:rPr>
          <w:b/>
          <w:bCs/>
        </w:rPr>
        <w:t xml:space="preserve"> </w:t>
      </w:r>
      <w:r w:rsidR="00AD1EDA">
        <w:rPr>
          <w:b/>
          <w:bCs/>
          <w:i/>
          <w:iCs/>
        </w:rPr>
        <w:t>Сотрудник</w:t>
      </w:r>
      <w:r w:rsidR="00AD1EDA">
        <w:t xml:space="preserve"> может существовать безотносительно к какому-либо экземпляру сущности</w:t>
      </w:r>
      <w:r w:rsidR="00AD1EDA">
        <w:rPr>
          <w:b/>
          <w:bCs/>
        </w:rPr>
        <w:t xml:space="preserve"> </w:t>
      </w:r>
      <w:r w:rsidR="00AD1EDA">
        <w:rPr>
          <w:b/>
          <w:bCs/>
          <w:i/>
          <w:iCs/>
        </w:rPr>
        <w:t>Отдел,</w:t>
      </w:r>
      <w:r w:rsidR="00AD1EDA">
        <w:t xml:space="preserve"> т. е. сотрудник может работать в организации, не числясь в каком-либо отделе.</w:t>
      </w:r>
      <w:r w:rsidR="0008189F" w:rsidRPr="0008189F">
        <w:t xml:space="preserve"> </w:t>
      </w:r>
      <w:r w:rsidR="00AD1EDA">
        <w:t>В этом случае сущность Сотрудник будет ссылающейся.</w:t>
      </w:r>
    </w:p>
    <w:p w:rsidR="00684A17" w:rsidRDefault="0008189F">
      <w:pPr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lastRenderedPageBreak/>
        <w:drawing>
          <wp:inline distT="0" distB="0" distL="0" distR="0">
            <wp:extent cx="5010150" cy="1943100"/>
            <wp:effectExtent l="19050" t="0" r="0" b="0"/>
            <wp:docPr id="12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D870F7">
        <w:rPr>
          <w:rFonts w:ascii="Times New Roman" w:hAnsi="Times New Roman"/>
          <w:i/>
          <w:iCs/>
          <w:szCs w:val="24"/>
        </w:rPr>
        <w:t>1</w:t>
      </w:r>
      <w:r w:rsidR="00AD1EDA">
        <w:rPr>
          <w:rFonts w:ascii="Times New Roman" w:hAnsi="Times New Roman"/>
          <w:i/>
          <w:iCs/>
          <w:szCs w:val="24"/>
        </w:rPr>
        <w:t>3</w:t>
      </w:r>
      <w:r>
        <w:rPr>
          <w:rFonts w:ascii="Times New Roman" w:hAnsi="Times New Roman"/>
          <w:i/>
          <w:iCs/>
          <w:szCs w:val="24"/>
        </w:rPr>
        <w:t xml:space="preserve">. </w:t>
      </w:r>
      <w:r w:rsidR="00021AB8">
        <w:rPr>
          <w:rFonts w:ascii="Times New Roman" w:hAnsi="Times New Roman"/>
          <w:i/>
          <w:iCs/>
          <w:szCs w:val="24"/>
        </w:rPr>
        <w:t>Обязательная н</w:t>
      </w:r>
      <w:r>
        <w:rPr>
          <w:rFonts w:ascii="Times New Roman" w:hAnsi="Times New Roman"/>
          <w:i/>
          <w:iCs/>
          <w:szCs w:val="24"/>
        </w:rPr>
        <w:t>еидентифицирующая связь</w:t>
      </w:r>
    </w:p>
    <w:p w:rsidR="00684A17" w:rsidRDefault="00684A17" w:rsidP="00AD1EDA">
      <w:pPr>
        <w:pStyle w:val="20"/>
        <w:jc w:val="both"/>
      </w:pPr>
      <w:r>
        <w:t>Идентифицирующая связь показывается на диаграмме сплошной линией с жирной точкой на дочернем конце связи (см. рис. 1</w:t>
      </w:r>
      <w:r w:rsidR="00F54A6D">
        <w:t>2</w:t>
      </w:r>
      <w:r>
        <w:t xml:space="preserve">), неидентифицирующая - пунктирной (рис. </w:t>
      </w:r>
      <w:r w:rsidR="00D870F7">
        <w:t>1</w:t>
      </w:r>
      <w:r w:rsidR="00F54A6D">
        <w:t>3</w:t>
      </w:r>
      <w:r>
        <w:t>).</w:t>
      </w:r>
    </w:p>
    <w:p w:rsidR="00684A17" w:rsidRDefault="00684A17" w:rsidP="00AD1EDA">
      <w:pPr>
        <w:pStyle w:val="20"/>
        <w:jc w:val="both"/>
      </w:pPr>
      <w:r>
        <w:t>Для создания новой связи следует:</w:t>
      </w:r>
    </w:p>
    <w:p w:rsidR="00684A17" w:rsidRDefault="00684A17" w:rsidP="00AD1EDA">
      <w:pPr>
        <w:numPr>
          <w:ilvl w:val="1"/>
          <w:numId w:val="31"/>
        </w:numPr>
        <w:ind w:left="1434" w:hanging="357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установить курсор на нужной кнопке в палитре инструментов </w:t>
      </w:r>
      <w:r w:rsidR="00D870F7">
        <w:rPr>
          <w:rFonts w:ascii="Times New Roman" w:hAnsi="Times New Roman"/>
          <w:szCs w:val="24"/>
          <w:lang w:val="en-US"/>
        </w:rPr>
        <w:t>ToolBox</w:t>
      </w:r>
      <w:r w:rsidR="00D870F7" w:rsidRPr="00D870F7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(идентифицирующая или неидентифицирующая связь) и нажать левую кнопку мыши; </w:t>
      </w:r>
    </w:p>
    <w:p w:rsidR="00684A17" w:rsidRDefault="00684A17" w:rsidP="00AD1EDA">
      <w:pPr>
        <w:numPr>
          <w:ilvl w:val="1"/>
          <w:numId w:val="31"/>
        </w:numPr>
        <w:ind w:left="1434" w:hanging="357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щелкнуть сначала по родительской, а затем по дочерней сущности. </w:t>
      </w:r>
    </w:p>
    <w:p w:rsidR="00684A17" w:rsidRDefault="00684A17" w:rsidP="00E77376">
      <w:pPr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Форму линии связи можно изменить. Для этого нужно захватывать мышью нужную линию связи и переносить ее с места на место, пока линия не начнет выглядеть лучше.</w:t>
      </w:r>
    </w:p>
    <w:p w:rsidR="00E77376" w:rsidRDefault="00684A17" w:rsidP="000326AA">
      <w:pPr>
        <w:spacing w:before="100" w:beforeAutospacing="1" w:after="100" w:afterAutospacing="1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 палитре инструментов</w:t>
      </w:r>
      <w:r w:rsidR="00E77376">
        <w:rPr>
          <w:rFonts w:ascii="Times New Roman" w:hAnsi="Times New Roman"/>
          <w:szCs w:val="24"/>
        </w:rPr>
        <w:t>:</w:t>
      </w:r>
      <w:r>
        <w:rPr>
          <w:rFonts w:ascii="Times New Roman" w:hAnsi="Times New Roman"/>
          <w:szCs w:val="24"/>
        </w:rPr>
        <w:t xml:space="preserve"> </w:t>
      </w:r>
    </w:p>
    <w:p w:rsidR="00E77376" w:rsidRPr="00E77376" w:rsidRDefault="00684A17" w:rsidP="00E77376">
      <w:pPr>
        <w:pStyle w:val="ac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hAnsi="Times New Roman"/>
          <w:szCs w:val="24"/>
        </w:rPr>
      </w:pPr>
      <w:r w:rsidRPr="00E77376">
        <w:rPr>
          <w:rFonts w:ascii="Times New Roman" w:hAnsi="Times New Roman"/>
          <w:szCs w:val="24"/>
        </w:rPr>
        <w:t xml:space="preserve">кнопка </w:t>
      </w:r>
      <w:r w:rsidR="00D870F7" w:rsidRPr="00E3109F">
        <w:object w:dxaOrig="285" w:dyaOrig="360">
          <v:shape id="_x0000_i1034" type="#_x0000_t75" style="width:14.25pt;height:18pt" o:ole="">
            <v:imagedata r:id="rId20" o:title=""/>
          </v:shape>
          <o:OLEObject Type="Embed" ProgID="PBrush" ShapeID="_x0000_i1034" DrawAspect="Content" ObjectID="_1786488740" r:id="rId43"/>
        </w:object>
      </w:r>
      <w:r w:rsidRPr="00E77376">
        <w:rPr>
          <w:rFonts w:ascii="Times New Roman" w:hAnsi="Times New Roman"/>
          <w:szCs w:val="24"/>
        </w:rPr>
        <w:t xml:space="preserve">соответствует идентифицирующей связи, </w:t>
      </w:r>
    </w:p>
    <w:p w:rsidR="00E77376" w:rsidRPr="00E77376" w:rsidRDefault="00684A17" w:rsidP="00E77376">
      <w:pPr>
        <w:pStyle w:val="ac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hAnsi="Times New Roman"/>
          <w:szCs w:val="24"/>
        </w:rPr>
      </w:pPr>
      <w:r w:rsidRPr="00E77376">
        <w:rPr>
          <w:rFonts w:ascii="Times New Roman" w:hAnsi="Times New Roman"/>
          <w:szCs w:val="24"/>
        </w:rPr>
        <w:t xml:space="preserve">кнопка </w:t>
      </w:r>
      <w:r w:rsidR="00D870F7" w:rsidRPr="00E3109F">
        <w:object w:dxaOrig="345" w:dyaOrig="360">
          <v:shape id="_x0000_i1035" type="#_x0000_t75" style="width:17.25pt;height:18pt" o:ole="">
            <v:imagedata r:id="rId22" o:title=""/>
          </v:shape>
          <o:OLEObject Type="Embed" ProgID="PBrush" ShapeID="_x0000_i1035" DrawAspect="Content" ObjectID="_1786488741" r:id="rId44"/>
        </w:object>
      </w:r>
      <w:r w:rsidRPr="00E77376">
        <w:rPr>
          <w:rFonts w:ascii="Times New Roman" w:hAnsi="Times New Roman"/>
          <w:szCs w:val="24"/>
        </w:rPr>
        <w:t xml:space="preserve">связи многие-ко-многим и </w:t>
      </w:r>
    </w:p>
    <w:p w:rsidR="00684A17" w:rsidRPr="00E77376" w:rsidRDefault="00684A17" w:rsidP="00E77376">
      <w:pPr>
        <w:pStyle w:val="ac"/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hAnsi="Times New Roman"/>
          <w:szCs w:val="24"/>
        </w:rPr>
      </w:pPr>
      <w:r w:rsidRPr="00E77376">
        <w:rPr>
          <w:rFonts w:ascii="Times New Roman" w:hAnsi="Times New Roman"/>
          <w:szCs w:val="24"/>
        </w:rPr>
        <w:t xml:space="preserve">кнопка </w:t>
      </w:r>
      <w:r w:rsidR="00E027E0" w:rsidRPr="00E3109F">
        <w:object w:dxaOrig="315" w:dyaOrig="360">
          <v:shape id="_x0000_i1036" type="#_x0000_t75" style="width:15.75pt;height:18pt" o:ole="">
            <v:imagedata r:id="rId24" o:title=""/>
          </v:shape>
          <o:OLEObject Type="Embed" ProgID="PBrush" ShapeID="_x0000_i1036" DrawAspect="Content" ObjectID="_1786488742" r:id="rId45"/>
        </w:object>
      </w:r>
      <w:r w:rsidRPr="00E77376">
        <w:rPr>
          <w:rFonts w:ascii="Times New Roman" w:hAnsi="Times New Roman"/>
          <w:szCs w:val="24"/>
        </w:rPr>
        <w:t xml:space="preserve">соответствуют </w:t>
      </w:r>
      <w:proofErr w:type="spellStart"/>
      <w:r w:rsidRPr="00E77376">
        <w:rPr>
          <w:rFonts w:ascii="Times New Roman" w:hAnsi="Times New Roman"/>
          <w:szCs w:val="24"/>
        </w:rPr>
        <w:t>неидентифицирующей</w:t>
      </w:r>
      <w:proofErr w:type="spellEnd"/>
      <w:r w:rsidRPr="00E77376">
        <w:rPr>
          <w:rFonts w:ascii="Times New Roman" w:hAnsi="Times New Roman"/>
          <w:szCs w:val="24"/>
        </w:rPr>
        <w:t xml:space="preserve"> связи.</w:t>
      </w:r>
    </w:p>
    <w:p w:rsidR="00E027E0" w:rsidRPr="009A01EB" w:rsidRDefault="00684A17" w:rsidP="00AD1EDA">
      <w:pPr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Для редактирования свой</w:t>
      </w:r>
      <w:proofErr w:type="gramStart"/>
      <w:r>
        <w:rPr>
          <w:rFonts w:ascii="Times New Roman" w:hAnsi="Times New Roman"/>
          <w:szCs w:val="24"/>
        </w:rPr>
        <w:t>ств св</w:t>
      </w:r>
      <w:proofErr w:type="gramEnd"/>
      <w:r>
        <w:rPr>
          <w:rFonts w:ascii="Times New Roman" w:hAnsi="Times New Roman"/>
          <w:szCs w:val="24"/>
        </w:rPr>
        <w:t xml:space="preserve">язи следует "кликнуть" правой кнопкой мыши по связи и выбрать на контекстном меню пункт Relationship </w:t>
      </w:r>
      <w:r w:rsidR="00E027E0">
        <w:rPr>
          <w:rFonts w:ascii="Times New Roman" w:hAnsi="Times New Roman"/>
          <w:szCs w:val="24"/>
          <w:lang w:val="en-US"/>
        </w:rPr>
        <w:t>Properties</w:t>
      </w:r>
      <w:r w:rsidR="00AD1EDA">
        <w:rPr>
          <w:rFonts w:ascii="Times New Roman" w:hAnsi="Times New Roman"/>
          <w:szCs w:val="24"/>
        </w:rPr>
        <w:t>, либо дважды кликнуть мышью по связи</w:t>
      </w:r>
      <w:r>
        <w:rPr>
          <w:rFonts w:ascii="Times New Roman" w:hAnsi="Times New Roman"/>
          <w:szCs w:val="24"/>
        </w:rPr>
        <w:t>.</w:t>
      </w:r>
      <w:r w:rsidR="00E027E0" w:rsidRPr="00E027E0">
        <w:rPr>
          <w:rFonts w:ascii="Times New Roman" w:hAnsi="Times New Roman"/>
          <w:szCs w:val="24"/>
        </w:rPr>
        <w:t xml:space="preserve"> </w:t>
      </w:r>
    </w:p>
    <w:p w:rsidR="00684A17" w:rsidRDefault="00684A17" w:rsidP="00E027E0">
      <w:pPr>
        <w:ind w:firstLine="720"/>
        <w:rPr>
          <w:rFonts w:ascii="Times New Roman" w:hAnsi="Times New Roman"/>
          <w:szCs w:val="24"/>
        </w:rPr>
      </w:pPr>
      <w:r w:rsidRPr="00D0695A">
        <w:rPr>
          <w:rFonts w:ascii="Times New Roman" w:hAnsi="Times New Roman"/>
          <w:b/>
          <w:szCs w:val="24"/>
        </w:rPr>
        <w:t>В закладке General</w:t>
      </w:r>
      <w:r>
        <w:rPr>
          <w:rFonts w:ascii="Times New Roman" w:hAnsi="Times New Roman"/>
          <w:szCs w:val="24"/>
        </w:rPr>
        <w:t xml:space="preserve"> диалога можно задать мощность, имя и тип связи (рис. </w:t>
      </w:r>
      <w:r w:rsidR="00E027E0" w:rsidRPr="00E027E0">
        <w:rPr>
          <w:rFonts w:ascii="Times New Roman" w:hAnsi="Times New Roman"/>
          <w:szCs w:val="24"/>
        </w:rPr>
        <w:t>1</w:t>
      </w:r>
      <w:r w:rsidR="00F54A6D"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).</w:t>
      </w:r>
    </w:p>
    <w:p w:rsidR="00F54A6D" w:rsidRDefault="00684A17" w:rsidP="00AD1EDA">
      <w:pPr>
        <w:ind w:firstLine="720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bCs/>
          <w:i/>
          <w:szCs w:val="24"/>
        </w:rPr>
        <w:t>Мощность связи (Cardinality)</w:t>
      </w:r>
      <w:r>
        <w:rPr>
          <w:rFonts w:ascii="Times New Roman" w:hAnsi="Times New Roman"/>
          <w:b/>
          <w:bCs/>
          <w:szCs w:val="24"/>
        </w:rPr>
        <w:t xml:space="preserve"> -</w:t>
      </w:r>
      <w:r>
        <w:rPr>
          <w:rFonts w:ascii="Times New Roman" w:hAnsi="Times New Roman"/>
          <w:szCs w:val="24"/>
        </w:rPr>
        <w:t xml:space="preserve"> служит для обозначения отношения числа экземпляров родительской сущности к числу экземпляров дочерней.</w:t>
      </w:r>
      <w:r w:rsidR="00E027E0" w:rsidRPr="00E027E0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Различают четыре типа мощности</w:t>
      </w:r>
      <w:r w:rsidR="00AD1EDA">
        <w:rPr>
          <w:rFonts w:ascii="Times New Roman" w:hAnsi="Times New Roman"/>
          <w:szCs w:val="24"/>
        </w:rPr>
        <w:t xml:space="preserve">. Чаще выбирают наиболее общий случай </w:t>
      </w:r>
      <w:r w:rsidR="00AD1EDA" w:rsidRPr="00AD1EDA">
        <w:rPr>
          <w:rFonts w:ascii="Times New Roman" w:hAnsi="Times New Roman"/>
          <w:i/>
          <w:szCs w:val="24"/>
          <w:lang w:val="en-US"/>
        </w:rPr>
        <w:t>Zero</w:t>
      </w:r>
      <w:r w:rsidR="00AD1EDA" w:rsidRPr="00AD1EDA">
        <w:rPr>
          <w:rFonts w:ascii="Times New Roman" w:hAnsi="Times New Roman"/>
          <w:i/>
          <w:szCs w:val="24"/>
        </w:rPr>
        <w:t xml:space="preserve">, </w:t>
      </w:r>
      <w:r w:rsidR="00AD1EDA" w:rsidRPr="00AD1EDA">
        <w:rPr>
          <w:rFonts w:ascii="Times New Roman" w:hAnsi="Times New Roman"/>
          <w:i/>
          <w:szCs w:val="24"/>
          <w:lang w:val="en-US"/>
        </w:rPr>
        <w:t>One</w:t>
      </w:r>
      <w:r w:rsidR="00AD1EDA" w:rsidRPr="00AD1EDA">
        <w:rPr>
          <w:rFonts w:ascii="Times New Roman" w:hAnsi="Times New Roman"/>
          <w:i/>
          <w:szCs w:val="24"/>
        </w:rPr>
        <w:t xml:space="preserve"> </w:t>
      </w:r>
      <w:r w:rsidR="00AD1EDA" w:rsidRPr="00AD1EDA">
        <w:rPr>
          <w:rFonts w:ascii="Times New Roman" w:hAnsi="Times New Roman"/>
          <w:i/>
          <w:szCs w:val="24"/>
          <w:lang w:val="en-US"/>
        </w:rPr>
        <w:t>or</w:t>
      </w:r>
      <w:r w:rsidR="00AD1EDA" w:rsidRPr="00AD1EDA">
        <w:rPr>
          <w:rFonts w:ascii="Times New Roman" w:hAnsi="Times New Roman"/>
          <w:i/>
          <w:szCs w:val="24"/>
        </w:rPr>
        <w:t xml:space="preserve"> </w:t>
      </w:r>
      <w:r w:rsidR="00AD1EDA" w:rsidRPr="00AD1EDA">
        <w:rPr>
          <w:rFonts w:ascii="Times New Roman" w:hAnsi="Times New Roman"/>
          <w:i/>
          <w:szCs w:val="24"/>
          <w:lang w:val="en-US"/>
        </w:rPr>
        <w:t>More</w:t>
      </w:r>
      <w:r w:rsidR="00AD1EDA">
        <w:rPr>
          <w:rFonts w:ascii="Times New Roman" w:hAnsi="Times New Roman"/>
          <w:i/>
          <w:szCs w:val="24"/>
        </w:rPr>
        <w:t xml:space="preserve">, </w:t>
      </w:r>
      <w:r>
        <w:rPr>
          <w:rFonts w:ascii="Times New Roman" w:hAnsi="Times New Roman"/>
          <w:szCs w:val="24"/>
        </w:rPr>
        <w:t>когда одному экземпляру родительской сущности соответствуют 0, 1 или много экземпляров дочерней сущности не помечается каким-либо символом</w:t>
      </w:r>
      <w:r w:rsidR="00AD1EDA">
        <w:rPr>
          <w:rFonts w:ascii="Times New Roman" w:hAnsi="Times New Roman"/>
          <w:szCs w:val="24"/>
        </w:rPr>
        <w:t xml:space="preserve"> (связь один ко многим). </w:t>
      </w:r>
      <w:r w:rsidR="00F54A6D">
        <w:rPr>
          <w:rFonts w:ascii="Times New Roman" w:hAnsi="Times New Roman"/>
          <w:szCs w:val="24"/>
        </w:rPr>
        <w:t xml:space="preserve">По умолчанию символ, обозначающий мощность связи, не показывается на диаграмме. Для отображения имени следует в контекстном меню, которое появляется, если щелкнуть левой кнопкой мыши по любому месту диаграммы, не занятому объектами модели, выбрать пункт </w:t>
      </w:r>
      <w:r w:rsidR="00F54A6D" w:rsidRPr="00E027E0">
        <w:rPr>
          <w:rFonts w:ascii="Times New Roman" w:hAnsi="Times New Roman"/>
        </w:rPr>
        <w:t>Relationship Display</w:t>
      </w:r>
      <w:r w:rsidR="00F54A6D" w:rsidRPr="00E027E0">
        <w:rPr>
          <w:rFonts w:ascii="Times New Roman" w:hAnsi="Times New Roman"/>
          <w:szCs w:val="24"/>
        </w:rPr>
        <w:t xml:space="preserve"> </w:t>
      </w:r>
      <w:r w:rsidR="00F54A6D">
        <w:rPr>
          <w:rFonts w:ascii="Times New Roman" w:hAnsi="Times New Roman"/>
          <w:szCs w:val="24"/>
        </w:rPr>
        <w:t>и затем включить опцию Cardinality.</w:t>
      </w:r>
    </w:p>
    <w:p w:rsidR="00F54A6D" w:rsidRPr="00F54A6D" w:rsidRDefault="00F54A6D" w:rsidP="00AD1EDA">
      <w:pPr>
        <w:ind w:firstLine="720"/>
        <w:jc w:val="both"/>
        <w:rPr>
          <w:rFonts w:ascii="Times New Roman" w:hAnsi="Times New Roman"/>
          <w:szCs w:val="24"/>
        </w:rPr>
      </w:pPr>
    </w:p>
    <w:p w:rsidR="00684A17" w:rsidRDefault="00737F43" w:rsidP="00F54A6D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lastRenderedPageBreak/>
        <w:drawing>
          <wp:inline distT="0" distB="0" distL="0" distR="0">
            <wp:extent cx="4562475" cy="3352800"/>
            <wp:effectExtent l="19050" t="0" r="952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F54A6D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E027E0" w:rsidRPr="00E027E0">
        <w:rPr>
          <w:rFonts w:ascii="Times New Roman" w:hAnsi="Times New Roman"/>
          <w:i/>
          <w:iCs/>
          <w:szCs w:val="24"/>
        </w:rPr>
        <w:t>1</w:t>
      </w:r>
      <w:r w:rsidR="00F54A6D">
        <w:rPr>
          <w:rFonts w:ascii="Times New Roman" w:hAnsi="Times New Roman"/>
          <w:i/>
          <w:iCs/>
          <w:szCs w:val="24"/>
        </w:rPr>
        <w:t>4</w:t>
      </w:r>
      <w:r>
        <w:rPr>
          <w:rFonts w:ascii="Times New Roman" w:hAnsi="Times New Roman"/>
          <w:i/>
          <w:iCs/>
          <w:szCs w:val="24"/>
        </w:rPr>
        <w:t>. Диалог Relationship</w:t>
      </w:r>
      <w:r w:rsidRPr="00E027E0">
        <w:rPr>
          <w:rFonts w:ascii="Times New Roman" w:hAnsi="Times New Roman"/>
          <w:i/>
          <w:iCs/>
          <w:szCs w:val="24"/>
        </w:rPr>
        <w:t xml:space="preserve"> </w:t>
      </w:r>
      <w:r w:rsidR="00E027E0" w:rsidRPr="00E027E0">
        <w:rPr>
          <w:rFonts w:ascii="Times New Roman" w:hAnsi="Times New Roman"/>
          <w:i/>
          <w:szCs w:val="24"/>
          <w:lang w:val="en-US"/>
        </w:rPr>
        <w:t>Properties</w:t>
      </w:r>
    </w:p>
    <w:p w:rsidR="00F54A6D" w:rsidRDefault="00F54A6D" w:rsidP="000326AA">
      <w:pPr>
        <w:ind w:firstLine="720"/>
        <w:jc w:val="both"/>
        <w:rPr>
          <w:rFonts w:ascii="Times New Roman" w:hAnsi="Times New Roman"/>
          <w:b/>
          <w:bCs/>
          <w:i/>
          <w:szCs w:val="24"/>
        </w:rPr>
      </w:pPr>
    </w:p>
    <w:p w:rsidR="00684A17" w:rsidRDefault="00684A17" w:rsidP="000326AA">
      <w:pPr>
        <w:ind w:firstLine="720"/>
        <w:jc w:val="both"/>
        <w:rPr>
          <w:rFonts w:ascii="Times New Roman" w:hAnsi="Times New Roman"/>
          <w:szCs w:val="24"/>
        </w:rPr>
      </w:pPr>
      <w:proofErr w:type="gramStart"/>
      <w:r w:rsidRPr="00056544">
        <w:rPr>
          <w:rFonts w:ascii="Times New Roman" w:hAnsi="Times New Roman"/>
          <w:b/>
          <w:bCs/>
          <w:i/>
          <w:szCs w:val="24"/>
        </w:rPr>
        <w:t>Имя связи (Verb Phrase)</w:t>
      </w:r>
      <w:r>
        <w:rPr>
          <w:rFonts w:ascii="Times New Roman" w:hAnsi="Times New Roman"/>
          <w:szCs w:val="24"/>
        </w:rPr>
        <w:t xml:space="preserve"> - фраза, характеризующая отношение между родительской и дочерней </w:t>
      </w:r>
      <w:r w:rsidRPr="00E027E0">
        <w:rPr>
          <w:rFonts w:ascii="Times New Roman" w:hAnsi="Times New Roman"/>
          <w:bCs/>
          <w:szCs w:val="24"/>
        </w:rPr>
        <w:t>сущностями</w:t>
      </w:r>
      <w:r>
        <w:rPr>
          <w:rFonts w:ascii="Times New Roman" w:hAnsi="Times New Roman"/>
          <w:szCs w:val="24"/>
        </w:rPr>
        <w:t>.</w:t>
      </w:r>
      <w:proofErr w:type="gramEnd"/>
      <w:r>
        <w:rPr>
          <w:rFonts w:ascii="Times New Roman" w:hAnsi="Times New Roman"/>
          <w:szCs w:val="24"/>
        </w:rPr>
        <w:t xml:space="preserve"> Для связи один-ко-многим идентифицирующей или неидентифицирующей достаточно указать имя, характеризующее отношение </w:t>
      </w:r>
      <w:proofErr w:type="gramStart"/>
      <w:r>
        <w:rPr>
          <w:rFonts w:ascii="Times New Roman" w:hAnsi="Times New Roman"/>
          <w:szCs w:val="24"/>
        </w:rPr>
        <w:t>от</w:t>
      </w:r>
      <w:proofErr w:type="gramEnd"/>
      <w:r>
        <w:rPr>
          <w:rFonts w:ascii="Times New Roman" w:hAnsi="Times New Roman"/>
          <w:szCs w:val="24"/>
        </w:rPr>
        <w:t xml:space="preserve"> родительской к дочерней сущности (Parent-to-Child). Для связи многие-ко-многим следует указывать имена как </w:t>
      </w:r>
      <w:proofErr w:type="gramStart"/>
      <w:r>
        <w:rPr>
          <w:rFonts w:ascii="Times New Roman" w:hAnsi="Times New Roman"/>
          <w:szCs w:val="24"/>
        </w:rPr>
        <w:t>Parent-to-Child</w:t>
      </w:r>
      <w:proofErr w:type="gramEnd"/>
      <w:r>
        <w:rPr>
          <w:rFonts w:ascii="Times New Roman" w:hAnsi="Times New Roman"/>
          <w:szCs w:val="24"/>
        </w:rPr>
        <w:t xml:space="preserve"> так и Child-to-Parent.</w:t>
      </w:r>
    </w:p>
    <w:p w:rsidR="00F54A6D" w:rsidRDefault="00684A17" w:rsidP="000326AA">
      <w:pPr>
        <w:ind w:firstLine="720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bCs/>
          <w:i/>
          <w:szCs w:val="24"/>
        </w:rPr>
        <w:t>Тип связи (</w:t>
      </w:r>
      <w:proofErr w:type="gramStart"/>
      <w:r w:rsidRPr="00056544">
        <w:rPr>
          <w:rFonts w:ascii="Times New Roman" w:hAnsi="Times New Roman"/>
          <w:b/>
          <w:bCs/>
          <w:i/>
          <w:szCs w:val="24"/>
        </w:rPr>
        <w:t>идентифицирующая</w:t>
      </w:r>
      <w:proofErr w:type="gramEnd"/>
      <w:r w:rsidRPr="00056544">
        <w:rPr>
          <w:rFonts w:ascii="Times New Roman" w:hAnsi="Times New Roman"/>
          <w:b/>
          <w:bCs/>
          <w:i/>
          <w:szCs w:val="24"/>
        </w:rPr>
        <w:t>/неидентифицирующая).</w:t>
      </w:r>
      <w:r>
        <w:rPr>
          <w:rFonts w:ascii="Times New Roman" w:hAnsi="Times New Roman"/>
          <w:szCs w:val="24"/>
        </w:rPr>
        <w:t xml:space="preserve"> Для неидентифицирующей связи можно указать обязательность (Nulls). </w:t>
      </w:r>
    </w:p>
    <w:p w:rsidR="00684A17" w:rsidRDefault="00F54A6D" w:rsidP="000326AA">
      <w:pPr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Группа переключателей </w:t>
      </w:r>
      <w:r w:rsidRPr="00F54A6D">
        <w:rPr>
          <w:rFonts w:ascii="Times New Roman" w:hAnsi="Times New Roman"/>
          <w:b/>
          <w:i/>
          <w:szCs w:val="24"/>
          <w:lang w:val="en-US"/>
        </w:rPr>
        <w:t>Nulls</w:t>
      </w:r>
      <w:r>
        <w:rPr>
          <w:rFonts w:ascii="Times New Roman" w:hAnsi="Times New Roman"/>
          <w:szCs w:val="24"/>
        </w:rPr>
        <w:t xml:space="preserve"> - позволяет определить для атрибута внешнего ключа возможность содержать неопределенное значение (</w:t>
      </w:r>
      <w:r>
        <w:rPr>
          <w:rFonts w:ascii="Times New Roman" w:hAnsi="Times New Roman"/>
          <w:szCs w:val="24"/>
          <w:lang w:val="en-US"/>
        </w:rPr>
        <w:t>Nulls</w:t>
      </w:r>
      <w:r w:rsidRPr="00AD1ED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Allowed</w:t>
      </w:r>
      <w:r>
        <w:rPr>
          <w:rFonts w:ascii="Times New Roman" w:hAnsi="Times New Roman"/>
          <w:szCs w:val="24"/>
        </w:rPr>
        <w:t>). В большинстве случаев следует запретить иметь неопределенные значения (</w:t>
      </w:r>
      <w:r>
        <w:rPr>
          <w:rFonts w:ascii="Times New Roman" w:hAnsi="Times New Roman"/>
          <w:szCs w:val="24"/>
          <w:lang w:val="en-US"/>
        </w:rPr>
        <w:t>No</w:t>
      </w:r>
      <w:r w:rsidRPr="00AD1ED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Nulls</w:t>
      </w:r>
      <w:r w:rsidRPr="00AD1EDA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 xml:space="preserve">. Исключение составляет ситуация, </w:t>
      </w:r>
      <w:proofErr w:type="gramStart"/>
      <w:r>
        <w:rPr>
          <w:rFonts w:ascii="Times New Roman" w:hAnsi="Times New Roman"/>
          <w:szCs w:val="24"/>
        </w:rPr>
        <w:t>когда</w:t>
      </w:r>
      <w:proofErr w:type="gramEnd"/>
      <w:r>
        <w:rPr>
          <w:rFonts w:ascii="Times New Roman" w:hAnsi="Times New Roman"/>
          <w:szCs w:val="24"/>
        </w:rPr>
        <w:t xml:space="preserve"> в сущности присутствуют атрибуты, имеющие альтернативный характер (заполнен может только один из атрибутов в каждой строке). Например, в </w:t>
      </w:r>
      <w:proofErr w:type="gramStart"/>
      <w:r>
        <w:rPr>
          <w:rFonts w:ascii="Times New Roman" w:hAnsi="Times New Roman"/>
          <w:szCs w:val="24"/>
        </w:rPr>
        <w:t>сущности</w:t>
      </w:r>
      <w:proofErr w:type="gramEnd"/>
      <w:r>
        <w:rPr>
          <w:rFonts w:ascii="Times New Roman" w:hAnsi="Times New Roman"/>
          <w:szCs w:val="24"/>
        </w:rPr>
        <w:t xml:space="preserve"> могут присутствовать аттрибуты </w:t>
      </w:r>
      <w:r w:rsidRPr="00F54A6D">
        <w:rPr>
          <w:rFonts w:ascii="Times New Roman" w:hAnsi="Times New Roman"/>
          <w:i/>
          <w:szCs w:val="24"/>
        </w:rPr>
        <w:t>Код поощрения</w:t>
      </w:r>
      <w:r>
        <w:rPr>
          <w:rFonts w:ascii="Times New Roman" w:hAnsi="Times New Roman"/>
          <w:szCs w:val="24"/>
        </w:rPr>
        <w:t xml:space="preserve"> и </w:t>
      </w:r>
      <w:r w:rsidRPr="00F54A6D">
        <w:rPr>
          <w:rFonts w:ascii="Times New Roman" w:hAnsi="Times New Roman"/>
          <w:i/>
          <w:szCs w:val="24"/>
        </w:rPr>
        <w:t>Код взыскания</w:t>
      </w:r>
      <w:r>
        <w:rPr>
          <w:rFonts w:ascii="Times New Roman" w:hAnsi="Times New Roman"/>
          <w:szCs w:val="24"/>
        </w:rPr>
        <w:t xml:space="preserve">. В каждой записи может быть заолнен только один из атрибутов (либо поощрение, либо взыскание). В таком случае данные атрибуты внешнего ключа должны имет опцию </w:t>
      </w:r>
      <w:r>
        <w:rPr>
          <w:rFonts w:ascii="Times New Roman" w:hAnsi="Times New Roman"/>
          <w:szCs w:val="24"/>
          <w:lang w:val="en-US"/>
        </w:rPr>
        <w:t>Nulls</w:t>
      </w:r>
      <w:r w:rsidRPr="00AD1ED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Allowed</w:t>
      </w:r>
      <w:r>
        <w:rPr>
          <w:rFonts w:ascii="Times New Roman" w:hAnsi="Times New Roman"/>
          <w:szCs w:val="24"/>
        </w:rPr>
        <w:t xml:space="preserve">. </w:t>
      </w:r>
      <w:r w:rsidR="00684A17" w:rsidRPr="00E027E0">
        <w:rPr>
          <w:rFonts w:ascii="Times New Roman" w:hAnsi="Times New Roman"/>
          <w:b/>
          <w:i/>
          <w:szCs w:val="24"/>
        </w:rPr>
        <w:t>Необязательная неидентифицирующая связь помечается прозрачным ромбом со стороны родительской сущности</w:t>
      </w:r>
      <w:r w:rsidR="00684A17">
        <w:rPr>
          <w:rFonts w:ascii="Times New Roman" w:hAnsi="Times New Roman"/>
          <w:szCs w:val="24"/>
        </w:rPr>
        <w:t xml:space="preserve"> (см. рис. </w:t>
      </w:r>
      <w:r w:rsidR="003A4B6D" w:rsidRPr="003A4B6D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>5</w:t>
      </w:r>
      <w:r w:rsidR="00684A17">
        <w:rPr>
          <w:rFonts w:ascii="Times New Roman" w:hAnsi="Times New Roman"/>
          <w:szCs w:val="24"/>
        </w:rPr>
        <w:t>).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b/>
          <w:i/>
          <w:szCs w:val="24"/>
        </w:rPr>
        <w:t>В о</w:t>
      </w:r>
      <w:r w:rsidRPr="00E027E0">
        <w:rPr>
          <w:rFonts w:ascii="Times New Roman" w:hAnsi="Times New Roman"/>
          <w:b/>
          <w:i/>
          <w:szCs w:val="24"/>
        </w:rPr>
        <w:t>бязательн</w:t>
      </w:r>
      <w:r>
        <w:rPr>
          <w:rFonts w:ascii="Times New Roman" w:hAnsi="Times New Roman"/>
          <w:b/>
          <w:i/>
          <w:szCs w:val="24"/>
        </w:rPr>
        <w:t>ой</w:t>
      </w:r>
      <w:r w:rsidRPr="00E027E0">
        <w:rPr>
          <w:rFonts w:ascii="Times New Roman" w:hAnsi="Times New Roman"/>
          <w:b/>
          <w:i/>
          <w:szCs w:val="24"/>
        </w:rPr>
        <w:t xml:space="preserve"> неидентифицирующая связ</w:t>
      </w:r>
      <w:r>
        <w:rPr>
          <w:rFonts w:ascii="Times New Roman" w:hAnsi="Times New Roman"/>
          <w:b/>
          <w:i/>
          <w:szCs w:val="24"/>
        </w:rPr>
        <w:t>и</w:t>
      </w:r>
      <w:r w:rsidRPr="00E027E0">
        <w:rPr>
          <w:rFonts w:ascii="Times New Roman" w:hAnsi="Times New Roman"/>
          <w:b/>
          <w:i/>
          <w:szCs w:val="24"/>
        </w:rPr>
        <w:t xml:space="preserve"> </w:t>
      </w:r>
      <w:r>
        <w:rPr>
          <w:rFonts w:ascii="Times New Roman" w:hAnsi="Times New Roman"/>
          <w:b/>
          <w:i/>
          <w:szCs w:val="24"/>
        </w:rPr>
        <w:t xml:space="preserve">отсутсвует </w:t>
      </w:r>
      <w:r w:rsidRPr="00E027E0">
        <w:rPr>
          <w:rFonts w:ascii="Times New Roman" w:hAnsi="Times New Roman"/>
          <w:b/>
          <w:i/>
          <w:szCs w:val="24"/>
        </w:rPr>
        <w:t>прозрачны</w:t>
      </w:r>
      <w:r>
        <w:rPr>
          <w:rFonts w:ascii="Times New Roman" w:hAnsi="Times New Roman"/>
          <w:b/>
          <w:i/>
          <w:szCs w:val="24"/>
        </w:rPr>
        <w:t>й</w:t>
      </w:r>
      <w:r w:rsidRPr="00E027E0">
        <w:rPr>
          <w:rFonts w:ascii="Times New Roman" w:hAnsi="Times New Roman"/>
          <w:b/>
          <w:i/>
          <w:szCs w:val="24"/>
        </w:rPr>
        <w:t xml:space="preserve"> ромб со стороны родительской сущност</w:t>
      </w:r>
      <w:proofErr w:type="gramStart"/>
      <w:r w:rsidRPr="00E027E0">
        <w:rPr>
          <w:rFonts w:ascii="Times New Roman" w:hAnsi="Times New Roman"/>
          <w:b/>
          <w:i/>
          <w:szCs w:val="24"/>
        </w:rPr>
        <w:t>и</w:t>
      </w:r>
      <w:r>
        <w:rPr>
          <w:rFonts w:ascii="Times New Roman" w:hAnsi="Times New Roman"/>
          <w:szCs w:val="24"/>
        </w:rPr>
        <w:t>(</w:t>
      </w:r>
      <w:proofErr w:type="gramEnd"/>
      <w:r>
        <w:rPr>
          <w:rFonts w:ascii="Times New Roman" w:hAnsi="Times New Roman"/>
          <w:szCs w:val="24"/>
        </w:rPr>
        <w:t xml:space="preserve">см. рис. </w:t>
      </w:r>
      <w:r w:rsidRPr="003A4B6D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>3).</w:t>
      </w:r>
    </w:p>
    <w:p w:rsidR="00684A17" w:rsidRPr="00021AB8" w:rsidRDefault="0008189F" w:rsidP="00F54A6D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981575" cy="2009775"/>
            <wp:effectExtent l="19050" t="0" r="9525" b="0"/>
            <wp:docPr id="26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00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75B9B" w:rsidRPr="00021AB8">
        <w:rPr>
          <w:rFonts w:ascii="Times New Roman" w:hAnsi="Times New Roman"/>
          <w:szCs w:val="24"/>
        </w:rPr>
        <w:t xml:space="preserve"> </w:t>
      </w:r>
    </w:p>
    <w:p w:rsidR="003A4B6D" w:rsidRPr="000A2F34" w:rsidRDefault="003A4B6D" w:rsidP="00F54A6D">
      <w:pPr>
        <w:jc w:val="center"/>
        <w:rPr>
          <w:rFonts w:ascii="Times New Roman" w:hAnsi="Times New Roman"/>
          <w:i/>
          <w:iCs/>
          <w:szCs w:val="24"/>
        </w:rPr>
      </w:pPr>
      <w:r w:rsidRPr="003A4B6D">
        <w:rPr>
          <w:rFonts w:ascii="Times New Roman" w:hAnsi="Times New Roman"/>
          <w:i/>
          <w:iCs/>
          <w:szCs w:val="24"/>
        </w:rPr>
        <w:t>Рис</w:t>
      </w:r>
      <w:r w:rsidRPr="009A01EB">
        <w:rPr>
          <w:rFonts w:ascii="Times New Roman" w:hAnsi="Times New Roman"/>
          <w:i/>
          <w:iCs/>
          <w:szCs w:val="24"/>
        </w:rPr>
        <w:t>. 1</w:t>
      </w:r>
      <w:r w:rsidR="00F54A6D">
        <w:rPr>
          <w:rFonts w:ascii="Times New Roman" w:hAnsi="Times New Roman"/>
          <w:i/>
          <w:iCs/>
          <w:szCs w:val="24"/>
        </w:rPr>
        <w:t>5</w:t>
      </w:r>
      <w:r w:rsidRPr="009A01EB">
        <w:rPr>
          <w:rFonts w:ascii="Times New Roman" w:hAnsi="Times New Roman"/>
          <w:i/>
          <w:iCs/>
          <w:szCs w:val="24"/>
        </w:rPr>
        <w:t xml:space="preserve">. </w:t>
      </w:r>
      <w:r w:rsidRPr="003A4B6D">
        <w:rPr>
          <w:rFonts w:ascii="Times New Roman" w:hAnsi="Times New Roman"/>
          <w:i/>
          <w:szCs w:val="24"/>
        </w:rPr>
        <w:t>Необязательная неидентифицирующая связь</w:t>
      </w:r>
    </w:p>
    <w:p w:rsidR="00D0695A" w:rsidRPr="00AC23C7" w:rsidRDefault="00D0695A" w:rsidP="00056544">
      <w:pPr>
        <w:spacing w:before="100" w:beforeAutospacing="1" w:after="100" w:afterAutospacing="1"/>
        <w:ind w:firstLine="720"/>
        <w:jc w:val="both"/>
        <w:rPr>
          <w:rFonts w:ascii="Times New Roman" w:hAnsi="Times New Roman"/>
          <w:szCs w:val="24"/>
        </w:rPr>
      </w:pPr>
      <w:r w:rsidRPr="00D0695A">
        <w:rPr>
          <w:rFonts w:ascii="Times New Roman" w:hAnsi="Times New Roman"/>
          <w:b/>
          <w:szCs w:val="24"/>
        </w:rPr>
        <w:lastRenderedPageBreak/>
        <w:t>В закладке RI Actions</w:t>
      </w:r>
      <w:r>
        <w:rPr>
          <w:rFonts w:ascii="Times New Roman" w:hAnsi="Times New Roman"/>
          <w:szCs w:val="24"/>
        </w:rPr>
        <w:t xml:space="preserve"> можно задать правила ссылочной целостности (Рис. 1</w:t>
      </w:r>
      <w:r w:rsidR="000058D9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).</w:t>
      </w:r>
    </w:p>
    <w:p w:rsidR="000C1AF2" w:rsidRPr="000C1AF2" w:rsidRDefault="000C1AF2" w:rsidP="00E77376">
      <w:pPr>
        <w:ind w:firstLine="709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i/>
          <w:szCs w:val="24"/>
        </w:rPr>
        <w:t>Правила ссылочной целостности (referential integrity, RI)</w:t>
      </w:r>
      <w:r>
        <w:rPr>
          <w:rFonts w:ascii="Times New Roman" w:hAnsi="Times New Roman"/>
          <w:szCs w:val="24"/>
        </w:rPr>
        <w:t xml:space="preserve"> - логические конструкции, которые выражают бизнес-правила использования данных и представляют собой правила вставки, замены и удаления. При генерации схемы БД на основе опций логической модели, задаваемых в закладке RI Actions, будут сгенерированы правила декларативной ссылочной целостности, которые должны быть предписаны для каждой связи, и триггеры, обеспечивающие ссылочную </w:t>
      </w:r>
      <w:r w:rsidR="00E77376">
        <w:rPr>
          <w:rFonts w:ascii="Times New Roman" w:hAnsi="Times New Roman"/>
          <w:szCs w:val="24"/>
        </w:rPr>
        <w:t>целостность. Триггеры представляют собой программы, выполняемые всякий раз при выполнении команд вставки, замены или удаления (INSERT, UPDATE или DELETE). Наиболее полезными являются правила по операциям со стороны родительской сущности (</w:t>
      </w:r>
      <w:r w:rsidR="00E77376">
        <w:rPr>
          <w:rFonts w:ascii="Times New Roman" w:hAnsi="Times New Roman"/>
          <w:szCs w:val="24"/>
          <w:lang w:val="en-US"/>
        </w:rPr>
        <w:t>Parent</w:t>
      </w:r>
      <w:r w:rsidR="00E77376">
        <w:rPr>
          <w:rFonts w:ascii="Times New Roman" w:hAnsi="Times New Roman"/>
          <w:szCs w:val="24"/>
        </w:rPr>
        <w:t>)</w:t>
      </w:r>
      <w:r w:rsidR="00E77376" w:rsidRPr="00DA0FA8">
        <w:rPr>
          <w:rFonts w:ascii="Times New Roman" w:hAnsi="Times New Roman"/>
          <w:szCs w:val="24"/>
        </w:rPr>
        <w:t xml:space="preserve">. </w:t>
      </w:r>
      <w:r w:rsidR="00E77376">
        <w:rPr>
          <w:rFonts w:ascii="Times New Roman" w:hAnsi="Times New Roman"/>
          <w:szCs w:val="24"/>
        </w:rPr>
        <w:t>Такие правила рассматриваются ниже.</w:t>
      </w:r>
    </w:p>
    <w:p w:rsidR="000C1AF2" w:rsidRDefault="00737F43" w:rsidP="000C1AF2">
      <w:pPr>
        <w:spacing w:before="100" w:beforeAutospacing="1" w:after="100" w:afterAutospacing="1"/>
        <w:jc w:val="center"/>
        <w:rPr>
          <w:rFonts w:ascii="Times New Roman" w:hAnsi="Times New Roman"/>
          <w:szCs w:val="24"/>
          <w:lang w:val="en-US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562475" cy="341947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AF2" w:rsidRPr="000A2F34" w:rsidRDefault="000C1AF2" w:rsidP="000C1AF2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 w:rsidRPr="003A4B6D">
        <w:rPr>
          <w:rFonts w:ascii="Times New Roman" w:hAnsi="Times New Roman"/>
          <w:i/>
          <w:iCs/>
          <w:szCs w:val="24"/>
        </w:rPr>
        <w:t>Рис</w:t>
      </w:r>
      <w:r w:rsidRPr="000A2F34">
        <w:rPr>
          <w:rFonts w:ascii="Times New Roman" w:hAnsi="Times New Roman"/>
          <w:i/>
          <w:iCs/>
          <w:szCs w:val="24"/>
        </w:rPr>
        <w:t>. 1</w:t>
      </w:r>
      <w:r w:rsidR="000058D9">
        <w:rPr>
          <w:rFonts w:ascii="Times New Roman" w:hAnsi="Times New Roman"/>
          <w:i/>
          <w:iCs/>
          <w:szCs w:val="24"/>
        </w:rPr>
        <w:t>6</w:t>
      </w:r>
      <w:r w:rsidRPr="000A2F34">
        <w:rPr>
          <w:rFonts w:ascii="Times New Roman" w:hAnsi="Times New Roman"/>
          <w:i/>
          <w:iCs/>
          <w:szCs w:val="24"/>
        </w:rPr>
        <w:t xml:space="preserve">. </w:t>
      </w:r>
      <w:r>
        <w:rPr>
          <w:rFonts w:ascii="Times New Roman" w:hAnsi="Times New Roman"/>
          <w:i/>
          <w:iCs/>
          <w:szCs w:val="24"/>
        </w:rPr>
        <w:t>З</w:t>
      </w:r>
      <w:r w:rsidRPr="000C1AF2">
        <w:rPr>
          <w:rFonts w:ascii="Times New Roman" w:hAnsi="Times New Roman"/>
          <w:i/>
          <w:szCs w:val="24"/>
        </w:rPr>
        <w:t>акладк</w:t>
      </w:r>
      <w:r>
        <w:rPr>
          <w:rFonts w:ascii="Times New Roman" w:hAnsi="Times New Roman"/>
          <w:i/>
          <w:szCs w:val="24"/>
        </w:rPr>
        <w:t>а</w:t>
      </w:r>
      <w:r w:rsidRPr="000C1AF2">
        <w:rPr>
          <w:rFonts w:ascii="Times New Roman" w:hAnsi="Times New Roman"/>
          <w:i/>
          <w:szCs w:val="24"/>
        </w:rPr>
        <w:t xml:space="preserve"> зада</w:t>
      </w:r>
      <w:r>
        <w:rPr>
          <w:rFonts w:ascii="Times New Roman" w:hAnsi="Times New Roman"/>
          <w:i/>
          <w:szCs w:val="24"/>
        </w:rPr>
        <w:t>ния</w:t>
      </w:r>
      <w:r w:rsidRPr="000C1AF2">
        <w:rPr>
          <w:rFonts w:ascii="Times New Roman" w:hAnsi="Times New Roman"/>
          <w:i/>
          <w:szCs w:val="24"/>
        </w:rPr>
        <w:t xml:space="preserve"> правил ссылочной целостности RI Actions</w:t>
      </w:r>
      <w:r>
        <w:rPr>
          <w:rFonts w:ascii="Times New Roman" w:hAnsi="Times New Roman"/>
          <w:szCs w:val="24"/>
        </w:rPr>
        <w:t xml:space="preserve"> </w:t>
      </w:r>
    </w:p>
    <w:p w:rsidR="00A04D42" w:rsidRDefault="00A04D42" w:rsidP="000326AA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szCs w:val="24"/>
        </w:rPr>
        <w:t>Правила удаления</w:t>
      </w:r>
      <w:r>
        <w:rPr>
          <w:rFonts w:ascii="Times New Roman" w:hAnsi="Times New Roman"/>
          <w:szCs w:val="24"/>
        </w:rPr>
        <w:t xml:space="preserve"> управляют тем, что будет происходить в БД при удалении строки. </w:t>
      </w:r>
    </w:p>
    <w:p w:rsidR="00A04D42" w:rsidRDefault="00A04D42" w:rsidP="000326AA">
      <w:pPr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На рис. 1</w:t>
      </w:r>
      <w:r w:rsidR="000058D9">
        <w:rPr>
          <w:rFonts w:ascii="Times New Roman" w:hAnsi="Times New Roman"/>
          <w:szCs w:val="24"/>
        </w:rPr>
        <w:t>5</w:t>
      </w:r>
      <w:r>
        <w:rPr>
          <w:rFonts w:ascii="Times New Roman" w:hAnsi="Times New Roman"/>
          <w:szCs w:val="24"/>
        </w:rPr>
        <w:t xml:space="preserve"> установлена необязательная неидентифицирующая связь между сущностями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Отдел</w:t>
      </w:r>
      <w:r>
        <w:rPr>
          <w:rFonts w:ascii="Times New Roman" w:hAnsi="Times New Roman"/>
          <w:b/>
          <w:bCs/>
          <w:szCs w:val="24"/>
        </w:rPr>
        <w:t xml:space="preserve"> и </w:t>
      </w:r>
      <w:r>
        <w:rPr>
          <w:rFonts w:ascii="Times New Roman" w:hAnsi="Times New Roman"/>
          <w:b/>
          <w:bCs/>
          <w:i/>
          <w:iCs/>
          <w:szCs w:val="24"/>
        </w:rPr>
        <w:t>Сотрудник.</w:t>
      </w:r>
      <w:r>
        <w:rPr>
          <w:rFonts w:ascii="Times New Roman" w:hAnsi="Times New Roman"/>
          <w:szCs w:val="24"/>
        </w:rPr>
        <w:t xml:space="preserve"> Экземпляр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 xml:space="preserve">Сотрудник </w:t>
      </w:r>
      <w:r>
        <w:rPr>
          <w:rFonts w:ascii="Times New Roman" w:hAnsi="Times New Roman"/>
          <w:szCs w:val="24"/>
        </w:rPr>
        <w:t>может существовать без ссылки на отдел (атрибут внешнего ключа</w:t>
      </w:r>
      <w:proofErr w:type="gramStart"/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Г</w:t>
      </w:r>
      <w:proofErr w:type="gramEnd"/>
      <w:r>
        <w:rPr>
          <w:rFonts w:ascii="Times New Roman" w:hAnsi="Times New Roman"/>
          <w:b/>
          <w:bCs/>
          <w:i/>
          <w:iCs/>
          <w:szCs w:val="24"/>
        </w:rPr>
        <w:t xml:space="preserve">де работает. </w:t>
      </w:r>
      <w:proofErr w:type="gramStart"/>
      <w:r>
        <w:rPr>
          <w:rFonts w:ascii="Times New Roman" w:hAnsi="Times New Roman"/>
          <w:b/>
          <w:bCs/>
          <w:i/>
          <w:iCs/>
          <w:szCs w:val="24"/>
        </w:rPr>
        <w:t>Номер отдела</w:t>
      </w:r>
      <w:r>
        <w:rPr>
          <w:rFonts w:ascii="Times New Roman" w:hAnsi="Times New Roman"/>
          <w:szCs w:val="24"/>
        </w:rPr>
        <w:t xml:space="preserve"> может принимать значение NULL).</w:t>
      </w:r>
      <w:proofErr w:type="gramEnd"/>
      <w:r>
        <w:rPr>
          <w:rFonts w:ascii="Times New Roman" w:hAnsi="Times New Roman"/>
          <w:szCs w:val="24"/>
        </w:rPr>
        <w:t xml:space="preserve"> В этом случае возможно установление правила установки в неопределенное значение - SET NULL. При удалении отдела атрибут внешнего ключа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Сотрудник - Где работает. Номер отдела</w:t>
      </w:r>
      <w:r>
        <w:rPr>
          <w:rFonts w:ascii="Times New Roman" w:hAnsi="Times New Roman"/>
          <w:szCs w:val="24"/>
        </w:rPr>
        <w:t xml:space="preserve"> примет значение NULL. Это означает, что при удалении отдела сотрудник остается работать в </w:t>
      </w:r>
      <w:proofErr w:type="gramStart"/>
      <w:r>
        <w:rPr>
          <w:rFonts w:ascii="Times New Roman" w:hAnsi="Times New Roman"/>
          <w:szCs w:val="24"/>
        </w:rPr>
        <w:t>организации</w:t>
      </w:r>
      <w:proofErr w:type="gramEnd"/>
      <w:r>
        <w:rPr>
          <w:rFonts w:ascii="Times New Roman" w:hAnsi="Times New Roman"/>
          <w:szCs w:val="24"/>
        </w:rPr>
        <w:t xml:space="preserve"> не будучи приписан к какому-либо отделу и информация о нем сохраняется.</w:t>
      </w:r>
    </w:p>
    <w:p w:rsidR="00D0695A" w:rsidRDefault="00D0695A" w:rsidP="000326AA">
      <w:pPr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На рис. </w:t>
      </w:r>
      <w:r w:rsidR="000C1AF2">
        <w:rPr>
          <w:rFonts w:ascii="Times New Roman" w:hAnsi="Times New Roman"/>
          <w:szCs w:val="24"/>
        </w:rPr>
        <w:t>1</w:t>
      </w:r>
      <w:r w:rsidR="000058D9">
        <w:rPr>
          <w:rFonts w:ascii="Times New Roman" w:hAnsi="Times New Roman"/>
          <w:szCs w:val="24"/>
        </w:rPr>
        <w:t>3</w:t>
      </w:r>
      <w:r>
        <w:rPr>
          <w:rFonts w:ascii="Times New Roman" w:hAnsi="Times New Roman"/>
          <w:szCs w:val="24"/>
        </w:rPr>
        <w:t xml:space="preserve"> </w:t>
      </w:r>
      <w:r w:rsidR="000C1AF2">
        <w:rPr>
          <w:rFonts w:ascii="Times New Roman" w:hAnsi="Times New Roman"/>
          <w:szCs w:val="24"/>
        </w:rPr>
        <w:t>отображена</w:t>
      </w:r>
      <w:r>
        <w:rPr>
          <w:rFonts w:ascii="Times New Roman" w:hAnsi="Times New Roman"/>
          <w:szCs w:val="24"/>
        </w:rPr>
        <w:t xml:space="preserve"> </w:t>
      </w:r>
      <w:r w:rsidR="000C1AF2">
        <w:rPr>
          <w:rFonts w:ascii="Times New Roman" w:hAnsi="Times New Roman"/>
          <w:szCs w:val="24"/>
        </w:rPr>
        <w:t>обязательная не</w:t>
      </w:r>
      <w:r>
        <w:rPr>
          <w:rFonts w:ascii="Times New Roman" w:hAnsi="Times New Roman"/>
          <w:szCs w:val="24"/>
        </w:rPr>
        <w:t>идентифицирующая связь между сущностями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C1AF2" w:rsidRPr="000C1AF2">
        <w:rPr>
          <w:rFonts w:ascii="Times New Roman" w:hAnsi="Times New Roman"/>
          <w:b/>
          <w:bCs/>
          <w:i/>
          <w:szCs w:val="24"/>
        </w:rPr>
        <w:t>Отдел</w:t>
      </w:r>
      <w:r w:rsidRPr="000C1AF2">
        <w:rPr>
          <w:rFonts w:ascii="Times New Roman" w:hAnsi="Times New Roman"/>
          <w:b/>
          <w:bCs/>
          <w:i/>
          <w:szCs w:val="24"/>
        </w:rPr>
        <w:t xml:space="preserve"> и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C1AF2" w:rsidRPr="000C1AF2">
        <w:rPr>
          <w:rFonts w:ascii="Times New Roman" w:hAnsi="Times New Roman"/>
          <w:b/>
          <w:bCs/>
          <w:i/>
          <w:szCs w:val="24"/>
        </w:rPr>
        <w:t>Сотрудник</w:t>
      </w:r>
      <w:r>
        <w:rPr>
          <w:rFonts w:ascii="Times New Roman" w:hAnsi="Times New Roman"/>
          <w:b/>
          <w:bCs/>
          <w:i/>
          <w:iCs/>
          <w:szCs w:val="24"/>
        </w:rPr>
        <w:t xml:space="preserve">. </w:t>
      </w:r>
      <w:r>
        <w:rPr>
          <w:rFonts w:ascii="Times New Roman" w:hAnsi="Times New Roman"/>
          <w:szCs w:val="24"/>
        </w:rPr>
        <w:t>Что будет, если удалить о</w:t>
      </w:r>
      <w:r w:rsidR="000C1AF2">
        <w:rPr>
          <w:rFonts w:ascii="Times New Roman" w:hAnsi="Times New Roman"/>
          <w:szCs w:val="24"/>
        </w:rPr>
        <w:t>тдел</w:t>
      </w:r>
      <w:r>
        <w:rPr>
          <w:rFonts w:ascii="Times New Roman" w:hAnsi="Times New Roman"/>
          <w:szCs w:val="24"/>
        </w:rPr>
        <w:t>? Экземпляр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C1AF2">
        <w:rPr>
          <w:rFonts w:ascii="Times New Roman" w:hAnsi="Times New Roman"/>
          <w:b/>
          <w:bCs/>
          <w:i/>
          <w:iCs/>
          <w:szCs w:val="24"/>
        </w:rPr>
        <w:t>Сотрудник</w:t>
      </w:r>
      <w:r>
        <w:rPr>
          <w:rFonts w:ascii="Times New Roman" w:hAnsi="Times New Roman"/>
          <w:szCs w:val="24"/>
        </w:rPr>
        <w:t xml:space="preserve"> не может существовать без о</w:t>
      </w:r>
      <w:r w:rsidR="000C1AF2">
        <w:rPr>
          <w:rFonts w:ascii="Times New Roman" w:hAnsi="Times New Roman"/>
          <w:szCs w:val="24"/>
        </w:rPr>
        <w:t>т</w:t>
      </w:r>
      <w:r>
        <w:rPr>
          <w:rFonts w:ascii="Times New Roman" w:hAnsi="Times New Roman"/>
          <w:szCs w:val="24"/>
        </w:rPr>
        <w:t>д</w:t>
      </w:r>
      <w:r w:rsidR="000C1AF2">
        <w:rPr>
          <w:rFonts w:ascii="Times New Roman" w:hAnsi="Times New Roman"/>
          <w:szCs w:val="24"/>
        </w:rPr>
        <w:t>ела</w:t>
      </w:r>
      <w:r>
        <w:rPr>
          <w:rFonts w:ascii="Times New Roman" w:hAnsi="Times New Roman"/>
          <w:szCs w:val="24"/>
        </w:rPr>
        <w:t xml:space="preserve"> (атрибут </w:t>
      </w:r>
      <w:r w:rsidR="000C1AF2">
        <w:rPr>
          <w:rFonts w:ascii="Times New Roman" w:hAnsi="Times New Roman"/>
          <w:szCs w:val="24"/>
        </w:rPr>
        <w:t xml:space="preserve">внешнего </w:t>
      </w:r>
      <w:r>
        <w:rPr>
          <w:rFonts w:ascii="Times New Roman" w:hAnsi="Times New Roman"/>
          <w:szCs w:val="24"/>
        </w:rPr>
        <w:t>ключа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Номер о</w:t>
      </w:r>
      <w:r w:rsidR="000C1AF2">
        <w:rPr>
          <w:rFonts w:ascii="Times New Roman" w:hAnsi="Times New Roman"/>
          <w:b/>
          <w:bCs/>
          <w:i/>
          <w:iCs/>
          <w:szCs w:val="24"/>
        </w:rPr>
        <w:t>т</w:t>
      </w:r>
      <w:r>
        <w:rPr>
          <w:rFonts w:ascii="Times New Roman" w:hAnsi="Times New Roman"/>
          <w:b/>
          <w:bCs/>
          <w:i/>
          <w:iCs/>
          <w:szCs w:val="24"/>
        </w:rPr>
        <w:t>д</w:t>
      </w:r>
      <w:r w:rsidR="000C1AF2">
        <w:rPr>
          <w:rFonts w:ascii="Times New Roman" w:hAnsi="Times New Roman"/>
          <w:b/>
          <w:bCs/>
          <w:i/>
          <w:iCs/>
          <w:szCs w:val="24"/>
        </w:rPr>
        <w:t>ела</w:t>
      </w:r>
      <w:r>
        <w:rPr>
          <w:rFonts w:ascii="Times New Roman" w:hAnsi="Times New Roman"/>
          <w:szCs w:val="24"/>
        </w:rPr>
        <w:t xml:space="preserve"> не может принимать значение NULL), следовательно, нужно либо запретить удаление о</w:t>
      </w:r>
      <w:r w:rsidR="000C1AF2">
        <w:rPr>
          <w:rFonts w:ascii="Times New Roman" w:hAnsi="Times New Roman"/>
          <w:szCs w:val="24"/>
        </w:rPr>
        <w:t>тдела</w:t>
      </w:r>
      <w:r>
        <w:rPr>
          <w:rFonts w:ascii="Times New Roman" w:hAnsi="Times New Roman"/>
          <w:szCs w:val="24"/>
        </w:rPr>
        <w:t xml:space="preserve">, пока в ней числится хотя бы один </w:t>
      </w:r>
      <w:r w:rsidR="000C1AF2">
        <w:rPr>
          <w:rFonts w:ascii="Times New Roman" w:hAnsi="Times New Roman"/>
          <w:szCs w:val="24"/>
        </w:rPr>
        <w:t>с</w:t>
      </w:r>
      <w:r>
        <w:rPr>
          <w:rFonts w:ascii="Times New Roman" w:hAnsi="Times New Roman"/>
          <w:szCs w:val="24"/>
        </w:rPr>
        <w:t>о</w:t>
      </w:r>
      <w:r w:rsidR="000C1AF2">
        <w:rPr>
          <w:rFonts w:ascii="Times New Roman" w:hAnsi="Times New Roman"/>
          <w:szCs w:val="24"/>
        </w:rPr>
        <w:t>трудник</w:t>
      </w:r>
      <w:r>
        <w:rPr>
          <w:rFonts w:ascii="Times New Roman" w:hAnsi="Times New Roman"/>
          <w:szCs w:val="24"/>
        </w:rPr>
        <w:t xml:space="preserve"> (для удаления о</w:t>
      </w:r>
      <w:r w:rsidR="000C1AF2">
        <w:rPr>
          <w:rFonts w:ascii="Times New Roman" w:hAnsi="Times New Roman"/>
          <w:szCs w:val="24"/>
        </w:rPr>
        <w:t>тдела</w:t>
      </w:r>
      <w:r>
        <w:rPr>
          <w:rFonts w:ascii="Times New Roman" w:hAnsi="Times New Roman"/>
          <w:szCs w:val="24"/>
        </w:rPr>
        <w:t xml:space="preserve"> сначала нужно удалить всех </w:t>
      </w:r>
      <w:r w:rsidR="000C1AF2">
        <w:rPr>
          <w:rFonts w:ascii="Times New Roman" w:hAnsi="Times New Roman"/>
          <w:szCs w:val="24"/>
        </w:rPr>
        <w:t>сотрудни</w:t>
      </w:r>
      <w:r>
        <w:rPr>
          <w:rFonts w:ascii="Times New Roman" w:hAnsi="Times New Roman"/>
          <w:szCs w:val="24"/>
        </w:rPr>
        <w:t>ков), либо сразу удалять вместе с о</w:t>
      </w:r>
      <w:r w:rsidR="000C1AF2">
        <w:rPr>
          <w:rFonts w:ascii="Times New Roman" w:hAnsi="Times New Roman"/>
          <w:szCs w:val="24"/>
        </w:rPr>
        <w:t>тделом</w:t>
      </w:r>
      <w:r>
        <w:rPr>
          <w:rFonts w:ascii="Times New Roman" w:hAnsi="Times New Roman"/>
          <w:szCs w:val="24"/>
        </w:rPr>
        <w:t xml:space="preserve"> всех е</w:t>
      </w:r>
      <w:r w:rsidR="000C1AF2">
        <w:rPr>
          <w:rFonts w:ascii="Times New Roman" w:hAnsi="Times New Roman"/>
          <w:szCs w:val="24"/>
        </w:rPr>
        <w:t>го</w:t>
      </w:r>
      <w:r>
        <w:rPr>
          <w:rFonts w:ascii="Times New Roman" w:hAnsi="Times New Roman"/>
          <w:szCs w:val="24"/>
        </w:rPr>
        <w:t xml:space="preserve"> </w:t>
      </w:r>
      <w:r w:rsidR="000C1AF2">
        <w:rPr>
          <w:rFonts w:ascii="Times New Roman" w:hAnsi="Times New Roman"/>
          <w:szCs w:val="24"/>
        </w:rPr>
        <w:t>сотрудн</w:t>
      </w:r>
      <w:r>
        <w:rPr>
          <w:rFonts w:ascii="Times New Roman" w:hAnsi="Times New Roman"/>
          <w:szCs w:val="24"/>
        </w:rPr>
        <w:t xml:space="preserve">иков. Такие правила удаления называются "ограничение" и "каскад" (Parent RESTRICT и Parent CASCADE). Выполнение команды на удаление одной строки реально может привести к удалению тысячи строк в БД, поэтому использовать правило удаления каскадом следует с осторожностью. В </w:t>
      </w:r>
      <w:r>
        <w:rPr>
          <w:rFonts w:ascii="Times New Roman" w:hAnsi="Times New Roman"/>
          <w:szCs w:val="24"/>
        </w:rPr>
        <w:lastRenderedPageBreak/>
        <w:t>том случае, если установлено правило ограничения удаления, при попытке выполнить удаление о</w:t>
      </w:r>
      <w:r w:rsidR="00A04D42">
        <w:rPr>
          <w:rFonts w:ascii="Times New Roman" w:hAnsi="Times New Roman"/>
          <w:szCs w:val="24"/>
        </w:rPr>
        <w:t>тдела</w:t>
      </w:r>
      <w:r>
        <w:rPr>
          <w:rFonts w:ascii="Times New Roman" w:hAnsi="Times New Roman"/>
          <w:szCs w:val="24"/>
        </w:rPr>
        <w:t xml:space="preserve">, в которой есть хотя бы один </w:t>
      </w:r>
      <w:r w:rsidR="00A04D42">
        <w:rPr>
          <w:rFonts w:ascii="Times New Roman" w:hAnsi="Times New Roman"/>
          <w:szCs w:val="24"/>
        </w:rPr>
        <w:t>сотрудник</w:t>
      </w:r>
      <w:r>
        <w:rPr>
          <w:rFonts w:ascii="Times New Roman" w:hAnsi="Times New Roman"/>
          <w:szCs w:val="24"/>
        </w:rPr>
        <w:t>, сервер реляционной СУБД возвратит ошибку.</w:t>
      </w:r>
    </w:p>
    <w:p w:rsidR="00A04D42" w:rsidRDefault="00D0695A" w:rsidP="00AC23C7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Аналогично </w:t>
      </w:r>
      <w:r w:rsidRPr="00056544">
        <w:rPr>
          <w:rFonts w:ascii="Times New Roman" w:hAnsi="Times New Roman"/>
          <w:b/>
          <w:szCs w:val="24"/>
        </w:rPr>
        <w:t>правила вставки и обновления</w:t>
      </w:r>
      <w:r>
        <w:rPr>
          <w:rFonts w:ascii="Times New Roman" w:hAnsi="Times New Roman"/>
          <w:szCs w:val="24"/>
        </w:rPr>
        <w:t xml:space="preserve"> управляют тем, что будет происходить с БД, если строки изменяются или добавляются. </w:t>
      </w:r>
    </w:p>
    <w:p w:rsidR="00056544" w:rsidRPr="00AE40D6" w:rsidRDefault="00D0695A" w:rsidP="000326AA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szCs w:val="24"/>
        </w:rPr>
        <w:t>В закладке Rolename</w:t>
      </w:r>
      <w:r>
        <w:rPr>
          <w:rFonts w:ascii="Times New Roman" w:hAnsi="Times New Roman"/>
          <w:szCs w:val="24"/>
        </w:rPr>
        <w:t xml:space="preserve"> можно задать имя роли.</w:t>
      </w:r>
      <w:r w:rsidR="00E80425" w:rsidRPr="00E80425">
        <w:rPr>
          <w:rFonts w:ascii="Times New Roman" w:hAnsi="Times New Roman"/>
          <w:szCs w:val="24"/>
        </w:rPr>
        <w:t xml:space="preserve"> </w:t>
      </w:r>
    </w:p>
    <w:p w:rsidR="00684A17" w:rsidRDefault="00684A17" w:rsidP="000326AA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 w:rsidRPr="00056544">
        <w:rPr>
          <w:rFonts w:ascii="Times New Roman" w:hAnsi="Times New Roman"/>
          <w:b/>
          <w:bCs/>
          <w:i/>
          <w:szCs w:val="24"/>
        </w:rPr>
        <w:t xml:space="preserve">Имя роли (функциональное имя) </w:t>
      </w:r>
      <w:r>
        <w:rPr>
          <w:rFonts w:ascii="Times New Roman" w:hAnsi="Times New Roman"/>
          <w:b/>
          <w:bCs/>
          <w:szCs w:val="24"/>
        </w:rPr>
        <w:t>-</w:t>
      </w:r>
      <w:r>
        <w:rPr>
          <w:rFonts w:ascii="Times New Roman" w:hAnsi="Times New Roman"/>
          <w:szCs w:val="24"/>
        </w:rPr>
        <w:t xml:space="preserve"> это синоним атрибута внешнего ключа, который показывает, какую роль играет атрибут в дочерней сущности</w:t>
      </w:r>
      <w:r w:rsidR="009170EF">
        <w:rPr>
          <w:rFonts w:ascii="Times New Roman" w:hAnsi="Times New Roman"/>
          <w:szCs w:val="24"/>
        </w:rPr>
        <w:t xml:space="preserve"> (рис. 1</w:t>
      </w:r>
      <w:r w:rsidR="000058D9">
        <w:rPr>
          <w:rFonts w:ascii="Times New Roman" w:hAnsi="Times New Roman"/>
          <w:szCs w:val="24"/>
        </w:rPr>
        <w:t>7</w:t>
      </w:r>
      <w:r w:rsidR="009170EF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>.</w:t>
      </w:r>
    </w:p>
    <w:p w:rsidR="009170EF" w:rsidRDefault="00737F43" w:rsidP="009170EF">
      <w:pPr>
        <w:spacing w:before="120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191000" cy="3176061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76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0EF" w:rsidRPr="000A2F34" w:rsidRDefault="009170EF" w:rsidP="009170EF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 w:rsidRPr="003A4B6D">
        <w:rPr>
          <w:rFonts w:ascii="Times New Roman" w:hAnsi="Times New Roman"/>
          <w:i/>
          <w:iCs/>
          <w:szCs w:val="24"/>
        </w:rPr>
        <w:t>Рис</w:t>
      </w:r>
      <w:r w:rsidRPr="000A2F34">
        <w:rPr>
          <w:rFonts w:ascii="Times New Roman" w:hAnsi="Times New Roman"/>
          <w:i/>
          <w:iCs/>
          <w:szCs w:val="24"/>
        </w:rPr>
        <w:t>. 1</w:t>
      </w:r>
      <w:r w:rsidR="000058D9">
        <w:rPr>
          <w:rFonts w:ascii="Times New Roman" w:hAnsi="Times New Roman"/>
          <w:i/>
          <w:iCs/>
          <w:szCs w:val="24"/>
        </w:rPr>
        <w:t>7</w:t>
      </w:r>
      <w:r w:rsidRPr="000A2F34">
        <w:rPr>
          <w:rFonts w:ascii="Times New Roman" w:hAnsi="Times New Roman"/>
          <w:i/>
          <w:iCs/>
          <w:szCs w:val="24"/>
        </w:rPr>
        <w:t xml:space="preserve">. </w:t>
      </w:r>
      <w:r>
        <w:rPr>
          <w:rFonts w:ascii="Times New Roman" w:hAnsi="Times New Roman"/>
          <w:i/>
          <w:iCs/>
          <w:szCs w:val="24"/>
        </w:rPr>
        <w:t>З</w:t>
      </w:r>
      <w:r w:rsidRPr="000C1AF2">
        <w:rPr>
          <w:rFonts w:ascii="Times New Roman" w:hAnsi="Times New Roman"/>
          <w:i/>
          <w:szCs w:val="24"/>
        </w:rPr>
        <w:t>акладк</w:t>
      </w:r>
      <w:r>
        <w:rPr>
          <w:rFonts w:ascii="Times New Roman" w:hAnsi="Times New Roman"/>
          <w:i/>
          <w:szCs w:val="24"/>
        </w:rPr>
        <w:t>а</w:t>
      </w:r>
      <w:r w:rsidRPr="000C1AF2">
        <w:rPr>
          <w:rFonts w:ascii="Times New Roman" w:hAnsi="Times New Roman"/>
          <w:i/>
          <w:szCs w:val="24"/>
        </w:rPr>
        <w:t xml:space="preserve"> зада</w:t>
      </w:r>
      <w:r>
        <w:rPr>
          <w:rFonts w:ascii="Times New Roman" w:hAnsi="Times New Roman"/>
          <w:i/>
          <w:szCs w:val="24"/>
        </w:rPr>
        <w:t>ния</w:t>
      </w:r>
      <w:r w:rsidRPr="000C1AF2">
        <w:rPr>
          <w:rFonts w:ascii="Times New Roman" w:hAnsi="Times New Roman"/>
          <w:i/>
          <w:szCs w:val="24"/>
        </w:rPr>
        <w:t xml:space="preserve"> </w:t>
      </w:r>
      <w:r>
        <w:rPr>
          <w:rFonts w:ascii="Times New Roman" w:hAnsi="Times New Roman"/>
          <w:i/>
          <w:szCs w:val="24"/>
        </w:rPr>
        <w:t>имени роли</w:t>
      </w:r>
      <w:r w:rsidRPr="000C1AF2">
        <w:rPr>
          <w:rFonts w:ascii="Times New Roman" w:hAnsi="Times New Roman"/>
          <w:i/>
          <w:szCs w:val="24"/>
        </w:rPr>
        <w:t xml:space="preserve"> R</w:t>
      </w:r>
      <w:r>
        <w:rPr>
          <w:rFonts w:ascii="Times New Roman" w:hAnsi="Times New Roman"/>
          <w:i/>
          <w:szCs w:val="24"/>
          <w:lang w:val="en-US"/>
        </w:rPr>
        <w:t>olename</w:t>
      </w:r>
      <w:r>
        <w:rPr>
          <w:rFonts w:ascii="Times New Roman" w:hAnsi="Times New Roman"/>
          <w:szCs w:val="24"/>
        </w:rPr>
        <w:t xml:space="preserve"> </w:t>
      </w:r>
    </w:p>
    <w:p w:rsidR="009170EF" w:rsidRDefault="009170EF" w:rsidP="000326AA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 </w:t>
      </w:r>
      <w:proofErr w:type="gramStart"/>
      <w:r>
        <w:rPr>
          <w:rFonts w:ascii="Times New Roman" w:hAnsi="Times New Roman"/>
          <w:szCs w:val="24"/>
        </w:rPr>
        <w:t>сущности</w:t>
      </w:r>
      <w:proofErr w:type="gramEnd"/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Сотрудник</w:t>
      </w:r>
      <w:r>
        <w:rPr>
          <w:rFonts w:ascii="Times New Roman" w:hAnsi="Times New Roman"/>
          <w:szCs w:val="24"/>
        </w:rPr>
        <w:t xml:space="preserve"> внешний ключ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Код отдела</w:t>
      </w:r>
      <w:r>
        <w:rPr>
          <w:rFonts w:ascii="Times New Roman" w:hAnsi="Times New Roman"/>
          <w:szCs w:val="24"/>
        </w:rPr>
        <w:t xml:space="preserve"> (базовое имя) имеет имя роли (функциональное имя) "Где работает", которое показывает, какую роль играет этот атрибут в сущности. По умолчанию в списке атрибутов показывается только имя роли (функциональное имя). Для отображения полного имени внешнего ключа (как функционального имени, так и </w:t>
      </w:r>
      <w:r w:rsidR="000326AA">
        <w:rPr>
          <w:rFonts w:ascii="Times New Roman" w:hAnsi="Times New Roman"/>
          <w:szCs w:val="24"/>
        </w:rPr>
        <w:t xml:space="preserve">базового </w:t>
      </w:r>
      <w:r>
        <w:rPr>
          <w:rFonts w:ascii="Times New Roman" w:hAnsi="Times New Roman"/>
          <w:szCs w:val="24"/>
        </w:rPr>
        <w:t xml:space="preserve">имени атрибута) следует в контекстном меню, которое появляется, если щелкнуть левой кнопкой мыши по любому месту диаграммы, не занятому объектами модели, выбрать пункт </w:t>
      </w:r>
      <w:r w:rsidR="000326AA">
        <w:rPr>
          <w:rFonts w:ascii="Times New Roman" w:hAnsi="Times New Roman"/>
          <w:szCs w:val="24"/>
          <w:lang w:val="en-US"/>
        </w:rPr>
        <w:t>Entity</w:t>
      </w:r>
      <w:r w:rsidR="000326AA" w:rsidRPr="000326A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Display и затем включить опцию Rolename/Attribute. Полное имя показывается как функциональное имя и базовое имя, </w:t>
      </w:r>
      <w:proofErr w:type="gramStart"/>
      <w:r>
        <w:rPr>
          <w:rFonts w:ascii="Times New Roman" w:hAnsi="Times New Roman"/>
          <w:szCs w:val="24"/>
        </w:rPr>
        <w:t>разделенные</w:t>
      </w:r>
      <w:proofErr w:type="gramEnd"/>
      <w:r>
        <w:rPr>
          <w:rFonts w:ascii="Times New Roman" w:hAnsi="Times New Roman"/>
          <w:szCs w:val="24"/>
        </w:rPr>
        <w:t xml:space="preserve"> точкой (см. рис. </w:t>
      </w:r>
      <w:r w:rsidR="00AC23C7">
        <w:rPr>
          <w:rFonts w:ascii="Times New Roman" w:hAnsi="Times New Roman"/>
          <w:szCs w:val="24"/>
        </w:rPr>
        <w:t>1</w:t>
      </w:r>
      <w:r w:rsidR="000058D9">
        <w:rPr>
          <w:rFonts w:ascii="Times New Roman" w:hAnsi="Times New Roman"/>
          <w:szCs w:val="24"/>
        </w:rPr>
        <w:t>8</w:t>
      </w:r>
      <w:r>
        <w:rPr>
          <w:rFonts w:ascii="Times New Roman" w:hAnsi="Times New Roman"/>
          <w:szCs w:val="24"/>
        </w:rPr>
        <w:t>).</w:t>
      </w:r>
    </w:p>
    <w:p w:rsidR="00684A17" w:rsidRDefault="00021AB8">
      <w:pPr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895850" cy="1753478"/>
            <wp:effectExtent l="19050" t="0" r="0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753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0326AA" w:rsidRDefault="00684A17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AC23C7">
        <w:rPr>
          <w:rFonts w:ascii="Times New Roman" w:hAnsi="Times New Roman"/>
          <w:i/>
          <w:iCs/>
          <w:szCs w:val="24"/>
        </w:rPr>
        <w:t>1</w:t>
      </w:r>
      <w:r w:rsidR="000058D9">
        <w:rPr>
          <w:rFonts w:ascii="Times New Roman" w:hAnsi="Times New Roman"/>
          <w:i/>
          <w:iCs/>
          <w:szCs w:val="24"/>
        </w:rPr>
        <w:t>8</w:t>
      </w:r>
      <w:r>
        <w:rPr>
          <w:rFonts w:ascii="Times New Roman" w:hAnsi="Times New Roman"/>
          <w:i/>
          <w:iCs/>
          <w:szCs w:val="24"/>
        </w:rPr>
        <w:t>. Им</w:t>
      </w:r>
      <w:r w:rsidR="000326AA">
        <w:rPr>
          <w:rFonts w:ascii="Times New Roman" w:hAnsi="Times New Roman"/>
          <w:i/>
          <w:iCs/>
          <w:szCs w:val="24"/>
        </w:rPr>
        <w:t>я</w:t>
      </w:r>
      <w:r>
        <w:rPr>
          <w:rFonts w:ascii="Times New Roman" w:hAnsi="Times New Roman"/>
          <w:i/>
          <w:iCs/>
          <w:szCs w:val="24"/>
        </w:rPr>
        <w:t xml:space="preserve"> рол</w:t>
      </w:r>
      <w:r w:rsidR="000326AA">
        <w:rPr>
          <w:rFonts w:ascii="Times New Roman" w:hAnsi="Times New Roman"/>
          <w:i/>
          <w:iCs/>
          <w:szCs w:val="24"/>
        </w:rPr>
        <w:t>и</w:t>
      </w:r>
      <w:r>
        <w:rPr>
          <w:rFonts w:ascii="Times New Roman" w:hAnsi="Times New Roman"/>
          <w:i/>
          <w:iCs/>
          <w:szCs w:val="24"/>
        </w:rPr>
        <w:t xml:space="preserve"> внешн</w:t>
      </w:r>
      <w:r w:rsidR="000326AA">
        <w:rPr>
          <w:rFonts w:ascii="Times New Roman" w:hAnsi="Times New Roman"/>
          <w:i/>
          <w:iCs/>
          <w:szCs w:val="24"/>
        </w:rPr>
        <w:t>его</w:t>
      </w:r>
      <w:r>
        <w:rPr>
          <w:rFonts w:ascii="Times New Roman" w:hAnsi="Times New Roman"/>
          <w:i/>
          <w:iCs/>
          <w:szCs w:val="24"/>
        </w:rPr>
        <w:t xml:space="preserve"> ключ</w:t>
      </w:r>
      <w:r w:rsidR="000326AA">
        <w:rPr>
          <w:rFonts w:ascii="Times New Roman" w:hAnsi="Times New Roman"/>
          <w:i/>
          <w:iCs/>
          <w:szCs w:val="24"/>
        </w:rPr>
        <w:t>а сущности Сотрудник.</w:t>
      </w:r>
    </w:p>
    <w:p w:rsidR="00684A17" w:rsidRDefault="00684A17" w:rsidP="002E2C1D">
      <w:pPr>
        <w:spacing w:before="120"/>
        <w:ind w:firstLine="720"/>
        <w:jc w:val="both"/>
        <w:rPr>
          <w:rFonts w:ascii="Times New Roman" w:hAnsi="Times New Roman"/>
          <w:b/>
          <w:bCs/>
          <w:i/>
          <w:iCs/>
          <w:szCs w:val="24"/>
        </w:rPr>
      </w:pPr>
      <w:r w:rsidRPr="00AC23C7">
        <w:rPr>
          <w:rFonts w:ascii="Times New Roman" w:hAnsi="Times New Roman"/>
          <w:b/>
          <w:szCs w:val="24"/>
        </w:rPr>
        <w:lastRenderedPageBreak/>
        <w:t>Обязательным</w:t>
      </w:r>
      <w:r>
        <w:rPr>
          <w:rFonts w:ascii="Times New Roman" w:hAnsi="Times New Roman"/>
          <w:szCs w:val="24"/>
        </w:rPr>
        <w:t xml:space="preserve"> является применение имен ролей в том случае, когда два или более атрибутов одной сущности определены по одной и той же области, т.е. они имеют одинаковую область значений, но разный смысл. На рис. </w:t>
      </w:r>
      <w:r w:rsidR="000058D9">
        <w:rPr>
          <w:rFonts w:ascii="Times New Roman" w:hAnsi="Times New Roman"/>
          <w:szCs w:val="24"/>
        </w:rPr>
        <w:t>19</w:t>
      </w:r>
      <w:r>
        <w:rPr>
          <w:rFonts w:ascii="Times New Roman" w:hAnsi="Times New Roman"/>
          <w:szCs w:val="24"/>
        </w:rPr>
        <w:t xml:space="preserve"> сущность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326AA">
        <w:rPr>
          <w:rFonts w:ascii="Times New Roman" w:hAnsi="Times New Roman"/>
          <w:b/>
          <w:bCs/>
          <w:i/>
          <w:iCs/>
          <w:szCs w:val="24"/>
        </w:rPr>
        <w:t>Книга</w:t>
      </w:r>
      <w:r>
        <w:rPr>
          <w:rFonts w:ascii="Times New Roman" w:hAnsi="Times New Roman"/>
          <w:b/>
          <w:bCs/>
          <w:i/>
          <w:iCs/>
          <w:szCs w:val="24"/>
        </w:rPr>
        <w:t xml:space="preserve"> </w:t>
      </w:r>
      <w:r w:rsidR="000326AA">
        <w:rPr>
          <w:rFonts w:ascii="Times New Roman" w:hAnsi="Times New Roman"/>
          <w:b/>
          <w:bCs/>
          <w:i/>
          <w:iCs/>
          <w:szCs w:val="24"/>
        </w:rPr>
        <w:t>операций (проводок)</w:t>
      </w:r>
      <w:r>
        <w:rPr>
          <w:rFonts w:ascii="Times New Roman" w:hAnsi="Times New Roman"/>
          <w:szCs w:val="24"/>
        </w:rPr>
        <w:t xml:space="preserve"> содержит информацию о</w:t>
      </w:r>
      <w:r w:rsidR="000326AA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б</w:t>
      </w:r>
      <w:r w:rsidR="000326AA">
        <w:rPr>
          <w:rFonts w:ascii="Times New Roman" w:hAnsi="Times New Roman"/>
          <w:szCs w:val="24"/>
        </w:rPr>
        <w:t>ухгалтерской проводке</w:t>
      </w:r>
      <w:r>
        <w:rPr>
          <w:rFonts w:ascii="Times New Roman" w:hAnsi="Times New Roman"/>
          <w:szCs w:val="24"/>
        </w:rPr>
        <w:t>, в котором участвуют дв</w:t>
      </w:r>
      <w:r w:rsidR="000326AA">
        <w:rPr>
          <w:rFonts w:ascii="Times New Roman" w:hAnsi="Times New Roman"/>
          <w:szCs w:val="24"/>
        </w:rPr>
        <w:t>а</w:t>
      </w:r>
      <w:r>
        <w:rPr>
          <w:rFonts w:ascii="Times New Roman" w:hAnsi="Times New Roman"/>
          <w:szCs w:val="24"/>
        </w:rPr>
        <w:t xml:space="preserve"> </w:t>
      </w:r>
      <w:r w:rsidR="000326AA">
        <w:rPr>
          <w:rFonts w:ascii="Times New Roman" w:hAnsi="Times New Roman"/>
          <w:szCs w:val="24"/>
        </w:rPr>
        <w:t>счета</w:t>
      </w:r>
      <w:r>
        <w:rPr>
          <w:rFonts w:ascii="Times New Roman" w:hAnsi="Times New Roman"/>
          <w:szCs w:val="24"/>
        </w:rPr>
        <w:t xml:space="preserve"> </w:t>
      </w:r>
      <w:r w:rsidR="000326AA">
        <w:rPr>
          <w:rFonts w:ascii="Times New Roman" w:hAnsi="Times New Roman"/>
          <w:szCs w:val="24"/>
        </w:rPr>
        <w:t>–</w:t>
      </w:r>
      <w:r>
        <w:rPr>
          <w:rFonts w:ascii="Times New Roman" w:hAnsi="Times New Roman"/>
          <w:szCs w:val="24"/>
        </w:rPr>
        <w:t xml:space="preserve"> </w:t>
      </w:r>
      <w:r w:rsidR="000326AA">
        <w:rPr>
          <w:rFonts w:ascii="Times New Roman" w:hAnsi="Times New Roman"/>
          <w:szCs w:val="24"/>
        </w:rPr>
        <w:t>счет дебета (счет прихода) и счет кредита (счет расхода)</w:t>
      </w:r>
      <w:r>
        <w:rPr>
          <w:rFonts w:ascii="Times New Roman" w:hAnsi="Times New Roman"/>
          <w:szCs w:val="24"/>
        </w:rPr>
        <w:t xml:space="preserve">. Информация о </w:t>
      </w:r>
      <w:r w:rsidR="000326AA">
        <w:rPr>
          <w:rFonts w:ascii="Times New Roman" w:hAnsi="Times New Roman"/>
          <w:szCs w:val="24"/>
        </w:rPr>
        <w:t>счетах</w:t>
      </w:r>
      <w:r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>содержится</w:t>
      </w:r>
      <w:proofErr w:type="gramEnd"/>
      <w:r>
        <w:rPr>
          <w:rFonts w:ascii="Times New Roman" w:hAnsi="Times New Roman"/>
          <w:szCs w:val="24"/>
        </w:rPr>
        <w:t xml:space="preserve"> в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326AA">
        <w:rPr>
          <w:rFonts w:ascii="Times New Roman" w:hAnsi="Times New Roman"/>
          <w:b/>
          <w:bCs/>
          <w:i/>
          <w:iCs/>
          <w:szCs w:val="24"/>
        </w:rPr>
        <w:t>План счетов</w:t>
      </w:r>
      <w:r>
        <w:rPr>
          <w:rFonts w:ascii="Times New Roman" w:hAnsi="Times New Roman"/>
          <w:b/>
          <w:bCs/>
          <w:i/>
          <w:iCs/>
          <w:szCs w:val="24"/>
        </w:rPr>
        <w:t>.</w:t>
      </w:r>
      <w:r>
        <w:rPr>
          <w:rFonts w:ascii="Times New Roman" w:hAnsi="Times New Roman"/>
          <w:szCs w:val="24"/>
        </w:rPr>
        <w:t xml:space="preserve"> Следовательно,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826D1">
        <w:rPr>
          <w:rFonts w:ascii="Times New Roman" w:hAnsi="Times New Roman"/>
          <w:b/>
          <w:bCs/>
          <w:i/>
          <w:iCs/>
          <w:szCs w:val="24"/>
        </w:rPr>
        <w:t xml:space="preserve">Книга операций </w:t>
      </w:r>
      <w:r>
        <w:rPr>
          <w:rFonts w:ascii="Times New Roman" w:hAnsi="Times New Roman"/>
          <w:b/>
          <w:bCs/>
          <w:szCs w:val="24"/>
        </w:rPr>
        <w:t xml:space="preserve">и </w:t>
      </w:r>
      <w:r w:rsidR="000826D1">
        <w:rPr>
          <w:rFonts w:ascii="Times New Roman" w:hAnsi="Times New Roman"/>
          <w:b/>
          <w:bCs/>
          <w:i/>
          <w:iCs/>
          <w:szCs w:val="24"/>
        </w:rPr>
        <w:t>Пл</w:t>
      </w:r>
      <w:r>
        <w:rPr>
          <w:rFonts w:ascii="Times New Roman" w:hAnsi="Times New Roman"/>
          <w:b/>
          <w:bCs/>
          <w:i/>
          <w:iCs/>
          <w:szCs w:val="24"/>
        </w:rPr>
        <w:t>а</w:t>
      </w:r>
      <w:r w:rsidR="000826D1">
        <w:rPr>
          <w:rFonts w:ascii="Times New Roman" w:hAnsi="Times New Roman"/>
          <w:b/>
          <w:bCs/>
          <w:i/>
          <w:iCs/>
          <w:szCs w:val="24"/>
        </w:rPr>
        <w:t>н сче</w:t>
      </w:r>
      <w:r>
        <w:rPr>
          <w:rFonts w:ascii="Times New Roman" w:hAnsi="Times New Roman"/>
          <w:b/>
          <w:bCs/>
          <w:i/>
          <w:iCs/>
          <w:szCs w:val="24"/>
        </w:rPr>
        <w:t>т</w:t>
      </w:r>
      <w:r w:rsidR="000826D1">
        <w:rPr>
          <w:rFonts w:ascii="Times New Roman" w:hAnsi="Times New Roman"/>
          <w:b/>
          <w:bCs/>
          <w:i/>
          <w:iCs/>
          <w:szCs w:val="24"/>
        </w:rPr>
        <w:t>ов</w:t>
      </w:r>
      <w:r>
        <w:rPr>
          <w:rFonts w:ascii="Times New Roman" w:hAnsi="Times New Roman"/>
          <w:szCs w:val="24"/>
        </w:rPr>
        <w:t xml:space="preserve"> должны быть связаны дважды и первичный ключ -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 xml:space="preserve">Номер </w:t>
      </w:r>
      <w:r w:rsidR="000826D1">
        <w:rPr>
          <w:rFonts w:ascii="Times New Roman" w:hAnsi="Times New Roman"/>
          <w:b/>
          <w:bCs/>
          <w:i/>
          <w:iCs/>
          <w:szCs w:val="24"/>
        </w:rPr>
        <w:t>счета</w:t>
      </w:r>
      <w:r>
        <w:rPr>
          <w:rFonts w:ascii="Times New Roman" w:hAnsi="Times New Roman"/>
          <w:szCs w:val="24"/>
        </w:rPr>
        <w:t xml:space="preserve"> должен дважды мигрировать в сущность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826D1">
        <w:rPr>
          <w:rFonts w:ascii="Times New Roman" w:hAnsi="Times New Roman"/>
          <w:b/>
          <w:bCs/>
          <w:i/>
          <w:iCs/>
          <w:szCs w:val="24"/>
        </w:rPr>
        <w:t>Книга операций</w:t>
      </w:r>
      <w:r>
        <w:rPr>
          <w:rFonts w:ascii="Times New Roman" w:hAnsi="Times New Roman"/>
          <w:szCs w:val="24"/>
        </w:rPr>
        <w:t xml:space="preserve"> в качестве внешнего ключа. Необходимо различать эти атрибуты, которые содержат информацию о номере </w:t>
      </w:r>
      <w:r w:rsidR="000826D1">
        <w:rPr>
          <w:rFonts w:ascii="Times New Roman" w:hAnsi="Times New Roman"/>
          <w:szCs w:val="24"/>
        </w:rPr>
        <w:t>счета дебет</w:t>
      </w:r>
      <w:proofErr w:type="gramStart"/>
      <w:r w:rsidR="000826D1">
        <w:rPr>
          <w:rFonts w:ascii="Times New Roman" w:hAnsi="Times New Roman"/>
          <w:szCs w:val="24"/>
        </w:rPr>
        <w:t>а(</w:t>
      </w:r>
      <w:proofErr w:type="gramEnd"/>
      <w:r w:rsidR="000826D1">
        <w:rPr>
          <w:rFonts w:ascii="Times New Roman" w:hAnsi="Times New Roman"/>
          <w:szCs w:val="24"/>
        </w:rPr>
        <w:t xml:space="preserve">на который приходуются средства) </w:t>
      </w:r>
      <w:r>
        <w:rPr>
          <w:rFonts w:ascii="Times New Roman" w:hAnsi="Times New Roman"/>
          <w:szCs w:val="24"/>
        </w:rPr>
        <w:t xml:space="preserve">и </w:t>
      </w:r>
      <w:r w:rsidR="000826D1">
        <w:rPr>
          <w:rFonts w:ascii="Times New Roman" w:hAnsi="Times New Roman"/>
          <w:szCs w:val="24"/>
        </w:rPr>
        <w:t xml:space="preserve">номер счета кредита (с которого расходуются средства), </w:t>
      </w:r>
      <w:r>
        <w:rPr>
          <w:rFonts w:ascii="Times New Roman" w:hAnsi="Times New Roman"/>
          <w:szCs w:val="24"/>
        </w:rPr>
        <w:t>к</w:t>
      </w:r>
      <w:r w:rsidR="000826D1">
        <w:rPr>
          <w:rFonts w:ascii="Times New Roman" w:hAnsi="Times New Roman"/>
          <w:szCs w:val="24"/>
        </w:rPr>
        <w:t xml:space="preserve">оторые </w:t>
      </w:r>
      <w:r>
        <w:rPr>
          <w:rFonts w:ascii="Times New Roman" w:hAnsi="Times New Roman"/>
          <w:szCs w:val="24"/>
        </w:rPr>
        <w:t>имеют разный смысл, но ссылаются на одну и ту же сущность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826D1">
        <w:rPr>
          <w:rFonts w:ascii="Times New Roman" w:hAnsi="Times New Roman"/>
          <w:b/>
          <w:bCs/>
          <w:i/>
          <w:iCs/>
          <w:szCs w:val="24"/>
        </w:rPr>
        <w:t>План счетов</w:t>
      </w:r>
      <w:r>
        <w:rPr>
          <w:rFonts w:ascii="Times New Roman" w:hAnsi="Times New Roman"/>
          <w:b/>
          <w:bCs/>
          <w:i/>
          <w:iCs/>
          <w:szCs w:val="24"/>
        </w:rPr>
        <w:t xml:space="preserve"> </w:t>
      </w:r>
      <w:r>
        <w:rPr>
          <w:rFonts w:ascii="Times New Roman" w:hAnsi="Times New Roman"/>
          <w:szCs w:val="24"/>
        </w:rPr>
        <w:t>(имеют общую область значений). В примере на рис. 2</w:t>
      </w:r>
      <w:r w:rsidR="00AC23C7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атрибуты получили имена ролей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0826D1">
        <w:rPr>
          <w:rFonts w:ascii="Times New Roman" w:hAnsi="Times New Roman"/>
          <w:b/>
          <w:bCs/>
          <w:i/>
          <w:iCs/>
          <w:szCs w:val="24"/>
        </w:rPr>
        <w:t>Дебет</w:t>
      </w:r>
      <w:r>
        <w:rPr>
          <w:rFonts w:ascii="Times New Roman" w:hAnsi="Times New Roman"/>
          <w:b/>
          <w:bCs/>
          <w:szCs w:val="24"/>
        </w:rPr>
        <w:t xml:space="preserve"> и </w:t>
      </w:r>
      <w:r w:rsidR="000826D1">
        <w:rPr>
          <w:rFonts w:ascii="Times New Roman" w:hAnsi="Times New Roman"/>
          <w:b/>
          <w:bCs/>
          <w:i/>
          <w:iCs/>
          <w:szCs w:val="24"/>
        </w:rPr>
        <w:t>Кредит</w:t>
      </w:r>
      <w:r>
        <w:rPr>
          <w:rFonts w:ascii="Times New Roman" w:hAnsi="Times New Roman"/>
          <w:b/>
          <w:bCs/>
          <w:i/>
          <w:iCs/>
          <w:szCs w:val="24"/>
        </w:rPr>
        <w:t>.</w:t>
      </w:r>
    </w:p>
    <w:p w:rsidR="00021AB8" w:rsidRDefault="00021AB8" w:rsidP="00021AB8">
      <w:pPr>
        <w:ind w:firstLine="720"/>
        <w:jc w:val="both"/>
        <w:rPr>
          <w:rFonts w:ascii="Times New Roman" w:hAnsi="Times New Roman"/>
          <w:b/>
          <w:bCs/>
          <w:i/>
          <w:iCs/>
          <w:szCs w:val="24"/>
        </w:rPr>
      </w:pPr>
    </w:p>
    <w:p w:rsidR="00684A17" w:rsidRDefault="00737F43" w:rsidP="00021AB8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5476875" cy="1390650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021AB8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0058D9">
        <w:rPr>
          <w:rFonts w:ascii="Times New Roman" w:hAnsi="Times New Roman"/>
          <w:i/>
          <w:iCs/>
          <w:szCs w:val="24"/>
        </w:rPr>
        <w:t>19</w:t>
      </w:r>
      <w:r>
        <w:rPr>
          <w:rFonts w:ascii="Times New Roman" w:hAnsi="Times New Roman"/>
          <w:i/>
          <w:iCs/>
          <w:szCs w:val="24"/>
        </w:rPr>
        <w:t>. Случай обязательности имен ролей</w:t>
      </w:r>
      <w:r w:rsidR="00B63216">
        <w:rPr>
          <w:rFonts w:ascii="Times New Roman" w:hAnsi="Times New Roman"/>
          <w:i/>
          <w:iCs/>
          <w:szCs w:val="24"/>
        </w:rPr>
        <w:t xml:space="preserve"> для двух атрибутов</w:t>
      </w:r>
    </w:p>
    <w:p w:rsidR="00021AB8" w:rsidRDefault="00021AB8" w:rsidP="00021AB8">
      <w:pPr>
        <w:jc w:val="center"/>
        <w:rPr>
          <w:rFonts w:ascii="Times New Roman" w:hAnsi="Times New Roman"/>
          <w:i/>
          <w:iCs/>
          <w:szCs w:val="24"/>
        </w:rPr>
      </w:pPr>
    </w:p>
    <w:p w:rsidR="00684A17" w:rsidRDefault="00684A17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Другим примером обязательности присвоения имен ролей являются</w:t>
      </w:r>
      <w:r>
        <w:rPr>
          <w:rFonts w:ascii="Times New Roman" w:hAnsi="Times New Roman"/>
          <w:b/>
          <w:bCs/>
          <w:szCs w:val="24"/>
        </w:rPr>
        <w:t xml:space="preserve"> рекурсивные связи</w:t>
      </w:r>
      <w:r>
        <w:rPr>
          <w:rFonts w:ascii="Times New Roman" w:hAnsi="Times New Roman"/>
          <w:szCs w:val="24"/>
        </w:rPr>
        <w:t xml:space="preserve"> (иногда их называют "рыболовный крючок" - fish hook), когда одна и та же сущность является и родительской и дочерней одновременно. При задании рекурсивной связи атрибут должен мигрировать в качестве внешнего ключа в состав неключевых атрибутов той же сущности. Атрибут не может появиться дважды в одной сущности под одним именем, поэтому обязательно долж</w:t>
      </w:r>
      <w:r w:rsidR="00AC23C7">
        <w:rPr>
          <w:rFonts w:ascii="Times New Roman" w:hAnsi="Times New Roman"/>
          <w:szCs w:val="24"/>
        </w:rPr>
        <w:t>ен получить имя роли. На рис. 2</w:t>
      </w:r>
      <w:r w:rsidR="000058D9">
        <w:rPr>
          <w:rFonts w:ascii="Times New Roman" w:hAnsi="Times New Roman"/>
          <w:szCs w:val="24"/>
        </w:rPr>
        <w:t>0</w:t>
      </w:r>
      <w:r>
        <w:rPr>
          <w:rFonts w:ascii="Times New Roman" w:hAnsi="Times New Roman"/>
          <w:szCs w:val="24"/>
        </w:rPr>
        <w:t xml:space="preserve"> сущность </w:t>
      </w:r>
      <w:r>
        <w:rPr>
          <w:rFonts w:ascii="Times New Roman" w:hAnsi="Times New Roman"/>
          <w:b/>
          <w:bCs/>
          <w:i/>
          <w:iCs/>
          <w:szCs w:val="24"/>
        </w:rPr>
        <w:t>Сотрудник</w:t>
      </w:r>
      <w:r>
        <w:rPr>
          <w:rFonts w:ascii="Times New Roman" w:hAnsi="Times New Roman"/>
          <w:szCs w:val="24"/>
        </w:rPr>
        <w:t xml:space="preserve"> содержит атрибут первичного ключа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Табельный номер.</w:t>
      </w:r>
      <w:r>
        <w:rPr>
          <w:rFonts w:ascii="Times New Roman" w:hAnsi="Times New Roman"/>
          <w:szCs w:val="24"/>
        </w:rPr>
        <w:t xml:space="preserve"> Информация о руководителе сотрудника содержится в той же сущности, поскольку руководитель работает в той же организации. Чтобы сослаться на руководителя сотрудника следует создать рекурсивную связь (связь </w:t>
      </w:r>
      <w:proofErr w:type="gramStart"/>
      <w:r>
        <w:rPr>
          <w:rFonts w:ascii="Times New Roman" w:hAnsi="Times New Roman"/>
          <w:szCs w:val="24"/>
        </w:rPr>
        <w:t>руководит</w:t>
      </w:r>
      <w:proofErr w:type="gramEnd"/>
      <w:r>
        <w:rPr>
          <w:rFonts w:ascii="Times New Roman" w:hAnsi="Times New Roman"/>
          <w:szCs w:val="24"/>
        </w:rPr>
        <w:t>/подчиняется) и присвоить имя роли ("Руководитель"). Заметим, что рекурсивная связь может быть только неидентифицирующей. В противном случае внешний ключ должен был бы войти в состав первичного ключа и получить при генерации схемы признак NOT NULL. Это сделало бы невозможным построение иерархии - у дерева подчиненности должен быть корень - сотрудник, который никому не подчиняется в рамках данной организации.</w:t>
      </w:r>
    </w:p>
    <w:p w:rsidR="00F92B52" w:rsidRDefault="00F92B52">
      <w:pPr>
        <w:rPr>
          <w:rFonts w:ascii="Times New Roman" w:hAnsi="Times New Roman"/>
        </w:rPr>
      </w:pPr>
    </w:p>
    <w:p w:rsidR="00AE40D6" w:rsidRPr="00AE40D6" w:rsidRDefault="00AE40D6" w:rsidP="00AE40D6">
      <w:pPr>
        <w:ind w:firstLine="720"/>
        <w:jc w:val="both"/>
        <w:rPr>
          <w:rFonts w:ascii="Times New Roman" w:hAnsi="Times New Roman"/>
          <w:szCs w:val="24"/>
        </w:rPr>
      </w:pPr>
      <w:r w:rsidRPr="00AE40D6">
        <w:rPr>
          <w:rFonts w:ascii="Times New Roman" w:hAnsi="Times New Roman"/>
        </w:rPr>
        <w:t xml:space="preserve">Связь </w:t>
      </w:r>
      <w:proofErr w:type="gramStart"/>
      <w:r w:rsidRPr="00AE40D6">
        <w:rPr>
          <w:rFonts w:ascii="Times New Roman" w:hAnsi="Times New Roman"/>
        </w:rPr>
        <w:t>руководит</w:t>
      </w:r>
      <w:proofErr w:type="gramEnd"/>
      <w:r w:rsidRPr="00AE40D6">
        <w:rPr>
          <w:rFonts w:ascii="Times New Roman" w:hAnsi="Times New Roman"/>
        </w:rPr>
        <w:t>/подчиняется на рис. 2</w:t>
      </w:r>
      <w:r w:rsidR="000058D9">
        <w:rPr>
          <w:rFonts w:ascii="Times New Roman" w:hAnsi="Times New Roman"/>
        </w:rPr>
        <w:t>0</w:t>
      </w:r>
      <w:r w:rsidRPr="00AE40D6">
        <w:rPr>
          <w:rFonts w:ascii="Times New Roman" w:hAnsi="Times New Roman"/>
        </w:rPr>
        <w:t xml:space="preserve"> позволяет хранить древовидную иерархию подчиненности сотрудников. Такой вид рекурсивной связи называется иерархической рекурсией (hierarchical recursion) и задает связь, когда руководитель (экземпляр родительской сущности) может иметь множество подчиненных (экземпляров дочерней сущности), но подчиненный имеет только одного руководителя.</w:t>
      </w:r>
    </w:p>
    <w:p w:rsidR="00F92B52" w:rsidRDefault="00F92B52" w:rsidP="00F92B52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b/>
          <w:bCs/>
          <w:i/>
          <w:iCs/>
          <w:noProof/>
          <w:szCs w:val="24"/>
        </w:rPr>
        <w:lastRenderedPageBreak/>
        <w:drawing>
          <wp:inline distT="0" distB="0" distL="0" distR="0">
            <wp:extent cx="2628900" cy="181053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508" cy="181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F92B52">
      <w:pPr>
        <w:jc w:val="center"/>
        <w:rPr>
          <w:rFonts w:ascii="Times New Roman" w:hAnsi="Times New Roman"/>
          <w:i/>
          <w:iCs/>
          <w:szCs w:val="24"/>
        </w:rPr>
      </w:pPr>
      <w:r w:rsidRPr="00F92B52">
        <w:rPr>
          <w:rFonts w:ascii="Times New Roman" w:hAnsi="Times New Roman"/>
          <w:i/>
          <w:iCs/>
          <w:szCs w:val="24"/>
        </w:rPr>
        <w:t>Рис. 2</w:t>
      </w:r>
      <w:r w:rsidR="000058D9">
        <w:rPr>
          <w:rFonts w:ascii="Times New Roman" w:hAnsi="Times New Roman"/>
          <w:i/>
          <w:iCs/>
          <w:szCs w:val="24"/>
        </w:rPr>
        <w:t>0</w:t>
      </w:r>
      <w:r w:rsidRPr="00F92B52">
        <w:rPr>
          <w:rFonts w:ascii="Times New Roman" w:hAnsi="Times New Roman"/>
          <w:i/>
          <w:iCs/>
          <w:szCs w:val="24"/>
        </w:rPr>
        <w:t>. Подчиненность экземпляров сущности в иерархической рекурсии</w:t>
      </w:r>
    </w:p>
    <w:p w:rsidR="00F92B52" w:rsidRPr="00F92B52" w:rsidRDefault="00F92B52" w:rsidP="00F92B52">
      <w:pPr>
        <w:jc w:val="center"/>
        <w:rPr>
          <w:rFonts w:ascii="Times New Roman" w:hAnsi="Times New Roman"/>
          <w:i/>
          <w:iCs/>
          <w:szCs w:val="24"/>
        </w:rPr>
      </w:pPr>
    </w:p>
    <w:p w:rsidR="00684A17" w:rsidRDefault="00684A17" w:rsidP="002E2C1D">
      <w:pPr>
        <w:spacing w:before="12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Связь многие-ко-многим</w:t>
      </w:r>
      <w:r>
        <w:rPr>
          <w:rFonts w:ascii="Times New Roman" w:hAnsi="Times New Roman"/>
          <w:szCs w:val="24"/>
        </w:rPr>
        <w:t xml:space="preserve"> возможна только на уровне логической модели данных. На рис. 2</w:t>
      </w:r>
      <w:r w:rsidR="000058D9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показан пример связи многие-ко-многим. </w:t>
      </w:r>
      <w:r w:rsidR="00B63216">
        <w:rPr>
          <w:rFonts w:ascii="Times New Roman" w:hAnsi="Times New Roman"/>
          <w:szCs w:val="24"/>
        </w:rPr>
        <w:t>Преподаватель</w:t>
      </w:r>
      <w:r>
        <w:rPr>
          <w:rFonts w:ascii="Times New Roman" w:hAnsi="Times New Roman"/>
          <w:szCs w:val="24"/>
        </w:rPr>
        <w:t xml:space="preserve"> может </w:t>
      </w:r>
      <w:r w:rsidR="00B63216">
        <w:rPr>
          <w:rFonts w:ascii="Times New Roman" w:hAnsi="Times New Roman"/>
          <w:szCs w:val="24"/>
        </w:rPr>
        <w:t>вести занятия во многих группах</w:t>
      </w:r>
      <w:r>
        <w:rPr>
          <w:rFonts w:ascii="Times New Roman" w:hAnsi="Times New Roman"/>
          <w:szCs w:val="24"/>
        </w:rPr>
        <w:t xml:space="preserve">, </w:t>
      </w:r>
      <w:r w:rsidR="00B63216">
        <w:rPr>
          <w:rFonts w:ascii="Times New Roman" w:hAnsi="Times New Roman"/>
          <w:szCs w:val="24"/>
        </w:rPr>
        <w:t>Группа</w:t>
      </w:r>
      <w:r>
        <w:rPr>
          <w:rFonts w:ascii="Times New Roman" w:hAnsi="Times New Roman"/>
          <w:szCs w:val="24"/>
        </w:rPr>
        <w:t xml:space="preserve"> может </w:t>
      </w:r>
      <w:r w:rsidR="00B63216">
        <w:rPr>
          <w:rFonts w:ascii="Times New Roman" w:hAnsi="Times New Roman"/>
          <w:szCs w:val="24"/>
        </w:rPr>
        <w:t>учиться</w:t>
      </w:r>
      <w:r>
        <w:rPr>
          <w:rFonts w:ascii="Times New Roman" w:hAnsi="Times New Roman"/>
          <w:szCs w:val="24"/>
        </w:rPr>
        <w:t xml:space="preserve"> у нескольких </w:t>
      </w:r>
      <w:r w:rsidR="00B63216">
        <w:rPr>
          <w:rFonts w:ascii="Times New Roman" w:hAnsi="Times New Roman"/>
          <w:szCs w:val="24"/>
        </w:rPr>
        <w:t>п</w:t>
      </w:r>
      <w:r>
        <w:rPr>
          <w:rFonts w:ascii="Times New Roman" w:hAnsi="Times New Roman"/>
          <w:szCs w:val="24"/>
        </w:rPr>
        <w:t>р</w:t>
      </w:r>
      <w:r w:rsidR="00B63216">
        <w:rPr>
          <w:rFonts w:ascii="Times New Roman" w:hAnsi="Times New Roman"/>
          <w:szCs w:val="24"/>
        </w:rPr>
        <w:t>еподавател</w:t>
      </w:r>
      <w:r>
        <w:rPr>
          <w:rFonts w:ascii="Times New Roman" w:hAnsi="Times New Roman"/>
          <w:szCs w:val="24"/>
        </w:rPr>
        <w:t>ей. Такая связь обозначается сплошной линией с двумя точками на концах.</w:t>
      </w:r>
    </w:p>
    <w:p w:rsidR="00684A17" w:rsidRDefault="00737F43" w:rsidP="000058D9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410075" cy="90020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900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0058D9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2</w:t>
      </w:r>
      <w:r w:rsidR="000058D9">
        <w:rPr>
          <w:rFonts w:ascii="Times New Roman" w:hAnsi="Times New Roman"/>
          <w:i/>
          <w:iCs/>
          <w:szCs w:val="24"/>
        </w:rPr>
        <w:t>1</w:t>
      </w:r>
      <w:r>
        <w:rPr>
          <w:rFonts w:ascii="Times New Roman" w:hAnsi="Times New Roman"/>
          <w:i/>
          <w:iCs/>
          <w:szCs w:val="24"/>
        </w:rPr>
        <w:t>. Связь многие-ко-многим</w:t>
      </w:r>
    </w:p>
    <w:p w:rsidR="00684A17" w:rsidRDefault="00684A17" w:rsidP="00E77376">
      <w:pPr>
        <w:spacing w:before="100" w:beforeAutospacing="1" w:after="100" w:afterAutospacing="1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Для внесения связи следует установить курсор на кнопке </w:t>
      </w:r>
      <w:r w:rsidR="00F00592" w:rsidRPr="00E3109F">
        <w:rPr>
          <w:rFonts w:ascii="Times New Roman" w:hAnsi="Times New Roman"/>
        </w:rPr>
        <w:object w:dxaOrig="345" w:dyaOrig="360">
          <v:shape id="_x0000_i1037" type="#_x0000_t75" style="width:17.25pt;height:18pt" o:ole="">
            <v:imagedata r:id="rId22" o:title=""/>
          </v:shape>
          <o:OLEObject Type="Embed" ProgID="PBrush" ShapeID="_x0000_i1037" DrawAspect="Content" ObjectID="_1786488743" r:id="rId54"/>
        </w:object>
      </w:r>
      <w:r>
        <w:rPr>
          <w:rFonts w:ascii="Times New Roman" w:hAnsi="Times New Roman"/>
          <w:szCs w:val="24"/>
        </w:rPr>
        <w:t>в палитре инструментов, щелкнуть сначала по одной, а затем по другой сущности.</w:t>
      </w:r>
    </w:p>
    <w:p w:rsidR="00684A17" w:rsidRDefault="00684A17" w:rsidP="00E77376">
      <w:pPr>
        <w:spacing w:before="100" w:beforeAutospacing="1" w:after="100" w:afterAutospacing="1"/>
        <w:ind w:firstLine="709"/>
        <w:jc w:val="both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szCs w:val="24"/>
        </w:rPr>
        <w:t>Связь многие-ко-многим должна именоваться двумя фразами - в обе стороны (в примере "пр</w:t>
      </w:r>
      <w:r w:rsidR="00F00592">
        <w:rPr>
          <w:rFonts w:ascii="Times New Roman" w:hAnsi="Times New Roman"/>
          <w:szCs w:val="24"/>
        </w:rPr>
        <w:t>еподает</w:t>
      </w:r>
      <w:r>
        <w:rPr>
          <w:rFonts w:ascii="Times New Roman" w:hAnsi="Times New Roman"/>
          <w:szCs w:val="24"/>
        </w:rPr>
        <w:t>/</w:t>
      </w:r>
      <w:proofErr w:type="gramStart"/>
      <w:r w:rsidR="00F00592">
        <w:rPr>
          <w:rFonts w:ascii="Times New Roman" w:hAnsi="Times New Roman"/>
          <w:szCs w:val="24"/>
        </w:rPr>
        <w:t>у</w:t>
      </w:r>
      <w:r>
        <w:rPr>
          <w:rFonts w:ascii="Times New Roman" w:hAnsi="Times New Roman"/>
          <w:szCs w:val="24"/>
        </w:rPr>
        <w:t>чится</w:t>
      </w:r>
      <w:proofErr w:type="gramEnd"/>
      <w:r w:rsidR="00F00592">
        <w:rPr>
          <w:rFonts w:ascii="Times New Roman" w:hAnsi="Times New Roman"/>
          <w:szCs w:val="24"/>
        </w:rPr>
        <w:t xml:space="preserve"> у</w:t>
      </w:r>
      <w:r>
        <w:rPr>
          <w:rFonts w:ascii="Times New Roman" w:hAnsi="Times New Roman"/>
          <w:szCs w:val="24"/>
        </w:rPr>
        <w:t>"). Это облегчает чтение диаграммы. Связь на рис. 2</w:t>
      </w:r>
      <w:r w:rsidR="000058D9">
        <w:rPr>
          <w:rFonts w:ascii="Times New Roman" w:hAnsi="Times New Roman"/>
          <w:szCs w:val="24"/>
        </w:rPr>
        <w:t>1</w:t>
      </w:r>
      <w:r>
        <w:rPr>
          <w:rFonts w:ascii="Times New Roman" w:hAnsi="Times New Roman"/>
          <w:szCs w:val="24"/>
        </w:rPr>
        <w:t xml:space="preserve"> </w:t>
      </w:r>
      <w:proofErr w:type="gramStart"/>
      <w:r>
        <w:rPr>
          <w:rFonts w:ascii="Times New Roman" w:hAnsi="Times New Roman"/>
          <w:szCs w:val="24"/>
        </w:rPr>
        <w:t>следует читать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F00592">
        <w:rPr>
          <w:rFonts w:ascii="Times New Roman" w:hAnsi="Times New Roman"/>
          <w:b/>
          <w:bCs/>
          <w:i/>
          <w:iCs/>
          <w:szCs w:val="24"/>
        </w:rPr>
        <w:t>Преподаватель</w:t>
      </w:r>
      <w:r>
        <w:rPr>
          <w:rFonts w:ascii="Times New Roman" w:hAnsi="Times New Roman"/>
          <w:szCs w:val="24"/>
        </w:rPr>
        <w:t xml:space="preserve"> &lt;пр</w:t>
      </w:r>
      <w:r w:rsidR="00F00592">
        <w:rPr>
          <w:rFonts w:ascii="Times New Roman" w:hAnsi="Times New Roman"/>
          <w:szCs w:val="24"/>
        </w:rPr>
        <w:t>еподает</w:t>
      </w:r>
      <w:proofErr w:type="gramEnd"/>
      <w:r>
        <w:rPr>
          <w:rFonts w:ascii="Times New Roman" w:hAnsi="Times New Roman"/>
          <w:szCs w:val="24"/>
        </w:rPr>
        <w:t>&gt;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F00592">
        <w:rPr>
          <w:rFonts w:ascii="Times New Roman" w:hAnsi="Times New Roman"/>
          <w:b/>
          <w:bCs/>
          <w:i/>
          <w:iCs/>
          <w:szCs w:val="24"/>
        </w:rPr>
        <w:t>Группе</w:t>
      </w:r>
      <w:r>
        <w:rPr>
          <w:rFonts w:ascii="Times New Roman" w:hAnsi="Times New Roman"/>
          <w:b/>
          <w:bCs/>
          <w:i/>
          <w:iCs/>
          <w:szCs w:val="24"/>
        </w:rPr>
        <w:t>,</w:t>
      </w:r>
      <w:r w:rsidR="00F00592">
        <w:rPr>
          <w:rFonts w:ascii="Times New Roman" w:hAnsi="Times New Roman"/>
          <w:b/>
          <w:bCs/>
          <w:i/>
          <w:iCs/>
          <w:szCs w:val="24"/>
        </w:rPr>
        <w:t xml:space="preserve"> а</w:t>
      </w:r>
      <w:r>
        <w:rPr>
          <w:rFonts w:ascii="Times New Roman" w:hAnsi="Times New Roman"/>
          <w:b/>
          <w:bCs/>
          <w:i/>
          <w:iCs/>
          <w:szCs w:val="24"/>
        </w:rPr>
        <w:t xml:space="preserve"> </w:t>
      </w:r>
      <w:r w:rsidR="00F00592">
        <w:rPr>
          <w:rFonts w:ascii="Times New Roman" w:hAnsi="Times New Roman"/>
          <w:b/>
          <w:bCs/>
          <w:i/>
          <w:iCs/>
          <w:szCs w:val="24"/>
        </w:rPr>
        <w:t>Группа</w:t>
      </w:r>
      <w:r>
        <w:rPr>
          <w:rFonts w:ascii="Times New Roman" w:hAnsi="Times New Roman"/>
          <w:szCs w:val="24"/>
        </w:rPr>
        <w:t xml:space="preserve"> &lt;</w:t>
      </w:r>
      <w:r w:rsidR="00F00592">
        <w:rPr>
          <w:rFonts w:ascii="Times New Roman" w:hAnsi="Times New Roman"/>
          <w:szCs w:val="24"/>
        </w:rPr>
        <w:t>уч</w:t>
      </w:r>
      <w:r>
        <w:rPr>
          <w:rFonts w:ascii="Times New Roman" w:hAnsi="Times New Roman"/>
          <w:szCs w:val="24"/>
        </w:rPr>
        <w:t>ится&gt; у</w:t>
      </w:r>
      <w:r>
        <w:rPr>
          <w:rFonts w:ascii="Times New Roman" w:hAnsi="Times New Roman"/>
          <w:b/>
          <w:bCs/>
          <w:szCs w:val="24"/>
        </w:rPr>
        <w:t xml:space="preserve"> </w:t>
      </w:r>
      <w:r w:rsidR="00F00592" w:rsidRPr="00F00592">
        <w:rPr>
          <w:rFonts w:ascii="Times New Roman" w:hAnsi="Times New Roman"/>
          <w:b/>
          <w:bCs/>
          <w:i/>
          <w:szCs w:val="24"/>
        </w:rPr>
        <w:t>Преподав</w:t>
      </w:r>
      <w:r w:rsidR="000058D9">
        <w:rPr>
          <w:rFonts w:ascii="Times New Roman" w:hAnsi="Times New Roman"/>
          <w:b/>
          <w:bCs/>
          <w:i/>
          <w:szCs w:val="24"/>
        </w:rPr>
        <w:t>а</w:t>
      </w:r>
      <w:r w:rsidR="00F00592" w:rsidRPr="00F00592">
        <w:rPr>
          <w:rFonts w:ascii="Times New Roman" w:hAnsi="Times New Roman"/>
          <w:b/>
          <w:bCs/>
          <w:i/>
          <w:szCs w:val="24"/>
        </w:rPr>
        <w:t>тел</w:t>
      </w:r>
      <w:r w:rsidR="00F00592">
        <w:rPr>
          <w:rFonts w:ascii="Times New Roman" w:hAnsi="Times New Roman"/>
          <w:b/>
          <w:bCs/>
          <w:i/>
          <w:iCs/>
          <w:szCs w:val="24"/>
        </w:rPr>
        <w:t>я</w:t>
      </w:r>
      <w:r>
        <w:rPr>
          <w:rFonts w:ascii="Times New Roman" w:hAnsi="Times New Roman"/>
          <w:b/>
          <w:bCs/>
          <w:i/>
          <w:iCs/>
          <w:szCs w:val="24"/>
        </w:rPr>
        <w:t>.</w:t>
      </w:r>
    </w:p>
    <w:p w:rsidR="00684A17" w:rsidRDefault="00684A17" w:rsidP="00E77376">
      <w:pPr>
        <w:spacing w:before="100" w:beforeAutospacing="1" w:after="100" w:afterAutospacing="1"/>
        <w:ind w:firstLine="709"/>
        <w:jc w:val="both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szCs w:val="24"/>
        </w:rPr>
        <w:t xml:space="preserve">При переходе к физическому уровню ERwin автоматически преобразует связь многие-ко-многим, добавляя новую таблицу и устанавливая две новые связи один-ко-многим от старых </w:t>
      </w:r>
      <w:r w:rsidR="00056544">
        <w:rPr>
          <w:rFonts w:ascii="Times New Roman" w:hAnsi="Times New Roman"/>
          <w:szCs w:val="24"/>
        </w:rPr>
        <w:t xml:space="preserve">таблиц </w:t>
      </w:r>
      <w:r>
        <w:rPr>
          <w:rFonts w:ascii="Times New Roman" w:hAnsi="Times New Roman"/>
          <w:szCs w:val="24"/>
        </w:rPr>
        <w:t>к новой таблице</w:t>
      </w:r>
      <w:r w:rsidR="00F00592">
        <w:rPr>
          <w:rFonts w:ascii="Times New Roman" w:hAnsi="Times New Roman"/>
          <w:szCs w:val="24"/>
        </w:rPr>
        <w:t xml:space="preserve">. Для такого автоматического преобразования необходимо в диалоге </w:t>
      </w:r>
      <w:r w:rsidR="00F00592">
        <w:rPr>
          <w:rFonts w:ascii="Times New Roman" w:hAnsi="Times New Roman"/>
          <w:szCs w:val="24"/>
          <w:lang w:val="en-US"/>
        </w:rPr>
        <w:t>Model</w:t>
      </w:r>
      <w:r w:rsidR="00F00592" w:rsidRPr="00F00592">
        <w:rPr>
          <w:rFonts w:ascii="Times New Roman" w:hAnsi="Times New Roman"/>
          <w:szCs w:val="24"/>
        </w:rPr>
        <w:t xml:space="preserve"> </w:t>
      </w:r>
      <w:r w:rsidR="00F00592">
        <w:rPr>
          <w:rFonts w:ascii="Times New Roman" w:hAnsi="Times New Roman"/>
          <w:szCs w:val="24"/>
          <w:lang w:val="en-US"/>
        </w:rPr>
        <w:t>Properties</w:t>
      </w:r>
      <w:r w:rsidR="00F00592" w:rsidRPr="00F00592">
        <w:rPr>
          <w:rFonts w:ascii="Times New Roman" w:hAnsi="Times New Roman"/>
          <w:szCs w:val="24"/>
        </w:rPr>
        <w:t xml:space="preserve"> </w:t>
      </w:r>
      <w:r w:rsidR="00F00592">
        <w:rPr>
          <w:rFonts w:ascii="Times New Roman" w:hAnsi="Times New Roman"/>
          <w:szCs w:val="24"/>
        </w:rPr>
        <w:t xml:space="preserve">на вкладке </w:t>
      </w:r>
      <w:r w:rsidR="00F00592">
        <w:rPr>
          <w:rFonts w:ascii="Times New Roman" w:hAnsi="Times New Roman"/>
          <w:szCs w:val="24"/>
          <w:lang w:val="en-US"/>
        </w:rPr>
        <w:t>General</w:t>
      </w:r>
      <w:r w:rsidR="00F00592" w:rsidRPr="00F00592">
        <w:rPr>
          <w:rFonts w:ascii="Times New Roman" w:hAnsi="Times New Roman"/>
          <w:szCs w:val="24"/>
        </w:rPr>
        <w:t xml:space="preserve"> </w:t>
      </w:r>
      <w:r w:rsidR="00F00592">
        <w:rPr>
          <w:rFonts w:ascii="Times New Roman" w:hAnsi="Times New Roman"/>
          <w:szCs w:val="24"/>
        </w:rPr>
        <w:t xml:space="preserve">включить флаг </w:t>
      </w:r>
      <w:r w:rsidR="00F00592">
        <w:rPr>
          <w:rFonts w:ascii="Times New Roman" w:hAnsi="Times New Roman"/>
          <w:szCs w:val="24"/>
          <w:lang w:val="en-US"/>
        </w:rPr>
        <w:t>Many</w:t>
      </w:r>
      <w:r w:rsidR="00F00592" w:rsidRPr="00F00592">
        <w:rPr>
          <w:rFonts w:ascii="Times New Roman" w:hAnsi="Times New Roman"/>
          <w:szCs w:val="24"/>
        </w:rPr>
        <w:t>-</w:t>
      </w:r>
      <w:r w:rsidR="0030468E">
        <w:rPr>
          <w:rFonts w:ascii="Times New Roman" w:hAnsi="Times New Roman"/>
          <w:szCs w:val="24"/>
          <w:lang w:val="en-US"/>
        </w:rPr>
        <w:t>T</w:t>
      </w:r>
      <w:r w:rsidR="00F00592">
        <w:rPr>
          <w:rFonts w:ascii="Times New Roman" w:hAnsi="Times New Roman"/>
          <w:szCs w:val="24"/>
          <w:lang w:val="en-US"/>
        </w:rPr>
        <w:t>o</w:t>
      </w:r>
      <w:r w:rsidR="00F00592" w:rsidRPr="00F00592">
        <w:rPr>
          <w:rFonts w:ascii="Times New Roman" w:hAnsi="Times New Roman"/>
          <w:szCs w:val="24"/>
        </w:rPr>
        <w:t>-</w:t>
      </w:r>
      <w:r w:rsidR="0030468E">
        <w:rPr>
          <w:rFonts w:ascii="Times New Roman" w:hAnsi="Times New Roman"/>
          <w:szCs w:val="24"/>
          <w:lang w:val="en-US"/>
        </w:rPr>
        <w:t>M</w:t>
      </w:r>
      <w:r w:rsidR="00F00592">
        <w:rPr>
          <w:rFonts w:ascii="Times New Roman" w:hAnsi="Times New Roman"/>
          <w:szCs w:val="24"/>
          <w:lang w:val="en-US"/>
        </w:rPr>
        <w:t>an</w:t>
      </w:r>
      <w:r w:rsidR="0030468E">
        <w:rPr>
          <w:rFonts w:ascii="Times New Roman" w:hAnsi="Times New Roman"/>
          <w:szCs w:val="24"/>
          <w:lang w:val="en-US"/>
        </w:rPr>
        <w:t>y</w:t>
      </w:r>
      <w:r w:rsidR="00F00592" w:rsidRPr="00F00592">
        <w:rPr>
          <w:rFonts w:ascii="Times New Roman" w:hAnsi="Times New Roman"/>
          <w:szCs w:val="24"/>
        </w:rPr>
        <w:t xml:space="preserve"> </w:t>
      </w:r>
      <w:r w:rsidR="00F00592">
        <w:rPr>
          <w:rFonts w:ascii="Times New Roman" w:hAnsi="Times New Roman"/>
          <w:szCs w:val="24"/>
          <w:lang w:val="en-US"/>
        </w:rPr>
        <w:t>R</w:t>
      </w:r>
      <w:r w:rsidR="0030468E">
        <w:rPr>
          <w:rFonts w:ascii="Times New Roman" w:hAnsi="Times New Roman"/>
          <w:szCs w:val="24"/>
          <w:lang w:val="en-US"/>
        </w:rPr>
        <w:t>e</w:t>
      </w:r>
      <w:r w:rsidR="00F00592">
        <w:rPr>
          <w:rFonts w:ascii="Times New Roman" w:hAnsi="Times New Roman"/>
          <w:szCs w:val="24"/>
          <w:lang w:val="en-US"/>
        </w:rPr>
        <w:t>lationship</w:t>
      </w:r>
      <w:r w:rsidR="0030468E">
        <w:rPr>
          <w:rFonts w:ascii="Times New Roman" w:hAnsi="Times New Roman"/>
          <w:szCs w:val="24"/>
          <w:lang w:val="en-US"/>
        </w:rPr>
        <w:t>s</w:t>
      </w:r>
      <w:r w:rsidR="0030468E" w:rsidRPr="0030468E">
        <w:rPr>
          <w:rFonts w:ascii="Times New Roman" w:hAnsi="Times New Roman"/>
          <w:szCs w:val="24"/>
        </w:rPr>
        <w:t xml:space="preserve"> </w:t>
      </w:r>
      <w:r w:rsidR="0030468E">
        <w:rPr>
          <w:rFonts w:ascii="Times New Roman" w:hAnsi="Times New Roman"/>
          <w:szCs w:val="24"/>
          <w:lang w:val="en-US"/>
        </w:rPr>
        <w:t>with</w:t>
      </w:r>
      <w:r w:rsidR="0030468E" w:rsidRPr="0030468E">
        <w:rPr>
          <w:rFonts w:ascii="Times New Roman" w:hAnsi="Times New Roman"/>
          <w:szCs w:val="24"/>
        </w:rPr>
        <w:t xml:space="preserve"> </w:t>
      </w:r>
      <w:r w:rsidR="0030468E">
        <w:rPr>
          <w:rFonts w:ascii="Times New Roman" w:hAnsi="Times New Roman"/>
          <w:szCs w:val="24"/>
          <w:lang w:val="en-US"/>
        </w:rPr>
        <w:t>Association</w:t>
      </w:r>
      <w:r w:rsidR="0030468E" w:rsidRPr="0030468E">
        <w:rPr>
          <w:rFonts w:ascii="Times New Roman" w:hAnsi="Times New Roman"/>
          <w:szCs w:val="24"/>
        </w:rPr>
        <w:t xml:space="preserve"> </w:t>
      </w:r>
      <w:r w:rsidR="0030468E">
        <w:rPr>
          <w:rFonts w:ascii="Times New Roman" w:hAnsi="Times New Roman"/>
          <w:szCs w:val="24"/>
          <w:lang w:val="en-US"/>
        </w:rPr>
        <w:t>Table</w:t>
      </w:r>
      <w:r w:rsidR="0030468E" w:rsidRPr="0030468E">
        <w:rPr>
          <w:rFonts w:ascii="Times New Roman" w:hAnsi="Times New Roman"/>
          <w:szCs w:val="24"/>
        </w:rPr>
        <w:t>.</w:t>
      </w:r>
      <w:r>
        <w:rPr>
          <w:rFonts w:ascii="Times New Roman" w:hAnsi="Times New Roman"/>
          <w:szCs w:val="24"/>
        </w:rPr>
        <w:t xml:space="preserve"> При этом имя новой таблице присваивается автоматически как </w:t>
      </w:r>
      <w:r w:rsidR="00364949" w:rsidRPr="00364949">
        <w:rPr>
          <w:rFonts w:ascii="Times New Roman" w:hAnsi="Times New Roman"/>
          <w:bCs/>
          <w:i/>
          <w:iCs/>
          <w:szCs w:val="24"/>
        </w:rPr>
        <w:t>Имя</w:t>
      </w:r>
      <w:proofErr w:type="gramStart"/>
      <w:r w:rsidR="00364949" w:rsidRPr="00364949">
        <w:rPr>
          <w:rFonts w:ascii="Times New Roman" w:hAnsi="Times New Roman"/>
          <w:bCs/>
          <w:i/>
          <w:iCs/>
          <w:szCs w:val="24"/>
        </w:rPr>
        <w:t>1</w:t>
      </w:r>
      <w:proofErr w:type="gramEnd"/>
      <w:r w:rsidR="00364949" w:rsidRPr="00364949">
        <w:rPr>
          <w:rFonts w:ascii="Times New Roman" w:hAnsi="Times New Roman"/>
          <w:bCs/>
          <w:i/>
          <w:iCs/>
          <w:szCs w:val="24"/>
        </w:rPr>
        <w:t>_</w:t>
      </w:r>
      <w:r w:rsidRPr="00364949">
        <w:rPr>
          <w:rFonts w:ascii="Times New Roman" w:hAnsi="Times New Roman"/>
          <w:bCs/>
          <w:i/>
          <w:iCs/>
          <w:szCs w:val="24"/>
        </w:rPr>
        <w:t>Имя2</w:t>
      </w:r>
      <w:r w:rsidR="00364949" w:rsidRPr="00364949">
        <w:rPr>
          <w:rFonts w:ascii="Times New Roman" w:hAnsi="Times New Roman"/>
          <w:bCs/>
          <w:iCs/>
          <w:szCs w:val="24"/>
        </w:rPr>
        <w:t>, в</w:t>
      </w:r>
      <w:r w:rsidR="00364949">
        <w:rPr>
          <w:rFonts w:ascii="Times New Roman" w:hAnsi="Times New Roman"/>
          <w:szCs w:val="24"/>
        </w:rPr>
        <w:t xml:space="preserve"> примере </w:t>
      </w:r>
      <w:r w:rsidR="00364949" w:rsidRPr="00364949">
        <w:rPr>
          <w:rFonts w:ascii="Times New Roman" w:hAnsi="Times New Roman"/>
          <w:i/>
          <w:szCs w:val="24"/>
        </w:rPr>
        <w:t>Преподаватель_Группа</w:t>
      </w:r>
      <w:r w:rsidR="00364949" w:rsidRPr="00364949">
        <w:rPr>
          <w:rFonts w:ascii="Times New Roman" w:hAnsi="Times New Roman"/>
          <w:szCs w:val="24"/>
        </w:rPr>
        <w:t xml:space="preserve"> </w:t>
      </w:r>
      <w:r w:rsidR="00F00592">
        <w:rPr>
          <w:rFonts w:ascii="Times New Roman" w:hAnsi="Times New Roman"/>
          <w:szCs w:val="24"/>
        </w:rPr>
        <w:t>(рис. 2</w:t>
      </w:r>
      <w:r w:rsidR="00364949">
        <w:rPr>
          <w:rFonts w:ascii="Times New Roman" w:hAnsi="Times New Roman"/>
          <w:szCs w:val="24"/>
        </w:rPr>
        <w:t>2</w:t>
      </w:r>
      <w:r w:rsidR="00F00592">
        <w:rPr>
          <w:rFonts w:ascii="Times New Roman" w:hAnsi="Times New Roman"/>
          <w:szCs w:val="24"/>
        </w:rPr>
        <w:t>).</w:t>
      </w:r>
    </w:p>
    <w:p w:rsidR="00684A17" w:rsidRDefault="00737F43">
      <w:pPr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5210175" cy="1933575"/>
            <wp:effectExtent l="1905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933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2</w:t>
      </w:r>
      <w:r w:rsidR="000058D9">
        <w:rPr>
          <w:rFonts w:ascii="Times New Roman" w:hAnsi="Times New Roman"/>
          <w:i/>
          <w:iCs/>
          <w:szCs w:val="24"/>
        </w:rPr>
        <w:t>2</w:t>
      </w:r>
      <w:r>
        <w:rPr>
          <w:rFonts w:ascii="Times New Roman" w:hAnsi="Times New Roman"/>
          <w:i/>
          <w:iCs/>
          <w:szCs w:val="24"/>
        </w:rPr>
        <w:t>. Иллюстрация автоматического разрешения связи многие-ко-многим на уровне физической модели</w:t>
      </w:r>
    </w:p>
    <w:p w:rsidR="00575EDA" w:rsidRPr="00416831" w:rsidRDefault="00716A7D" w:rsidP="00575EDA">
      <w:pPr>
        <w:spacing w:before="240" w:after="120"/>
        <w:ind w:firstLine="720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b/>
          <w:bCs/>
          <w:szCs w:val="24"/>
        </w:rPr>
        <w:lastRenderedPageBreak/>
        <w:t>1</w:t>
      </w:r>
      <w:r w:rsidR="00575EDA">
        <w:rPr>
          <w:rFonts w:ascii="Times New Roman" w:hAnsi="Times New Roman"/>
          <w:b/>
          <w:bCs/>
          <w:szCs w:val="24"/>
        </w:rPr>
        <w:t>.</w:t>
      </w:r>
      <w:r>
        <w:rPr>
          <w:rFonts w:ascii="Times New Roman" w:hAnsi="Times New Roman"/>
          <w:b/>
          <w:bCs/>
          <w:szCs w:val="24"/>
        </w:rPr>
        <w:t>3</w:t>
      </w:r>
      <w:r w:rsidR="00575EDA">
        <w:rPr>
          <w:rFonts w:ascii="Times New Roman" w:hAnsi="Times New Roman"/>
          <w:b/>
          <w:bCs/>
          <w:szCs w:val="24"/>
        </w:rPr>
        <w:t>.4 Добавление ключей</w:t>
      </w:r>
    </w:p>
    <w:p w:rsidR="00684A17" w:rsidRDefault="00684A17" w:rsidP="002E2C1D">
      <w:pPr>
        <w:spacing w:before="4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Каждый экземпляр сущности должен быть уникален и отличаться</w:t>
      </w:r>
      <w:r>
        <w:rPr>
          <w:rFonts w:ascii="Times New Roman" w:hAnsi="Times New Roman"/>
          <w:b/>
          <w:bCs/>
          <w:szCs w:val="24"/>
        </w:rPr>
        <w:t xml:space="preserve"> </w:t>
      </w:r>
      <w:r w:rsidRPr="00575EDA">
        <w:rPr>
          <w:rFonts w:ascii="Times New Roman" w:hAnsi="Times New Roman"/>
          <w:bCs/>
          <w:szCs w:val="24"/>
        </w:rPr>
        <w:t>от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szCs w:val="24"/>
        </w:rPr>
        <w:t>других атрибутов.</w:t>
      </w:r>
    </w:p>
    <w:p w:rsidR="00684A17" w:rsidRDefault="00684A17" w:rsidP="002E2C1D">
      <w:pPr>
        <w:spacing w:before="4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Первичный ключ (primary key) -</w:t>
      </w:r>
      <w:r>
        <w:rPr>
          <w:rFonts w:ascii="Times New Roman" w:hAnsi="Times New Roman"/>
          <w:szCs w:val="24"/>
        </w:rPr>
        <w:t xml:space="preserve"> это атрибут или группа атрибутов, однозначно идентифицирующая экземпляр сущности. Атрибуты первичного ключа на диаграмме не требуют специального обозначения - это те атрибуты, которые находятся в списке атрибутов выше горизонтальной линии (см., например, рис. </w:t>
      </w:r>
      <w:r w:rsidR="00AC23C7">
        <w:rPr>
          <w:rFonts w:ascii="Times New Roman" w:hAnsi="Times New Roman"/>
          <w:szCs w:val="24"/>
        </w:rPr>
        <w:t>11</w:t>
      </w:r>
      <w:r>
        <w:rPr>
          <w:rFonts w:ascii="Times New Roman" w:hAnsi="Times New Roman"/>
          <w:szCs w:val="24"/>
        </w:rPr>
        <w:t>). При внесении нового атрибута в диалоге Attribute</w:t>
      </w:r>
      <w:r w:rsidR="00575EDA">
        <w:rPr>
          <w:rFonts w:ascii="Times New Roman" w:hAnsi="Times New Roman"/>
          <w:szCs w:val="24"/>
          <w:lang w:val="en-US"/>
        </w:rPr>
        <w:t>s</w:t>
      </w:r>
      <w:r>
        <w:rPr>
          <w:rFonts w:ascii="Times New Roman" w:hAnsi="Times New Roman"/>
          <w:szCs w:val="24"/>
        </w:rPr>
        <w:t xml:space="preserve"> для того, чтобы сделать его атрибутом первичного ключа, нужно включить флажок Primary Key в нижней части закладки General. На диаграмме неключевой атрибут можно внести в состав первичного ключа, воспользовавшись режимом переноса атрибутов (</w:t>
      </w:r>
      <w:r w:rsidR="00575EDA">
        <w:rPr>
          <w:rFonts w:ascii="Times New Roman" w:hAnsi="Times New Roman"/>
          <w:szCs w:val="24"/>
        </w:rPr>
        <w:t>захват и перетаскивание атрибута при изображении указателя мыши «рука»</w:t>
      </w:r>
      <w:r>
        <w:rPr>
          <w:rFonts w:ascii="Times New Roman" w:hAnsi="Times New Roman"/>
          <w:szCs w:val="24"/>
        </w:rPr>
        <w:t>).</w:t>
      </w:r>
    </w:p>
    <w:p w:rsidR="00684A17" w:rsidRDefault="00684A17" w:rsidP="002E2C1D">
      <w:pPr>
        <w:spacing w:before="40"/>
        <w:ind w:firstLine="720"/>
        <w:jc w:val="both"/>
        <w:rPr>
          <w:rFonts w:ascii="Times New Roman" w:hAnsi="Times New Roman"/>
          <w:b/>
          <w:bCs/>
          <w:szCs w:val="24"/>
        </w:rPr>
      </w:pPr>
      <w:r>
        <w:rPr>
          <w:rFonts w:ascii="Times New Roman" w:hAnsi="Times New Roman"/>
          <w:szCs w:val="24"/>
        </w:rPr>
        <w:t>Выбор первичного ключа может оказаться непростой задачей, решение которой может повлиять на эффективность будущей ИС. В одной сущности могут оказаться несколько атрибутов или наборов атрибутов, претендующих на роль первичного ключа. Такие претенденты называются</w:t>
      </w:r>
      <w:r>
        <w:rPr>
          <w:rFonts w:ascii="Times New Roman" w:hAnsi="Times New Roman"/>
          <w:b/>
          <w:bCs/>
          <w:szCs w:val="24"/>
        </w:rPr>
        <w:t xml:space="preserve"> потенциальными ключами (candidate</w:t>
      </w:r>
      <w:r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b/>
          <w:bCs/>
          <w:szCs w:val="24"/>
        </w:rPr>
        <w:t>key).</w:t>
      </w:r>
    </w:p>
    <w:p w:rsidR="00684A17" w:rsidRDefault="00684A17" w:rsidP="002E2C1D">
      <w:pPr>
        <w:spacing w:before="4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Ключи могут быть</w:t>
      </w:r>
      <w:r>
        <w:rPr>
          <w:rFonts w:ascii="Times New Roman" w:hAnsi="Times New Roman"/>
          <w:b/>
          <w:bCs/>
          <w:szCs w:val="24"/>
        </w:rPr>
        <w:t xml:space="preserve"> сложными</w:t>
      </w:r>
      <w:r w:rsidR="00575EDA">
        <w:rPr>
          <w:rFonts w:ascii="Times New Roman" w:hAnsi="Times New Roman"/>
          <w:b/>
          <w:bCs/>
          <w:szCs w:val="24"/>
        </w:rPr>
        <w:t xml:space="preserve"> (составными)</w:t>
      </w:r>
      <w:r>
        <w:rPr>
          <w:rFonts w:ascii="Times New Roman" w:hAnsi="Times New Roman"/>
          <w:b/>
          <w:bCs/>
          <w:szCs w:val="24"/>
        </w:rPr>
        <w:t>,</w:t>
      </w:r>
      <w:r>
        <w:rPr>
          <w:rFonts w:ascii="Times New Roman" w:hAnsi="Times New Roman"/>
          <w:szCs w:val="24"/>
        </w:rPr>
        <w:t xml:space="preserve"> т. е. содержащими несколько атрибутов. Сложные первичные ключи не требуют специального обозначения - это список атрибутов выше горизонтальной линии</w:t>
      </w:r>
      <w:proofErr w:type="gramStart"/>
      <w:r>
        <w:rPr>
          <w:rFonts w:ascii="Times New Roman" w:hAnsi="Times New Roman"/>
          <w:szCs w:val="24"/>
        </w:rPr>
        <w:t>:"</w:t>
      </w:r>
      <w:proofErr w:type="gramEnd"/>
    </w:p>
    <w:p w:rsidR="00684A17" w:rsidRDefault="00684A17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Рассмотрим кандидатов на первичный ключ сущности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 xml:space="preserve">Сотрудник </w:t>
      </w:r>
      <w:r>
        <w:rPr>
          <w:rFonts w:ascii="Times New Roman" w:hAnsi="Times New Roman"/>
          <w:szCs w:val="24"/>
        </w:rPr>
        <w:t>(рис. 2</w:t>
      </w:r>
      <w:r w:rsidR="000058D9">
        <w:rPr>
          <w:rFonts w:ascii="Times New Roman" w:hAnsi="Times New Roman"/>
          <w:szCs w:val="24"/>
        </w:rPr>
        <w:t>3</w:t>
      </w:r>
      <w:r>
        <w:rPr>
          <w:rFonts w:ascii="Times New Roman" w:hAnsi="Times New Roman"/>
          <w:szCs w:val="24"/>
        </w:rPr>
        <w:t>).</w:t>
      </w:r>
    </w:p>
    <w:p w:rsidR="00684A17" w:rsidRDefault="00E77376">
      <w:pPr>
        <w:spacing w:before="100" w:beforeAutospacing="1" w:after="100" w:afterAutospacing="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В </w:t>
      </w:r>
      <w:proofErr w:type="gramStart"/>
      <w:r>
        <w:rPr>
          <w:rFonts w:ascii="Times New Roman" w:hAnsi="Times New Roman"/>
          <w:szCs w:val="24"/>
        </w:rPr>
        <w:t>сущности</w:t>
      </w:r>
      <w:proofErr w:type="gramEnd"/>
      <w:r>
        <w:rPr>
          <w:rFonts w:ascii="Times New Roman" w:hAnsi="Times New Roman"/>
          <w:szCs w:val="24"/>
        </w:rPr>
        <w:t xml:space="preserve"> Сотрудник</w:t>
      </w:r>
      <w:r w:rsidR="00684A17">
        <w:rPr>
          <w:rFonts w:ascii="Times New Roman" w:hAnsi="Times New Roman"/>
          <w:szCs w:val="24"/>
        </w:rPr>
        <w:t xml:space="preserve"> можно выделить следующие потенциальные ключи:</w:t>
      </w:r>
    </w:p>
    <w:p w:rsidR="00684A17" w:rsidRDefault="00684A17" w:rsidP="003E6939">
      <w:pPr>
        <w:ind w:left="600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1. </w:t>
      </w:r>
      <w:r>
        <w:rPr>
          <w:rFonts w:ascii="Times New Roman" w:hAnsi="Times New Roman"/>
          <w:b/>
          <w:bCs/>
          <w:i/>
          <w:iCs/>
          <w:szCs w:val="24"/>
        </w:rPr>
        <w:t>Табельный номер</w:t>
      </w:r>
    </w:p>
    <w:p w:rsidR="00684A17" w:rsidRDefault="00684A17" w:rsidP="003E6939">
      <w:pPr>
        <w:ind w:left="600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2. </w:t>
      </w:r>
      <w:r w:rsidR="00021AB8" w:rsidRPr="00021AB8">
        <w:rPr>
          <w:rFonts w:ascii="Times New Roman" w:hAnsi="Times New Roman"/>
          <w:b/>
          <w:bCs/>
          <w:i/>
          <w:szCs w:val="24"/>
        </w:rPr>
        <w:t>ИНН</w:t>
      </w:r>
    </w:p>
    <w:p w:rsidR="00684A17" w:rsidRDefault="00684A17" w:rsidP="003E6939">
      <w:pPr>
        <w:ind w:left="600"/>
        <w:rPr>
          <w:rFonts w:ascii="Times New Roman" w:hAnsi="Times New Roman"/>
          <w:b/>
          <w:bCs/>
          <w:i/>
          <w:iCs/>
          <w:szCs w:val="24"/>
        </w:rPr>
      </w:pPr>
      <w:r>
        <w:rPr>
          <w:rFonts w:ascii="Times New Roman" w:hAnsi="Times New Roman"/>
          <w:b/>
          <w:bCs/>
          <w:szCs w:val="24"/>
        </w:rPr>
        <w:t xml:space="preserve">3. </w:t>
      </w:r>
      <w:r w:rsidR="00021AB8">
        <w:rPr>
          <w:rFonts w:ascii="Times New Roman" w:hAnsi="Times New Roman"/>
          <w:b/>
          <w:bCs/>
          <w:i/>
          <w:iCs/>
          <w:szCs w:val="24"/>
        </w:rPr>
        <w:t xml:space="preserve">Фамилия + Имя + Отчество </w:t>
      </w:r>
    </w:p>
    <w:p w:rsidR="00021AB8" w:rsidRDefault="00021AB8" w:rsidP="003E6939">
      <w:pPr>
        <w:ind w:left="600"/>
        <w:rPr>
          <w:rFonts w:ascii="Times New Roman" w:hAnsi="Times New Roman"/>
          <w:b/>
          <w:bCs/>
          <w:i/>
          <w:iCs/>
          <w:szCs w:val="24"/>
        </w:rPr>
      </w:pPr>
    </w:p>
    <w:p w:rsidR="00684A17" w:rsidRDefault="00021AB8" w:rsidP="00021AB8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1529560" cy="1628775"/>
            <wp:effectExtent l="1905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560" cy="162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021AB8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2</w:t>
      </w:r>
      <w:r w:rsidR="000058D9">
        <w:rPr>
          <w:rFonts w:ascii="Times New Roman" w:hAnsi="Times New Roman"/>
          <w:i/>
          <w:iCs/>
          <w:szCs w:val="24"/>
        </w:rPr>
        <w:t>3</w:t>
      </w:r>
      <w:r>
        <w:rPr>
          <w:rFonts w:ascii="Times New Roman" w:hAnsi="Times New Roman"/>
          <w:i/>
          <w:iCs/>
          <w:szCs w:val="24"/>
        </w:rPr>
        <w:t>. Определение первичного ключа для сущности "Сотрудник"</w:t>
      </w:r>
    </w:p>
    <w:p w:rsidR="00E77376" w:rsidRDefault="00E77376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</w:p>
    <w:p w:rsidR="00684A17" w:rsidRDefault="00684A17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Для того чтобы стать первичным, потенциальный ключ должен удовлетворять ряду требований:</w:t>
      </w:r>
    </w:p>
    <w:p w:rsidR="00684A17" w:rsidRDefault="00684A17" w:rsidP="002E2C1D">
      <w:pPr>
        <w:numPr>
          <w:ilvl w:val="0"/>
          <w:numId w:val="33"/>
        </w:numPr>
        <w:tabs>
          <w:tab w:val="clear" w:pos="1440"/>
        </w:tabs>
        <w:ind w:left="1080" w:hanging="357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b/>
          <w:bCs/>
          <w:szCs w:val="24"/>
        </w:rPr>
        <w:t>Уникальность.</w:t>
      </w:r>
      <w:r>
        <w:rPr>
          <w:rFonts w:ascii="Times New Roman" w:hAnsi="Times New Roman"/>
          <w:szCs w:val="24"/>
        </w:rPr>
        <w:t xml:space="preserve"> Два экземпляра не должны иметь одинаковых значений возможного ключа. Потенциальный ключ № 3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(Фамилия</w:t>
      </w:r>
      <w:r>
        <w:rPr>
          <w:rFonts w:ascii="Times New Roman" w:hAnsi="Times New Roman"/>
          <w:b/>
          <w:bCs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Cs w:val="24"/>
        </w:rPr>
        <w:t>Имя + Отчество)</w:t>
      </w:r>
      <w:r>
        <w:rPr>
          <w:rFonts w:ascii="Times New Roman" w:hAnsi="Times New Roman"/>
          <w:szCs w:val="24"/>
        </w:rPr>
        <w:t xml:space="preserve"> является плохим кандидатом, поскольку в организации могут работать полные тезки.</w:t>
      </w:r>
    </w:p>
    <w:p w:rsidR="00684A17" w:rsidRDefault="00684A17" w:rsidP="002E2C1D">
      <w:pPr>
        <w:numPr>
          <w:ilvl w:val="0"/>
          <w:numId w:val="33"/>
        </w:numPr>
        <w:tabs>
          <w:tab w:val="clear" w:pos="1440"/>
        </w:tabs>
        <w:ind w:left="1080" w:hanging="357"/>
        <w:jc w:val="both"/>
        <w:rPr>
          <w:rFonts w:ascii="Times New Roman" w:hAnsi="Times New Roman"/>
          <w:szCs w:val="24"/>
        </w:rPr>
      </w:pPr>
      <w:r w:rsidRPr="00883E32">
        <w:rPr>
          <w:rFonts w:ascii="Times New Roman" w:hAnsi="Times New Roman"/>
          <w:b/>
          <w:szCs w:val="24"/>
        </w:rPr>
        <w:t>Компактность</w:t>
      </w:r>
      <w:r>
        <w:rPr>
          <w:rFonts w:ascii="Times New Roman" w:hAnsi="Times New Roman"/>
          <w:b/>
          <w:bCs/>
          <w:szCs w:val="24"/>
        </w:rPr>
        <w:t>.</w:t>
      </w:r>
      <w:r>
        <w:rPr>
          <w:rFonts w:ascii="Times New Roman" w:hAnsi="Times New Roman"/>
          <w:szCs w:val="24"/>
        </w:rPr>
        <w:t xml:space="preserve"> Сложный возможный ключ не должен содержать ни одного атрибута, удаление которого не приводило бы к утрате уникальности. Для обеспечения уникальности ключа № 3 дополним его атрибутами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Дата рождения</w:t>
      </w:r>
      <w:r>
        <w:rPr>
          <w:rFonts w:ascii="Times New Roman" w:hAnsi="Times New Roman"/>
          <w:b/>
          <w:bCs/>
          <w:szCs w:val="24"/>
        </w:rPr>
        <w:t xml:space="preserve"> и </w:t>
      </w:r>
      <w:r>
        <w:rPr>
          <w:rFonts w:ascii="Times New Roman" w:hAnsi="Times New Roman"/>
          <w:b/>
          <w:bCs/>
          <w:i/>
          <w:iCs/>
          <w:szCs w:val="24"/>
        </w:rPr>
        <w:t>Цвет волос.</w:t>
      </w:r>
      <w:r>
        <w:rPr>
          <w:rFonts w:ascii="Times New Roman" w:hAnsi="Times New Roman"/>
          <w:szCs w:val="24"/>
        </w:rPr>
        <w:t xml:space="preserve"> Если бизнес-правила говорят, что сочетания атрибутов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Фамилия + Имя</w:t>
      </w:r>
      <w:r>
        <w:rPr>
          <w:rFonts w:ascii="Times New Roman" w:hAnsi="Times New Roman"/>
          <w:b/>
          <w:bCs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Cs w:val="24"/>
        </w:rPr>
        <w:t>Отчество + Дата рождения</w:t>
      </w:r>
      <w:r>
        <w:rPr>
          <w:rFonts w:ascii="Times New Roman" w:hAnsi="Times New Roman"/>
          <w:szCs w:val="24"/>
        </w:rPr>
        <w:t xml:space="preserve"> достаточно для однозначной идентификации сотрудника, то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Цвет волос</w:t>
      </w:r>
      <w:r>
        <w:rPr>
          <w:rFonts w:ascii="Times New Roman" w:hAnsi="Times New Roman"/>
          <w:szCs w:val="24"/>
        </w:rPr>
        <w:t xml:space="preserve"> оказывается лишним, т. е. ключ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Фамилия</w:t>
      </w:r>
      <w:r>
        <w:rPr>
          <w:rFonts w:ascii="Times New Roman" w:hAnsi="Times New Roman"/>
          <w:b/>
          <w:bCs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Cs w:val="24"/>
        </w:rPr>
        <w:t>Имя + Отчество</w:t>
      </w:r>
      <w:r>
        <w:rPr>
          <w:rFonts w:ascii="Times New Roman" w:hAnsi="Times New Roman"/>
          <w:b/>
          <w:bCs/>
          <w:szCs w:val="24"/>
        </w:rPr>
        <w:t xml:space="preserve"> + </w:t>
      </w:r>
      <w:r>
        <w:rPr>
          <w:rFonts w:ascii="Times New Roman" w:hAnsi="Times New Roman"/>
          <w:b/>
          <w:bCs/>
          <w:i/>
          <w:iCs/>
          <w:szCs w:val="24"/>
        </w:rPr>
        <w:t>Дата рождения + Цвет волос</w:t>
      </w:r>
      <w:r>
        <w:rPr>
          <w:rFonts w:ascii="Times New Roman" w:hAnsi="Times New Roman"/>
          <w:szCs w:val="24"/>
        </w:rPr>
        <w:t xml:space="preserve"> не является компактным.</w:t>
      </w:r>
    </w:p>
    <w:p w:rsidR="00684A17" w:rsidRDefault="00684A17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lastRenderedPageBreak/>
        <w:t xml:space="preserve">При выборе первичного ключа </w:t>
      </w:r>
      <w:r w:rsidRPr="00883E32">
        <w:rPr>
          <w:rFonts w:ascii="Times New Roman" w:hAnsi="Times New Roman"/>
          <w:b/>
          <w:szCs w:val="24"/>
        </w:rPr>
        <w:t>предпочтение должно отдаваться более простым ключам</w:t>
      </w:r>
      <w:r>
        <w:rPr>
          <w:rFonts w:ascii="Times New Roman" w:hAnsi="Times New Roman"/>
          <w:szCs w:val="24"/>
        </w:rPr>
        <w:t>, т. е. ключам, содержащим меньшее количество атрибутов. В примере ключи № 1 и 2 предпочтительней ключа № 3.</w:t>
      </w:r>
    </w:p>
    <w:p w:rsidR="00883E32" w:rsidRPr="0030468E" w:rsidRDefault="00883E32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Вернемся к  сущности Обучение (рис. 2</w:t>
      </w:r>
      <w:r w:rsidR="000058D9">
        <w:rPr>
          <w:rFonts w:ascii="Times New Roman" w:hAnsi="Times New Roman"/>
          <w:szCs w:val="24"/>
        </w:rPr>
        <w:t>2</w:t>
      </w:r>
      <w:r>
        <w:rPr>
          <w:rFonts w:ascii="Times New Roman" w:hAnsi="Times New Roman"/>
          <w:szCs w:val="24"/>
        </w:rPr>
        <w:t xml:space="preserve">), которая содержала составной первичный ключ из </w:t>
      </w:r>
      <w:r w:rsidR="000058D9">
        <w:rPr>
          <w:rFonts w:ascii="Times New Roman" w:hAnsi="Times New Roman"/>
          <w:szCs w:val="24"/>
        </w:rPr>
        <w:t xml:space="preserve">двух </w:t>
      </w:r>
      <w:r>
        <w:rPr>
          <w:rFonts w:ascii="Times New Roman" w:hAnsi="Times New Roman"/>
          <w:szCs w:val="24"/>
        </w:rPr>
        <w:t xml:space="preserve">атрибутов. </w:t>
      </w:r>
      <w:r w:rsidR="00AF105D">
        <w:rPr>
          <w:rFonts w:ascii="Times New Roman" w:hAnsi="Times New Roman"/>
          <w:szCs w:val="24"/>
        </w:rPr>
        <w:t xml:space="preserve">Учитывая требование наличия простого и компактного первичного ключа, необходимо </w:t>
      </w:r>
      <w:r>
        <w:rPr>
          <w:rFonts w:ascii="Times New Roman" w:hAnsi="Times New Roman"/>
          <w:szCs w:val="24"/>
        </w:rPr>
        <w:t xml:space="preserve">введение служебного </w:t>
      </w:r>
      <w:r w:rsidR="00AF105D">
        <w:rPr>
          <w:rFonts w:ascii="Times New Roman" w:hAnsi="Times New Roman"/>
          <w:szCs w:val="24"/>
        </w:rPr>
        <w:t>атрибута</w:t>
      </w:r>
      <w:r>
        <w:rPr>
          <w:rFonts w:ascii="Times New Roman" w:hAnsi="Times New Roman"/>
          <w:szCs w:val="24"/>
        </w:rPr>
        <w:t xml:space="preserve"> для выполнения фу</w:t>
      </w:r>
      <w:r w:rsidR="00AF105D">
        <w:rPr>
          <w:rFonts w:ascii="Times New Roman" w:hAnsi="Times New Roman"/>
          <w:szCs w:val="24"/>
        </w:rPr>
        <w:t xml:space="preserve">нкций первичного ключа. Таким атрибутом может быть </w:t>
      </w:r>
      <w:r w:rsidR="00AF105D" w:rsidRPr="00AF105D">
        <w:rPr>
          <w:rFonts w:ascii="Times New Roman" w:hAnsi="Times New Roman"/>
          <w:b/>
          <w:i/>
          <w:szCs w:val="24"/>
        </w:rPr>
        <w:t>Идентификатор обучения</w:t>
      </w:r>
      <w:r w:rsidR="00AF105D">
        <w:rPr>
          <w:rFonts w:ascii="Times New Roman" w:hAnsi="Times New Roman"/>
          <w:szCs w:val="24"/>
        </w:rPr>
        <w:t>, которому на физическом уровне будет соответствовать числовое автоинкрементное поле (рис. 2</w:t>
      </w:r>
      <w:r w:rsidR="000058D9">
        <w:rPr>
          <w:rFonts w:ascii="Times New Roman" w:hAnsi="Times New Roman"/>
          <w:szCs w:val="24"/>
        </w:rPr>
        <w:t>4</w:t>
      </w:r>
      <w:r w:rsidR="00AF105D">
        <w:rPr>
          <w:rFonts w:ascii="Times New Roman" w:hAnsi="Times New Roman"/>
          <w:szCs w:val="24"/>
        </w:rPr>
        <w:t>)</w:t>
      </w:r>
      <w:r>
        <w:rPr>
          <w:rFonts w:ascii="Times New Roman" w:hAnsi="Times New Roman"/>
          <w:szCs w:val="24"/>
        </w:rPr>
        <w:t>.</w:t>
      </w:r>
      <w:r w:rsidR="00AF105D">
        <w:rPr>
          <w:rFonts w:ascii="Times New Roman" w:hAnsi="Times New Roman"/>
          <w:szCs w:val="24"/>
        </w:rPr>
        <w:t xml:space="preserve"> При этом идентифицирующие связи необходимо заменить </w:t>
      </w:r>
      <w:proofErr w:type="gramStart"/>
      <w:r w:rsidR="00AF105D">
        <w:rPr>
          <w:rFonts w:ascii="Times New Roman" w:hAnsi="Times New Roman"/>
          <w:szCs w:val="24"/>
        </w:rPr>
        <w:t>на</w:t>
      </w:r>
      <w:proofErr w:type="gramEnd"/>
      <w:r w:rsidR="00AF105D">
        <w:rPr>
          <w:rFonts w:ascii="Times New Roman" w:hAnsi="Times New Roman"/>
          <w:szCs w:val="24"/>
        </w:rPr>
        <w:t xml:space="preserve"> обязательные неидентифицирующие.</w:t>
      </w:r>
    </w:p>
    <w:p w:rsidR="00883E32" w:rsidRDefault="00737F43" w:rsidP="000058D9">
      <w:pPr>
        <w:ind w:left="1080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229100" cy="1645081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1645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05D" w:rsidRDefault="00AF105D" w:rsidP="000058D9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2</w:t>
      </w:r>
      <w:r w:rsidR="000058D9">
        <w:rPr>
          <w:rFonts w:ascii="Times New Roman" w:hAnsi="Times New Roman"/>
          <w:i/>
          <w:iCs/>
          <w:szCs w:val="24"/>
        </w:rPr>
        <w:t>4</w:t>
      </w:r>
      <w:r>
        <w:rPr>
          <w:rFonts w:ascii="Times New Roman" w:hAnsi="Times New Roman"/>
          <w:i/>
          <w:iCs/>
          <w:szCs w:val="24"/>
        </w:rPr>
        <w:t>. Использование служебного поля  первичного ключа для сущности "Обучение"</w:t>
      </w:r>
    </w:p>
    <w:p w:rsidR="00684A17" w:rsidRDefault="00684A17" w:rsidP="002E2C1D">
      <w:pPr>
        <w:spacing w:before="24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Каждая сущность должна </w:t>
      </w:r>
      <w:proofErr w:type="gramStart"/>
      <w:r>
        <w:rPr>
          <w:rFonts w:ascii="Times New Roman" w:hAnsi="Times New Roman"/>
          <w:szCs w:val="24"/>
        </w:rPr>
        <w:t>иметь</w:t>
      </w:r>
      <w:proofErr w:type="gramEnd"/>
      <w:r>
        <w:rPr>
          <w:rFonts w:ascii="Times New Roman" w:hAnsi="Times New Roman"/>
          <w:szCs w:val="24"/>
        </w:rPr>
        <w:t xml:space="preserve"> по крайней мере один потенциальный ключ. Многие сущности имеют только один потенциальный ключ. Такой ключ становится первичным. Некоторые сущности могут иметь более одного возможного ключа. Тогда один из них становится первичным, а остальные - альтернативными ключами.</w:t>
      </w:r>
      <w:r>
        <w:rPr>
          <w:rFonts w:ascii="Times New Roman" w:hAnsi="Times New Roman"/>
          <w:b/>
          <w:bCs/>
          <w:szCs w:val="24"/>
        </w:rPr>
        <w:t xml:space="preserve"> Альтернативный ключ (Alternate Key) -</w:t>
      </w:r>
      <w:r>
        <w:rPr>
          <w:rFonts w:ascii="Times New Roman" w:hAnsi="Times New Roman"/>
          <w:szCs w:val="24"/>
        </w:rPr>
        <w:t xml:space="preserve"> это потенциальный ключ, не ставший первичным. ERwin позволяет выделить атрибуты альтернативных ключей, и по умолчанию в дальнейшем при генерации схемы БД по этим атрибутам будет генерироваться уникальный индекс.</w:t>
      </w:r>
    </w:p>
    <w:p w:rsidR="00684A17" w:rsidRDefault="00DA1807" w:rsidP="002E2C1D">
      <w:pPr>
        <w:spacing w:before="240"/>
        <w:ind w:firstLine="720"/>
        <w:jc w:val="both"/>
        <w:rPr>
          <w:rFonts w:ascii="Times New Roman" w:hAnsi="Times New Roman"/>
          <w:szCs w:val="24"/>
        </w:rPr>
      </w:pPr>
      <w:r w:rsidRPr="00DA1807">
        <w:rPr>
          <w:rFonts w:ascii="Times New Roman" w:hAnsi="Times New Roman"/>
          <w:b/>
          <w:szCs w:val="24"/>
        </w:rPr>
        <w:t>Неуникальные индексы (</w:t>
      </w:r>
      <w:r w:rsidRPr="00DA1807">
        <w:rPr>
          <w:rFonts w:ascii="Times New Roman" w:hAnsi="Times New Roman"/>
          <w:b/>
          <w:szCs w:val="24"/>
          <w:lang w:val="en-US"/>
        </w:rPr>
        <w:t>Inversion</w:t>
      </w:r>
      <w:r w:rsidRPr="00DA1807">
        <w:rPr>
          <w:rFonts w:ascii="Times New Roman" w:hAnsi="Times New Roman"/>
          <w:b/>
          <w:szCs w:val="24"/>
        </w:rPr>
        <w:t xml:space="preserve"> </w:t>
      </w:r>
      <w:r w:rsidRPr="00DA1807">
        <w:rPr>
          <w:rFonts w:ascii="Times New Roman" w:hAnsi="Times New Roman"/>
          <w:b/>
          <w:szCs w:val="24"/>
          <w:lang w:val="en-US"/>
        </w:rPr>
        <w:t>Key</w:t>
      </w:r>
      <w:r w:rsidRPr="00DA1807">
        <w:rPr>
          <w:rFonts w:ascii="Times New Roman" w:hAnsi="Times New Roman"/>
          <w:b/>
          <w:szCs w:val="24"/>
        </w:rPr>
        <w:t>).</w:t>
      </w:r>
      <w:r w:rsidRPr="00DA1807">
        <w:rPr>
          <w:rFonts w:ascii="Times New Roman" w:hAnsi="Times New Roman"/>
          <w:szCs w:val="24"/>
        </w:rPr>
        <w:t xml:space="preserve"> </w:t>
      </w:r>
      <w:r w:rsidR="00684A17">
        <w:rPr>
          <w:rFonts w:ascii="Times New Roman" w:hAnsi="Times New Roman"/>
          <w:szCs w:val="24"/>
        </w:rPr>
        <w:t>При работе ИС часто бывает необходимо обеспечить доступ к нескольким экземплярам сущности, объединенным каким-либо одним признаком. Для повышения производительности в этом случае используются неуникальные индексы. ERwin позволяет на уровне логической модели назначить атрибуты, которые будут участвовать в неуникальных индексах. Атрибуты, участвующие в неуникальных индексах, называются</w:t>
      </w:r>
      <w:r w:rsidR="00684A17">
        <w:rPr>
          <w:rFonts w:ascii="Times New Roman" w:hAnsi="Times New Roman"/>
          <w:b/>
          <w:bCs/>
          <w:szCs w:val="24"/>
        </w:rPr>
        <w:t xml:space="preserve"> Inversion Entries (инверсионные входы).</w:t>
      </w:r>
      <w:r w:rsidR="00684A17">
        <w:rPr>
          <w:rFonts w:ascii="Times New Roman" w:hAnsi="Times New Roman"/>
          <w:szCs w:val="24"/>
        </w:rPr>
        <w:t xml:space="preserve"> Inversion Entry - это атрибут или группа атрибутов, которые не определяют экземпляр сущности уникальным образом, но часто используются для обращения к экземплярам сущности. ERwin генерирует неуникальный индекс для каждого Inversion Entry.</w:t>
      </w:r>
    </w:p>
    <w:p w:rsidR="00684A17" w:rsidRDefault="00684A17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Создать альтернативные ключи и инверсионные входы можно в закладке Key Group диалога Attribute</w:t>
      </w:r>
      <w:r w:rsidR="003E6939">
        <w:rPr>
          <w:rFonts w:ascii="Times New Roman" w:hAnsi="Times New Roman"/>
          <w:szCs w:val="24"/>
          <w:lang w:val="en-US"/>
        </w:rPr>
        <w:t>s</w:t>
      </w:r>
      <w:r>
        <w:rPr>
          <w:rFonts w:ascii="Times New Roman" w:hAnsi="Times New Roman"/>
          <w:szCs w:val="24"/>
        </w:rPr>
        <w:t xml:space="preserve"> (рис. 2</w:t>
      </w:r>
      <w:r w:rsidR="000058D9">
        <w:rPr>
          <w:rFonts w:ascii="Times New Roman" w:hAnsi="Times New Roman"/>
          <w:szCs w:val="24"/>
        </w:rPr>
        <w:t>5</w:t>
      </w:r>
      <w:r>
        <w:rPr>
          <w:rFonts w:ascii="Times New Roman" w:hAnsi="Times New Roman"/>
          <w:szCs w:val="24"/>
        </w:rPr>
        <w:t xml:space="preserve">). Если щелкнуть по кнопке </w:t>
      </w:r>
      <w:r w:rsidR="00737F43">
        <w:rPr>
          <w:rFonts w:ascii="Times New Roman" w:hAnsi="Times New Roman"/>
          <w:noProof/>
          <w:szCs w:val="24"/>
        </w:rPr>
        <w:drawing>
          <wp:inline distT="0" distB="0" distL="0" distR="0">
            <wp:extent cx="209550" cy="180975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4"/>
        </w:rPr>
        <w:t>, расположенной в правой верхней части закладки, вызывается диалог Key Group Editor (рис. 2</w:t>
      </w:r>
      <w:r w:rsidR="000058D9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 xml:space="preserve">). </w:t>
      </w:r>
      <w:proofErr w:type="gramStart"/>
      <w:r>
        <w:rPr>
          <w:rFonts w:ascii="Times New Roman" w:hAnsi="Times New Roman"/>
          <w:szCs w:val="24"/>
        </w:rPr>
        <w:t>В верхней части диалога находится список ключей, в нижней - список атрибутов, доступных для включения в состав ключа (слева), и список ключевых атрибутов.</w:t>
      </w:r>
      <w:proofErr w:type="gramEnd"/>
      <w:r>
        <w:rPr>
          <w:rFonts w:ascii="Times New Roman" w:hAnsi="Times New Roman"/>
          <w:szCs w:val="24"/>
        </w:rPr>
        <w:t xml:space="preserve"> Каждый вновь созданный ключ должен иметь хотя бы один атрибут. </w:t>
      </w:r>
    </w:p>
    <w:p w:rsidR="00021AB8" w:rsidRDefault="00021AB8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</w:p>
    <w:p w:rsidR="00684A17" w:rsidRDefault="00364949" w:rsidP="00021AB8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lastRenderedPageBreak/>
        <w:drawing>
          <wp:inline distT="0" distB="0" distL="0" distR="0">
            <wp:extent cx="3505200" cy="2428647"/>
            <wp:effectExtent l="19050" t="0" r="0" b="0"/>
            <wp:docPr id="1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977" cy="2438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716A7D" w:rsidRDefault="00684A17" w:rsidP="00021AB8">
      <w:pPr>
        <w:jc w:val="center"/>
        <w:rPr>
          <w:rFonts w:ascii="Times New Roman" w:hAnsi="Times New Roman"/>
          <w:i/>
          <w:iCs/>
          <w:szCs w:val="24"/>
          <w:lang w:val="en-US"/>
        </w:rPr>
      </w:pPr>
      <w:r>
        <w:rPr>
          <w:rFonts w:ascii="Times New Roman" w:hAnsi="Times New Roman"/>
          <w:i/>
          <w:iCs/>
          <w:szCs w:val="24"/>
        </w:rPr>
        <w:t>Рис</w:t>
      </w:r>
      <w:r>
        <w:rPr>
          <w:rFonts w:ascii="Times New Roman" w:hAnsi="Times New Roman"/>
          <w:i/>
          <w:iCs/>
          <w:szCs w:val="24"/>
          <w:lang w:val="en-US"/>
        </w:rPr>
        <w:t>. 2</w:t>
      </w:r>
      <w:r w:rsidR="000058D9" w:rsidRPr="00DA1F59">
        <w:rPr>
          <w:rFonts w:ascii="Times New Roman" w:hAnsi="Times New Roman"/>
          <w:i/>
          <w:iCs/>
          <w:szCs w:val="24"/>
          <w:lang w:val="en-US"/>
        </w:rPr>
        <w:t>5</w:t>
      </w:r>
      <w:r>
        <w:rPr>
          <w:rFonts w:ascii="Times New Roman" w:hAnsi="Times New Roman"/>
          <w:i/>
          <w:iCs/>
          <w:szCs w:val="24"/>
          <w:lang w:val="en-US"/>
        </w:rPr>
        <w:t xml:space="preserve">. </w:t>
      </w:r>
      <w:r>
        <w:rPr>
          <w:rFonts w:ascii="Times New Roman" w:hAnsi="Times New Roman"/>
          <w:i/>
          <w:iCs/>
          <w:szCs w:val="24"/>
        </w:rPr>
        <w:t>Закладка</w:t>
      </w:r>
      <w:r>
        <w:rPr>
          <w:rFonts w:ascii="Times New Roman" w:hAnsi="Times New Roman"/>
          <w:i/>
          <w:iCs/>
          <w:szCs w:val="24"/>
          <w:lang w:val="en-US"/>
        </w:rPr>
        <w:t xml:space="preserve"> Key Group </w:t>
      </w:r>
      <w:r>
        <w:rPr>
          <w:rFonts w:ascii="Times New Roman" w:hAnsi="Times New Roman"/>
          <w:i/>
          <w:iCs/>
          <w:szCs w:val="24"/>
        </w:rPr>
        <w:t>диалога</w:t>
      </w:r>
      <w:r>
        <w:rPr>
          <w:rFonts w:ascii="Times New Roman" w:hAnsi="Times New Roman"/>
          <w:i/>
          <w:iCs/>
          <w:szCs w:val="24"/>
          <w:lang w:val="en-US"/>
        </w:rPr>
        <w:t xml:space="preserve"> Attribute</w:t>
      </w:r>
      <w:r w:rsidR="007F3284">
        <w:rPr>
          <w:rFonts w:ascii="Times New Roman" w:hAnsi="Times New Roman"/>
          <w:i/>
          <w:iCs/>
          <w:szCs w:val="24"/>
          <w:lang w:val="en-US"/>
        </w:rPr>
        <w:t>s</w:t>
      </w:r>
    </w:p>
    <w:p w:rsidR="00364949" w:rsidRPr="00716A7D" w:rsidRDefault="00364949" w:rsidP="00021AB8">
      <w:pPr>
        <w:jc w:val="center"/>
        <w:rPr>
          <w:rFonts w:ascii="Times New Roman" w:hAnsi="Times New Roman"/>
          <w:i/>
          <w:iCs/>
          <w:szCs w:val="24"/>
          <w:lang w:val="en-US"/>
        </w:rPr>
      </w:pPr>
    </w:p>
    <w:p w:rsidR="00684A17" w:rsidRDefault="00364949" w:rsidP="00364949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3429000" cy="2767913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66" cy="2770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9A01EB" w:rsidRDefault="00684A17" w:rsidP="00364949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</w:t>
      </w:r>
      <w:r w:rsidRPr="009A01EB">
        <w:rPr>
          <w:rFonts w:ascii="Times New Roman" w:hAnsi="Times New Roman"/>
          <w:i/>
          <w:iCs/>
          <w:szCs w:val="24"/>
        </w:rPr>
        <w:t>. 2</w:t>
      </w:r>
      <w:r w:rsidR="000058D9">
        <w:rPr>
          <w:rFonts w:ascii="Times New Roman" w:hAnsi="Times New Roman"/>
          <w:i/>
          <w:iCs/>
          <w:szCs w:val="24"/>
        </w:rPr>
        <w:t>6</w:t>
      </w:r>
      <w:r w:rsidRPr="009A01EB">
        <w:rPr>
          <w:rFonts w:ascii="Times New Roman" w:hAnsi="Times New Roman"/>
          <w:i/>
          <w:iCs/>
          <w:szCs w:val="24"/>
        </w:rPr>
        <w:t xml:space="preserve">. </w:t>
      </w:r>
      <w:r>
        <w:rPr>
          <w:rFonts w:ascii="Times New Roman" w:hAnsi="Times New Roman"/>
          <w:i/>
          <w:iCs/>
          <w:szCs w:val="24"/>
        </w:rPr>
        <w:t>Диалог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Key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Group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Editor</w:t>
      </w:r>
    </w:p>
    <w:p w:rsidR="00684A17" w:rsidRPr="009A01EB" w:rsidRDefault="00684A17" w:rsidP="001303D4">
      <w:pPr>
        <w:spacing w:before="100" w:beforeAutospacing="1" w:after="100" w:afterAutospacing="1"/>
        <w:ind w:firstLine="709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Для создания нового ключа следует щелкнуть по кнопке New. Появляется диалог New Key Group (рис. 2</w:t>
      </w:r>
      <w:r w:rsidR="001303D4">
        <w:rPr>
          <w:rFonts w:ascii="Times New Roman" w:hAnsi="Times New Roman"/>
          <w:szCs w:val="24"/>
        </w:rPr>
        <w:t>7</w:t>
      </w:r>
      <w:r>
        <w:rPr>
          <w:rFonts w:ascii="Times New Roman" w:hAnsi="Times New Roman"/>
          <w:szCs w:val="24"/>
        </w:rPr>
        <w:t>). Имя нового ключа присваивается автоматически ("Alternate Key N" для альтернативного ключа и "Inversion Entry N" для инверсионного входа, где N - порядковый номер ключа).</w:t>
      </w:r>
    </w:p>
    <w:p w:rsidR="00684A17" w:rsidRDefault="00364949" w:rsidP="00364949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2790825" cy="153023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07" cy="1530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Pr="009A01EB" w:rsidRDefault="00684A17" w:rsidP="00364949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</w:t>
      </w:r>
      <w:r w:rsidRPr="009A01EB">
        <w:rPr>
          <w:rFonts w:ascii="Times New Roman" w:hAnsi="Times New Roman"/>
          <w:i/>
          <w:iCs/>
          <w:szCs w:val="24"/>
        </w:rPr>
        <w:t>. 2</w:t>
      </w:r>
      <w:r w:rsidR="001303D4">
        <w:rPr>
          <w:rFonts w:ascii="Times New Roman" w:hAnsi="Times New Roman"/>
          <w:i/>
          <w:iCs/>
          <w:szCs w:val="24"/>
        </w:rPr>
        <w:t>7</w:t>
      </w:r>
      <w:r w:rsidRPr="009A01EB">
        <w:rPr>
          <w:rFonts w:ascii="Times New Roman" w:hAnsi="Times New Roman"/>
          <w:i/>
          <w:iCs/>
          <w:szCs w:val="24"/>
        </w:rPr>
        <w:t xml:space="preserve">. </w:t>
      </w:r>
      <w:r>
        <w:rPr>
          <w:rFonts w:ascii="Times New Roman" w:hAnsi="Times New Roman"/>
          <w:i/>
          <w:iCs/>
          <w:szCs w:val="24"/>
        </w:rPr>
        <w:t>Диалог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New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Key</w:t>
      </w:r>
      <w:r w:rsidRPr="009A01EB">
        <w:rPr>
          <w:rFonts w:ascii="Times New Roman" w:hAnsi="Times New Roman"/>
          <w:i/>
          <w:iCs/>
          <w:szCs w:val="24"/>
        </w:rPr>
        <w:t xml:space="preserve"> </w:t>
      </w:r>
      <w:r w:rsidRPr="007F3284">
        <w:rPr>
          <w:rFonts w:ascii="Times New Roman" w:hAnsi="Times New Roman"/>
          <w:i/>
          <w:iCs/>
          <w:szCs w:val="24"/>
          <w:lang w:val="en-US"/>
        </w:rPr>
        <w:t>Group</w:t>
      </w:r>
    </w:p>
    <w:p w:rsidR="00684A17" w:rsidRDefault="00684A17" w:rsidP="00E77376">
      <w:pPr>
        <w:tabs>
          <w:tab w:val="left" w:pos="567"/>
        </w:tabs>
        <w:spacing w:before="100" w:beforeAutospacing="1" w:after="100" w:afterAutospacing="1"/>
        <w:ind w:firstLine="709"/>
        <w:jc w:val="both"/>
        <w:rPr>
          <w:rFonts w:ascii="Times New Roman" w:hAnsi="Times New Roman"/>
          <w:szCs w:val="24"/>
        </w:rPr>
      </w:pPr>
      <w:proofErr w:type="gramStart"/>
      <w:r>
        <w:rPr>
          <w:rFonts w:ascii="Times New Roman" w:hAnsi="Times New Roman"/>
          <w:szCs w:val="24"/>
        </w:rPr>
        <w:t>Каждому ключу соответствует индекс, имя которого также присваивается автоматически ("XAK</w:t>
      </w:r>
      <w:r w:rsidR="007F3284" w:rsidRPr="007F3284">
        <w:rPr>
          <w:rFonts w:ascii="Times New Roman" w:hAnsi="Times New Roman"/>
          <w:szCs w:val="24"/>
        </w:rPr>
        <w:t>&lt;</w:t>
      </w:r>
      <w:r w:rsidR="007F3284">
        <w:rPr>
          <w:rFonts w:ascii="Times New Roman" w:hAnsi="Times New Roman"/>
          <w:szCs w:val="24"/>
        </w:rPr>
        <w:t>Порядковый номер</w:t>
      </w:r>
      <w:r w:rsidR="007F3284" w:rsidRPr="007F3284">
        <w:rPr>
          <w:rFonts w:ascii="Times New Roman" w:hAnsi="Times New Roman"/>
          <w:szCs w:val="24"/>
        </w:rPr>
        <w:t>&gt;&lt;</w:t>
      </w:r>
      <w:r w:rsidR="007F3284">
        <w:rPr>
          <w:rFonts w:ascii="Times New Roman" w:hAnsi="Times New Roman"/>
          <w:szCs w:val="24"/>
        </w:rPr>
        <w:t>Название сущности</w:t>
      </w:r>
      <w:r w:rsidR="007F3284" w:rsidRPr="007F3284">
        <w:rPr>
          <w:rFonts w:ascii="Times New Roman" w:hAnsi="Times New Roman"/>
          <w:szCs w:val="24"/>
        </w:rPr>
        <w:t>&gt;</w:t>
      </w:r>
      <w:r>
        <w:rPr>
          <w:rFonts w:ascii="Times New Roman" w:hAnsi="Times New Roman"/>
          <w:szCs w:val="24"/>
        </w:rPr>
        <w:t xml:space="preserve">" для альтернативного </w:t>
      </w:r>
      <w:r>
        <w:rPr>
          <w:rFonts w:ascii="Times New Roman" w:hAnsi="Times New Roman"/>
          <w:szCs w:val="24"/>
        </w:rPr>
        <w:lastRenderedPageBreak/>
        <w:t>ключа и " XIE</w:t>
      </w:r>
      <w:r w:rsidR="007F3284" w:rsidRPr="007F3284">
        <w:rPr>
          <w:rFonts w:ascii="Times New Roman" w:hAnsi="Times New Roman"/>
          <w:szCs w:val="24"/>
        </w:rPr>
        <w:t>&lt;</w:t>
      </w:r>
      <w:r w:rsidR="007F3284">
        <w:rPr>
          <w:rFonts w:ascii="Times New Roman" w:hAnsi="Times New Roman"/>
          <w:szCs w:val="24"/>
        </w:rPr>
        <w:t>Порядковый номер</w:t>
      </w:r>
      <w:r w:rsidR="007F3284" w:rsidRPr="007F3284">
        <w:rPr>
          <w:rFonts w:ascii="Times New Roman" w:hAnsi="Times New Roman"/>
          <w:szCs w:val="24"/>
        </w:rPr>
        <w:t>&gt;&lt;</w:t>
      </w:r>
      <w:r w:rsidR="007F3284">
        <w:rPr>
          <w:rFonts w:ascii="Times New Roman" w:hAnsi="Times New Roman"/>
          <w:szCs w:val="24"/>
        </w:rPr>
        <w:t>Название сущности</w:t>
      </w:r>
      <w:r w:rsidR="007F3284" w:rsidRPr="007F3284">
        <w:rPr>
          <w:rFonts w:ascii="Times New Roman" w:hAnsi="Times New Roman"/>
          <w:szCs w:val="24"/>
        </w:rPr>
        <w:t>&gt;</w:t>
      </w:r>
      <w:r>
        <w:rPr>
          <w:rFonts w:ascii="Times New Roman" w:hAnsi="Times New Roman"/>
          <w:szCs w:val="24"/>
        </w:rPr>
        <w:t xml:space="preserve">" для инверсионного </w:t>
      </w:r>
      <w:r w:rsidR="007F3284">
        <w:rPr>
          <w:rFonts w:ascii="Times New Roman" w:hAnsi="Times New Roman"/>
          <w:szCs w:val="24"/>
        </w:rPr>
        <w:t>ключа</w:t>
      </w:r>
      <w:r>
        <w:rPr>
          <w:rFonts w:ascii="Times New Roman" w:hAnsi="Times New Roman"/>
          <w:szCs w:val="24"/>
        </w:rPr>
        <w:t>.</w:t>
      </w:r>
      <w:proofErr w:type="gramEnd"/>
      <w:r>
        <w:rPr>
          <w:rFonts w:ascii="Times New Roman" w:hAnsi="Times New Roman"/>
          <w:szCs w:val="24"/>
        </w:rPr>
        <w:t xml:space="preserve"> Имена ключа и индекса при желании можно изменить вручную.</w:t>
      </w:r>
    </w:p>
    <w:p w:rsidR="007F3284" w:rsidRDefault="007F3284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После задания имени и нажатия кнопки </w:t>
      </w:r>
      <w:r>
        <w:rPr>
          <w:rFonts w:ascii="Times New Roman" w:hAnsi="Times New Roman"/>
          <w:szCs w:val="24"/>
          <w:lang w:val="en-US"/>
        </w:rPr>
        <w:t>Ok</w:t>
      </w:r>
      <w:r w:rsidRPr="007F3284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необходимо в диалоге </w:t>
      </w:r>
      <w:r>
        <w:rPr>
          <w:rFonts w:ascii="Times New Roman" w:hAnsi="Times New Roman"/>
          <w:szCs w:val="24"/>
          <w:lang w:val="en-US"/>
        </w:rPr>
        <w:t>Key</w:t>
      </w:r>
      <w:r w:rsidRPr="007F3284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  <w:lang w:val="en-US"/>
        </w:rPr>
        <w:t>Groups</w:t>
      </w:r>
      <w:r w:rsidRPr="007F3284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задать атрибуты ключа. Для включения атрибута в состав ключа следует выделить его в левом списке и щелкнуть по кнопке </w:t>
      </w:r>
      <w:r w:rsidR="00737F43">
        <w:rPr>
          <w:rFonts w:ascii="Times New Roman" w:hAnsi="Times New Roman"/>
          <w:noProof/>
          <w:szCs w:val="24"/>
        </w:rPr>
        <w:drawing>
          <wp:inline distT="0" distB="0" distL="0" distR="0">
            <wp:extent cx="257175" cy="219075"/>
            <wp:effectExtent l="1905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Cs w:val="24"/>
        </w:rPr>
        <w:t xml:space="preserve"> (Рис. </w:t>
      </w:r>
      <w:r w:rsidR="001303D4">
        <w:rPr>
          <w:rFonts w:ascii="Times New Roman" w:hAnsi="Times New Roman"/>
          <w:szCs w:val="24"/>
        </w:rPr>
        <w:t>28</w:t>
      </w:r>
      <w:r>
        <w:rPr>
          <w:rFonts w:ascii="Times New Roman" w:hAnsi="Times New Roman"/>
          <w:szCs w:val="24"/>
        </w:rPr>
        <w:t>)</w:t>
      </w:r>
    </w:p>
    <w:p w:rsidR="00364949" w:rsidRDefault="00364949" w:rsidP="002E2C1D">
      <w:pPr>
        <w:spacing w:before="60"/>
        <w:ind w:firstLine="720"/>
        <w:jc w:val="both"/>
        <w:rPr>
          <w:rFonts w:ascii="Times New Roman" w:hAnsi="Times New Roman"/>
          <w:szCs w:val="24"/>
        </w:rPr>
      </w:pPr>
    </w:p>
    <w:p w:rsidR="00684A17" w:rsidRDefault="00364949" w:rsidP="00364949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059181" cy="3276600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181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A17" w:rsidRDefault="00684A17" w:rsidP="00364949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1303D4">
        <w:rPr>
          <w:rFonts w:ascii="Times New Roman" w:hAnsi="Times New Roman"/>
          <w:i/>
          <w:iCs/>
          <w:szCs w:val="24"/>
        </w:rPr>
        <w:t>28</w:t>
      </w:r>
      <w:r>
        <w:rPr>
          <w:rFonts w:ascii="Times New Roman" w:hAnsi="Times New Roman"/>
          <w:i/>
          <w:iCs/>
          <w:szCs w:val="24"/>
        </w:rPr>
        <w:t xml:space="preserve">. </w:t>
      </w:r>
      <w:r w:rsidR="00572CBB">
        <w:rPr>
          <w:rFonts w:ascii="Times New Roman" w:hAnsi="Times New Roman"/>
          <w:i/>
          <w:iCs/>
          <w:szCs w:val="24"/>
        </w:rPr>
        <w:t>Добавление атрибутов в ключ Номер паспорта</w:t>
      </w:r>
    </w:p>
    <w:p w:rsidR="00572CBB" w:rsidRDefault="00572CBB">
      <w:pPr>
        <w:spacing w:before="100" w:beforeAutospacing="1" w:after="100" w:afterAutospacing="1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Список всех ключей приведен на рис.</w:t>
      </w:r>
      <w:r w:rsidR="001303D4">
        <w:rPr>
          <w:rFonts w:ascii="Times New Roman" w:hAnsi="Times New Roman"/>
          <w:szCs w:val="24"/>
        </w:rPr>
        <w:t>29</w:t>
      </w:r>
      <w:r>
        <w:rPr>
          <w:rFonts w:ascii="Times New Roman" w:hAnsi="Times New Roman"/>
          <w:szCs w:val="24"/>
        </w:rPr>
        <w:t>.</w:t>
      </w:r>
    </w:p>
    <w:p w:rsidR="00572CBB" w:rsidRDefault="00364949" w:rsidP="001303D4">
      <w:pPr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3676650" cy="2967818"/>
            <wp:effectExtent l="19050" t="0" r="0" b="0"/>
            <wp:docPr id="2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967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CBB" w:rsidRDefault="00572CBB" w:rsidP="001303D4">
      <w:pPr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 xml:space="preserve">Рис. </w:t>
      </w:r>
      <w:r w:rsidR="001303D4">
        <w:rPr>
          <w:rFonts w:ascii="Times New Roman" w:hAnsi="Times New Roman"/>
          <w:i/>
          <w:iCs/>
          <w:szCs w:val="24"/>
        </w:rPr>
        <w:t>29</w:t>
      </w:r>
      <w:r>
        <w:rPr>
          <w:rFonts w:ascii="Times New Roman" w:hAnsi="Times New Roman"/>
          <w:i/>
          <w:iCs/>
          <w:szCs w:val="24"/>
        </w:rPr>
        <w:t>. Список ключей сущности Сотрудник</w:t>
      </w:r>
    </w:p>
    <w:p w:rsidR="00684A17" w:rsidRDefault="00684A17" w:rsidP="002E2C1D">
      <w:pPr>
        <w:spacing w:before="100" w:beforeAutospacing="1" w:after="100" w:afterAutospacing="1"/>
        <w:ind w:firstLine="72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На диаграмме </w:t>
      </w:r>
      <w:r w:rsidR="00572CBB">
        <w:rPr>
          <w:rFonts w:ascii="Times New Roman" w:hAnsi="Times New Roman"/>
          <w:szCs w:val="24"/>
        </w:rPr>
        <w:t>(рис.3</w:t>
      </w:r>
      <w:r w:rsidR="001303D4">
        <w:rPr>
          <w:rFonts w:ascii="Times New Roman" w:hAnsi="Times New Roman"/>
          <w:szCs w:val="24"/>
        </w:rPr>
        <w:t>0</w:t>
      </w:r>
      <w:r w:rsidR="00572CBB">
        <w:rPr>
          <w:rFonts w:ascii="Times New Roman" w:hAnsi="Times New Roman"/>
          <w:szCs w:val="24"/>
        </w:rPr>
        <w:t xml:space="preserve">) </w:t>
      </w:r>
      <w:r>
        <w:rPr>
          <w:rFonts w:ascii="Times New Roman" w:hAnsi="Times New Roman"/>
          <w:szCs w:val="24"/>
        </w:rPr>
        <w:t xml:space="preserve">атрибуты альтернативных ключей обозначаются как (AKn.m), где n - порядковый номер ключа, m - порядковый номер атрибута в ключе. Когда альтернативный ключ содержит несколько атрибутов, (AKn.m) ставится после каждого. На </w:t>
      </w:r>
      <w:r>
        <w:rPr>
          <w:rFonts w:ascii="Times New Roman" w:hAnsi="Times New Roman"/>
          <w:szCs w:val="24"/>
        </w:rPr>
        <w:lastRenderedPageBreak/>
        <w:t>рис. 2.45 атрибуты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Фамилия, Имя, Отчество</w:t>
      </w:r>
      <w:r>
        <w:rPr>
          <w:rFonts w:ascii="Times New Roman" w:hAnsi="Times New Roman"/>
          <w:b/>
          <w:bCs/>
          <w:szCs w:val="24"/>
        </w:rPr>
        <w:t xml:space="preserve"> и </w:t>
      </w:r>
      <w:r>
        <w:rPr>
          <w:rFonts w:ascii="Times New Roman" w:hAnsi="Times New Roman"/>
          <w:b/>
          <w:bCs/>
          <w:i/>
          <w:iCs/>
          <w:szCs w:val="24"/>
        </w:rPr>
        <w:t>Дата рождения</w:t>
      </w:r>
      <w:r>
        <w:rPr>
          <w:rFonts w:ascii="Times New Roman" w:hAnsi="Times New Roman"/>
          <w:szCs w:val="24"/>
        </w:rPr>
        <w:t xml:space="preserve"> входят в альтернативный ключ № 1 (АК</w:t>
      </w:r>
      <w:proofErr w:type="gramStart"/>
      <w:r>
        <w:rPr>
          <w:rFonts w:ascii="Times New Roman" w:hAnsi="Times New Roman"/>
          <w:szCs w:val="24"/>
        </w:rPr>
        <w:t>1</w:t>
      </w:r>
      <w:proofErr w:type="gramEnd"/>
      <w:r>
        <w:rPr>
          <w:rFonts w:ascii="Times New Roman" w:hAnsi="Times New Roman"/>
          <w:szCs w:val="24"/>
        </w:rPr>
        <w:t xml:space="preserve">), </w:t>
      </w:r>
      <w:r>
        <w:rPr>
          <w:rFonts w:ascii="Times New Roman" w:hAnsi="Times New Roman"/>
          <w:b/>
          <w:bCs/>
          <w:i/>
          <w:iCs/>
          <w:szCs w:val="24"/>
        </w:rPr>
        <w:t>Номер паспорта</w:t>
      </w:r>
      <w:r>
        <w:rPr>
          <w:rFonts w:ascii="Times New Roman" w:hAnsi="Times New Roman"/>
          <w:szCs w:val="24"/>
        </w:rPr>
        <w:t xml:space="preserve"> составляет альтернативный ключ № 2 (АК2). Инверсионные входы обозначаются как (IEn.m), где n - порядковый номер входа, m -порядковый номер атрибута. Инверсионный вход IE1 </w:t>
      </w:r>
      <w:r>
        <w:rPr>
          <w:rFonts w:ascii="Times New Roman" w:hAnsi="Times New Roman"/>
          <w:i/>
          <w:iCs/>
          <w:szCs w:val="24"/>
        </w:rPr>
        <w:t xml:space="preserve">(атрибут Должность) </w:t>
      </w:r>
      <w:r>
        <w:rPr>
          <w:rFonts w:ascii="Times New Roman" w:hAnsi="Times New Roman"/>
          <w:szCs w:val="24"/>
        </w:rPr>
        <w:t>позволяет выбрать всех сотрудников, занимающих одинаковую должность, IE2 (атрибуты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Город</w:t>
      </w:r>
      <w:r>
        <w:rPr>
          <w:rFonts w:ascii="Times New Roman" w:hAnsi="Times New Roman"/>
          <w:b/>
          <w:bCs/>
          <w:szCs w:val="24"/>
        </w:rPr>
        <w:t xml:space="preserve"> и </w:t>
      </w:r>
      <w:r>
        <w:rPr>
          <w:rFonts w:ascii="Times New Roman" w:hAnsi="Times New Roman"/>
          <w:b/>
          <w:bCs/>
          <w:i/>
          <w:iCs/>
          <w:szCs w:val="24"/>
        </w:rPr>
        <w:t>Улица) -</w:t>
      </w:r>
      <w:r>
        <w:rPr>
          <w:rFonts w:ascii="Times New Roman" w:hAnsi="Times New Roman"/>
          <w:szCs w:val="24"/>
        </w:rPr>
        <w:t xml:space="preserve"> всех сотрудников, живущих на одной улице, IE3 (атрибут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Номер комнаты)</w:t>
      </w:r>
      <w:r>
        <w:rPr>
          <w:rFonts w:ascii="Times New Roman" w:hAnsi="Times New Roman"/>
          <w:i/>
          <w:iCs/>
          <w:szCs w:val="24"/>
        </w:rPr>
        <w:t xml:space="preserve"> -</w:t>
      </w:r>
      <w:r>
        <w:rPr>
          <w:rFonts w:ascii="Times New Roman" w:hAnsi="Times New Roman"/>
          <w:szCs w:val="24"/>
        </w:rPr>
        <w:t xml:space="preserve"> всех сотрудников, работающих в одной комнате, a IE4 (атрибут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Дата рождения)</w:t>
      </w:r>
      <w:r>
        <w:rPr>
          <w:rFonts w:ascii="Times New Roman" w:hAnsi="Times New Roman"/>
          <w:i/>
          <w:iCs/>
          <w:szCs w:val="24"/>
        </w:rPr>
        <w:t xml:space="preserve"> -</w:t>
      </w:r>
      <w:r>
        <w:rPr>
          <w:rFonts w:ascii="Times New Roman" w:hAnsi="Times New Roman"/>
          <w:szCs w:val="24"/>
        </w:rPr>
        <w:t xml:space="preserve"> всех сотрудников, родившихся в один день. Если один атрибут входит в состав нескольких ключей, ключи перечисляются в скобках через запятую (атрибут</w:t>
      </w:r>
      <w:r>
        <w:rPr>
          <w:rFonts w:ascii="Times New Roman" w:hAnsi="Times New Roman"/>
          <w:b/>
          <w:bCs/>
          <w:szCs w:val="24"/>
        </w:rPr>
        <w:t xml:space="preserve"> </w:t>
      </w:r>
      <w:r>
        <w:rPr>
          <w:rFonts w:ascii="Times New Roman" w:hAnsi="Times New Roman"/>
          <w:b/>
          <w:bCs/>
          <w:i/>
          <w:iCs/>
          <w:szCs w:val="24"/>
        </w:rPr>
        <w:t>Дата рождения</w:t>
      </w:r>
      <w:r>
        <w:rPr>
          <w:rFonts w:ascii="Times New Roman" w:hAnsi="Times New Roman"/>
          <w:szCs w:val="24"/>
        </w:rPr>
        <w:t xml:space="preserve"> входит в состав АК</w:t>
      </w:r>
      <w:proofErr w:type="gramStart"/>
      <w:r>
        <w:rPr>
          <w:rFonts w:ascii="Times New Roman" w:hAnsi="Times New Roman"/>
          <w:szCs w:val="24"/>
        </w:rPr>
        <w:t>1</w:t>
      </w:r>
      <w:proofErr w:type="gramEnd"/>
      <w:r>
        <w:rPr>
          <w:rFonts w:ascii="Times New Roman" w:hAnsi="Times New Roman"/>
          <w:szCs w:val="24"/>
        </w:rPr>
        <w:t xml:space="preserve"> и IE4). По умолчанию номера альтернативных ключей и инверсионных входов рядом с именем атрибута на диаграмме не показываются. Для отображения номера следует в контекстном меню, которое появляется, если щелкнуть левой кнопкой мыши по любому месту диаграммы, не занятому объектами модели, выбрать пункт Display Options/Entities и затем включить опцию Alternate Key Designator (AK).</w:t>
      </w:r>
    </w:p>
    <w:p w:rsidR="00572CBB" w:rsidRDefault="00B54FE8" w:rsidP="00572CBB">
      <w:pPr>
        <w:spacing w:before="100" w:beforeAutospacing="1" w:after="100" w:afterAutospacing="1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w:drawing>
          <wp:inline distT="0" distB="0" distL="0" distR="0">
            <wp:extent cx="4238625" cy="1642567"/>
            <wp:effectExtent l="19050" t="0" r="9525" b="0"/>
            <wp:docPr id="2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642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CBB" w:rsidRPr="00572CBB" w:rsidRDefault="00572CBB" w:rsidP="00572CBB">
      <w:pPr>
        <w:spacing w:before="100" w:beforeAutospacing="1" w:after="100" w:afterAutospacing="1"/>
        <w:jc w:val="center"/>
        <w:rPr>
          <w:rFonts w:ascii="Times New Roman" w:hAnsi="Times New Roman"/>
          <w:i/>
          <w:iCs/>
          <w:szCs w:val="24"/>
        </w:rPr>
      </w:pPr>
      <w:r>
        <w:rPr>
          <w:rFonts w:ascii="Times New Roman" w:hAnsi="Times New Roman"/>
          <w:i/>
          <w:iCs/>
          <w:szCs w:val="24"/>
        </w:rPr>
        <w:t>Рис. 3</w:t>
      </w:r>
      <w:r w:rsidR="001303D4">
        <w:rPr>
          <w:rFonts w:ascii="Times New Roman" w:hAnsi="Times New Roman"/>
          <w:i/>
          <w:iCs/>
          <w:szCs w:val="24"/>
        </w:rPr>
        <w:t>0</w:t>
      </w:r>
      <w:r>
        <w:rPr>
          <w:rFonts w:ascii="Times New Roman" w:hAnsi="Times New Roman"/>
          <w:i/>
          <w:iCs/>
          <w:szCs w:val="24"/>
        </w:rPr>
        <w:t xml:space="preserve">. Список ключей на диаграмме при включенной опции </w:t>
      </w:r>
      <w:r>
        <w:rPr>
          <w:rFonts w:ascii="Times New Roman" w:hAnsi="Times New Roman"/>
          <w:i/>
          <w:iCs/>
          <w:szCs w:val="24"/>
          <w:lang w:val="en-US"/>
        </w:rPr>
        <w:t>Alternate</w:t>
      </w:r>
      <w:r w:rsidRPr="00572CBB">
        <w:rPr>
          <w:rFonts w:ascii="Times New Roman" w:hAnsi="Times New Roman"/>
          <w:i/>
          <w:iCs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  <w:lang w:val="en-US"/>
        </w:rPr>
        <w:t>Key</w:t>
      </w:r>
      <w:r w:rsidRPr="00572CBB">
        <w:rPr>
          <w:rFonts w:ascii="Times New Roman" w:hAnsi="Times New Roman"/>
          <w:i/>
          <w:iCs/>
          <w:szCs w:val="24"/>
        </w:rPr>
        <w:t xml:space="preserve"> </w:t>
      </w:r>
      <w:r>
        <w:rPr>
          <w:rFonts w:ascii="Times New Roman" w:hAnsi="Times New Roman"/>
          <w:i/>
          <w:iCs/>
          <w:szCs w:val="24"/>
          <w:lang w:val="en-US"/>
        </w:rPr>
        <w:t>Destignator</w:t>
      </w:r>
      <w:r w:rsidRPr="00572CBB">
        <w:rPr>
          <w:rFonts w:ascii="Times New Roman" w:hAnsi="Times New Roman"/>
          <w:i/>
          <w:iCs/>
          <w:szCs w:val="24"/>
        </w:rPr>
        <w:t>(</w:t>
      </w:r>
      <w:r>
        <w:rPr>
          <w:rFonts w:ascii="Times New Roman" w:hAnsi="Times New Roman"/>
          <w:i/>
          <w:iCs/>
          <w:szCs w:val="24"/>
          <w:lang w:val="en-US"/>
        </w:rPr>
        <w:t>AK</w:t>
      </w:r>
      <w:r w:rsidRPr="00572CBB">
        <w:rPr>
          <w:rFonts w:ascii="Times New Roman" w:hAnsi="Times New Roman"/>
          <w:i/>
          <w:iCs/>
          <w:szCs w:val="24"/>
        </w:rPr>
        <w:t>)</w:t>
      </w:r>
    </w:p>
    <w:p w:rsidR="00716A7D" w:rsidRPr="00716A7D" w:rsidRDefault="00716A7D" w:rsidP="00716A7D">
      <w:pPr>
        <w:pStyle w:val="4"/>
        <w:ind w:firstLine="720"/>
      </w:pPr>
      <w:r w:rsidRPr="00716A7D">
        <w:t>2.</w:t>
      </w:r>
      <w:r>
        <w:t xml:space="preserve"> </w:t>
      </w:r>
      <w:r w:rsidRPr="00716A7D">
        <w:t>Порядок выполнения лабораторной работы</w:t>
      </w:r>
    </w:p>
    <w:p w:rsidR="00716A7D" w:rsidRPr="00716A7D" w:rsidRDefault="00716A7D" w:rsidP="00716A7D">
      <w:pPr>
        <w:pStyle w:val="a6"/>
      </w:pPr>
      <w:r w:rsidRPr="00716A7D">
        <w:t xml:space="preserve">Изучить CASE-средство </w:t>
      </w:r>
      <w:proofErr w:type="spellStart"/>
      <w:r w:rsidRPr="00716A7D">
        <w:t>ERWin</w:t>
      </w:r>
      <w:proofErr w:type="spellEnd"/>
      <w:r w:rsidRPr="00716A7D">
        <w:t>.</w:t>
      </w:r>
    </w:p>
    <w:p w:rsidR="00716A7D" w:rsidRPr="00716A7D" w:rsidRDefault="00716A7D" w:rsidP="00716A7D">
      <w:pPr>
        <w:pStyle w:val="a6"/>
      </w:pPr>
      <w:r w:rsidRPr="00716A7D">
        <w:t xml:space="preserve">Используя </w:t>
      </w:r>
      <w:proofErr w:type="spellStart"/>
      <w:r w:rsidRPr="00716A7D">
        <w:t>ERWin</w:t>
      </w:r>
      <w:proofErr w:type="spellEnd"/>
      <w:r w:rsidRPr="00716A7D">
        <w:t xml:space="preserve"> разработать логическую модель БД индивидуального задания:</w:t>
      </w:r>
    </w:p>
    <w:p w:rsidR="00716A7D" w:rsidRPr="00716A7D" w:rsidRDefault="00716A7D" w:rsidP="00716A7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Задать сущности и все их атрибуты.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716A7D">
        <w:rPr>
          <w:rFonts w:ascii="Times New Roman" w:hAnsi="Times New Roman"/>
          <w:color w:val="000000"/>
          <w:szCs w:val="24"/>
        </w:rPr>
        <w:t>Имена сущностей следует задавать в кириллице</w:t>
      </w:r>
    </w:p>
    <w:p w:rsidR="00716A7D" w:rsidRDefault="00716A7D" w:rsidP="00716A7D">
      <w:pPr>
        <w:numPr>
          <w:ilvl w:val="0"/>
          <w:numId w:val="35"/>
        </w:numPr>
        <w:spacing w:before="100" w:beforeAutospacing="1"/>
        <w:ind w:left="709" w:hanging="357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Определить в каждой сущности атрибуты первичного ключа.</w:t>
      </w:r>
      <w:r>
        <w:rPr>
          <w:rFonts w:ascii="Times New Roman" w:hAnsi="Times New Roman"/>
          <w:color w:val="000000"/>
          <w:szCs w:val="24"/>
        </w:rPr>
        <w:t xml:space="preserve"> </w:t>
      </w:r>
    </w:p>
    <w:p w:rsidR="00716A7D" w:rsidRPr="00716A7D" w:rsidRDefault="00716A7D" w:rsidP="00716A7D">
      <w:pPr>
        <w:ind w:left="851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В сущностях оперативной информаци</w:t>
      </w:r>
      <w:proofErr w:type="gramStart"/>
      <w:r w:rsidRPr="00716A7D">
        <w:rPr>
          <w:rFonts w:ascii="Times New Roman" w:hAnsi="Times New Roman"/>
          <w:color w:val="000000"/>
          <w:szCs w:val="24"/>
        </w:rPr>
        <w:t>и(</w:t>
      </w:r>
      <w:proofErr w:type="gramEnd"/>
      <w:r w:rsidRPr="00716A7D">
        <w:rPr>
          <w:rFonts w:ascii="Times New Roman" w:hAnsi="Times New Roman"/>
          <w:color w:val="000000"/>
          <w:szCs w:val="24"/>
        </w:rPr>
        <w:t xml:space="preserve">кроме тех, которые содержат справочную - постоянную информацию) для атрибутов-ключей следует добавить </w:t>
      </w:r>
      <w:r>
        <w:rPr>
          <w:rFonts w:ascii="Times New Roman" w:hAnsi="Times New Roman"/>
          <w:color w:val="000000"/>
          <w:szCs w:val="24"/>
        </w:rPr>
        <w:t>атрибут суррогатного ключа</w:t>
      </w:r>
      <w:r w:rsidRPr="00716A7D">
        <w:rPr>
          <w:rFonts w:ascii="Times New Roman" w:hAnsi="Times New Roman"/>
          <w:color w:val="000000"/>
          <w:szCs w:val="24"/>
        </w:rPr>
        <w:t xml:space="preserve"> атрибут и для него</w:t>
      </w:r>
      <w:r>
        <w:rPr>
          <w:rFonts w:ascii="Times New Roman" w:hAnsi="Times New Roman"/>
          <w:color w:val="000000"/>
          <w:szCs w:val="24"/>
        </w:rPr>
        <w:t xml:space="preserve"> </w:t>
      </w:r>
      <w:r w:rsidRPr="00716A7D">
        <w:rPr>
          <w:rFonts w:ascii="Times New Roman" w:hAnsi="Times New Roman"/>
          <w:color w:val="000000"/>
          <w:szCs w:val="24"/>
        </w:rPr>
        <w:t>использовать имя, образуемое по правилу:</w:t>
      </w:r>
    </w:p>
    <w:p w:rsidR="00716A7D" w:rsidRPr="00716A7D" w:rsidRDefault="00716A7D" w:rsidP="00716A7D">
      <w:pPr>
        <w:spacing w:before="100" w:beforeAutospacing="1" w:after="100" w:afterAutospacing="1"/>
        <w:ind w:left="2160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"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Идентификатор"+имя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 сущности,</w:t>
      </w:r>
    </w:p>
    <w:p w:rsidR="00716A7D" w:rsidRDefault="00716A7D" w:rsidP="00716A7D">
      <w:pPr>
        <w:ind w:left="720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Имена атрибутов следует задавать в кириллице.</w:t>
      </w:r>
    </w:p>
    <w:p w:rsidR="00716A7D" w:rsidRPr="00716A7D" w:rsidRDefault="00716A7D" w:rsidP="00716A7D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Добавить связи между сущностями и задать основные их свойства на вкладках:</w:t>
      </w:r>
      <w:r w:rsidRPr="00716A7D">
        <w:rPr>
          <w:rFonts w:ascii="Times New Roman" w:hAnsi="Times New Roman"/>
          <w:color w:val="000000"/>
          <w:szCs w:val="24"/>
        </w:rPr>
        <w:br/>
        <w:t>      </w:t>
      </w:r>
      <w:proofErr w:type="gramStart"/>
      <w:r w:rsidRPr="00716A7D">
        <w:rPr>
          <w:rFonts w:ascii="Times New Roman" w:hAnsi="Times New Roman"/>
          <w:color w:val="000000"/>
          <w:szCs w:val="24"/>
        </w:rPr>
        <w:t xml:space="preserve">Вкладка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General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 - свойство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Nulls</w:t>
      </w:r>
      <w:proofErr w:type="spellEnd"/>
      <w:r w:rsidRPr="00716A7D">
        <w:rPr>
          <w:rFonts w:ascii="Times New Roman" w:hAnsi="Times New Roman"/>
          <w:color w:val="000000"/>
          <w:szCs w:val="24"/>
        </w:rPr>
        <w:t>;</w:t>
      </w:r>
      <w:r w:rsidRPr="00716A7D">
        <w:rPr>
          <w:rFonts w:ascii="Times New Roman" w:hAnsi="Times New Roman"/>
          <w:color w:val="000000"/>
          <w:szCs w:val="24"/>
        </w:rPr>
        <w:br/>
        <w:t xml:space="preserve">      Вкладка RI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Actions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 - свойство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Parent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Delete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,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Parent</w:t>
      </w:r>
      <w:proofErr w:type="spellEnd"/>
      <w:r w:rsidRPr="00716A7D"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 w:rsidRPr="00716A7D">
        <w:rPr>
          <w:rFonts w:ascii="Times New Roman" w:hAnsi="Times New Roman"/>
          <w:color w:val="000000"/>
          <w:szCs w:val="24"/>
        </w:rPr>
        <w:t>Update</w:t>
      </w:r>
      <w:proofErr w:type="spellEnd"/>
      <w:r w:rsidRPr="00716A7D">
        <w:rPr>
          <w:rFonts w:ascii="Times New Roman" w:hAnsi="Times New Roman"/>
          <w:color w:val="000000"/>
          <w:szCs w:val="24"/>
        </w:rPr>
        <w:t>)</w:t>
      </w:r>
      <w:proofErr w:type="gramEnd"/>
    </w:p>
    <w:p w:rsidR="00081B88" w:rsidRDefault="00716A7D" w:rsidP="00081B88">
      <w:pPr>
        <w:numPr>
          <w:ilvl w:val="0"/>
          <w:numId w:val="35"/>
        </w:numPr>
        <w:spacing w:before="100" w:beforeAutospacing="1"/>
        <w:ind w:left="714" w:hanging="357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Добавить в каждую сущность необходимые ключи</w:t>
      </w:r>
    </w:p>
    <w:p w:rsidR="00716A7D" w:rsidRPr="00716A7D" w:rsidRDefault="00716A7D" w:rsidP="00081B88">
      <w:pPr>
        <w:ind w:left="720"/>
        <w:rPr>
          <w:rFonts w:ascii="Times New Roman" w:hAnsi="Times New Roman"/>
          <w:color w:val="000000"/>
          <w:szCs w:val="24"/>
        </w:rPr>
      </w:pPr>
      <w:r w:rsidRPr="00716A7D">
        <w:rPr>
          <w:rFonts w:ascii="Times New Roman" w:hAnsi="Times New Roman"/>
          <w:color w:val="000000"/>
          <w:szCs w:val="24"/>
        </w:rPr>
        <w:t>обратить внимание на правильный выбор типа ключа:</w:t>
      </w:r>
      <w:r w:rsidRPr="00716A7D">
        <w:rPr>
          <w:rFonts w:ascii="Times New Roman" w:hAnsi="Times New Roman"/>
          <w:color w:val="000000"/>
          <w:szCs w:val="24"/>
        </w:rPr>
        <w:br/>
        <w:t>      уникальны</w:t>
      </w:r>
      <w:proofErr w:type="gramStart"/>
      <w:r w:rsidRPr="00716A7D">
        <w:rPr>
          <w:rFonts w:ascii="Times New Roman" w:hAnsi="Times New Roman"/>
          <w:color w:val="000000"/>
          <w:szCs w:val="24"/>
        </w:rPr>
        <w:t>й(</w:t>
      </w:r>
      <w:proofErr w:type="gramEnd"/>
      <w:r w:rsidRPr="00716A7D">
        <w:rPr>
          <w:rFonts w:ascii="Times New Roman" w:hAnsi="Times New Roman"/>
          <w:color w:val="000000"/>
          <w:szCs w:val="24"/>
        </w:rPr>
        <w:t>АК)/ неуникальный(IE)</w:t>
      </w:r>
      <w:r w:rsidRPr="00716A7D">
        <w:rPr>
          <w:rFonts w:ascii="Times New Roman" w:hAnsi="Times New Roman"/>
          <w:color w:val="000000"/>
          <w:szCs w:val="24"/>
        </w:rPr>
        <w:br/>
      </w:r>
      <w:r w:rsidRPr="00716A7D">
        <w:rPr>
          <w:rFonts w:ascii="Times New Roman" w:hAnsi="Times New Roman"/>
          <w:i/>
          <w:iCs/>
          <w:color w:val="000000"/>
          <w:szCs w:val="24"/>
        </w:rPr>
        <w:t>Примечание.</w:t>
      </w:r>
      <w:r w:rsidRPr="00716A7D">
        <w:rPr>
          <w:rFonts w:ascii="Times New Roman" w:hAnsi="Times New Roman"/>
          <w:color w:val="000000"/>
          <w:szCs w:val="24"/>
        </w:rPr>
        <w:t> Атрибуты первичного ключа автоматически создают уникальный индекс типа PK</w:t>
      </w:r>
    </w:p>
    <w:p w:rsidR="00081B88" w:rsidRPr="00081B88" w:rsidRDefault="00081B88" w:rsidP="00081B88">
      <w:pPr>
        <w:pStyle w:val="4"/>
        <w:ind w:firstLine="720"/>
      </w:pPr>
      <w:r w:rsidRPr="00081B88">
        <w:t>3.Содержание отчета</w:t>
      </w:r>
    </w:p>
    <w:p w:rsidR="00081B88" w:rsidRPr="00081B88" w:rsidRDefault="00081B88" w:rsidP="00081B88">
      <w:pPr>
        <w:numPr>
          <w:ilvl w:val="0"/>
          <w:numId w:val="36"/>
        </w:numPr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Текст задания</w:t>
      </w:r>
    </w:p>
    <w:p w:rsidR="00081B88" w:rsidRPr="00081B88" w:rsidRDefault="00081B88" w:rsidP="00081B88">
      <w:pPr>
        <w:numPr>
          <w:ilvl w:val="0"/>
          <w:numId w:val="36"/>
        </w:numPr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lastRenderedPageBreak/>
        <w:t>Схема логической модели данных на двух уровнях отображения:</w:t>
      </w:r>
    </w:p>
    <w:p w:rsidR="00081B88" w:rsidRPr="00081B88" w:rsidRDefault="00081B88" w:rsidP="00081B88">
      <w:pPr>
        <w:numPr>
          <w:ilvl w:val="1"/>
          <w:numId w:val="37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Диаграмма сущность-связь (в нотации IE)</w:t>
      </w:r>
    </w:p>
    <w:p w:rsidR="00081B88" w:rsidRPr="00081B88" w:rsidRDefault="00081B88" w:rsidP="00081B88">
      <w:pPr>
        <w:numPr>
          <w:ilvl w:val="1"/>
          <w:numId w:val="37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Полная атрибутивная модель (в нотации IDEF1X)</w:t>
      </w:r>
    </w:p>
    <w:p w:rsidR="00081B88" w:rsidRDefault="00081B88" w:rsidP="00081B88">
      <w:pPr>
        <w:numPr>
          <w:ilvl w:val="0"/>
          <w:numId w:val="36"/>
        </w:numPr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Перечень сущностей и их атрибутов;</w:t>
      </w:r>
    </w:p>
    <w:p w:rsidR="00081B88" w:rsidRPr="00081B88" w:rsidRDefault="00081B88" w:rsidP="00081B88">
      <w:pPr>
        <w:ind w:left="720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Перечень представить в виде таблицы с колонками:</w:t>
      </w:r>
    </w:p>
    <w:p w:rsidR="00081B88" w:rsidRPr="00081B88" w:rsidRDefault="00081B88" w:rsidP="00081B88">
      <w:pPr>
        <w:pStyle w:val="ac"/>
        <w:numPr>
          <w:ilvl w:val="0"/>
          <w:numId w:val="38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Название атрибута в информационной модели (обязательно в кириллице)</w:t>
      </w:r>
    </w:p>
    <w:p w:rsidR="00081B88" w:rsidRPr="00081B88" w:rsidRDefault="00081B88" w:rsidP="00081B88">
      <w:pPr>
        <w:pStyle w:val="ac"/>
        <w:numPr>
          <w:ilvl w:val="0"/>
          <w:numId w:val="38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Имя атрибута в логической модели (обязательно в кириллице)</w:t>
      </w:r>
    </w:p>
    <w:p w:rsidR="00081B88" w:rsidRPr="00081B88" w:rsidRDefault="00081B88" w:rsidP="00081B88">
      <w:pPr>
        <w:pStyle w:val="ac"/>
        <w:numPr>
          <w:ilvl w:val="0"/>
          <w:numId w:val="38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Тип атрибута</w:t>
      </w:r>
    </w:p>
    <w:p w:rsidR="00081B88" w:rsidRPr="00081B88" w:rsidRDefault="00081B88" w:rsidP="00081B88">
      <w:pPr>
        <w:pStyle w:val="ac"/>
        <w:numPr>
          <w:ilvl w:val="0"/>
          <w:numId w:val="38"/>
        </w:numPr>
        <w:tabs>
          <w:tab w:val="num" w:pos="720"/>
        </w:tabs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Дополнительные сведения: PK, FK, поле ключа</w:t>
      </w:r>
    </w:p>
    <w:p w:rsidR="00081B88" w:rsidRDefault="00081B88" w:rsidP="00081B88">
      <w:pPr>
        <w:numPr>
          <w:ilvl w:val="0"/>
          <w:numId w:val="36"/>
        </w:numPr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Перечень связей и их свойств;</w:t>
      </w:r>
    </w:p>
    <w:p w:rsidR="00081B88" w:rsidRPr="00081B88" w:rsidRDefault="00081B88" w:rsidP="00081B88">
      <w:pPr>
        <w:ind w:left="720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Перечень представить в виде таблицы с колонками: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Связанные сущности: Имя главной - имя подчиненной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Имя связи (</w:t>
      </w:r>
      <w:proofErr w:type="spellStart"/>
      <w:r w:rsidRPr="00BC16FB">
        <w:rPr>
          <w:rFonts w:ascii="Times New Roman" w:hAnsi="Times New Roman"/>
          <w:color w:val="000000"/>
          <w:szCs w:val="24"/>
        </w:rPr>
        <w:t>Verb</w:t>
      </w:r>
      <w:proofErr w:type="spellEnd"/>
      <w:r w:rsidRPr="00BC16FB">
        <w:rPr>
          <w:rFonts w:ascii="Times New Roman" w:hAnsi="Times New Roman"/>
          <w:color w:val="000000"/>
          <w:szCs w:val="24"/>
        </w:rPr>
        <w:t xml:space="preserve"> </w:t>
      </w:r>
      <w:proofErr w:type="spellStart"/>
      <w:r w:rsidRPr="00BC16FB">
        <w:rPr>
          <w:rFonts w:ascii="Times New Roman" w:hAnsi="Times New Roman"/>
          <w:color w:val="000000"/>
          <w:szCs w:val="24"/>
        </w:rPr>
        <w:t>Phrase</w:t>
      </w:r>
      <w:proofErr w:type="spellEnd"/>
      <w:r w:rsidRPr="00BC16FB">
        <w:rPr>
          <w:rFonts w:ascii="Times New Roman" w:hAnsi="Times New Roman"/>
          <w:color w:val="000000"/>
          <w:szCs w:val="24"/>
        </w:rPr>
        <w:t>)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Мощность связи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Тип связи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 xml:space="preserve">Допустимость </w:t>
      </w:r>
      <w:proofErr w:type="spellStart"/>
      <w:r w:rsidRPr="00BC16FB">
        <w:rPr>
          <w:rFonts w:ascii="Times New Roman" w:hAnsi="Times New Roman"/>
          <w:color w:val="000000"/>
          <w:szCs w:val="24"/>
        </w:rPr>
        <w:t>Null</w:t>
      </w:r>
      <w:proofErr w:type="spellEnd"/>
      <w:r w:rsidRPr="00BC16FB">
        <w:rPr>
          <w:rFonts w:ascii="Times New Roman" w:hAnsi="Times New Roman"/>
          <w:color w:val="000000"/>
          <w:szCs w:val="24"/>
        </w:rPr>
        <w:t>-значений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Действия на удаление</w:t>
      </w:r>
    </w:p>
    <w:p w:rsidR="00081B88" w:rsidRPr="00BC16FB" w:rsidRDefault="00081B88" w:rsidP="00BC16FB">
      <w:pPr>
        <w:pStyle w:val="ac"/>
        <w:numPr>
          <w:ilvl w:val="0"/>
          <w:numId w:val="41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Действия на обновление</w:t>
      </w:r>
    </w:p>
    <w:p w:rsidR="00081B88" w:rsidRPr="00081B88" w:rsidRDefault="00081B88" w:rsidP="00081B88">
      <w:pPr>
        <w:numPr>
          <w:ilvl w:val="0"/>
          <w:numId w:val="36"/>
        </w:numPr>
        <w:ind w:hanging="357"/>
        <w:rPr>
          <w:rFonts w:ascii="Times New Roman" w:hAnsi="Times New Roman"/>
          <w:color w:val="000000"/>
          <w:szCs w:val="24"/>
        </w:rPr>
      </w:pPr>
      <w:r w:rsidRPr="00081B88">
        <w:rPr>
          <w:rFonts w:ascii="Times New Roman" w:hAnsi="Times New Roman"/>
          <w:color w:val="000000"/>
          <w:szCs w:val="24"/>
        </w:rPr>
        <w:t>Перечень дополнительных ключей; Перечень оформить в виде таблицы с колонками:</w:t>
      </w:r>
    </w:p>
    <w:p w:rsidR="00081B88" w:rsidRPr="00BC16FB" w:rsidRDefault="00081B88" w:rsidP="00BC16FB">
      <w:pPr>
        <w:pStyle w:val="ac"/>
        <w:numPr>
          <w:ilvl w:val="0"/>
          <w:numId w:val="42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Имя сущности</w:t>
      </w:r>
    </w:p>
    <w:p w:rsidR="00081B88" w:rsidRPr="00BC16FB" w:rsidRDefault="00081B88" w:rsidP="00BC16FB">
      <w:pPr>
        <w:pStyle w:val="ac"/>
        <w:numPr>
          <w:ilvl w:val="0"/>
          <w:numId w:val="42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Имя ключа</w:t>
      </w:r>
    </w:p>
    <w:p w:rsidR="00081B88" w:rsidRPr="00BC16FB" w:rsidRDefault="00081B88" w:rsidP="00BC16FB">
      <w:pPr>
        <w:pStyle w:val="ac"/>
        <w:numPr>
          <w:ilvl w:val="0"/>
          <w:numId w:val="42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Тип ключа (IE/AK)</w:t>
      </w:r>
    </w:p>
    <w:p w:rsidR="00081B88" w:rsidRPr="00BC16FB" w:rsidRDefault="00081B88" w:rsidP="00BC16FB">
      <w:pPr>
        <w:pStyle w:val="ac"/>
        <w:numPr>
          <w:ilvl w:val="0"/>
          <w:numId w:val="42"/>
        </w:numPr>
        <w:tabs>
          <w:tab w:val="num" w:pos="1440"/>
        </w:tabs>
        <w:rPr>
          <w:rFonts w:ascii="Times New Roman" w:hAnsi="Times New Roman"/>
          <w:color w:val="000000"/>
          <w:szCs w:val="24"/>
        </w:rPr>
      </w:pPr>
      <w:r w:rsidRPr="00BC16FB">
        <w:rPr>
          <w:rFonts w:ascii="Times New Roman" w:hAnsi="Times New Roman"/>
          <w:color w:val="000000"/>
          <w:szCs w:val="24"/>
        </w:rPr>
        <w:t>Список атрибутов, входящих в ключ</w:t>
      </w:r>
    </w:p>
    <w:p w:rsidR="00BC16FB" w:rsidRDefault="00BC16FB" w:rsidP="002E2C1D">
      <w:pPr>
        <w:spacing w:before="100" w:beforeAutospacing="1" w:after="100" w:afterAutospacing="1"/>
        <w:jc w:val="both"/>
        <w:rPr>
          <w:rFonts w:ascii="Times New Roman" w:hAnsi="Times New Roman"/>
          <w:b/>
          <w:szCs w:val="24"/>
        </w:rPr>
      </w:pPr>
      <w:bookmarkStart w:id="3" w:name="_GoBack"/>
      <w:bookmarkEnd w:id="3"/>
    </w:p>
    <w:p w:rsidR="00670C5D" w:rsidRPr="00670C5D" w:rsidRDefault="00670C5D" w:rsidP="002E2C1D">
      <w:pPr>
        <w:spacing w:before="100" w:beforeAutospacing="1" w:after="100" w:afterAutospacing="1"/>
        <w:jc w:val="both"/>
        <w:rPr>
          <w:rFonts w:ascii="Times New Roman" w:hAnsi="Times New Roman"/>
          <w:b/>
          <w:szCs w:val="24"/>
        </w:rPr>
      </w:pPr>
      <w:r w:rsidRPr="00670C5D">
        <w:rPr>
          <w:rFonts w:ascii="Times New Roman" w:hAnsi="Times New Roman"/>
          <w:b/>
          <w:szCs w:val="24"/>
        </w:rPr>
        <w:t>Список литературы</w:t>
      </w:r>
    </w:p>
    <w:p w:rsidR="00670C5D" w:rsidRDefault="00670C5D" w:rsidP="00E77376">
      <w:pPr>
        <w:numPr>
          <w:ilvl w:val="0"/>
          <w:numId w:val="34"/>
        </w:numPr>
        <w:tabs>
          <w:tab w:val="clear" w:pos="720"/>
          <w:tab w:val="left" w:pos="567"/>
        </w:tabs>
        <w:rPr>
          <w:rFonts w:ascii="Times New Roman" w:hAnsi="Times New Roman"/>
          <w:szCs w:val="24"/>
        </w:rPr>
      </w:pPr>
      <w:proofErr w:type="gramStart"/>
      <w:r w:rsidRPr="00670C5D">
        <w:rPr>
          <w:rFonts w:ascii="Times New Roman" w:hAnsi="Times New Roman"/>
          <w:szCs w:val="24"/>
        </w:rPr>
        <w:t>Маклаков</w:t>
      </w:r>
      <w:proofErr w:type="gramEnd"/>
      <w:r w:rsidRPr="00670C5D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>С</w:t>
      </w:r>
      <w:r w:rsidRPr="00670C5D">
        <w:rPr>
          <w:rFonts w:ascii="Times New Roman" w:hAnsi="Times New Roman"/>
          <w:szCs w:val="24"/>
        </w:rPr>
        <w:t xml:space="preserve">. В. </w:t>
      </w:r>
      <w:r w:rsidRPr="00670C5D">
        <w:rPr>
          <w:rFonts w:ascii="Times New Roman" w:hAnsi="Times New Roman"/>
          <w:szCs w:val="24"/>
          <w:lang w:val="en-US"/>
        </w:rPr>
        <w:t>B</w:t>
      </w:r>
      <w:r w:rsidR="0060144D">
        <w:rPr>
          <w:rFonts w:ascii="Times New Roman" w:hAnsi="Times New Roman"/>
          <w:szCs w:val="24"/>
          <w:lang w:val="en-US"/>
        </w:rPr>
        <w:t>P</w:t>
      </w:r>
      <w:r w:rsidRPr="00670C5D">
        <w:rPr>
          <w:rFonts w:ascii="Times New Roman" w:hAnsi="Times New Roman"/>
          <w:szCs w:val="24"/>
          <w:lang w:val="en-US"/>
        </w:rPr>
        <w:t>win</w:t>
      </w:r>
      <w:r w:rsidRPr="00670C5D">
        <w:rPr>
          <w:rFonts w:ascii="Times New Roman" w:hAnsi="Times New Roman"/>
          <w:szCs w:val="24"/>
        </w:rPr>
        <w:t xml:space="preserve"> и </w:t>
      </w:r>
      <w:r w:rsidR="0060144D">
        <w:rPr>
          <w:rFonts w:ascii="Times New Roman" w:hAnsi="Times New Roman"/>
          <w:szCs w:val="24"/>
          <w:lang w:val="en-US"/>
        </w:rPr>
        <w:t>ERwi</w:t>
      </w:r>
      <w:r w:rsidRPr="00670C5D">
        <w:rPr>
          <w:rFonts w:ascii="Times New Roman" w:hAnsi="Times New Roman"/>
          <w:szCs w:val="24"/>
          <w:lang w:val="en-US"/>
        </w:rPr>
        <w:t>n</w:t>
      </w:r>
      <w:r w:rsidRPr="00670C5D">
        <w:rPr>
          <w:rFonts w:ascii="Times New Roman" w:hAnsi="Times New Roman"/>
          <w:caps/>
          <w:szCs w:val="24"/>
        </w:rPr>
        <w:t xml:space="preserve">: </w:t>
      </w:r>
      <w:r>
        <w:rPr>
          <w:rFonts w:ascii="Times New Roman" w:hAnsi="Times New Roman"/>
          <w:caps/>
          <w:szCs w:val="24"/>
          <w:lang w:val="en-US"/>
        </w:rPr>
        <w:t>CASE</w:t>
      </w:r>
      <w:r w:rsidRPr="00670C5D">
        <w:rPr>
          <w:rFonts w:ascii="Times New Roman" w:hAnsi="Times New Roman"/>
          <w:szCs w:val="24"/>
        </w:rPr>
        <w:t>-средства для разработки информационных систем,</w:t>
      </w:r>
    </w:p>
    <w:p w:rsidR="00670C5D" w:rsidRPr="001303D4" w:rsidRDefault="00670C5D" w:rsidP="00E77376">
      <w:pPr>
        <w:numPr>
          <w:ilvl w:val="0"/>
          <w:numId w:val="34"/>
        </w:numPr>
        <w:tabs>
          <w:tab w:val="clear" w:pos="720"/>
          <w:tab w:val="left" w:pos="567"/>
        </w:tabs>
        <w:spacing w:before="100" w:beforeAutospacing="1" w:after="100" w:afterAutospacing="1"/>
        <w:jc w:val="both"/>
        <w:rPr>
          <w:rFonts w:ascii="Times New Roman" w:hAnsi="Times New Roman"/>
          <w:szCs w:val="24"/>
        </w:rPr>
      </w:pPr>
      <w:r w:rsidRPr="001303D4">
        <w:rPr>
          <w:rFonts w:ascii="Times New Roman" w:hAnsi="Times New Roman"/>
          <w:szCs w:val="24"/>
        </w:rPr>
        <w:t xml:space="preserve">Вендров А.М. </w:t>
      </w:r>
      <w:r w:rsidRPr="001303D4">
        <w:rPr>
          <w:rFonts w:ascii="Times New Roman" w:hAnsi="Times New Roman"/>
        </w:rPr>
        <w:t>CASE-технологии. Современные методы и средства проектирования информационных систем</w:t>
      </w:r>
    </w:p>
    <w:sectPr w:rsidR="00670C5D" w:rsidRPr="001303D4" w:rsidSect="00BE702E">
      <w:headerReference w:type="default" r:id="rId66"/>
      <w:footerReference w:type="default" r:id="rId67"/>
      <w:pgSz w:w="11906" w:h="16838"/>
      <w:pgMar w:top="567" w:right="1134" w:bottom="851" w:left="113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4A6D" w:rsidRDefault="00F54A6D">
      <w:r>
        <w:separator/>
      </w:r>
    </w:p>
  </w:endnote>
  <w:endnote w:type="continuationSeparator" w:id="0">
    <w:p w:rsidR="00F54A6D" w:rsidRDefault="00F54A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A6D" w:rsidRDefault="00AD2688">
    <w:pPr>
      <w:pStyle w:val="a8"/>
      <w:jc w:val="center"/>
    </w:pPr>
    <w:r>
      <w:rPr>
        <w:rStyle w:val="a9"/>
      </w:rPr>
      <w:fldChar w:fldCharType="begin"/>
    </w:r>
    <w:r w:rsidR="00F54A6D">
      <w:rPr>
        <w:rStyle w:val="a9"/>
      </w:rPr>
      <w:instrText xml:space="preserve"> PAGE </w:instrText>
    </w:r>
    <w:r>
      <w:rPr>
        <w:rStyle w:val="a9"/>
      </w:rPr>
      <w:fldChar w:fldCharType="separate"/>
    </w:r>
    <w:r w:rsidR="00AF314F">
      <w:rPr>
        <w:rStyle w:val="a9"/>
        <w:noProof/>
      </w:rPr>
      <w:t>21</w:t>
    </w:r>
    <w:r>
      <w:rPr>
        <w:rStyle w:val="a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4A6D" w:rsidRDefault="00F54A6D">
      <w:r>
        <w:separator/>
      </w:r>
    </w:p>
  </w:footnote>
  <w:footnote w:type="continuationSeparator" w:id="0">
    <w:p w:rsidR="00F54A6D" w:rsidRDefault="00F54A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54A6D" w:rsidRDefault="00F54A6D" w:rsidP="002E3F4E">
    <w:pPr>
      <w:pStyle w:val="a7"/>
      <w:jc w:val="center"/>
      <w:rPr>
        <w:rFonts w:ascii="Times New Roman" w:hAnsi="Times New Roman"/>
        <w:b/>
        <w:sz w:val="20"/>
      </w:rPr>
    </w:pPr>
  </w:p>
  <w:p w:rsidR="00F54A6D" w:rsidRDefault="00F54A6D">
    <w:pPr>
      <w:pStyle w:val="a7"/>
      <w:jc w:val="both"/>
      <w:rPr>
        <w:rFonts w:ascii="Times New Roman" w:hAnsi="Times New Roman"/>
        <w:b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D7280"/>
    <w:multiLevelType w:val="multilevel"/>
    <w:tmpl w:val="FFB20624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4E73E68"/>
    <w:multiLevelType w:val="hybridMultilevel"/>
    <w:tmpl w:val="472602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7586356"/>
    <w:multiLevelType w:val="hybridMultilevel"/>
    <w:tmpl w:val="5C361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2603D4"/>
    <w:multiLevelType w:val="hybridMultilevel"/>
    <w:tmpl w:val="1D8CC790"/>
    <w:lvl w:ilvl="0" w:tplc="7E3AD72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03263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6F2A37C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08610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57CAE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DBCED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67A2E2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D5EE04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37CB1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2A3527"/>
    <w:multiLevelType w:val="multilevel"/>
    <w:tmpl w:val="BE68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C47065"/>
    <w:multiLevelType w:val="multilevel"/>
    <w:tmpl w:val="4C20DD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16129A"/>
    <w:multiLevelType w:val="hybridMultilevel"/>
    <w:tmpl w:val="B17EC756"/>
    <w:lvl w:ilvl="0" w:tplc="D13804E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4FC48C4"/>
    <w:multiLevelType w:val="multilevel"/>
    <w:tmpl w:val="1EC4B9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023D20"/>
    <w:multiLevelType w:val="multilevel"/>
    <w:tmpl w:val="0DB09C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434F74"/>
    <w:multiLevelType w:val="multilevel"/>
    <w:tmpl w:val="CC0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C97ADC"/>
    <w:multiLevelType w:val="hybridMultilevel"/>
    <w:tmpl w:val="49B2C5DE"/>
    <w:lvl w:ilvl="0" w:tplc="FC3886BE">
      <w:start w:val="1"/>
      <w:numFmt w:val="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7D37354"/>
    <w:multiLevelType w:val="hybridMultilevel"/>
    <w:tmpl w:val="F6105ACC"/>
    <w:lvl w:ilvl="0" w:tplc="D136B270">
      <w:start w:val="1"/>
      <w:numFmt w:val="bullet"/>
      <w:lvlText w:val=""/>
      <w:lvlJc w:val="left"/>
      <w:pPr>
        <w:tabs>
          <w:tab w:val="num" w:pos="907"/>
        </w:tabs>
        <w:ind w:left="964" w:hanging="454"/>
      </w:pPr>
      <w:rPr>
        <w:rFonts w:ascii="Symbol" w:hAnsi="Symbol" w:hint="default"/>
      </w:rPr>
    </w:lvl>
    <w:lvl w:ilvl="1" w:tplc="B5B4736E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9E854FB"/>
    <w:multiLevelType w:val="hybridMultilevel"/>
    <w:tmpl w:val="D32498F2"/>
    <w:lvl w:ilvl="0" w:tplc="D13804E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>
    <w:nsid w:val="2C48139C"/>
    <w:multiLevelType w:val="multilevel"/>
    <w:tmpl w:val="0B0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384D53"/>
    <w:multiLevelType w:val="multilevel"/>
    <w:tmpl w:val="96385C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2F533092"/>
    <w:multiLevelType w:val="hybridMultilevel"/>
    <w:tmpl w:val="1EB09A78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6">
    <w:nsid w:val="348B65C8"/>
    <w:multiLevelType w:val="multilevel"/>
    <w:tmpl w:val="0B0C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89069B"/>
    <w:multiLevelType w:val="multilevel"/>
    <w:tmpl w:val="0D88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6D2EA5"/>
    <w:multiLevelType w:val="multilevel"/>
    <w:tmpl w:val="66509CC0"/>
    <w:lvl w:ilvl="0">
      <w:start w:val="1"/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eastAsia="MS Mincho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186314"/>
    <w:multiLevelType w:val="multilevel"/>
    <w:tmpl w:val="61A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27415C4"/>
    <w:multiLevelType w:val="hybridMultilevel"/>
    <w:tmpl w:val="896EB124"/>
    <w:lvl w:ilvl="0" w:tplc="3BF473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93015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E3D635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7CD3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2269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48600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80E640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278EE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6D0ED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EB3ACF"/>
    <w:multiLevelType w:val="hybridMultilevel"/>
    <w:tmpl w:val="C606876A"/>
    <w:lvl w:ilvl="0" w:tplc="50C4F70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64449E8"/>
    <w:multiLevelType w:val="multilevel"/>
    <w:tmpl w:val="1D7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6F11EC3"/>
    <w:multiLevelType w:val="hybridMultilevel"/>
    <w:tmpl w:val="CCF0A1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9670CE8"/>
    <w:multiLevelType w:val="hybridMultilevel"/>
    <w:tmpl w:val="ADB0A676"/>
    <w:lvl w:ilvl="0" w:tplc="E6C81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B5524FD"/>
    <w:multiLevelType w:val="hybridMultilevel"/>
    <w:tmpl w:val="7B3C3572"/>
    <w:lvl w:ilvl="0" w:tplc="041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26">
    <w:nsid w:val="5BC25820"/>
    <w:multiLevelType w:val="hybridMultilevel"/>
    <w:tmpl w:val="FD36B4DC"/>
    <w:lvl w:ilvl="0" w:tplc="E6C819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E22A01"/>
    <w:multiLevelType w:val="hybridMultilevel"/>
    <w:tmpl w:val="4C20DD4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5DFB3D13"/>
    <w:multiLevelType w:val="hybridMultilevel"/>
    <w:tmpl w:val="96385CA4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>
    <w:nsid w:val="5E135244"/>
    <w:multiLevelType w:val="hybridMultilevel"/>
    <w:tmpl w:val="5CE8B72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>
    <w:nsid w:val="5FF8086F"/>
    <w:multiLevelType w:val="multilevel"/>
    <w:tmpl w:val="CC0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3656A38"/>
    <w:multiLevelType w:val="hybridMultilevel"/>
    <w:tmpl w:val="B426B6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70D30EA"/>
    <w:multiLevelType w:val="multilevel"/>
    <w:tmpl w:val="6650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DC601F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>
    <w:nsid w:val="70E26335"/>
    <w:multiLevelType w:val="hybridMultilevel"/>
    <w:tmpl w:val="7C428D98"/>
    <w:lvl w:ilvl="0" w:tplc="D13804E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40415D6"/>
    <w:multiLevelType w:val="multilevel"/>
    <w:tmpl w:val="B3C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57608A0"/>
    <w:multiLevelType w:val="hybridMultilevel"/>
    <w:tmpl w:val="FFB20624"/>
    <w:lvl w:ilvl="0" w:tplc="D13804E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88D1E40"/>
    <w:multiLevelType w:val="hybridMultilevel"/>
    <w:tmpl w:val="5E7E82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E83403"/>
    <w:multiLevelType w:val="multilevel"/>
    <w:tmpl w:val="17463C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9E632B1"/>
    <w:multiLevelType w:val="multilevel"/>
    <w:tmpl w:val="CA6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5D5E84"/>
    <w:multiLevelType w:val="multilevel"/>
    <w:tmpl w:val="66509CC0"/>
    <w:lvl w:ilvl="0">
      <w:start w:val="1"/>
      <w:numFmt w:val="bullet"/>
      <w:lvlText w:val=""/>
      <w:lvlJc w:val="left"/>
      <w:pPr>
        <w:tabs>
          <w:tab w:val="num" w:pos="907"/>
        </w:tabs>
        <w:ind w:left="964" w:hanging="45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D35192"/>
    <w:multiLevelType w:val="multilevel"/>
    <w:tmpl w:val="3220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"/>
  </w:num>
  <w:num w:numId="3">
    <w:abstractNumId w:val="10"/>
  </w:num>
  <w:num w:numId="4">
    <w:abstractNumId w:val="26"/>
  </w:num>
  <w:num w:numId="5">
    <w:abstractNumId w:val="37"/>
  </w:num>
  <w:num w:numId="6">
    <w:abstractNumId w:val="20"/>
  </w:num>
  <w:num w:numId="7">
    <w:abstractNumId w:val="3"/>
  </w:num>
  <w:num w:numId="8">
    <w:abstractNumId w:val="28"/>
  </w:num>
  <w:num w:numId="9">
    <w:abstractNumId w:val="14"/>
  </w:num>
  <w:num w:numId="10">
    <w:abstractNumId w:val="12"/>
  </w:num>
  <w:num w:numId="11">
    <w:abstractNumId w:val="34"/>
  </w:num>
  <w:num w:numId="12">
    <w:abstractNumId w:val="36"/>
  </w:num>
  <w:num w:numId="13">
    <w:abstractNumId w:val="0"/>
  </w:num>
  <w:num w:numId="14">
    <w:abstractNumId w:val="27"/>
  </w:num>
  <w:num w:numId="15">
    <w:abstractNumId w:val="5"/>
  </w:num>
  <w:num w:numId="16">
    <w:abstractNumId w:val="11"/>
  </w:num>
  <w:num w:numId="17">
    <w:abstractNumId w:val="17"/>
  </w:num>
  <w:num w:numId="18">
    <w:abstractNumId w:val="32"/>
  </w:num>
  <w:num w:numId="19">
    <w:abstractNumId w:val="4"/>
  </w:num>
  <w:num w:numId="20">
    <w:abstractNumId w:val="13"/>
  </w:num>
  <w:num w:numId="21">
    <w:abstractNumId w:val="9"/>
  </w:num>
  <w:num w:numId="22">
    <w:abstractNumId w:val="39"/>
  </w:num>
  <w:num w:numId="23">
    <w:abstractNumId w:val="22"/>
  </w:num>
  <w:num w:numId="24">
    <w:abstractNumId w:val="35"/>
  </w:num>
  <w:num w:numId="25">
    <w:abstractNumId w:val="40"/>
  </w:num>
  <w:num w:numId="26">
    <w:abstractNumId w:val="18"/>
  </w:num>
  <w:num w:numId="27">
    <w:abstractNumId w:val="33"/>
  </w:num>
  <w:num w:numId="28">
    <w:abstractNumId w:val="16"/>
  </w:num>
  <w:num w:numId="29">
    <w:abstractNumId w:val="41"/>
  </w:num>
  <w:num w:numId="30">
    <w:abstractNumId w:val="30"/>
  </w:num>
  <w:num w:numId="31">
    <w:abstractNumId w:val="19"/>
  </w:num>
  <w:num w:numId="32">
    <w:abstractNumId w:val="6"/>
  </w:num>
  <w:num w:numId="33">
    <w:abstractNumId w:val="21"/>
  </w:num>
  <w:num w:numId="34">
    <w:abstractNumId w:val="31"/>
  </w:num>
  <w:num w:numId="35">
    <w:abstractNumId w:val="7"/>
  </w:num>
  <w:num w:numId="36">
    <w:abstractNumId w:val="8"/>
  </w:num>
  <w:num w:numId="37">
    <w:abstractNumId w:val="38"/>
  </w:num>
  <w:num w:numId="38">
    <w:abstractNumId w:val="29"/>
  </w:num>
  <w:num w:numId="39">
    <w:abstractNumId w:val="2"/>
  </w:num>
  <w:num w:numId="40">
    <w:abstractNumId w:val="23"/>
  </w:num>
  <w:num w:numId="41">
    <w:abstractNumId w:val="15"/>
  </w:num>
  <w:num w:numId="4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3F24"/>
    <w:rsid w:val="000058D9"/>
    <w:rsid w:val="00021AB8"/>
    <w:rsid w:val="000326AA"/>
    <w:rsid w:val="00056544"/>
    <w:rsid w:val="0008189F"/>
    <w:rsid w:val="00081B88"/>
    <w:rsid w:val="000826D1"/>
    <w:rsid w:val="000A2F34"/>
    <w:rsid w:val="000C1AF2"/>
    <w:rsid w:val="001303D4"/>
    <w:rsid w:val="00136285"/>
    <w:rsid w:val="001802F0"/>
    <w:rsid w:val="00234D08"/>
    <w:rsid w:val="00241F0F"/>
    <w:rsid w:val="0027220A"/>
    <w:rsid w:val="00295136"/>
    <w:rsid w:val="002E2C1D"/>
    <w:rsid w:val="002E3F4E"/>
    <w:rsid w:val="002F3F03"/>
    <w:rsid w:val="0030468E"/>
    <w:rsid w:val="00364949"/>
    <w:rsid w:val="00375B9B"/>
    <w:rsid w:val="003A4B6D"/>
    <w:rsid w:val="003C5EF5"/>
    <w:rsid w:val="003D50F1"/>
    <w:rsid w:val="003E6939"/>
    <w:rsid w:val="00416831"/>
    <w:rsid w:val="00510F79"/>
    <w:rsid w:val="005122A7"/>
    <w:rsid w:val="00572CBB"/>
    <w:rsid w:val="00575EDA"/>
    <w:rsid w:val="005E3EAE"/>
    <w:rsid w:val="005E7284"/>
    <w:rsid w:val="0060144D"/>
    <w:rsid w:val="00670C5D"/>
    <w:rsid w:val="00684A17"/>
    <w:rsid w:val="00716A7D"/>
    <w:rsid w:val="00737F43"/>
    <w:rsid w:val="00750BDC"/>
    <w:rsid w:val="007F0360"/>
    <w:rsid w:val="007F3284"/>
    <w:rsid w:val="00880BD4"/>
    <w:rsid w:val="00883E32"/>
    <w:rsid w:val="008B0C0A"/>
    <w:rsid w:val="009170EF"/>
    <w:rsid w:val="00983A16"/>
    <w:rsid w:val="009A01EB"/>
    <w:rsid w:val="00A04D42"/>
    <w:rsid w:val="00AC23C7"/>
    <w:rsid w:val="00AD1EDA"/>
    <w:rsid w:val="00AD2688"/>
    <w:rsid w:val="00AE40D6"/>
    <w:rsid w:val="00AF105D"/>
    <w:rsid w:val="00AF314F"/>
    <w:rsid w:val="00B04A14"/>
    <w:rsid w:val="00B35015"/>
    <w:rsid w:val="00B54FE8"/>
    <w:rsid w:val="00B63216"/>
    <w:rsid w:val="00B7387E"/>
    <w:rsid w:val="00BA62C9"/>
    <w:rsid w:val="00BB22D6"/>
    <w:rsid w:val="00BC16FB"/>
    <w:rsid w:val="00BE702E"/>
    <w:rsid w:val="00C95307"/>
    <w:rsid w:val="00D0695A"/>
    <w:rsid w:val="00D07323"/>
    <w:rsid w:val="00D854B8"/>
    <w:rsid w:val="00D870F7"/>
    <w:rsid w:val="00DA0FA8"/>
    <w:rsid w:val="00DA1807"/>
    <w:rsid w:val="00DA1F59"/>
    <w:rsid w:val="00DA7690"/>
    <w:rsid w:val="00E027E0"/>
    <w:rsid w:val="00E3109F"/>
    <w:rsid w:val="00E77376"/>
    <w:rsid w:val="00E80425"/>
    <w:rsid w:val="00EA25BF"/>
    <w:rsid w:val="00F00592"/>
    <w:rsid w:val="00F13F24"/>
    <w:rsid w:val="00F54A6D"/>
    <w:rsid w:val="00F92B52"/>
    <w:rsid w:val="00FB1354"/>
    <w:rsid w:val="00FC780D"/>
    <w:rsid w:val="00FE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9"/>
    <o:shapelayout v:ext="edit">
      <o:idmap v:ext="edit" data="1"/>
      <o:rules v:ext="edit">
        <o:r id="V:Rule1" type="callout" idref="#_x0000_s1194"/>
        <o:r id="V:Rule2" type="callout" idref="#_x0000_s1180"/>
        <o:r id="V:Rule3" type="callout" idref="#_x0000_s1177"/>
        <o:r id="V:Rule4" type="callout" idref="#_x0000_s1175"/>
        <o:r id="V:Rule5" type="callout" idref="#_x0000_s1176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E3109F"/>
    <w:rPr>
      <w:rFonts w:ascii="Arial" w:hAnsi="Arial"/>
      <w:sz w:val="24"/>
    </w:rPr>
  </w:style>
  <w:style w:type="paragraph" w:styleId="1">
    <w:name w:val="heading 1"/>
    <w:basedOn w:val="a"/>
    <w:next w:val="a"/>
    <w:qFormat/>
    <w:rsid w:val="00E3109F"/>
    <w:pPr>
      <w:keepNext/>
      <w:outlineLvl w:val="0"/>
    </w:pPr>
    <w:rPr>
      <w:i/>
      <w:iCs/>
    </w:rPr>
  </w:style>
  <w:style w:type="paragraph" w:styleId="2">
    <w:name w:val="heading 2"/>
    <w:basedOn w:val="a"/>
    <w:next w:val="a"/>
    <w:qFormat/>
    <w:rsid w:val="00E3109F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3109F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E3109F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5">
    <w:name w:val="heading 5"/>
    <w:basedOn w:val="a"/>
    <w:next w:val="a"/>
    <w:qFormat/>
    <w:rsid w:val="00E3109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E3109F"/>
    <w:pPr>
      <w:keepNext/>
      <w:spacing w:before="120"/>
      <w:ind w:left="2279"/>
      <w:outlineLvl w:val="5"/>
    </w:pPr>
    <w:rPr>
      <w:rFonts w:ascii="Times New Roman" w:hAnsi="Times New Roman"/>
      <w:i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sid w:val="00E3109F"/>
    <w:rPr>
      <w:i/>
      <w:iCs/>
    </w:rPr>
  </w:style>
  <w:style w:type="paragraph" w:styleId="a4">
    <w:name w:val="Body Text"/>
    <w:basedOn w:val="a"/>
    <w:rsid w:val="00E3109F"/>
    <w:pPr>
      <w:jc w:val="both"/>
    </w:pPr>
  </w:style>
  <w:style w:type="paragraph" w:styleId="a5">
    <w:name w:val="Body Text Indent"/>
    <w:basedOn w:val="a"/>
    <w:rsid w:val="00E3109F"/>
    <w:pPr>
      <w:ind w:left="720"/>
      <w:jc w:val="both"/>
    </w:pPr>
    <w:rPr>
      <w:sz w:val="20"/>
    </w:rPr>
  </w:style>
  <w:style w:type="paragraph" w:styleId="a6">
    <w:name w:val="Normal (Web)"/>
    <w:basedOn w:val="a"/>
    <w:uiPriority w:val="99"/>
    <w:rsid w:val="00E3109F"/>
    <w:pPr>
      <w:ind w:firstLine="357"/>
      <w:jc w:val="both"/>
    </w:pPr>
    <w:rPr>
      <w:rFonts w:ascii="Times New Roman" w:hAnsi="Times New Roman"/>
      <w:color w:val="000000"/>
      <w:szCs w:val="24"/>
    </w:rPr>
  </w:style>
  <w:style w:type="paragraph" w:styleId="a7">
    <w:name w:val="header"/>
    <w:basedOn w:val="a"/>
    <w:rsid w:val="00E3109F"/>
    <w:pPr>
      <w:tabs>
        <w:tab w:val="center" w:pos="4677"/>
        <w:tab w:val="right" w:pos="9355"/>
      </w:tabs>
    </w:pPr>
  </w:style>
  <w:style w:type="paragraph" w:styleId="a8">
    <w:name w:val="footer"/>
    <w:basedOn w:val="a"/>
    <w:rsid w:val="00E3109F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E3109F"/>
  </w:style>
  <w:style w:type="paragraph" w:styleId="20">
    <w:name w:val="Body Text Indent 2"/>
    <w:basedOn w:val="a"/>
    <w:rsid w:val="00E3109F"/>
    <w:pPr>
      <w:ind w:firstLine="720"/>
    </w:pPr>
    <w:rPr>
      <w:rFonts w:ascii="Times New Roman" w:hAnsi="Times New Roman"/>
      <w:szCs w:val="24"/>
    </w:rPr>
  </w:style>
  <w:style w:type="paragraph" w:styleId="aa">
    <w:name w:val="Balloon Text"/>
    <w:basedOn w:val="a"/>
    <w:link w:val="ab"/>
    <w:rsid w:val="00AE40D6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rsid w:val="00AE40D6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081B8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9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4.bin"/><Relationship Id="rId42" Type="http://schemas.openxmlformats.org/officeDocument/2006/relationships/image" Target="media/image25.png"/><Relationship Id="rId47" Type="http://schemas.openxmlformats.org/officeDocument/2006/relationships/image" Target="media/image27.png"/><Relationship Id="rId63" Type="http://schemas.openxmlformats.org/officeDocument/2006/relationships/image" Target="media/image42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oleObject" Target="embeddings/oleObject9.bin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oleObject" Target="embeddings/oleObject12.bin"/><Relationship Id="rId53" Type="http://schemas.openxmlformats.org/officeDocument/2006/relationships/image" Target="media/image33.png"/><Relationship Id="rId58" Type="http://schemas.openxmlformats.org/officeDocument/2006/relationships/image" Target="media/image37.png"/><Relationship Id="rId66" Type="http://schemas.openxmlformats.org/officeDocument/2006/relationships/header" Target="header1.xml"/><Relationship Id="rId5" Type="http://schemas.openxmlformats.org/officeDocument/2006/relationships/settings" Target="settings.xml"/><Relationship Id="rId61" Type="http://schemas.openxmlformats.org/officeDocument/2006/relationships/image" Target="media/image40.png"/><Relationship Id="rId1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oleObject" Target="embeddings/oleObject8.bin"/><Relationship Id="rId35" Type="http://schemas.openxmlformats.org/officeDocument/2006/relationships/image" Target="media/image18.png"/><Relationship Id="rId43" Type="http://schemas.openxmlformats.org/officeDocument/2006/relationships/oleObject" Target="embeddings/oleObject10.bin"/><Relationship Id="rId48" Type="http://schemas.openxmlformats.org/officeDocument/2006/relationships/image" Target="media/image28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67" Type="http://schemas.openxmlformats.org/officeDocument/2006/relationships/footer" Target="footer1.xml"/><Relationship Id="rId20" Type="http://schemas.openxmlformats.org/officeDocument/2006/relationships/image" Target="media/image9.png"/><Relationship Id="rId41" Type="http://schemas.openxmlformats.org/officeDocument/2006/relationships/image" Target="media/image24.png"/><Relationship Id="rId54" Type="http://schemas.openxmlformats.org/officeDocument/2006/relationships/oleObject" Target="embeddings/oleObject13.bin"/><Relationship Id="rId62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oleObject" Target="embeddings/oleObject7.bin"/><Relationship Id="rId36" Type="http://schemas.openxmlformats.org/officeDocument/2006/relationships/image" Target="media/image19.png"/><Relationship Id="rId49" Type="http://schemas.openxmlformats.org/officeDocument/2006/relationships/image" Target="media/image29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image" Target="media/image15.png"/><Relationship Id="rId44" Type="http://schemas.openxmlformats.org/officeDocument/2006/relationships/oleObject" Target="embeddings/oleObject11.bin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9" Type="http://schemas.openxmlformats.org/officeDocument/2006/relationships/image" Target="media/image22.png"/><Relationship Id="rId34" Type="http://schemas.openxmlformats.org/officeDocument/2006/relationships/image" Target="media/image17.png"/><Relationship Id="rId50" Type="http://schemas.openxmlformats.org/officeDocument/2006/relationships/image" Target="media/image30.png"/><Relationship Id="rId5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B9D82A-8770-40BB-8CFB-07CB55D33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21</Pages>
  <Words>4490</Words>
  <Characters>29959</Characters>
  <Application>Microsoft Office Word</Application>
  <DocSecurity>0</DocSecurity>
  <Lines>249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N2</vt:lpstr>
    </vt:vector>
  </TitlesOfParts>
  <Company>см</Company>
  <LinksUpToDate>false</LinksUpToDate>
  <CharactersWithSpaces>34381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N2</dc:title>
  <dc:creator>см</dc:creator>
  <cp:lastModifiedBy>*</cp:lastModifiedBy>
  <cp:revision>11</cp:revision>
  <dcterms:created xsi:type="dcterms:W3CDTF">2020-02-08T22:17:00Z</dcterms:created>
  <dcterms:modified xsi:type="dcterms:W3CDTF">2024-08-29T23:04:00Z</dcterms:modified>
</cp:coreProperties>
</file>