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2DE74A87" w:rsidR="00DB0B41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C74425">
        <w:rPr>
          <w:sz w:val="32"/>
          <w:szCs w:val="32"/>
        </w:rPr>
        <w:t>4</w:t>
      </w:r>
    </w:p>
    <w:p w14:paraId="0EE32B5E" w14:textId="77777777" w:rsidR="004F26B6" w:rsidRDefault="00DB0B41" w:rsidP="004F26B6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4F26B6" w:rsidRPr="004F26B6">
        <w:rPr>
          <w:szCs w:val="28"/>
        </w:rPr>
        <w:t xml:space="preserve">Математические методы обработки </w:t>
      </w:r>
    </w:p>
    <w:p w14:paraId="770BB6D6" w14:textId="0716C07D" w:rsidR="00DB0B41" w:rsidRDefault="004F26B6" w:rsidP="004F26B6">
      <w:pPr>
        <w:ind w:firstLine="0"/>
        <w:jc w:val="center"/>
        <w:rPr>
          <w:szCs w:val="28"/>
        </w:rPr>
      </w:pPr>
      <w:r w:rsidRPr="004F26B6">
        <w:rPr>
          <w:szCs w:val="28"/>
        </w:rPr>
        <w:t>статистических данных</w:t>
      </w:r>
      <w:r w:rsidR="00DB0B41">
        <w:rPr>
          <w:szCs w:val="28"/>
        </w:rPr>
        <w:t>»</w:t>
      </w:r>
    </w:p>
    <w:p w14:paraId="177226F5" w14:textId="10E1E17E" w:rsidR="00DB0B41" w:rsidRDefault="00DB0B41" w:rsidP="00C74425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C74425" w:rsidRPr="00C74425">
        <w:rPr>
          <w:rFonts w:cs="Times New Roman"/>
          <w:szCs w:val="28"/>
        </w:rPr>
        <w:t>Многофакторный линейный регрессионный анализ в Matlab</w:t>
      </w:r>
      <w:r>
        <w:rPr>
          <w:szCs w:val="28"/>
        </w:rPr>
        <w:t>»</w:t>
      </w:r>
    </w:p>
    <w:p w14:paraId="114D382F" w14:textId="77777777" w:rsidR="00DB0B41" w:rsidRDefault="00DB0B41" w:rsidP="00FC26DC">
      <w:pPr>
        <w:ind w:firstLine="0"/>
        <w:jc w:val="center"/>
        <w:rPr>
          <w:szCs w:val="28"/>
        </w:rPr>
      </w:pP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080D68B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Проверила: </w:t>
      </w:r>
      <w:r w:rsidR="00CF6AA0">
        <w:rPr>
          <w:rFonts w:eastAsia="Times New Roman" w:cs="Times New Roman"/>
          <w:szCs w:val="28"/>
        </w:rPr>
        <w:t>к.т.н., доц. Вахромеева Е.Н.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08411D24" w14:textId="53936472" w:rsidR="00C74425" w:rsidRPr="00C74425" w:rsidRDefault="004176E6" w:rsidP="00C74425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tbl>
      <w:tblPr>
        <w:tblW w:w="7660" w:type="dxa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360"/>
        <w:gridCol w:w="1360"/>
        <w:gridCol w:w="1360"/>
        <w:gridCol w:w="1340"/>
      </w:tblGrid>
      <w:tr w:rsidR="00C74425" w:rsidRPr="00C74425" w14:paraId="22513582" w14:textId="77777777" w:rsidTr="00C74425">
        <w:trPr>
          <w:trHeight w:val="399"/>
          <w:jc w:val="center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00265F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x1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0E99D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x2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62F7562" w14:textId="77777777" w:rsidR="00C74425" w:rsidRPr="00C74425" w:rsidRDefault="00C74425" w:rsidP="00C7442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y1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5B732FB" w14:textId="77777777" w:rsidR="00C74425" w:rsidRPr="00C74425" w:rsidRDefault="00C74425" w:rsidP="00C7442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y2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02B7CC2" w14:textId="77777777" w:rsidR="00C74425" w:rsidRPr="00C74425" w:rsidRDefault="00C74425" w:rsidP="00C7442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y3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5DF373" w14:textId="77777777" w:rsidR="00C74425" w:rsidRPr="00C74425" w:rsidRDefault="00C74425" w:rsidP="00C7442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b/>
                <w:bCs/>
                <w:color w:val="auto"/>
                <w:sz w:val="32"/>
                <w:szCs w:val="32"/>
                <w:lang w:eastAsia="ru-RU"/>
              </w:rPr>
              <w:t>y4</w:t>
            </w:r>
          </w:p>
        </w:tc>
      </w:tr>
      <w:tr w:rsidR="00C74425" w:rsidRPr="00C74425" w14:paraId="553AEE82" w14:textId="77777777" w:rsidTr="00C74425">
        <w:trPr>
          <w:trHeight w:val="420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207E6E95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D65000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BDF0D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35,46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CD571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-9,89</w:t>
            </w:r>
          </w:p>
        </w:tc>
        <w:tc>
          <w:tcPr>
            <w:tcW w:w="13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924E1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18,49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ECBA30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44,88</w:t>
            </w:r>
          </w:p>
        </w:tc>
      </w:tr>
      <w:tr w:rsidR="00C74425" w:rsidRPr="00C74425" w14:paraId="01AC18D5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50DCC15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FF16DA9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08C47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76,27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64C09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58,05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3C909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91,65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18475E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66,30</w:t>
            </w:r>
          </w:p>
        </w:tc>
      </w:tr>
      <w:tr w:rsidR="00C74425" w:rsidRPr="00C74425" w14:paraId="6E015495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424144DF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CFC0045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A33F1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14,59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B74D8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81,60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25685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20,98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821A69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95,73</w:t>
            </w:r>
          </w:p>
        </w:tc>
      </w:tr>
      <w:tr w:rsidR="00C74425" w:rsidRPr="00C74425" w14:paraId="2CA7F459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4416D4E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AF1CC9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42018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104,72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40DDD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114,60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8ABC5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92,27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067795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63,53</w:t>
            </w:r>
          </w:p>
        </w:tc>
      </w:tr>
      <w:tr w:rsidR="00C74425" w:rsidRPr="00C74425" w14:paraId="75B9D299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4255D51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1DBEC1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FD961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159,95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7482F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204,39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D132E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235,79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39B3E8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199,18</w:t>
            </w:r>
          </w:p>
        </w:tc>
      </w:tr>
      <w:tr w:rsidR="00C74425" w:rsidRPr="00C74425" w14:paraId="4B652AC4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74D11B75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5175CA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4A43F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547,35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81E37A5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513,55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49716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546,50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E909306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536,01</w:t>
            </w:r>
          </w:p>
        </w:tc>
      </w:tr>
      <w:tr w:rsidR="00C74425" w:rsidRPr="00C74425" w14:paraId="30A7306D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0326760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58A8F5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A990D6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7,16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26545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58,25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7D2A1F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-34,94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0C5D5C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14,56</w:t>
            </w:r>
          </w:p>
        </w:tc>
      </w:tr>
      <w:tr w:rsidR="00C74425" w:rsidRPr="00C74425" w14:paraId="0188E5FB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18F9861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79AC91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209CC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325,18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2AF44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334,85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E92E6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330,38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4A6795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377,44</w:t>
            </w:r>
          </w:p>
        </w:tc>
      </w:tr>
      <w:tr w:rsidR="00C74425" w:rsidRPr="00C74425" w14:paraId="3046A7CA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7BEB8195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4D72233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47C14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151,70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CF07A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181,22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656E5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189,21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A4766F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212,00</w:t>
            </w:r>
          </w:p>
        </w:tc>
      </w:tr>
      <w:tr w:rsidR="00C74425" w:rsidRPr="00C74425" w14:paraId="182F5D39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219FCCD9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A8259D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BDE2C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-14,76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B2ADD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6,22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C2C82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-25,82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8852D8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38,59</w:t>
            </w:r>
          </w:p>
        </w:tc>
      </w:tr>
      <w:tr w:rsidR="00C74425" w:rsidRPr="00C74425" w14:paraId="12CE72C4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6C18166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31FED7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E6DBA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426,33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85909F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444,79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0A26B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458,14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07CE79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477,04</w:t>
            </w:r>
          </w:p>
        </w:tc>
      </w:tr>
      <w:tr w:rsidR="00C74425" w:rsidRPr="00C74425" w14:paraId="0E5A6A27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15157EE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4B32D0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D2503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312,93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5C012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297,42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A537B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305,98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0566B2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273,23</w:t>
            </w:r>
          </w:p>
        </w:tc>
      </w:tr>
      <w:tr w:rsidR="00C74425" w:rsidRPr="00C74425" w14:paraId="71BD0EDF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3DA7149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DCEA6F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E7BB7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1,17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10132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-11,77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BCC01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-36,99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F21761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-36,28</w:t>
            </w:r>
          </w:p>
        </w:tc>
      </w:tr>
      <w:tr w:rsidR="00C74425" w:rsidRPr="00C74425" w14:paraId="5FEF5107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7CF0873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27FE26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-1,25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1C934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-28,77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4A13A8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-73,41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E0F55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-9,95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B31C8C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-41,19</w:t>
            </w:r>
          </w:p>
        </w:tc>
      </w:tr>
      <w:tr w:rsidR="00C74425" w:rsidRPr="00C74425" w14:paraId="05CCE9C1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7B046D3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3DF5BA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CC132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17,16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208626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98,05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B457C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25,02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F98038B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69,29</w:t>
            </w:r>
          </w:p>
        </w:tc>
      </w:tr>
      <w:tr w:rsidR="00C74425" w:rsidRPr="00C74425" w14:paraId="7078F03E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2130472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425E221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60F2B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-2,93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4C3172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50,25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11A986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-0,02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CA13B9E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22,93</w:t>
            </w:r>
          </w:p>
        </w:tc>
      </w:tr>
      <w:tr w:rsidR="00C74425" w:rsidRPr="00C74425" w14:paraId="673FAF5F" w14:textId="77777777" w:rsidTr="00C74425">
        <w:trPr>
          <w:trHeight w:val="381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14:paraId="6AA55E2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0,00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51AD4AA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-0,50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5D6250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-20,18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9167C4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-9,75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466F5F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58,69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02B4696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40,70</w:t>
            </w:r>
          </w:p>
        </w:tc>
      </w:tr>
      <w:tr w:rsidR="00C74425" w:rsidRPr="00C74425" w14:paraId="182853B5" w14:textId="77777777" w:rsidTr="00C74425">
        <w:trPr>
          <w:trHeight w:val="360"/>
          <w:jc w:val="center"/>
        </w:trPr>
        <w:tc>
          <w:tcPr>
            <w:tcW w:w="112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137C946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0,00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313C4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1,00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FE22BF7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83,03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2BD50B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95,71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3CF2A5D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14,71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992B8C" w14:textId="77777777" w:rsidR="00C74425" w:rsidRPr="00C74425" w:rsidRDefault="00C74425" w:rsidP="00C7442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</w:pPr>
            <w:r w:rsidRPr="00C74425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ru-RU"/>
              </w:rPr>
              <w:t>27,10</w:t>
            </w:r>
          </w:p>
        </w:tc>
      </w:tr>
    </w:tbl>
    <w:p w14:paraId="338B8DFE" w14:textId="4253B822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</w:p>
    <w:p w14:paraId="42ADCB89" w14:textId="2066282E" w:rsidR="00C74425" w:rsidRPr="00C74425" w:rsidRDefault="00C74425" w:rsidP="00C74425">
      <w:pPr>
        <w:pStyle w:val="a5"/>
        <w:numPr>
          <w:ilvl w:val="0"/>
          <w:numId w:val="13"/>
        </w:numPr>
        <w:spacing w:after="160" w:line="259" w:lineRule="auto"/>
        <w:jc w:val="left"/>
        <w:rPr>
          <w:rFonts w:eastAsia="Times New Roman"/>
          <w:b/>
          <w:bCs/>
          <w:lang w:eastAsia="ru-RU"/>
        </w:rPr>
      </w:pPr>
      <w:r w:rsidRPr="00C74425">
        <w:rPr>
          <w:rFonts w:eastAsia="Times New Roman"/>
          <w:b/>
          <w:bCs/>
          <w:lang w:eastAsia="ru-RU"/>
        </w:rPr>
        <w:t xml:space="preserve">Подготовка многомерной выборки. </w:t>
      </w:r>
    </w:p>
    <w:p w14:paraId="0BD31F12" w14:textId="38E4F33A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Для заданного варианта перенести данные (значения матрицы уровней факторов </w:t>
      </w:r>
      <w:r w:rsidRPr="00C74425">
        <w:rPr>
          <w:rFonts w:eastAsia="Times New Roman"/>
          <w:b/>
          <w:bCs/>
          <w:lang w:eastAsia="ru-RU"/>
        </w:rPr>
        <w:t xml:space="preserve">X </w:t>
      </w:r>
      <w:r w:rsidRPr="00C74425">
        <w:rPr>
          <w:rFonts w:eastAsia="Times New Roman"/>
          <w:bCs/>
          <w:lang w:eastAsia="ru-RU"/>
        </w:rPr>
        <w:t xml:space="preserve">и значения матрицы повторных значений функции отклика </w:t>
      </w:r>
      <w:r w:rsidRPr="00C74425">
        <w:rPr>
          <w:rFonts w:eastAsia="Times New Roman"/>
          <w:b/>
          <w:bCs/>
          <w:lang w:eastAsia="ru-RU"/>
        </w:rPr>
        <w:t>Y</w:t>
      </w:r>
      <w:r w:rsidRPr="00C74425">
        <w:rPr>
          <w:rFonts w:eastAsia="Times New Roman"/>
          <w:bCs/>
          <w:lang w:eastAsia="ru-RU"/>
        </w:rPr>
        <w:t xml:space="preserve">) в рабочую область MATLAB. </w:t>
      </w:r>
    </w:p>
    <w:p w14:paraId="3D5BA831" w14:textId="77777777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Сформулировать задачу многофакторного линейного регрессионного анализа применительно к Вашему конкретному варианту данных. </w:t>
      </w:r>
    </w:p>
    <w:p w14:paraId="46D6176D" w14:textId="77777777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p w14:paraId="32CC187A" w14:textId="0324B382" w:rsidR="003C0D5C" w:rsidRPr="003C0D5C" w:rsidRDefault="003C0D5C" w:rsidP="003C0D5C">
      <w:pPr>
        <w:spacing w:after="160" w:line="259" w:lineRule="auto"/>
        <w:ind w:firstLine="0"/>
        <w:jc w:val="center"/>
        <w:rPr>
          <w:rFonts w:eastAsia="Times New Roman"/>
          <w:bCs/>
          <w:lang w:val="en-US" w:eastAsia="ru-RU"/>
        </w:rPr>
      </w:pPr>
      <w:r w:rsidRPr="003C0D5C">
        <w:rPr>
          <w:rFonts w:eastAsia="Times New Roman"/>
          <w:bCs/>
          <w:lang w:val="en-US" w:eastAsia="ru-RU"/>
        </w:rPr>
        <w:lastRenderedPageBreak/>
        <w:drawing>
          <wp:inline distT="0" distB="0" distL="0" distR="0" wp14:anchorId="320731BB" wp14:editId="4A02B061">
            <wp:extent cx="3034270" cy="2995083"/>
            <wp:effectExtent l="19050" t="19050" r="1397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231" cy="3012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605FD" w14:textId="77777777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</w:p>
    <w:p w14:paraId="5829E01D" w14:textId="77777777" w:rsidR="00C74425" w:rsidRPr="00C74425" w:rsidRDefault="00C74425" w:rsidP="00C74425">
      <w:pPr>
        <w:spacing w:after="160" w:line="259" w:lineRule="auto"/>
        <w:jc w:val="left"/>
        <w:rPr>
          <w:rFonts w:eastAsia="Times New Roman"/>
          <w:b/>
          <w:lang w:eastAsia="ru-RU"/>
        </w:rPr>
      </w:pPr>
      <w:r w:rsidRPr="00C74425">
        <w:rPr>
          <w:rFonts w:eastAsia="Times New Roman"/>
          <w:b/>
          <w:lang w:eastAsia="ru-RU"/>
        </w:rPr>
        <w:t xml:space="preserve">b. Получение точечных оценок коэффициентов регрессии и регрессионной модели. </w:t>
      </w:r>
    </w:p>
    <w:p w14:paraId="7F073672" w14:textId="78E9B580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 w:rsidRPr="00C74425">
        <w:rPr>
          <w:rFonts w:eastAsia="Times New Roman"/>
          <w:bCs/>
          <w:lang w:eastAsia="ru-RU"/>
        </w:rPr>
        <w:t xml:space="preserve">Вычислить средние значения ySr по строкам ySr = mean(y')' и среднестроковую дисперсию Dsy = mean(var(y')). </w:t>
      </w:r>
    </w:p>
    <w:p w14:paraId="05BB9D12" w14:textId="77777777" w:rsidR="003C0D5C" w:rsidRPr="00C74425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tbl>
      <w:tblPr>
        <w:tblW w:w="2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126"/>
      </w:tblGrid>
      <w:tr w:rsidR="003C0D5C" w:rsidRPr="003C0D5C" w14:paraId="4290C878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F021F16" w14:textId="77777777" w:rsidR="003C0D5C" w:rsidRPr="003C0D5C" w:rsidRDefault="003C0D5C" w:rsidP="003C0D5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Ysr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F6F7965" w14:textId="77777777" w:rsidR="003C0D5C" w:rsidRPr="003C0D5C" w:rsidRDefault="003C0D5C" w:rsidP="003C0D5C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Dsy</w:t>
            </w:r>
          </w:p>
        </w:tc>
      </w:tr>
      <w:tr w:rsidR="003C0D5C" w:rsidRPr="003C0D5C" w14:paraId="43708424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76786F3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22,24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9B0EC92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577,91</w:t>
            </w:r>
          </w:p>
        </w:tc>
      </w:tr>
      <w:tr w:rsidR="003C0D5C" w:rsidRPr="003C0D5C" w14:paraId="5375C9E2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E8A308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73,07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674372F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208,96</w:t>
            </w:r>
          </w:p>
        </w:tc>
      </w:tr>
      <w:tr w:rsidR="003C0D5C" w:rsidRPr="003C0D5C" w14:paraId="4AA34F8F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8CECBB3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53,23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06981BE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1714,74</w:t>
            </w:r>
          </w:p>
        </w:tc>
      </w:tr>
      <w:tr w:rsidR="003C0D5C" w:rsidRPr="003C0D5C" w14:paraId="0B0158B1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62FEC40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93,78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787422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490,17</w:t>
            </w:r>
          </w:p>
        </w:tc>
      </w:tr>
      <w:tr w:rsidR="003C0D5C" w:rsidRPr="003C0D5C" w14:paraId="65C0C629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DB42A3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199,83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3C41E08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968,25</w:t>
            </w:r>
          </w:p>
        </w:tc>
      </w:tr>
      <w:tr w:rsidR="003C0D5C" w:rsidRPr="003C0D5C" w14:paraId="6DA5C8AF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F7F0802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535,85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7630AE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247,66</w:t>
            </w:r>
          </w:p>
        </w:tc>
      </w:tr>
      <w:tr w:rsidR="003C0D5C" w:rsidRPr="003C0D5C" w14:paraId="20E65100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C10C51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11,26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A65727E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1456,73</w:t>
            </w:r>
          </w:p>
        </w:tc>
      </w:tr>
      <w:tr w:rsidR="003C0D5C" w:rsidRPr="003C0D5C" w14:paraId="769BD8D9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EBE1EFA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341,96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EB73C95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575,02</w:t>
            </w:r>
          </w:p>
        </w:tc>
      </w:tr>
      <w:tr w:rsidR="003C0D5C" w:rsidRPr="003C0D5C" w14:paraId="782863D1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3DAE9ED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183,53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04D14EC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620,43</w:t>
            </w:r>
          </w:p>
        </w:tc>
      </w:tr>
      <w:tr w:rsidR="003C0D5C" w:rsidRPr="003C0D5C" w14:paraId="782F0D10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08A5112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1,06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554FB08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802,64</w:t>
            </w:r>
          </w:p>
        </w:tc>
      </w:tr>
      <w:tr w:rsidR="003C0D5C" w:rsidRPr="003C0D5C" w14:paraId="417F4FE1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01510A1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451,58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32BC709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458,30</w:t>
            </w:r>
          </w:p>
        </w:tc>
      </w:tr>
      <w:tr w:rsidR="003C0D5C" w:rsidRPr="003C0D5C" w14:paraId="09C9BD57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4C2839A4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297,39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E381D53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299,66</w:t>
            </w:r>
          </w:p>
        </w:tc>
      </w:tr>
      <w:tr w:rsidR="003C0D5C" w:rsidRPr="003C0D5C" w14:paraId="4A283FF6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B717153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-20,97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A1531E6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355,29</w:t>
            </w:r>
          </w:p>
        </w:tc>
      </w:tr>
      <w:tr w:rsidR="003C0D5C" w:rsidRPr="003C0D5C" w14:paraId="2F80166A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52AA06E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-38,33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F594A31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711,87</w:t>
            </w:r>
          </w:p>
        </w:tc>
      </w:tr>
      <w:tr w:rsidR="003C0D5C" w:rsidRPr="003C0D5C" w14:paraId="2D39554F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FE8A777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52,38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B6D5A97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1453,57</w:t>
            </w:r>
          </w:p>
        </w:tc>
      </w:tr>
      <w:tr w:rsidR="003C0D5C" w:rsidRPr="003C0D5C" w14:paraId="7BC462DD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B8A7452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17,56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99D1F3E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608,79</w:t>
            </w:r>
          </w:p>
        </w:tc>
      </w:tr>
      <w:tr w:rsidR="003C0D5C" w:rsidRPr="003C0D5C" w14:paraId="798DDBFD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811B438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17,37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A3B8C9B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1465,71</w:t>
            </w:r>
          </w:p>
        </w:tc>
      </w:tr>
      <w:tr w:rsidR="003C0D5C" w:rsidRPr="003C0D5C" w14:paraId="59B535AB" w14:textId="77777777" w:rsidTr="003C0D5C">
        <w:trPr>
          <w:trHeight w:val="288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23D7644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55,14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AEEE433" w14:textId="77777777" w:rsidR="003C0D5C" w:rsidRPr="003C0D5C" w:rsidRDefault="003C0D5C" w:rsidP="003C0D5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C0D5C">
              <w:rPr>
                <w:rFonts w:eastAsia="Times New Roman" w:cs="Times New Roman"/>
                <w:color w:val="000000"/>
                <w:szCs w:val="28"/>
                <w:lang w:eastAsia="ru-RU"/>
              </w:rPr>
              <w:t>1614,87</w:t>
            </w:r>
          </w:p>
        </w:tc>
      </w:tr>
    </w:tbl>
    <w:p w14:paraId="4D0C9CA6" w14:textId="5DFBA747" w:rsidR="003C0D5C" w:rsidRPr="00B238CE" w:rsidRDefault="00B238CE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>
        <w:rPr>
          <w:rFonts w:eastAsia="Times New Roman"/>
          <w:bCs/>
          <w:lang w:val="en-US" w:eastAsia="ru-RU"/>
        </w:rPr>
        <w:t xml:space="preserve">Dsy = </w:t>
      </w:r>
      <w:r w:rsidRPr="00B238CE">
        <w:rPr>
          <w:rFonts w:eastAsia="Times New Roman"/>
          <w:bCs/>
          <w:lang w:val="en-US" w:eastAsia="ru-RU"/>
        </w:rPr>
        <w:t>812.8</w:t>
      </w:r>
      <w:r>
        <w:rPr>
          <w:rFonts w:eastAsia="Times New Roman"/>
          <w:bCs/>
          <w:lang w:val="en-US" w:eastAsia="ru-RU"/>
        </w:rPr>
        <w:t>1</w:t>
      </w:r>
    </w:p>
    <w:p w14:paraId="42DD11F8" w14:textId="77777777" w:rsidR="003C0D5C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p w14:paraId="52C0B44A" w14:textId="2B0DD762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 w:rsidRPr="00C74425">
        <w:rPr>
          <w:rFonts w:eastAsia="Times New Roman"/>
          <w:bCs/>
          <w:lang w:eastAsia="ru-RU"/>
        </w:rPr>
        <w:lastRenderedPageBreak/>
        <w:t xml:space="preserve">Выполнить проверку гипотезы об однородности дисперсий при разных уровнях факторов по критериям Кохрена и Бартлетта. </w:t>
      </w:r>
    </w:p>
    <w:p w14:paraId="604B4F40" w14:textId="0743BAEE" w:rsidR="003C0D5C" w:rsidRPr="00B87C95" w:rsidRDefault="00C07CA0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>C</w:t>
      </w:r>
      <w:r w:rsidRPr="00B87C95">
        <w:rPr>
          <w:rFonts w:eastAsia="Times New Roman"/>
          <w:bCs/>
          <w:lang w:eastAsia="ru-RU"/>
        </w:rPr>
        <w:t xml:space="preserve"> = </w:t>
      </w:r>
      <w:r w:rsidRPr="00B87C95">
        <w:rPr>
          <w:rFonts w:eastAsia="Times New Roman"/>
          <w:bCs/>
          <w:lang w:eastAsia="ru-RU"/>
        </w:rPr>
        <w:t>0.1</w:t>
      </w:r>
      <w:r w:rsidRPr="00B87C95">
        <w:rPr>
          <w:rFonts w:eastAsia="Times New Roman"/>
          <w:bCs/>
          <w:lang w:eastAsia="ru-RU"/>
        </w:rPr>
        <w:t>2</w:t>
      </w:r>
    </w:p>
    <w:p w14:paraId="2A12BA1A" w14:textId="61E36689" w:rsidR="003C0D5C" w:rsidRDefault="00C07CA0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>p</w:t>
      </w:r>
      <w:r w:rsidRPr="00B87C95">
        <w:rPr>
          <w:rFonts w:eastAsia="Times New Roman"/>
          <w:bCs/>
          <w:lang w:eastAsia="ru-RU"/>
        </w:rPr>
        <w:t>-</w:t>
      </w:r>
      <w:r>
        <w:rPr>
          <w:rFonts w:eastAsia="Times New Roman"/>
          <w:bCs/>
          <w:lang w:val="en-US" w:eastAsia="ru-RU"/>
        </w:rPr>
        <w:t>value</w:t>
      </w:r>
      <w:r w:rsidRPr="00B87C95">
        <w:rPr>
          <w:rFonts w:eastAsia="Times New Roman"/>
          <w:bCs/>
          <w:lang w:eastAsia="ru-RU"/>
        </w:rPr>
        <w:t xml:space="preserve"> = </w:t>
      </w:r>
      <w:r w:rsidR="00B87C95" w:rsidRPr="00B87C95">
        <w:rPr>
          <w:rFonts w:eastAsia="Times New Roman"/>
          <w:bCs/>
          <w:lang w:eastAsia="ru-RU"/>
        </w:rPr>
        <w:t>0.1</w:t>
      </w:r>
      <w:r w:rsidR="00B87C95">
        <w:rPr>
          <w:rFonts w:eastAsia="Times New Roman"/>
          <w:bCs/>
          <w:lang w:eastAsia="ru-RU"/>
        </w:rPr>
        <w:t>5</w:t>
      </w:r>
    </w:p>
    <w:p w14:paraId="029BAE78" w14:textId="1A4AE125" w:rsidR="00B87C95" w:rsidRPr="00B87C95" w:rsidRDefault="00B87C9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Данные годятся для анализа.</w:t>
      </w:r>
    </w:p>
    <w:p w14:paraId="70178DFE" w14:textId="77777777" w:rsidR="003C0D5C" w:rsidRPr="00C74425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</w:p>
    <w:p w14:paraId="45D164E8" w14:textId="77777777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Построить матрицу F = [1 x1 x2 x1^2 x1x2 x2^2]. Размер матрицы (n x 6). </w:t>
      </w:r>
    </w:p>
    <w:tbl>
      <w:tblPr>
        <w:tblW w:w="5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80"/>
        <w:gridCol w:w="1040"/>
        <w:gridCol w:w="960"/>
        <w:gridCol w:w="960"/>
      </w:tblGrid>
      <w:tr w:rsidR="003B6E9C" w:rsidRPr="003B6E9C" w14:paraId="6D17BAC4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7803A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2FFD8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C1EB753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16BF8D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363C86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CDA83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0,06</w:t>
            </w:r>
          </w:p>
        </w:tc>
      </w:tr>
      <w:tr w:rsidR="003B6E9C" w:rsidRPr="003B6E9C" w14:paraId="214C95BE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64CF9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D8EC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BDB52D7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805E73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82D12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9FF37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</w:tr>
      <w:tr w:rsidR="003B6E9C" w:rsidRPr="003B6E9C" w14:paraId="362A1843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196E9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B58002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1FCBA0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077A38C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E1CD3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B82E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3B6E9C" w:rsidRPr="003B6E9C" w14:paraId="37FAAF20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F1803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D1329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28FD9C6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3A25CD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1859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FFD77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3B6E9C" w:rsidRPr="003B6E9C" w14:paraId="47FC20AE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1D3AD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67FAC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B0BF9C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757B546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6234A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8AFC4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3B6E9C" w:rsidRPr="003B6E9C" w14:paraId="054BE3C5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7E8F9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57B8F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860F55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AB1CBB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E24BD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84F8D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3B6E9C" w:rsidRPr="003B6E9C" w14:paraId="5DE77D8D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6DB9D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7FF6B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729143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4DF84E6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E3AA0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-1,00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FE3FE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3B6E9C" w:rsidRPr="003B6E9C" w14:paraId="0AC8582A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C8803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EC5AD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866745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D897C3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FA25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B5068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</w:tr>
      <w:tr w:rsidR="003B6E9C" w:rsidRPr="003B6E9C" w14:paraId="71653E1B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EB050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D634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146139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86AC40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EE11A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285C2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</w:tr>
      <w:tr w:rsidR="003B6E9C" w:rsidRPr="003B6E9C" w14:paraId="10D85E38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0C732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AA041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216CDD26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86CC42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AE2C1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DD537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1,56</w:t>
            </w:r>
          </w:p>
        </w:tc>
      </w:tr>
      <w:tr w:rsidR="003B6E9C" w:rsidRPr="003B6E9C" w14:paraId="03F6A42A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A3373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8A7E5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B1DBA6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E83EED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6F3CA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3,75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7768A7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1,56</w:t>
            </w:r>
          </w:p>
        </w:tc>
      </w:tr>
      <w:tr w:rsidR="003B6E9C" w:rsidRPr="003B6E9C" w14:paraId="5C9EF087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049C67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F0D74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597FEA6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B4F636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A644C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A993F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0,06</w:t>
            </w:r>
          </w:p>
        </w:tc>
      </w:tr>
      <w:tr w:rsidR="003B6E9C" w:rsidRPr="003B6E9C" w14:paraId="1D0D1257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7E5DE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E57895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384FA3C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-2,00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624BC7B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3A8D75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517548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3B6E9C" w:rsidRPr="003B6E9C" w14:paraId="1EAFB579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855C83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ADD5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9492A17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36E0A10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8D656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76EEB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1,56</w:t>
            </w:r>
          </w:p>
        </w:tc>
      </w:tr>
      <w:tr w:rsidR="003B6E9C" w:rsidRPr="003B6E9C" w14:paraId="20BF57E3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D1AD23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EBEACF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609BF1E5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599BD135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5B12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58EE6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</w:tr>
      <w:tr w:rsidR="003B6E9C" w:rsidRPr="003B6E9C" w14:paraId="5D56302E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B7136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304F9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78F2B4E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1213B43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F5DD87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405052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0,06</w:t>
            </w:r>
          </w:p>
        </w:tc>
      </w:tr>
      <w:tr w:rsidR="003B6E9C" w:rsidRPr="003B6E9C" w14:paraId="3C127E73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833F1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8EC51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032E9C6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-0,50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E33892B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21F75D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1B72D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0,25</w:t>
            </w:r>
          </w:p>
        </w:tc>
      </w:tr>
      <w:tr w:rsidR="003B6E9C" w:rsidRPr="003B6E9C" w14:paraId="78DF6EF6" w14:textId="77777777" w:rsidTr="00556B26">
        <w:trPr>
          <w:trHeight w:val="2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89C66A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8D92AC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14:paraId="1E4092E0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40" w:type="dxa"/>
            <w:shd w:val="clear" w:color="auto" w:fill="auto"/>
            <w:noWrap/>
            <w:vAlign w:val="bottom"/>
            <w:hideMark/>
          </w:tcPr>
          <w:p w14:paraId="2E4F4C4E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2F1744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9C57C2" w14:textId="77777777" w:rsidR="003B6E9C" w:rsidRPr="003B6E9C" w:rsidRDefault="003B6E9C" w:rsidP="003B6E9C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B6E9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</w:tbl>
    <w:p w14:paraId="09BC06AD" w14:textId="77777777" w:rsidR="003C0D5C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p w14:paraId="235A730B" w14:textId="77777777" w:rsidR="003C0D5C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p w14:paraId="0D18F2F3" w14:textId="0D58D119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 w:rsidRPr="00C74425">
        <w:rPr>
          <w:rFonts w:eastAsia="Times New Roman"/>
          <w:bCs/>
          <w:lang w:eastAsia="ru-RU"/>
        </w:rPr>
        <w:t xml:space="preserve">Вычислить дисперсионную матрицу D = (FT ∙ F)-1 и вектор коэффициентов регрессии С = [С0; С1; С2; С3; С4; С5] = D ∙ FT ∙ ySr. </w:t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532"/>
      </w:tblGrid>
      <w:tr w:rsidR="003B6E9C" w14:paraId="0F3D553D" w14:textId="77777777" w:rsidTr="00556B26">
        <w:tc>
          <w:tcPr>
            <w:tcW w:w="5529" w:type="dxa"/>
          </w:tcPr>
          <w:p w14:paraId="3475C1A1" w14:textId="7BCEF122" w:rsidR="003B6E9C" w:rsidRPr="003B6E9C" w:rsidRDefault="00556B26" w:rsidP="00556B26">
            <w:pPr>
              <w:spacing w:after="160" w:line="259" w:lineRule="auto"/>
              <w:ind w:firstLine="0"/>
              <w:jc w:val="center"/>
              <w:rPr>
                <w:rFonts w:eastAsia="Times New Roman"/>
                <w:bCs/>
                <w:lang w:val="en-US" w:eastAsia="ru-RU"/>
              </w:rPr>
            </w:pPr>
            <w:r>
              <w:rPr>
                <w:rFonts w:eastAsia="Times New Roman"/>
                <w:bCs/>
                <w:lang w:eastAsia="ru-RU"/>
              </w:rPr>
              <w:t xml:space="preserve">                             </w:t>
            </w:r>
            <w:r w:rsidR="003F710F">
              <w:rPr>
                <w:rFonts w:eastAsia="Times New Roman"/>
                <w:bCs/>
                <w:lang w:eastAsia="ru-RU"/>
              </w:rPr>
              <w:t xml:space="preserve"> </w:t>
            </w:r>
            <w:r w:rsidR="003B6E9C">
              <w:rPr>
                <w:rFonts w:eastAsia="Times New Roman"/>
                <w:bCs/>
                <w:lang w:eastAsia="ru-RU"/>
              </w:rPr>
              <w:t xml:space="preserve">Матрица </w:t>
            </w:r>
            <w:r w:rsidR="003B6E9C">
              <w:rPr>
                <w:rFonts w:eastAsia="Times New Roman"/>
                <w:bCs/>
                <w:lang w:val="en-US" w:eastAsia="ru-RU"/>
              </w:rPr>
              <w:t>D</w:t>
            </w:r>
          </w:p>
        </w:tc>
        <w:tc>
          <w:tcPr>
            <w:tcW w:w="3532" w:type="dxa"/>
          </w:tcPr>
          <w:p w14:paraId="2491FA55" w14:textId="2B4B0C82" w:rsidR="003B6E9C" w:rsidRPr="003B6E9C" w:rsidRDefault="00556B26" w:rsidP="00556B26">
            <w:pPr>
              <w:spacing w:after="160" w:line="259" w:lineRule="auto"/>
              <w:ind w:firstLine="0"/>
              <w:jc w:val="center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 xml:space="preserve">   </w:t>
            </w:r>
            <w:r w:rsidR="003F710F">
              <w:rPr>
                <w:rFonts w:eastAsia="Times New Roman"/>
                <w:bCs/>
                <w:lang w:eastAsia="ru-RU"/>
              </w:rPr>
              <w:t xml:space="preserve">      </w:t>
            </w:r>
            <w:r w:rsidR="003B6E9C">
              <w:rPr>
                <w:rFonts w:eastAsia="Times New Roman"/>
                <w:bCs/>
                <w:lang w:eastAsia="ru-RU"/>
              </w:rPr>
              <w:t>Вектор С</w:t>
            </w:r>
          </w:p>
        </w:tc>
      </w:tr>
    </w:tbl>
    <w:p w14:paraId="7B2F4F87" w14:textId="43F6BE72" w:rsidR="003B6E9C" w:rsidRPr="00C74425" w:rsidRDefault="003B6E9C" w:rsidP="00556B26">
      <w:pPr>
        <w:spacing w:after="160" w:line="259" w:lineRule="auto"/>
        <w:ind w:firstLine="0"/>
        <w:jc w:val="center"/>
        <w:rPr>
          <w:rFonts w:eastAsia="Times New Roman"/>
          <w:bCs/>
          <w:lang w:val="en-US" w:eastAsia="ru-RU"/>
        </w:rPr>
      </w:pPr>
      <w:r w:rsidRPr="003B6E9C">
        <w:drawing>
          <wp:inline distT="0" distB="0" distL="0" distR="0" wp14:anchorId="401CA6AA" wp14:editId="447A0D44">
            <wp:extent cx="3665855" cy="1109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10F">
        <w:rPr>
          <w:rFonts w:eastAsia="Times New Roman"/>
          <w:bCs/>
          <w:lang w:eastAsia="ru-RU"/>
        </w:rPr>
        <w:t xml:space="preserve">      </w:t>
      </w:r>
      <w:r w:rsidRPr="003B6E9C">
        <w:drawing>
          <wp:inline distT="0" distB="0" distL="0" distR="0" wp14:anchorId="7FBB37F1" wp14:editId="4F61F3C0">
            <wp:extent cx="617855" cy="11093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7C9B" w14:textId="77777777" w:rsidR="003B6E9C" w:rsidRDefault="003B6E9C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br w:type="page"/>
      </w:r>
    </w:p>
    <w:p w14:paraId="112CFF84" w14:textId="1C66AF45" w:rsidR="00C74425" w:rsidRPr="002601D9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lastRenderedPageBreak/>
        <w:t xml:space="preserve">Вычислить модельные (прогнозируемые) значения Yp = F∙С и остаточную дисперсию Dey = sum((ySr-Yp).^2) / (n – (k+1)). Здесь k – старший индекс коэффициентов регрессии. </w:t>
      </w:r>
    </w:p>
    <w:p w14:paraId="6F395B7C" w14:textId="6325540A" w:rsidR="003C0D5C" w:rsidRPr="002601D9" w:rsidRDefault="002601D9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 xml:space="preserve">Yp = </w:t>
      </w:r>
      <w:r w:rsidRPr="002601D9">
        <w:drawing>
          <wp:inline distT="0" distB="0" distL="0" distR="0" wp14:anchorId="028D1C91" wp14:editId="31ED8835">
            <wp:extent cx="617855" cy="330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67AD" w14:textId="3D90D981" w:rsidR="003C0D5C" w:rsidRDefault="003B6E9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>
        <w:rPr>
          <w:rFonts w:eastAsia="Times New Roman"/>
          <w:bCs/>
          <w:lang w:val="en-US" w:eastAsia="ru-RU"/>
        </w:rPr>
        <w:t xml:space="preserve">Dey = </w:t>
      </w:r>
      <w:r w:rsidRPr="003B6E9C">
        <w:rPr>
          <w:rFonts w:eastAsia="Times New Roman"/>
          <w:bCs/>
          <w:lang w:val="en-US" w:eastAsia="ru-RU"/>
        </w:rPr>
        <w:t>374.0</w:t>
      </w:r>
      <w:r>
        <w:rPr>
          <w:rFonts w:eastAsia="Times New Roman"/>
          <w:bCs/>
          <w:lang w:val="en-US" w:eastAsia="ru-RU"/>
        </w:rPr>
        <w:t>8</w:t>
      </w:r>
    </w:p>
    <w:p w14:paraId="7D7C77D3" w14:textId="77777777" w:rsidR="003C0D5C" w:rsidRPr="00C74425" w:rsidRDefault="003C0D5C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</w:p>
    <w:p w14:paraId="3CA6A070" w14:textId="56FB748D" w:rsidR="00C74425" w:rsidRPr="00C74425" w:rsidRDefault="00C74425" w:rsidP="00C07CA0">
      <w:pPr>
        <w:spacing w:after="160" w:line="259" w:lineRule="auto"/>
        <w:jc w:val="left"/>
        <w:rPr>
          <w:rFonts w:eastAsia="Times New Roman"/>
          <w:b/>
          <w:lang w:val="en-US" w:eastAsia="ru-RU"/>
        </w:rPr>
      </w:pPr>
      <w:r w:rsidRPr="00C74425">
        <w:rPr>
          <w:rFonts w:eastAsia="Times New Roman"/>
          <w:b/>
          <w:lang w:eastAsia="ru-RU"/>
        </w:rPr>
        <w:t xml:space="preserve">c. Проверка адекватности регрессионной модели. </w:t>
      </w:r>
    </w:p>
    <w:p w14:paraId="5F65B410" w14:textId="77777777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Найти расчетное значение критерия Фишера Fe = Dey / Dsy. Найти критическое значение критерия Фишера Fc(a=0.05; k1= n-6; k2= n(v-1)). </w:t>
      </w:r>
    </w:p>
    <w:p w14:paraId="2517A58A" w14:textId="11201817" w:rsidR="002601D9" w:rsidRDefault="002601D9" w:rsidP="00C74425">
      <w:pPr>
        <w:spacing w:after="160" w:line="259" w:lineRule="auto"/>
        <w:ind w:firstLine="0"/>
        <w:jc w:val="left"/>
        <w:rPr>
          <w:rFonts w:eastAsia="Times New Roman"/>
          <w:bCs/>
          <w:lang w:val="en-US" w:eastAsia="ru-RU"/>
        </w:rPr>
      </w:pPr>
      <w:r>
        <w:rPr>
          <w:rFonts w:eastAsia="Times New Roman"/>
          <w:bCs/>
          <w:lang w:val="en-US" w:eastAsia="ru-RU"/>
        </w:rPr>
        <w:t>Fe</w:t>
      </w:r>
      <w:r w:rsidRPr="002601D9">
        <w:rPr>
          <w:rFonts w:eastAsia="Times New Roman"/>
          <w:bCs/>
          <w:lang w:eastAsia="ru-RU"/>
        </w:rPr>
        <w:t xml:space="preserve"> = </w:t>
      </w:r>
      <w:r w:rsidRPr="002601D9">
        <w:rPr>
          <w:rFonts w:eastAsia="Times New Roman"/>
          <w:bCs/>
          <w:lang w:eastAsia="ru-RU"/>
        </w:rPr>
        <w:t>0.46</w:t>
      </w:r>
      <w:r w:rsidRPr="002601D9">
        <w:rPr>
          <w:rFonts w:eastAsia="Times New Roman"/>
          <w:bCs/>
          <w:lang w:eastAsia="ru-RU"/>
        </w:rPr>
        <w:t>.</w:t>
      </w:r>
    </w:p>
    <w:p w14:paraId="615EE6F4" w14:textId="1DDD313F" w:rsidR="002601D9" w:rsidRPr="00AE4CF1" w:rsidRDefault="002601D9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val="en-US" w:eastAsia="ru-RU"/>
        </w:rPr>
        <w:t>Fc</w:t>
      </w:r>
      <w:r w:rsidRPr="00AE4CF1">
        <w:rPr>
          <w:rFonts w:eastAsia="Times New Roman"/>
          <w:bCs/>
          <w:lang w:eastAsia="ru-RU"/>
        </w:rPr>
        <w:t xml:space="preserve"> = </w:t>
      </w:r>
      <w:r w:rsidRPr="00AE4CF1">
        <w:rPr>
          <w:rFonts w:eastAsia="Times New Roman"/>
          <w:bCs/>
          <w:lang w:eastAsia="ru-RU"/>
        </w:rPr>
        <w:t>1.9</w:t>
      </w:r>
      <w:r w:rsidRPr="00AE4CF1">
        <w:rPr>
          <w:rFonts w:eastAsia="Times New Roman"/>
          <w:bCs/>
          <w:lang w:eastAsia="ru-RU"/>
        </w:rPr>
        <w:t>4.</w:t>
      </w:r>
    </w:p>
    <w:p w14:paraId="5FE0091A" w14:textId="1DCEADAA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Fe &lt; 1, </w:t>
      </w:r>
      <w:r w:rsidR="00D07B59">
        <w:rPr>
          <w:rFonts w:eastAsia="Times New Roman"/>
          <w:bCs/>
          <w:lang w:eastAsia="ru-RU"/>
        </w:rPr>
        <w:t>м</w:t>
      </w:r>
      <w:r w:rsidR="00D07B59" w:rsidRPr="00D07B59">
        <w:rPr>
          <w:rFonts w:eastAsia="Times New Roman"/>
          <w:bCs/>
          <w:lang w:eastAsia="ru-RU"/>
        </w:rPr>
        <w:t>одель адекватна, но данные шумные — другие модели тоже могут подойти. Нет нужды отвергать модель</w:t>
      </w:r>
      <w:r w:rsidR="00315EB5">
        <w:rPr>
          <w:rFonts w:eastAsia="Times New Roman"/>
          <w:bCs/>
          <w:lang w:eastAsia="ru-RU"/>
        </w:rPr>
        <w:t>.</w:t>
      </w:r>
    </w:p>
    <w:p w14:paraId="2628F688" w14:textId="77777777" w:rsidR="00B238CE" w:rsidRDefault="00B238CE">
      <w:pPr>
        <w:spacing w:after="160" w:line="259" w:lineRule="auto"/>
        <w:ind w:firstLine="0"/>
        <w:jc w:val="left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br w:type="page"/>
      </w:r>
    </w:p>
    <w:p w14:paraId="2FE0F1C5" w14:textId="05C3087A" w:rsidR="00C74425" w:rsidRPr="00C74425" w:rsidRDefault="00C74425" w:rsidP="00C74425">
      <w:pPr>
        <w:spacing w:after="160" w:line="259" w:lineRule="auto"/>
        <w:jc w:val="left"/>
        <w:rPr>
          <w:rFonts w:eastAsia="Times New Roman"/>
          <w:b/>
          <w:lang w:eastAsia="ru-RU"/>
        </w:rPr>
      </w:pPr>
      <w:r w:rsidRPr="00C74425">
        <w:rPr>
          <w:rFonts w:eastAsia="Times New Roman"/>
          <w:b/>
          <w:lang w:eastAsia="ru-RU"/>
        </w:rPr>
        <w:lastRenderedPageBreak/>
        <w:t xml:space="preserve">d. Графическое представление результатов. </w:t>
      </w:r>
    </w:p>
    <w:p w14:paraId="30CA11C6" w14:textId="1C5C3F65" w:rsid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Построить графики в координатах {x1, x2 | y} множественной выборки в виде точек в трехмерном пространстве и регрессионной модели в виде поверхности в этом пространстве. Построить точечные графики для Ys и Yp по номерам наблюдений. Визуально оценить качество регрессионной модели. </w:t>
      </w:r>
    </w:p>
    <w:p w14:paraId="6898D742" w14:textId="77777777" w:rsidR="007619D9" w:rsidRDefault="007619D9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</w:p>
    <w:p w14:paraId="36CA86F6" w14:textId="59BED8EA" w:rsidR="007619D9" w:rsidRPr="00C74425" w:rsidRDefault="00CC0B94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C0B94">
        <w:rPr>
          <w:rFonts w:eastAsia="Times New Roman"/>
          <w:bCs/>
          <w:lang w:eastAsia="ru-RU"/>
        </w:rPr>
        <w:drawing>
          <wp:inline distT="0" distB="0" distL="0" distR="0" wp14:anchorId="09948192" wp14:editId="649AB70B">
            <wp:extent cx="2458080" cy="225213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2167" cy="226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9D9" w:rsidRPr="007619D9">
        <w:rPr>
          <w:rFonts w:eastAsia="Times New Roman"/>
          <w:bCs/>
          <w:lang w:eastAsia="ru-RU"/>
        </w:rPr>
        <w:drawing>
          <wp:inline distT="0" distB="0" distL="0" distR="0" wp14:anchorId="637B1D22" wp14:editId="3019BEEE">
            <wp:extent cx="2861733" cy="2244967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681" cy="22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D86C" w14:textId="77777777" w:rsidR="00C74425" w:rsidRPr="00C74425" w:rsidRDefault="00C74425" w:rsidP="00C74425">
      <w:pPr>
        <w:spacing w:after="160" w:line="259" w:lineRule="auto"/>
        <w:jc w:val="left"/>
        <w:rPr>
          <w:rFonts w:eastAsia="Times New Roman"/>
          <w:b/>
          <w:lang w:eastAsia="ru-RU"/>
        </w:rPr>
      </w:pPr>
      <w:r w:rsidRPr="00C74425">
        <w:rPr>
          <w:rFonts w:eastAsia="Times New Roman"/>
          <w:b/>
          <w:lang w:eastAsia="ru-RU"/>
        </w:rPr>
        <w:t xml:space="preserve">e. Оценка качества модели. </w:t>
      </w:r>
    </w:p>
    <w:p w14:paraId="53189EE9" w14:textId="27A4A7BD" w:rsidR="00C74425" w:rsidRPr="00C74425" w:rsidRDefault="00C74425" w:rsidP="00C74425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C74425">
        <w:rPr>
          <w:rFonts w:eastAsia="Times New Roman"/>
          <w:bCs/>
          <w:lang w:eastAsia="ru-RU"/>
        </w:rPr>
        <w:t xml:space="preserve">Вычислить квадрат коэффициента детерминации. Сделать вывод о качестве выбранной модели. </w:t>
      </w:r>
    </w:p>
    <w:p w14:paraId="6EA1962F" w14:textId="0BC3F6D1" w:rsidR="00C74425" w:rsidRPr="00FC5CFE" w:rsidRDefault="00FC5CFE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 w:rsidRPr="00FC5CFE">
        <w:rPr>
          <w:rFonts w:eastAsia="Times New Roman"/>
          <w:bCs/>
          <w:lang w:eastAsia="ru-RU"/>
        </w:rPr>
        <w:t xml:space="preserve">Коэффициент детерминации </w:t>
      </w:r>
      <w:r w:rsidRPr="00FC5CFE">
        <w:rPr>
          <w:rFonts w:eastAsia="Times New Roman"/>
          <w:bCs/>
          <w:lang w:val="en-US" w:eastAsia="ru-RU"/>
        </w:rPr>
        <w:t>R</w:t>
      </w:r>
      <w:r w:rsidRPr="00FC5CFE">
        <w:rPr>
          <w:rFonts w:eastAsia="Times New Roman"/>
          <w:bCs/>
          <w:lang w:eastAsia="ru-RU"/>
        </w:rPr>
        <w:t>^2 = 0.9908</w:t>
      </w:r>
      <w:r w:rsidRPr="00FC5CFE">
        <w:rPr>
          <w:rFonts w:eastAsia="Times New Roman"/>
          <w:bCs/>
          <w:lang w:eastAsia="ru-RU"/>
        </w:rPr>
        <w:t>.</w:t>
      </w:r>
    </w:p>
    <w:p w14:paraId="64F5E804" w14:textId="3623B49A" w:rsidR="004B2B17" w:rsidRPr="00C74425" w:rsidRDefault="004B2B17" w:rsidP="004B2B17">
      <w:pPr>
        <w:spacing w:after="160" w:line="259" w:lineRule="auto"/>
        <w:ind w:firstLine="0"/>
        <w:jc w:val="left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Вывод</w:t>
      </w:r>
      <w:r w:rsidRPr="004B2B17">
        <w:rPr>
          <w:rFonts w:eastAsia="Times New Roman"/>
          <w:bCs/>
          <w:lang w:eastAsia="ru-RU"/>
        </w:rPr>
        <w:t xml:space="preserve">: </w:t>
      </w:r>
      <w:r>
        <w:rPr>
          <w:rFonts w:eastAsia="Times New Roman"/>
          <w:bCs/>
          <w:lang w:eastAsia="ru-RU"/>
        </w:rPr>
        <w:t>М</w:t>
      </w:r>
      <w:r w:rsidRPr="00D07B59">
        <w:rPr>
          <w:rFonts w:eastAsia="Times New Roman"/>
          <w:bCs/>
          <w:lang w:eastAsia="ru-RU"/>
        </w:rPr>
        <w:t xml:space="preserve">одель адекватна, но данные шумные — другие модели тоже могут подойти. </w:t>
      </w:r>
      <w:r w:rsidR="00FC5CFE" w:rsidRPr="00FC5CFE">
        <w:rPr>
          <w:rFonts w:eastAsia="Times New Roman"/>
          <w:bCs/>
          <w:lang w:eastAsia="ru-RU"/>
        </w:rPr>
        <w:t>Модель имеет хорошее качество аппроксимации данных</w:t>
      </w:r>
      <w:r w:rsidR="00FC5CFE" w:rsidRPr="00FC5CFE">
        <w:rPr>
          <w:rFonts w:eastAsia="Times New Roman"/>
          <w:bCs/>
          <w:lang w:eastAsia="ru-RU"/>
        </w:rPr>
        <w:t xml:space="preserve">, </w:t>
      </w:r>
      <w:r w:rsidR="00FC5CFE">
        <w:rPr>
          <w:rFonts w:eastAsia="Times New Roman"/>
          <w:bCs/>
          <w:lang w:eastAsia="ru-RU"/>
        </w:rPr>
        <w:t>её</w:t>
      </w:r>
      <w:r>
        <w:rPr>
          <w:rFonts w:eastAsia="Times New Roman"/>
          <w:bCs/>
          <w:lang w:eastAsia="ru-RU"/>
        </w:rPr>
        <w:t xml:space="preserve"> можно использовать для множественного </w:t>
      </w:r>
      <w:r w:rsidRPr="004B2B17">
        <w:rPr>
          <w:rFonts w:eastAsia="Times New Roman"/>
          <w:bCs/>
          <w:lang w:eastAsia="ru-RU"/>
        </w:rPr>
        <w:t>регрессионн</w:t>
      </w:r>
      <w:r>
        <w:rPr>
          <w:rFonts w:eastAsia="Times New Roman"/>
          <w:bCs/>
          <w:lang w:eastAsia="ru-RU"/>
        </w:rPr>
        <w:t>ого</w:t>
      </w:r>
      <w:r w:rsidRPr="004B2B17">
        <w:rPr>
          <w:rFonts w:eastAsia="Times New Roman"/>
          <w:bCs/>
          <w:lang w:eastAsia="ru-RU"/>
        </w:rPr>
        <w:t xml:space="preserve"> анализ</w:t>
      </w:r>
      <w:r w:rsidR="00DA33D9">
        <w:rPr>
          <w:rFonts w:eastAsia="Times New Roman"/>
          <w:bCs/>
          <w:lang w:eastAsia="ru-RU"/>
        </w:rPr>
        <w:t>а</w:t>
      </w:r>
      <w:r>
        <w:rPr>
          <w:rFonts w:eastAsia="Times New Roman"/>
          <w:bCs/>
          <w:lang w:eastAsia="ru-RU"/>
        </w:rPr>
        <w:t>.</w:t>
      </w:r>
    </w:p>
    <w:p w14:paraId="64C02C67" w14:textId="77777777" w:rsidR="00C74425" w:rsidRPr="004B2B17" w:rsidRDefault="00C74425" w:rsidP="004B2B17">
      <w:pPr>
        <w:ind w:firstLine="0"/>
        <w:rPr>
          <w:rFonts w:eastAsia="Times New Roman"/>
          <w:b/>
          <w:lang w:eastAsia="ru-RU"/>
        </w:rPr>
      </w:pPr>
    </w:p>
    <w:p w14:paraId="0DB541AD" w14:textId="77777777" w:rsidR="00C74425" w:rsidRDefault="00C74425" w:rsidP="002C1472">
      <w:pPr>
        <w:rPr>
          <w:rFonts w:eastAsia="Times New Roman"/>
          <w:b/>
          <w:lang w:eastAsia="ru-RU"/>
        </w:rPr>
      </w:pPr>
    </w:p>
    <w:p w14:paraId="44FFE487" w14:textId="77777777" w:rsidR="00C74425" w:rsidRDefault="00C74425" w:rsidP="002C1472">
      <w:pPr>
        <w:rPr>
          <w:rFonts w:eastAsia="Times New Roman"/>
          <w:b/>
          <w:lang w:eastAsia="ru-RU"/>
        </w:rPr>
      </w:pPr>
    </w:p>
    <w:p w14:paraId="49C0AD35" w14:textId="2965B47C" w:rsidR="00C74425" w:rsidRPr="004B2B17" w:rsidRDefault="00C74425">
      <w:pPr>
        <w:spacing w:after="160" w:line="259" w:lineRule="auto"/>
        <w:ind w:firstLine="0"/>
        <w:jc w:val="left"/>
        <w:rPr>
          <w:rFonts w:eastAsia="Times New Roman"/>
          <w:b/>
          <w:lang w:eastAsia="ru-RU"/>
        </w:rPr>
      </w:pPr>
    </w:p>
    <w:sectPr w:rsidR="00C74425" w:rsidRPr="004B2B17" w:rsidSect="00797F1C">
      <w:footerReference w:type="default" r:id="rId13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B20D1" w14:textId="77777777" w:rsidR="00A15683" w:rsidRDefault="00A15683" w:rsidP="00797F1C">
      <w:pPr>
        <w:spacing w:line="240" w:lineRule="auto"/>
      </w:pPr>
      <w:r>
        <w:separator/>
      </w:r>
    </w:p>
  </w:endnote>
  <w:endnote w:type="continuationSeparator" w:id="0">
    <w:p w14:paraId="0CF061F8" w14:textId="77777777" w:rsidR="00A15683" w:rsidRDefault="00A15683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3C5DF" w14:textId="77777777" w:rsidR="00A15683" w:rsidRDefault="00A15683" w:rsidP="00797F1C">
      <w:pPr>
        <w:spacing w:line="240" w:lineRule="auto"/>
      </w:pPr>
      <w:r>
        <w:separator/>
      </w:r>
    </w:p>
  </w:footnote>
  <w:footnote w:type="continuationSeparator" w:id="0">
    <w:p w14:paraId="1DAFFBE0" w14:textId="77777777" w:rsidR="00A15683" w:rsidRDefault="00A15683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4550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E5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4AB1D2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9337A2B"/>
    <w:multiLevelType w:val="hybridMultilevel"/>
    <w:tmpl w:val="FBB87BAE"/>
    <w:lvl w:ilvl="0" w:tplc="1DE2D6B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A52D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9905255">
    <w:abstractNumId w:val="3"/>
  </w:num>
  <w:num w:numId="2" w16cid:durableId="1076124319">
    <w:abstractNumId w:val="5"/>
  </w:num>
  <w:num w:numId="3" w16cid:durableId="1560171226">
    <w:abstractNumId w:val="9"/>
  </w:num>
  <w:num w:numId="4" w16cid:durableId="1522815131">
    <w:abstractNumId w:val="10"/>
  </w:num>
  <w:num w:numId="5" w16cid:durableId="145316497">
    <w:abstractNumId w:val="1"/>
  </w:num>
  <w:num w:numId="6" w16cid:durableId="2068991320">
    <w:abstractNumId w:val="6"/>
  </w:num>
  <w:num w:numId="7" w16cid:durableId="1667589559">
    <w:abstractNumId w:val="2"/>
  </w:num>
  <w:num w:numId="8" w16cid:durableId="409666664">
    <w:abstractNumId w:val="12"/>
  </w:num>
  <w:num w:numId="9" w16cid:durableId="1063717243">
    <w:abstractNumId w:val="4"/>
  </w:num>
  <w:num w:numId="10" w16cid:durableId="1417823506">
    <w:abstractNumId w:val="0"/>
  </w:num>
  <w:num w:numId="11" w16cid:durableId="2015767104">
    <w:abstractNumId w:val="11"/>
  </w:num>
  <w:num w:numId="12" w16cid:durableId="481583501">
    <w:abstractNumId w:val="7"/>
  </w:num>
  <w:num w:numId="13" w16cid:durableId="343091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27D8E"/>
    <w:rsid w:val="00041567"/>
    <w:rsid w:val="00045975"/>
    <w:rsid w:val="00051E6F"/>
    <w:rsid w:val="000676CA"/>
    <w:rsid w:val="00071FEE"/>
    <w:rsid w:val="00074684"/>
    <w:rsid w:val="00083E21"/>
    <w:rsid w:val="000911C0"/>
    <w:rsid w:val="00092E4E"/>
    <w:rsid w:val="0009558D"/>
    <w:rsid w:val="000D41C4"/>
    <w:rsid w:val="000D4992"/>
    <w:rsid w:val="000E340A"/>
    <w:rsid w:val="001156AA"/>
    <w:rsid w:val="00154073"/>
    <w:rsid w:val="00182873"/>
    <w:rsid w:val="00184175"/>
    <w:rsid w:val="001E50E9"/>
    <w:rsid w:val="001F4204"/>
    <w:rsid w:val="00227664"/>
    <w:rsid w:val="00233B85"/>
    <w:rsid w:val="00243694"/>
    <w:rsid w:val="002601D9"/>
    <w:rsid w:val="00260882"/>
    <w:rsid w:val="002A2ACE"/>
    <w:rsid w:val="002C1472"/>
    <w:rsid w:val="002C7AD8"/>
    <w:rsid w:val="00315EB5"/>
    <w:rsid w:val="00333065"/>
    <w:rsid w:val="00352865"/>
    <w:rsid w:val="0036567B"/>
    <w:rsid w:val="003872F7"/>
    <w:rsid w:val="003A0F50"/>
    <w:rsid w:val="003B6E9C"/>
    <w:rsid w:val="003B71E4"/>
    <w:rsid w:val="003C0D5C"/>
    <w:rsid w:val="003C5041"/>
    <w:rsid w:val="003E364E"/>
    <w:rsid w:val="003F0EC9"/>
    <w:rsid w:val="003F3CF3"/>
    <w:rsid w:val="003F4368"/>
    <w:rsid w:val="003F710F"/>
    <w:rsid w:val="004176E6"/>
    <w:rsid w:val="00426C46"/>
    <w:rsid w:val="0045642D"/>
    <w:rsid w:val="004707F8"/>
    <w:rsid w:val="004732D2"/>
    <w:rsid w:val="00493E4B"/>
    <w:rsid w:val="0049400E"/>
    <w:rsid w:val="00495EEE"/>
    <w:rsid w:val="004B0F73"/>
    <w:rsid w:val="004B2B17"/>
    <w:rsid w:val="004B6D60"/>
    <w:rsid w:val="004F26B6"/>
    <w:rsid w:val="005008A8"/>
    <w:rsid w:val="00502EFA"/>
    <w:rsid w:val="00504649"/>
    <w:rsid w:val="0051562A"/>
    <w:rsid w:val="0052585D"/>
    <w:rsid w:val="005417C6"/>
    <w:rsid w:val="00556B26"/>
    <w:rsid w:val="00562684"/>
    <w:rsid w:val="00567D6C"/>
    <w:rsid w:val="005A3337"/>
    <w:rsid w:val="005D36F7"/>
    <w:rsid w:val="005F0465"/>
    <w:rsid w:val="005F2BEB"/>
    <w:rsid w:val="005F3D74"/>
    <w:rsid w:val="006254F2"/>
    <w:rsid w:val="00660BE1"/>
    <w:rsid w:val="00686AD6"/>
    <w:rsid w:val="00693BFD"/>
    <w:rsid w:val="006B4047"/>
    <w:rsid w:val="00716D8E"/>
    <w:rsid w:val="007362E2"/>
    <w:rsid w:val="007619D9"/>
    <w:rsid w:val="007837F7"/>
    <w:rsid w:val="00795E2D"/>
    <w:rsid w:val="00797F1C"/>
    <w:rsid w:val="007A402B"/>
    <w:rsid w:val="0080287B"/>
    <w:rsid w:val="00802B15"/>
    <w:rsid w:val="0086021C"/>
    <w:rsid w:val="008602CD"/>
    <w:rsid w:val="00881234"/>
    <w:rsid w:val="008849A8"/>
    <w:rsid w:val="008A3131"/>
    <w:rsid w:val="008A55F2"/>
    <w:rsid w:val="008B2DB1"/>
    <w:rsid w:val="008D00B0"/>
    <w:rsid w:val="0090208E"/>
    <w:rsid w:val="00910D60"/>
    <w:rsid w:val="00926832"/>
    <w:rsid w:val="00936C69"/>
    <w:rsid w:val="009B5884"/>
    <w:rsid w:val="00A0281F"/>
    <w:rsid w:val="00A15683"/>
    <w:rsid w:val="00A1772B"/>
    <w:rsid w:val="00A36B21"/>
    <w:rsid w:val="00A53672"/>
    <w:rsid w:val="00A65A84"/>
    <w:rsid w:val="00A70DFF"/>
    <w:rsid w:val="00AD1035"/>
    <w:rsid w:val="00AE4CF1"/>
    <w:rsid w:val="00AF4C84"/>
    <w:rsid w:val="00B238CE"/>
    <w:rsid w:val="00B55EAC"/>
    <w:rsid w:val="00B63A25"/>
    <w:rsid w:val="00B652EC"/>
    <w:rsid w:val="00B75872"/>
    <w:rsid w:val="00B83F5D"/>
    <w:rsid w:val="00B84F0E"/>
    <w:rsid w:val="00B87C95"/>
    <w:rsid w:val="00B96496"/>
    <w:rsid w:val="00B97332"/>
    <w:rsid w:val="00BB0F7E"/>
    <w:rsid w:val="00BC385F"/>
    <w:rsid w:val="00BE372A"/>
    <w:rsid w:val="00BE4E44"/>
    <w:rsid w:val="00C02ACD"/>
    <w:rsid w:val="00C07CA0"/>
    <w:rsid w:val="00C45D8C"/>
    <w:rsid w:val="00C47DAB"/>
    <w:rsid w:val="00C51AC0"/>
    <w:rsid w:val="00C74425"/>
    <w:rsid w:val="00C9602C"/>
    <w:rsid w:val="00C962D0"/>
    <w:rsid w:val="00CB7E56"/>
    <w:rsid w:val="00CC0B94"/>
    <w:rsid w:val="00CE553C"/>
    <w:rsid w:val="00CF6AA0"/>
    <w:rsid w:val="00D01EEA"/>
    <w:rsid w:val="00D07B59"/>
    <w:rsid w:val="00D07DE0"/>
    <w:rsid w:val="00D1289C"/>
    <w:rsid w:val="00D14F7D"/>
    <w:rsid w:val="00D162AD"/>
    <w:rsid w:val="00D308D8"/>
    <w:rsid w:val="00D37E5D"/>
    <w:rsid w:val="00D837E8"/>
    <w:rsid w:val="00D841FB"/>
    <w:rsid w:val="00D86353"/>
    <w:rsid w:val="00DA33D9"/>
    <w:rsid w:val="00DB0B41"/>
    <w:rsid w:val="00DC2EA5"/>
    <w:rsid w:val="00DD3E21"/>
    <w:rsid w:val="00DF4C47"/>
    <w:rsid w:val="00E00A87"/>
    <w:rsid w:val="00E77683"/>
    <w:rsid w:val="00E97AE8"/>
    <w:rsid w:val="00EA4498"/>
    <w:rsid w:val="00EB507B"/>
    <w:rsid w:val="00F02707"/>
    <w:rsid w:val="00F35836"/>
    <w:rsid w:val="00F837F8"/>
    <w:rsid w:val="00F91C13"/>
    <w:rsid w:val="00FC26DC"/>
    <w:rsid w:val="00FC5CFE"/>
    <w:rsid w:val="00FD29A7"/>
    <w:rsid w:val="00FD2D5A"/>
    <w:rsid w:val="00FD44E2"/>
    <w:rsid w:val="00FE7D14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B1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character" w:customStyle="1" w:styleId="mord">
    <w:name w:val="mord"/>
    <w:basedOn w:val="a1"/>
    <w:rsid w:val="00B652EC"/>
  </w:style>
  <w:style w:type="paragraph" w:styleId="HTML">
    <w:name w:val="HTML Preformatted"/>
    <w:basedOn w:val="a"/>
    <w:link w:val="HTML0"/>
    <w:uiPriority w:val="99"/>
    <w:semiHidden/>
    <w:unhideWhenUsed/>
    <w:rsid w:val="00FC5CF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C5CFE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6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78</cp:revision>
  <dcterms:created xsi:type="dcterms:W3CDTF">2025-02-19T20:21:00Z</dcterms:created>
  <dcterms:modified xsi:type="dcterms:W3CDTF">2025-10-20T12:55:00Z</dcterms:modified>
</cp:coreProperties>
</file>