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667BE">
      <w:pPr>
        <w:ind w:firstLine="0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667BE">
      <w:pPr>
        <w:ind w:firstLine="0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667BE">
      <w:pPr>
        <w:spacing w:before="120"/>
        <w:ind w:firstLine="0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667BE">
      <w:pPr>
        <w:ind w:firstLine="0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667BE">
      <w:pPr>
        <w:ind w:firstLine="0"/>
        <w:rPr>
          <w:sz w:val="24"/>
          <w:szCs w:val="24"/>
        </w:rPr>
      </w:pPr>
    </w:p>
    <w:p w14:paraId="1B6200E1" w14:textId="77777777" w:rsidR="00DB0B41" w:rsidRDefault="00DB0B41" w:rsidP="00F667BE">
      <w:pPr>
        <w:ind w:firstLine="0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667BE">
      <w:pPr>
        <w:ind w:firstLine="0"/>
        <w:rPr>
          <w:b/>
          <w:sz w:val="24"/>
          <w:szCs w:val="24"/>
        </w:rPr>
      </w:pPr>
    </w:p>
    <w:p w14:paraId="380DF6EE" w14:textId="77777777" w:rsidR="00DB0B41" w:rsidRDefault="00DB0B41" w:rsidP="00F667BE">
      <w:pPr>
        <w:ind w:firstLine="0"/>
      </w:pPr>
    </w:p>
    <w:p w14:paraId="0AC6DD0F" w14:textId="77777777" w:rsidR="00DB0B41" w:rsidRDefault="00DB0B41" w:rsidP="00F667BE">
      <w:pPr>
        <w:ind w:firstLine="0"/>
      </w:pPr>
    </w:p>
    <w:p w14:paraId="0A1B3EB3" w14:textId="77777777" w:rsidR="00DB0B41" w:rsidRDefault="00DB0B41" w:rsidP="00F667BE">
      <w:pPr>
        <w:ind w:firstLine="0"/>
      </w:pPr>
    </w:p>
    <w:p w14:paraId="52411FFC" w14:textId="77777777" w:rsidR="00DB0B41" w:rsidRDefault="00DB0B41" w:rsidP="00F667BE">
      <w:pPr>
        <w:ind w:firstLine="0"/>
      </w:pPr>
    </w:p>
    <w:p w14:paraId="2774E0EA" w14:textId="09A65BC1" w:rsidR="00DB0B41" w:rsidRPr="00465F63" w:rsidRDefault="00DB0B41" w:rsidP="00F667BE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465F63" w:rsidRPr="00465F63">
        <w:rPr>
          <w:sz w:val="32"/>
          <w:szCs w:val="32"/>
        </w:rPr>
        <w:t>5</w:t>
      </w:r>
    </w:p>
    <w:p w14:paraId="0EE32B5E" w14:textId="77777777" w:rsidR="004F26B6" w:rsidRDefault="00DB0B41" w:rsidP="00F667BE">
      <w:pPr>
        <w:ind w:firstLine="0"/>
        <w:rPr>
          <w:szCs w:val="28"/>
        </w:rPr>
      </w:pPr>
      <w:r>
        <w:rPr>
          <w:szCs w:val="28"/>
        </w:rPr>
        <w:t>по дисциплине «</w:t>
      </w:r>
      <w:r w:rsidR="004F26B6" w:rsidRPr="004F26B6">
        <w:rPr>
          <w:szCs w:val="28"/>
        </w:rPr>
        <w:t xml:space="preserve">Математические методы обработки </w:t>
      </w:r>
    </w:p>
    <w:p w14:paraId="770BB6D6" w14:textId="0716C07D" w:rsidR="00DB0B41" w:rsidRDefault="004F26B6" w:rsidP="00F667BE">
      <w:pPr>
        <w:ind w:firstLine="0"/>
        <w:rPr>
          <w:szCs w:val="28"/>
        </w:rPr>
      </w:pPr>
      <w:r w:rsidRPr="004F26B6">
        <w:rPr>
          <w:szCs w:val="28"/>
        </w:rPr>
        <w:t>статистических данных</w:t>
      </w:r>
      <w:r w:rsidR="00DB0B41">
        <w:rPr>
          <w:szCs w:val="28"/>
        </w:rPr>
        <w:t>»</w:t>
      </w:r>
    </w:p>
    <w:p w14:paraId="177226F5" w14:textId="4C25553F" w:rsidR="00DB0B41" w:rsidRDefault="00DB0B41" w:rsidP="00F667BE">
      <w:pPr>
        <w:ind w:firstLine="0"/>
        <w:rPr>
          <w:szCs w:val="28"/>
        </w:rPr>
      </w:pPr>
      <w:r>
        <w:rPr>
          <w:szCs w:val="28"/>
        </w:rPr>
        <w:t>Тема: «</w:t>
      </w:r>
      <w:r w:rsidR="00465F63" w:rsidRPr="00465F63">
        <w:rPr>
          <w:rFonts w:cs="Times New Roman"/>
          <w:szCs w:val="28"/>
        </w:rPr>
        <w:t>Обнаружение трендов во временных рядах</w:t>
      </w:r>
      <w:r>
        <w:rPr>
          <w:szCs w:val="28"/>
        </w:rPr>
        <w:t>»</w:t>
      </w:r>
    </w:p>
    <w:p w14:paraId="114D382F" w14:textId="77777777" w:rsidR="00DB0B41" w:rsidRDefault="00DB0B41" w:rsidP="00F667BE">
      <w:pPr>
        <w:ind w:firstLine="0"/>
        <w:rPr>
          <w:szCs w:val="28"/>
        </w:rPr>
      </w:pPr>
    </w:p>
    <w:p w14:paraId="5A7118DF" w14:textId="5C1F27B1" w:rsidR="00DB0B41" w:rsidRDefault="00DB0B41" w:rsidP="00F667BE">
      <w:pPr>
        <w:ind w:firstLine="0"/>
        <w:rPr>
          <w:szCs w:val="28"/>
        </w:rPr>
      </w:pPr>
    </w:p>
    <w:p w14:paraId="32429675" w14:textId="77777777" w:rsidR="00FC26DC" w:rsidRDefault="00FC26DC" w:rsidP="00F667BE">
      <w:pPr>
        <w:ind w:firstLine="0"/>
        <w:rPr>
          <w:szCs w:val="28"/>
        </w:rPr>
      </w:pPr>
    </w:p>
    <w:p w14:paraId="3FD40CE3" w14:textId="77777777" w:rsidR="00DB0B41" w:rsidRDefault="00DB0B41" w:rsidP="00F667BE">
      <w:pPr>
        <w:ind w:firstLine="0"/>
        <w:rPr>
          <w:szCs w:val="28"/>
        </w:rPr>
      </w:pPr>
    </w:p>
    <w:p w14:paraId="44FF2D31" w14:textId="77777777" w:rsidR="00DB0B41" w:rsidRDefault="00DB0B41" w:rsidP="00F667BE">
      <w:pPr>
        <w:ind w:firstLine="0"/>
        <w:rPr>
          <w:szCs w:val="28"/>
        </w:rPr>
      </w:pPr>
    </w:p>
    <w:p w14:paraId="0C758AA5" w14:textId="3468CEF6" w:rsidR="00DB0B41" w:rsidRDefault="00DB0B41" w:rsidP="00F667BE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080D68B" w:rsidR="00DB0B41" w:rsidRDefault="00DB0B41" w:rsidP="00F667BE">
      <w:pPr>
        <w:ind w:left="4253" w:firstLine="0"/>
        <w:rPr>
          <w:szCs w:val="28"/>
        </w:rPr>
      </w:pPr>
      <w:r>
        <w:rPr>
          <w:szCs w:val="28"/>
        </w:rPr>
        <w:t xml:space="preserve">Проверила: </w:t>
      </w:r>
      <w:r w:rsidR="00CF6AA0">
        <w:rPr>
          <w:rFonts w:eastAsia="Times New Roman" w:cs="Times New Roman"/>
          <w:szCs w:val="28"/>
        </w:rPr>
        <w:t>к.т.н., доц. Вахромеева Е.Н.</w:t>
      </w:r>
    </w:p>
    <w:p w14:paraId="5DF510CD" w14:textId="3F92C239" w:rsidR="00DB0B41" w:rsidRDefault="00DB0B41" w:rsidP="00F667BE">
      <w:pPr>
        <w:ind w:left="6033" w:firstLine="0"/>
        <w:rPr>
          <w:szCs w:val="28"/>
        </w:rPr>
      </w:pPr>
    </w:p>
    <w:p w14:paraId="7C31D5A0" w14:textId="77777777" w:rsidR="00FC26DC" w:rsidRDefault="00FC26DC" w:rsidP="00F667BE">
      <w:pPr>
        <w:ind w:left="6033" w:firstLine="0"/>
        <w:rPr>
          <w:szCs w:val="28"/>
        </w:rPr>
      </w:pPr>
    </w:p>
    <w:p w14:paraId="1D927A97" w14:textId="77777777" w:rsidR="00DB0B41" w:rsidRDefault="00DB0B41" w:rsidP="00F667BE">
      <w:pPr>
        <w:ind w:left="6033" w:firstLine="0"/>
        <w:rPr>
          <w:szCs w:val="28"/>
        </w:rPr>
      </w:pPr>
    </w:p>
    <w:p w14:paraId="1775BED6" w14:textId="77777777" w:rsidR="00DB0B41" w:rsidRDefault="00DB0B41" w:rsidP="00F667BE">
      <w:pPr>
        <w:ind w:left="6033" w:firstLine="0"/>
        <w:rPr>
          <w:szCs w:val="28"/>
        </w:rPr>
      </w:pPr>
    </w:p>
    <w:p w14:paraId="1B26D244" w14:textId="77777777" w:rsidR="00DB0B41" w:rsidRDefault="00DB0B41" w:rsidP="00F667BE">
      <w:pPr>
        <w:ind w:left="6033" w:firstLine="0"/>
        <w:rPr>
          <w:szCs w:val="28"/>
        </w:rPr>
      </w:pPr>
    </w:p>
    <w:p w14:paraId="3B5D28DC" w14:textId="77777777" w:rsidR="00DB0B41" w:rsidRDefault="00DB0B41" w:rsidP="00F667BE">
      <w:pPr>
        <w:ind w:left="6033" w:firstLine="0"/>
        <w:rPr>
          <w:szCs w:val="28"/>
        </w:rPr>
      </w:pPr>
    </w:p>
    <w:p w14:paraId="7FF55590" w14:textId="77777777" w:rsidR="00DB0B41" w:rsidRDefault="00DB0B41" w:rsidP="00F667BE">
      <w:pPr>
        <w:ind w:firstLine="0"/>
        <w:rPr>
          <w:szCs w:val="28"/>
        </w:rPr>
      </w:pPr>
      <w:r>
        <w:rPr>
          <w:szCs w:val="28"/>
        </w:rPr>
        <w:t>Москва 2025</w:t>
      </w:r>
    </w:p>
    <w:p w14:paraId="08411D24" w14:textId="53936472" w:rsidR="00C74425" w:rsidRPr="00C74425" w:rsidRDefault="004176E6" w:rsidP="00F667BE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49C0AD35" w14:textId="2965B47C" w:rsidR="00C74425" w:rsidRDefault="00C74425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1640"/>
        <w:gridCol w:w="1240"/>
      </w:tblGrid>
      <w:tr w:rsidR="00986B27" w:rsidRPr="00986B27" w14:paraId="2CC48348" w14:textId="77777777" w:rsidTr="00986B27">
        <w:trPr>
          <w:trHeight w:val="342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2EC6F5" w14:textId="77777777" w:rsidR="00986B27" w:rsidRPr="00986B27" w:rsidRDefault="00986B27" w:rsidP="00F667B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auto"/>
                <w:sz w:val="22"/>
                <w:lang w:eastAsia="ru-RU"/>
              </w:rPr>
              <w:t>t \ № вар.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35F353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16</w:t>
            </w:r>
          </w:p>
        </w:tc>
      </w:tr>
      <w:tr w:rsidR="00986B27" w:rsidRPr="00986B27" w14:paraId="7DA5A09C" w14:textId="77777777" w:rsidTr="00986B27">
        <w:trPr>
          <w:trHeight w:val="318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9ED299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70D8B4C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-5,937</w:t>
            </w:r>
          </w:p>
        </w:tc>
      </w:tr>
      <w:tr w:rsidR="00986B27" w:rsidRPr="00986B27" w14:paraId="61558831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60F797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B2E112B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-23,304</w:t>
            </w:r>
          </w:p>
        </w:tc>
      </w:tr>
      <w:tr w:rsidR="00986B27" w:rsidRPr="00986B27" w14:paraId="60282877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956BD75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E30C5FB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-5,196</w:t>
            </w:r>
          </w:p>
        </w:tc>
      </w:tr>
      <w:tr w:rsidR="00986B27" w:rsidRPr="00986B27" w14:paraId="593DAC0F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FA547D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FA1476B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9,737</w:t>
            </w:r>
          </w:p>
        </w:tc>
      </w:tr>
      <w:tr w:rsidR="00986B27" w:rsidRPr="00986B27" w14:paraId="6279A659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DFEB3A3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0CEA416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-12,115</w:t>
            </w:r>
          </w:p>
        </w:tc>
      </w:tr>
      <w:tr w:rsidR="00986B27" w:rsidRPr="00986B27" w14:paraId="4E9D636B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FEF93AC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2A77E19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-21,501</w:t>
            </w:r>
          </w:p>
        </w:tc>
      </w:tr>
      <w:tr w:rsidR="00986B27" w:rsidRPr="00986B27" w14:paraId="2ACF4EBE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6FBD91D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97F118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-20,707</w:t>
            </w:r>
          </w:p>
        </w:tc>
      </w:tr>
      <w:tr w:rsidR="00986B27" w:rsidRPr="00986B27" w14:paraId="2463A0AA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E0C906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30AE799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-7,558</w:t>
            </w:r>
          </w:p>
        </w:tc>
      </w:tr>
      <w:tr w:rsidR="00986B27" w:rsidRPr="00986B27" w14:paraId="4C294D13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D17698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75F400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-15,403</w:t>
            </w:r>
          </w:p>
        </w:tc>
      </w:tr>
      <w:tr w:rsidR="00986B27" w:rsidRPr="00986B27" w14:paraId="2D7C6734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77EB2A2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788930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-0,964</w:t>
            </w:r>
          </w:p>
        </w:tc>
      </w:tr>
      <w:tr w:rsidR="00986B27" w:rsidRPr="00986B27" w14:paraId="0D7FFB2B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890079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B5F991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-12,758</w:t>
            </w:r>
          </w:p>
        </w:tc>
      </w:tr>
      <w:tr w:rsidR="00986B27" w:rsidRPr="00986B27" w14:paraId="36B00447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1D359D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0786B0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-29,655</w:t>
            </w:r>
          </w:p>
        </w:tc>
      </w:tr>
      <w:tr w:rsidR="00986B27" w:rsidRPr="00986B27" w14:paraId="2586002C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9A0EBDD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3844CE0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-11,595</w:t>
            </w:r>
          </w:p>
        </w:tc>
      </w:tr>
      <w:tr w:rsidR="00986B27" w:rsidRPr="00986B27" w14:paraId="2E42C6D2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0C166D0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1C06DD7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1,919</w:t>
            </w:r>
          </w:p>
        </w:tc>
      </w:tr>
      <w:tr w:rsidR="00986B27" w:rsidRPr="00986B27" w14:paraId="15D8C496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2D2277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3BD0795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7,465</w:t>
            </w:r>
          </w:p>
        </w:tc>
      </w:tr>
      <w:tr w:rsidR="00986B27" w:rsidRPr="00986B27" w14:paraId="61717481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7FA5FB9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180B376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12,849</w:t>
            </w:r>
          </w:p>
        </w:tc>
      </w:tr>
      <w:tr w:rsidR="00986B27" w:rsidRPr="00986B27" w14:paraId="46E17640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88F735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54DDB42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13,207</w:t>
            </w:r>
          </w:p>
        </w:tc>
      </w:tr>
      <w:tr w:rsidR="00986B27" w:rsidRPr="00986B27" w14:paraId="3F747704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2825814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74BBBE7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17,534</w:t>
            </w:r>
          </w:p>
        </w:tc>
      </w:tr>
      <w:tr w:rsidR="00986B27" w:rsidRPr="00986B27" w14:paraId="62C162A9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206B615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04784E0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29,740</w:t>
            </w:r>
          </w:p>
        </w:tc>
      </w:tr>
      <w:tr w:rsidR="00986B27" w:rsidRPr="00986B27" w14:paraId="18A28E54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FF2CCB4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ECF0FEB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30,544</w:t>
            </w:r>
          </w:p>
        </w:tc>
      </w:tr>
      <w:tr w:rsidR="00986B27" w:rsidRPr="00986B27" w14:paraId="1B488C32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F3AEBFB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D4FD91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21,756</w:t>
            </w:r>
          </w:p>
        </w:tc>
      </w:tr>
      <w:tr w:rsidR="00986B27" w:rsidRPr="00986B27" w14:paraId="22D7DB44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9371429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EC2D0F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20,439</w:t>
            </w:r>
          </w:p>
        </w:tc>
      </w:tr>
      <w:tr w:rsidR="00986B27" w:rsidRPr="00986B27" w14:paraId="3E55D2B6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E038E6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01CDCF8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28,003</w:t>
            </w:r>
          </w:p>
        </w:tc>
      </w:tr>
      <w:tr w:rsidR="00986B27" w:rsidRPr="00986B27" w14:paraId="6260A564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D8167E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84AA31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43,826</w:t>
            </w:r>
          </w:p>
        </w:tc>
      </w:tr>
      <w:tr w:rsidR="00986B27" w:rsidRPr="00986B27" w14:paraId="01248B07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0B5D1F5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7A0713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55,282</w:t>
            </w:r>
          </w:p>
        </w:tc>
      </w:tr>
      <w:tr w:rsidR="00986B27" w:rsidRPr="00986B27" w14:paraId="6E2DAA6D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1F62D8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BD4CF9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47,524</w:t>
            </w:r>
          </w:p>
        </w:tc>
      </w:tr>
      <w:tr w:rsidR="00986B27" w:rsidRPr="00986B27" w14:paraId="6D6F1E5B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8F0031E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14BA113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72,327</w:t>
            </w:r>
          </w:p>
        </w:tc>
      </w:tr>
      <w:tr w:rsidR="00986B27" w:rsidRPr="00986B27" w14:paraId="21E26BE2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AEC7BB3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09FEA0A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57,551</w:t>
            </w:r>
          </w:p>
        </w:tc>
      </w:tr>
      <w:tr w:rsidR="00986B27" w:rsidRPr="00986B27" w14:paraId="3C31CBA5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651864F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D107A54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68,147</w:t>
            </w:r>
          </w:p>
        </w:tc>
      </w:tr>
      <w:tr w:rsidR="00986B27" w:rsidRPr="00986B27" w14:paraId="7971B1D9" w14:textId="77777777" w:rsidTr="00986B27">
        <w:trPr>
          <w:trHeight w:val="282"/>
        </w:trPr>
        <w:tc>
          <w:tcPr>
            <w:tcW w:w="16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D5E5EB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C266EB3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77,330</w:t>
            </w:r>
          </w:p>
        </w:tc>
      </w:tr>
      <w:tr w:rsidR="00986B27" w:rsidRPr="00986B27" w14:paraId="407F26B7" w14:textId="77777777" w:rsidTr="00986B27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C0D675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2FC401" w14:textId="77777777" w:rsidR="00986B27" w:rsidRPr="00986B27" w:rsidRDefault="00986B27" w:rsidP="00F667BE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86B27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83,380</w:t>
            </w:r>
          </w:p>
        </w:tc>
      </w:tr>
    </w:tbl>
    <w:p w14:paraId="75C8096F" w14:textId="77777777" w:rsidR="00986B27" w:rsidRDefault="00986B27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</w:p>
    <w:p w14:paraId="6B108E71" w14:textId="77777777" w:rsidR="00986B27" w:rsidRDefault="00986B27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</w:p>
    <w:p w14:paraId="0B54F477" w14:textId="77777777" w:rsidR="00F36409" w:rsidRDefault="00F36409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br w:type="page"/>
      </w:r>
    </w:p>
    <w:p w14:paraId="3A4A87FD" w14:textId="5532723A" w:rsidR="00A12544" w:rsidRP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lastRenderedPageBreak/>
        <w:t>1. Выделить из таблицы с исходными данными столбец своего варианта и конвертировать его в числовой массив</w:t>
      </w:r>
    </w:p>
    <w:p w14:paraId="2F5EFF4E" w14:textId="77777777" w:rsidR="00465F63" w:rsidRP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t>2. Построить график временного ряда - зависимости данных от времени (</w:t>
      </w:r>
      <w:r w:rsidRPr="00465F63">
        <w:rPr>
          <w:rFonts w:eastAsia="Times New Roman"/>
          <w:bCs/>
          <w:lang w:val="en-US" w:eastAsia="ru-RU"/>
        </w:rPr>
        <w:t>Excel</w:t>
      </w:r>
      <w:r w:rsidRPr="00465F63">
        <w:rPr>
          <w:rFonts w:eastAsia="Times New Roman"/>
          <w:bCs/>
          <w:lang w:eastAsia="ru-RU"/>
        </w:rPr>
        <w:t xml:space="preserve"> и </w:t>
      </w:r>
      <w:proofErr w:type="spellStart"/>
      <w:r w:rsidRPr="00465F63">
        <w:rPr>
          <w:rFonts w:eastAsia="Times New Roman"/>
          <w:bCs/>
          <w:lang w:val="en-US" w:eastAsia="ru-RU"/>
        </w:rPr>
        <w:t>Matlab</w:t>
      </w:r>
      <w:proofErr w:type="spellEnd"/>
      <w:r w:rsidRPr="00465F63">
        <w:rPr>
          <w:rFonts w:eastAsia="Times New Roman"/>
          <w:bCs/>
          <w:lang w:eastAsia="ru-RU"/>
        </w:rPr>
        <w:t>)</w:t>
      </w:r>
    </w:p>
    <w:p w14:paraId="29B52727" w14:textId="16FC4198" w:rsid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t>3. Выбрать модель тренда – аналитическую зависимость значений данных от времени (</w:t>
      </w:r>
      <w:r w:rsidRPr="00465F63">
        <w:rPr>
          <w:rFonts w:eastAsia="Times New Roman"/>
          <w:bCs/>
          <w:lang w:val="en-US" w:eastAsia="ru-RU"/>
        </w:rPr>
        <w:t>Excel</w:t>
      </w:r>
      <w:r w:rsidRPr="00465F63">
        <w:rPr>
          <w:rFonts w:eastAsia="Times New Roman"/>
          <w:bCs/>
          <w:lang w:eastAsia="ru-RU"/>
        </w:rPr>
        <w:t>)</w:t>
      </w:r>
    </w:p>
    <w:p w14:paraId="35F0C94E" w14:textId="1AEA9F15" w:rsidR="00F36409" w:rsidRPr="00465F63" w:rsidRDefault="00F36409" w:rsidP="00F667BE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  <w:r w:rsidRPr="00F36409">
        <w:rPr>
          <w:rFonts w:eastAsia="Times New Roman"/>
          <w:bCs/>
          <w:lang w:eastAsia="ru-RU"/>
        </w:rPr>
        <w:drawing>
          <wp:inline distT="0" distB="0" distL="0" distR="0" wp14:anchorId="35E5B55B" wp14:editId="3753D80F">
            <wp:extent cx="3703320" cy="220964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0003" cy="22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463C" w14:textId="666D2734" w:rsidR="00465F63" w:rsidRP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t>4. Решить задачу оптимального подбора коэффициентов выбранной в п.3 модели методами регрессионного анализа (</w:t>
      </w:r>
      <w:proofErr w:type="spellStart"/>
      <w:r w:rsidRPr="00465F63">
        <w:rPr>
          <w:rFonts w:eastAsia="Times New Roman"/>
          <w:bCs/>
          <w:lang w:val="en-US" w:eastAsia="ru-RU"/>
        </w:rPr>
        <w:t>Matlab</w:t>
      </w:r>
      <w:proofErr w:type="spellEnd"/>
      <w:r w:rsidRPr="00465F63">
        <w:rPr>
          <w:rFonts w:eastAsia="Times New Roman"/>
          <w:bCs/>
          <w:lang w:eastAsia="ru-RU"/>
        </w:rPr>
        <w:t>)</w:t>
      </w:r>
    </w:p>
    <w:p w14:paraId="1AE74676" w14:textId="77777777" w:rsidR="00465F63" w:rsidRP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t>5. Проверить адекватность модели тренда данным временного ряда (</w:t>
      </w:r>
      <w:r w:rsidRPr="00465F63">
        <w:rPr>
          <w:rFonts w:eastAsia="Times New Roman"/>
          <w:bCs/>
          <w:lang w:val="en-US" w:eastAsia="ru-RU"/>
        </w:rPr>
        <w:t>KD</w:t>
      </w:r>
      <w:r w:rsidRPr="00465F63">
        <w:rPr>
          <w:rFonts w:eastAsia="Times New Roman"/>
          <w:bCs/>
          <w:lang w:eastAsia="ru-RU"/>
        </w:rPr>
        <w:t>)</w:t>
      </w:r>
    </w:p>
    <w:p w14:paraId="3586EE77" w14:textId="77777777" w:rsid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t>6. Вычислить временной ряд остатков – разницу между исходными данными и прогнозом по модели тренда</w:t>
      </w:r>
    </w:p>
    <w:p w14:paraId="2E81662A" w14:textId="54ACC212" w:rsidR="00B0105F" w:rsidRPr="006142A6" w:rsidRDefault="00B0105F" w:rsidP="00F667BE">
      <w:pPr>
        <w:spacing w:after="160" w:line="259" w:lineRule="auto"/>
        <w:ind w:firstLine="0"/>
        <w:rPr>
          <w:rFonts w:eastAsia="Times New Roman"/>
          <w:bCs/>
          <w:lang w:val="en-US" w:eastAsia="ru-RU"/>
        </w:rPr>
      </w:pPr>
    </w:p>
    <w:p w14:paraId="0AFEFAE2" w14:textId="362CFBB9" w:rsidR="00AA6DA3" w:rsidRPr="006142A6" w:rsidRDefault="00A12544" w:rsidP="00F667BE">
      <w:pPr>
        <w:spacing w:after="160" w:line="259" w:lineRule="auto"/>
        <w:ind w:firstLine="0"/>
        <w:jc w:val="center"/>
        <w:rPr>
          <w:rFonts w:eastAsia="Times New Roman"/>
          <w:bCs/>
          <w:lang w:val="en-US" w:eastAsia="ru-RU"/>
        </w:rPr>
      </w:pPr>
      <w:r w:rsidRPr="00A12544">
        <w:rPr>
          <w:rFonts w:eastAsia="Times New Roman"/>
          <w:bCs/>
          <w:lang w:eastAsia="ru-RU"/>
        </w:rPr>
        <w:drawing>
          <wp:inline distT="0" distB="0" distL="0" distR="0" wp14:anchorId="77A5C0B5" wp14:editId="3830FD94">
            <wp:extent cx="3688080" cy="3309961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535" cy="3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B143" w14:textId="55E9F23D" w:rsidR="00465F63" w:rsidRPr="00AA6DA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lastRenderedPageBreak/>
        <w:t>7. Вычислить оценку автокорреляционной функции остаточного временного ряда, построить график функции и сделать вывод о корреляционных свойствах ряда.</w:t>
      </w:r>
    </w:p>
    <w:p w14:paraId="66ADACCF" w14:textId="77777777" w:rsidR="005C7938" w:rsidRDefault="005C7938" w:rsidP="00F667BE">
      <w:pPr>
        <w:spacing w:after="160" w:line="259" w:lineRule="auto"/>
        <w:ind w:firstLine="0"/>
        <w:jc w:val="center"/>
        <w:rPr>
          <w:rFonts w:eastAsia="Times New Roman"/>
          <w:bCs/>
          <w:lang w:val="en-US" w:eastAsia="ru-RU"/>
        </w:rPr>
      </w:pPr>
    </w:p>
    <w:p w14:paraId="15E39438" w14:textId="1A310C32" w:rsidR="00B0105F" w:rsidRDefault="00B0105F" w:rsidP="00F667BE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noProof/>
        </w:rPr>
        <w:drawing>
          <wp:inline distT="0" distB="0" distL="0" distR="0" wp14:anchorId="487E4AAA" wp14:editId="2C4BAAF1">
            <wp:extent cx="4441371" cy="397378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867" cy="39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F152" w14:textId="77777777" w:rsidR="00AA6DA3" w:rsidRDefault="00AA6DA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2B21A485" w14:textId="7658F7C4" w:rsidR="00A40EEF" w:rsidRPr="00CE4A84" w:rsidRDefault="00A40EEF" w:rsidP="00F667BE">
      <w:pPr>
        <w:spacing w:after="160" w:line="259" w:lineRule="auto"/>
        <w:ind w:firstLine="708"/>
        <w:rPr>
          <w:rFonts w:eastAsia="Times New Roman"/>
          <w:bCs/>
          <w:lang w:val="en-US" w:eastAsia="ru-RU"/>
        </w:rPr>
      </w:pPr>
      <w:r>
        <w:rPr>
          <w:rFonts w:eastAsia="Times New Roman"/>
          <w:bCs/>
          <w:lang w:eastAsia="ru-RU"/>
        </w:rPr>
        <w:t xml:space="preserve">При </w:t>
      </w:r>
      <w:r>
        <w:rPr>
          <w:rFonts w:eastAsia="Times New Roman"/>
          <w:bCs/>
          <w:lang w:val="en-US" w:eastAsia="ru-RU"/>
        </w:rPr>
        <w:t>L</w:t>
      </w:r>
      <w:r w:rsidRPr="00A40EEF">
        <w:rPr>
          <w:rFonts w:eastAsia="Times New Roman"/>
          <w:bCs/>
          <w:lang w:eastAsia="ru-RU"/>
        </w:rPr>
        <w:t xml:space="preserve"> -&gt; </w:t>
      </w:r>
      <w:r>
        <w:rPr>
          <w:rFonts w:eastAsia="Times New Roman"/>
          <w:bCs/>
          <w:lang w:val="en-US" w:eastAsia="ru-RU"/>
        </w:rPr>
        <w:t>inf</w:t>
      </w:r>
      <w:r>
        <w:rPr>
          <w:rFonts w:eastAsia="Times New Roman"/>
          <w:bCs/>
          <w:lang w:eastAsia="ru-RU"/>
        </w:rPr>
        <w:t xml:space="preserve"> АКФ стремится к нулю, что говорит о стационарном характере вариации ВР. У АКФ наблюдаются чётко выраженные периодические составляющие, чир говорит о наличии таких периодических составляющих у ВР. Значения АКФ по абсолютной величине больше 0.3, следственно ВР не имеет некоррелированных значений. Интервал корреляции </w:t>
      </w:r>
      <w:r>
        <w:rPr>
          <w:rFonts w:eastAsia="Times New Roman"/>
          <w:bCs/>
          <w:lang w:val="en-US" w:eastAsia="ru-RU"/>
        </w:rPr>
        <w:t>delta</w:t>
      </w:r>
      <w:r w:rsidRPr="006142A6"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val="en-US" w:eastAsia="ru-RU"/>
        </w:rPr>
        <w:t>L</w:t>
      </w:r>
      <w:r w:rsidRPr="006142A6"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 xml:space="preserve">равен </w:t>
      </w:r>
      <w:r w:rsidR="00135E5F" w:rsidRPr="006142A6">
        <w:rPr>
          <w:rFonts w:eastAsia="Times New Roman"/>
          <w:bCs/>
          <w:lang w:eastAsia="ru-RU"/>
        </w:rPr>
        <w:t>[</w:t>
      </w:r>
      <w:r w:rsidR="00135E5F">
        <w:rPr>
          <w:rFonts w:eastAsia="Times New Roman"/>
          <w:bCs/>
          <w:lang w:eastAsia="ru-RU"/>
        </w:rPr>
        <w:t>-27</w:t>
      </w:r>
      <w:r w:rsidR="00135E5F" w:rsidRPr="006142A6">
        <w:rPr>
          <w:rFonts w:eastAsia="Times New Roman"/>
          <w:bCs/>
          <w:lang w:eastAsia="ru-RU"/>
        </w:rPr>
        <w:t xml:space="preserve">; -14] </w:t>
      </w:r>
      <w:r w:rsidR="00135E5F">
        <w:rPr>
          <w:rFonts w:eastAsia="Times New Roman"/>
          <w:bCs/>
          <w:lang w:val="en-US" w:eastAsia="ru-RU"/>
        </w:rPr>
        <w:t>U</w:t>
      </w:r>
      <w:r w:rsidR="00135E5F" w:rsidRPr="006142A6">
        <w:rPr>
          <w:rFonts w:eastAsia="Times New Roman"/>
          <w:bCs/>
          <w:lang w:eastAsia="ru-RU"/>
        </w:rPr>
        <w:t xml:space="preserve"> [-8;8] </w:t>
      </w:r>
      <w:r w:rsidR="00135E5F">
        <w:rPr>
          <w:rFonts w:eastAsia="Times New Roman"/>
          <w:bCs/>
          <w:lang w:val="en-US" w:eastAsia="ru-RU"/>
        </w:rPr>
        <w:t>U</w:t>
      </w:r>
      <w:r w:rsidR="00135E5F" w:rsidRPr="006142A6">
        <w:rPr>
          <w:rFonts w:eastAsia="Times New Roman"/>
          <w:bCs/>
          <w:lang w:eastAsia="ru-RU"/>
        </w:rPr>
        <w:t xml:space="preserve"> [14;27]</w:t>
      </w:r>
      <w:r w:rsidR="00CE4A84">
        <w:rPr>
          <w:rFonts w:eastAsia="Times New Roman"/>
          <w:bCs/>
          <w:lang w:val="en-US" w:eastAsia="ru-RU"/>
        </w:rPr>
        <w:t>.</w:t>
      </w:r>
    </w:p>
    <w:p w14:paraId="301E978F" w14:textId="77777777" w:rsidR="00AA6DA3" w:rsidRPr="00465F63" w:rsidRDefault="00AA6DA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0B6FAC12" w14:textId="77777777" w:rsidR="006142A6" w:rsidRDefault="006142A6" w:rsidP="00F667BE">
      <w:pPr>
        <w:spacing w:after="160" w:line="259" w:lineRule="auto"/>
        <w:ind w:firstLine="0"/>
        <w:rPr>
          <w:noProof/>
        </w:rPr>
      </w:pPr>
      <w:r>
        <w:rPr>
          <w:noProof/>
        </w:rPr>
        <w:br w:type="page"/>
      </w:r>
    </w:p>
    <w:p w14:paraId="3C52B2DD" w14:textId="51D8F65A" w:rsidR="00465F63" w:rsidRPr="00465F63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465F63">
        <w:rPr>
          <w:rFonts w:eastAsia="Times New Roman"/>
          <w:bCs/>
          <w:lang w:eastAsia="ru-RU"/>
        </w:rPr>
        <w:lastRenderedPageBreak/>
        <w:t>8. С помощью построенной модели тренда выполнить прогноз значений временного ряда на 1, 2, 3, 4, 5 шагов времени вперед и оценить точность прогноза</w:t>
      </w:r>
    </w:p>
    <w:p w14:paraId="074A0C4D" w14:textId="77777777" w:rsidR="00465F63" w:rsidRPr="00A12544" w:rsidRDefault="00465F63" w:rsidP="00F667BE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3A7C4569" w14:textId="77777777" w:rsidR="00AA6DA3" w:rsidRPr="00AA6DA3" w:rsidRDefault="00AA6DA3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AA6DA3">
        <w:rPr>
          <w:rFonts w:eastAsia="Times New Roman"/>
          <w:b/>
          <w:lang w:eastAsia="ru-RU"/>
        </w:rPr>
        <w:t>Прогноз значений на 5 шагов вперед:</w:t>
      </w:r>
    </w:p>
    <w:p w14:paraId="4C7FA26A" w14:textId="77777777" w:rsidR="00AA6DA3" w:rsidRPr="00AA6DA3" w:rsidRDefault="00AA6DA3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  <w:r w:rsidRPr="00AA6DA3">
        <w:rPr>
          <w:rFonts w:eastAsia="Times New Roman"/>
          <w:b/>
          <w:lang w:val="en-US" w:eastAsia="ru-RU"/>
        </w:rPr>
        <w:t xml:space="preserve">t = 31: </w:t>
      </w:r>
      <w:proofErr w:type="spellStart"/>
      <w:r w:rsidRPr="00AA6DA3">
        <w:rPr>
          <w:rFonts w:eastAsia="Times New Roman"/>
          <w:b/>
          <w:lang w:val="en-US" w:eastAsia="ru-RU"/>
        </w:rPr>
        <w:t>y_pred</w:t>
      </w:r>
      <w:proofErr w:type="spellEnd"/>
      <w:r w:rsidRPr="00AA6DA3">
        <w:rPr>
          <w:rFonts w:eastAsia="Times New Roman"/>
          <w:b/>
          <w:lang w:val="en-US" w:eastAsia="ru-RU"/>
        </w:rPr>
        <w:t xml:space="preserve"> = 93.9108</w:t>
      </w:r>
    </w:p>
    <w:p w14:paraId="57868B1B" w14:textId="77777777" w:rsidR="00AA6DA3" w:rsidRPr="00AA6DA3" w:rsidRDefault="00AA6DA3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  <w:r w:rsidRPr="00AA6DA3">
        <w:rPr>
          <w:rFonts w:eastAsia="Times New Roman"/>
          <w:b/>
          <w:lang w:val="en-US" w:eastAsia="ru-RU"/>
        </w:rPr>
        <w:t xml:space="preserve">t = 32: </w:t>
      </w:r>
      <w:proofErr w:type="spellStart"/>
      <w:r w:rsidRPr="00AA6DA3">
        <w:rPr>
          <w:rFonts w:eastAsia="Times New Roman"/>
          <w:b/>
          <w:lang w:val="en-US" w:eastAsia="ru-RU"/>
        </w:rPr>
        <w:t>y_pred</w:t>
      </w:r>
      <w:proofErr w:type="spellEnd"/>
      <w:r w:rsidRPr="00AA6DA3">
        <w:rPr>
          <w:rFonts w:eastAsia="Times New Roman"/>
          <w:b/>
          <w:lang w:val="en-US" w:eastAsia="ru-RU"/>
        </w:rPr>
        <w:t xml:space="preserve"> = 101.8534</w:t>
      </w:r>
    </w:p>
    <w:p w14:paraId="5F937967" w14:textId="77777777" w:rsidR="00AA6DA3" w:rsidRPr="00AA6DA3" w:rsidRDefault="00AA6DA3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  <w:r w:rsidRPr="00AA6DA3">
        <w:rPr>
          <w:rFonts w:eastAsia="Times New Roman"/>
          <w:b/>
          <w:lang w:val="en-US" w:eastAsia="ru-RU"/>
        </w:rPr>
        <w:t xml:space="preserve">t = 33: </w:t>
      </w:r>
      <w:proofErr w:type="spellStart"/>
      <w:r w:rsidRPr="00AA6DA3">
        <w:rPr>
          <w:rFonts w:eastAsia="Times New Roman"/>
          <w:b/>
          <w:lang w:val="en-US" w:eastAsia="ru-RU"/>
        </w:rPr>
        <w:t>y_pred</w:t>
      </w:r>
      <w:proofErr w:type="spellEnd"/>
      <w:r w:rsidRPr="00AA6DA3">
        <w:rPr>
          <w:rFonts w:eastAsia="Times New Roman"/>
          <w:b/>
          <w:lang w:val="en-US" w:eastAsia="ru-RU"/>
        </w:rPr>
        <w:t xml:space="preserve"> = 110.0818</w:t>
      </w:r>
    </w:p>
    <w:p w14:paraId="37A54227" w14:textId="77777777" w:rsidR="00AA6DA3" w:rsidRPr="00AA6DA3" w:rsidRDefault="00AA6DA3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  <w:r w:rsidRPr="00AA6DA3">
        <w:rPr>
          <w:rFonts w:eastAsia="Times New Roman"/>
          <w:b/>
          <w:lang w:val="en-US" w:eastAsia="ru-RU"/>
        </w:rPr>
        <w:t xml:space="preserve">t = 34: </w:t>
      </w:r>
      <w:proofErr w:type="spellStart"/>
      <w:r w:rsidRPr="00AA6DA3">
        <w:rPr>
          <w:rFonts w:eastAsia="Times New Roman"/>
          <w:b/>
          <w:lang w:val="en-US" w:eastAsia="ru-RU"/>
        </w:rPr>
        <w:t>y_pred</w:t>
      </w:r>
      <w:proofErr w:type="spellEnd"/>
      <w:r w:rsidRPr="00AA6DA3">
        <w:rPr>
          <w:rFonts w:eastAsia="Times New Roman"/>
          <w:b/>
          <w:lang w:val="en-US" w:eastAsia="ru-RU"/>
        </w:rPr>
        <w:t xml:space="preserve"> = 118.5962</w:t>
      </w:r>
    </w:p>
    <w:p w14:paraId="78D60CD4" w14:textId="59E7B4EC" w:rsidR="00465F63" w:rsidRDefault="00AA6DA3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AA6DA3">
        <w:rPr>
          <w:rFonts w:eastAsia="Times New Roman"/>
          <w:b/>
          <w:lang w:eastAsia="ru-RU"/>
        </w:rPr>
        <w:t xml:space="preserve">t = 35: </w:t>
      </w:r>
      <w:proofErr w:type="spellStart"/>
      <w:r w:rsidRPr="00AA6DA3">
        <w:rPr>
          <w:rFonts w:eastAsia="Times New Roman"/>
          <w:b/>
          <w:lang w:eastAsia="ru-RU"/>
        </w:rPr>
        <w:t>y_pred</w:t>
      </w:r>
      <w:proofErr w:type="spellEnd"/>
      <w:r w:rsidRPr="00AA6DA3">
        <w:rPr>
          <w:rFonts w:eastAsia="Times New Roman"/>
          <w:b/>
          <w:lang w:eastAsia="ru-RU"/>
        </w:rPr>
        <w:t xml:space="preserve"> = 127.3966</w:t>
      </w:r>
    </w:p>
    <w:p w14:paraId="18F14D70" w14:textId="77777777" w:rsidR="00AA6DA3" w:rsidRDefault="00AA6DA3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p w14:paraId="02B0A73F" w14:textId="794EB58D" w:rsidR="00AA6DA3" w:rsidRDefault="00F36409" w:rsidP="005C7938">
      <w:pPr>
        <w:spacing w:after="160" w:line="259" w:lineRule="auto"/>
        <w:ind w:firstLine="0"/>
        <w:jc w:val="center"/>
        <w:rPr>
          <w:rFonts w:eastAsia="Times New Roman"/>
          <w:b/>
          <w:lang w:eastAsia="ru-RU"/>
        </w:rPr>
      </w:pPr>
      <w:r w:rsidRPr="00F36409">
        <w:rPr>
          <w:rFonts w:eastAsia="Times New Roman"/>
          <w:b/>
          <w:lang w:eastAsia="ru-RU"/>
        </w:rPr>
        <w:drawing>
          <wp:inline distT="0" distB="0" distL="0" distR="0" wp14:anchorId="5B97DAA2" wp14:editId="6BAB4ECB">
            <wp:extent cx="5715798" cy="34104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708D" w14:textId="77777777" w:rsidR="00F36409" w:rsidRDefault="00F36409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p w14:paraId="39379192" w14:textId="77777777" w:rsidR="00F36409" w:rsidRPr="00465F63" w:rsidRDefault="00F36409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sectPr w:rsidR="00F36409" w:rsidRPr="00465F63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D1D8D" w14:textId="77777777" w:rsidR="002B13FB" w:rsidRDefault="002B13FB" w:rsidP="00797F1C">
      <w:pPr>
        <w:spacing w:line="240" w:lineRule="auto"/>
      </w:pPr>
      <w:r>
        <w:separator/>
      </w:r>
    </w:p>
  </w:endnote>
  <w:endnote w:type="continuationSeparator" w:id="0">
    <w:p w14:paraId="35C30146" w14:textId="77777777" w:rsidR="002B13FB" w:rsidRDefault="002B13FB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70203" w14:textId="77777777" w:rsidR="002B13FB" w:rsidRDefault="002B13FB" w:rsidP="00797F1C">
      <w:pPr>
        <w:spacing w:line="240" w:lineRule="auto"/>
      </w:pPr>
      <w:r>
        <w:separator/>
      </w:r>
    </w:p>
  </w:footnote>
  <w:footnote w:type="continuationSeparator" w:id="0">
    <w:p w14:paraId="717F40ED" w14:textId="77777777" w:rsidR="002B13FB" w:rsidRDefault="002B13FB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4550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E5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4AB1D2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9337A2B"/>
    <w:multiLevelType w:val="hybridMultilevel"/>
    <w:tmpl w:val="FBB87BAE"/>
    <w:lvl w:ilvl="0" w:tplc="1DE2D6B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A52D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9905255">
    <w:abstractNumId w:val="3"/>
  </w:num>
  <w:num w:numId="2" w16cid:durableId="1076124319">
    <w:abstractNumId w:val="5"/>
  </w:num>
  <w:num w:numId="3" w16cid:durableId="1560171226">
    <w:abstractNumId w:val="9"/>
  </w:num>
  <w:num w:numId="4" w16cid:durableId="1522815131">
    <w:abstractNumId w:val="10"/>
  </w:num>
  <w:num w:numId="5" w16cid:durableId="145316497">
    <w:abstractNumId w:val="1"/>
  </w:num>
  <w:num w:numId="6" w16cid:durableId="2068991320">
    <w:abstractNumId w:val="6"/>
  </w:num>
  <w:num w:numId="7" w16cid:durableId="1667589559">
    <w:abstractNumId w:val="2"/>
  </w:num>
  <w:num w:numId="8" w16cid:durableId="409666664">
    <w:abstractNumId w:val="12"/>
  </w:num>
  <w:num w:numId="9" w16cid:durableId="1063717243">
    <w:abstractNumId w:val="4"/>
  </w:num>
  <w:num w:numId="10" w16cid:durableId="1417823506">
    <w:abstractNumId w:val="0"/>
  </w:num>
  <w:num w:numId="11" w16cid:durableId="2015767104">
    <w:abstractNumId w:val="11"/>
  </w:num>
  <w:num w:numId="12" w16cid:durableId="481583501">
    <w:abstractNumId w:val="7"/>
  </w:num>
  <w:num w:numId="13" w16cid:durableId="343091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2011E"/>
    <w:rsid w:val="00027D8E"/>
    <w:rsid w:val="00041567"/>
    <w:rsid w:val="00045975"/>
    <w:rsid w:val="00051E6F"/>
    <w:rsid w:val="000676CA"/>
    <w:rsid w:val="00071FEE"/>
    <w:rsid w:val="00074684"/>
    <w:rsid w:val="00083E21"/>
    <w:rsid w:val="000911C0"/>
    <w:rsid w:val="00092E4E"/>
    <w:rsid w:val="0009558D"/>
    <w:rsid w:val="000A2596"/>
    <w:rsid w:val="000D41C4"/>
    <w:rsid w:val="000D4992"/>
    <w:rsid w:val="000E340A"/>
    <w:rsid w:val="001156AA"/>
    <w:rsid w:val="00135E5F"/>
    <w:rsid w:val="00154073"/>
    <w:rsid w:val="00182873"/>
    <w:rsid w:val="00184175"/>
    <w:rsid w:val="001E50E9"/>
    <w:rsid w:val="001F4204"/>
    <w:rsid w:val="00227664"/>
    <w:rsid w:val="00233B85"/>
    <w:rsid w:val="00243694"/>
    <w:rsid w:val="002601D9"/>
    <w:rsid w:val="00260882"/>
    <w:rsid w:val="002A2ACE"/>
    <w:rsid w:val="002B13FB"/>
    <w:rsid w:val="002C1472"/>
    <w:rsid w:val="002C7AD8"/>
    <w:rsid w:val="00315EB5"/>
    <w:rsid w:val="00333065"/>
    <w:rsid w:val="00352865"/>
    <w:rsid w:val="0036567B"/>
    <w:rsid w:val="003872F7"/>
    <w:rsid w:val="003A0F50"/>
    <w:rsid w:val="003B6E9C"/>
    <w:rsid w:val="003B71E4"/>
    <w:rsid w:val="003C0D5C"/>
    <w:rsid w:val="003C5041"/>
    <w:rsid w:val="003E364E"/>
    <w:rsid w:val="003F0EC9"/>
    <w:rsid w:val="003F3CF3"/>
    <w:rsid w:val="003F4368"/>
    <w:rsid w:val="003F710F"/>
    <w:rsid w:val="004176E6"/>
    <w:rsid w:val="00426C46"/>
    <w:rsid w:val="0045642D"/>
    <w:rsid w:val="00465F63"/>
    <w:rsid w:val="004707F8"/>
    <w:rsid w:val="004732D2"/>
    <w:rsid w:val="00493E4B"/>
    <w:rsid w:val="0049400E"/>
    <w:rsid w:val="00495EEE"/>
    <w:rsid w:val="004B0F73"/>
    <w:rsid w:val="004B2B17"/>
    <w:rsid w:val="004B6D60"/>
    <w:rsid w:val="004F26B6"/>
    <w:rsid w:val="005008A8"/>
    <w:rsid w:val="00502EFA"/>
    <w:rsid w:val="00504649"/>
    <w:rsid w:val="0051562A"/>
    <w:rsid w:val="0052585D"/>
    <w:rsid w:val="005417C6"/>
    <w:rsid w:val="00556B26"/>
    <w:rsid w:val="00562684"/>
    <w:rsid w:val="00567D6C"/>
    <w:rsid w:val="005A3337"/>
    <w:rsid w:val="005C7938"/>
    <w:rsid w:val="005D36F7"/>
    <w:rsid w:val="005F0465"/>
    <w:rsid w:val="005F2BEB"/>
    <w:rsid w:val="005F3D74"/>
    <w:rsid w:val="006142A6"/>
    <w:rsid w:val="006254F2"/>
    <w:rsid w:val="00660BE1"/>
    <w:rsid w:val="00686AD6"/>
    <w:rsid w:val="00693BFD"/>
    <w:rsid w:val="006B4047"/>
    <w:rsid w:val="00716D8E"/>
    <w:rsid w:val="007362E2"/>
    <w:rsid w:val="007619D9"/>
    <w:rsid w:val="007837F7"/>
    <w:rsid w:val="00795E2D"/>
    <w:rsid w:val="00797F1C"/>
    <w:rsid w:val="007A402B"/>
    <w:rsid w:val="0080287B"/>
    <w:rsid w:val="00802B15"/>
    <w:rsid w:val="0086021C"/>
    <w:rsid w:val="008602CD"/>
    <w:rsid w:val="00881234"/>
    <w:rsid w:val="008849A8"/>
    <w:rsid w:val="008A3131"/>
    <w:rsid w:val="008A55F2"/>
    <w:rsid w:val="008B2DB1"/>
    <w:rsid w:val="008D00B0"/>
    <w:rsid w:val="0090208E"/>
    <w:rsid w:val="00910D60"/>
    <w:rsid w:val="00926832"/>
    <w:rsid w:val="00936C69"/>
    <w:rsid w:val="00986B27"/>
    <w:rsid w:val="009B5884"/>
    <w:rsid w:val="00A0281F"/>
    <w:rsid w:val="00A12544"/>
    <w:rsid w:val="00A15683"/>
    <w:rsid w:val="00A1772B"/>
    <w:rsid w:val="00A36B21"/>
    <w:rsid w:val="00A40EEF"/>
    <w:rsid w:val="00A53672"/>
    <w:rsid w:val="00A65A84"/>
    <w:rsid w:val="00A70DFF"/>
    <w:rsid w:val="00AA6DA3"/>
    <w:rsid w:val="00AD1035"/>
    <w:rsid w:val="00AE4CF1"/>
    <w:rsid w:val="00AF4C84"/>
    <w:rsid w:val="00B0105F"/>
    <w:rsid w:val="00B238CE"/>
    <w:rsid w:val="00B55EAC"/>
    <w:rsid w:val="00B63A25"/>
    <w:rsid w:val="00B652EC"/>
    <w:rsid w:val="00B75872"/>
    <w:rsid w:val="00B83F5D"/>
    <w:rsid w:val="00B84F0E"/>
    <w:rsid w:val="00B87C95"/>
    <w:rsid w:val="00B96496"/>
    <w:rsid w:val="00B97332"/>
    <w:rsid w:val="00BB0F7E"/>
    <w:rsid w:val="00BC385F"/>
    <w:rsid w:val="00BE372A"/>
    <w:rsid w:val="00BE4E44"/>
    <w:rsid w:val="00C02ACD"/>
    <w:rsid w:val="00C07CA0"/>
    <w:rsid w:val="00C45D8C"/>
    <w:rsid w:val="00C47DAB"/>
    <w:rsid w:val="00C51AC0"/>
    <w:rsid w:val="00C74425"/>
    <w:rsid w:val="00C9602C"/>
    <w:rsid w:val="00C962D0"/>
    <w:rsid w:val="00CB7E56"/>
    <w:rsid w:val="00CC0B94"/>
    <w:rsid w:val="00CE4A84"/>
    <w:rsid w:val="00CE553C"/>
    <w:rsid w:val="00CF6AA0"/>
    <w:rsid w:val="00D01EEA"/>
    <w:rsid w:val="00D07B59"/>
    <w:rsid w:val="00D07DE0"/>
    <w:rsid w:val="00D1289C"/>
    <w:rsid w:val="00D14F7D"/>
    <w:rsid w:val="00D162AD"/>
    <w:rsid w:val="00D308D8"/>
    <w:rsid w:val="00D37E5D"/>
    <w:rsid w:val="00D837E8"/>
    <w:rsid w:val="00D841FB"/>
    <w:rsid w:val="00D86353"/>
    <w:rsid w:val="00DA33D9"/>
    <w:rsid w:val="00DB0B41"/>
    <w:rsid w:val="00DC2EA5"/>
    <w:rsid w:val="00DD3E21"/>
    <w:rsid w:val="00DF4C47"/>
    <w:rsid w:val="00E00A87"/>
    <w:rsid w:val="00E65308"/>
    <w:rsid w:val="00E77683"/>
    <w:rsid w:val="00E97AE8"/>
    <w:rsid w:val="00EA4498"/>
    <w:rsid w:val="00EB507B"/>
    <w:rsid w:val="00F02707"/>
    <w:rsid w:val="00F35836"/>
    <w:rsid w:val="00F36409"/>
    <w:rsid w:val="00F667BE"/>
    <w:rsid w:val="00F837F8"/>
    <w:rsid w:val="00F91C13"/>
    <w:rsid w:val="00FC26DC"/>
    <w:rsid w:val="00FC5CFE"/>
    <w:rsid w:val="00FD29A7"/>
    <w:rsid w:val="00FD2D5A"/>
    <w:rsid w:val="00FD44E2"/>
    <w:rsid w:val="00FE7D14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B1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character" w:customStyle="1" w:styleId="mord">
    <w:name w:val="mord"/>
    <w:basedOn w:val="a1"/>
    <w:rsid w:val="00B652EC"/>
  </w:style>
  <w:style w:type="paragraph" w:styleId="HTML">
    <w:name w:val="HTML Preformatted"/>
    <w:basedOn w:val="a"/>
    <w:link w:val="HTML0"/>
    <w:uiPriority w:val="99"/>
    <w:semiHidden/>
    <w:unhideWhenUsed/>
    <w:rsid w:val="00FC5CF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C5CFE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90</cp:revision>
  <dcterms:created xsi:type="dcterms:W3CDTF">2025-02-19T20:21:00Z</dcterms:created>
  <dcterms:modified xsi:type="dcterms:W3CDTF">2025-12-01T12:07:00Z</dcterms:modified>
</cp:coreProperties>
</file>