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74B" w:rsidRPr="007B6766" w:rsidRDefault="00A1474B" w:rsidP="00A1474B">
      <w:pPr>
        <w:pStyle w:val="1"/>
        <w:jc w:val="center"/>
      </w:pPr>
      <w:bookmarkStart w:id="0" w:name="_Toc133506484"/>
      <w:r w:rsidRPr="007B6766">
        <w:t>Методы сетевого планирования</w:t>
      </w:r>
      <w:bookmarkEnd w:id="0"/>
    </w:p>
    <w:p w:rsidR="00A1474B" w:rsidRDefault="00A1474B" w:rsidP="00A1474B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>Целью сетевого планирования является разработка сетевого графика (динамической модели) проекта, его управление и оптимизация.</w:t>
      </w:r>
    </w:p>
    <w:p w:rsidR="00A1474B" w:rsidRDefault="00A1474B" w:rsidP="00A1474B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 xml:space="preserve">Под </w:t>
      </w:r>
      <w:r w:rsidRPr="008673BC">
        <w:rPr>
          <w:b/>
          <w:i/>
          <w:szCs w:val="28"/>
        </w:rPr>
        <w:t>проектом</w:t>
      </w:r>
      <w:r>
        <w:rPr>
          <w:szCs w:val="28"/>
        </w:rPr>
        <w:t xml:space="preserve"> будем понимать комплекс взаимосвязанных работ, выполнение которых преобразует трудовые и материальные ресурсы в продукт. П</w:t>
      </w:r>
      <w:r w:rsidRPr="00F90DEF">
        <w:rPr>
          <w:szCs w:val="28"/>
        </w:rPr>
        <w:t xml:space="preserve">роектом может быть </w:t>
      </w:r>
      <w:r>
        <w:rPr>
          <w:szCs w:val="28"/>
        </w:rPr>
        <w:t xml:space="preserve">производство текстильных изделий, </w:t>
      </w:r>
      <w:r w:rsidRPr="00F90DEF">
        <w:rPr>
          <w:szCs w:val="28"/>
        </w:rPr>
        <w:t>раз</w:t>
      </w:r>
      <w:r>
        <w:rPr>
          <w:szCs w:val="28"/>
        </w:rPr>
        <w:t>р</w:t>
      </w:r>
      <w:r>
        <w:rPr>
          <w:szCs w:val="28"/>
        </w:rPr>
        <w:t>а</w:t>
      </w:r>
      <w:r>
        <w:rPr>
          <w:szCs w:val="28"/>
        </w:rPr>
        <w:t>ботка нового технологического процесса, разработка автоматизированной системы управления производством, строительство зданий, проведение экспертных работ и т.д.</w:t>
      </w:r>
    </w:p>
    <w:p w:rsidR="00A1474B" w:rsidRDefault="00A1474B" w:rsidP="00A1474B">
      <w:pPr>
        <w:spacing w:after="0" w:line="240" w:lineRule="auto"/>
        <w:ind w:firstLine="709"/>
        <w:jc w:val="both"/>
        <w:rPr>
          <w:szCs w:val="28"/>
        </w:rPr>
      </w:pPr>
      <w:r w:rsidRPr="008673BC">
        <w:rPr>
          <w:b/>
          <w:i/>
          <w:szCs w:val="28"/>
        </w:rPr>
        <w:t>Сетевой график</w:t>
      </w:r>
      <w:r>
        <w:rPr>
          <w:szCs w:val="28"/>
        </w:rPr>
        <w:t xml:space="preserve"> – это ориентированный граф (рисунок 1), вершины которого  события, а дуги – работы. </w:t>
      </w:r>
    </w:p>
    <w:p w:rsidR="00A1474B" w:rsidRDefault="00A1474B" w:rsidP="00A1474B">
      <w:pPr>
        <w:spacing w:after="0" w:line="240" w:lineRule="auto"/>
        <w:ind w:firstLine="709"/>
        <w:jc w:val="both"/>
        <w:rPr>
          <w:szCs w:val="28"/>
        </w:rPr>
      </w:pPr>
    </w:p>
    <w:p w:rsidR="00A1474B" w:rsidRDefault="00A1474B" w:rsidP="00A1474B">
      <w:pPr>
        <w:spacing w:after="0" w:line="240" w:lineRule="auto"/>
        <w:ind w:firstLine="709"/>
        <w:jc w:val="center"/>
      </w:pPr>
      <w:r>
        <w:object w:dxaOrig="8649" w:dyaOrig="33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7.8pt;height:109.2pt" o:ole="">
            <v:imagedata r:id="rId5" o:title=""/>
          </v:shape>
          <o:OLEObject Type="Embed" ProgID="Visio.Drawing.11" ShapeID="_x0000_i1025" DrawAspect="Content" ObjectID="_1755286809" r:id="rId6"/>
        </w:object>
      </w:r>
    </w:p>
    <w:p w:rsidR="00A1474B" w:rsidRPr="00F249C0" w:rsidRDefault="00A1474B" w:rsidP="00A1474B">
      <w:pPr>
        <w:spacing w:after="0" w:line="240" w:lineRule="auto"/>
        <w:ind w:firstLine="709"/>
        <w:jc w:val="center"/>
        <w:rPr>
          <w:rFonts w:eastAsia="Times New Roman"/>
          <w:color w:val="000000" w:themeColor="text1"/>
          <w:szCs w:val="28"/>
          <w:lang w:eastAsia="ru-RU"/>
        </w:rPr>
      </w:pPr>
      <w:r>
        <w:rPr>
          <w:bCs/>
          <w:szCs w:val="28"/>
        </w:rPr>
        <w:t>Рисунок 1</w:t>
      </w:r>
      <w:r w:rsidRPr="00F249C0">
        <w:rPr>
          <w:bCs/>
          <w:szCs w:val="28"/>
        </w:rPr>
        <w:t xml:space="preserve">. </w:t>
      </w:r>
      <w:r>
        <w:rPr>
          <w:rFonts w:eastAsia="Times New Roman"/>
          <w:color w:val="000000" w:themeColor="text1"/>
          <w:szCs w:val="28"/>
          <w:lang w:eastAsia="ru-RU"/>
        </w:rPr>
        <w:t>Сетевой график</w:t>
      </w:r>
    </w:p>
    <w:p w:rsidR="00A1474B" w:rsidRDefault="00A1474B" w:rsidP="00A1474B">
      <w:pPr>
        <w:spacing w:after="0" w:line="240" w:lineRule="auto"/>
        <w:ind w:firstLine="709"/>
        <w:jc w:val="both"/>
        <w:rPr>
          <w:szCs w:val="28"/>
        </w:rPr>
      </w:pPr>
    </w:p>
    <w:p w:rsidR="00A1474B" w:rsidRPr="00F249C0" w:rsidRDefault="00A1474B" w:rsidP="00A1474B">
      <w:pPr>
        <w:spacing w:after="0" w:line="240" w:lineRule="auto"/>
        <w:ind w:firstLine="709"/>
        <w:jc w:val="both"/>
        <w:rPr>
          <w:szCs w:val="28"/>
        </w:rPr>
      </w:pPr>
      <w:r w:rsidRPr="00F03FF7">
        <w:rPr>
          <w:b/>
          <w:i/>
          <w:szCs w:val="28"/>
        </w:rPr>
        <w:t>Работа</w:t>
      </w:r>
      <w:r>
        <w:rPr>
          <w:szCs w:val="28"/>
        </w:rPr>
        <w:t xml:space="preserve"> – это процесс</w:t>
      </w:r>
      <w:r w:rsidRPr="00F03FF7">
        <w:rPr>
          <w:szCs w:val="28"/>
        </w:rPr>
        <w:t xml:space="preserve">, </w:t>
      </w:r>
      <w:r>
        <w:rPr>
          <w:szCs w:val="28"/>
        </w:rPr>
        <w:t>протекающий во времени, сопровождающи</w:t>
      </w:r>
      <w:r>
        <w:rPr>
          <w:szCs w:val="28"/>
        </w:rPr>
        <w:t>й</w:t>
      </w:r>
      <w:r w:rsidRPr="00F03FF7">
        <w:rPr>
          <w:szCs w:val="28"/>
        </w:rPr>
        <w:t>ся ре</w:t>
      </w:r>
      <w:r>
        <w:rPr>
          <w:szCs w:val="28"/>
        </w:rPr>
        <w:t>сурсами и приводящий</w:t>
      </w:r>
      <w:r w:rsidRPr="00F03FF7">
        <w:rPr>
          <w:szCs w:val="28"/>
        </w:rPr>
        <w:t xml:space="preserve"> к определенным результатам. На сетевых гр</w:t>
      </w:r>
      <w:r w:rsidRPr="00F03FF7">
        <w:rPr>
          <w:szCs w:val="28"/>
        </w:rPr>
        <w:t>а</w:t>
      </w:r>
      <w:r>
        <w:rPr>
          <w:szCs w:val="28"/>
        </w:rPr>
        <w:t xml:space="preserve">фиках работы изображаются стрелками. Над стрелкой мы видим числовые характеристики </w:t>
      </w:r>
      <w:r>
        <w:rPr>
          <w:szCs w:val="28"/>
          <w:lang w:val="en-US"/>
        </w:rPr>
        <w:t>x</w:t>
      </w:r>
      <w:r w:rsidRPr="00F249C0">
        <w:rPr>
          <w:szCs w:val="28"/>
        </w:rPr>
        <w:t xml:space="preserve"> (</w:t>
      </w:r>
      <w:r>
        <w:rPr>
          <w:szCs w:val="28"/>
          <w:lang w:val="en-US"/>
        </w:rPr>
        <w:t>y</w:t>
      </w:r>
      <w:r w:rsidRPr="00F249C0">
        <w:rPr>
          <w:szCs w:val="28"/>
        </w:rPr>
        <w:t>)</w:t>
      </w:r>
      <w:r>
        <w:rPr>
          <w:szCs w:val="28"/>
        </w:rPr>
        <w:t xml:space="preserve">, где </w:t>
      </w:r>
      <w:r>
        <w:rPr>
          <w:szCs w:val="28"/>
          <w:lang w:val="en-US"/>
        </w:rPr>
        <w:t>x</w:t>
      </w:r>
      <w:r w:rsidRPr="00F249C0">
        <w:rPr>
          <w:szCs w:val="28"/>
        </w:rPr>
        <w:t xml:space="preserve"> </w:t>
      </w:r>
      <w:r>
        <w:rPr>
          <w:szCs w:val="28"/>
        </w:rPr>
        <w:t xml:space="preserve">– это длительность работы, </w:t>
      </w:r>
      <w:r>
        <w:rPr>
          <w:szCs w:val="28"/>
          <w:lang w:val="en-US"/>
        </w:rPr>
        <w:t>y</w:t>
      </w:r>
      <w:r>
        <w:rPr>
          <w:szCs w:val="28"/>
        </w:rPr>
        <w:t xml:space="preserve"> – число исполн</w:t>
      </w:r>
      <w:r>
        <w:rPr>
          <w:szCs w:val="28"/>
        </w:rPr>
        <w:t>и</w:t>
      </w:r>
      <w:r>
        <w:rPr>
          <w:szCs w:val="28"/>
        </w:rPr>
        <w:t>телей.</w:t>
      </w:r>
    </w:p>
    <w:p w:rsidR="00A1474B" w:rsidRDefault="00A1474B" w:rsidP="00A1474B">
      <w:pPr>
        <w:spacing w:after="0" w:line="240" w:lineRule="auto"/>
        <w:ind w:firstLine="708"/>
        <w:jc w:val="both"/>
        <w:rPr>
          <w:szCs w:val="28"/>
        </w:rPr>
      </w:pPr>
      <w:r w:rsidRPr="00A255DB">
        <w:rPr>
          <w:b/>
          <w:i/>
          <w:szCs w:val="28"/>
        </w:rPr>
        <w:t>Событие</w:t>
      </w:r>
      <w:r w:rsidRPr="00A255DB">
        <w:rPr>
          <w:szCs w:val="28"/>
        </w:rPr>
        <w:t xml:space="preserve"> </w:t>
      </w:r>
      <w:r>
        <w:rPr>
          <w:szCs w:val="28"/>
        </w:rPr>
        <w:t>– момент свершения предшествующих работ и начала н</w:t>
      </w:r>
      <w:r>
        <w:rPr>
          <w:szCs w:val="28"/>
        </w:rPr>
        <w:t>о</w:t>
      </w:r>
      <w:r>
        <w:rPr>
          <w:szCs w:val="28"/>
        </w:rPr>
        <w:t>вых работ (момент переключения работ)</w:t>
      </w:r>
      <w:r w:rsidRPr="00A255DB">
        <w:rPr>
          <w:szCs w:val="28"/>
        </w:rPr>
        <w:t xml:space="preserve">. </w:t>
      </w:r>
      <w:r>
        <w:rPr>
          <w:szCs w:val="28"/>
        </w:rPr>
        <w:t>Длительность события равна н</w:t>
      </w:r>
      <w:r>
        <w:rPr>
          <w:szCs w:val="28"/>
        </w:rPr>
        <w:t>у</w:t>
      </w:r>
      <w:r>
        <w:rPr>
          <w:szCs w:val="28"/>
        </w:rPr>
        <w:t>лю (</w:t>
      </w:r>
      <w:r w:rsidRPr="00A255DB">
        <w:rPr>
          <w:szCs w:val="28"/>
        </w:rPr>
        <w:t>не имеет протяженности во времени</w:t>
      </w:r>
      <w:r>
        <w:rPr>
          <w:szCs w:val="28"/>
        </w:rPr>
        <w:t>)</w:t>
      </w:r>
      <w:r w:rsidRPr="00A255DB">
        <w:rPr>
          <w:szCs w:val="28"/>
        </w:rPr>
        <w:t>.</w:t>
      </w:r>
      <w:r>
        <w:rPr>
          <w:szCs w:val="28"/>
        </w:rPr>
        <w:t xml:space="preserve"> </w:t>
      </w:r>
    </w:p>
    <w:p w:rsidR="00A1474B" w:rsidRDefault="00A1474B" w:rsidP="00A1474B">
      <w:pPr>
        <w:spacing w:after="0" w:line="240" w:lineRule="auto"/>
        <w:ind w:firstLine="708"/>
        <w:jc w:val="both"/>
        <w:rPr>
          <w:szCs w:val="28"/>
        </w:rPr>
      </w:pPr>
    </w:p>
    <w:tbl>
      <w:tblPr>
        <w:tblStyle w:val="a3"/>
        <w:tblW w:w="0" w:type="auto"/>
        <w:tblInd w:w="1515" w:type="dxa"/>
        <w:tblLook w:val="04A0"/>
      </w:tblPr>
      <w:tblGrid>
        <w:gridCol w:w="923"/>
        <w:gridCol w:w="1980"/>
        <w:gridCol w:w="3060"/>
      </w:tblGrid>
      <w:tr w:rsidR="00A1474B" w:rsidTr="00A072DC">
        <w:tc>
          <w:tcPr>
            <w:tcW w:w="236" w:type="dxa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№п.п.</w:t>
            </w:r>
          </w:p>
        </w:tc>
        <w:tc>
          <w:tcPr>
            <w:tcW w:w="1980" w:type="dxa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Изображение</w:t>
            </w:r>
          </w:p>
        </w:tc>
        <w:tc>
          <w:tcPr>
            <w:tcW w:w="3060" w:type="dxa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Назначение</w:t>
            </w:r>
          </w:p>
        </w:tc>
      </w:tr>
      <w:tr w:rsidR="00A1474B" w:rsidTr="00A072DC">
        <w:trPr>
          <w:trHeight w:val="571"/>
        </w:trPr>
        <w:tc>
          <w:tcPr>
            <w:tcW w:w="236" w:type="dxa"/>
            <w:vAlign w:val="center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980" w:type="dxa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 w:rsidRPr="00451FC4">
              <w:rPr>
                <w:szCs w:val="22"/>
                <w:lang w:eastAsia="en-US"/>
              </w:rPr>
              <w:object w:dxaOrig="1208" w:dyaOrig="216">
                <v:shape id="_x0000_i1026" type="#_x0000_t75" style="width:60.6pt;height:10.8pt" o:ole="">
                  <v:imagedata r:id="rId7" o:title=""/>
                </v:shape>
                <o:OLEObject Type="Embed" ProgID="Visio.Drawing.11" ShapeID="_x0000_i1026" DrawAspect="Content" ObjectID="_1755286810" r:id="rId8"/>
              </w:object>
            </w:r>
          </w:p>
        </w:tc>
        <w:tc>
          <w:tcPr>
            <w:tcW w:w="3060" w:type="dxa"/>
            <w:vAlign w:val="center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работа</w:t>
            </w:r>
          </w:p>
        </w:tc>
      </w:tr>
      <w:tr w:rsidR="00A1474B" w:rsidTr="00A072DC">
        <w:trPr>
          <w:trHeight w:val="523"/>
        </w:trPr>
        <w:tc>
          <w:tcPr>
            <w:tcW w:w="236" w:type="dxa"/>
            <w:vAlign w:val="center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980" w:type="dxa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 w:rsidRPr="00451FC4">
              <w:rPr>
                <w:szCs w:val="22"/>
                <w:lang w:eastAsia="en-US"/>
              </w:rPr>
              <w:object w:dxaOrig="571" w:dyaOrig="571">
                <v:shape id="_x0000_i1027" type="#_x0000_t75" style="width:28.2pt;height:28.2pt" o:ole="">
                  <v:imagedata r:id="rId9" o:title=""/>
                </v:shape>
                <o:OLEObject Type="Embed" ProgID="Visio.Drawing.11" ShapeID="_x0000_i1027" DrawAspect="Content" ObjectID="_1755286811" r:id="rId10"/>
              </w:object>
            </w:r>
          </w:p>
        </w:tc>
        <w:tc>
          <w:tcPr>
            <w:tcW w:w="3060" w:type="dxa"/>
            <w:vAlign w:val="center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событие</w:t>
            </w:r>
          </w:p>
        </w:tc>
      </w:tr>
    </w:tbl>
    <w:p w:rsidR="00A1474B" w:rsidRDefault="00A1474B" w:rsidP="00A1474B">
      <w:pPr>
        <w:spacing w:after="0" w:line="240" w:lineRule="auto"/>
        <w:ind w:firstLine="708"/>
        <w:jc w:val="both"/>
        <w:rPr>
          <w:szCs w:val="28"/>
        </w:rPr>
      </w:pPr>
    </w:p>
    <w:p w:rsidR="00A1474B" w:rsidRDefault="00A1474B" w:rsidP="00A1474B">
      <w:pPr>
        <w:spacing w:after="0" w:line="240" w:lineRule="auto"/>
        <w:ind w:firstLine="708"/>
        <w:jc w:val="both"/>
        <w:rPr>
          <w:szCs w:val="28"/>
        </w:rPr>
      </w:pPr>
      <w:r>
        <w:rPr>
          <w:szCs w:val="28"/>
        </w:rPr>
        <w:t>Р</w:t>
      </w:r>
      <w:r w:rsidRPr="00DC0CC4">
        <w:rPr>
          <w:szCs w:val="28"/>
        </w:rPr>
        <w:t>абота ограничена двумя событиями.</w:t>
      </w:r>
      <w:r>
        <w:rPr>
          <w:szCs w:val="28"/>
        </w:rPr>
        <w:t xml:space="preserve"> Все события в графе должны быть пронумерованы таким образом, чтобы сетевой график был </w:t>
      </w:r>
      <w:r w:rsidRPr="00D61399">
        <w:rPr>
          <w:b/>
          <w:i/>
          <w:szCs w:val="28"/>
        </w:rPr>
        <w:t>взвеше</w:t>
      </w:r>
      <w:r w:rsidRPr="00D61399">
        <w:rPr>
          <w:b/>
          <w:i/>
          <w:szCs w:val="28"/>
        </w:rPr>
        <w:t>н</w:t>
      </w:r>
      <w:r w:rsidRPr="00D61399">
        <w:rPr>
          <w:b/>
          <w:i/>
          <w:szCs w:val="28"/>
        </w:rPr>
        <w:t>ным</w:t>
      </w:r>
      <w:r>
        <w:rPr>
          <w:szCs w:val="28"/>
        </w:rPr>
        <w:t xml:space="preserve"> - каждой работе соответствует уникальный  код </w:t>
      </w:r>
      <w:proofErr w:type="gramStart"/>
      <w:r>
        <w:rPr>
          <w:szCs w:val="28"/>
        </w:rPr>
        <w:t xml:space="preserve">( </w:t>
      </w:r>
      <w:proofErr w:type="spellStart"/>
      <w:proofErr w:type="gramEnd"/>
      <w:r>
        <w:rPr>
          <w:szCs w:val="28"/>
          <w:lang w:val="en-US"/>
        </w:rPr>
        <w:t>i</w:t>
      </w:r>
      <w:proofErr w:type="spellEnd"/>
      <w:r w:rsidRPr="00D61399">
        <w:rPr>
          <w:szCs w:val="28"/>
        </w:rPr>
        <w:t xml:space="preserve"> , </w:t>
      </w:r>
      <w:r>
        <w:rPr>
          <w:szCs w:val="28"/>
          <w:lang w:val="en-US"/>
        </w:rPr>
        <w:t>j</w:t>
      </w:r>
      <w:r>
        <w:rPr>
          <w:szCs w:val="28"/>
        </w:rPr>
        <w:t xml:space="preserve"> </w:t>
      </w:r>
      <w:r w:rsidRPr="00D61399">
        <w:rPr>
          <w:szCs w:val="28"/>
        </w:rPr>
        <w:t>)</w:t>
      </w:r>
      <w:r>
        <w:rPr>
          <w:szCs w:val="28"/>
        </w:rPr>
        <w:t xml:space="preserve">, где </w:t>
      </w:r>
      <w:proofErr w:type="spellStart"/>
      <w:r>
        <w:rPr>
          <w:szCs w:val="28"/>
          <w:lang w:val="en-US"/>
        </w:rPr>
        <w:t>i</w:t>
      </w:r>
      <w:proofErr w:type="spellEnd"/>
      <w:r w:rsidRPr="00D61399">
        <w:rPr>
          <w:szCs w:val="28"/>
        </w:rPr>
        <w:t xml:space="preserve"> </w:t>
      </w:r>
      <w:r>
        <w:rPr>
          <w:szCs w:val="28"/>
        </w:rPr>
        <w:t>–</w:t>
      </w:r>
      <w:r w:rsidRPr="00D61399">
        <w:rPr>
          <w:szCs w:val="28"/>
        </w:rPr>
        <w:t xml:space="preserve"> </w:t>
      </w:r>
      <w:r>
        <w:rPr>
          <w:szCs w:val="28"/>
        </w:rPr>
        <w:t>начал</w:t>
      </w:r>
      <w:r>
        <w:rPr>
          <w:szCs w:val="28"/>
        </w:rPr>
        <w:t>ь</w:t>
      </w:r>
      <w:r>
        <w:rPr>
          <w:szCs w:val="28"/>
        </w:rPr>
        <w:t xml:space="preserve">ное событие, а </w:t>
      </w:r>
      <w:r w:rsidRPr="00D61399">
        <w:rPr>
          <w:szCs w:val="28"/>
        </w:rPr>
        <w:t xml:space="preserve"> </w:t>
      </w:r>
      <w:r>
        <w:rPr>
          <w:szCs w:val="28"/>
          <w:lang w:val="en-US"/>
        </w:rPr>
        <w:t>j</w:t>
      </w:r>
      <w:r>
        <w:rPr>
          <w:szCs w:val="28"/>
        </w:rPr>
        <w:t xml:space="preserve"> – конечное, причем </w:t>
      </w:r>
      <w:proofErr w:type="spellStart"/>
      <w:r w:rsidRPr="00FB001A">
        <w:rPr>
          <w:b/>
          <w:i/>
          <w:szCs w:val="28"/>
          <w:lang w:val="en-US"/>
        </w:rPr>
        <w:t>i</w:t>
      </w:r>
      <w:proofErr w:type="spellEnd"/>
      <w:r w:rsidRPr="00FB001A">
        <w:rPr>
          <w:b/>
          <w:i/>
          <w:szCs w:val="28"/>
        </w:rPr>
        <w:t>&lt;</w:t>
      </w:r>
      <w:r w:rsidRPr="00FB001A">
        <w:rPr>
          <w:b/>
          <w:i/>
          <w:szCs w:val="28"/>
          <w:lang w:val="en-US"/>
        </w:rPr>
        <w:t>j</w:t>
      </w:r>
      <w:r>
        <w:rPr>
          <w:szCs w:val="28"/>
        </w:rPr>
        <w:t xml:space="preserve"> (рисунок 2). На рисунке 3 изобр</w:t>
      </w:r>
      <w:r>
        <w:rPr>
          <w:szCs w:val="28"/>
        </w:rPr>
        <w:t>а</w:t>
      </w:r>
      <w:r>
        <w:rPr>
          <w:szCs w:val="28"/>
        </w:rPr>
        <w:t>жен сетевой график, события которого были</w:t>
      </w:r>
      <w:r w:rsidRPr="00C20A1B">
        <w:rPr>
          <w:szCs w:val="28"/>
        </w:rPr>
        <w:t xml:space="preserve"> </w:t>
      </w:r>
      <w:r>
        <w:rPr>
          <w:szCs w:val="28"/>
        </w:rPr>
        <w:t xml:space="preserve">неправильно пронумерованы –  есть работы с кодами   5-2 и 6-3 </w:t>
      </w:r>
      <w:proofErr w:type="gramStart"/>
      <w:r>
        <w:rPr>
          <w:szCs w:val="28"/>
        </w:rPr>
        <w:t xml:space="preserve">( </w:t>
      </w:r>
      <w:proofErr w:type="spellStart"/>
      <w:proofErr w:type="gramEnd"/>
      <w:r>
        <w:rPr>
          <w:szCs w:val="28"/>
          <w:lang w:val="en-US"/>
        </w:rPr>
        <w:t>i</w:t>
      </w:r>
      <w:proofErr w:type="spellEnd"/>
      <w:r w:rsidRPr="00F44CF6">
        <w:rPr>
          <w:szCs w:val="28"/>
        </w:rPr>
        <w:t xml:space="preserve"> &gt;</w:t>
      </w:r>
      <w:r>
        <w:rPr>
          <w:szCs w:val="28"/>
          <w:lang w:val="en-US"/>
        </w:rPr>
        <w:t>j</w:t>
      </w:r>
      <w:r w:rsidRPr="00F44CF6">
        <w:rPr>
          <w:szCs w:val="28"/>
        </w:rPr>
        <w:t xml:space="preserve"> ).</w:t>
      </w:r>
    </w:p>
    <w:p w:rsidR="00A1474B" w:rsidRDefault="00A1474B" w:rsidP="00A1474B">
      <w:pPr>
        <w:spacing w:after="0" w:line="240" w:lineRule="auto"/>
        <w:ind w:firstLine="709"/>
        <w:rPr>
          <w:szCs w:val="28"/>
        </w:rPr>
      </w:pPr>
    </w:p>
    <w:p w:rsidR="00A1474B" w:rsidRDefault="00A1474B" w:rsidP="00A1474B">
      <w:pPr>
        <w:jc w:val="center"/>
      </w:pPr>
      <w:r>
        <w:object w:dxaOrig="8649" w:dyaOrig="3476">
          <v:shape id="_x0000_i1028" type="#_x0000_t75" style="width:260.4pt;height:98.4pt" o:ole="">
            <v:imagedata r:id="rId11" o:title=""/>
          </v:shape>
          <o:OLEObject Type="Embed" ProgID="Visio.Drawing.11" ShapeID="_x0000_i1028" DrawAspect="Content" ObjectID="_1755286812" r:id="rId12"/>
        </w:object>
      </w:r>
    </w:p>
    <w:p w:rsidR="00A1474B" w:rsidRPr="00881E43" w:rsidRDefault="00A1474B" w:rsidP="00A1474B">
      <w:pPr>
        <w:spacing w:after="0" w:line="240" w:lineRule="auto"/>
        <w:jc w:val="center"/>
        <w:rPr>
          <w:rFonts w:eastAsia="Times New Roman"/>
          <w:color w:val="000000" w:themeColor="text1"/>
          <w:szCs w:val="28"/>
          <w:lang w:eastAsia="ru-RU"/>
        </w:rPr>
      </w:pPr>
      <w:r>
        <w:rPr>
          <w:bCs/>
          <w:szCs w:val="28"/>
        </w:rPr>
        <w:t>Рисунок 2</w:t>
      </w:r>
      <w:r w:rsidRPr="00F249C0">
        <w:rPr>
          <w:bCs/>
          <w:szCs w:val="28"/>
        </w:rPr>
        <w:t xml:space="preserve">. </w:t>
      </w:r>
      <w:r>
        <w:rPr>
          <w:rFonts w:eastAsia="Times New Roman"/>
          <w:color w:val="000000" w:themeColor="text1"/>
          <w:szCs w:val="28"/>
          <w:lang w:eastAsia="ru-RU"/>
        </w:rPr>
        <w:t>Правильная нумерация событий</w:t>
      </w:r>
    </w:p>
    <w:p w:rsidR="00A1474B" w:rsidRPr="00F249C0" w:rsidRDefault="00A1474B" w:rsidP="00A1474B">
      <w:pPr>
        <w:spacing w:after="0" w:line="240" w:lineRule="auto"/>
        <w:jc w:val="center"/>
        <w:rPr>
          <w:rFonts w:eastAsia="Times New Roman"/>
          <w:color w:val="000000" w:themeColor="text1"/>
          <w:szCs w:val="28"/>
          <w:lang w:eastAsia="ru-RU"/>
        </w:rPr>
      </w:pPr>
    </w:p>
    <w:p w:rsidR="00A1474B" w:rsidRDefault="00A1474B" w:rsidP="00A1474B">
      <w:pPr>
        <w:ind w:firstLine="708"/>
      </w:pPr>
      <w:r>
        <w:rPr>
          <w:noProof/>
        </w:rPr>
        <w:pict>
          <v:shape id="_x0000_s1027" type="#_x0000_t75" style="position:absolute;left:0;text-align:left;margin-left:109.8pt;margin-top:0;width:269.4pt;height:97.15pt;z-index:251661312">
            <v:imagedata r:id="rId13" o:title=""/>
            <w10:wrap type="square" side="right"/>
          </v:shape>
          <o:OLEObject Type="Embed" ProgID="Visio.Drawing.11" ShapeID="_x0000_s1027" DrawAspect="Content" ObjectID="_1755286830" r:id="rId14"/>
        </w:pict>
      </w:r>
      <w:r>
        <w:br w:type="textWrapping" w:clear="all"/>
      </w:r>
    </w:p>
    <w:p w:rsidR="00A1474B" w:rsidRDefault="00A1474B" w:rsidP="00A1474B">
      <w:pPr>
        <w:spacing w:after="0" w:line="240" w:lineRule="auto"/>
        <w:jc w:val="center"/>
        <w:rPr>
          <w:rFonts w:eastAsia="Times New Roman"/>
          <w:color w:val="000000" w:themeColor="text1"/>
          <w:szCs w:val="28"/>
          <w:lang w:eastAsia="ru-RU"/>
        </w:rPr>
      </w:pPr>
      <w:r>
        <w:rPr>
          <w:bCs/>
          <w:szCs w:val="28"/>
        </w:rPr>
        <w:t>Рисунок 3.</w:t>
      </w:r>
      <w:r>
        <w:rPr>
          <w:rFonts w:eastAsia="Times New Roman"/>
          <w:color w:val="000000" w:themeColor="text1"/>
          <w:szCs w:val="28"/>
          <w:lang w:eastAsia="ru-RU"/>
        </w:rPr>
        <w:t xml:space="preserve"> Неправильная нумерация событий</w:t>
      </w:r>
    </w:p>
    <w:p w:rsidR="00A1474B" w:rsidRDefault="00A1474B" w:rsidP="00A1474B">
      <w:pPr>
        <w:spacing w:after="0" w:line="240" w:lineRule="auto"/>
        <w:jc w:val="center"/>
        <w:rPr>
          <w:rFonts w:eastAsia="Times New Roman"/>
          <w:color w:val="000000" w:themeColor="text1"/>
          <w:szCs w:val="28"/>
          <w:lang w:eastAsia="ru-RU"/>
        </w:rPr>
      </w:pPr>
    </w:p>
    <w:p w:rsidR="00A1474B" w:rsidRDefault="00A1474B" w:rsidP="00A1474B">
      <w:pPr>
        <w:tabs>
          <w:tab w:val="left" w:pos="720"/>
        </w:tabs>
        <w:spacing w:after="0" w:line="240" w:lineRule="auto"/>
        <w:ind w:firstLine="709"/>
        <w:jc w:val="both"/>
        <w:rPr>
          <w:szCs w:val="28"/>
        </w:rPr>
      </w:pPr>
      <w:r w:rsidRPr="00FF4769">
        <w:rPr>
          <w:rFonts w:asciiTheme="minorHAnsi" w:hAnsiTheme="minorHAnsi" w:cstheme="minorBidi"/>
          <w:noProof/>
          <w:sz w:val="22"/>
        </w:rPr>
        <w:pict>
          <v:shape id="_x0000_s1026" type="#_x0000_t75" style="position:absolute;left:0;text-align:left;margin-left:165.95pt;margin-top:112.7pt;width:136.05pt;height:59.6pt;z-index:251660288">
            <v:imagedata r:id="rId15" o:title=""/>
            <w10:wrap type="square" side="left"/>
          </v:shape>
          <o:OLEObject Type="Embed" ProgID="Visio.Drawing.11" ShapeID="_x0000_s1026" DrawAspect="Content" ObjectID="_1755286831" r:id="rId16"/>
        </w:pict>
      </w:r>
      <w:r>
        <w:rPr>
          <w:szCs w:val="28"/>
        </w:rPr>
        <w:tab/>
        <w:t xml:space="preserve">Работы могут соединяться между собой последовательно или параллельно. Для параллельного соединения работ используют </w:t>
      </w:r>
      <w:r w:rsidRPr="00050306">
        <w:rPr>
          <w:b/>
          <w:i/>
          <w:szCs w:val="28"/>
        </w:rPr>
        <w:t>фиктивные р</w:t>
      </w:r>
      <w:r w:rsidRPr="00050306">
        <w:rPr>
          <w:b/>
          <w:i/>
          <w:szCs w:val="28"/>
        </w:rPr>
        <w:t>а</w:t>
      </w:r>
      <w:r w:rsidRPr="00050306">
        <w:rPr>
          <w:b/>
          <w:i/>
          <w:szCs w:val="28"/>
        </w:rPr>
        <w:t>боты</w:t>
      </w:r>
      <w:r>
        <w:rPr>
          <w:szCs w:val="28"/>
        </w:rPr>
        <w:t>. Фиктивные работы на графике обозначаются пунктирной линией, длительность фиктивных работ равна нулю. Рассмотрим пример, когда необходимо использовать фиктивную работу. Допустим, что  нужно соед</w:t>
      </w:r>
      <w:r>
        <w:rPr>
          <w:szCs w:val="28"/>
        </w:rPr>
        <w:t>и</w:t>
      </w:r>
      <w:r>
        <w:rPr>
          <w:szCs w:val="28"/>
        </w:rPr>
        <w:t>нить две параллельные работы длительностью 5 дней и 2 дня (рисунок 4).</w:t>
      </w:r>
    </w:p>
    <w:p w:rsidR="00A1474B" w:rsidRDefault="00A1474B" w:rsidP="00A1474B">
      <w:pPr>
        <w:tabs>
          <w:tab w:val="left" w:pos="2258"/>
          <w:tab w:val="left" w:pos="3881"/>
        </w:tabs>
        <w:spacing w:after="0" w:line="240" w:lineRule="auto"/>
        <w:jc w:val="center"/>
        <w:rPr>
          <w:rFonts w:eastAsia="Times New Roman"/>
          <w:color w:val="000000" w:themeColor="text1"/>
          <w:szCs w:val="28"/>
          <w:lang w:eastAsia="ru-RU"/>
        </w:rPr>
      </w:pPr>
      <w:r>
        <w:rPr>
          <w:szCs w:val="28"/>
        </w:rPr>
        <w:br w:type="textWrapping" w:clear="all"/>
      </w:r>
      <w:r>
        <w:rPr>
          <w:bCs/>
          <w:szCs w:val="28"/>
        </w:rPr>
        <w:t>Рисунок 4</w:t>
      </w:r>
      <w:r w:rsidRPr="00F249C0">
        <w:rPr>
          <w:bCs/>
          <w:szCs w:val="28"/>
        </w:rPr>
        <w:t xml:space="preserve">. </w:t>
      </w:r>
      <w:r>
        <w:rPr>
          <w:rFonts w:eastAsia="Times New Roman"/>
          <w:color w:val="000000" w:themeColor="text1"/>
          <w:szCs w:val="28"/>
          <w:lang w:eastAsia="ru-RU"/>
        </w:rPr>
        <w:t>Параллельное соединение работ</w:t>
      </w:r>
    </w:p>
    <w:p w:rsidR="00A1474B" w:rsidRDefault="00A1474B" w:rsidP="00A1474B">
      <w:pPr>
        <w:tabs>
          <w:tab w:val="left" w:pos="2258"/>
          <w:tab w:val="left" w:pos="3881"/>
        </w:tabs>
        <w:spacing w:after="0" w:line="240" w:lineRule="auto"/>
        <w:jc w:val="center"/>
        <w:rPr>
          <w:rFonts w:eastAsia="Times New Roman"/>
          <w:color w:val="000000" w:themeColor="text1"/>
          <w:szCs w:val="28"/>
          <w:lang w:eastAsia="ru-RU"/>
        </w:rPr>
      </w:pPr>
    </w:p>
    <w:p w:rsidR="00A1474B" w:rsidRDefault="00A1474B" w:rsidP="00A1474B">
      <w:pPr>
        <w:tabs>
          <w:tab w:val="left" w:pos="2258"/>
          <w:tab w:val="left" w:pos="3881"/>
        </w:tabs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>На рисунке 4 изображено неправильное соединение параллельных работ, так как  каждая работа имеет уникальный код, а  в нашем примере две разные работы имеют одинаковый код 1-2. Как же поступать в таком случае? Необходимо ввести еще одно событие и фиктивную работу 2-3 (рисунок 5). Работы 1-2 длительностью 5 дней и работа 1-3 длительностью 2 дня соединены параллельно через фиктивную работу 2-3. Аналогичные действия выполняем для параллельного соединения трех работ.</w:t>
      </w:r>
    </w:p>
    <w:p w:rsidR="00A1474B" w:rsidRDefault="00A1474B" w:rsidP="00A1474B">
      <w:pPr>
        <w:tabs>
          <w:tab w:val="left" w:pos="3087"/>
          <w:tab w:val="left" w:pos="4524"/>
        </w:tabs>
        <w:jc w:val="center"/>
      </w:pPr>
      <w:r>
        <w:object w:dxaOrig="3745" w:dyaOrig="2427">
          <v:shape id="_x0000_i1029" type="#_x0000_t75" style="width:106.2pt;height:69.6pt" o:ole="">
            <v:imagedata r:id="rId17" o:title=""/>
          </v:shape>
          <o:OLEObject Type="Embed" ProgID="Visio.Drawing.11" ShapeID="_x0000_i1029" DrawAspect="Content" ObjectID="_1755286813" r:id="rId18"/>
        </w:object>
      </w:r>
      <w:r>
        <w:rPr>
          <w:szCs w:val="28"/>
        </w:rPr>
        <w:tab/>
      </w:r>
      <w:r>
        <w:object w:dxaOrig="3745" w:dyaOrig="3447">
          <v:shape id="_x0000_i1030" type="#_x0000_t75" style="width:121.2pt;height:111.6pt" o:ole="">
            <v:imagedata r:id="rId19" o:title=""/>
          </v:shape>
          <o:OLEObject Type="Embed" ProgID="Visio.Drawing.11" ShapeID="_x0000_i1030" DrawAspect="Content" ObjectID="_1755286814" r:id="rId20"/>
        </w:object>
      </w:r>
    </w:p>
    <w:p w:rsidR="00A1474B" w:rsidRDefault="00A1474B" w:rsidP="00A1474B">
      <w:pPr>
        <w:tabs>
          <w:tab w:val="left" w:pos="3087"/>
          <w:tab w:val="left" w:pos="4524"/>
        </w:tabs>
        <w:jc w:val="center"/>
        <w:rPr>
          <w:rFonts w:eastAsia="Times New Roman"/>
          <w:color w:val="000000" w:themeColor="text1"/>
          <w:szCs w:val="28"/>
          <w:lang w:eastAsia="ru-RU"/>
        </w:rPr>
      </w:pPr>
      <w:r>
        <w:rPr>
          <w:bCs/>
          <w:szCs w:val="28"/>
        </w:rPr>
        <w:t>Рисунок 5</w:t>
      </w:r>
      <w:r w:rsidRPr="00F249C0">
        <w:rPr>
          <w:bCs/>
          <w:szCs w:val="28"/>
        </w:rPr>
        <w:t xml:space="preserve">. </w:t>
      </w:r>
      <w:r>
        <w:rPr>
          <w:rFonts w:eastAsia="Times New Roman"/>
          <w:color w:val="000000" w:themeColor="text1"/>
          <w:szCs w:val="28"/>
          <w:lang w:eastAsia="ru-RU"/>
        </w:rPr>
        <w:t>Правильное соединение работ</w:t>
      </w:r>
    </w:p>
    <w:p w:rsidR="00A1474B" w:rsidRDefault="00A1474B" w:rsidP="00A1474B">
      <w:pPr>
        <w:spacing w:after="0" w:line="240" w:lineRule="auto"/>
        <w:rPr>
          <w:rFonts w:eastAsia="Times New Roman"/>
          <w:color w:val="000000" w:themeColor="text1"/>
          <w:szCs w:val="28"/>
          <w:lang w:eastAsia="ru-RU"/>
        </w:rPr>
      </w:pPr>
      <w:r>
        <w:rPr>
          <w:rFonts w:eastAsia="Times New Roman"/>
          <w:color w:val="000000" w:themeColor="text1"/>
          <w:szCs w:val="28"/>
          <w:lang w:eastAsia="ru-RU"/>
        </w:rPr>
        <w:t>Перечислим правила построения сетевого графика:</w:t>
      </w:r>
    </w:p>
    <w:p w:rsidR="00A1474B" w:rsidRPr="00F146C7" w:rsidRDefault="00A1474B" w:rsidP="00A1474B">
      <w:pPr>
        <w:pStyle w:val="a4"/>
        <w:widowControl/>
        <w:numPr>
          <w:ilvl w:val="0"/>
          <w:numId w:val="1"/>
        </w:numPr>
        <w:autoSpaceDE/>
        <w:autoSpaceDN/>
        <w:adjustRightInd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каждом сетевом графике есть  одно </w:t>
      </w:r>
      <w:r w:rsidRPr="00DA3080">
        <w:rPr>
          <w:i/>
          <w:color w:val="000000" w:themeColor="text1"/>
          <w:sz w:val="28"/>
          <w:szCs w:val="28"/>
        </w:rPr>
        <w:t xml:space="preserve">исходящее событие </w:t>
      </w:r>
      <w:r>
        <w:rPr>
          <w:color w:val="000000" w:themeColor="text1"/>
          <w:sz w:val="28"/>
          <w:szCs w:val="28"/>
        </w:rPr>
        <w:t xml:space="preserve">(начальное событие проекта) и одно </w:t>
      </w:r>
      <w:r w:rsidRPr="00DA3080">
        <w:rPr>
          <w:i/>
          <w:color w:val="000000" w:themeColor="text1"/>
          <w:sz w:val="28"/>
          <w:szCs w:val="28"/>
        </w:rPr>
        <w:t>завершающее событие</w:t>
      </w:r>
      <w:r>
        <w:rPr>
          <w:color w:val="000000" w:themeColor="text1"/>
          <w:sz w:val="28"/>
          <w:szCs w:val="28"/>
        </w:rPr>
        <w:t xml:space="preserve"> (закл</w:t>
      </w:r>
      <w:r>
        <w:rPr>
          <w:color w:val="000000" w:themeColor="text1"/>
          <w:sz w:val="28"/>
          <w:szCs w:val="28"/>
        </w:rPr>
        <w:t>ю</w:t>
      </w:r>
      <w:r>
        <w:rPr>
          <w:color w:val="000000" w:themeColor="text1"/>
          <w:sz w:val="28"/>
          <w:szCs w:val="28"/>
        </w:rPr>
        <w:t xml:space="preserve">чительное событие проекта). </w:t>
      </w:r>
      <w:r w:rsidRPr="00F146C7">
        <w:rPr>
          <w:color w:val="000000" w:themeColor="text1"/>
          <w:sz w:val="28"/>
          <w:szCs w:val="28"/>
        </w:rPr>
        <w:t xml:space="preserve">Все прочие события называются </w:t>
      </w:r>
      <w:r w:rsidRPr="00F146C7">
        <w:rPr>
          <w:b/>
          <w:i/>
          <w:color w:val="000000" w:themeColor="text1"/>
          <w:sz w:val="28"/>
          <w:szCs w:val="28"/>
        </w:rPr>
        <w:t>промежуточными</w:t>
      </w:r>
      <w:r w:rsidRPr="00F146C7">
        <w:rPr>
          <w:color w:val="000000" w:themeColor="text1"/>
          <w:sz w:val="28"/>
          <w:szCs w:val="28"/>
        </w:rPr>
        <w:t>.</w:t>
      </w:r>
    </w:p>
    <w:p w:rsidR="00A1474B" w:rsidRDefault="00A1474B" w:rsidP="00A1474B">
      <w:pPr>
        <w:pStyle w:val="a4"/>
        <w:widowControl/>
        <w:numPr>
          <w:ilvl w:val="0"/>
          <w:numId w:val="1"/>
        </w:numPr>
        <w:autoSpaceDE/>
        <w:autoSpaceDN/>
        <w:adjustRightInd/>
        <w:jc w:val="both"/>
        <w:rPr>
          <w:color w:val="000000" w:themeColor="text1"/>
          <w:sz w:val="28"/>
          <w:szCs w:val="28"/>
        </w:rPr>
      </w:pPr>
      <w:r w:rsidRPr="00F146C7">
        <w:rPr>
          <w:b/>
          <w:i/>
          <w:color w:val="000000" w:themeColor="text1"/>
          <w:sz w:val="28"/>
          <w:szCs w:val="28"/>
        </w:rPr>
        <w:t xml:space="preserve">Исходящее событие </w:t>
      </w:r>
      <w:r>
        <w:rPr>
          <w:color w:val="000000" w:themeColor="text1"/>
          <w:sz w:val="28"/>
          <w:szCs w:val="28"/>
        </w:rPr>
        <w:t>не имеет входящих работ (только исход</w:t>
      </w:r>
      <w:r>
        <w:rPr>
          <w:color w:val="000000" w:themeColor="text1"/>
          <w:sz w:val="28"/>
          <w:szCs w:val="28"/>
        </w:rPr>
        <w:t>я</w:t>
      </w:r>
      <w:r>
        <w:rPr>
          <w:color w:val="000000" w:themeColor="text1"/>
          <w:sz w:val="28"/>
          <w:szCs w:val="28"/>
        </w:rPr>
        <w:t>щие). Событие 1 – исходящее событие сетевого графа, а работы 1-3, 1-4,  1-5 – исходящие работы  события 1.</w:t>
      </w:r>
    </w:p>
    <w:p w:rsidR="00A1474B" w:rsidRDefault="00A1474B" w:rsidP="00A1474B">
      <w:pPr>
        <w:pStyle w:val="a4"/>
        <w:ind w:left="1069"/>
        <w:jc w:val="center"/>
      </w:pPr>
      <w:r>
        <w:object w:dxaOrig="8649" w:dyaOrig="3362">
          <v:shape id="_x0000_i1031" type="#_x0000_t75" style="width:351.6pt;height:136.8pt" o:ole="">
            <v:imagedata r:id="rId21" o:title=""/>
          </v:shape>
          <o:OLEObject Type="Embed" ProgID="Visio.Drawing.11" ShapeID="_x0000_i1031" DrawAspect="Content" ObjectID="_1755286815" r:id="rId22"/>
        </w:object>
      </w:r>
    </w:p>
    <w:p w:rsidR="00A1474B" w:rsidRDefault="00A1474B" w:rsidP="00A1474B">
      <w:pPr>
        <w:pStyle w:val="a4"/>
        <w:ind w:left="1069"/>
        <w:jc w:val="center"/>
        <w:rPr>
          <w:color w:val="000000" w:themeColor="text1"/>
          <w:sz w:val="28"/>
          <w:szCs w:val="28"/>
        </w:rPr>
      </w:pPr>
      <w:r>
        <w:rPr>
          <w:bCs/>
          <w:sz w:val="28"/>
          <w:szCs w:val="28"/>
        </w:rPr>
        <w:t>Рисунок 6</w:t>
      </w:r>
      <w:r w:rsidRPr="00F249C0">
        <w:rPr>
          <w:bCs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 xml:space="preserve"> Исходящее событие</w:t>
      </w:r>
    </w:p>
    <w:p w:rsidR="00A1474B" w:rsidRDefault="00A1474B" w:rsidP="00A1474B">
      <w:pPr>
        <w:pStyle w:val="a4"/>
        <w:widowControl/>
        <w:numPr>
          <w:ilvl w:val="0"/>
          <w:numId w:val="1"/>
        </w:numPr>
        <w:autoSpaceDE/>
        <w:autoSpaceDN/>
        <w:adjustRightInd/>
        <w:jc w:val="both"/>
        <w:rPr>
          <w:color w:val="000000" w:themeColor="text1"/>
          <w:sz w:val="28"/>
          <w:szCs w:val="28"/>
        </w:rPr>
      </w:pPr>
      <w:r w:rsidRPr="00F146C7">
        <w:rPr>
          <w:b/>
          <w:i/>
          <w:color w:val="000000" w:themeColor="text1"/>
          <w:sz w:val="28"/>
          <w:szCs w:val="28"/>
        </w:rPr>
        <w:t>Завершающее событие</w:t>
      </w:r>
      <w:r>
        <w:rPr>
          <w:color w:val="000000" w:themeColor="text1"/>
          <w:sz w:val="28"/>
          <w:szCs w:val="28"/>
        </w:rPr>
        <w:t xml:space="preserve"> не имеет исходящих работ (только входящие). Событие 5 – завершающее событие сетевого графа, а р</w:t>
      </w:r>
      <w:r>
        <w:rPr>
          <w:color w:val="000000" w:themeColor="text1"/>
          <w:sz w:val="28"/>
          <w:szCs w:val="28"/>
        </w:rPr>
        <w:t>а</w:t>
      </w:r>
      <w:r>
        <w:rPr>
          <w:color w:val="000000" w:themeColor="text1"/>
          <w:sz w:val="28"/>
          <w:szCs w:val="28"/>
        </w:rPr>
        <w:t>бота 6-7 – входящая  работа  события 7.</w:t>
      </w:r>
    </w:p>
    <w:p w:rsidR="00A1474B" w:rsidRDefault="00A1474B" w:rsidP="00A1474B">
      <w:pPr>
        <w:pStyle w:val="a4"/>
        <w:ind w:left="1069"/>
        <w:jc w:val="center"/>
        <w:rPr>
          <w:bCs/>
          <w:sz w:val="28"/>
          <w:szCs w:val="28"/>
        </w:rPr>
      </w:pPr>
      <w:r>
        <w:object w:dxaOrig="8649" w:dyaOrig="3362">
          <v:shape id="_x0000_i1032" type="#_x0000_t75" style="width:332.4pt;height:129.6pt" o:ole="">
            <v:imagedata r:id="rId23" o:title=""/>
          </v:shape>
          <o:OLEObject Type="Embed" ProgID="Visio.Drawing.11" ShapeID="_x0000_i1032" DrawAspect="Content" ObjectID="_1755286816" r:id="rId24"/>
        </w:object>
      </w:r>
      <w:r w:rsidRPr="00C36182">
        <w:rPr>
          <w:bCs/>
          <w:sz w:val="28"/>
          <w:szCs w:val="28"/>
        </w:rPr>
        <w:t xml:space="preserve"> </w:t>
      </w:r>
    </w:p>
    <w:p w:rsidR="00A1474B" w:rsidRDefault="00A1474B" w:rsidP="00A1474B">
      <w:pPr>
        <w:pStyle w:val="a4"/>
        <w:ind w:left="1069"/>
        <w:jc w:val="center"/>
        <w:rPr>
          <w:color w:val="000000" w:themeColor="text1"/>
          <w:sz w:val="28"/>
          <w:szCs w:val="28"/>
        </w:rPr>
      </w:pPr>
      <w:r>
        <w:rPr>
          <w:bCs/>
          <w:sz w:val="28"/>
          <w:szCs w:val="28"/>
        </w:rPr>
        <w:t>Рисунок 7</w:t>
      </w:r>
      <w:r w:rsidRPr="00F249C0">
        <w:rPr>
          <w:bCs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 xml:space="preserve"> Завершающее событие</w:t>
      </w:r>
    </w:p>
    <w:p w:rsidR="00A1474B" w:rsidRDefault="00A1474B" w:rsidP="00A1474B">
      <w:pPr>
        <w:pStyle w:val="a4"/>
        <w:widowControl/>
        <w:numPr>
          <w:ilvl w:val="0"/>
          <w:numId w:val="1"/>
        </w:numPr>
        <w:autoSpaceDE/>
        <w:autoSpaceDN/>
        <w:adjustRightInd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сетевом графике не должно быть циклов. Путь 4-5-6-4 пре</w:t>
      </w:r>
      <w:r>
        <w:rPr>
          <w:color w:val="000000" w:themeColor="text1"/>
          <w:sz w:val="28"/>
          <w:szCs w:val="28"/>
        </w:rPr>
        <w:t>д</w:t>
      </w:r>
      <w:r>
        <w:rPr>
          <w:color w:val="000000" w:themeColor="text1"/>
          <w:sz w:val="28"/>
          <w:szCs w:val="28"/>
        </w:rPr>
        <w:t>ставляет цикл (рисунок  8).</w:t>
      </w:r>
    </w:p>
    <w:p w:rsidR="00A1474B" w:rsidRDefault="00A1474B" w:rsidP="00A1474B">
      <w:pPr>
        <w:pStyle w:val="a4"/>
        <w:ind w:left="1069"/>
      </w:pPr>
      <w:r>
        <w:object w:dxaOrig="8649" w:dyaOrig="3362">
          <v:shape id="_x0000_i1033" type="#_x0000_t75" style="width:5in;height:140.4pt" o:ole="">
            <v:imagedata r:id="rId25" o:title=""/>
          </v:shape>
          <o:OLEObject Type="Embed" ProgID="Visio.Drawing.11" ShapeID="_x0000_i1033" DrawAspect="Content" ObjectID="_1755286817" r:id="rId26"/>
        </w:object>
      </w:r>
    </w:p>
    <w:p w:rsidR="00A1474B" w:rsidRDefault="00A1474B" w:rsidP="00A1474B">
      <w:pPr>
        <w:pStyle w:val="a4"/>
        <w:ind w:left="1069"/>
        <w:jc w:val="center"/>
        <w:rPr>
          <w:color w:val="000000" w:themeColor="text1"/>
          <w:sz w:val="28"/>
          <w:szCs w:val="28"/>
        </w:rPr>
      </w:pPr>
      <w:r>
        <w:rPr>
          <w:bCs/>
          <w:sz w:val="28"/>
          <w:szCs w:val="28"/>
        </w:rPr>
        <w:t>Рисунок 8</w:t>
      </w:r>
      <w:r w:rsidRPr="00F249C0">
        <w:rPr>
          <w:bCs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 xml:space="preserve"> Сетевой граф с циклом</w:t>
      </w:r>
    </w:p>
    <w:p w:rsidR="00A1474B" w:rsidRPr="00186E3E" w:rsidRDefault="00A1474B" w:rsidP="00A1474B">
      <w:pPr>
        <w:pStyle w:val="a4"/>
        <w:ind w:left="1069"/>
        <w:rPr>
          <w:color w:val="000000" w:themeColor="text1"/>
          <w:sz w:val="28"/>
          <w:szCs w:val="28"/>
        </w:rPr>
      </w:pPr>
    </w:p>
    <w:p w:rsidR="00A1474B" w:rsidRDefault="00A1474B" w:rsidP="00A1474B">
      <w:pPr>
        <w:spacing w:after="0" w:line="240" w:lineRule="auto"/>
        <w:ind w:firstLine="709"/>
        <w:jc w:val="both"/>
        <w:rPr>
          <w:rFonts w:eastAsia="Times New Roman"/>
          <w:szCs w:val="28"/>
          <w:lang w:eastAsia="ru-RU"/>
        </w:rPr>
      </w:pPr>
      <w:r w:rsidRPr="00216850">
        <w:rPr>
          <w:rFonts w:eastAsia="Times New Roman"/>
          <w:szCs w:val="28"/>
          <w:lang w:eastAsia="ru-RU"/>
        </w:rPr>
        <w:t xml:space="preserve">Соединение работ, в котором конечное событие каждой работы совпадает с начальным событием следующей за ней работы, называется </w:t>
      </w:r>
      <w:r w:rsidRPr="00216850">
        <w:rPr>
          <w:rFonts w:eastAsia="Times New Roman"/>
          <w:b/>
          <w:i/>
          <w:szCs w:val="28"/>
          <w:lang w:eastAsia="ru-RU"/>
        </w:rPr>
        <w:t>п</w:t>
      </w:r>
      <w:r w:rsidRPr="00216850">
        <w:rPr>
          <w:rFonts w:eastAsia="Times New Roman"/>
          <w:b/>
          <w:i/>
          <w:szCs w:val="28"/>
          <w:lang w:eastAsia="ru-RU"/>
        </w:rPr>
        <w:t>у</w:t>
      </w:r>
      <w:r w:rsidRPr="00216850">
        <w:rPr>
          <w:rFonts w:eastAsia="Times New Roman"/>
          <w:b/>
          <w:i/>
          <w:szCs w:val="28"/>
          <w:lang w:eastAsia="ru-RU"/>
        </w:rPr>
        <w:t>тем</w:t>
      </w:r>
      <w:r w:rsidRPr="00216850">
        <w:rPr>
          <w:rFonts w:eastAsia="Times New Roman"/>
          <w:szCs w:val="28"/>
          <w:lang w:eastAsia="ru-RU"/>
        </w:rPr>
        <w:t xml:space="preserve">. </w:t>
      </w:r>
    </w:p>
    <w:p w:rsidR="00A1474B" w:rsidRPr="00216850" w:rsidRDefault="00A1474B" w:rsidP="00A1474B">
      <w:pPr>
        <w:spacing w:after="0" w:line="240" w:lineRule="auto"/>
        <w:ind w:firstLine="709"/>
        <w:jc w:val="both"/>
        <w:rPr>
          <w:szCs w:val="28"/>
        </w:rPr>
      </w:pPr>
      <w:r w:rsidRPr="00216850">
        <w:rPr>
          <w:rFonts w:eastAsia="Times New Roman"/>
          <w:szCs w:val="28"/>
          <w:lang w:eastAsia="ru-RU"/>
        </w:rPr>
        <w:t xml:space="preserve">Путь, </w:t>
      </w:r>
      <w:r>
        <w:rPr>
          <w:rFonts w:eastAsia="Times New Roman"/>
          <w:szCs w:val="28"/>
          <w:lang w:eastAsia="ru-RU"/>
        </w:rPr>
        <w:t>начинающийся исходным</w:t>
      </w:r>
      <w:r w:rsidRPr="00216850">
        <w:rPr>
          <w:rFonts w:eastAsia="Times New Roman"/>
          <w:szCs w:val="28"/>
          <w:lang w:eastAsia="ru-RU"/>
        </w:rPr>
        <w:t xml:space="preserve"> событием</w:t>
      </w:r>
      <w:r>
        <w:rPr>
          <w:rFonts w:eastAsia="Times New Roman"/>
          <w:szCs w:val="28"/>
          <w:lang w:eastAsia="ru-RU"/>
        </w:rPr>
        <w:t xml:space="preserve"> и заканчивающийся к</w:t>
      </w:r>
      <w:r>
        <w:rPr>
          <w:rFonts w:eastAsia="Times New Roman"/>
          <w:szCs w:val="28"/>
          <w:lang w:eastAsia="ru-RU"/>
        </w:rPr>
        <w:t>о</w:t>
      </w:r>
      <w:r>
        <w:rPr>
          <w:rFonts w:eastAsia="Times New Roman"/>
          <w:szCs w:val="28"/>
          <w:lang w:eastAsia="ru-RU"/>
        </w:rPr>
        <w:t>нечным</w:t>
      </w:r>
      <w:r w:rsidRPr="00216850">
        <w:rPr>
          <w:rFonts w:eastAsia="Times New Roman"/>
          <w:szCs w:val="28"/>
          <w:lang w:eastAsia="ru-RU"/>
        </w:rPr>
        <w:t xml:space="preserve">, называется </w:t>
      </w:r>
      <w:r w:rsidRPr="00216850">
        <w:rPr>
          <w:rFonts w:eastAsia="Times New Roman"/>
          <w:b/>
          <w:i/>
          <w:szCs w:val="28"/>
          <w:lang w:eastAsia="ru-RU"/>
        </w:rPr>
        <w:t>полным</w:t>
      </w:r>
      <w:r w:rsidRPr="00216850">
        <w:rPr>
          <w:rFonts w:eastAsia="Times New Roman"/>
          <w:szCs w:val="28"/>
          <w:lang w:eastAsia="ru-RU"/>
        </w:rPr>
        <w:t>.</w:t>
      </w:r>
    </w:p>
    <w:p w:rsidR="00A1474B" w:rsidRDefault="00A1474B" w:rsidP="00A1474B">
      <w:pPr>
        <w:spacing w:after="0" w:line="240" w:lineRule="auto"/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i/>
          <w:szCs w:val="28"/>
          <w:lang w:eastAsia="ru-RU"/>
        </w:rPr>
        <w:t>Длина</w:t>
      </w:r>
      <w:r w:rsidRPr="00216850">
        <w:rPr>
          <w:rFonts w:eastAsia="Times New Roman"/>
          <w:b/>
          <w:i/>
          <w:szCs w:val="28"/>
          <w:lang w:eastAsia="ru-RU"/>
        </w:rPr>
        <w:t xml:space="preserve"> пути</w:t>
      </w:r>
      <w:r w:rsidRPr="00216850">
        <w:rPr>
          <w:rFonts w:eastAsia="Times New Roman"/>
          <w:szCs w:val="28"/>
          <w:lang w:eastAsia="ru-RU"/>
        </w:rPr>
        <w:t xml:space="preserve"> –</w:t>
      </w:r>
      <w:r>
        <w:rPr>
          <w:rFonts w:eastAsia="Times New Roman"/>
          <w:szCs w:val="28"/>
          <w:lang w:eastAsia="ru-RU"/>
        </w:rPr>
        <w:t xml:space="preserve"> сумма длительности всех</w:t>
      </w:r>
      <w:r w:rsidRPr="00216850">
        <w:rPr>
          <w:rFonts w:eastAsia="Times New Roman"/>
          <w:szCs w:val="28"/>
          <w:lang w:eastAsia="ru-RU"/>
        </w:rPr>
        <w:t xml:space="preserve"> работ, составляющих этот путь. </w:t>
      </w:r>
    </w:p>
    <w:p w:rsidR="00A1474B" w:rsidRDefault="00A1474B" w:rsidP="00A1474B">
      <w:pPr>
        <w:spacing w:after="0" w:line="240" w:lineRule="auto"/>
        <w:ind w:firstLine="709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Рассмотрим сетевой график на рисунке 9. В таблице 1 перечислены все полные пути и их длительности.</w:t>
      </w:r>
    </w:p>
    <w:p w:rsidR="00A1474B" w:rsidRDefault="00A1474B" w:rsidP="00A1474B">
      <w:pPr>
        <w:spacing w:after="0" w:line="240" w:lineRule="auto"/>
        <w:ind w:firstLine="709"/>
        <w:jc w:val="center"/>
        <w:rPr>
          <w:szCs w:val="28"/>
        </w:rPr>
      </w:pPr>
      <w:r>
        <w:object w:dxaOrig="9574" w:dyaOrig="3626">
          <v:shape id="_x0000_i1034" type="#_x0000_t75" style="width:414pt;height:160.8pt" o:ole="">
            <v:imagedata r:id="rId27" o:title=""/>
          </v:shape>
          <o:OLEObject Type="Embed" ProgID="Visio.Drawing.11" ShapeID="_x0000_i1034" DrawAspect="Content" ObjectID="_1755286818" r:id="rId28"/>
        </w:object>
      </w:r>
      <w:r w:rsidRPr="004058E0">
        <w:rPr>
          <w:bCs/>
          <w:szCs w:val="28"/>
        </w:rPr>
        <w:t xml:space="preserve"> </w:t>
      </w:r>
      <w:r>
        <w:rPr>
          <w:bCs/>
          <w:szCs w:val="28"/>
        </w:rPr>
        <w:t>Рисунок 9</w:t>
      </w:r>
      <w:r w:rsidRPr="00F249C0">
        <w:rPr>
          <w:bCs/>
          <w:szCs w:val="28"/>
        </w:rPr>
        <w:t xml:space="preserve">. </w:t>
      </w:r>
      <w:r>
        <w:rPr>
          <w:rFonts w:eastAsia="Times New Roman"/>
          <w:color w:val="000000" w:themeColor="text1"/>
          <w:szCs w:val="28"/>
          <w:lang w:eastAsia="ru-RU"/>
        </w:rPr>
        <w:t xml:space="preserve"> Сетевой граф </w:t>
      </w:r>
    </w:p>
    <w:p w:rsidR="00A1474B" w:rsidRDefault="00A1474B" w:rsidP="00A1474B">
      <w:pPr>
        <w:tabs>
          <w:tab w:val="left" w:pos="952"/>
        </w:tabs>
        <w:spacing w:after="0" w:line="240" w:lineRule="auto"/>
        <w:rPr>
          <w:szCs w:val="28"/>
        </w:rPr>
      </w:pPr>
    </w:p>
    <w:p w:rsidR="00A1474B" w:rsidRDefault="00A1474B" w:rsidP="00A1474B">
      <w:pPr>
        <w:tabs>
          <w:tab w:val="left" w:pos="952"/>
        </w:tabs>
        <w:spacing w:after="0" w:line="240" w:lineRule="auto"/>
        <w:rPr>
          <w:szCs w:val="28"/>
        </w:rPr>
      </w:pPr>
      <w:r>
        <w:rPr>
          <w:szCs w:val="28"/>
        </w:rPr>
        <w:t>Таблица 1. Полные пути</w:t>
      </w:r>
    </w:p>
    <w:p w:rsidR="00A1474B" w:rsidRPr="00867330" w:rsidRDefault="00A1474B" w:rsidP="00A1474B">
      <w:pPr>
        <w:tabs>
          <w:tab w:val="left" w:pos="952"/>
        </w:tabs>
        <w:spacing w:after="0" w:line="240" w:lineRule="auto"/>
        <w:rPr>
          <w:szCs w:val="28"/>
        </w:rPr>
      </w:pPr>
    </w:p>
    <w:tbl>
      <w:tblPr>
        <w:tblW w:w="6120" w:type="dxa"/>
        <w:tblInd w:w="1368" w:type="dxa"/>
        <w:tblLook w:val="04A0"/>
      </w:tblPr>
      <w:tblGrid>
        <w:gridCol w:w="1260"/>
        <w:gridCol w:w="1980"/>
        <w:gridCol w:w="2880"/>
      </w:tblGrid>
      <w:tr w:rsidR="00A1474B" w:rsidRPr="00867330" w:rsidTr="00A072DC">
        <w:trPr>
          <w:trHeight w:val="573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474B" w:rsidRPr="00867330" w:rsidRDefault="00A1474B" w:rsidP="00A072DC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>№ п.п.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474B" w:rsidRPr="00867330" w:rsidRDefault="00A1474B" w:rsidP="00A072DC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>Полный путь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1474B" w:rsidRPr="00867330" w:rsidRDefault="00A1474B" w:rsidP="00A072DC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>Длина пути</w:t>
            </w:r>
          </w:p>
        </w:tc>
      </w:tr>
      <w:tr w:rsidR="00A1474B" w:rsidRPr="00867330" w:rsidTr="00A072DC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74B" w:rsidRPr="00867330" w:rsidRDefault="00A1474B" w:rsidP="00A072DC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74B" w:rsidRPr="00867330" w:rsidRDefault="00A1474B" w:rsidP="00A072DC">
            <w:pPr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>1-5-6-7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74B" w:rsidRPr="00867330" w:rsidRDefault="00A1474B" w:rsidP="00A072DC">
            <w:pPr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 xml:space="preserve"> =13+8+10=31</w:t>
            </w:r>
          </w:p>
        </w:tc>
      </w:tr>
      <w:tr w:rsidR="00A1474B" w:rsidRPr="00867330" w:rsidTr="00A072DC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74B" w:rsidRPr="00867330" w:rsidRDefault="00A1474B" w:rsidP="00A072DC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74B" w:rsidRPr="00867330" w:rsidRDefault="00A1474B" w:rsidP="00A072DC">
            <w:pPr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>1-4-5-6-7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74B" w:rsidRPr="00867330" w:rsidRDefault="00A1474B" w:rsidP="00A072DC">
            <w:pPr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 xml:space="preserve"> =1+4+8+10=23</w:t>
            </w:r>
          </w:p>
        </w:tc>
      </w:tr>
      <w:tr w:rsidR="00A1474B" w:rsidRPr="00867330" w:rsidTr="00A072DC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74B" w:rsidRPr="00867330" w:rsidRDefault="00A1474B" w:rsidP="00A072DC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74B" w:rsidRPr="00867330" w:rsidRDefault="00A1474B" w:rsidP="00A072DC">
            <w:pPr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>1-4-6-7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74B" w:rsidRPr="00867330" w:rsidRDefault="00A1474B" w:rsidP="00A072DC">
            <w:pPr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 xml:space="preserve"> =1+2+10=13</w:t>
            </w:r>
          </w:p>
        </w:tc>
      </w:tr>
      <w:tr w:rsidR="00A1474B" w:rsidRPr="00867330" w:rsidTr="00A072DC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74B" w:rsidRPr="00867330" w:rsidRDefault="00A1474B" w:rsidP="00A072DC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74B" w:rsidRPr="00867330" w:rsidRDefault="00A1474B" w:rsidP="00A072DC">
            <w:pPr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>1-3-4-5-6-7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74B" w:rsidRPr="00867330" w:rsidRDefault="00A1474B" w:rsidP="00A072DC">
            <w:pPr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 xml:space="preserve"> =3+7+4+8+ 10=32</w:t>
            </w:r>
          </w:p>
        </w:tc>
      </w:tr>
      <w:tr w:rsidR="00A1474B" w:rsidRPr="00867330" w:rsidTr="00A072DC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74B" w:rsidRPr="00867330" w:rsidRDefault="00A1474B" w:rsidP="00A072DC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74B" w:rsidRPr="00867330" w:rsidRDefault="00A1474B" w:rsidP="00A072DC">
            <w:pPr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>1-3-4-6-7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1474B" w:rsidRPr="00867330" w:rsidRDefault="00A1474B" w:rsidP="00A072DC">
            <w:pPr>
              <w:spacing w:after="0" w:line="240" w:lineRule="auto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67330">
              <w:rPr>
                <w:rFonts w:eastAsia="Times New Roman"/>
                <w:color w:val="000000"/>
                <w:szCs w:val="28"/>
                <w:lang w:eastAsia="ru-RU"/>
              </w:rPr>
              <w:t xml:space="preserve"> =3+7+2+10=22</w:t>
            </w:r>
          </w:p>
        </w:tc>
      </w:tr>
    </w:tbl>
    <w:p w:rsidR="00A1474B" w:rsidRDefault="00A1474B" w:rsidP="00A1474B">
      <w:pPr>
        <w:tabs>
          <w:tab w:val="left" w:pos="952"/>
        </w:tabs>
        <w:spacing w:after="0" w:line="240" w:lineRule="auto"/>
        <w:ind w:firstLine="709"/>
        <w:jc w:val="both"/>
        <w:rPr>
          <w:szCs w:val="28"/>
        </w:rPr>
      </w:pPr>
    </w:p>
    <w:p w:rsidR="00A1474B" w:rsidRPr="00867330" w:rsidRDefault="00A1474B" w:rsidP="00A1474B">
      <w:pPr>
        <w:tabs>
          <w:tab w:val="left" w:pos="952"/>
        </w:tabs>
        <w:spacing w:after="0" w:line="240" w:lineRule="auto"/>
        <w:ind w:firstLine="709"/>
        <w:jc w:val="both"/>
        <w:rPr>
          <w:szCs w:val="28"/>
        </w:rPr>
      </w:pPr>
      <w:r w:rsidRPr="00DF7334">
        <w:rPr>
          <w:szCs w:val="28"/>
        </w:rPr>
        <w:t>Существует несколько ме</w:t>
      </w:r>
      <w:r>
        <w:rPr>
          <w:szCs w:val="28"/>
        </w:rPr>
        <w:t xml:space="preserve">тодов сетевого планирования. </w:t>
      </w:r>
      <w:r w:rsidRPr="00DF7334">
        <w:rPr>
          <w:szCs w:val="28"/>
        </w:rPr>
        <w:t xml:space="preserve"> </w:t>
      </w:r>
      <w:r>
        <w:rPr>
          <w:szCs w:val="28"/>
        </w:rPr>
        <w:t>М</w:t>
      </w:r>
      <w:r w:rsidRPr="00DF7334">
        <w:rPr>
          <w:szCs w:val="28"/>
        </w:rPr>
        <w:t xml:space="preserve">етод </w:t>
      </w:r>
      <w:r w:rsidRPr="00DF7334">
        <w:rPr>
          <w:b/>
          <w:i/>
          <w:szCs w:val="28"/>
          <w:lang w:val="en-US"/>
        </w:rPr>
        <w:t>CPM</w:t>
      </w:r>
      <w:r w:rsidRPr="00DF7334">
        <w:rPr>
          <w:b/>
          <w:szCs w:val="28"/>
        </w:rPr>
        <w:t xml:space="preserve"> </w:t>
      </w:r>
      <w:r w:rsidRPr="00DF7334">
        <w:rPr>
          <w:szCs w:val="28"/>
        </w:rPr>
        <w:t>(</w:t>
      </w:r>
      <w:r w:rsidRPr="00DF7334">
        <w:rPr>
          <w:b/>
          <w:i/>
          <w:szCs w:val="28"/>
          <w:lang w:val="en-US"/>
        </w:rPr>
        <w:t>Critical</w:t>
      </w:r>
      <w:r w:rsidRPr="00DF7334">
        <w:rPr>
          <w:b/>
          <w:i/>
          <w:szCs w:val="28"/>
        </w:rPr>
        <w:t xml:space="preserve"> </w:t>
      </w:r>
      <w:r w:rsidRPr="00DF7334">
        <w:rPr>
          <w:b/>
          <w:i/>
          <w:szCs w:val="28"/>
          <w:lang w:val="en-US"/>
        </w:rPr>
        <w:t>Path</w:t>
      </w:r>
      <w:r w:rsidRPr="00DF7334">
        <w:rPr>
          <w:b/>
          <w:i/>
          <w:szCs w:val="28"/>
        </w:rPr>
        <w:t xml:space="preserve"> </w:t>
      </w:r>
      <w:r w:rsidRPr="00DF7334">
        <w:rPr>
          <w:b/>
          <w:i/>
          <w:szCs w:val="28"/>
          <w:lang w:val="en-US"/>
        </w:rPr>
        <w:t>Method</w:t>
      </w:r>
      <w:r w:rsidRPr="00DF7334">
        <w:rPr>
          <w:b/>
          <w:i/>
          <w:szCs w:val="28"/>
        </w:rPr>
        <w:t xml:space="preserve"> – метод критического пути</w:t>
      </w:r>
      <w:r>
        <w:rPr>
          <w:szCs w:val="28"/>
        </w:rPr>
        <w:t>) применяется</w:t>
      </w:r>
      <w:r w:rsidRPr="00DF7334">
        <w:rPr>
          <w:szCs w:val="28"/>
        </w:rPr>
        <w:t xml:space="preserve"> для ко</w:t>
      </w:r>
      <w:r w:rsidRPr="00DF7334">
        <w:rPr>
          <w:szCs w:val="28"/>
        </w:rPr>
        <w:t>н</w:t>
      </w:r>
      <w:r w:rsidRPr="00DF7334">
        <w:rPr>
          <w:szCs w:val="28"/>
        </w:rPr>
        <w:t>троля выполнения проекта</w:t>
      </w:r>
      <w:r>
        <w:rPr>
          <w:szCs w:val="28"/>
        </w:rPr>
        <w:t xml:space="preserve">. </w:t>
      </w:r>
      <w:r w:rsidRPr="005028D4">
        <w:rPr>
          <w:szCs w:val="28"/>
        </w:rPr>
        <w:t xml:space="preserve">Идея метода СРМ состоит в том, чтобы найти </w:t>
      </w:r>
      <w:r w:rsidRPr="005028D4">
        <w:rPr>
          <w:szCs w:val="28"/>
        </w:rPr>
        <w:lastRenderedPageBreak/>
        <w:t>полный путь в сетевом графике, имеющий максимальную продолжител</w:t>
      </w:r>
      <w:r w:rsidRPr="005028D4">
        <w:rPr>
          <w:szCs w:val="28"/>
        </w:rPr>
        <w:t>ь</w:t>
      </w:r>
      <w:r w:rsidRPr="005028D4">
        <w:rPr>
          <w:szCs w:val="28"/>
        </w:rPr>
        <w:t xml:space="preserve">ность. Такой полный путь называется </w:t>
      </w:r>
      <w:r w:rsidRPr="00DF7334">
        <w:rPr>
          <w:b/>
          <w:i/>
          <w:szCs w:val="28"/>
        </w:rPr>
        <w:t>критическим</w:t>
      </w:r>
      <w:r w:rsidRPr="005028D4">
        <w:rPr>
          <w:szCs w:val="28"/>
        </w:rPr>
        <w:t>. Он показывает м</w:t>
      </w:r>
      <w:r w:rsidRPr="005028D4">
        <w:rPr>
          <w:szCs w:val="28"/>
        </w:rPr>
        <w:t>и</w:t>
      </w:r>
      <w:r w:rsidRPr="005028D4">
        <w:rPr>
          <w:szCs w:val="28"/>
        </w:rPr>
        <w:t xml:space="preserve">нимальное время, за которое может быть выполнен </w:t>
      </w:r>
      <w:r>
        <w:rPr>
          <w:szCs w:val="28"/>
        </w:rPr>
        <w:t xml:space="preserve">весь </w:t>
      </w:r>
      <w:r w:rsidRPr="005028D4">
        <w:rPr>
          <w:szCs w:val="28"/>
        </w:rPr>
        <w:t>комплекс работ.</w:t>
      </w:r>
      <w:r>
        <w:rPr>
          <w:szCs w:val="28"/>
        </w:rPr>
        <w:t xml:space="preserve"> Метод критического пути используют в случаях, когда определены дл</w:t>
      </w:r>
      <w:r>
        <w:rPr>
          <w:szCs w:val="28"/>
        </w:rPr>
        <w:t>и</w:t>
      </w:r>
      <w:r>
        <w:rPr>
          <w:szCs w:val="28"/>
        </w:rPr>
        <w:t xml:space="preserve">тельности </w:t>
      </w:r>
      <w:r w:rsidRPr="005028D4">
        <w:rPr>
          <w:szCs w:val="28"/>
        </w:rPr>
        <w:t xml:space="preserve"> </w:t>
      </w:r>
      <w:r>
        <w:rPr>
          <w:szCs w:val="28"/>
        </w:rPr>
        <w:t>всех работ. Эту задачу мож</w:t>
      </w:r>
      <w:r w:rsidRPr="00C47067">
        <w:rPr>
          <w:szCs w:val="28"/>
        </w:rPr>
        <w:t>но решить полным перебором, в</w:t>
      </w:r>
      <w:r w:rsidRPr="00C47067">
        <w:rPr>
          <w:szCs w:val="28"/>
        </w:rPr>
        <w:t>ы</w:t>
      </w:r>
      <w:r w:rsidRPr="00C47067">
        <w:rPr>
          <w:szCs w:val="28"/>
        </w:rPr>
        <w:t xml:space="preserve">писывая все полные пути от исходного события </w:t>
      </w:r>
      <w:proofErr w:type="gramStart"/>
      <w:r w:rsidRPr="00C47067">
        <w:rPr>
          <w:szCs w:val="28"/>
        </w:rPr>
        <w:t>к</w:t>
      </w:r>
      <w:proofErr w:type="gramEnd"/>
      <w:r w:rsidRPr="00C47067">
        <w:rPr>
          <w:szCs w:val="28"/>
        </w:rPr>
        <w:t xml:space="preserve"> завершающему и выб</w:t>
      </w:r>
      <w:r w:rsidRPr="00C47067">
        <w:rPr>
          <w:szCs w:val="28"/>
        </w:rPr>
        <w:t>и</w:t>
      </w:r>
      <w:r w:rsidRPr="00C47067">
        <w:rPr>
          <w:szCs w:val="28"/>
        </w:rPr>
        <w:t>рая из них путь с максимальной длительностью.</w:t>
      </w:r>
      <w:r>
        <w:rPr>
          <w:szCs w:val="28"/>
        </w:rPr>
        <w:t xml:space="preserve"> Определим критический путь сетевого графика (рисунок 9). Самый длинный полный путь 1-3-4-5-6-7 длительностью </w:t>
      </w:r>
      <w:r w:rsidRPr="00B04253">
        <w:rPr>
          <w:szCs w:val="28"/>
        </w:rPr>
        <w:t>32.</w:t>
      </w:r>
      <w:r>
        <w:rPr>
          <w:szCs w:val="28"/>
        </w:rPr>
        <w:t xml:space="preserve"> Следовательно, длительность проекта составит 32 дня.</w:t>
      </w:r>
      <w:r w:rsidRPr="00B04253">
        <w:rPr>
          <w:szCs w:val="28"/>
        </w:rPr>
        <w:t xml:space="preserve"> </w:t>
      </w:r>
      <w:r>
        <w:rPr>
          <w:szCs w:val="28"/>
        </w:rPr>
        <w:t>Однако</w:t>
      </w:r>
      <w:proofErr w:type="gramStart"/>
      <w:r>
        <w:rPr>
          <w:szCs w:val="28"/>
        </w:rPr>
        <w:t>,</w:t>
      </w:r>
      <w:proofErr w:type="gramEnd"/>
      <w:r>
        <w:rPr>
          <w:szCs w:val="28"/>
        </w:rPr>
        <w:t xml:space="preserve"> метод перебора применяют для несложных сетевых графиков.</w:t>
      </w:r>
    </w:p>
    <w:p w:rsidR="00A1474B" w:rsidRDefault="00A1474B" w:rsidP="00A1474B">
      <w:pPr>
        <w:tabs>
          <w:tab w:val="left" w:pos="952"/>
        </w:tabs>
        <w:spacing w:after="0" w:line="240" w:lineRule="auto"/>
        <w:ind w:firstLine="709"/>
        <w:jc w:val="both"/>
        <w:rPr>
          <w:szCs w:val="28"/>
        </w:rPr>
      </w:pPr>
      <w:r w:rsidRPr="000A4E0B">
        <w:rPr>
          <w:szCs w:val="28"/>
        </w:rPr>
        <w:t>Метод</w:t>
      </w:r>
      <w:r w:rsidRPr="00B04253">
        <w:rPr>
          <w:szCs w:val="28"/>
        </w:rPr>
        <w:t xml:space="preserve"> </w:t>
      </w:r>
      <w:r w:rsidRPr="00C47067">
        <w:rPr>
          <w:b/>
          <w:i/>
          <w:szCs w:val="28"/>
          <w:lang w:val="en-US"/>
        </w:rPr>
        <w:t>PERT</w:t>
      </w:r>
      <w:r w:rsidRPr="00B04253">
        <w:rPr>
          <w:szCs w:val="28"/>
        </w:rPr>
        <w:t xml:space="preserve"> (</w:t>
      </w:r>
      <w:r w:rsidRPr="000A4E0B">
        <w:rPr>
          <w:b/>
          <w:i/>
          <w:szCs w:val="28"/>
          <w:lang w:val="en-US"/>
        </w:rPr>
        <w:t>Program</w:t>
      </w:r>
      <w:r w:rsidRPr="00B04253">
        <w:rPr>
          <w:b/>
          <w:i/>
          <w:szCs w:val="28"/>
        </w:rPr>
        <w:t xml:space="preserve"> </w:t>
      </w:r>
      <w:r w:rsidRPr="000A4E0B">
        <w:rPr>
          <w:b/>
          <w:i/>
          <w:szCs w:val="28"/>
          <w:lang w:val="en-US"/>
        </w:rPr>
        <w:t>Evaluation</w:t>
      </w:r>
      <w:r w:rsidRPr="00B04253">
        <w:rPr>
          <w:b/>
          <w:i/>
          <w:szCs w:val="28"/>
        </w:rPr>
        <w:t xml:space="preserve"> </w:t>
      </w:r>
      <w:r w:rsidRPr="000A4E0B">
        <w:rPr>
          <w:b/>
          <w:i/>
          <w:szCs w:val="28"/>
          <w:lang w:val="en-US"/>
        </w:rPr>
        <w:t>and</w:t>
      </w:r>
      <w:r w:rsidRPr="00B04253">
        <w:rPr>
          <w:b/>
          <w:i/>
          <w:szCs w:val="28"/>
        </w:rPr>
        <w:t xml:space="preserve"> </w:t>
      </w:r>
      <w:r w:rsidRPr="000A4E0B">
        <w:rPr>
          <w:b/>
          <w:i/>
          <w:szCs w:val="28"/>
          <w:lang w:val="en-US"/>
        </w:rPr>
        <w:t>Review</w:t>
      </w:r>
      <w:r w:rsidRPr="00B04253">
        <w:rPr>
          <w:b/>
          <w:i/>
          <w:szCs w:val="28"/>
        </w:rPr>
        <w:t xml:space="preserve"> </w:t>
      </w:r>
      <w:r w:rsidRPr="000A4E0B">
        <w:rPr>
          <w:b/>
          <w:i/>
          <w:szCs w:val="28"/>
          <w:lang w:val="en-US"/>
        </w:rPr>
        <w:t>Technique</w:t>
      </w:r>
      <w:r w:rsidRPr="00B04253">
        <w:rPr>
          <w:b/>
          <w:i/>
          <w:szCs w:val="28"/>
        </w:rPr>
        <w:t xml:space="preserve"> – </w:t>
      </w:r>
      <w:r w:rsidRPr="000A4E0B">
        <w:rPr>
          <w:b/>
          <w:i/>
          <w:szCs w:val="28"/>
        </w:rPr>
        <w:t>метод</w:t>
      </w:r>
      <w:r w:rsidRPr="00B04253">
        <w:rPr>
          <w:b/>
          <w:i/>
          <w:szCs w:val="28"/>
        </w:rPr>
        <w:t xml:space="preserve"> </w:t>
      </w:r>
      <w:r w:rsidRPr="000A4E0B">
        <w:rPr>
          <w:b/>
          <w:i/>
          <w:szCs w:val="28"/>
        </w:rPr>
        <w:t>оценки</w:t>
      </w:r>
      <w:r w:rsidRPr="00B04253">
        <w:rPr>
          <w:b/>
          <w:i/>
          <w:szCs w:val="28"/>
        </w:rPr>
        <w:t xml:space="preserve"> </w:t>
      </w:r>
      <w:r w:rsidRPr="000A4E0B">
        <w:rPr>
          <w:b/>
          <w:i/>
          <w:szCs w:val="28"/>
        </w:rPr>
        <w:t>обзора</w:t>
      </w:r>
      <w:r w:rsidRPr="00B04253">
        <w:rPr>
          <w:b/>
          <w:i/>
          <w:szCs w:val="28"/>
        </w:rPr>
        <w:t xml:space="preserve"> </w:t>
      </w:r>
      <w:r w:rsidRPr="000A4E0B">
        <w:rPr>
          <w:b/>
          <w:i/>
          <w:szCs w:val="28"/>
        </w:rPr>
        <w:t>программ</w:t>
      </w:r>
      <w:r w:rsidRPr="000A4E0B">
        <w:rPr>
          <w:szCs w:val="28"/>
        </w:rPr>
        <w:t>) применяется для контроля сроков выполнения проекта, для которых продолжительность выполнения всех или некоторых работ не удается определить точно.</w:t>
      </w:r>
    </w:p>
    <w:p w:rsidR="00A1474B" w:rsidRDefault="00A1474B" w:rsidP="00A1474B">
      <w:pPr>
        <w:tabs>
          <w:tab w:val="left" w:pos="2099"/>
        </w:tabs>
        <w:spacing w:after="0" w:line="240" w:lineRule="auto"/>
        <w:jc w:val="center"/>
        <w:rPr>
          <w:szCs w:val="28"/>
        </w:rPr>
      </w:pPr>
    </w:p>
    <w:p w:rsidR="00A1474B" w:rsidRPr="00152283" w:rsidRDefault="00A1474B" w:rsidP="00A1474B">
      <w:pPr>
        <w:pStyle w:val="1"/>
        <w:jc w:val="center"/>
      </w:pPr>
      <w:bookmarkStart w:id="1" w:name="_Toc133506485"/>
      <w:r w:rsidRPr="00152283">
        <w:t>Метод критического пути</w:t>
      </w:r>
      <w:bookmarkEnd w:id="1"/>
    </w:p>
    <w:p w:rsidR="00A1474B" w:rsidRDefault="00A1474B" w:rsidP="00A1474B">
      <w:pPr>
        <w:spacing w:after="0" w:line="240" w:lineRule="auto"/>
        <w:ind w:firstLine="709"/>
        <w:jc w:val="both"/>
        <w:rPr>
          <w:szCs w:val="28"/>
        </w:rPr>
      </w:pPr>
    </w:p>
    <w:p w:rsidR="00A1474B" w:rsidRDefault="00A1474B" w:rsidP="00A1474B">
      <w:pPr>
        <w:spacing w:after="0" w:line="240" w:lineRule="auto"/>
        <w:ind w:firstLine="709"/>
        <w:jc w:val="both"/>
        <w:rPr>
          <w:szCs w:val="28"/>
        </w:rPr>
      </w:pPr>
      <w:r w:rsidRPr="003A39C1">
        <w:rPr>
          <w:szCs w:val="28"/>
        </w:rPr>
        <w:t>При расч</w:t>
      </w:r>
      <w:r>
        <w:rPr>
          <w:szCs w:val="28"/>
        </w:rPr>
        <w:t>ете временных параметров удобно</w:t>
      </w:r>
      <w:r w:rsidRPr="003A39C1">
        <w:rPr>
          <w:szCs w:val="28"/>
        </w:rPr>
        <w:t xml:space="preserve"> проводить вычисления непосредственно на графе, воспользовавшись четырехсекторной схемой. В этом случае каждый кружок, обозначающий событие, делят на четыре се</w:t>
      </w:r>
      <w:r w:rsidRPr="003A39C1">
        <w:rPr>
          <w:szCs w:val="28"/>
        </w:rPr>
        <w:t>к</w:t>
      </w:r>
      <w:r w:rsidRPr="003A39C1">
        <w:rPr>
          <w:szCs w:val="28"/>
        </w:rPr>
        <w:t>тора, в каждом из которых записывается соответствующая информация</w:t>
      </w:r>
      <w:r>
        <w:rPr>
          <w:szCs w:val="28"/>
        </w:rPr>
        <w:t xml:space="preserve"> (рисунок 10)</w:t>
      </w:r>
      <w:r w:rsidRPr="003A39C1">
        <w:rPr>
          <w:szCs w:val="28"/>
        </w:rPr>
        <w:t>.</w:t>
      </w:r>
    </w:p>
    <w:p w:rsidR="00A1474B" w:rsidRDefault="00A1474B" w:rsidP="00A1474B">
      <w:pPr>
        <w:spacing w:after="0" w:line="240" w:lineRule="auto"/>
        <w:ind w:firstLine="709"/>
        <w:jc w:val="center"/>
      </w:pPr>
      <w:r>
        <w:object w:dxaOrig="2483" w:dyaOrig="2294">
          <v:shape id="_x0000_i1035" type="#_x0000_t75" style="width:119.4pt;height:111.6pt" o:ole="">
            <v:imagedata r:id="rId29" o:title=""/>
          </v:shape>
          <o:OLEObject Type="Embed" ProgID="Visio.Drawing.11" ShapeID="_x0000_i1035" DrawAspect="Content" ObjectID="_1755286819" r:id="rId30"/>
        </w:object>
      </w:r>
      <w:r>
        <w:rPr>
          <w:noProof/>
          <w:lang w:eastAsia="ru-RU"/>
        </w:rPr>
        <w:drawing>
          <wp:inline distT="0" distB="0" distL="0" distR="0">
            <wp:extent cx="1201420" cy="1045845"/>
            <wp:effectExtent l="19050" t="0" r="0" b="0"/>
            <wp:docPr id="286" name="Рисунок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420" cy="1045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74B" w:rsidRDefault="00A1474B" w:rsidP="00A1474B">
      <w:pPr>
        <w:spacing w:after="0" w:line="240" w:lineRule="auto"/>
        <w:ind w:firstLine="709"/>
        <w:jc w:val="center"/>
        <w:rPr>
          <w:szCs w:val="28"/>
        </w:rPr>
      </w:pPr>
      <w:r>
        <w:rPr>
          <w:bCs/>
          <w:szCs w:val="28"/>
        </w:rPr>
        <w:t>Рисунок 10</w:t>
      </w:r>
      <w:r w:rsidRPr="00F249C0">
        <w:rPr>
          <w:bCs/>
          <w:szCs w:val="28"/>
        </w:rPr>
        <w:t xml:space="preserve">. </w:t>
      </w:r>
      <w:r>
        <w:rPr>
          <w:rFonts w:eastAsia="Times New Roman"/>
          <w:color w:val="000000" w:themeColor="text1"/>
          <w:szCs w:val="28"/>
          <w:lang w:eastAsia="ru-RU"/>
        </w:rPr>
        <w:t xml:space="preserve"> Характеристики секторов</w:t>
      </w:r>
    </w:p>
    <w:p w:rsidR="00A1474B" w:rsidRPr="003A39C1" w:rsidRDefault="00A1474B" w:rsidP="00A1474B">
      <w:pPr>
        <w:spacing w:after="0" w:line="240" w:lineRule="auto"/>
        <w:rPr>
          <w:szCs w:val="28"/>
        </w:rPr>
      </w:pPr>
    </w:p>
    <w:p w:rsidR="00A1474B" w:rsidRPr="00150A77" w:rsidRDefault="00A1474B" w:rsidP="00A1474B">
      <w:pPr>
        <w:spacing w:after="0" w:line="240" w:lineRule="auto"/>
        <w:ind w:firstLine="709"/>
        <w:jc w:val="both"/>
        <w:rPr>
          <w:szCs w:val="28"/>
        </w:rPr>
      </w:pPr>
      <w:r w:rsidRPr="00150A77">
        <w:rPr>
          <w:b/>
          <w:i/>
          <w:szCs w:val="28"/>
        </w:rPr>
        <w:t>Ранним сроком</w:t>
      </w:r>
      <w:r w:rsidRPr="00150A77">
        <w:rPr>
          <w:szCs w:val="28"/>
        </w:rPr>
        <w:t xml:space="preserve"> </w:t>
      </w:r>
      <w:r>
        <w:rPr>
          <w:szCs w:val="28"/>
        </w:rPr>
        <w:t xml:space="preserve"> </w:t>
      </w:r>
      <w:proofErr w:type="spellStart"/>
      <w:r w:rsidRPr="00150A77">
        <w:rPr>
          <w:b/>
          <w:i/>
          <w:szCs w:val="28"/>
          <w:lang w:val="en-US"/>
        </w:rPr>
        <w:t>t</w:t>
      </w:r>
      <w:r w:rsidRPr="00150A77">
        <w:rPr>
          <w:b/>
          <w:i/>
          <w:szCs w:val="28"/>
          <w:vertAlign w:val="subscript"/>
          <w:lang w:val="en-US"/>
        </w:rPr>
        <w:t>p</w:t>
      </w:r>
      <w:proofErr w:type="spellEnd"/>
      <w:r w:rsidRPr="00150A77">
        <w:rPr>
          <w:b/>
          <w:i/>
          <w:szCs w:val="28"/>
        </w:rPr>
        <w:t>(</w:t>
      </w:r>
      <w:r w:rsidRPr="00150A77">
        <w:rPr>
          <w:b/>
          <w:i/>
          <w:szCs w:val="28"/>
          <w:lang w:val="en-US"/>
        </w:rPr>
        <w:t>j</w:t>
      </w:r>
      <w:r w:rsidRPr="00150A77">
        <w:rPr>
          <w:b/>
          <w:i/>
          <w:szCs w:val="28"/>
        </w:rPr>
        <w:t>)</w:t>
      </w:r>
      <w:r w:rsidRPr="00150A77">
        <w:rPr>
          <w:szCs w:val="28"/>
        </w:rPr>
        <w:t xml:space="preserve"> совершения события </w:t>
      </w:r>
      <w:r w:rsidRPr="00150A77">
        <w:rPr>
          <w:szCs w:val="28"/>
          <w:lang w:val="en-US"/>
        </w:rPr>
        <w:t>j</w:t>
      </w:r>
      <w:r w:rsidRPr="00150A77">
        <w:rPr>
          <w:szCs w:val="28"/>
        </w:rPr>
        <w:t xml:space="preserve"> называют самый ранний момент времени, к которому завершаются все предшествующие этому с</w:t>
      </w:r>
      <w:r w:rsidRPr="00150A77">
        <w:rPr>
          <w:szCs w:val="28"/>
        </w:rPr>
        <w:t>о</w:t>
      </w:r>
      <w:r w:rsidRPr="00150A77">
        <w:rPr>
          <w:szCs w:val="28"/>
        </w:rPr>
        <w:t>бытию работы.</w:t>
      </w:r>
    </w:p>
    <w:p w:rsidR="00A1474B" w:rsidRPr="00150A77" w:rsidRDefault="00A1474B" w:rsidP="00A1474B">
      <w:pPr>
        <w:spacing w:after="0" w:line="240" w:lineRule="auto"/>
        <w:jc w:val="both"/>
        <w:rPr>
          <w:szCs w:val="28"/>
        </w:rPr>
      </w:pPr>
      <w:r w:rsidRPr="00150A77">
        <w:rPr>
          <w:szCs w:val="28"/>
        </w:rPr>
        <w:tab/>
      </w:r>
      <w:r>
        <w:rPr>
          <w:szCs w:val="28"/>
        </w:rPr>
        <w:t>Счет времени ведется</w:t>
      </w:r>
      <w:r w:rsidRPr="00150A77">
        <w:rPr>
          <w:szCs w:val="28"/>
        </w:rPr>
        <w:t xml:space="preserve"> от начального события. Тогда </w:t>
      </w:r>
      <w:proofErr w:type="spellStart"/>
      <w:r w:rsidRPr="00150A77">
        <w:rPr>
          <w:b/>
          <w:i/>
          <w:szCs w:val="28"/>
          <w:lang w:val="en-US"/>
        </w:rPr>
        <w:t>t</w:t>
      </w:r>
      <w:r w:rsidRPr="00150A77">
        <w:rPr>
          <w:b/>
          <w:i/>
          <w:szCs w:val="28"/>
          <w:vertAlign w:val="subscript"/>
          <w:lang w:val="en-US"/>
        </w:rPr>
        <w:t>p</w:t>
      </w:r>
      <w:proofErr w:type="spellEnd"/>
      <w:r w:rsidRPr="00150A77">
        <w:rPr>
          <w:b/>
          <w:i/>
          <w:szCs w:val="28"/>
        </w:rPr>
        <w:t>(1)</w:t>
      </w:r>
      <w:r w:rsidRPr="00150A77">
        <w:rPr>
          <w:szCs w:val="28"/>
        </w:rPr>
        <w:t xml:space="preserve"> =0. Для всех последующих событий </w:t>
      </w:r>
      <w:proofErr w:type="spellStart"/>
      <w:r w:rsidRPr="00150A77">
        <w:rPr>
          <w:b/>
          <w:i/>
          <w:szCs w:val="28"/>
          <w:lang w:val="en-US"/>
        </w:rPr>
        <w:t>t</w:t>
      </w:r>
      <w:r w:rsidRPr="00150A77">
        <w:rPr>
          <w:b/>
          <w:i/>
          <w:szCs w:val="28"/>
          <w:vertAlign w:val="subscript"/>
          <w:lang w:val="en-US"/>
        </w:rPr>
        <w:t>p</w:t>
      </w:r>
      <w:proofErr w:type="spellEnd"/>
      <w:r w:rsidRPr="00150A77">
        <w:rPr>
          <w:b/>
          <w:i/>
          <w:szCs w:val="28"/>
        </w:rPr>
        <w:t>(</w:t>
      </w:r>
      <w:r>
        <w:rPr>
          <w:b/>
          <w:i/>
          <w:szCs w:val="28"/>
          <w:lang w:val="en-US"/>
        </w:rPr>
        <w:t>j</w:t>
      </w:r>
      <w:r w:rsidRPr="00150A77">
        <w:rPr>
          <w:b/>
          <w:i/>
          <w:szCs w:val="28"/>
        </w:rPr>
        <w:t>)</w:t>
      </w:r>
      <w:r w:rsidRPr="00150A77">
        <w:rPr>
          <w:szCs w:val="28"/>
        </w:rPr>
        <w:t xml:space="preserve"> вычисляется по формуле:</w:t>
      </w:r>
    </w:p>
    <w:p w:rsidR="00A1474B" w:rsidRDefault="00A1474B" w:rsidP="00A1474B">
      <w:pPr>
        <w:spacing w:after="0" w:line="240" w:lineRule="auto"/>
        <w:jc w:val="center"/>
        <w:rPr>
          <w:szCs w:val="28"/>
          <w:lang w:val="en-US"/>
        </w:rPr>
      </w:pPr>
      <w:r w:rsidRPr="00150A77">
        <w:rPr>
          <w:szCs w:val="28"/>
        </w:rPr>
        <w:object w:dxaOrig="2299" w:dyaOrig="440">
          <v:shape id="_x0000_i1036" type="#_x0000_t75" style="width:115.8pt;height:21.6pt" o:ole="">
            <v:imagedata r:id="rId32" o:title=""/>
          </v:shape>
          <o:OLEObject Type="Embed" ProgID="Equation.3" ShapeID="_x0000_i1036" DrawAspect="Content" ObjectID="_1755286820" r:id="rId33"/>
        </w:object>
      </w:r>
    </w:p>
    <w:p w:rsidR="00A1474B" w:rsidRPr="00150A77" w:rsidRDefault="00A1474B" w:rsidP="00A1474B">
      <w:pPr>
        <w:spacing w:after="0" w:line="240" w:lineRule="auto"/>
        <w:rPr>
          <w:szCs w:val="28"/>
        </w:rPr>
      </w:pPr>
      <w:r w:rsidRPr="00150A77">
        <w:rPr>
          <w:szCs w:val="28"/>
        </w:rPr>
        <w:t xml:space="preserve"> где </w:t>
      </w:r>
      <w:proofErr w:type="spellStart"/>
      <w:r w:rsidRPr="00150A77">
        <w:rPr>
          <w:b/>
          <w:i/>
          <w:szCs w:val="28"/>
          <w:lang w:val="en-US"/>
        </w:rPr>
        <w:t>t</w:t>
      </w:r>
      <w:r w:rsidRPr="00150A77">
        <w:rPr>
          <w:b/>
          <w:i/>
          <w:szCs w:val="28"/>
          <w:vertAlign w:val="subscript"/>
          <w:lang w:val="en-US"/>
        </w:rPr>
        <w:t>p</w:t>
      </w:r>
      <w:proofErr w:type="spellEnd"/>
      <w:r w:rsidRPr="00150A77">
        <w:rPr>
          <w:b/>
          <w:i/>
          <w:szCs w:val="28"/>
        </w:rPr>
        <w:t>(</w:t>
      </w:r>
      <w:proofErr w:type="spellStart"/>
      <w:r>
        <w:rPr>
          <w:b/>
          <w:i/>
          <w:szCs w:val="28"/>
          <w:lang w:val="en-US"/>
        </w:rPr>
        <w:t>i</w:t>
      </w:r>
      <w:proofErr w:type="spellEnd"/>
      <w:r w:rsidRPr="00150A77">
        <w:rPr>
          <w:b/>
          <w:i/>
          <w:szCs w:val="28"/>
        </w:rPr>
        <w:t>)</w:t>
      </w:r>
      <w:r w:rsidRPr="00150A77">
        <w:rPr>
          <w:szCs w:val="28"/>
        </w:rPr>
        <w:t xml:space="preserve"> </w:t>
      </w:r>
      <w:r w:rsidRPr="00DF7334">
        <w:rPr>
          <w:b/>
          <w:i/>
          <w:szCs w:val="28"/>
        </w:rPr>
        <w:t>–</w:t>
      </w:r>
      <w:r w:rsidRPr="00150A77">
        <w:rPr>
          <w:szCs w:val="28"/>
        </w:rPr>
        <w:t xml:space="preserve"> ранний срок наступления события, предшествующего событию </w:t>
      </w:r>
      <w:r w:rsidRPr="00150A77">
        <w:rPr>
          <w:szCs w:val="28"/>
          <w:lang w:val="en-US"/>
        </w:rPr>
        <w:t>j</w:t>
      </w:r>
      <w:r w:rsidRPr="00150A77">
        <w:rPr>
          <w:szCs w:val="28"/>
        </w:rPr>
        <w:t xml:space="preserve">,  </w:t>
      </w:r>
      <w:proofErr w:type="spellStart"/>
      <w:r>
        <w:rPr>
          <w:szCs w:val="28"/>
          <w:lang w:val="en-US"/>
        </w:rPr>
        <w:t>t</w:t>
      </w:r>
      <w:r w:rsidRPr="00150A77">
        <w:rPr>
          <w:szCs w:val="28"/>
          <w:vertAlign w:val="subscript"/>
          <w:lang w:val="en-US"/>
        </w:rPr>
        <w:t>ij</w:t>
      </w:r>
      <w:proofErr w:type="spellEnd"/>
      <w:r w:rsidRPr="0053386B">
        <w:rPr>
          <w:szCs w:val="28"/>
        </w:rPr>
        <w:t xml:space="preserve"> </w:t>
      </w:r>
      <w:r w:rsidRPr="00DF7334">
        <w:rPr>
          <w:b/>
          <w:i/>
          <w:szCs w:val="28"/>
        </w:rPr>
        <w:t>–</w:t>
      </w:r>
      <w:r w:rsidRPr="00150A77">
        <w:rPr>
          <w:szCs w:val="28"/>
        </w:rPr>
        <w:t xml:space="preserve"> время выполнения работы (</w:t>
      </w:r>
      <w:proofErr w:type="spellStart"/>
      <w:r>
        <w:rPr>
          <w:szCs w:val="28"/>
          <w:lang w:val="en-US"/>
        </w:rPr>
        <w:t>i</w:t>
      </w:r>
      <w:proofErr w:type="spellEnd"/>
      <w:r w:rsidRPr="00150A77">
        <w:rPr>
          <w:szCs w:val="28"/>
        </w:rPr>
        <w:t>,</w:t>
      </w:r>
      <w:r w:rsidRPr="00150A77">
        <w:rPr>
          <w:szCs w:val="28"/>
          <w:lang w:val="en-US"/>
        </w:rPr>
        <w:t>j</w:t>
      </w:r>
      <w:r w:rsidRPr="00150A77">
        <w:rPr>
          <w:szCs w:val="28"/>
        </w:rPr>
        <w:t>).</w:t>
      </w:r>
    </w:p>
    <w:p w:rsidR="00A1474B" w:rsidRDefault="00A1474B" w:rsidP="00A1474B">
      <w:pPr>
        <w:spacing w:after="0" w:line="240" w:lineRule="auto"/>
        <w:ind w:firstLine="709"/>
        <w:jc w:val="both"/>
        <w:rPr>
          <w:szCs w:val="28"/>
        </w:rPr>
      </w:pPr>
      <w:r w:rsidRPr="0053386B">
        <w:rPr>
          <w:b/>
          <w:i/>
          <w:szCs w:val="28"/>
        </w:rPr>
        <w:t>Поздним  сроком</w:t>
      </w:r>
      <w:r w:rsidRPr="0053386B">
        <w:rPr>
          <w:szCs w:val="28"/>
        </w:rPr>
        <w:t xml:space="preserve"> </w:t>
      </w:r>
      <w:proofErr w:type="gramStart"/>
      <w:r w:rsidRPr="00150A77">
        <w:rPr>
          <w:b/>
          <w:i/>
          <w:szCs w:val="28"/>
          <w:lang w:val="en-US"/>
        </w:rPr>
        <w:t>t</w:t>
      </w:r>
      <w:proofErr w:type="spellStart"/>
      <w:proofErr w:type="gramEnd"/>
      <w:r>
        <w:rPr>
          <w:b/>
          <w:i/>
          <w:szCs w:val="28"/>
          <w:vertAlign w:val="subscript"/>
        </w:rPr>
        <w:t>п</w:t>
      </w:r>
      <w:proofErr w:type="spellEnd"/>
      <w:r w:rsidRPr="00150A77">
        <w:rPr>
          <w:b/>
          <w:i/>
          <w:szCs w:val="28"/>
        </w:rPr>
        <w:t>(</w:t>
      </w:r>
      <w:proofErr w:type="spellStart"/>
      <w:r>
        <w:rPr>
          <w:b/>
          <w:i/>
          <w:szCs w:val="28"/>
          <w:lang w:val="en-US"/>
        </w:rPr>
        <w:t>i</w:t>
      </w:r>
      <w:proofErr w:type="spellEnd"/>
      <w:r w:rsidRPr="00150A77">
        <w:rPr>
          <w:b/>
          <w:i/>
          <w:szCs w:val="28"/>
        </w:rPr>
        <w:t>)</w:t>
      </w:r>
      <w:r w:rsidRPr="00150A77">
        <w:rPr>
          <w:szCs w:val="28"/>
        </w:rPr>
        <w:t xml:space="preserve"> </w:t>
      </w:r>
      <w:r w:rsidRPr="0053386B">
        <w:rPr>
          <w:szCs w:val="28"/>
        </w:rPr>
        <w:t xml:space="preserve">совершения события </w:t>
      </w:r>
      <w:proofErr w:type="spellStart"/>
      <w:r w:rsidRPr="0053386B">
        <w:rPr>
          <w:szCs w:val="28"/>
          <w:lang w:val="en-US"/>
        </w:rPr>
        <w:t>i</w:t>
      </w:r>
      <w:proofErr w:type="spellEnd"/>
      <w:r w:rsidRPr="0053386B">
        <w:rPr>
          <w:szCs w:val="28"/>
        </w:rPr>
        <w:t xml:space="preserve"> называют самый </w:t>
      </w:r>
      <w:r>
        <w:rPr>
          <w:szCs w:val="28"/>
        </w:rPr>
        <w:t>поз</w:t>
      </w:r>
      <w:r>
        <w:rPr>
          <w:szCs w:val="28"/>
        </w:rPr>
        <w:t>д</w:t>
      </w:r>
      <w:r>
        <w:rPr>
          <w:szCs w:val="28"/>
        </w:rPr>
        <w:t>ний</w:t>
      </w:r>
      <w:r w:rsidRPr="0053386B">
        <w:rPr>
          <w:szCs w:val="28"/>
        </w:rPr>
        <w:t xml:space="preserve"> момент времени, после которого остается ровно столько времени, сколько необходимо для завершения всех следующих за этим событием работ.</w:t>
      </w:r>
    </w:p>
    <w:p w:rsidR="00A1474B" w:rsidRPr="0053386B" w:rsidRDefault="00A1474B" w:rsidP="00A1474B">
      <w:pPr>
        <w:spacing w:after="0" w:line="240" w:lineRule="auto"/>
        <w:ind w:firstLine="709"/>
        <w:jc w:val="both"/>
        <w:rPr>
          <w:szCs w:val="28"/>
        </w:rPr>
      </w:pPr>
      <w:r w:rsidRPr="0053386B">
        <w:rPr>
          <w:szCs w:val="28"/>
        </w:rPr>
        <w:lastRenderedPageBreak/>
        <w:t>Поздний срок завершающе</w:t>
      </w:r>
      <w:r>
        <w:rPr>
          <w:szCs w:val="28"/>
        </w:rPr>
        <w:t xml:space="preserve">го события находится по формуле </w:t>
      </w:r>
      <w:proofErr w:type="gramStart"/>
      <w:r w:rsidRPr="00150A77">
        <w:rPr>
          <w:b/>
          <w:i/>
          <w:szCs w:val="28"/>
          <w:lang w:val="en-US"/>
        </w:rPr>
        <w:t>t</w:t>
      </w:r>
      <w:proofErr w:type="spellStart"/>
      <w:proofErr w:type="gramEnd"/>
      <w:r>
        <w:rPr>
          <w:b/>
          <w:i/>
          <w:szCs w:val="28"/>
          <w:vertAlign w:val="subscript"/>
        </w:rPr>
        <w:t>п</w:t>
      </w:r>
      <w:proofErr w:type="spellEnd"/>
      <w:r w:rsidRPr="00150A77">
        <w:rPr>
          <w:b/>
          <w:i/>
          <w:szCs w:val="28"/>
        </w:rPr>
        <w:t>(</w:t>
      </w:r>
      <w:proofErr w:type="spellStart"/>
      <w:r>
        <w:rPr>
          <w:b/>
          <w:i/>
          <w:szCs w:val="28"/>
          <w:lang w:val="en-US"/>
        </w:rPr>
        <w:t>i</w:t>
      </w:r>
      <w:proofErr w:type="spellEnd"/>
      <w:r w:rsidRPr="00150A77">
        <w:rPr>
          <w:b/>
          <w:i/>
          <w:szCs w:val="28"/>
        </w:rPr>
        <w:t>)</w:t>
      </w:r>
      <w:r>
        <w:rPr>
          <w:b/>
          <w:i/>
          <w:szCs w:val="28"/>
        </w:rPr>
        <w:t>=</w:t>
      </w:r>
      <w:r>
        <w:rPr>
          <w:b/>
          <w:i/>
          <w:szCs w:val="28"/>
          <w:lang w:val="en-US"/>
        </w:rPr>
        <w:t>t</w:t>
      </w:r>
      <w:proofErr w:type="spellStart"/>
      <w:r w:rsidRPr="0053386B">
        <w:rPr>
          <w:b/>
          <w:i/>
          <w:szCs w:val="28"/>
          <w:vertAlign w:val="subscript"/>
        </w:rPr>
        <w:t>кр</w:t>
      </w:r>
      <w:proofErr w:type="spellEnd"/>
    </w:p>
    <w:p w:rsidR="00A1474B" w:rsidRPr="0053386B" w:rsidRDefault="00A1474B" w:rsidP="00A1474B">
      <w:pPr>
        <w:spacing w:after="0" w:line="240" w:lineRule="auto"/>
        <w:ind w:firstLine="709"/>
        <w:rPr>
          <w:szCs w:val="28"/>
        </w:rPr>
      </w:pPr>
      <w:r w:rsidRPr="0053386B">
        <w:rPr>
          <w:szCs w:val="28"/>
        </w:rPr>
        <w:t xml:space="preserve"> Для остальных событий:</w:t>
      </w:r>
    </w:p>
    <w:p w:rsidR="00A1474B" w:rsidRDefault="00A1474B" w:rsidP="00A1474B">
      <w:pPr>
        <w:spacing w:after="0" w:line="240" w:lineRule="auto"/>
        <w:ind w:firstLine="709"/>
        <w:jc w:val="center"/>
        <w:rPr>
          <w:szCs w:val="28"/>
        </w:rPr>
      </w:pPr>
      <w:r w:rsidRPr="0053386B">
        <w:rPr>
          <w:szCs w:val="28"/>
        </w:rPr>
        <w:object w:dxaOrig="2520" w:dyaOrig="440">
          <v:shape id="_x0000_i1037" type="#_x0000_t75" style="width:126.6pt;height:21.6pt" o:ole="">
            <v:imagedata r:id="rId34" o:title=""/>
          </v:shape>
          <o:OLEObject Type="Embed" ProgID="Equation.3" ShapeID="_x0000_i1037" DrawAspect="Content" ObjectID="_1755286821" r:id="rId35"/>
        </w:object>
      </w:r>
    </w:p>
    <w:p w:rsidR="00A1474B" w:rsidRPr="0053386B" w:rsidRDefault="00A1474B" w:rsidP="00A1474B">
      <w:pPr>
        <w:spacing w:after="0" w:line="240" w:lineRule="auto"/>
        <w:ind w:firstLine="709"/>
        <w:jc w:val="both"/>
        <w:rPr>
          <w:szCs w:val="28"/>
        </w:rPr>
      </w:pPr>
      <w:r w:rsidRPr="0053386B">
        <w:rPr>
          <w:szCs w:val="28"/>
        </w:rPr>
        <w:t xml:space="preserve"> где </w:t>
      </w:r>
      <w:proofErr w:type="gramStart"/>
      <w:r w:rsidRPr="00150A77">
        <w:rPr>
          <w:b/>
          <w:i/>
          <w:szCs w:val="28"/>
          <w:lang w:val="en-US"/>
        </w:rPr>
        <w:t>t</w:t>
      </w:r>
      <w:proofErr w:type="spellStart"/>
      <w:proofErr w:type="gramEnd"/>
      <w:r>
        <w:rPr>
          <w:b/>
          <w:i/>
          <w:szCs w:val="28"/>
          <w:vertAlign w:val="subscript"/>
        </w:rPr>
        <w:t>п</w:t>
      </w:r>
      <w:proofErr w:type="spellEnd"/>
      <w:r w:rsidRPr="00150A77">
        <w:rPr>
          <w:b/>
          <w:i/>
          <w:szCs w:val="28"/>
        </w:rPr>
        <w:t>(</w:t>
      </w:r>
      <w:r>
        <w:rPr>
          <w:b/>
          <w:i/>
          <w:szCs w:val="28"/>
          <w:lang w:val="en-US"/>
        </w:rPr>
        <w:t>j</w:t>
      </w:r>
      <w:r w:rsidRPr="00150A77">
        <w:rPr>
          <w:b/>
          <w:i/>
          <w:szCs w:val="28"/>
        </w:rPr>
        <w:t>)</w:t>
      </w:r>
      <w:r w:rsidRPr="0053386B">
        <w:rPr>
          <w:szCs w:val="28"/>
        </w:rPr>
        <w:t xml:space="preserve"> </w:t>
      </w:r>
      <w:r w:rsidRPr="00DF7334">
        <w:rPr>
          <w:b/>
          <w:i/>
          <w:szCs w:val="28"/>
        </w:rPr>
        <w:t>–</w:t>
      </w:r>
      <w:r w:rsidRPr="0053386B">
        <w:rPr>
          <w:szCs w:val="28"/>
        </w:rPr>
        <w:t xml:space="preserve"> поздний срок свершения события, следующего за событ</w:t>
      </w:r>
      <w:r w:rsidRPr="0053386B">
        <w:rPr>
          <w:szCs w:val="28"/>
        </w:rPr>
        <w:t>и</w:t>
      </w:r>
      <w:r w:rsidRPr="0053386B">
        <w:rPr>
          <w:szCs w:val="28"/>
        </w:rPr>
        <w:t xml:space="preserve">ем </w:t>
      </w:r>
      <w:proofErr w:type="spellStart"/>
      <w:r>
        <w:rPr>
          <w:szCs w:val="28"/>
          <w:lang w:val="en-US"/>
        </w:rPr>
        <w:t>i</w:t>
      </w:r>
      <w:proofErr w:type="spellEnd"/>
      <w:r w:rsidRPr="0053386B">
        <w:rPr>
          <w:szCs w:val="28"/>
        </w:rPr>
        <w:t xml:space="preserve">, </w:t>
      </w:r>
      <w:proofErr w:type="spellStart"/>
      <w:r>
        <w:rPr>
          <w:szCs w:val="28"/>
          <w:lang w:val="en-US"/>
        </w:rPr>
        <w:t>t</w:t>
      </w:r>
      <w:r w:rsidRPr="00150A77">
        <w:rPr>
          <w:szCs w:val="28"/>
          <w:vertAlign w:val="subscript"/>
          <w:lang w:val="en-US"/>
        </w:rPr>
        <w:t>ij</w:t>
      </w:r>
      <w:proofErr w:type="spellEnd"/>
      <w:r w:rsidRPr="0053386B">
        <w:rPr>
          <w:szCs w:val="28"/>
        </w:rPr>
        <w:t xml:space="preserve">  </w:t>
      </w:r>
      <w:r w:rsidRPr="00DF7334">
        <w:rPr>
          <w:b/>
          <w:i/>
          <w:szCs w:val="28"/>
        </w:rPr>
        <w:t>–</w:t>
      </w:r>
      <w:r w:rsidRPr="0053386B">
        <w:rPr>
          <w:szCs w:val="28"/>
        </w:rPr>
        <w:t xml:space="preserve"> время выполнения работы (</w:t>
      </w:r>
      <w:proofErr w:type="spellStart"/>
      <w:r>
        <w:rPr>
          <w:szCs w:val="28"/>
          <w:lang w:val="en-US"/>
        </w:rPr>
        <w:t>i</w:t>
      </w:r>
      <w:proofErr w:type="spellEnd"/>
      <w:r w:rsidRPr="0053386B">
        <w:rPr>
          <w:szCs w:val="28"/>
        </w:rPr>
        <w:t>,</w:t>
      </w:r>
      <w:r w:rsidRPr="0053386B">
        <w:rPr>
          <w:szCs w:val="28"/>
          <w:lang w:val="en-US"/>
        </w:rPr>
        <w:t>j</w:t>
      </w:r>
      <w:r w:rsidRPr="0053386B">
        <w:rPr>
          <w:szCs w:val="28"/>
        </w:rPr>
        <w:t>).</w:t>
      </w:r>
    </w:p>
    <w:p w:rsidR="00A1474B" w:rsidRPr="0053386B" w:rsidRDefault="00A1474B" w:rsidP="00A1474B">
      <w:pPr>
        <w:spacing w:after="0" w:line="240" w:lineRule="auto"/>
        <w:jc w:val="both"/>
        <w:rPr>
          <w:szCs w:val="28"/>
        </w:rPr>
      </w:pPr>
      <w:r w:rsidRPr="0053386B">
        <w:rPr>
          <w:szCs w:val="28"/>
        </w:rPr>
        <w:tab/>
        <w:t xml:space="preserve">Для событий критического пути ранний и поздний сроки свершения совпадают. </w:t>
      </w:r>
    </w:p>
    <w:p w:rsidR="00A1474B" w:rsidRPr="00E02506" w:rsidRDefault="00A1474B" w:rsidP="00A1474B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>Алгоритм вычисления временных параметров и заполнения сект</w:t>
      </w:r>
      <w:r>
        <w:rPr>
          <w:szCs w:val="28"/>
        </w:rPr>
        <w:t>о</w:t>
      </w:r>
      <w:r>
        <w:rPr>
          <w:szCs w:val="28"/>
        </w:rPr>
        <w:t>ров:</w:t>
      </w:r>
    </w:p>
    <w:p w:rsidR="00A1474B" w:rsidRPr="00E02506" w:rsidRDefault="00A1474B" w:rsidP="00A1474B">
      <w:pPr>
        <w:pStyle w:val="a4"/>
        <w:widowControl/>
        <w:numPr>
          <w:ilvl w:val="0"/>
          <w:numId w:val="2"/>
        </w:numPr>
        <w:autoSpaceDE/>
        <w:autoSpaceDN/>
        <w:adjustRightInd/>
        <w:jc w:val="both"/>
        <w:rPr>
          <w:sz w:val="28"/>
          <w:szCs w:val="28"/>
        </w:rPr>
      </w:pPr>
      <w:r w:rsidRPr="00E02506">
        <w:rPr>
          <w:sz w:val="28"/>
          <w:szCs w:val="28"/>
        </w:rPr>
        <w:t xml:space="preserve">Проставляем в </w:t>
      </w:r>
      <w:r>
        <w:rPr>
          <w:sz w:val="28"/>
          <w:szCs w:val="28"/>
        </w:rPr>
        <w:t>верхних секторах номера событий</w:t>
      </w:r>
      <w:r w:rsidRPr="00E02506">
        <w:rPr>
          <w:sz w:val="28"/>
          <w:szCs w:val="28"/>
        </w:rPr>
        <w:t>.</w:t>
      </w:r>
    </w:p>
    <w:p w:rsidR="00A1474B" w:rsidRPr="00E02506" w:rsidRDefault="00A1474B" w:rsidP="00A1474B">
      <w:pPr>
        <w:pStyle w:val="a4"/>
        <w:widowControl/>
        <w:numPr>
          <w:ilvl w:val="0"/>
          <w:numId w:val="2"/>
        </w:numPr>
        <w:autoSpaceDE/>
        <w:autoSpaceDN/>
        <w:adjustRightInd/>
        <w:jc w:val="both"/>
        <w:rPr>
          <w:sz w:val="28"/>
          <w:szCs w:val="28"/>
        </w:rPr>
      </w:pPr>
      <w:r w:rsidRPr="00E02506">
        <w:rPr>
          <w:sz w:val="28"/>
          <w:szCs w:val="28"/>
        </w:rPr>
        <w:t>Рассматриваем события в порядке возрастания номеров</w:t>
      </w:r>
      <w:r>
        <w:rPr>
          <w:sz w:val="28"/>
          <w:szCs w:val="28"/>
        </w:rPr>
        <w:t>:</w:t>
      </w:r>
      <w:r w:rsidRPr="00E02506">
        <w:rPr>
          <w:sz w:val="28"/>
          <w:szCs w:val="28"/>
        </w:rPr>
        <w:t xml:space="preserve"> </w:t>
      </w:r>
      <w:proofErr w:type="spellStart"/>
      <w:r w:rsidRPr="00E02506">
        <w:rPr>
          <w:i/>
          <w:sz w:val="28"/>
          <w:szCs w:val="28"/>
          <w:lang w:val="en-US"/>
        </w:rPr>
        <w:t>t</w:t>
      </w:r>
      <w:r w:rsidRPr="00E02506">
        <w:rPr>
          <w:sz w:val="28"/>
          <w:szCs w:val="28"/>
          <w:vertAlign w:val="subscript"/>
          <w:lang w:val="en-US"/>
        </w:rPr>
        <w:t>p</w:t>
      </w:r>
      <w:proofErr w:type="spellEnd"/>
      <w:r w:rsidRPr="00E02506">
        <w:rPr>
          <w:sz w:val="28"/>
          <w:szCs w:val="28"/>
        </w:rPr>
        <w:t>(1</w:t>
      </w:r>
      <w:r>
        <w:rPr>
          <w:sz w:val="28"/>
          <w:szCs w:val="28"/>
        </w:rPr>
        <w:t>)=0 и</w:t>
      </w:r>
      <w:r w:rsidRPr="00E02506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лее для последующих событий </w:t>
      </w:r>
      <w:r w:rsidRPr="00E02506">
        <w:rPr>
          <w:sz w:val="28"/>
          <w:szCs w:val="28"/>
        </w:rPr>
        <w:t xml:space="preserve">по входящим в это событие работам определяем </w:t>
      </w:r>
      <w:proofErr w:type="spellStart"/>
      <w:r w:rsidRPr="00E02506">
        <w:rPr>
          <w:i/>
          <w:sz w:val="28"/>
          <w:szCs w:val="28"/>
          <w:lang w:val="en-US"/>
        </w:rPr>
        <w:t>t</w:t>
      </w:r>
      <w:r w:rsidRPr="00E02506">
        <w:rPr>
          <w:sz w:val="28"/>
          <w:szCs w:val="28"/>
          <w:vertAlign w:val="subscript"/>
          <w:lang w:val="en-US"/>
        </w:rPr>
        <w:t>p</w:t>
      </w:r>
      <w:proofErr w:type="spellEnd"/>
      <w:r w:rsidRPr="00E02506">
        <w:rPr>
          <w:sz w:val="28"/>
          <w:szCs w:val="28"/>
        </w:rPr>
        <w:t>(</w:t>
      </w:r>
      <w:proofErr w:type="spellStart"/>
      <w:r w:rsidRPr="00E02506">
        <w:rPr>
          <w:i/>
          <w:sz w:val="28"/>
          <w:szCs w:val="28"/>
          <w:lang w:val="en-US"/>
        </w:rPr>
        <w:t>i</w:t>
      </w:r>
      <w:proofErr w:type="spellEnd"/>
      <w:r w:rsidRPr="00E02506">
        <w:rPr>
          <w:sz w:val="28"/>
          <w:szCs w:val="28"/>
        </w:rPr>
        <w:t>) и записываем в левом секторе.</w:t>
      </w:r>
    </w:p>
    <w:p w:rsidR="00A1474B" w:rsidRPr="00E02506" w:rsidRDefault="00A1474B" w:rsidP="00A1474B">
      <w:pPr>
        <w:pStyle w:val="a4"/>
        <w:widowControl/>
        <w:numPr>
          <w:ilvl w:val="0"/>
          <w:numId w:val="2"/>
        </w:numPr>
        <w:autoSpaceDE/>
        <w:autoSpaceDN/>
        <w:adjustRightInd/>
        <w:jc w:val="both"/>
        <w:rPr>
          <w:sz w:val="28"/>
          <w:szCs w:val="28"/>
        </w:rPr>
      </w:pPr>
      <w:r w:rsidRPr="00E02506">
        <w:rPr>
          <w:sz w:val="28"/>
          <w:szCs w:val="28"/>
        </w:rPr>
        <w:t xml:space="preserve">Начиная с конечного события, для которого </w:t>
      </w:r>
      <w:proofErr w:type="gramStart"/>
      <w:r w:rsidRPr="00E02506">
        <w:rPr>
          <w:i/>
          <w:sz w:val="28"/>
          <w:szCs w:val="28"/>
          <w:lang w:val="en-US"/>
        </w:rPr>
        <w:t>t</w:t>
      </w:r>
      <w:proofErr w:type="spellStart"/>
      <w:proofErr w:type="gramEnd"/>
      <w:r w:rsidRPr="00E02506">
        <w:rPr>
          <w:sz w:val="28"/>
          <w:szCs w:val="28"/>
          <w:vertAlign w:val="subscript"/>
        </w:rPr>
        <w:t>п</w:t>
      </w:r>
      <w:proofErr w:type="spellEnd"/>
      <w:r w:rsidRPr="00E02506">
        <w:rPr>
          <w:sz w:val="28"/>
          <w:szCs w:val="28"/>
        </w:rPr>
        <w:t>(</w:t>
      </w:r>
      <w:r w:rsidRPr="00E02506">
        <w:rPr>
          <w:i/>
          <w:sz w:val="28"/>
          <w:szCs w:val="28"/>
          <w:lang w:val="en-US"/>
        </w:rPr>
        <w:t>n</w:t>
      </w:r>
      <w:r w:rsidRPr="00E02506">
        <w:rPr>
          <w:sz w:val="28"/>
          <w:szCs w:val="28"/>
        </w:rPr>
        <w:t>)=</w:t>
      </w:r>
      <w:r w:rsidRPr="00E02506">
        <w:rPr>
          <w:i/>
          <w:sz w:val="28"/>
          <w:szCs w:val="28"/>
        </w:rPr>
        <w:t xml:space="preserve"> </w:t>
      </w:r>
      <w:r w:rsidRPr="00E02506">
        <w:rPr>
          <w:i/>
          <w:sz w:val="28"/>
          <w:szCs w:val="28"/>
          <w:lang w:val="en-US"/>
        </w:rPr>
        <w:t>t</w:t>
      </w:r>
      <w:proofErr w:type="spellStart"/>
      <w:r w:rsidRPr="00E02506">
        <w:rPr>
          <w:sz w:val="28"/>
          <w:szCs w:val="28"/>
          <w:vertAlign w:val="subscript"/>
        </w:rPr>
        <w:t>кр</w:t>
      </w:r>
      <w:proofErr w:type="spellEnd"/>
      <w:r w:rsidRPr="00E02506">
        <w:rPr>
          <w:sz w:val="28"/>
          <w:szCs w:val="28"/>
        </w:rPr>
        <w:t xml:space="preserve"> (</w:t>
      </w:r>
      <w:r w:rsidRPr="00E02506">
        <w:rPr>
          <w:i/>
          <w:sz w:val="28"/>
          <w:szCs w:val="28"/>
          <w:lang w:val="en-US"/>
        </w:rPr>
        <w:t>n</w:t>
      </w:r>
      <w:r w:rsidRPr="00E02506">
        <w:rPr>
          <w:sz w:val="28"/>
          <w:szCs w:val="28"/>
        </w:rPr>
        <w:t xml:space="preserve"> – номер конечного события), для каждого события по выходящим из него раб</w:t>
      </w:r>
      <w:r w:rsidRPr="00E02506">
        <w:rPr>
          <w:sz w:val="28"/>
          <w:szCs w:val="28"/>
        </w:rPr>
        <w:t>о</w:t>
      </w:r>
      <w:r w:rsidRPr="00E02506">
        <w:rPr>
          <w:sz w:val="28"/>
          <w:szCs w:val="28"/>
        </w:rPr>
        <w:t xml:space="preserve">там определяем </w:t>
      </w:r>
      <w:r w:rsidRPr="00E02506">
        <w:rPr>
          <w:i/>
          <w:sz w:val="28"/>
          <w:szCs w:val="28"/>
          <w:lang w:val="en-US"/>
        </w:rPr>
        <w:t>t</w:t>
      </w:r>
      <w:proofErr w:type="spellStart"/>
      <w:r w:rsidRPr="00E02506">
        <w:rPr>
          <w:sz w:val="28"/>
          <w:szCs w:val="28"/>
          <w:vertAlign w:val="subscript"/>
        </w:rPr>
        <w:t>п</w:t>
      </w:r>
      <w:proofErr w:type="spellEnd"/>
      <w:r w:rsidRPr="00E02506">
        <w:rPr>
          <w:sz w:val="28"/>
          <w:szCs w:val="28"/>
        </w:rPr>
        <w:t>(</w:t>
      </w:r>
      <w:proofErr w:type="spellStart"/>
      <w:r w:rsidRPr="00E02506">
        <w:rPr>
          <w:i/>
          <w:sz w:val="28"/>
          <w:szCs w:val="28"/>
          <w:lang w:val="en-US"/>
        </w:rPr>
        <w:t>i</w:t>
      </w:r>
      <w:proofErr w:type="spellEnd"/>
      <w:r w:rsidRPr="00E02506">
        <w:rPr>
          <w:sz w:val="28"/>
          <w:szCs w:val="28"/>
        </w:rPr>
        <w:t>) и записываем в правом секторе.</w:t>
      </w:r>
    </w:p>
    <w:p w:rsidR="00A1474B" w:rsidRDefault="00A1474B" w:rsidP="00A1474B">
      <w:pPr>
        <w:pStyle w:val="a4"/>
        <w:widowControl/>
        <w:numPr>
          <w:ilvl w:val="0"/>
          <w:numId w:val="2"/>
        </w:numPr>
        <w:autoSpaceDE/>
        <w:autoSpaceDN/>
        <w:adjustRightInd/>
        <w:jc w:val="both"/>
        <w:rPr>
          <w:sz w:val="28"/>
          <w:szCs w:val="28"/>
        </w:rPr>
      </w:pPr>
      <w:r w:rsidRPr="00E02506">
        <w:rPr>
          <w:sz w:val="28"/>
          <w:szCs w:val="28"/>
        </w:rPr>
        <w:t xml:space="preserve">В нижнем секторе записываем резерв времени события </w:t>
      </w:r>
      <w:r w:rsidRPr="00E02506">
        <w:rPr>
          <w:i/>
          <w:sz w:val="28"/>
          <w:szCs w:val="28"/>
          <w:lang w:val="en-US"/>
        </w:rPr>
        <w:t>R</w:t>
      </w:r>
      <w:r w:rsidRPr="00E02506">
        <w:rPr>
          <w:sz w:val="28"/>
          <w:szCs w:val="28"/>
        </w:rPr>
        <w:t>(</w:t>
      </w:r>
      <w:proofErr w:type="spellStart"/>
      <w:r w:rsidRPr="00E02506">
        <w:rPr>
          <w:i/>
          <w:sz w:val="28"/>
          <w:szCs w:val="28"/>
          <w:lang w:val="en-US"/>
        </w:rPr>
        <w:t>i</w:t>
      </w:r>
      <w:proofErr w:type="spellEnd"/>
      <w:r w:rsidRPr="00E02506">
        <w:rPr>
          <w:sz w:val="28"/>
          <w:szCs w:val="28"/>
        </w:rPr>
        <w:t>)</w:t>
      </w:r>
      <w:r>
        <w:rPr>
          <w:sz w:val="28"/>
          <w:szCs w:val="28"/>
        </w:rPr>
        <w:t>:</w:t>
      </w:r>
    </w:p>
    <w:p w:rsidR="00A1474B" w:rsidRPr="00E02506" w:rsidRDefault="00A1474B" w:rsidP="00A1474B">
      <w:pPr>
        <w:pStyle w:val="a4"/>
        <w:jc w:val="center"/>
        <w:rPr>
          <w:sz w:val="28"/>
          <w:szCs w:val="28"/>
        </w:rPr>
      </w:pPr>
      <w:r w:rsidRPr="004F2EAF">
        <w:rPr>
          <w:position w:val="-18"/>
          <w:sz w:val="28"/>
          <w:szCs w:val="28"/>
        </w:rPr>
        <w:object w:dxaOrig="2000" w:dyaOrig="460">
          <v:shape id="_x0000_i1038" type="#_x0000_t75" style="width:100.2pt;height:22.2pt" o:ole="">
            <v:imagedata r:id="rId36" o:title=""/>
          </v:shape>
          <o:OLEObject Type="Embed" ProgID="Equation.3" ShapeID="_x0000_i1038" DrawAspect="Content" ObjectID="_1755286822" r:id="rId37"/>
        </w:object>
      </w:r>
    </w:p>
    <w:p w:rsidR="00A1474B" w:rsidRPr="00E02506" w:rsidRDefault="00A1474B" w:rsidP="00A1474B">
      <w:pPr>
        <w:pStyle w:val="a4"/>
        <w:widowControl/>
        <w:numPr>
          <w:ilvl w:val="0"/>
          <w:numId w:val="2"/>
        </w:numPr>
        <w:autoSpaceDE/>
        <w:autoSpaceDN/>
        <w:adjustRightInd/>
        <w:jc w:val="both"/>
        <w:rPr>
          <w:sz w:val="28"/>
          <w:szCs w:val="28"/>
        </w:rPr>
      </w:pPr>
      <w:r w:rsidRPr="00E02506">
        <w:rPr>
          <w:sz w:val="28"/>
          <w:szCs w:val="28"/>
        </w:rPr>
        <w:t>Критические события имеют резерв времени равный 0, они и опр</w:t>
      </w:r>
      <w:r w:rsidRPr="00E02506">
        <w:rPr>
          <w:sz w:val="28"/>
          <w:szCs w:val="28"/>
        </w:rPr>
        <w:t>е</w:t>
      </w:r>
      <w:r w:rsidRPr="00E02506">
        <w:rPr>
          <w:sz w:val="28"/>
          <w:szCs w:val="28"/>
        </w:rPr>
        <w:t>деляют критические работы и критический путь.</w:t>
      </w:r>
    </w:p>
    <w:p w:rsidR="00A1474B" w:rsidRDefault="00A1474B" w:rsidP="00A1474B">
      <w:pPr>
        <w:spacing w:after="0" w:line="240" w:lineRule="auto"/>
        <w:ind w:firstLine="709"/>
        <w:rPr>
          <w:szCs w:val="28"/>
        </w:rPr>
      </w:pPr>
    </w:p>
    <w:p w:rsidR="00A1474B" w:rsidRDefault="00A1474B" w:rsidP="00A1474B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>Рассмотрим этот алгоритм на примере. Задан сетевой график на рисунке 11. Определить длительность проекта, используя метод критическ</w:t>
      </w:r>
      <w:r>
        <w:rPr>
          <w:szCs w:val="28"/>
        </w:rPr>
        <w:t>о</w:t>
      </w:r>
      <w:r>
        <w:rPr>
          <w:szCs w:val="28"/>
        </w:rPr>
        <w:t>го пути.</w:t>
      </w:r>
    </w:p>
    <w:p w:rsidR="00A1474B" w:rsidRPr="003A39C1" w:rsidRDefault="00A1474B" w:rsidP="00A1474B">
      <w:pPr>
        <w:spacing w:after="0" w:line="240" w:lineRule="auto"/>
        <w:ind w:firstLine="709"/>
        <w:jc w:val="both"/>
        <w:rPr>
          <w:szCs w:val="28"/>
        </w:rPr>
      </w:pPr>
    </w:p>
    <w:p w:rsidR="00A1474B" w:rsidRDefault="00A1474B" w:rsidP="00A1474B">
      <w:pPr>
        <w:jc w:val="center"/>
      </w:pPr>
      <w:r>
        <w:object w:dxaOrig="8464" w:dyaOrig="3063">
          <v:shape id="_x0000_i1039" type="#_x0000_t75" style="width:423.6pt;height:153pt" o:ole="">
            <v:imagedata r:id="rId38" o:title=""/>
          </v:shape>
          <o:OLEObject Type="Embed" ProgID="Visio.Drawing.11" ShapeID="_x0000_i1039" DrawAspect="Content" ObjectID="_1755286823" r:id="rId39"/>
        </w:object>
      </w:r>
    </w:p>
    <w:p w:rsidR="00A1474B" w:rsidRDefault="00A1474B" w:rsidP="00A1474B">
      <w:pPr>
        <w:jc w:val="center"/>
        <w:rPr>
          <w:rFonts w:eastAsia="Times New Roman"/>
          <w:color w:val="000000" w:themeColor="text1"/>
          <w:szCs w:val="28"/>
          <w:lang w:eastAsia="ru-RU"/>
        </w:rPr>
      </w:pPr>
      <w:r>
        <w:rPr>
          <w:bCs/>
          <w:szCs w:val="28"/>
        </w:rPr>
        <w:t>Рисунок 11</w:t>
      </w:r>
      <w:r w:rsidRPr="00F249C0">
        <w:rPr>
          <w:bCs/>
          <w:szCs w:val="28"/>
        </w:rPr>
        <w:t xml:space="preserve">. </w:t>
      </w:r>
      <w:r>
        <w:rPr>
          <w:rFonts w:eastAsia="Times New Roman"/>
          <w:color w:val="000000" w:themeColor="text1"/>
          <w:szCs w:val="28"/>
          <w:lang w:eastAsia="ru-RU"/>
        </w:rPr>
        <w:t xml:space="preserve"> Сетевой график</w:t>
      </w:r>
      <w:r>
        <w:rPr>
          <w:rFonts w:eastAsia="Times New Roman"/>
          <w:color w:val="000000" w:themeColor="text1"/>
          <w:szCs w:val="28"/>
          <w:lang w:eastAsia="ru-RU"/>
        </w:rPr>
        <w:br w:type="page"/>
      </w:r>
    </w:p>
    <w:p w:rsidR="00A1474B" w:rsidRDefault="00A1474B" w:rsidP="00A1474B">
      <w:pPr>
        <w:rPr>
          <w:szCs w:val="28"/>
        </w:rPr>
      </w:pPr>
      <w:r w:rsidRPr="00543C9B">
        <w:rPr>
          <w:b/>
          <w:szCs w:val="28"/>
        </w:rPr>
        <w:lastRenderedPageBreak/>
        <w:t>Этап 1.</w:t>
      </w:r>
      <w:r>
        <w:rPr>
          <w:szCs w:val="28"/>
        </w:rPr>
        <w:t xml:space="preserve"> Разделим каждое событие на 4 сектора (рисунок 12).</w:t>
      </w:r>
    </w:p>
    <w:p w:rsidR="00A1474B" w:rsidRDefault="00A1474B" w:rsidP="00A1474B">
      <w:pPr>
        <w:ind w:firstLine="708"/>
        <w:jc w:val="center"/>
      </w:pPr>
      <w:r>
        <w:object w:dxaOrig="10538" w:dyaOrig="4842">
          <v:shape id="_x0000_i1040" type="#_x0000_t75" style="width:363.6pt;height:160.8pt" o:ole="">
            <v:imagedata r:id="rId40" o:title=""/>
          </v:shape>
          <o:OLEObject Type="Embed" ProgID="Visio.Drawing.11" ShapeID="_x0000_i1040" DrawAspect="Content" ObjectID="_1755286824" r:id="rId41"/>
        </w:object>
      </w:r>
    </w:p>
    <w:p w:rsidR="00A1474B" w:rsidRDefault="00A1474B" w:rsidP="00A1474B">
      <w:pPr>
        <w:jc w:val="center"/>
        <w:rPr>
          <w:szCs w:val="28"/>
        </w:rPr>
      </w:pPr>
      <w:r>
        <w:rPr>
          <w:bCs/>
          <w:szCs w:val="28"/>
        </w:rPr>
        <w:t>Рисунок 12</w:t>
      </w:r>
      <w:r w:rsidRPr="00F249C0">
        <w:rPr>
          <w:bCs/>
          <w:szCs w:val="28"/>
        </w:rPr>
        <w:t xml:space="preserve">. </w:t>
      </w:r>
      <w:r>
        <w:rPr>
          <w:rFonts w:eastAsia="Times New Roman"/>
          <w:color w:val="000000" w:themeColor="text1"/>
          <w:szCs w:val="28"/>
          <w:lang w:eastAsia="ru-RU"/>
        </w:rPr>
        <w:t xml:space="preserve"> Сетевой график с секторами</w:t>
      </w:r>
    </w:p>
    <w:p w:rsidR="00A1474B" w:rsidRDefault="00A1474B" w:rsidP="00A1474B">
      <w:pPr>
        <w:rPr>
          <w:szCs w:val="28"/>
        </w:rPr>
      </w:pPr>
      <w:r w:rsidRPr="00543C9B">
        <w:rPr>
          <w:b/>
          <w:szCs w:val="28"/>
        </w:rPr>
        <w:t>Этап 2.</w:t>
      </w:r>
      <w:r>
        <w:rPr>
          <w:szCs w:val="28"/>
        </w:rPr>
        <w:t xml:space="preserve"> Заполняем левые сектора в порядке возрастания (рисунок 13).</w:t>
      </w:r>
    </w:p>
    <w:tbl>
      <w:tblPr>
        <w:tblStyle w:val="a3"/>
        <w:tblW w:w="0" w:type="auto"/>
        <w:tblLook w:val="04A0"/>
      </w:tblPr>
      <w:tblGrid>
        <w:gridCol w:w="1270"/>
        <w:gridCol w:w="8016"/>
      </w:tblGrid>
      <w:tr w:rsidR="00A1474B" w:rsidTr="00A072DC">
        <w:tc>
          <w:tcPr>
            <w:tcW w:w="1270" w:type="dxa"/>
          </w:tcPr>
          <w:p w:rsidR="00A1474B" w:rsidRDefault="00A1474B" w:rsidP="00A072DC">
            <w:pPr>
              <w:rPr>
                <w:szCs w:val="28"/>
              </w:rPr>
            </w:pPr>
            <w:r>
              <w:rPr>
                <w:szCs w:val="28"/>
              </w:rPr>
              <w:t>Событие</w:t>
            </w:r>
          </w:p>
        </w:tc>
        <w:tc>
          <w:tcPr>
            <w:tcW w:w="8016" w:type="dxa"/>
          </w:tcPr>
          <w:p w:rsidR="00A1474B" w:rsidRPr="00B2780B" w:rsidRDefault="00A1474B" w:rsidP="00A072DC">
            <w:pPr>
              <w:tabs>
                <w:tab w:val="left" w:pos="256"/>
                <w:tab w:val="center" w:pos="3900"/>
              </w:tabs>
              <w:jc w:val="center"/>
              <w:rPr>
                <w:b/>
                <w:i/>
                <w:szCs w:val="28"/>
              </w:rPr>
            </w:pPr>
            <w:r>
              <w:rPr>
                <w:b/>
                <w:i/>
                <w:szCs w:val="28"/>
              </w:rPr>
              <w:t xml:space="preserve">Левый сектор 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proofErr w:type="spellStart"/>
            <w:r>
              <w:rPr>
                <w:b/>
                <w:i/>
                <w:szCs w:val="28"/>
                <w:lang w:val="en-US"/>
              </w:rPr>
              <w:t>i</w:t>
            </w:r>
            <w:proofErr w:type="spellEnd"/>
            <w:r w:rsidRPr="00150A77">
              <w:rPr>
                <w:b/>
                <w:i/>
                <w:szCs w:val="28"/>
              </w:rPr>
              <w:t>)</w:t>
            </w:r>
          </w:p>
        </w:tc>
      </w:tr>
      <w:tr w:rsidR="00A1474B" w:rsidTr="00A072DC">
        <w:tc>
          <w:tcPr>
            <w:tcW w:w="1270" w:type="dxa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016" w:type="dxa"/>
          </w:tcPr>
          <w:p w:rsidR="00A1474B" w:rsidRDefault="00A1474B" w:rsidP="00A072DC">
            <w:pPr>
              <w:rPr>
                <w:szCs w:val="28"/>
              </w:rPr>
            </w:pP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(1)</w:t>
            </w:r>
            <w:r w:rsidRPr="00150A77">
              <w:rPr>
                <w:szCs w:val="28"/>
              </w:rPr>
              <w:t xml:space="preserve"> =0</w:t>
            </w:r>
          </w:p>
        </w:tc>
      </w:tr>
      <w:tr w:rsidR="00A1474B" w:rsidTr="00A072DC">
        <w:tc>
          <w:tcPr>
            <w:tcW w:w="1270" w:type="dxa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8016" w:type="dxa"/>
          </w:tcPr>
          <w:p w:rsidR="00A1474B" w:rsidRPr="003237D5" w:rsidRDefault="00A1474B" w:rsidP="00A072DC">
            <w:pPr>
              <w:rPr>
                <w:szCs w:val="28"/>
                <w:lang w:val="en-US"/>
              </w:rPr>
            </w:pP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2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=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(1)</w:t>
            </w:r>
            <w:r>
              <w:rPr>
                <w:b/>
                <w:i/>
                <w:szCs w:val="28"/>
              </w:rPr>
              <w:t>+</w:t>
            </w:r>
            <w:r>
              <w:rPr>
                <w:b/>
                <w:i/>
                <w:szCs w:val="28"/>
                <w:lang w:val="en-US"/>
              </w:rPr>
              <w:t>T</w:t>
            </w:r>
            <w:r w:rsidRPr="003237D5">
              <w:rPr>
                <w:b/>
                <w:i/>
                <w:szCs w:val="28"/>
                <w:vertAlign w:val="subscript"/>
                <w:lang w:val="en-US"/>
              </w:rPr>
              <w:t>12</w:t>
            </w:r>
            <w:r w:rsidRPr="003237D5"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  <w:lang w:val="en-US"/>
              </w:rPr>
              <w:t>0+1=1</w:t>
            </w:r>
          </w:p>
        </w:tc>
      </w:tr>
      <w:tr w:rsidR="00A1474B" w:rsidRPr="009C3417" w:rsidTr="00A072DC">
        <w:tc>
          <w:tcPr>
            <w:tcW w:w="1270" w:type="dxa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8016" w:type="dxa"/>
          </w:tcPr>
          <w:p w:rsidR="00A1474B" w:rsidRPr="003237D5" w:rsidRDefault="00A1474B" w:rsidP="00A072DC">
            <w:pPr>
              <w:rPr>
                <w:szCs w:val="28"/>
                <w:lang w:val="en-US"/>
              </w:rPr>
            </w:pP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3237D5">
              <w:rPr>
                <w:b/>
                <w:i/>
                <w:szCs w:val="28"/>
                <w:lang w:val="en-US"/>
              </w:rPr>
              <w:t>(</w:t>
            </w:r>
            <w:r>
              <w:rPr>
                <w:b/>
                <w:i/>
                <w:szCs w:val="28"/>
                <w:lang w:val="en-US"/>
              </w:rPr>
              <w:t>3</w:t>
            </w:r>
            <w:r w:rsidRPr="003237D5">
              <w:rPr>
                <w:b/>
                <w:i/>
                <w:szCs w:val="28"/>
                <w:lang w:val="en-US"/>
              </w:rPr>
              <w:t>)=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r>
              <w:rPr>
                <w:b/>
                <w:i/>
                <w:szCs w:val="28"/>
                <w:lang w:val="en-US"/>
              </w:rPr>
              <w:t>MAX{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3237D5">
              <w:rPr>
                <w:b/>
                <w:i/>
                <w:szCs w:val="28"/>
                <w:lang w:val="en-US"/>
              </w:rPr>
              <w:t>(1)+</w:t>
            </w:r>
            <w:r>
              <w:rPr>
                <w:b/>
                <w:i/>
                <w:szCs w:val="28"/>
                <w:lang w:val="en-US"/>
              </w:rPr>
              <w:t>T</w:t>
            </w:r>
            <w:r w:rsidRPr="003237D5">
              <w:rPr>
                <w:b/>
                <w:i/>
                <w:szCs w:val="28"/>
                <w:vertAlign w:val="subscript"/>
                <w:lang w:val="en-US"/>
              </w:rPr>
              <w:t>1</w:t>
            </w:r>
            <w:r>
              <w:rPr>
                <w:b/>
                <w:i/>
                <w:szCs w:val="28"/>
                <w:vertAlign w:val="subscript"/>
                <w:lang w:val="en-US"/>
              </w:rPr>
              <w:t>3</w:t>
            </w:r>
            <w:r w:rsidRPr="003237D5"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  <w:lang w:val="en-US"/>
              </w:rPr>
              <w:t>0+2=2</w:t>
            </w:r>
            <w:r w:rsidRPr="003237D5">
              <w:rPr>
                <w:b/>
                <w:i/>
                <w:szCs w:val="28"/>
                <w:lang w:val="en-US"/>
              </w:rPr>
              <w:t>;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3237D5">
              <w:rPr>
                <w:b/>
                <w:i/>
                <w:szCs w:val="28"/>
                <w:lang w:val="en-US"/>
              </w:rPr>
              <w:t>(2)+</w:t>
            </w:r>
            <w:r>
              <w:rPr>
                <w:b/>
                <w:i/>
                <w:szCs w:val="28"/>
                <w:lang w:val="en-US"/>
              </w:rPr>
              <w:t>T</w:t>
            </w:r>
            <w:r w:rsidRPr="003237D5">
              <w:rPr>
                <w:b/>
                <w:i/>
                <w:szCs w:val="28"/>
                <w:vertAlign w:val="subscript"/>
                <w:lang w:val="en-US"/>
              </w:rPr>
              <w:t>2</w:t>
            </w:r>
            <w:r>
              <w:rPr>
                <w:b/>
                <w:i/>
                <w:szCs w:val="28"/>
                <w:vertAlign w:val="subscript"/>
                <w:lang w:val="en-US"/>
              </w:rPr>
              <w:t>3</w:t>
            </w:r>
            <w:r w:rsidRPr="003237D5">
              <w:rPr>
                <w:b/>
                <w:i/>
                <w:szCs w:val="28"/>
                <w:lang w:val="en-US"/>
              </w:rPr>
              <w:t>=1</w:t>
            </w:r>
            <w:r>
              <w:rPr>
                <w:b/>
                <w:i/>
                <w:szCs w:val="28"/>
                <w:lang w:val="en-US"/>
              </w:rPr>
              <w:t>+</w:t>
            </w:r>
            <w:r w:rsidRPr="003237D5">
              <w:rPr>
                <w:b/>
                <w:i/>
                <w:szCs w:val="28"/>
                <w:lang w:val="en-US"/>
              </w:rPr>
              <w:t>5</w:t>
            </w:r>
            <w:r>
              <w:rPr>
                <w:b/>
                <w:i/>
                <w:szCs w:val="28"/>
                <w:lang w:val="en-US"/>
              </w:rPr>
              <w:t>=</w:t>
            </w:r>
            <w:r w:rsidRPr="003237D5">
              <w:rPr>
                <w:b/>
                <w:i/>
                <w:szCs w:val="28"/>
                <w:lang w:val="en-US"/>
              </w:rPr>
              <w:t>6</w:t>
            </w:r>
            <w:r>
              <w:rPr>
                <w:b/>
                <w:i/>
                <w:szCs w:val="28"/>
                <w:lang w:val="en-US"/>
              </w:rPr>
              <w:t>}</w:t>
            </w:r>
            <w:r w:rsidRPr="003237D5">
              <w:rPr>
                <w:b/>
                <w:i/>
                <w:szCs w:val="28"/>
                <w:lang w:val="en-US"/>
              </w:rPr>
              <w:t>=6</w:t>
            </w:r>
          </w:p>
        </w:tc>
      </w:tr>
      <w:tr w:rsidR="00A1474B" w:rsidRPr="003237D5" w:rsidTr="00A072DC">
        <w:tc>
          <w:tcPr>
            <w:tcW w:w="1270" w:type="dxa"/>
          </w:tcPr>
          <w:p w:rsidR="00A1474B" w:rsidRPr="00473153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8016" w:type="dxa"/>
          </w:tcPr>
          <w:p w:rsidR="00A1474B" w:rsidRPr="00BF23AC" w:rsidRDefault="00A1474B" w:rsidP="00A072DC">
            <w:pPr>
              <w:rPr>
                <w:szCs w:val="28"/>
              </w:rPr>
            </w:pP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4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=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3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+</w:t>
            </w:r>
            <w:r>
              <w:rPr>
                <w:b/>
                <w:i/>
                <w:szCs w:val="28"/>
                <w:lang w:val="en-US"/>
              </w:rPr>
              <w:t>T</w:t>
            </w:r>
            <w:r w:rsidRPr="00BF23AC">
              <w:rPr>
                <w:b/>
                <w:i/>
                <w:szCs w:val="28"/>
                <w:vertAlign w:val="subscript"/>
              </w:rPr>
              <w:t>34</w:t>
            </w:r>
            <w:r w:rsidRPr="003237D5"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</w:rPr>
              <w:t>6</w:t>
            </w:r>
            <w:r>
              <w:rPr>
                <w:b/>
                <w:i/>
                <w:szCs w:val="28"/>
                <w:lang w:val="en-US"/>
              </w:rPr>
              <w:t>+</w:t>
            </w:r>
            <w:r>
              <w:rPr>
                <w:b/>
                <w:i/>
                <w:szCs w:val="28"/>
              </w:rPr>
              <w:t>3</w:t>
            </w:r>
            <w:r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</w:rPr>
              <w:t>9</w:t>
            </w:r>
          </w:p>
        </w:tc>
      </w:tr>
      <w:tr w:rsidR="00A1474B" w:rsidRPr="003237D5" w:rsidTr="00A072DC">
        <w:tc>
          <w:tcPr>
            <w:tcW w:w="1270" w:type="dxa"/>
          </w:tcPr>
          <w:p w:rsidR="00A1474B" w:rsidRPr="00473153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8016" w:type="dxa"/>
          </w:tcPr>
          <w:p w:rsidR="00A1474B" w:rsidRPr="003237D5" w:rsidRDefault="00A1474B" w:rsidP="00A072DC">
            <w:pPr>
              <w:rPr>
                <w:szCs w:val="28"/>
                <w:lang w:val="en-US"/>
              </w:rPr>
            </w:pP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5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=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4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+</w:t>
            </w:r>
            <w:r>
              <w:rPr>
                <w:b/>
                <w:i/>
                <w:szCs w:val="28"/>
                <w:lang w:val="en-US"/>
              </w:rPr>
              <w:t>T</w:t>
            </w:r>
            <w:r>
              <w:rPr>
                <w:b/>
                <w:i/>
                <w:szCs w:val="28"/>
                <w:vertAlign w:val="subscript"/>
              </w:rPr>
              <w:t>45</w:t>
            </w:r>
            <w:r w:rsidRPr="003237D5"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</w:rPr>
              <w:t>9</w:t>
            </w:r>
            <w:r>
              <w:rPr>
                <w:b/>
                <w:i/>
                <w:szCs w:val="28"/>
                <w:lang w:val="en-US"/>
              </w:rPr>
              <w:t>+</w:t>
            </w:r>
            <w:r>
              <w:rPr>
                <w:b/>
                <w:i/>
                <w:szCs w:val="28"/>
              </w:rPr>
              <w:t>4</w:t>
            </w:r>
            <w:r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</w:rPr>
              <w:t>13</w:t>
            </w:r>
          </w:p>
        </w:tc>
      </w:tr>
      <w:tr w:rsidR="00A1474B" w:rsidRPr="003237D5" w:rsidTr="00A072DC">
        <w:tc>
          <w:tcPr>
            <w:tcW w:w="1270" w:type="dxa"/>
          </w:tcPr>
          <w:p w:rsidR="00A1474B" w:rsidRPr="00473153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8016" w:type="dxa"/>
          </w:tcPr>
          <w:p w:rsidR="00A1474B" w:rsidRPr="003237D5" w:rsidRDefault="00A1474B" w:rsidP="00A072DC">
            <w:pPr>
              <w:rPr>
                <w:szCs w:val="28"/>
                <w:lang w:val="en-US"/>
              </w:rPr>
            </w:pP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6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=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4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+</w:t>
            </w:r>
            <w:r>
              <w:rPr>
                <w:b/>
                <w:i/>
                <w:szCs w:val="28"/>
                <w:lang w:val="en-US"/>
              </w:rPr>
              <w:t>T</w:t>
            </w:r>
            <w:r>
              <w:rPr>
                <w:b/>
                <w:i/>
                <w:szCs w:val="28"/>
                <w:vertAlign w:val="subscript"/>
              </w:rPr>
              <w:t>46</w:t>
            </w:r>
            <w:r w:rsidRPr="003237D5"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</w:rPr>
              <w:t>9</w:t>
            </w:r>
            <w:r>
              <w:rPr>
                <w:b/>
                <w:i/>
                <w:szCs w:val="28"/>
                <w:lang w:val="en-US"/>
              </w:rPr>
              <w:t>+</w:t>
            </w:r>
            <w:r>
              <w:rPr>
                <w:b/>
                <w:i/>
                <w:szCs w:val="28"/>
              </w:rPr>
              <w:t>4</w:t>
            </w:r>
            <w:r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</w:rPr>
              <w:t>13</w:t>
            </w:r>
          </w:p>
        </w:tc>
      </w:tr>
      <w:tr w:rsidR="00A1474B" w:rsidRPr="009C3417" w:rsidTr="00A072DC">
        <w:tc>
          <w:tcPr>
            <w:tcW w:w="1270" w:type="dxa"/>
          </w:tcPr>
          <w:p w:rsidR="00A1474B" w:rsidRPr="00473153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8016" w:type="dxa"/>
          </w:tcPr>
          <w:p w:rsidR="00A1474B" w:rsidRPr="00F905E8" w:rsidRDefault="00A1474B" w:rsidP="00A072DC">
            <w:pPr>
              <w:rPr>
                <w:szCs w:val="28"/>
                <w:lang w:val="en-US"/>
              </w:rPr>
            </w:pP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3237D5">
              <w:rPr>
                <w:b/>
                <w:i/>
                <w:szCs w:val="28"/>
                <w:lang w:val="en-US"/>
              </w:rPr>
              <w:t>(</w:t>
            </w:r>
            <w:r w:rsidRPr="00F905E8">
              <w:rPr>
                <w:b/>
                <w:i/>
                <w:szCs w:val="28"/>
                <w:lang w:val="en-US"/>
              </w:rPr>
              <w:t>7</w:t>
            </w:r>
            <w:r w:rsidRPr="003237D5">
              <w:rPr>
                <w:b/>
                <w:i/>
                <w:szCs w:val="28"/>
                <w:lang w:val="en-US"/>
              </w:rPr>
              <w:t>)=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r>
              <w:rPr>
                <w:b/>
                <w:i/>
                <w:szCs w:val="28"/>
                <w:lang w:val="en-US"/>
              </w:rPr>
              <w:t>MAX{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3237D5">
              <w:rPr>
                <w:b/>
                <w:i/>
                <w:szCs w:val="28"/>
                <w:lang w:val="en-US"/>
              </w:rPr>
              <w:t>(</w:t>
            </w:r>
            <w:r w:rsidRPr="00F905E8">
              <w:rPr>
                <w:b/>
                <w:i/>
                <w:szCs w:val="28"/>
                <w:lang w:val="en-US"/>
              </w:rPr>
              <w:t>5</w:t>
            </w:r>
            <w:r w:rsidRPr="003237D5">
              <w:rPr>
                <w:b/>
                <w:i/>
                <w:szCs w:val="28"/>
                <w:lang w:val="en-US"/>
              </w:rPr>
              <w:t>)+</w:t>
            </w:r>
            <w:r>
              <w:rPr>
                <w:b/>
                <w:i/>
                <w:szCs w:val="28"/>
                <w:lang w:val="en-US"/>
              </w:rPr>
              <w:t>T</w:t>
            </w:r>
            <w:r w:rsidRPr="00F905E8">
              <w:rPr>
                <w:b/>
                <w:i/>
                <w:szCs w:val="28"/>
                <w:vertAlign w:val="subscript"/>
                <w:lang w:val="en-US"/>
              </w:rPr>
              <w:t>57</w:t>
            </w:r>
            <w:r w:rsidRPr="003237D5">
              <w:rPr>
                <w:b/>
                <w:i/>
                <w:szCs w:val="28"/>
                <w:lang w:val="en-US"/>
              </w:rPr>
              <w:t>=</w:t>
            </w:r>
            <w:r w:rsidRPr="00F905E8">
              <w:rPr>
                <w:b/>
                <w:i/>
                <w:szCs w:val="28"/>
                <w:lang w:val="en-US"/>
              </w:rPr>
              <w:t>13</w:t>
            </w:r>
            <w:r>
              <w:rPr>
                <w:b/>
                <w:i/>
                <w:szCs w:val="28"/>
                <w:lang w:val="en-US"/>
              </w:rPr>
              <w:t>+</w:t>
            </w:r>
            <w:r w:rsidRPr="00F905E8">
              <w:rPr>
                <w:b/>
                <w:i/>
                <w:szCs w:val="28"/>
                <w:lang w:val="en-US"/>
              </w:rPr>
              <w:t>8</w:t>
            </w:r>
            <w:r>
              <w:rPr>
                <w:b/>
                <w:i/>
                <w:szCs w:val="28"/>
                <w:lang w:val="en-US"/>
              </w:rPr>
              <w:t>=2</w:t>
            </w:r>
            <w:r w:rsidRPr="00F905E8">
              <w:rPr>
                <w:b/>
                <w:i/>
                <w:szCs w:val="28"/>
                <w:lang w:val="en-US"/>
              </w:rPr>
              <w:t>1</w:t>
            </w:r>
            <w:r w:rsidRPr="003237D5">
              <w:rPr>
                <w:b/>
                <w:i/>
                <w:szCs w:val="28"/>
                <w:lang w:val="en-US"/>
              </w:rPr>
              <w:t>;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3237D5">
              <w:rPr>
                <w:b/>
                <w:i/>
                <w:szCs w:val="28"/>
                <w:lang w:val="en-US"/>
              </w:rPr>
              <w:t>(</w:t>
            </w:r>
            <w:r w:rsidRPr="00F905E8">
              <w:rPr>
                <w:b/>
                <w:i/>
                <w:szCs w:val="28"/>
                <w:lang w:val="en-US"/>
              </w:rPr>
              <w:t>6</w:t>
            </w:r>
            <w:r w:rsidRPr="003237D5">
              <w:rPr>
                <w:b/>
                <w:i/>
                <w:szCs w:val="28"/>
                <w:lang w:val="en-US"/>
              </w:rPr>
              <w:t>)+</w:t>
            </w:r>
            <w:r>
              <w:rPr>
                <w:b/>
                <w:i/>
                <w:szCs w:val="28"/>
                <w:lang w:val="en-US"/>
              </w:rPr>
              <w:t>T</w:t>
            </w:r>
            <w:r w:rsidRPr="00F905E8">
              <w:rPr>
                <w:b/>
                <w:i/>
                <w:szCs w:val="28"/>
                <w:vertAlign w:val="subscript"/>
                <w:lang w:val="en-US"/>
              </w:rPr>
              <w:t>67</w:t>
            </w:r>
            <w:r w:rsidRPr="003237D5">
              <w:rPr>
                <w:b/>
                <w:i/>
                <w:szCs w:val="28"/>
                <w:lang w:val="en-US"/>
              </w:rPr>
              <w:t>=</w:t>
            </w:r>
            <w:r w:rsidRPr="00F905E8">
              <w:rPr>
                <w:b/>
                <w:i/>
                <w:szCs w:val="28"/>
                <w:lang w:val="en-US"/>
              </w:rPr>
              <w:t>13</w:t>
            </w:r>
            <w:r>
              <w:rPr>
                <w:b/>
                <w:i/>
                <w:szCs w:val="28"/>
                <w:lang w:val="en-US"/>
              </w:rPr>
              <w:t>+</w:t>
            </w:r>
            <w:r w:rsidRPr="00F905E8">
              <w:rPr>
                <w:b/>
                <w:i/>
                <w:szCs w:val="28"/>
                <w:lang w:val="en-US"/>
              </w:rPr>
              <w:t>10</w:t>
            </w:r>
            <w:r>
              <w:rPr>
                <w:b/>
                <w:i/>
                <w:szCs w:val="28"/>
                <w:lang w:val="en-US"/>
              </w:rPr>
              <w:t>=</w:t>
            </w:r>
            <w:r w:rsidRPr="00F905E8">
              <w:rPr>
                <w:b/>
                <w:i/>
                <w:szCs w:val="28"/>
                <w:lang w:val="en-US"/>
              </w:rPr>
              <w:t>23</w:t>
            </w:r>
            <w:r>
              <w:rPr>
                <w:b/>
                <w:i/>
                <w:szCs w:val="28"/>
                <w:lang w:val="en-US"/>
              </w:rPr>
              <w:t>}</w:t>
            </w:r>
            <w:r w:rsidRPr="003237D5">
              <w:rPr>
                <w:b/>
                <w:i/>
                <w:szCs w:val="28"/>
                <w:lang w:val="en-US"/>
              </w:rPr>
              <w:t>=</w:t>
            </w:r>
            <w:r w:rsidRPr="00F905E8">
              <w:rPr>
                <w:b/>
                <w:i/>
                <w:szCs w:val="28"/>
                <w:lang w:val="en-US"/>
              </w:rPr>
              <w:t>23</w:t>
            </w:r>
          </w:p>
        </w:tc>
      </w:tr>
    </w:tbl>
    <w:p w:rsidR="00A1474B" w:rsidRPr="000C34E8" w:rsidRDefault="00A1474B" w:rsidP="00A1474B">
      <w:pPr>
        <w:jc w:val="center"/>
        <w:rPr>
          <w:lang w:val="en-US"/>
        </w:rPr>
      </w:pPr>
    </w:p>
    <w:p w:rsidR="00A1474B" w:rsidRDefault="00A1474B" w:rsidP="00A1474B">
      <w:pPr>
        <w:jc w:val="center"/>
      </w:pPr>
      <w:r>
        <w:object w:dxaOrig="10538" w:dyaOrig="4842">
          <v:shape id="_x0000_i1041" type="#_x0000_t75" style="width:392.4pt;height:150.6pt" o:ole="">
            <v:imagedata r:id="rId42" o:title=""/>
          </v:shape>
          <o:OLEObject Type="Embed" ProgID="Visio.Drawing.11" ShapeID="_x0000_i1041" DrawAspect="Content" ObjectID="_1755286825" r:id="rId43"/>
        </w:object>
      </w:r>
    </w:p>
    <w:p w:rsidR="00A1474B" w:rsidRDefault="00A1474B" w:rsidP="00A1474B">
      <w:pPr>
        <w:jc w:val="center"/>
        <w:rPr>
          <w:rFonts w:eastAsia="Times New Roman"/>
          <w:color w:val="000000" w:themeColor="text1"/>
          <w:szCs w:val="28"/>
          <w:lang w:eastAsia="ru-RU"/>
        </w:rPr>
      </w:pPr>
      <w:r>
        <w:rPr>
          <w:bCs/>
          <w:szCs w:val="28"/>
        </w:rPr>
        <w:t>Рисунок 13</w:t>
      </w:r>
      <w:r w:rsidRPr="00F249C0">
        <w:rPr>
          <w:bCs/>
          <w:szCs w:val="28"/>
        </w:rPr>
        <w:t xml:space="preserve">. </w:t>
      </w:r>
      <w:r>
        <w:rPr>
          <w:rFonts w:eastAsia="Times New Roman"/>
          <w:color w:val="000000" w:themeColor="text1"/>
          <w:szCs w:val="28"/>
          <w:lang w:eastAsia="ru-RU"/>
        </w:rPr>
        <w:t xml:space="preserve"> Заполнение левых секторов</w:t>
      </w:r>
    </w:p>
    <w:p w:rsidR="00A1474B" w:rsidRDefault="00A1474B" w:rsidP="00A1474B">
      <w:pPr>
        <w:rPr>
          <w:rFonts w:eastAsia="Times New Roman"/>
          <w:color w:val="000000" w:themeColor="text1"/>
          <w:szCs w:val="28"/>
          <w:lang w:eastAsia="ru-RU"/>
        </w:rPr>
      </w:pPr>
      <w:r>
        <w:rPr>
          <w:rFonts w:eastAsia="Times New Roman"/>
          <w:color w:val="000000" w:themeColor="text1"/>
          <w:szCs w:val="28"/>
          <w:lang w:eastAsia="ru-RU"/>
        </w:rPr>
        <w:br w:type="page"/>
      </w:r>
    </w:p>
    <w:p w:rsidR="00A1474B" w:rsidRDefault="00A1474B" w:rsidP="00A1474B">
      <w:pPr>
        <w:spacing w:after="0" w:line="240" w:lineRule="auto"/>
        <w:ind w:firstLine="709"/>
        <w:jc w:val="both"/>
        <w:rPr>
          <w:szCs w:val="28"/>
        </w:rPr>
      </w:pPr>
      <w:r w:rsidRPr="00DC05BD">
        <w:rPr>
          <w:szCs w:val="28"/>
        </w:rPr>
        <w:lastRenderedPageBreak/>
        <w:t>Если</w:t>
      </w:r>
      <w:r>
        <w:rPr>
          <w:szCs w:val="28"/>
        </w:rPr>
        <w:t xml:space="preserve"> в событие входит несколько работ, то удобно над концом ка</w:t>
      </w:r>
      <w:r>
        <w:rPr>
          <w:szCs w:val="28"/>
        </w:rPr>
        <w:t>ж</w:t>
      </w:r>
      <w:r>
        <w:rPr>
          <w:szCs w:val="28"/>
        </w:rPr>
        <w:t xml:space="preserve">дой входящей работы указать </w:t>
      </w:r>
      <w:proofErr w:type="spellStart"/>
      <w:r w:rsidRPr="00150A77">
        <w:rPr>
          <w:b/>
          <w:i/>
          <w:szCs w:val="28"/>
          <w:lang w:val="en-US"/>
        </w:rPr>
        <w:t>t</w:t>
      </w:r>
      <w:r w:rsidRPr="00150A77">
        <w:rPr>
          <w:b/>
          <w:i/>
          <w:szCs w:val="28"/>
          <w:vertAlign w:val="subscript"/>
          <w:lang w:val="en-US"/>
        </w:rPr>
        <w:t>p</w:t>
      </w:r>
      <w:proofErr w:type="spellEnd"/>
      <w:r w:rsidRPr="00150A77">
        <w:rPr>
          <w:b/>
          <w:i/>
          <w:szCs w:val="28"/>
        </w:rPr>
        <w:t>(</w:t>
      </w:r>
      <w:proofErr w:type="spellStart"/>
      <w:r>
        <w:rPr>
          <w:b/>
          <w:i/>
          <w:szCs w:val="28"/>
          <w:lang w:val="en-US"/>
        </w:rPr>
        <w:t>i</w:t>
      </w:r>
      <w:proofErr w:type="spellEnd"/>
      <w:r w:rsidRPr="00150A77">
        <w:rPr>
          <w:b/>
          <w:i/>
          <w:szCs w:val="28"/>
        </w:rPr>
        <w:t>)</w:t>
      </w:r>
      <w:r w:rsidRPr="00085B1D">
        <w:rPr>
          <w:b/>
          <w:i/>
          <w:szCs w:val="28"/>
        </w:rPr>
        <w:t>+</w:t>
      </w:r>
      <w:proofErr w:type="spellStart"/>
      <w:r>
        <w:rPr>
          <w:b/>
          <w:i/>
          <w:szCs w:val="28"/>
          <w:lang w:val="en-US"/>
        </w:rPr>
        <w:t>t</w:t>
      </w:r>
      <w:r w:rsidRPr="00085B1D">
        <w:rPr>
          <w:b/>
          <w:i/>
          <w:szCs w:val="28"/>
          <w:vertAlign w:val="subscript"/>
          <w:lang w:val="en-US"/>
        </w:rPr>
        <w:t>ij</w:t>
      </w:r>
      <w:proofErr w:type="spellEnd"/>
      <w:r>
        <w:rPr>
          <w:b/>
          <w:i/>
          <w:szCs w:val="28"/>
        </w:rPr>
        <w:t xml:space="preserve">. </w:t>
      </w:r>
      <w:r w:rsidRPr="00BB5E07">
        <w:rPr>
          <w:szCs w:val="28"/>
        </w:rPr>
        <w:t>Так</w:t>
      </w:r>
      <w:r>
        <w:rPr>
          <w:szCs w:val="28"/>
        </w:rPr>
        <w:t xml:space="preserve"> в событие 3 входят две работы 2-3 и 1-3, поэтому над концами подписывает 6 и 2 соответственно, выбираем максимальное значение (6) и записываем его в левый сектор. Аналогично проводим рассуждения для события 7. В событие 7 входят две работы 5-7 и 6-7, поэтому над концами подписывает 21 и 23 соответственно, выбир</w:t>
      </w:r>
      <w:r>
        <w:rPr>
          <w:szCs w:val="28"/>
        </w:rPr>
        <w:t>а</w:t>
      </w:r>
      <w:r>
        <w:rPr>
          <w:szCs w:val="28"/>
        </w:rPr>
        <w:t xml:space="preserve">ем максимальное значение (23) и записываем его в левый сектор.  </w:t>
      </w:r>
    </w:p>
    <w:p w:rsidR="00A1474B" w:rsidRDefault="00A1474B" w:rsidP="00A1474B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 xml:space="preserve"> </w:t>
      </w:r>
    </w:p>
    <w:p w:rsidR="00A1474B" w:rsidRDefault="00A1474B" w:rsidP="00A1474B">
      <w:pPr>
        <w:spacing w:after="0" w:line="240" w:lineRule="auto"/>
        <w:rPr>
          <w:szCs w:val="28"/>
        </w:rPr>
      </w:pPr>
      <w:r>
        <w:rPr>
          <w:b/>
          <w:szCs w:val="28"/>
        </w:rPr>
        <w:t xml:space="preserve">Этап </w:t>
      </w:r>
      <w:r w:rsidRPr="007E3696">
        <w:rPr>
          <w:b/>
          <w:szCs w:val="28"/>
        </w:rPr>
        <w:t>3</w:t>
      </w:r>
      <w:r w:rsidRPr="00543C9B">
        <w:rPr>
          <w:b/>
          <w:szCs w:val="28"/>
        </w:rPr>
        <w:t>.</w:t>
      </w:r>
      <w:r>
        <w:rPr>
          <w:szCs w:val="28"/>
        </w:rPr>
        <w:t xml:space="preserve"> Заполняем правые сектора в порядке убывания (рисунок 14). </w:t>
      </w:r>
    </w:p>
    <w:p w:rsidR="00A1474B" w:rsidRDefault="00A1474B" w:rsidP="00A1474B">
      <w:pPr>
        <w:spacing w:after="0" w:line="240" w:lineRule="auto"/>
        <w:rPr>
          <w:szCs w:val="28"/>
        </w:rPr>
      </w:pPr>
    </w:p>
    <w:tbl>
      <w:tblPr>
        <w:tblStyle w:val="a3"/>
        <w:tblW w:w="0" w:type="auto"/>
        <w:tblLook w:val="04A0"/>
      </w:tblPr>
      <w:tblGrid>
        <w:gridCol w:w="1270"/>
        <w:gridCol w:w="8098"/>
      </w:tblGrid>
      <w:tr w:rsidR="00A1474B" w:rsidTr="00A072DC">
        <w:tc>
          <w:tcPr>
            <w:tcW w:w="1188" w:type="dxa"/>
          </w:tcPr>
          <w:p w:rsidR="00A1474B" w:rsidRDefault="00A1474B" w:rsidP="00A072DC">
            <w:pPr>
              <w:rPr>
                <w:szCs w:val="28"/>
              </w:rPr>
            </w:pPr>
            <w:r>
              <w:rPr>
                <w:szCs w:val="28"/>
              </w:rPr>
              <w:t>Событие</w:t>
            </w:r>
          </w:p>
        </w:tc>
        <w:tc>
          <w:tcPr>
            <w:tcW w:w="8098" w:type="dxa"/>
          </w:tcPr>
          <w:p w:rsidR="00A1474B" w:rsidRPr="00B2780B" w:rsidRDefault="00A1474B" w:rsidP="00A072DC">
            <w:pPr>
              <w:tabs>
                <w:tab w:val="left" w:pos="256"/>
                <w:tab w:val="center" w:pos="3900"/>
              </w:tabs>
              <w:jc w:val="center"/>
              <w:rPr>
                <w:b/>
                <w:i/>
                <w:szCs w:val="28"/>
              </w:rPr>
            </w:pPr>
            <w:r>
              <w:rPr>
                <w:b/>
                <w:i/>
                <w:szCs w:val="28"/>
              </w:rPr>
              <w:t xml:space="preserve">Правый сектор </w:t>
            </w:r>
            <w:proofErr w:type="gramStart"/>
            <w:r w:rsidRPr="00150A77">
              <w:rPr>
                <w:b/>
                <w:i/>
                <w:szCs w:val="28"/>
                <w:lang w:val="en-US"/>
              </w:rPr>
              <w:t>t</w:t>
            </w:r>
            <w:proofErr w:type="spellStart"/>
            <w:proofErr w:type="gramEnd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  <w:lang w:val="en-US"/>
              </w:rPr>
              <w:t>j</w:t>
            </w:r>
            <w:r w:rsidRPr="00150A77">
              <w:rPr>
                <w:b/>
                <w:i/>
                <w:szCs w:val="28"/>
              </w:rPr>
              <w:t>)</w:t>
            </w:r>
          </w:p>
        </w:tc>
      </w:tr>
      <w:tr w:rsidR="00A1474B" w:rsidTr="00A072DC">
        <w:tc>
          <w:tcPr>
            <w:tcW w:w="1188" w:type="dxa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8098" w:type="dxa"/>
          </w:tcPr>
          <w:p w:rsidR="00A1474B" w:rsidRDefault="00A1474B" w:rsidP="00A072DC">
            <w:pPr>
              <w:rPr>
                <w:szCs w:val="28"/>
              </w:rPr>
            </w:pPr>
            <w:r>
              <w:rPr>
                <w:b/>
                <w:i/>
                <w:szCs w:val="28"/>
                <w:lang w:val="en-US"/>
              </w:rPr>
              <w:t>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>
              <w:rPr>
                <w:b/>
                <w:i/>
                <w:szCs w:val="28"/>
              </w:rPr>
              <w:t>(7</w:t>
            </w:r>
            <w:r w:rsidRPr="00150A77">
              <w:rPr>
                <w:b/>
                <w:i/>
                <w:szCs w:val="28"/>
              </w:rPr>
              <w:t>)</w:t>
            </w:r>
            <w:r w:rsidRPr="00150A77">
              <w:rPr>
                <w:szCs w:val="28"/>
              </w:rPr>
              <w:t xml:space="preserve"> =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3237D5">
              <w:rPr>
                <w:b/>
                <w:i/>
                <w:szCs w:val="28"/>
                <w:lang w:val="en-US"/>
              </w:rPr>
              <w:t>(</w:t>
            </w:r>
            <w:r w:rsidRPr="00F905E8">
              <w:rPr>
                <w:b/>
                <w:i/>
                <w:szCs w:val="28"/>
                <w:lang w:val="en-US"/>
              </w:rPr>
              <w:t>7</w:t>
            </w:r>
            <w:r w:rsidRPr="003237D5">
              <w:rPr>
                <w:b/>
                <w:i/>
                <w:szCs w:val="28"/>
                <w:lang w:val="en-US"/>
              </w:rPr>
              <w:t>)=</w:t>
            </w:r>
            <w:r>
              <w:rPr>
                <w:b/>
                <w:i/>
                <w:szCs w:val="28"/>
                <w:lang w:val="en-US"/>
              </w:rPr>
              <w:t>23</w:t>
            </w:r>
          </w:p>
        </w:tc>
      </w:tr>
      <w:tr w:rsidR="00A1474B" w:rsidTr="00A072DC">
        <w:tc>
          <w:tcPr>
            <w:tcW w:w="1188" w:type="dxa"/>
          </w:tcPr>
          <w:p w:rsidR="00A1474B" w:rsidRPr="00BD0CAF" w:rsidRDefault="00A1474B" w:rsidP="00A072DC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6</w:t>
            </w:r>
          </w:p>
        </w:tc>
        <w:tc>
          <w:tcPr>
            <w:tcW w:w="8098" w:type="dxa"/>
          </w:tcPr>
          <w:p w:rsidR="00A1474B" w:rsidRPr="00BD0CAF" w:rsidRDefault="00A1474B" w:rsidP="00A072DC">
            <w:pPr>
              <w:rPr>
                <w:szCs w:val="28"/>
              </w:rPr>
            </w:pPr>
            <w:r>
              <w:rPr>
                <w:b/>
                <w:i/>
                <w:szCs w:val="28"/>
                <w:lang w:val="en-US"/>
              </w:rPr>
              <w:t>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  <w:lang w:val="en-US"/>
              </w:rPr>
              <w:t>6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=</w:t>
            </w:r>
            <w:r w:rsidRPr="00150A77">
              <w:rPr>
                <w:b/>
                <w:i/>
                <w:szCs w:val="28"/>
                <w:lang w:val="en-US"/>
              </w:rPr>
              <w:t xml:space="preserve"> 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>
              <w:rPr>
                <w:b/>
                <w:i/>
                <w:szCs w:val="28"/>
              </w:rPr>
              <w:t>(7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-</w:t>
            </w:r>
            <w:r>
              <w:rPr>
                <w:b/>
                <w:i/>
                <w:szCs w:val="28"/>
                <w:lang w:val="en-US"/>
              </w:rPr>
              <w:t>T</w:t>
            </w:r>
            <w:r>
              <w:rPr>
                <w:b/>
                <w:i/>
                <w:szCs w:val="28"/>
                <w:vertAlign w:val="subscript"/>
              </w:rPr>
              <w:t>67</w:t>
            </w:r>
            <w:r w:rsidRPr="003237D5"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</w:rPr>
              <w:t>23-</w:t>
            </w:r>
            <w:r>
              <w:rPr>
                <w:b/>
                <w:i/>
                <w:szCs w:val="28"/>
                <w:lang w:val="en-US"/>
              </w:rPr>
              <w:t>1</w:t>
            </w:r>
            <w:r>
              <w:rPr>
                <w:b/>
                <w:i/>
                <w:szCs w:val="28"/>
              </w:rPr>
              <w:t>0</w:t>
            </w:r>
            <w:r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</w:rPr>
              <w:t>13</w:t>
            </w:r>
          </w:p>
        </w:tc>
      </w:tr>
      <w:tr w:rsidR="00A1474B" w:rsidRPr="003237D5" w:rsidTr="00A072DC">
        <w:tc>
          <w:tcPr>
            <w:tcW w:w="1188" w:type="dxa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8098" w:type="dxa"/>
          </w:tcPr>
          <w:p w:rsidR="00A1474B" w:rsidRPr="003237D5" w:rsidRDefault="00A1474B" w:rsidP="00A072DC">
            <w:pPr>
              <w:rPr>
                <w:szCs w:val="28"/>
                <w:lang w:val="en-US"/>
              </w:rPr>
            </w:pPr>
            <w:r>
              <w:rPr>
                <w:b/>
                <w:i/>
                <w:szCs w:val="28"/>
                <w:lang w:val="en-US"/>
              </w:rPr>
              <w:t>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5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=</w:t>
            </w:r>
            <w:r w:rsidRPr="00150A77">
              <w:rPr>
                <w:b/>
                <w:i/>
                <w:szCs w:val="28"/>
                <w:lang w:val="en-US"/>
              </w:rPr>
              <w:t xml:space="preserve"> 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>
              <w:rPr>
                <w:b/>
                <w:i/>
                <w:szCs w:val="28"/>
              </w:rPr>
              <w:t>(7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-</w:t>
            </w:r>
            <w:r>
              <w:rPr>
                <w:b/>
                <w:i/>
                <w:szCs w:val="28"/>
                <w:lang w:val="en-US"/>
              </w:rPr>
              <w:t>T</w:t>
            </w:r>
            <w:r>
              <w:rPr>
                <w:b/>
                <w:i/>
                <w:szCs w:val="28"/>
                <w:vertAlign w:val="subscript"/>
              </w:rPr>
              <w:t>57</w:t>
            </w:r>
            <w:r w:rsidRPr="003237D5"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</w:rPr>
              <w:t>23-8</w:t>
            </w:r>
            <w:r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</w:rPr>
              <w:t>15</w:t>
            </w:r>
          </w:p>
        </w:tc>
      </w:tr>
      <w:tr w:rsidR="00A1474B" w:rsidRPr="00BD0CAF" w:rsidTr="00A072DC">
        <w:tc>
          <w:tcPr>
            <w:tcW w:w="1188" w:type="dxa"/>
          </w:tcPr>
          <w:p w:rsidR="00A1474B" w:rsidRPr="00473153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8098" w:type="dxa"/>
          </w:tcPr>
          <w:p w:rsidR="00A1474B" w:rsidRPr="00BD0CAF" w:rsidRDefault="00A1474B" w:rsidP="00A072DC">
            <w:pPr>
              <w:rPr>
                <w:szCs w:val="28"/>
              </w:rPr>
            </w:pPr>
            <w:r>
              <w:rPr>
                <w:b/>
                <w:i/>
                <w:szCs w:val="28"/>
                <w:lang w:val="en-US"/>
              </w:rPr>
              <w:t>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BD0CAF">
              <w:rPr>
                <w:b/>
                <w:i/>
                <w:szCs w:val="28"/>
              </w:rPr>
              <w:t>(</w:t>
            </w:r>
            <w:r w:rsidRPr="003B58DE">
              <w:rPr>
                <w:b/>
                <w:i/>
                <w:szCs w:val="28"/>
              </w:rPr>
              <w:t>4</w:t>
            </w:r>
            <w:r w:rsidRPr="00BD0CAF">
              <w:rPr>
                <w:b/>
                <w:i/>
                <w:szCs w:val="28"/>
              </w:rPr>
              <w:t xml:space="preserve">)= </w:t>
            </w:r>
            <w:r>
              <w:rPr>
                <w:b/>
                <w:i/>
                <w:szCs w:val="28"/>
                <w:lang w:val="en-US"/>
              </w:rPr>
              <w:t>MIN</w:t>
            </w:r>
            <w:r w:rsidRPr="00BD0CAF">
              <w:rPr>
                <w:b/>
                <w:i/>
                <w:szCs w:val="28"/>
              </w:rPr>
              <w:t>{</w:t>
            </w:r>
            <w:r w:rsidRPr="00150A77">
              <w:rPr>
                <w:b/>
                <w:i/>
                <w:szCs w:val="28"/>
                <w:lang w:val="en-US"/>
              </w:rPr>
              <w:t>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BD0CAF">
              <w:rPr>
                <w:b/>
                <w:i/>
                <w:szCs w:val="28"/>
              </w:rPr>
              <w:t>(5)</w:t>
            </w:r>
            <w:r>
              <w:rPr>
                <w:b/>
                <w:i/>
                <w:szCs w:val="28"/>
              </w:rPr>
              <w:t>-</w:t>
            </w:r>
            <w:r>
              <w:rPr>
                <w:b/>
                <w:i/>
                <w:szCs w:val="28"/>
                <w:lang w:val="en-US"/>
              </w:rPr>
              <w:t>T</w:t>
            </w:r>
            <w:r>
              <w:rPr>
                <w:b/>
                <w:i/>
                <w:szCs w:val="28"/>
                <w:vertAlign w:val="subscript"/>
              </w:rPr>
              <w:t>45</w:t>
            </w:r>
            <w:r w:rsidRPr="00BD0CAF">
              <w:rPr>
                <w:b/>
                <w:i/>
                <w:szCs w:val="28"/>
              </w:rPr>
              <w:t>=1</w:t>
            </w:r>
            <w:r>
              <w:rPr>
                <w:b/>
                <w:i/>
                <w:szCs w:val="28"/>
              </w:rPr>
              <w:t>5-4</w:t>
            </w:r>
            <w:r w:rsidRPr="00BD0CAF">
              <w:rPr>
                <w:b/>
                <w:i/>
                <w:szCs w:val="28"/>
              </w:rPr>
              <w:t>=</w:t>
            </w:r>
            <w:r>
              <w:rPr>
                <w:b/>
                <w:i/>
                <w:szCs w:val="28"/>
              </w:rPr>
              <w:t>1</w:t>
            </w:r>
            <w:r w:rsidRPr="00BD0CAF">
              <w:rPr>
                <w:b/>
                <w:i/>
                <w:szCs w:val="28"/>
              </w:rPr>
              <w:t xml:space="preserve">1; </w:t>
            </w:r>
            <w:r w:rsidRPr="00150A77">
              <w:rPr>
                <w:b/>
                <w:i/>
                <w:szCs w:val="28"/>
                <w:lang w:val="en-US"/>
              </w:rPr>
              <w:t>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BD0CAF">
              <w:rPr>
                <w:b/>
                <w:i/>
                <w:szCs w:val="28"/>
              </w:rPr>
              <w:t>(6</w:t>
            </w:r>
            <w:r>
              <w:rPr>
                <w:b/>
                <w:i/>
                <w:szCs w:val="28"/>
              </w:rPr>
              <w:t>)-</w:t>
            </w:r>
            <w:r>
              <w:rPr>
                <w:b/>
                <w:i/>
                <w:szCs w:val="28"/>
                <w:lang w:val="en-US"/>
              </w:rPr>
              <w:t>T</w:t>
            </w:r>
            <w:r>
              <w:rPr>
                <w:b/>
                <w:i/>
                <w:szCs w:val="28"/>
                <w:vertAlign w:val="subscript"/>
              </w:rPr>
              <w:t>46</w:t>
            </w:r>
            <w:r w:rsidRPr="00BD0CAF">
              <w:rPr>
                <w:b/>
                <w:i/>
                <w:szCs w:val="28"/>
              </w:rPr>
              <w:t>=13</w:t>
            </w:r>
            <w:r>
              <w:rPr>
                <w:b/>
                <w:i/>
                <w:szCs w:val="28"/>
              </w:rPr>
              <w:t>-4</w:t>
            </w:r>
            <w:r w:rsidRPr="00BD0CAF">
              <w:rPr>
                <w:b/>
                <w:i/>
                <w:szCs w:val="28"/>
              </w:rPr>
              <w:t>=</w:t>
            </w:r>
            <w:r>
              <w:rPr>
                <w:b/>
                <w:i/>
                <w:szCs w:val="28"/>
              </w:rPr>
              <w:t>9</w:t>
            </w:r>
            <w:r w:rsidRPr="00BD0CAF">
              <w:rPr>
                <w:b/>
                <w:i/>
                <w:szCs w:val="28"/>
              </w:rPr>
              <w:t>}=</w:t>
            </w:r>
            <w:r>
              <w:rPr>
                <w:b/>
                <w:i/>
                <w:szCs w:val="28"/>
              </w:rPr>
              <w:t>9</w:t>
            </w:r>
          </w:p>
        </w:tc>
      </w:tr>
      <w:tr w:rsidR="00A1474B" w:rsidRPr="003237D5" w:rsidTr="00A072DC">
        <w:tc>
          <w:tcPr>
            <w:tcW w:w="1188" w:type="dxa"/>
          </w:tcPr>
          <w:p w:rsidR="00A1474B" w:rsidRPr="00473153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8098" w:type="dxa"/>
          </w:tcPr>
          <w:p w:rsidR="00A1474B" w:rsidRPr="003237D5" w:rsidRDefault="00A1474B" w:rsidP="00A072DC">
            <w:pPr>
              <w:rPr>
                <w:szCs w:val="28"/>
                <w:lang w:val="en-US"/>
              </w:rPr>
            </w:pPr>
            <w:r>
              <w:rPr>
                <w:b/>
                <w:i/>
                <w:szCs w:val="28"/>
                <w:lang w:val="en-US"/>
              </w:rPr>
              <w:t>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  <w:lang w:val="en-US"/>
              </w:rPr>
              <w:t>3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=</w:t>
            </w:r>
            <w:r w:rsidRPr="00150A77">
              <w:rPr>
                <w:b/>
                <w:i/>
                <w:szCs w:val="28"/>
                <w:lang w:val="en-US"/>
              </w:rPr>
              <w:t xml:space="preserve"> 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4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-</w:t>
            </w:r>
            <w:r>
              <w:rPr>
                <w:b/>
                <w:i/>
                <w:szCs w:val="28"/>
                <w:lang w:val="en-US"/>
              </w:rPr>
              <w:t>T</w:t>
            </w:r>
            <w:r>
              <w:rPr>
                <w:b/>
                <w:i/>
                <w:szCs w:val="28"/>
                <w:vertAlign w:val="subscript"/>
              </w:rPr>
              <w:t>34</w:t>
            </w:r>
            <w:r w:rsidRPr="003237D5"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</w:rPr>
              <w:t>9-3</w:t>
            </w:r>
            <w:r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</w:rPr>
              <w:t>6</w:t>
            </w:r>
          </w:p>
        </w:tc>
      </w:tr>
      <w:tr w:rsidR="00A1474B" w:rsidRPr="003237D5" w:rsidTr="00A072DC">
        <w:tc>
          <w:tcPr>
            <w:tcW w:w="1188" w:type="dxa"/>
          </w:tcPr>
          <w:p w:rsidR="00A1474B" w:rsidRPr="00473153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8098" w:type="dxa"/>
          </w:tcPr>
          <w:p w:rsidR="00A1474B" w:rsidRPr="003B58DE" w:rsidRDefault="00A1474B" w:rsidP="00A072DC">
            <w:pPr>
              <w:rPr>
                <w:szCs w:val="28"/>
              </w:rPr>
            </w:pPr>
            <w:r>
              <w:rPr>
                <w:b/>
                <w:i/>
                <w:szCs w:val="28"/>
                <w:lang w:val="en-US"/>
              </w:rPr>
              <w:t>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2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=</w:t>
            </w:r>
            <w:r w:rsidRPr="00150A77">
              <w:rPr>
                <w:b/>
                <w:i/>
                <w:szCs w:val="28"/>
                <w:lang w:val="en-US"/>
              </w:rPr>
              <w:t xml:space="preserve"> 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3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-</w:t>
            </w:r>
            <w:r>
              <w:rPr>
                <w:b/>
                <w:i/>
                <w:szCs w:val="28"/>
                <w:lang w:val="en-US"/>
              </w:rPr>
              <w:t>T</w:t>
            </w:r>
            <w:r>
              <w:rPr>
                <w:b/>
                <w:i/>
                <w:szCs w:val="28"/>
                <w:vertAlign w:val="subscript"/>
              </w:rPr>
              <w:t>23</w:t>
            </w:r>
            <w:r w:rsidRPr="003237D5"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</w:rPr>
              <w:t>6-5</w:t>
            </w:r>
            <w:r>
              <w:rPr>
                <w:b/>
                <w:i/>
                <w:szCs w:val="28"/>
                <w:lang w:val="en-US"/>
              </w:rPr>
              <w:t>=</w:t>
            </w:r>
            <w:r>
              <w:rPr>
                <w:b/>
                <w:i/>
                <w:szCs w:val="28"/>
              </w:rPr>
              <w:t>1</w:t>
            </w:r>
          </w:p>
        </w:tc>
      </w:tr>
      <w:tr w:rsidR="00A1474B" w:rsidRPr="00605CA4" w:rsidTr="00A072DC">
        <w:tc>
          <w:tcPr>
            <w:tcW w:w="1188" w:type="dxa"/>
          </w:tcPr>
          <w:p w:rsidR="00A1474B" w:rsidRPr="00473153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098" w:type="dxa"/>
          </w:tcPr>
          <w:p w:rsidR="00A1474B" w:rsidRPr="00605CA4" w:rsidRDefault="00A1474B" w:rsidP="00A072DC">
            <w:pPr>
              <w:rPr>
                <w:szCs w:val="28"/>
              </w:rPr>
            </w:pPr>
            <w:r>
              <w:rPr>
                <w:b/>
                <w:i/>
                <w:szCs w:val="28"/>
                <w:lang w:val="en-US"/>
              </w:rPr>
              <w:t>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BD0CAF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1</w:t>
            </w:r>
            <w:r w:rsidRPr="00BD0CAF">
              <w:rPr>
                <w:b/>
                <w:i/>
                <w:szCs w:val="28"/>
              </w:rPr>
              <w:t xml:space="preserve">)= </w:t>
            </w:r>
            <w:r>
              <w:rPr>
                <w:b/>
                <w:i/>
                <w:szCs w:val="28"/>
                <w:lang w:val="en-US"/>
              </w:rPr>
              <w:t>MIN</w:t>
            </w:r>
            <w:r w:rsidRPr="00BD0CAF">
              <w:rPr>
                <w:b/>
                <w:i/>
                <w:szCs w:val="28"/>
              </w:rPr>
              <w:t>{</w:t>
            </w:r>
            <w:r w:rsidRPr="00150A77">
              <w:rPr>
                <w:b/>
                <w:i/>
                <w:szCs w:val="28"/>
                <w:lang w:val="en-US"/>
              </w:rPr>
              <w:t>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BD0CAF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2</w:t>
            </w:r>
            <w:r w:rsidRPr="00BD0CAF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-</w:t>
            </w:r>
            <w:r>
              <w:rPr>
                <w:b/>
                <w:i/>
                <w:szCs w:val="28"/>
                <w:lang w:val="en-US"/>
              </w:rPr>
              <w:t>T</w:t>
            </w:r>
            <w:r>
              <w:rPr>
                <w:b/>
                <w:i/>
                <w:szCs w:val="28"/>
                <w:vertAlign w:val="subscript"/>
              </w:rPr>
              <w:t>12</w:t>
            </w:r>
            <w:r w:rsidRPr="00BD0CAF">
              <w:rPr>
                <w:b/>
                <w:i/>
                <w:szCs w:val="28"/>
              </w:rPr>
              <w:t>=</w:t>
            </w:r>
            <w:r>
              <w:rPr>
                <w:b/>
                <w:i/>
                <w:szCs w:val="28"/>
              </w:rPr>
              <w:t>1-1</w:t>
            </w:r>
            <w:r w:rsidRPr="00BD0CAF">
              <w:rPr>
                <w:b/>
                <w:i/>
                <w:szCs w:val="28"/>
              </w:rPr>
              <w:t>=</w:t>
            </w:r>
            <w:r>
              <w:rPr>
                <w:b/>
                <w:i/>
                <w:szCs w:val="28"/>
              </w:rPr>
              <w:t>0</w:t>
            </w:r>
            <w:r w:rsidRPr="00BD0CAF">
              <w:rPr>
                <w:b/>
                <w:i/>
                <w:szCs w:val="28"/>
              </w:rPr>
              <w:t xml:space="preserve">; </w:t>
            </w:r>
            <w:r w:rsidRPr="00150A77">
              <w:rPr>
                <w:b/>
                <w:i/>
                <w:szCs w:val="28"/>
                <w:lang w:val="en-US"/>
              </w:rPr>
              <w:t>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BD0CAF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3)-</w:t>
            </w:r>
            <w:r>
              <w:rPr>
                <w:b/>
                <w:i/>
                <w:szCs w:val="28"/>
                <w:lang w:val="en-US"/>
              </w:rPr>
              <w:t>T</w:t>
            </w:r>
            <w:r>
              <w:rPr>
                <w:b/>
                <w:i/>
                <w:szCs w:val="28"/>
                <w:vertAlign w:val="subscript"/>
              </w:rPr>
              <w:t>13</w:t>
            </w:r>
            <w:r w:rsidRPr="00BD0CAF">
              <w:rPr>
                <w:b/>
                <w:i/>
                <w:szCs w:val="28"/>
              </w:rPr>
              <w:t>=</w:t>
            </w:r>
            <w:r>
              <w:rPr>
                <w:b/>
                <w:i/>
                <w:szCs w:val="28"/>
              </w:rPr>
              <w:t>6-2</w:t>
            </w:r>
            <w:r w:rsidRPr="00BD0CAF">
              <w:rPr>
                <w:b/>
                <w:i/>
                <w:szCs w:val="28"/>
              </w:rPr>
              <w:t>=</w:t>
            </w:r>
            <w:r>
              <w:rPr>
                <w:b/>
                <w:i/>
                <w:szCs w:val="28"/>
              </w:rPr>
              <w:t>4</w:t>
            </w:r>
            <w:r w:rsidRPr="00BD0CAF">
              <w:rPr>
                <w:b/>
                <w:i/>
                <w:szCs w:val="28"/>
              </w:rPr>
              <w:t>}=</w:t>
            </w:r>
            <w:r>
              <w:rPr>
                <w:b/>
                <w:i/>
                <w:szCs w:val="28"/>
              </w:rPr>
              <w:t>0</w:t>
            </w:r>
          </w:p>
        </w:tc>
      </w:tr>
    </w:tbl>
    <w:p w:rsidR="00A1474B" w:rsidRDefault="00A1474B" w:rsidP="00A1474B">
      <w:pPr>
        <w:rPr>
          <w:szCs w:val="28"/>
        </w:rPr>
      </w:pPr>
    </w:p>
    <w:p w:rsidR="00A1474B" w:rsidRDefault="00A1474B" w:rsidP="00A1474B">
      <w:pPr>
        <w:spacing w:after="0" w:line="240" w:lineRule="auto"/>
        <w:ind w:firstLine="709"/>
        <w:jc w:val="both"/>
        <w:rPr>
          <w:szCs w:val="28"/>
        </w:rPr>
      </w:pPr>
      <w:r w:rsidRPr="00DC05BD">
        <w:rPr>
          <w:szCs w:val="28"/>
        </w:rPr>
        <w:t>Если</w:t>
      </w:r>
      <w:r>
        <w:rPr>
          <w:szCs w:val="28"/>
        </w:rPr>
        <w:t xml:space="preserve"> из события исходит несколько работ, то удобно над началом каждой стрелки  указать </w:t>
      </w:r>
      <w:proofErr w:type="gramStart"/>
      <w:r w:rsidRPr="00150A77">
        <w:rPr>
          <w:b/>
          <w:i/>
          <w:szCs w:val="28"/>
          <w:lang w:val="en-US"/>
        </w:rPr>
        <w:t>t</w:t>
      </w:r>
      <w:proofErr w:type="spellStart"/>
      <w:proofErr w:type="gramEnd"/>
      <w:r>
        <w:rPr>
          <w:b/>
          <w:i/>
          <w:szCs w:val="28"/>
          <w:vertAlign w:val="subscript"/>
        </w:rPr>
        <w:t>п</w:t>
      </w:r>
      <w:proofErr w:type="spellEnd"/>
      <w:r w:rsidRPr="00150A77">
        <w:rPr>
          <w:b/>
          <w:i/>
          <w:szCs w:val="28"/>
        </w:rPr>
        <w:t>(</w:t>
      </w:r>
      <w:r>
        <w:rPr>
          <w:b/>
          <w:i/>
          <w:szCs w:val="28"/>
          <w:lang w:val="en-US"/>
        </w:rPr>
        <w:t>j</w:t>
      </w:r>
      <w:r w:rsidRPr="00150A77">
        <w:rPr>
          <w:b/>
          <w:i/>
          <w:szCs w:val="28"/>
        </w:rPr>
        <w:t>)</w:t>
      </w:r>
      <w:r>
        <w:rPr>
          <w:b/>
          <w:i/>
          <w:szCs w:val="28"/>
        </w:rPr>
        <w:t>-</w:t>
      </w:r>
      <w:proofErr w:type="spellStart"/>
      <w:r>
        <w:rPr>
          <w:b/>
          <w:i/>
          <w:szCs w:val="28"/>
          <w:lang w:val="en-US"/>
        </w:rPr>
        <w:t>t</w:t>
      </w:r>
      <w:r w:rsidRPr="00085B1D">
        <w:rPr>
          <w:b/>
          <w:i/>
          <w:szCs w:val="28"/>
          <w:vertAlign w:val="subscript"/>
          <w:lang w:val="en-US"/>
        </w:rPr>
        <w:t>ij</w:t>
      </w:r>
      <w:proofErr w:type="spellEnd"/>
      <w:r>
        <w:rPr>
          <w:b/>
          <w:i/>
          <w:szCs w:val="28"/>
        </w:rPr>
        <w:t xml:space="preserve">. </w:t>
      </w:r>
      <w:r w:rsidRPr="00BB5E07">
        <w:rPr>
          <w:szCs w:val="28"/>
        </w:rPr>
        <w:t>Так</w:t>
      </w:r>
      <w:r>
        <w:rPr>
          <w:szCs w:val="28"/>
        </w:rPr>
        <w:t xml:space="preserve"> из события 4 исходят две работы 4-5 и 4-6, поэтому над началами стрелок подписывает 11 и 9 соответственно, выбираем минимальное значение (9) и записываем его в правый сектор. Аналогично проводим рассуждения для события 1. Из события 1 исходят две работы 1-2 и 1-3, поэтому над  началами стрелок подписывает 0 и 4 с</w:t>
      </w:r>
      <w:r>
        <w:rPr>
          <w:szCs w:val="28"/>
        </w:rPr>
        <w:t>о</w:t>
      </w:r>
      <w:r>
        <w:rPr>
          <w:szCs w:val="28"/>
        </w:rPr>
        <w:t xml:space="preserve">ответственно, выбираем минимальное значение (0) и записываем его в правый сектор.   </w:t>
      </w:r>
    </w:p>
    <w:p w:rsidR="00A1474B" w:rsidRDefault="00A1474B" w:rsidP="00A1474B">
      <w:pPr>
        <w:jc w:val="center"/>
        <w:rPr>
          <w:szCs w:val="28"/>
        </w:rPr>
      </w:pPr>
      <w:r>
        <w:object w:dxaOrig="10538" w:dyaOrig="4842">
          <v:shape id="_x0000_i1042" type="#_x0000_t75" style="width:326.4pt;height:160.2pt" o:ole="">
            <v:imagedata r:id="rId44" o:title=""/>
          </v:shape>
          <o:OLEObject Type="Embed" ProgID="Visio.Drawing.11" ShapeID="_x0000_i1042" DrawAspect="Content" ObjectID="_1755286826" r:id="rId45"/>
        </w:object>
      </w:r>
    </w:p>
    <w:p w:rsidR="00A1474B" w:rsidRDefault="00A1474B" w:rsidP="00A1474B">
      <w:pPr>
        <w:jc w:val="center"/>
        <w:rPr>
          <w:szCs w:val="28"/>
        </w:rPr>
      </w:pPr>
      <w:r>
        <w:rPr>
          <w:bCs/>
          <w:szCs w:val="28"/>
        </w:rPr>
        <w:t>Рисунок 14</w:t>
      </w:r>
      <w:r w:rsidRPr="00F249C0">
        <w:rPr>
          <w:bCs/>
          <w:szCs w:val="28"/>
        </w:rPr>
        <w:t xml:space="preserve">. </w:t>
      </w:r>
      <w:r>
        <w:rPr>
          <w:rFonts w:eastAsia="Times New Roman"/>
          <w:color w:val="000000" w:themeColor="text1"/>
          <w:szCs w:val="28"/>
          <w:lang w:eastAsia="ru-RU"/>
        </w:rPr>
        <w:t xml:space="preserve"> Заполнение правых секторов</w:t>
      </w:r>
    </w:p>
    <w:p w:rsidR="00A1474B" w:rsidRDefault="00A1474B" w:rsidP="00A1474B">
      <w:pPr>
        <w:rPr>
          <w:b/>
          <w:szCs w:val="28"/>
        </w:rPr>
      </w:pPr>
      <w:r>
        <w:rPr>
          <w:b/>
          <w:szCs w:val="28"/>
        </w:rPr>
        <w:br w:type="page"/>
      </w:r>
    </w:p>
    <w:p w:rsidR="00A1474B" w:rsidRPr="00784756" w:rsidRDefault="00A1474B" w:rsidP="00A1474B">
      <w:pPr>
        <w:rPr>
          <w:szCs w:val="28"/>
        </w:rPr>
      </w:pPr>
      <w:r w:rsidRPr="00F64AB6">
        <w:rPr>
          <w:b/>
          <w:szCs w:val="28"/>
        </w:rPr>
        <w:lastRenderedPageBreak/>
        <w:t xml:space="preserve">Этап </w:t>
      </w:r>
      <w:r w:rsidRPr="007E3696">
        <w:rPr>
          <w:b/>
          <w:szCs w:val="28"/>
        </w:rPr>
        <w:t>4</w:t>
      </w:r>
      <w:r w:rsidRPr="00F64AB6">
        <w:rPr>
          <w:b/>
          <w:szCs w:val="28"/>
        </w:rPr>
        <w:t>.</w:t>
      </w:r>
      <w:r>
        <w:rPr>
          <w:szCs w:val="28"/>
        </w:rPr>
        <w:t xml:space="preserve"> Вычисляем резерв события и заполняем нижний сектор (рисунок 15).</w:t>
      </w:r>
    </w:p>
    <w:tbl>
      <w:tblPr>
        <w:tblStyle w:val="a3"/>
        <w:tblW w:w="0" w:type="auto"/>
        <w:tblLook w:val="04A0"/>
      </w:tblPr>
      <w:tblGrid>
        <w:gridCol w:w="1270"/>
        <w:gridCol w:w="8016"/>
      </w:tblGrid>
      <w:tr w:rsidR="00A1474B" w:rsidRPr="00B2780B" w:rsidTr="00A072DC">
        <w:tc>
          <w:tcPr>
            <w:tcW w:w="1270" w:type="dxa"/>
          </w:tcPr>
          <w:p w:rsidR="00A1474B" w:rsidRDefault="00A1474B" w:rsidP="00A072DC">
            <w:pPr>
              <w:rPr>
                <w:szCs w:val="28"/>
              </w:rPr>
            </w:pPr>
            <w:r>
              <w:rPr>
                <w:szCs w:val="28"/>
              </w:rPr>
              <w:t>Событие</w:t>
            </w:r>
          </w:p>
        </w:tc>
        <w:tc>
          <w:tcPr>
            <w:tcW w:w="8016" w:type="dxa"/>
          </w:tcPr>
          <w:p w:rsidR="00A1474B" w:rsidRPr="00B2780B" w:rsidRDefault="00A1474B" w:rsidP="00A072DC">
            <w:pPr>
              <w:tabs>
                <w:tab w:val="left" w:pos="256"/>
                <w:tab w:val="center" w:pos="3900"/>
              </w:tabs>
              <w:jc w:val="center"/>
              <w:rPr>
                <w:b/>
                <w:i/>
                <w:szCs w:val="28"/>
              </w:rPr>
            </w:pPr>
            <w:r>
              <w:rPr>
                <w:b/>
                <w:i/>
                <w:szCs w:val="28"/>
              </w:rPr>
              <w:t xml:space="preserve">Нижний сектор </w:t>
            </w:r>
            <w:r>
              <w:rPr>
                <w:b/>
                <w:i/>
                <w:szCs w:val="28"/>
                <w:lang w:val="en-US"/>
              </w:rPr>
              <w:t>R</w:t>
            </w:r>
            <w:r w:rsidRPr="00150A77">
              <w:rPr>
                <w:b/>
                <w:i/>
                <w:szCs w:val="28"/>
              </w:rPr>
              <w:t>(</w:t>
            </w:r>
            <w:proofErr w:type="spellStart"/>
            <w:r>
              <w:rPr>
                <w:b/>
                <w:i/>
                <w:szCs w:val="28"/>
                <w:lang w:val="en-US"/>
              </w:rPr>
              <w:t>i</w:t>
            </w:r>
            <w:proofErr w:type="spellEnd"/>
            <w:r w:rsidRPr="00150A77">
              <w:rPr>
                <w:b/>
                <w:i/>
                <w:szCs w:val="28"/>
              </w:rPr>
              <w:t>)</w:t>
            </w:r>
          </w:p>
        </w:tc>
      </w:tr>
      <w:tr w:rsidR="00A1474B" w:rsidTr="00A072DC">
        <w:tc>
          <w:tcPr>
            <w:tcW w:w="1270" w:type="dxa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016" w:type="dxa"/>
          </w:tcPr>
          <w:p w:rsidR="00A1474B" w:rsidRPr="006A5056" w:rsidRDefault="00A1474B" w:rsidP="00A072DC">
            <w:pPr>
              <w:rPr>
                <w:szCs w:val="28"/>
                <w:lang w:val="en-US"/>
              </w:rPr>
            </w:pPr>
            <w:r>
              <w:rPr>
                <w:b/>
                <w:i/>
                <w:szCs w:val="28"/>
                <w:lang w:val="en-US"/>
              </w:rPr>
              <w:t>R</w:t>
            </w:r>
            <w:r w:rsidRPr="00150A77">
              <w:rPr>
                <w:b/>
                <w:i/>
                <w:szCs w:val="28"/>
              </w:rPr>
              <w:t>(1)</w:t>
            </w:r>
            <w:r w:rsidRPr="00150A77">
              <w:rPr>
                <w:szCs w:val="28"/>
              </w:rPr>
              <w:t xml:space="preserve"> =</w:t>
            </w:r>
            <w:r w:rsidRPr="00150A77">
              <w:rPr>
                <w:b/>
                <w:i/>
                <w:szCs w:val="28"/>
                <w:lang w:val="en-US"/>
              </w:rPr>
              <w:t xml:space="preserve"> 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1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  <w:lang w:val="en-US"/>
              </w:rPr>
              <w:t>-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1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=0-0=0</w:t>
            </w:r>
          </w:p>
        </w:tc>
      </w:tr>
      <w:tr w:rsidR="00A1474B" w:rsidRPr="003237D5" w:rsidTr="00A072DC">
        <w:tc>
          <w:tcPr>
            <w:tcW w:w="1270" w:type="dxa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8016" w:type="dxa"/>
          </w:tcPr>
          <w:p w:rsidR="00A1474B" w:rsidRPr="003237D5" w:rsidRDefault="00A1474B" w:rsidP="00A072DC">
            <w:pPr>
              <w:rPr>
                <w:szCs w:val="28"/>
                <w:lang w:val="en-US"/>
              </w:rPr>
            </w:pPr>
            <w:r>
              <w:rPr>
                <w:b/>
                <w:i/>
                <w:szCs w:val="28"/>
                <w:lang w:val="en-US"/>
              </w:rPr>
              <w:t>R</w:t>
            </w:r>
            <w:r>
              <w:rPr>
                <w:b/>
                <w:i/>
                <w:szCs w:val="28"/>
              </w:rPr>
              <w:t>(2</w:t>
            </w:r>
            <w:r w:rsidRPr="00150A77">
              <w:rPr>
                <w:b/>
                <w:i/>
                <w:szCs w:val="28"/>
              </w:rPr>
              <w:t>)</w:t>
            </w:r>
            <w:r w:rsidRPr="00150A77">
              <w:rPr>
                <w:szCs w:val="28"/>
              </w:rPr>
              <w:t xml:space="preserve"> =</w:t>
            </w:r>
            <w:r w:rsidRPr="00150A77">
              <w:rPr>
                <w:b/>
                <w:i/>
                <w:szCs w:val="28"/>
                <w:lang w:val="en-US"/>
              </w:rPr>
              <w:t xml:space="preserve"> 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2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  <w:lang w:val="en-US"/>
              </w:rPr>
              <w:t>-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2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=1-1=0</w:t>
            </w:r>
          </w:p>
        </w:tc>
      </w:tr>
      <w:tr w:rsidR="00A1474B" w:rsidRPr="003237D5" w:rsidTr="00A072DC">
        <w:tc>
          <w:tcPr>
            <w:tcW w:w="1270" w:type="dxa"/>
          </w:tcPr>
          <w:p w:rsidR="00A1474B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8016" w:type="dxa"/>
          </w:tcPr>
          <w:p w:rsidR="00A1474B" w:rsidRPr="003237D5" w:rsidRDefault="00A1474B" w:rsidP="00A072DC">
            <w:pPr>
              <w:rPr>
                <w:szCs w:val="28"/>
                <w:lang w:val="en-US"/>
              </w:rPr>
            </w:pPr>
            <w:r>
              <w:rPr>
                <w:b/>
                <w:i/>
                <w:szCs w:val="28"/>
                <w:lang w:val="en-US"/>
              </w:rPr>
              <w:t>R</w:t>
            </w:r>
            <w:r>
              <w:rPr>
                <w:b/>
                <w:i/>
                <w:szCs w:val="28"/>
              </w:rPr>
              <w:t>(3</w:t>
            </w:r>
            <w:r w:rsidRPr="00150A77">
              <w:rPr>
                <w:b/>
                <w:i/>
                <w:szCs w:val="28"/>
              </w:rPr>
              <w:t>)</w:t>
            </w:r>
            <w:r w:rsidRPr="00150A77">
              <w:rPr>
                <w:szCs w:val="28"/>
              </w:rPr>
              <w:t xml:space="preserve"> =</w:t>
            </w:r>
            <w:r w:rsidRPr="00150A77">
              <w:rPr>
                <w:b/>
                <w:i/>
                <w:szCs w:val="28"/>
                <w:lang w:val="en-US"/>
              </w:rPr>
              <w:t xml:space="preserve"> 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3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  <w:lang w:val="en-US"/>
              </w:rPr>
              <w:t>-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3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=6-6=0</w:t>
            </w:r>
          </w:p>
        </w:tc>
      </w:tr>
      <w:tr w:rsidR="00A1474B" w:rsidRPr="00BF23AC" w:rsidTr="00A072DC">
        <w:tc>
          <w:tcPr>
            <w:tcW w:w="1270" w:type="dxa"/>
          </w:tcPr>
          <w:p w:rsidR="00A1474B" w:rsidRPr="00473153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8016" w:type="dxa"/>
          </w:tcPr>
          <w:p w:rsidR="00A1474B" w:rsidRPr="00BF23AC" w:rsidRDefault="00A1474B" w:rsidP="00A072DC">
            <w:pPr>
              <w:rPr>
                <w:szCs w:val="28"/>
              </w:rPr>
            </w:pPr>
            <w:r>
              <w:rPr>
                <w:b/>
                <w:i/>
                <w:szCs w:val="28"/>
                <w:lang w:val="en-US"/>
              </w:rPr>
              <w:t>R</w:t>
            </w:r>
            <w:r>
              <w:rPr>
                <w:b/>
                <w:i/>
                <w:szCs w:val="28"/>
              </w:rPr>
              <w:t>(4</w:t>
            </w:r>
            <w:r w:rsidRPr="00150A77">
              <w:rPr>
                <w:b/>
                <w:i/>
                <w:szCs w:val="28"/>
              </w:rPr>
              <w:t>)</w:t>
            </w:r>
            <w:r w:rsidRPr="00150A77">
              <w:rPr>
                <w:szCs w:val="28"/>
              </w:rPr>
              <w:t xml:space="preserve"> =</w:t>
            </w:r>
            <w:r w:rsidRPr="00150A77">
              <w:rPr>
                <w:b/>
                <w:i/>
                <w:szCs w:val="28"/>
                <w:lang w:val="en-US"/>
              </w:rPr>
              <w:t xml:space="preserve"> 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4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  <w:lang w:val="en-US"/>
              </w:rPr>
              <w:t>-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4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=9-9=0</w:t>
            </w:r>
          </w:p>
        </w:tc>
      </w:tr>
      <w:tr w:rsidR="00A1474B" w:rsidRPr="003237D5" w:rsidTr="00A072DC">
        <w:tc>
          <w:tcPr>
            <w:tcW w:w="1270" w:type="dxa"/>
          </w:tcPr>
          <w:p w:rsidR="00A1474B" w:rsidRPr="00473153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8016" w:type="dxa"/>
          </w:tcPr>
          <w:p w:rsidR="00A1474B" w:rsidRPr="003237D5" w:rsidRDefault="00A1474B" w:rsidP="00A072DC">
            <w:pPr>
              <w:rPr>
                <w:szCs w:val="28"/>
                <w:lang w:val="en-US"/>
              </w:rPr>
            </w:pPr>
            <w:r>
              <w:rPr>
                <w:b/>
                <w:i/>
                <w:szCs w:val="28"/>
                <w:lang w:val="en-US"/>
              </w:rPr>
              <w:t>R</w:t>
            </w:r>
            <w:r>
              <w:rPr>
                <w:b/>
                <w:i/>
                <w:szCs w:val="28"/>
              </w:rPr>
              <w:t>(5</w:t>
            </w:r>
            <w:r w:rsidRPr="00150A77">
              <w:rPr>
                <w:b/>
                <w:i/>
                <w:szCs w:val="28"/>
              </w:rPr>
              <w:t>)</w:t>
            </w:r>
            <w:r w:rsidRPr="00150A77">
              <w:rPr>
                <w:szCs w:val="28"/>
              </w:rPr>
              <w:t xml:space="preserve"> =</w:t>
            </w:r>
            <w:r w:rsidRPr="00150A77">
              <w:rPr>
                <w:b/>
                <w:i/>
                <w:szCs w:val="28"/>
                <w:lang w:val="en-US"/>
              </w:rPr>
              <w:t xml:space="preserve"> 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5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  <w:lang w:val="en-US"/>
              </w:rPr>
              <w:t>-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5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=15-13=2</w:t>
            </w:r>
          </w:p>
        </w:tc>
      </w:tr>
      <w:tr w:rsidR="00A1474B" w:rsidRPr="003237D5" w:rsidTr="00A072DC">
        <w:tc>
          <w:tcPr>
            <w:tcW w:w="1270" w:type="dxa"/>
          </w:tcPr>
          <w:p w:rsidR="00A1474B" w:rsidRPr="00473153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8016" w:type="dxa"/>
          </w:tcPr>
          <w:p w:rsidR="00A1474B" w:rsidRPr="003237D5" w:rsidRDefault="00A1474B" w:rsidP="00A072DC">
            <w:pPr>
              <w:rPr>
                <w:szCs w:val="28"/>
                <w:lang w:val="en-US"/>
              </w:rPr>
            </w:pPr>
            <w:r>
              <w:rPr>
                <w:b/>
                <w:i/>
                <w:szCs w:val="28"/>
                <w:lang w:val="en-US"/>
              </w:rPr>
              <w:t>R</w:t>
            </w:r>
            <w:r>
              <w:rPr>
                <w:b/>
                <w:i/>
                <w:szCs w:val="28"/>
              </w:rPr>
              <w:t>(6</w:t>
            </w:r>
            <w:r w:rsidRPr="00150A77">
              <w:rPr>
                <w:b/>
                <w:i/>
                <w:szCs w:val="28"/>
              </w:rPr>
              <w:t>)</w:t>
            </w:r>
            <w:r w:rsidRPr="00150A77">
              <w:rPr>
                <w:szCs w:val="28"/>
              </w:rPr>
              <w:t xml:space="preserve"> =</w:t>
            </w:r>
            <w:r w:rsidRPr="00150A77">
              <w:rPr>
                <w:b/>
                <w:i/>
                <w:szCs w:val="28"/>
                <w:lang w:val="en-US"/>
              </w:rPr>
              <w:t xml:space="preserve"> 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6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  <w:lang w:val="en-US"/>
              </w:rPr>
              <w:t>-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6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=13-13=0</w:t>
            </w:r>
          </w:p>
        </w:tc>
      </w:tr>
      <w:tr w:rsidR="00A1474B" w:rsidRPr="00F905E8" w:rsidTr="00A072DC">
        <w:tc>
          <w:tcPr>
            <w:tcW w:w="1270" w:type="dxa"/>
          </w:tcPr>
          <w:p w:rsidR="00A1474B" w:rsidRPr="00473153" w:rsidRDefault="00A1474B" w:rsidP="00A072D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8016" w:type="dxa"/>
          </w:tcPr>
          <w:p w:rsidR="00A1474B" w:rsidRPr="00F905E8" w:rsidRDefault="00A1474B" w:rsidP="00A072DC">
            <w:pPr>
              <w:rPr>
                <w:szCs w:val="28"/>
                <w:lang w:val="en-US"/>
              </w:rPr>
            </w:pPr>
            <w:r>
              <w:rPr>
                <w:b/>
                <w:i/>
                <w:szCs w:val="28"/>
                <w:lang w:val="en-US"/>
              </w:rPr>
              <w:t>R</w:t>
            </w:r>
            <w:r>
              <w:rPr>
                <w:b/>
                <w:i/>
                <w:szCs w:val="28"/>
              </w:rPr>
              <w:t>(7</w:t>
            </w:r>
            <w:r w:rsidRPr="00150A77">
              <w:rPr>
                <w:b/>
                <w:i/>
                <w:szCs w:val="28"/>
              </w:rPr>
              <w:t>)</w:t>
            </w:r>
            <w:r w:rsidRPr="00150A77">
              <w:rPr>
                <w:szCs w:val="28"/>
              </w:rPr>
              <w:t xml:space="preserve"> =</w:t>
            </w:r>
            <w:r w:rsidRPr="00150A77">
              <w:rPr>
                <w:b/>
                <w:i/>
                <w:szCs w:val="28"/>
                <w:lang w:val="en-US"/>
              </w:rPr>
              <w:t xml:space="preserve"> t</w:t>
            </w:r>
            <w:proofErr w:type="spellStart"/>
            <w:r>
              <w:rPr>
                <w:b/>
                <w:i/>
                <w:szCs w:val="28"/>
                <w:vertAlign w:val="subscript"/>
              </w:rPr>
              <w:t>п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7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  <w:lang w:val="en-US"/>
              </w:rPr>
              <w:t>-</w:t>
            </w:r>
            <w:r w:rsidRPr="00150A77">
              <w:rPr>
                <w:b/>
                <w:i/>
                <w:szCs w:val="28"/>
                <w:lang w:val="en-US"/>
              </w:rPr>
              <w:t xml:space="preserve"> </w:t>
            </w:r>
            <w:proofErr w:type="spellStart"/>
            <w:r w:rsidRPr="00150A77">
              <w:rPr>
                <w:b/>
                <w:i/>
                <w:szCs w:val="28"/>
                <w:lang w:val="en-US"/>
              </w:rPr>
              <w:t>t</w:t>
            </w:r>
            <w:r w:rsidRPr="00150A77">
              <w:rPr>
                <w:b/>
                <w:i/>
                <w:szCs w:val="28"/>
                <w:vertAlign w:val="subscript"/>
                <w:lang w:val="en-US"/>
              </w:rPr>
              <w:t>p</w:t>
            </w:r>
            <w:proofErr w:type="spellEnd"/>
            <w:r w:rsidRPr="00150A77">
              <w:rPr>
                <w:b/>
                <w:i/>
                <w:szCs w:val="28"/>
              </w:rPr>
              <w:t>(</w:t>
            </w:r>
            <w:r>
              <w:rPr>
                <w:b/>
                <w:i/>
                <w:szCs w:val="28"/>
              </w:rPr>
              <w:t>7</w:t>
            </w:r>
            <w:r w:rsidRPr="00150A77">
              <w:rPr>
                <w:b/>
                <w:i/>
                <w:szCs w:val="28"/>
              </w:rPr>
              <w:t>)</w:t>
            </w:r>
            <w:r>
              <w:rPr>
                <w:b/>
                <w:i/>
                <w:szCs w:val="28"/>
              </w:rPr>
              <w:t>=23-23=0</w:t>
            </w:r>
          </w:p>
        </w:tc>
      </w:tr>
    </w:tbl>
    <w:p w:rsidR="00A1474B" w:rsidRDefault="00A1474B" w:rsidP="00A1474B">
      <w:pPr>
        <w:jc w:val="center"/>
      </w:pPr>
      <w:r>
        <w:object w:dxaOrig="10538" w:dyaOrig="4842">
          <v:shape id="_x0000_i1043" type="#_x0000_t75" style="width:337.8pt;height:155.4pt" o:ole="">
            <v:imagedata r:id="rId46" o:title=""/>
          </v:shape>
          <o:OLEObject Type="Embed" ProgID="Visio.Drawing.11" ShapeID="_x0000_i1043" DrawAspect="Content" ObjectID="_1755286827" r:id="rId47"/>
        </w:object>
      </w:r>
    </w:p>
    <w:p w:rsidR="00A1474B" w:rsidRDefault="00A1474B" w:rsidP="00A1474B">
      <w:pPr>
        <w:jc w:val="center"/>
        <w:rPr>
          <w:szCs w:val="28"/>
        </w:rPr>
      </w:pPr>
      <w:r>
        <w:rPr>
          <w:bCs/>
          <w:szCs w:val="28"/>
        </w:rPr>
        <w:t>Рисунок 15</w:t>
      </w:r>
      <w:r w:rsidRPr="00F249C0">
        <w:rPr>
          <w:bCs/>
          <w:szCs w:val="28"/>
        </w:rPr>
        <w:t xml:space="preserve">. </w:t>
      </w:r>
      <w:r>
        <w:rPr>
          <w:rFonts w:eastAsia="Times New Roman"/>
          <w:color w:val="000000" w:themeColor="text1"/>
          <w:szCs w:val="28"/>
          <w:lang w:eastAsia="ru-RU"/>
        </w:rPr>
        <w:t xml:space="preserve"> Заполнение нижних секторов</w:t>
      </w:r>
    </w:p>
    <w:p w:rsidR="00A1474B" w:rsidRPr="005A3914" w:rsidRDefault="00A1474B" w:rsidP="00A1474B">
      <w:pPr>
        <w:jc w:val="both"/>
        <w:rPr>
          <w:szCs w:val="28"/>
        </w:rPr>
      </w:pPr>
      <w:r w:rsidRPr="00F64AB6">
        <w:rPr>
          <w:b/>
          <w:szCs w:val="28"/>
        </w:rPr>
        <w:t xml:space="preserve">Этап </w:t>
      </w:r>
      <w:r w:rsidRPr="007E3696">
        <w:rPr>
          <w:b/>
          <w:szCs w:val="28"/>
        </w:rPr>
        <w:t>5</w:t>
      </w:r>
      <w:r w:rsidRPr="00F64AB6">
        <w:rPr>
          <w:b/>
          <w:szCs w:val="28"/>
        </w:rPr>
        <w:t>.</w:t>
      </w:r>
      <w:r>
        <w:rPr>
          <w:szCs w:val="28"/>
        </w:rPr>
        <w:t xml:space="preserve"> Определяем маршрут  критического пути. Критический путь про</w:t>
      </w:r>
      <w:r>
        <w:rPr>
          <w:szCs w:val="28"/>
        </w:rPr>
        <w:t>й</w:t>
      </w:r>
      <w:r>
        <w:rPr>
          <w:szCs w:val="28"/>
        </w:rPr>
        <w:t>дет через</w:t>
      </w:r>
      <w:r w:rsidRPr="005A3914">
        <w:rPr>
          <w:szCs w:val="28"/>
        </w:rPr>
        <w:t xml:space="preserve"> </w:t>
      </w:r>
      <w:r>
        <w:rPr>
          <w:szCs w:val="28"/>
        </w:rPr>
        <w:t>события, в которых совпадают значения левого и правого сект</w:t>
      </w:r>
      <w:r>
        <w:rPr>
          <w:szCs w:val="28"/>
        </w:rPr>
        <w:t>о</w:t>
      </w:r>
      <w:r>
        <w:rPr>
          <w:szCs w:val="28"/>
        </w:rPr>
        <w:t>ра. Если вариантов несколько, то выбираем путь с максимальной продо</w:t>
      </w:r>
      <w:r>
        <w:rPr>
          <w:szCs w:val="28"/>
        </w:rPr>
        <w:t>л</w:t>
      </w:r>
      <w:r>
        <w:rPr>
          <w:szCs w:val="28"/>
        </w:rPr>
        <w:t>жительностью. В нашем примере левые и правые сектора события 2 и 3 совпадают, но продолжительность пути 1-2-3 равна 6, а продолжител</w:t>
      </w:r>
      <w:r>
        <w:rPr>
          <w:szCs w:val="28"/>
        </w:rPr>
        <w:t>ь</w:t>
      </w:r>
      <w:r>
        <w:rPr>
          <w:szCs w:val="28"/>
        </w:rPr>
        <w:t>ность работы 1-3 равна 2. Следовательно, критический путь пройдет через событие 2. Далее критический путь пройдет через события  4-6-7. В итоге критический путь 1-2-3-4-6-7 продолжительностью 23 (рисунок 16).</w:t>
      </w:r>
    </w:p>
    <w:p w:rsidR="00A1474B" w:rsidRDefault="00A1474B" w:rsidP="00A1474B">
      <w:pPr>
        <w:jc w:val="center"/>
      </w:pPr>
      <w:r>
        <w:object w:dxaOrig="10538" w:dyaOrig="4842">
          <v:shape id="_x0000_i1044" type="#_x0000_t75" style="width:348pt;height:135.6pt" o:ole="">
            <v:imagedata r:id="rId48" o:title=""/>
          </v:shape>
          <o:OLEObject Type="Embed" ProgID="Visio.Drawing.11" ShapeID="_x0000_i1044" DrawAspect="Content" ObjectID="_1755286828" r:id="rId49"/>
        </w:object>
      </w:r>
    </w:p>
    <w:p w:rsidR="00A1474B" w:rsidRDefault="00A1474B" w:rsidP="00A1474B">
      <w:pPr>
        <w:jc w:val="center"/>
        <w:rPr>
          <w:szCs w:val="28"/>
        </w:rPr>
      </w:pPr>
      <w:r>
        <w:rPr>
          <w:bCs/>
          <w:szCs w:val="28"/>
        </w:rPr>
        <w:t>Рисунок 16</w:t>
      </w:r>
      <w:r w:rsidRPr="00F249C0">
        <w:rPr>
          <w:bCs/>
          <w:szCs w:val="28"/>
        </w:rPr>
        <w:t xml:space="preserve">. </w:t>
      </w:r>
      <w:r>
        <w:rPr>
          <w:rFonts w:eastAsia="Times New Roman"/>
          <w:color w:val="000000" w:themeColor="text1"/>
          <w:szCs w:val="28"/>
          <w:lang w:eastAsia="ru-RU"/>
        </w:rPr>
        <w:t xml:space="preserve"> Критический путь</w:t>
      </w:r>
    </w:p>
    <w:p w:rsidR="00A1474B" w:rsidRDefault="00A1474B" w:rsidP="00A1474B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В сетевом графике может быть несколько критических путей. Если изменить длительность работы 5-7 на 10, то критический путь пройдет по двум маршрутам: 1-2-3-4-6-7 и 1-2-3-4-5-7 (рисунок 17).</w:t>
      </w:r>
    </w:p>
    <w:p w:rsidR="00A1474B" w:rsidRDefault="00A1474B" w:rsidP="00A1474B">
      <w:pPr>
        <w:spacing w:after="0" w:line="240" w:lineRule="auto"/>
        <w:ind w:firstLine="709"/>
        <w:jc w:val="both"/>
      </w:pPr>
      <w:r>
        <w:object w:dxaOrig="10538" w:dyaOrig="4842">
          <v:shape id="_x0000_i1045" type="#_x0000_t75" style="width:399.6pt;height:171.6pt" o:ole="">
            <v:imagedata r:id="rId50" o:title=""/>
          </v:shape>
          <o:OLEObject Type="Embed" ProgID="Visio.Drawing.11" ShapeID="_x0000_i1045" DrawAspect="Content" ObjectID="_1755286829" r:id="rId51"/>
        </w:object>
      </w:r>
    </w:p>
    <w:p w:rsidR="00A1474B" w:rsidRDefault="00A1474B" w:rsidP="00A1474B">
      <w:pPr>
        <w:jc w:val="center"/>
        <w:rPr>
          <w:bCs/>
          <w:szCs w:val="28"/>
        </w:rPr>
      </w:pPr>
    </w:p>
    <w:p w:rsidR="00A1474B" w:rsidRDefault="00A1474B" w:rsidP="00A1474B">
      <w:pPr>
        <w:jc w:val="center"/>
        <w:rPr>
          <w:rFonts w:eastAsia="Times New Roman"/>
          <w:color w:val="000000" w:themeColor="text1"/>
          <w:szCs w:val="28"/>
          <w:lang w:eastAsia="ru-RU"/>
        </w:rPr>
      </w:pPr>
      <w:r>
        <w:rPr>
          <w:bCs/>
          <w:szCs w:val="28"/>
        </w:rPr>
        <w:t>Рисунок 17</w:t>
      </w:r>
      <w:r w:rsidRPr="00F249C0">
        <w:rPr>
          <w:bCs/>
          <w:szCs w:val="28"/>
        </w:rPr>
        <w:t xml:space="preserve">. </w:t>
      </w:r>
      <w:r>
        <w:rPr>
          <w:rFonts w:eastAsia="Times New Roman"/>
          <w:color w:val="000000" w:themeColor="text1"/>
          <w:szCs w:val="28"/>
          <w:lang w:eastAsia="ru-RU"/>
        </w:rPr>
        <w:t>Критические пути</w:t>
      </w:r>
    </w:p>
    <w:p w:rsidR="006D34E9" w:rsidRDefault="006D34E9"/>
    <w:sectPr w:rsidR="006D34E9" w:rsidSect="006D3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BD2BBB"/>
    <w:multiLevelType w:val="hybridMultilevel"/>
    <w:tmpl w:val="9BCC6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544286"/>
    <w:multiLevelType w:val="hybridMultilevel"/>
    <w:tmpl w:val="490CAEC4"/>
    <w:lvl w:ilvl="0" w:tplc="836652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/>
  <w:rsids>
    <w:rsidRoot w:val="00A1474B"/>
    <w:rsid w:val="006D34E9"/>
    <w:rsid w:val="00815627"/>
    <w:rsid w:val="00825840"/>
    <w:rsid w:val="00A1474B"/>
    <w:rsid w:val="00AF139A"/>
    <w:rsid w:val="00FB79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474B"/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139A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3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table" w:styleId="a3">
    <w:name w:val="Table Grid"/>
    <w:basedOn w:val="a1"/>
    <w:uiPriority w:val="59"/>
    <w:rsid w:val="00A147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1474B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eastAsia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14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1474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7.bin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34" Type="http://schemas.openxmlformats.org/officeDocument/2006/relationships/image" Target="media/image16.wmf"/><Relationship Id="rId42" Type="http://schemas.openxmlformats.org/officeDocument/2006/relationships/image" Target="media/image20.emf"/><Relationship Id="rId47" Type="http://schemas.openxmlformats.org/officeDocument/2006/relationships/oleObject" Target="embeddings/oleObject21.bin"/><Relationship Id="rId50" Type="http://schemas.openxmlformats.org/officeDocument/2006/relationships/image" Target="media/image24.emf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oleObject" Target="embeddings/oleObject14.bin"/><Relationship Id="rId38" Type="http://schemas.openxmlformats.org/officeDocument/2006/relationships/image" Target="media/image18.emf"/><Relationship Id="rId46" Type="http://schemas.openxmlformats.org/officeDocument/2006/relationships/image" Target="media/image22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emf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oleObject" Target="embeddings/oleObject10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emf"/><Relationship Id="rId45" Type="http://schemas.openxmlformats.org/officeDocument/2006/relationships/oleObject" Target="embeddings/oleObject20.bin"/><Relationship Id="rId53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12.bin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emf"/><Relationship Id="rId31" Type="http://schemas.openxmlformats.org/officeDocument/2006/relationships/image" Target="media/image14.png"/><Relationship Id="rId44" Type="http://schemas.openxmlformats.org/officeDocument/2006/relationships/image" Target="media/image21.emf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e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e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1577</Words>
  <Characters>8989</Characters>
  <Application>Microsoft Office Word</Application>
  <DocSecurity>0</DocSecurity>
  <Lines>74</Lines>
  <Paragraphs>21</Paragraphs>
  <ScaleCrop>false</ScaleCrop>
  <Company/>
  <LinksUpToDate>false</LinksUpToDate>
  <CharactersWithSpaces>10545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днс</dc:creator>
  <cp:lastModifiedBy>днс</cp:lastModifiedBy>
  <cp:revision>1</cp:revision>
  <dcterms:created xsi:type="dcterms:W3CDTF">2023-09-03T18:51:00Z</dcterms:created>
  <dcterms:modified xsi:type="dcterms:W3CDTF">2023-09-03T18:52:00Z</dcterms:modified>
</cp:coreProperties>
</file>