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5C68A" w14:textId="5DE3FC43" w:rsidR="008A294B" w:rsidRDefault="008A294B" w:rsidP="008A294B">
      <w:pPr>
        <w:rPr>
          <w:b/>
          <w:bCs/>
        </w:rPr>
      </w:pPr>
      <w:r>
        <w:rPr>
          <w:b/>
          <w:bCs/>
        </w:rPr>
        <w:t>LAB M.10</w:t>
      </w:r>
      <w:r w:rsidR="003A76B1">
        <w:rPr>
          <w:b/>
          <w:bCs/>
        </w:rPr>
        <w:t>7</w:t>
      </w:r>
      <w:r w:rsidR="00A27195">
        <w:rPr>
          <w:b/>
          <w:bCs/>
        </w:rPr>
        <w:t xml:space="preserve"> Whisper STT </w:t>
      </w:r>
      <w:r w:rsidR="00444E72">
        <w:rPr>
          <w:b/>
          <w:bCs/>
        </w:rPr>
        <w:t>REPORT</w:t>
      </w:r>
    </w:p>
    <w:p w14:paraId="537A48BD" w14:textId="77777777" w:rsidR="006B7F7B" w:rsidRPr="006B7F7B" w:rsidRDefault="006B7F7B" w:rsidP="006B7F7B">
      <w:pPr>
        <w:rPr>
          <w:b/>
          <w:bCs/>
          <w:lang w:val="en-DE"/>
        </w:rPr>
      </w:pPr>
      <w:r w:rsidRPr="006B7F7B">
        <w:rPr>
          <w:b/>
          <w:bCs/>
          <w:lang w:val="en-DE"/>
        </w:rPr>
        <w:t>Whisper Speech-to-Text Implementation Report</w:t>
      </w:r>
    </w:p>
    <w:p w14:paraId="417A7FA8" w14:textId="41EA79C1" w:rsidR="008A294B" w:rsidRDefault="008A294B" w:rsidP="008A294B">
      <w:pPr>
        <w:rPr>
          <w:b/>
          <w:bCs/>
        </w:rPr>
      </w:pPr>
      <w:r>
        <w:rPr>
          <w:b/>
          <w:bCs/>
        </w:rPr>
        <w:t>Cindy Lund</w:t>
      </w:r>
    </w:p>
    <w:p w14:paraId="72B4CFBB" w14:textId="77777777" w:rsidR="00A27195" w:rsidRDefault="00A27195" w:rsidP="007D3106"/>
    <w:p w14:paraId="0A04D03A" w14:textId="2DCF42C1" w:rsidR="0053324A" w:rsidRPr="0053324A" w:rsidRDefault="006B7F7B" w:rsidP="0053324A">
      <w:pPr>
        <w:rPr>
          <w:b/>
          <w:bCs/>
          <w:lang w:val="en-DE"/>
        </w:rPr>
      </w:pPr>
      <w:r>
        <w:br/>
      </w:r>
      <w:r w:rsidR="0053324A">
        <w:rPr>
          <w:b/>
          <w:bCs/>
          <w:lang w:val="en-DE"/>
        </w:rPr>
        <w:t xml:space="preserve">1. </w:t>
      </w:r>
      <w:r w:rsidR="0053324A" w:rsidRPr="0053324A">
        <w:rPr>
          <w:b/>
          <w:bCs/>
          <w:lang w:val="en-DE"/>
        </w:rPr>
        <w:t>Differences between prompted and unprompted transcriptions</w:t>
      </w:r>
    </w:p>
    <w:p w14:paraId="75B4F631" w14:textId="77777777" w:rsidR="0053324A" w:rsidRPr="0053324A" w:rsidRDefault="0053324A" w:rsidP="0053324A">
      <w:pPr>
        <w:rPr>
          <w:b/>
          <w:bCs/>
          <w:lang w:val="en-DE"/>
        </w:rPr>
      </w:pPr>
    </w:p>
    <w:p w14:paraId="3A55ADB0" w14:textId="77777777" w:rsidR="0053324A" w:rsidRPr="0053324A" w:rsidRDefault="0053324A" w:rsidP="0053324A">
      <w:pPr>
        <w:rPr>
          <w:lang w:val="en-DE"/>
        </w:rPr>
      </w:pPr>
      <w:r w:rsidRPr="0053324A">
        <w:rPr>
          <w:lang w:val="en-DE"/>
        </w:rPr>
        <w:t>Initial experiments with a different audio sample showed no noticeable differences between prompted and unprompted transcriptions. After switching to the ME025 audio sample, the results remained highly similar due to the clear speech and limited ambiguity of the recording. While the unprompted transcription already achieved high baseline accuracy, the guided transcription reinforced correct spelling and interpretation of domain-specific terms such as keel and scale model, and produced slightly more consistent punctuation. This highlights Whisper’s powerful speech-to-text capabilities and demonstrates that contextual prompts can improve robustness and accuracy, particularly for technical or domain-specific content, even when baseline performance is already strong.</w:t>
      </w:r>
    </w:p>
    <w:p w14:paraId="03F50465" w14:textId="77777777" w:rsidR="0053324A" w:rsidRPr="0053324A" w:rsidRDefault="0053324A" w:rsidP="0053324A">
      <w:pPr>
        <w:rPr>
          <w:b/>
          <w:bCs/>
          <w:lang w:val="en-DE"/>
        </w:rPr>
      </w:pPr>
    </w:p>
    <w:p w14:paraId="69B646CB" w14:textId="49EEAD44" w:rsidR="0053324A" w:rsidRPr="0053324A" w:rsidRDefault="0053324A" w:rsidP="0053324A">
      <w:pPr>
        <w:rPr>
          <w:b/>
          <w:bCs/>
          <w:lang w:val="en-DE"/>
        </w:rPr>
      </w:pPr>
      <w:r>
        <w:rPr>
          <w:b/>
          <w:bCs/>
          <w:lang w:val="en-DE"/>
        </w:rPr>
        <w:t xml:space="preserve">2. </w:t>
      </w:r>
      <w:r w:rsidRPr="0053324A">
        <w:rPr>
          <w:b/>
          <w:bCs/>
          <w:lang w:val="en-DE"/>
        </w:rPr>
        <w:t>Benefits of chunking for long audio</w:t>
      </w:r>
    </w:p>
    <w:p w14:paraId="10C6CB1E" w14:textId="77777777" w:rsidR="0053324A" w:rsidRPr="0053324A" w:rsidRDefault="0053324A" w:rsidP="0053324A">
      <w:pPr>
        <w:rPr>
          <w:b/>
          <w:bCs/>
          <w:lang w:val="en-DE"/>
        </w:rPr>
      </w:pPr>
    </w:p>
    <w:p w14:paraId="356AEA8F" w14:textId="77777777" w:rsidR="0053324A" w:rsidRPr="0053324A" w:rsidRDefault="0053324A" w:rsidP="0053324A">
      <w:pPr>
        <w:rPr>
          <w:lang w:val="en-DE"/>
        </w:rPr>
      </w:pPr>
      <w:r w:rsidRPr="0053324A">
        <w:rPr>
          <w:lang w:val="en-DE"/>
        </w:rPr>
        <w:t xml:space="preserve">Chunking proved essential for processing long recordings such as the 28-minute podcast sample. By splitting the audio into manageable 10-minute segments, file size limitations were </w:t>
      </w:r>
      <w:proofErr w:type="gramStart"/>
      <w:r w:rsidRPr="0053324A">
        <w:rPr>
          <w:lang w:val="en-DE"/>
        </w:rPr>
        <w:t>avoided</w:t>
      </w:r>
      <w:proofErr w:type="gramEnd"/>
      <w:r w:rsidRPr="0053324A">
        <w:rPr>
          <w:lang w:val="en-DE"/>
        </w:rPr>
        <w:t xml:space="preserve"> and each chunk could be processed independently. This approach enables scalable transcription of long meetings and podcasts while maintaining reliability. Combined with timestamp extraction, chunking allows accurate navigation and searchability across the full recording, making it easier to locate specific sections of interest.</w:t>
      </w:r>
    </w:p>
    <w:p w14:paraId="61B52D50" w14:textId="77777777" w:rsidR="0053324A" w:rsidRPr="0053324A" w:rsidRDefault="0053324A" w:rsidP="0053324A">
      <w:pPr>
        <w:rPr>
          <w:lang w:val="en-DE"/>
        </w:rPr>
      </w:pPr>
    </w:p>
    <w:p w14:paraId="7E984D32" w14:textId="3F8B1075" w:rsidR="0053324A" w:rsidRPr="0053324A" w:rsidRDefault="0053324A" w:rsidP="0053324A">
      <w:pPr>
        <w:rPr>
          <w:b/>
          <w:bCs/>
          <w:lang w:val="en-DE"/>
        </w:rPr>
      </w:pPr>
      <w:r>
        <w:rPr>
          <w:b/>
          <w:bCs/>
          <w:lang w:val="en-DE"/>
        </w:rPr>
        <w:t xml:space="preserve">3. </w:t>
      </w:r>
      <w:r w:rsidRPr="0053324A">
        <w:rPr>
          <w:b/>
          <w:bCs/>
          <w:lang w:val="en-DE"/>
        </w:rPr>
        <w:t>Challenges faced</w:t>
      </w:r>
    </w:p>
    <w:p w14:paraId="33D67006" w14:textId="77777777" w:rsidR="0053324A" w:rsidRPr="0053324A" w:rsidRDefault="0053324A" w:rsidP="0053324A">
      <w:pPr>
        <w:rPr>
          <w:b/>
          <w:bCs/>
          <w:lang w:val="en-DE"/>
        </w:rPr>
      </w:pPr>
    </w:p>
    <w:p w14:paraId="44946F92" w14:textId="77777777" w:rsidR="0053324A" w:rsidRPr="0053324A" w:rsidRDefault="0053324A" w:rsidP="0053324A">
      <w:pPr>
        <w:rPr>
          <w:lang w:val="en-DE"/>
        </w:rPr>
      </w:pPr>
      <w:r w:rsidRPr="0053324A">
        <w:rPr>
          <w:lang w:val="en-DE"/>
        </w:rPr>
        <w:t xml:space="preserve">Several challenges were encountered during implementation. Large audio files initially exceeded API size limits, requiring audio </w:t>
      </w:r>
      <w:proofErr w:type="spellStart"/>
      <w:r w:rsidRPr="0053324A">
        <w:rPr>
          <w:lang w:val="en-DE"/>
        </w:rPr>
        <w:t>downsampling</w:t>
      </w:r>
      <w:proofErr w:type="spellEnd"/>
      <w:r w:rsidRPr="0053324A">
        <w:rPr>
          <w:lang w:val="en-DE"/>
        </w:rPr>
        <w:t xml:space="preserve"> to a 16 kHz mono format. Additionally, Whisper timestamps reset for each chunk, which required careful adjustment using chunk offsets to create a continuous timeline. Managing file formats, chunk naming, and handling API errors emphasized the importance of proper error handling when building production-ready speech-to-text systems.</w:t>
      </w:r>
    </w:p>
    <w:p w14:paraId="0D890245" w14:textId="77777777" w:rsidR="0053324A" w:rsidRPr="0053324A" w:rsidRDefault="0053324A" w:rsidP="0053324A">
      <w:pPr>
        <w:rPr>
          <w:b/>
          <w:bCs/>
          <w:lang w:val="en-DE"/>
        </w:rPr>
      </w:pPr>
    </w:p>
    <w:p w14:paraId="5C28B674" w14:textId="1D718D1D" w:rsidR="0053324A" w:rsidRPr="0053324A" w:rsidRDefault="0053324A" w:rsidP="0053324A">
      <w:pPr>
        <w:rPr>
          <w:b/>
          <w:bCs/>
          <w:lang w:val="en-DE"/>
        </w:rPr>
      </w:pPr>
      <w:r>
        <w:rPr>
          <w:b/>
          <w:bCs/>
          <w:lang w:val="en-DE"/>
        </w:rPr>
        <w:t xml:space="preserve">4. </w:t>
      </w:r>
      <w:r w:rsidRPr="0053324A">
        <w:rPr>
          <w:b/>
          <w:bCs/>
          <w:lang w:val="en-DE"/>
        </w:rPr>
        <w:t>Recommendations for improving accuracy</w:t>
      </w:r>
    </w:p>
    <w:p w14:paraId="20EC727C" w14:textId="77777777" w:rsidR="0053324A" w:rsidRPr="0053324A" w:rsidRDefault="0053324A" w:rsidP="0053324A">
      <w:pPr>
        <w:rPr>
          <w:b/>
          <w:bCs/>
          <w:lang w:val="en-DE"/>
        </w:rPr>
      </w:pPr>
    </w:p>
    <w:p w14:paraId="0A9EA862" w14:textId="29F0B991" w:rsidR="00A27195" w:rsidRPr="0053324A" w:rsidRDefault="0053324A" w:rsidP="0053324A">
      <w:r w:rsidRPr="0053324A">
        <w:rPr>
          <w:lang w:val="en-DE"/>
        </w:rPr>
        <w:t>Accuracy and usability can be further improved by using more detailed prompts for technical or specialized content, especially in domains with uncommon terminology. Higher-quality audio recordings and quieter environments would reduce transcription errors. For longer recordings with multiple speakers, speaker diarization could enhance readability. Finally, exporting transcriptions in multiple formats—such as plain text for reading, JSON for programmatic analysis, and SRT for subtitles—ensures the results can be reused effectively across different applications and use cases.</w:t>
      </w:r>
    </w:p>
    <w:sectPr w:rsidR="00A27195" w:rsidRPr="005332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D41F8"/>
    <w:multiLevelType w:val="hybridMultilevel"/>
    <w:tmpl w:val="07689E08"/>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28C2539E"/>
    <w:multiLevelType w:val="multilevel"/>
    <w:tmpl w:val="39ACC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859AD"/>
    <w:multiLevelType w:val="multilevel"/>
    <w:tmpl w:val="0FC2C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C643B9"/>
    <w:multiLevelType w:val="hybridMultilevel"/>
    <w:tmpl w:val="EDC42E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74699713">
    <w:abstractNumId w:val="2"/>
  </w:num>
  <w:num w:numId="2" w16cid:durableId="1925186226">
    <w:abstractNumId w:val="1"/>
  </w:num>
  <w:num w:numId="3" w16cid:durableId="34281332">
    <w:abstractNumId w:val="3"/>
  </w:num>
  <w:num w:numId="4" w16cid:durableId="1308245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94B"/>
    <w:rsid w:val="0006062C"/>
    <w:rsid w:val="001B47B9"/>
    <w:rsid w:val="001C0597"/>
    <w:rsid w:val="00352750"/>
    <w:rsid w:val="00384EDB"/>
    <w:rsid w:val="003A76B1"/>
    <w:rsid w:val="003B7467"/>
    <w:rsid w:val="00441DE3"/>
    <w:rsid w:val="00444E72"/>
    <w:rsid w:val="004752F6"/>
    <w:rsid w:val="0053324A"/>
    <w:rsid w:val="00554481"/>
    <w:rsid w:val="006B7F7B"/>
    <w:rsid w:val="006C5A80"/>
    <w:rsid w:val="00704798"/>
    <w:rsid w:val="007D3106"/>
    <w:rsid w:val="007E5A72"/>
    <w:rsid w:val="007F29F7"/>
    <w:rsid w:val="008A294B"/>
    <w:rsid w:val="008F065B"/>
    <w:rsid w:val="009712C2"/>
    <w:rsid w:val="009712CB"/>
    <w:rsid w:val="009C6A93"/>
    <w:rsid w:val="00A27195"/>
    <w:rsid w:val="00AA515C"/>
    <w:rsid w:val="00B81E8E"/>
    <w:rsid w:val="00BB19E5"/>
    <w:rsid w:val="00C249FF"/>
    <w:rsid w:val="00D42B53"/>
    <w:rsid w:val="00D6233C"/>
    <w:rsid w:val="00DA3E17"/>
    <w:rsid w:val="00F5560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9492F"/>
  <w15:chartTrackingRefBased/>
  <w15:docId w15:val="{8842172D-D8BC-4BA7-A3F7-1272FBF6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2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2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9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9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9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9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2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2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94B"/>
    <w:rPr>
      <w:rFonts w:eastAsiaTheme="majorEastAsia" w:cstheme="majorBidi"/>
      <w:color w:val="272727" w:themeColor="text1" w:themeTint="D8"/>
    </w:rPr>
  </w:style>
  <w:style w:type="paragraph" w:styleId="Title">
    <w:name w:val="Title"/>
    <w:basedOn w:val="Normal"/>
    <w:next w:val="Normal"/>
    <w:link w:val="TitleChar"/>
    <w:uiPriority w:val="10"/>
    <w:qFormat/>
    <w:rsid w:val="008A29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9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9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294B"/>
    <w:rPr>
      <w:i/>
      <w:iCs/>
      <w:color w:val="404040" w:themeColor="text1" w:themeTint="BF"/>
    </w:rPr>
  </w:style>
  <w:style w:type="paragraph" w:styleId="ListParagraph">
    <w:name w:val="List Paragraph"/>
    <w:basedOn w:val="Normal"/>
    <w:uiPriority w:val="34"/>
    <w:qFormat/>
    <w:rsid w:val="008A294B"/>
    <w:pPr>
      <w:ind w:left="720"/>
      <w:contextualSpacing/>
    </w:pPr>
  </w:style>
  <w:style w:type="character" w:styleId="IntenseEmphasis">
    <w:name w:val="Intense Emphasis"/>
    <w:basedOn w:val="DefaultParagraphFont"/>
    <w:uiPriority w:val="21"/>
    <w:qFormat/>
    <w:rsid w:val="008A294B"/>
    <w:rPr>
      <w:i/>
      <w:iCs/>
      <w:color w:val="0F4761" w:themeColor="accent1" w:themeShade="BF"/>
    </w:rPr>
  </w:style>
  <w:style w:type="paragraph" w:styleId="IntenseQuote">
    <w:name w:val="Intense Quote"/>
    <w:basedOn w:val="Normal"/>
    <w:next w:val="Normal"/>
    <w:link w:val="IntenseQuoteChar"/>
    <w:uiPriority w:val="30"/>
    <w:qFormat/>
    <w:rsid w:val="008A2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94B"/>
    <w:rPr>
      <w:i/>
      <w:iCs/>
      <w:color w:val="0F4761" w:themeColor="accent1" w:themeShade="BF"/>
    </w:rPr>
  </w:style>
  <w:style w:type="character" w:styleId="IntenseReference">
    <w:name w:val="Intense Reference"/>
    <w:basedOn w:val="DefaultParagraphFont"/>
    <w:uiPriority w:val="32"/>
    <w:qFormat/>
    <w:rsid w:val="008A294B"/>
    <w:rPr>
      <w:b/>
      <w:bCs/>
      <w:smallCaps/>
      <w:color w:val="0F4761" w:themeColor="accent1" w:themeShade="BF"/>
      <w:spacing w:val="5"/>
    </w:rPr>
  </w:style>
  <w:style w:type="paragraph" w:styleId="NormalWeb">
    <w:name w:val="Normal (Web)"/>
    <w:basedOn w:val="Normal"/>
    <w:uiPriority w:val="99"/>
    <w:semiHidden/>
    <w:unhideWhenUsed/>
    <w:rsid w:val="00444E7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Lund</dc:creator>
  <cp:keywords/>
  <dc:description/>
  <cp:lastModifiedBy>Cindy Lund</cp:lastModifiedBy>
  <cp:revision>18</cp:revision>
  <dcterms:created xsi:type="dcterms:W3CDTF">2026-02-08T14:53:00Z</dcterms:created>
  <dcterms:modified xsi:type="dcterms:W3CDTF">2026-02-08T17:31:00Z</dcterms:modified>
</cp:coreProperties>
</file>