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A5" w:rsidRDefault="00E43274">
      <w:r>
        <w:t xml:space="preserve">DDL </w:t>
      </w:r>
      <w:r>
        <w:rPr>
          <w:rFonts w:hint="eastAsia"/>
        </w:rPr>
        <w:t>crea</w:t>
      </w:r>
      <w:r>
        <w:t>te schema structure, ready for reverse engineering</w:t>
      </w:r>
    </w:p>
    <w:p w:rsidR="00E43274" w:rsidRDefault="00E43274">
      <w:r>
        <w:t>DML insert data from ER into ETL</w:t>
      </w:r>
    </w:p>
    <w:p w:rsidR="00E43274" w:rsidRDefault="00E43274"/>
    <w:p w:rsidR="00E43274" w:rsidRDefault="00E43274">
      <w:r>
        <w:t>Overlap model</w:t>
      </w:r>
    </w:p>
    <w:p w:rsidR="00E43274" w:rsidRDefault="00E43274"/>
    <w:p w:rsidR="00E43274" w:rsidRDefault="00E43274">
      <w:r>
        <w:t>Data lake is ELT instead of ETL</w:t>
      </w:r>
    </w:p>
    <w:p w:rsidR="00E43274" w:rsidRDefault="00E43274"/>
    <w:p w:rsidR="00E43274" w:rsidRDefault="00E43274">
      <w:r>
        <w:t xml:space="preserve">Because schema. There are constraints for </w:t>
      </w:r>
      <w:proofErr w:type="spellStart"/>
      <w:r>
        <w:t>skchema</w:t>
      </w:r>
      <w:proofErr w:type="spellEnd"/>
    </w:p>
    <w:p w:rsidR="00080F16" w:rsidRDefault="00080F16"/>
    <w:p w:rsidR="00080F16" w:rsidRDefault="00080F16">
      <w:r>
        <w:t>I</w:t>
      </w:r>
      <w:r>
        <w:rPr>
          <w:rFonts w:hint="eastAsia"/>
        </w:rPr>
        <w:t>f</w:t>
      </w:r>
      <w:r>
        <w:t xml:space="preserve"> I didn’t find my target data from OLAP. I will go back to ETL to find the data.</w:t>
      </w:r>
    </w:p>
    <w:p w:rsidR="00E46876" w:rsidRDefault="00E46876"/>
    <w:p w:rsidR="00E46876" w:rsidRDefault="00E46876">
      <w:r>
        <w:t>Depends on business case and cost.</w:t>
      </w:r>
    </w:p>
    <w:p w:rsidR="00E46876" w:rsidRDefault="00E46876"/>
    <w:p w:rsidR="00E46876" w:rsidRDefault="00E46876">
      <w:r>
        <w:t>Difference between Slicing and dicing</w:t>
      </w:r>
    </w:p>
    <w:p w:rsidR="00E46876" w:rsidRDefault="00E46876"/>
    <w:p w:rsidR="00E46876" w:rsidRDefault="00E46876">
      <w:r>
        <w:t>Dicing is more vertic</w:t>
      </w:r>
      <w:r w:rsidR="00E534AB">
        <w:t>al</w:t>
      </w:r>
    </w:p>
    <w:p w:rsidR="00E534AB" w:rsidRDefault="00E534AB"/>
    <w:p w:rsidR="00E534AB" w:rsidRDefault="00E534AB">
      <w:r>
        <w:t xml:space="preserve">MDX is </w:t>
      </w:r>
      <w:proofErr w:type="spellStart"/>
      <w:r>
        <w:t>smilar</w:t>
      </w:r>
      <w:proofErr w:type="spellEnd"/>
      <w:r>
        <w:t xml:space="preserve"> to SQL. Select from columns in tables.</w:t>
      </w:r>
      <w:bookmarkStart w:id="0" w:name="_GoBack"/>
      <w:bookmarkEnd w:id="0"/>
    </w:p>
    <w:sectPr w:rsidR="00E534AB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947" w:rsidRDefault="00656947" w:rsidP="00E43274">
      <w:r>
        <w:separator/>
      </w:r>
    </w:p>
  </w:endnote>
  <w:endnote w:type="continuationSeparator" w:id="0">
    <w:p w:rsidR="00656947" w:rsidRDefault="00656947" w:rsidP="00E4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947" w:rsidRDefault="00656947" w:rsidP="00E43274">
      <w:r>
        <w:separator/>
      </w:r>
    </w:p>
  </w:footnote>
  <w:footnote w:type="continuationSeparator" w:id="0">
    <w:p w:rsidR="00656947" w:rsidRDefault="00656947" w:rsidP="00E4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74"/>
    <w:rsid w:val="00080F16"/>
    <w:rsid w:val="002A3D8E"/>
    <w:rsid w:val="00656947"/>
    <w:rsid w:val="008437A5"/>
    <w:rsid w:val="00E43274"/>
    <w:rsid w:val="00E46876"/>
    <w:rsid w:val="00E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5C352"/>
  <w15:chartTrackingRefBased/>
  <w15:docId w15:val="{D435DCEA-F423-594E-8B14-C5FDCC7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274"/>
  </w:style>
  <w:style w:type="paragraph" w:styleId="Footer">
    <w:name w:val="footer"/>
    <w:basedOn w:val="Normal"/>
    <w:link w:val="FooterChar"/>
    <w:uiPriority w:val="99"/>
    <w:unhideWhenUsed/>
    <w:rsid w:val="00E43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2</cp:revision>
  <dcterms:created xsi:type="dcterms:W3CDTF">2019-07-30T23:37:00Z</dcterms:created>
  <dcterms:modified xsi:type="dcterms:W3CDTF">2019-07-31T00:57:00Z</dcterms:modified>
</cp:coreProperties>
</file>