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Spec="center" w:tblpY="1846"/>
        <w:tblW w:w="11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567"/>
        <w:gridCol w:w="2491"/>
        <w:gridCol w:w="2395"/>
        <w:gridCol w:w="2627"/>
        <w:gridCol w:w="708"/>
      </w:tblGrid>
      <w:tr w:rsidR="00923518" w:rsidTr="00744A96">
        <w:trPr>
          <w:trHeight w:val="408"/>
        </w:trPr>
        <w:tc>
          <w:tcPr>
            <w:tcW w:w="567"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DIM</w:t>
            </w:r>
          </w:p>
        </w:tc>
        <w:tc>
          <w:tcPr>
            <w:tcW w:w="1985" w:type="dxa"/>
            <w:tcBorders>
              <w:top w:val="single" w:sz="4" w:space="0" w:color="auto"/>
              <w:left w:val="single" w:sz="4" w:space="0" w:color="auto"/>
              <w:bottom w:val="single" w:sz="4" w:space="0" w:color="auto"/>
              <w:right w:val="single" w:sz="4" w:space="0" w:color="auto"/>
              <w:tl2br w:val="single" w:sz="4" w:space="0" w:color="auto"/>
            </w:tcBorders>
            <w:hideMark/>
          </w:tcPr>
          <w:p w:rsidR="00923518" w:rsidRDefault="00923518" w:rsidP="00744A96">
            <w:pPr>
              <w:jc w:val="right"/>
              <w:rPr>
                <w:rFonts w:ascii="Times New Roman" w:hAnsi="Times New Roman" w:cs="Times New Roman"/>
                <w:b/>
                <w:sz w:val="13"/>
                <w:szCs w:val="13"/>
              </w:rPr>
            </w:pPr>
            <w:r>
              <w:rPr>
                <w:rFonts w:ascii="Times New Roman" w:hAnsi="Times New Roman" w:cs="Times New Roman"/>
                <w:b/>
                <w:sz w:val="14"/>
                <w:szCs w:val="14"/>
              </w:rPr>
              <w:t xml:space="preserve">        </w:t>
            </w:r>
            <w:r>
              <w:rPr>
                <w:rFonts w:ascii="Times New Roman" w:hAnsi="Times New Roman" w:cs="Times New Roman"/>
                <w:b/>
                <w:sz w:val="13"/>
                <w:szCs w:val="13"/>
              </w:rPr>
              <w:t>NIVEL DE DESEMPEÑO</w:t>
            </w:r>
          </w:p>
          <w:p w:rsidR="00923518" w:rsidRDefault="00923518" w:rsidP="00744A96">
            <w:pPr>
              <w:rPr>
                <w:rFonts w:ascii="Times New Roman" w:hAnsi="Times New Roman" w:cs="Times New Roman"/>
                <w:b/>
                <w:sz w:val="16"/>
                <w:szCs w:val="16"/>
              </w:rPr>
            </w:pPr>
            <w:r>
              <w:rPr>
                <w:rFonts w:ascii="Times New Roman" w:hAnsi="Times New Roman" w:cs="Times New Roman"/>
                <w:b/>
                <w:sz w:val="13"/>
                <w:szCs w:val="13"/>
              </w:rPr>
              <w:t>CRITERIO</w:t>
            </w:r>
            <w:r>
              <w:rPr>
                <w:rFonts w:ascii="Times New Roman" w:hAnsi="Times New Roman" w:cs="Times New Roman"/>
                <w:b/>
                <w:sz w:val="14"/>
                <w:szCs w:val="14"/>
              </w:rPr>
              <w:t xml:space="preserve">  </w:t>
            </w:r>
          </w:p>
        </w:tc>
        <w:tc>
          <w:tcPr>
            <w:tcW w:w="567" w:type="dxa"/>
            <w:tcBorders>
              <w:top w:val="single" w:sz="4" w:space="0" w:color="auto"/>
              <w:left w:val="single" w:sz="4" w:space="0" w:color="auto"/>
              <w:bottom w:val="single" w:sz="4" w:space="0" w:color="auto"/>
              <w:right w:val="single" w:sz="4" w:space="0" w:color="auto"/>
            </w:tcBorders>
          </w:tcPr>
          <w:p w:rsidR="00923518" w:rsidRDefault="00923518" w:rsidP="00744A96">
            <w:pPr>
              <w:rPr>
                <w:rFonts w:ascii="Times New Roman" w:hAnsi="Times New Roman" w:cs="Times New Roman"/>
                <w:sz w:val="16"/>
                <w:szCs w:val="16"/>
              </w:rPr>
            </w:pPr>
          </w:p>
        </w:tc>
        <w:tc>
          <w:tcPr>
            <w:tcW w:w="2491"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BÁSICO</w:t>
            </w:r>
          </w:p>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9.5)</w:t>
            </w:r>
          </w:p>
        </w:tc>
        <w:tc>
          <w:tcPr>
            <w:tcW w:w="2395"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EN PROCESO</w:t>
            </w:r>
          </w:p>
          <w:p w:rsidR="00923518" w:rsidRDefault="00923518" w:rsidP="00744A96">
            <w:pPr>
              <w:jc w:val="center"/>
              <w:rPr>
                <w:rFonts w:ascii="Times New Roman" w:hAnsi="Times New Roman" w:cs="Times New Roman"/>
                <w:sz w:val="16"/>
                <w:szCs w:val="16"/>
              </w:rPr>
            </w:pPr>
            <w:r>
              <w:rPr>
                <w:rFonts w:ascii="Times New Roman" w:hAnsi="Times New Roman" w:cs="Times New Roman"/>
                <w:b/>
                <w:sz w:val="16"/>
                <w:szCs w:val="16"/>
              </w:rPr>
              <w:t>(hasta 12.75)</w:t>
            </w:r>
          </w:p>
        </w:tc>
        <w:tc>
          <w:tcPr>
            <w:tcW w:w="2627"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LOGRADO</w:t>
            </w:r>
          </w:p>
          <w:p w:rsidR="00923518" w:rsidRDefault="00923518" w:rsidP="00744A96">
            <w:pPr>
              <w:jc w:val="center"/>
              <w:rPr>
                <w:rFonts w:ascii="Times New Roman" w:hAnsi="Times New Roman" w:cs="Times New Roman"/>
                <w:sz w:val="16"/>
                <w:szCs w:val="16"/>
              </w:rPr>
            </w:pPr>
            <w:r>
              <w:rPr>
                <w:rFonts w:ascii="Times New Roman" w:hAnsi="Times New Roman" w:cs="Times New Roman"/>
                <w:b/>
                <w:sz w:val="16"/>
                <w:szCs w:val="16"/>
              </w:rPr>
              <w:t>(hasta 20)</w:t>
            </w:r>
          </w:p>
        </w:tc>
        <w:tc>
          <w:tcPr>
            <w:tcW w:w="708" w:type="dxa"/>
            <w:tcBorders>
              <w:top w:val="single" w:sz="4" w:space="0" w:color="auto"/>
              <w:left w:val="single" w:sz="4" w:space="0" w:color="auto"/>
              <w:bottom w:val="single" w:sz="4" w:space="0" w:color="auto"/>
              <w:right w:val="single" w:sz="4" w:space="0" w:color="auto"/>
            </w:tcBorders>
          </w:tcPr>
          <w:p w:rsidR="00923518" w:rsidRDefault="00923518" w:rsidP="00744A96">
            <w:pPr>
              <w:rPr>
                <w:rFonts w:ascii="Times New Roman" w:hAnsi="Times New Roman" w:cs="Times New Roman"/>
                <w:b/>
                <w:sz w:val="16"/>
                <w:szCs w:val="16"/>
              </w:rPr>
            </w:pPr>
          </w:p>
          <w:p w:rsidR="00923518" w:rsidRDefault="00923518" w:rsidP="00744A96">
            <w:pPr>
              <w:rPr>
                <w:rFonts w:ascii="Times New Roman" w:hAnsi="Times New Roman" w:cs="Times New Roman"/>
                <w:b/>
                <w:sz w:val="16"/>
                <w:szCs w:val="16"/>
              </w:rPr>
            </w:pPr>
            <w:r>
              <w:rPr>
                <w:rFonts w:ascii="Times New Roman" w:hAnsi="Times New Roman" w:cs="Times New Roman"/>
                <w:b/>
                <w:sz w:val="14"/>
                <w:szCs w:val="16"/>
              </w:rPr>
              <w:t>PUNT</w:t>
            </w:r>
          </w:p>
        </w:tc>
      </w:tr>
      <w:tr w:rsidR="00923518" w:rsidTr="00744A96">
        <w:trPr>
          <w:trHeight w:val="1197"/>
        </w:trPr>
        <w:tc>
          <w:tcPr>
            <w:tcW w:w="567" w:type="dxa"/>
            <w:vMerge w:val="restart"/>
            <w:tcBorders>
              <w:top w:val="single" w:sz="4" w:space="0" w:color="auto"/>
              <w:left w:val="single" w:sz="4" w:space="0" w:color="auto"/>
              <w:bottom w:val="single" w:sz="4" w:space="0" w:color="auto"/>
              <w:right w:val="single" w:sz="4" w:space="0" w:color="auto"/>
            </w:tcBorders>
          </w:tcPr>
          <w:p w:rsidR="00923518" w:rsidRDefault="00923518" w:rsidP="00744A96">
            <w:pPr>
              <w:jc w:val="both"/>
              <w:rPr>
                <w:rFonts w:ascii="Times New Roman" w:hAnsi="Times New Roman" w:cs="Times New Roman"/>
                <w:b/>
                <w:bCs/>
                <w:sz w:val="16"/>
                <w:szCs w:val="16"/>
                <w:u w:val="single"/>
              </w:rPr>
            </w:pPr>
          </w:p>
          <w:p w:rsidR="00923518" w:rsidRDefault="00923518" w:rsidP="00744A96">
            <w:pPr>
              <w:jc w:val="both"/>
              <w:rPr>
                <w:rFonts w:ascii="Times New Roman" w:hAnsi="Times New Roman" w:cs="Times New Roman"/>
                <w:b/>
                <w:bCs/>
                <w:sz w:val="16"/>
                <w:szCs w:val="16"/>
                <w:u w:val="single"/>
              </w:rPr>
            </w:pPr>
          </w:p>
          <w:p w:rsidR="00923518" w:rsidRDefault="00923518" w:rsidP="00744A96">
            <w:pPr>
              <w:jc w:val="both"/>
              <w:rPr>
                <w:rFonts w:ascii="Times New Roman" w:hAnsi="Times New Roman" w:cs="Times New Roman"/>
                <w:b/>
                <w:bCs/>
                <w:sz w:val="16"/>
                <w:szCs w:val="16"/>
                <w:u w:val="single"/>
              </w:rPr>
            </w:pPr>
          </w:p>
          <w:p w:rsidR="00923518" w:rsidRDefault="00923518" w:rsidP="00744A96">
            <w:pPr>
              <w:jc w:val="center"/>
              <w:rPr>
                <w:rFonts w:ascii="Times New Roman" w:hAnsi="Times New Roman" w:cs="Times New Roman"/>
                <w:b/>
                <w:bCs/>
                <w:sz w:val="16"/>
                <w:szCs w:val="16"/>
              </w:rPr>
            </w:pPr>
            <w:r>
              <w:rPr>
                <w:rFonts w:ascii="Times New Roman" w:hAnsi="Times New Roman" w:cs="Times New Roman"/>
                <w:b/>
                <w:bCs/>
                <w:sz w:val="16"/>
                <w:szCs w:val="16"/>
              </w:rPr>
              <w:t>D2</w:t>
            </w:r>
          </w:p>
          <w:p w:rsidR="00923518" w:rsidRDefault="00923518" w:rsidP="00744A96">
            <w:pPr>
              <w:jc w:val="center"/>
              <w:rPr>
                <w:rFonts w:ascii="Times New Roman" w:hAnsi="Times New Roman" w:cs="Times New Roman"/>
                <w:b/>
                <w:bCs/>
                <w:sz w:val="16"/>
                <w:szCs w:val="16"/>
              </w:rPr>
            </w:pPr>
          </w:p>
          <w:p w:rsidR="00923518" w:rsidRDefault="00923518" w:rsidP="00744A96">
            <w:pPr>
              <w:jc w:val="center"/>
              <w:rPr>
                <w:rFonts w:ascii="Times New Roman" w:hAnsi="Times New Roman" w:cs="Times New Roman"/>
                <w:b/>
                <w:bCs/>
                <w:sz w:val="16"/>
                <w:szCs w:val="16"/>
              </w:rPr>
            </w:pPr>
          </w:p>
          <w:p w:rsidR="00923518" w:rsidRDefault="00923518" w:rsidP="00744A96">
            <w:pPr>
              <w:jc w:val="center"/>
              <w:rPr>
                <w:rFonts w:ascii="Times New Roman" w:hAnsi="Times New Roman" w:cs="Times New Roman"/>
                <w:b/>
                <w:bCs/>
                <w:sz w:val="16"/>
                <w:szCs w:val="16"/>
              </w:rPr>
            </w:pPr>
          </w:p>
          <w:p w:rsidR="00923518" w:rsidRDefault="00923518" w:rsidP="00744A96">
            <w:pPr>
              <w:jc w:val="center"/>
              <w:rPr>
                <w:rFonts w:ascii="Times New Roman" w:hAnsi="Times New Roman" w:cs="Times New Roman"/>
                <w:b/>
                <w:bCs/>
                <w:sz w:val="16"/>
                <w:szCs w:val="16"/>
              </w:rPr>
            </w:pPr>
          </w:p>
          <w:p w:rsidR="00923518" w:rsidRDefault="00923518" w:rsidP="00744A96">
            <w:pPr>
              <w:jc w:val="center"/>
              <w:rPr>
                <w:rFonts w:ascii="Times New Roman" w:hAnsi="Times New Roman" w:cs="Times New Roman"/>
                <w:b/>
                <w:bCs/>
                <w:sz w:val="16"/>
                <w:szCs w:val="16"/>
              </w:rPr>
            </w:pPr>
          </w:p>
          <w:p w:rsidR="00923518" w:rsidRDefault="00923518" w:rsidP="00744A96">
            <w:pPr>
              <w:jc w:val="center"/>
              <w:rPr>
                <w:rFonts w:ascii="Times New Roman" w:hAnsi="Times New Roman" w:cs="Times New Roman"/>
                <w:b/>
                <w:bCs/>
                <w:sz w:val="16"/>
                <w:szCs w:val="16"/>
              </w:rPr>
            </w:pPr>
          </w:p>
          <w:p w:rsidR="00923518" w:rsidRDefault="00923518" w:rsidP="00744A96">
            <w:pPr>
              <w:jc w:val="center"/>
              <w:rPr>
                <w:rFonts w:ascii="Times New Roman" w:hAnsi="Times New Roman" w:cs="Times New Roman"/>
                <w:b/>
                <w:bCs/>
                <w:sz w:val="16"/>
                <w:szCs w:val="16"/>
              </w:rPr>
            </w:pPr>
          </w:p>
          <w:p w:rsidR="00923518" w:rsidRDefault="00923518" w:rsidP="00744A96">
            <w:pPr>
              <w:jc w:val="center"/>
              <w:rPr>
                <w:rFonts w:ascii="Times New Roman" w:hAnsi="Times New Roman" w:cs="Times New Roman"/>
                <w:b/>
                <w:bCs/>
                <w:sz w:val="16"/>
                <w:szCs w:val="16"/>
              </w:rPr>
            </w:pPr>
          </w:p>
          <w:p w:rsidR="00923518" w:rsidRDefault="00923518" w:rsidP="00744A96">
            <w:pPr>
              <w:jc w:val="center"/>
              <w:rPr>
                <w:rFonts w:ascii="Times New Roman" w:hAnsi="Times New Roman" w:cs="Times New Roman"/>
                <w:b/>
                <w:bCs/>
                <w:sz w:val="16"/>
                <w:szCs w:val="16"/>
              </w:rPr>
            </w:pPr>
            <w:r>
              <w:rPr>
                <w:rFonts w:ascii="Times New Roman" w:hAnsi="Times New Roman" w:cs="Times New Roman"/>
                <w:b/>
                <w:bCs/>
                <w:sz w:val="16"/>
                <w:szCs w:val="16"/>
              </w:rPr>
              <w:t>D3</w:t>
            </w:r>
          </w:p>
          <w:p w:rsidR="00923518" w:rsidRDefault="00923518" w:rsidP="00744A96">
            <w:pPr>
              <w:jc w:val="center"/>
              <w:rPr>
                <w:rFonts w:ascii="Times New Roman" w:hAnsi="Times New Roman" w:cs="Times New Roman"/>
                <w:b/>
                <w:bCs/>
                <w:sz w:val="16"/>
                <w:szCs w:val="16"/>
              </w:rPr>
            </w:pPr>
            <w:r>
              <w:rPr>
                <w:rFonts w:ascii="Times New Roman" w:hAnsi="Times New Roman" w:cs="Times New Roman"/>
                <w:b/>
                <w:bCs/>
                <w:sz w:val="16"/>
                <w:szCs w:val="16"/>
              </w:rPr>
              <w:t>D1</w:t>
            </w:r>
          </w:p>
        </w:tc>
        <w:tc>
          <w:tcPr>
            <w:tcW w:w="1985" w:type="dxa"/>
            <w:vMerge w:val="restart"/>
            <w:tcBorders>
              <w:top w:val="single" w:sz="4" w:space="0" w:color="auto"/>
              <w:left w:val="single" w:sz="4" w:space="0" w:color="auto"/>
              <w:bottom w:val="single" w:sz="2" w:space="0" w:color="auto"/>
              <w:right w:val="single" w:sz="4" w:space="0" w:color="auto"/>
            </w:tcBorders>
            <w:vAlign w:val="center"/>
            <w:hideMark/>
          </w:tcPr>
          <w:p w:rsidR="00923518" w:rsidRPr="00D10DE0" w:rsidRDefault="00923518" w:rsidP="00744A96">
            <w:pPr>
              <w:jc w:val="both"/>
              <w:rPr>
                <w:rFonts w:ascii="Times New Roman" w:hAnsi="Times New Roman" w:cs="Times New Roman"/>
                <w:b/>
                <w:bCs/>
                <w:sz w:val="20"/>
                <w:szCs w:val="20"/>
                <w:lang w:eastAsia="es-PE"/>
              </w:rPr>
            </w:pPr>
            <w:r>
              <w:rPr>
                <w:rFonts w:ascii="Times New Roman" w:hAnsi="Times New Roman" w:cs="Times New Roman"/>
                <w:b/>
                <w:bCs/>
                <w:sz w:val="20"/>
                <w:szCs w:val="20"/>
                <w:u w:val="single"/>
              </w:rPr>
              <w:t>Organiza</w:t>
            </w:r>
            <w:r>
              <w:rPr>
                <w:rFonts w:ascii="Times New Roman" w:hAnsi="Times New Roman" w:cs="Times New Roman"/>
                <w:b/>
                <w:bCs/>
                <w:sz w:val="20"/>
                <w:szCs w:val="20"/>
              </w:rPr>
              <w:t xml:space="preserve"> la información para la producción </w:t>
            </w:r>
            <w:r w:rsidRPr="00D10DE0">
              <w:rPr>
                <w:rFonts w:ascii="Times New Roman" w:hAnsi="Times New Roman" w:cs="Times New Roman"/>
                <w:b/>
                <w:bCs/>
                <w:sz w:val="20"/>
                <w:szCs w:val="20"/>
                <w:lang w:eastAsia="es-PE"/>
              </w:rPr>
              <w:t>de</w:t>
            </w:r>
            <w:r w:rsidR="00DA37C3">
              <w:rPr>
                <w:rFonts w:ascii="Times New Roman" w:hAnsi="Times New Roman" w:cs="Times New Roman"/>
                <w:b/>
                <w:bCs/>
                <w:sz w:val="20"/>
                <w:szCs w:val="20"/>
                <w:lang w:eastAsia="es-PE"/>
              </w:rPr>
              <w:t xml:space="preserve"> un informe de hechos.</w:t>
            </w:r>
          </w:p>
          <w:p w:rsidR="00923518" w:rsidRDefault="00923518" w:rsidP="00744A96">
            <w:pPr>
              <w:jc w:val="both"/>
              <w:rPr>
                <w:rFonts w:ascii="Times New Roman" w:hAnsi="Times New Roman" w:cs="Times New Roman"/>
                <w:b/>
                <w:bCs/>
                <w:sz w:val="20"/>
                <w:szCs w:val="20"/>
              </w:rPr>
            </w:pPr>
          </w:p>
          <w:p w:rsidR="00923518" w:rsidRDefault="00923518" w:rsidP="00744A96">
            <w:pPr>
              <w:jc w:val="center"/>
              <w:rPr>
                <w:rFonts w:ascii="Times New Roman" w:hAnsi="Times New Roman" w:cs="Times New Roman"/>
                <w:b/>
                <w:bCs/>
                <w:sz w:val="16"/>
                <w:szCs w:val="16"/>
              </w:rPr>
            </w:pPr>
            <w:r>
              <w:rPr>
                <w:rFonts w:ascii="Times New Roman" w:hAnsi="Times New Roman" w:cs="Times New Roman"/>
                <w:b/>
                <w:sz w:val="20"/>
                <w:szCs w:val="20"/>
              </w:rPr>
              <w:t>(4 puntos)</w:t>
            </w:r>
          </w:p>
        </w:tc>
        <w:tc>
          <w:tcPr>
            <w:tcW w:w="567" w:type="dxa"/>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jc w:val="center"/>
              <w:rPr>
                <w:rFonts w:ascii="Times New Roman" w:hAnsi="Times New Roman" w:cs="Times New Roman"/>
                <w:b/>
                <w:sz w:val="12"/>
                <w:szCs w:val="12"/>
              </w:rPr>
            </w:pPr>
            <w:r>
              <w:rPr>
                <w:rFonts w:ascii="Times New Roman" w:hAnsi="Times New Roman" w:cs="Times New Roman"/>
                <w:b/>
                <w:sz w:val="12"/>
                <w:szCs w:val="12"/>
              </w:rPr>
              <w:t>I</w:t>
            </w:r>
          </w:p>
          <w:p w:rsidR="00923518" w:rsidRDefault="00923518" w:rsidP="00744A96">
            <w:pPr>
              <w:jc w:val="center"/>
              <w:rPr>
                <w:rFonts w:ascii="Times New Roman" w:hAnsi="Times New Roman" w:cs="Times New Roman"/>
                <w:b/>
                <w:sz w:val="10"/>
                <w:szCs w:val="12"/>
              </w:rPr>
            </w:pPr>
            <w:r>
              <w:rPr>
                <w:rFonts w:ascii="Times New Roman" w:hAnsi="Times New Roman" w:cs="Times New Roman"/>
                <w:b/>
                <w:sz w:val="10"/>
                <w:szCs w:val="12"/>
              </w:rPr>
              <w:t>N</w:t>
            </w:r>
          </w:p>
          <w:p w:rsidR="00923518" w:rsidRDefault="00923518" w:rsidP="00744A96">
            <w:pPr>
              <w:jc w:val="center"/>
              <w:rPr>
                <w:rFonts w:ascii="Times New Roman" w:hAnsi="Times New Roman" w:cs="Times New Roman"/>
                <w:b/>
                <w:sz w:val="10"/>
                <w:szCs w:val="12"/>
              </w:rPr>
            </w:pPr>
            <w:r>
              <w:rPr>
                <w:rFonts w:ascii="Times New Roman" w:hAnsi="Times New Roman" w:cs="Times New Roman"/>
                <w:b/>
                <w:sz w:val="10"/>
                <w:szCs w:val="12"/>
              </w:rPr>
              <w:t>D</w:t>
            </w:r>
          </w:p>
          <w:p w:rsidR="00923518" w:rsidRDefault="00923518" w:rsidP="00744A96">
            <w:pPr>
              <w:jc w:val="center"/>
              <w:rPr>
                <w:rFonts w:ascii="Times New Roman" w:hAnsi="Times New Roman" w:cs="Times New Roman"/>
                <w:b/>
                <w:sz w:val="10"/>
                <w:szCs w:val="12"/>
              </w:rPr>
            </w:pPr>
            <w:r>
              <w:rPr>
                <w:rFonts w:ascii="Times New Roman" w:hAnsi="Times New Roman" w:cs="Times New Roman"/>
                <w:b/>
                <w:sz w:val="10"/>
                <w:szCs w:val="12"/>
              </w:rPr>
              <w:t>I</w:t>
            </w:r>
          </w:p>
          <w:p w:rsidR="00923518" w:rsidRDefault="00923518" w:rsidP="00744A96">
            <w:pPr>
              <w:jc w:val="center"/>
              <w:rPr>
                <w:rFonts w:ascii="Times New Roman" w:hAnsi="Times New Roman" w:cs="Times New Roman"/>
                <w:b/>
                <w:sz w:val="10"/>
                <w:szCs w:val="12"/>
              </w:rPr>
            </w:pPr>
            <w:r>
              <w:rPr>
                <w:rFonts w:ascii="Times New Roman" w:hAnsi="Times New Roman" w:cs="Times New Roman"/>
                <w:b/>
                <w:sz w:val="10"/>
                <w:szCs w:val="12"/>
              </w:rPr>
              <w:t>C</w:t>
            </w:r>
          </w:p>
          <w:p w:rsidR="00923518" w:rsidRDefault="00923518" w:rsidP="00744A96">
            <w:pPr>
              <w:jc w:val="center"/>
              <w:rPr>
                <w:rFonts w:ascii="Times New Roman" w:hAnsi="Times New Roman" w:cs="Times New Roman"/>
                <w:b/>
                <w:sz w:val="10"/>
                <w:szCs w:val="12"/>
              </w:rPr>
            </w:pPr>
            <w:r>
              <w:rPr>
                <w:rFonts w:ascii="Times New Roman" w:hAnsi="Times New Roman" w:cs="Times New Roman"/>
                <w:b/>
                <w:sz w:val="10"/>
                <w:szCs w:val="12"/>
              </w:rPr>
              <w:t>A</w:t>
            </w:r>
          </w:p>
          <w:p w:rsidR="00923518" w:rsidRDefault="00923518" w:rsidP="00744A96">
            <w:pPr>
              <w:jc w:val="center"/>
              <w:rPr>
                <w:rFonts w:ascii="Times New Roman" w:hAnsi="Times New Roman" w:cs="Times New Roman"/>
                <w:b/>
                <w:sz w:val="10"/>
                <w:szCs w:val="12"/>
              </w:rPr>
            </w:pPr>
            <w:r>
              <w:rPr>
                <w:rFonts w:ascii="Times New Roman" w:hAnsi="Times New Roman" w:cs="Times New Roman"/>
                <w:b/>
                <w:sz w:val="10"/>
                <w:szCs w:val="12"/>
              </w:rPr>
              <w:t>D</w:t>
            </w:r>
          </w:p>
        </w:tc>
        <w:tc>
          <w:tcPr>
            <w:tcW w:w="2491"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hAnsi="Times New Roman" w:cs="Times New Roman"/>
                <w:b/>
                <w:sz w:val="16"/>
                <w:szCs w:val="16"/>
                <w:highlight w:val="cyan"/>
              </w:rPr>
            </w:pPr>
            <w:r w:rsidRPr="00D10DE0">
              <w:rPr>
                <w:rFonts w:ascii="Times New Roman" w:eastAsia="Times New Roman" w:hAnsi="Times New Roman" w:cs="Times New Roman"/>
                <w:sz w:val="20"/>
                <w:szCs w:val="20"/>
                <w:lang w:eastAsia="es-ES"/>
              </w:rPr>
              <w:t>La organización de las ideas evidencia una coherencia limitada con la estrategia discursiva (enumerativa</w:t>
            </w:r>
            <w:r>
              <w:rPr>
                <w:rFonts w:ascii="Times New Roman" w:eastAsia="Times New Roman" w:hAnsi="Times New Roman" w:cs="Times New Roman"/>
                <w:sz w:val="20"/>
                <w:szCs w:val="20"/>
                <w:lang w:eastAsia="es-ES"/>
              </w:rPr>
              <w:t>) empleada.</w:t>
            </w:r>
          </w:p>
        </w:tc>
        <w:tc>
          <w:tcPr>
            <w:tcW w:w="2395"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hAnsi="Times New Roman" w:cs="Times New Roman"/>
                <w:b/>
                <w:sz w:val="16"/>
                <w:szCs w:val="16"/>
                <w:highlight w:val="cyan"/>
              </w:rPr>
            </w:pPr>
            <w:r w:rsidRPr="00D10DE0">
              <w:rPr>
                <w:rFonts w:ascii="Times New Roman" w:eastAsia="Times New Roman" w:hAnsi="Times New Roman" w:cs="Times New Roman"/>
                <w:sz w:val="20"/>
                <w:szCs w:val="20"/>
                <w:lang w:eastAsia="es-ES"/>
              </w:rPr>
              <w:t xml:space="preserve"> La organización de las ideas es coherente en la aplicación de la estrategia di</w:t>
            </w:r>
            <w:r>
              <w:rPr>
                <w:rFonts w:ascii="Times New Roman" w:eastAsia="Times New Roman" w:hAnsi="Times New Roman" w:cs="Times New Roman"/>
                <w:sz w:val="20"/>
                <w:szCs w:val="20"/>
                <w:lang w:eastAsia="es-ES"/>
              </w:rPr>
              <w:t>scursiva (enumerativa) empleada</w:t>
            </w:r>
            <w:r w:rsidRPr="00D10DE0">
              <w:rPr>
                <w:rFonts w:ascii="Times New Roman" w:eastAsia="Times New Roman" w:hAnsi="Times New Roman" w:cs="Times New Roman"/>
                <w:sz w:val="20"/>
                <w:szCs w:val="20"/>
                <w:lang w:eastAsia="es-ES"/>
              </w:rPr>
              <w:t xml:space="preserve">.       </w:t>
            </w:r>
            <w:r>
              <w:rPr>
                <w:rFonts w:ascii="Times New Roman" w:eastAsia="Times New Roman" w:hAnsi="Times New Roman" w:cs="Times New Roman"/>
                <w:sz w:val="20"/>
                <w:szCs w:val="20"/>
                <w:lang w:val="es-ES_tradnl" w:eastAsia="es-ES"/>
              </w:rPr>
              <w:t xml:space="preserve">    </w:t>
            </w:r>
          </w:p>
        </w:tc>
        <w:tc>
          <w:tcPr>
            <w:tcW w:w="2627" w:type="dxa"/>
            <w:tcBorders>
              <w:top w:val="single" w:sz="4" w:space="0" w:color="auto"/>
              <w:left w:val="single" w:sz="4" w:space="0" w:color="auto"/>
              <w:bottom w:val="single" w:sz="4" w:space="0" w:color="auto"/>
              <w:right w:val="single" w:sz="4" w:space="0" w:color="auto"/>
            </w:tcBorders>
            <w:hideMark/>
          </w:tcPr>
          <w:p w:rsidR="00923518" w:rsidRPr="00D10DE0" w:rsidRDefault="00923518" w:rsidP="00744A96">
            <w:pPr>
              <w:jc w:val="both"/>
              <w:rPr>
                <w:rFonts w:ascii="Times New Roman" w:hAnsi="Times New Roman" w:cs="Times New Roman"/>
                <w:b/>
                <w:sz w:val="16"/>
                <w:szCs w:val="16"/>
              </w:rPr>
            </w:pPr>
            <w:r w:rsidRPr="00D10DE0">
              <w:rPr>
                <w:rFonts w:ascii="Times New Roman" w:eastAsia="Times New Roman" w:hAnsi="Times New Roman" w:cs="Times New Roman"/>
                <w:sz w:val="20"/>
                <w:szCs w:val="20"/>
                <w:lang w:eastAsia="es-ES"/>
              </w:rPr>
              <w:t>La organización de las ideas es coherente con la estrategia di</w:t>
            </w:r>
            <w:r>
              <w:rPr>
                <w:rFonts w:ascii="Times New Roman" w:eastAsia="Times New Roman" w:hAnsi="Times New Roman" w:cs="Times New Roman"/>
                <w:sz w:val="20"/>
                <w:szCs w:val="20"/>
                <w:lang w:eastAsia="es-ES"/>
              </w:rPr>
              <w:t>scursiva (enumerativa) empleada</w:t>
            </w:r>
            <w:r w:rsidRPr="00D10DE0">
              <w:rPr>
                <w:rFonts w:ascii="Times New Roman" w:eastAsia="Times New Roman" w:hAnsi="Times New Roman" w:cs="Times New Roman"/>
                <w:sz w:val="20"/>
                <w:szCs w:val="20"/>
                <w:lang w:eastAsia="es-ES"/>
              </w:rPr>
              <w:t>.</w:t>
            </w:r>
          </w:p>
        </w:tc>
        <w:tc>
          <w:tcPr>
            <w:tcW w:w="708" w:type="dxa"/>
            <w:vMerge w:val="restart"/>
            <w:tcBorders>
              <w:left w:val="single" w:sz="4" w:space="0" w:color="auto"/>
              <w:right w:val="single" w:sz="4" w:space="0" w:color="auto"/>
            </w:tcBorders>
            <w:vAlign w:val="center"/>
          </w:tcPr>
          <w:p w:rsidR="00923518" w:rsidRPr="00D10DE0" w:rsidRDefault="00923518" w:rsidP="00744A96">
            <w:pPr>
              <w:rPr>
                <w:rFonts w:ascii="Times New Roman" w:hAnsi="Times New Roman" w:cs="Times New Roman"/>
                <w:sz w:val="20"/>
                <w:szCs w:val="20"/>
                <w:lang w:eastAsia="es-PE"/>
              </w:rPr>
            </w:pPr>
          </w:p>
        </w:tc>
      </w:tr>
      <w:tr w:rsidR="00923518" w:rsidTr="00744A96">
        <w:trPr>
          <w:trHeight w:val="24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bCs/>
                <w:sz w:val="16"/>
                <w:szCs w:val="16"/>
              </w:rPr>
            </w:pPr>
          </w:p>
        </w:tc>
        <w:tc>
          <w:tcPr>
            <w:tcW w:w="1985" w:type="dxa"/>
            <w:vMerge/>
            <w:tcBorders>
              <w:top w:val="single" w:sz="4" w:space="0" w:color="auto"/>
              <w:left w:val="single" w:sz="4" w:space="0" w:color="auto"/>
              <w:bottom w:val="single" w:sz="2" w:space="0" w:color="auto"/>
              <w:right w:val="single" w:sz="4" w:space="0" w:color="auto"/>
            </w:tcBorders>
            <w:vAlign w:val="center"/>
            <w:hideMark/>
          </w:tcPr>
          <w:p w:rsidR="00923518" w:rsidRDefault="00923518" w:rsidP="00744A96">
            <w:pPr>
              <w:rPr>
                <w:rFonts w:ascii="Times New Roman" w:hAnsi="Times New Roman" w:cs="Times New Roman"/>
                <w:b/>
                <w:bCs/>
                <w:sz w:val="16"/>
                <w:szCs w:val="16"/>
              </w:rPr>
            </w:pPr>
          </w:p>
        </w:tc>
        <w:tc>
          <w:tcPr>
            <w:tcW w:w="567" w:type="dxa"/>
            <w:tcBorders>
              <w:top w:val="single" w:sz="4" w:space="0" w:color="auto"/>
              <w:left w:val="single" w:sz="4" w:space="0" w:color="auto"/>
              <w:bottom w:val="single" w:sz="2" w:space="0" w:color="auto"/>
              <w:right w:val="single" w:sz="4" w:space="0" w:color="auto"/>
            </w:tcBorders>
            <w:vAlign w:val="center"/>
            <w:hideMark/>
          </w:tcPr>
          <w:p w:rsidR="00923518" w:rsidRDefault="00923518" w:rsidP="00744A96">
            <w:pPr>
              <w:jc w:val="center"/>
              <w:rPr>
                <w:rFonts w:ascii="Times New Roman" w:hAnsi="Times New Roman" w:cs="Times New Roman"/>
                <w:b/>
                <w:sz w:val="14"/>
                <w:szCs w:val="14"/>
              </w:rPr>
            </w:pPr>
            <w:proofErr w:type="spellStart"/>
            <w:r>
              <w:rPr>
                <w:rFonts w:ascii="Times New Roman" w:hAnsi="Times New Roman" w:cs="Times New Roman"/>
                <w:b/>
                <w:sz w:val="14"/>
                <w:szCs w:val="14"/>
              </w:rPr>
              <w:t>Punt</w:t>
            </w:r>
            <w:proofErr w:type="spellEnd"/>
          </w:p>
        </w:tc>
        <w:tc>
          <w:tcPr>
            <w:tcW w:w="2491" w:type="dxa"/>
            <w:tcBorders>
              <w:top w:val="single" w:sz="4" w:space="0" w:color="auto"/>
              <w:left w:val="single" w:sz="4" w:space="0" w:color="auto"/>
              <w:bottom w:val="single" w:sz="2"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2)</w:t>
            </w:r>
          </w:p>
        </w:tc>
        <w:tc>
          <w:tcPr>
            <w:tcW w:w="2395" w:type="dxa"/>
            <w:tcBorders>
              <w:top w:val="single" w:sz="4" w:space="0" w:color="auto"/>
              <w:left w:val="single" w:sz="4" w:space="0" w:color="auto"/>
              <w:bottom w:val="single" w:sz="2"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2.75)</w:t>
            </w:r>
          </w:p>
        </w:tc>
        <w:tc>
          <w:tcPr>
            <w:tcW w:w="2627" w:type="dxa"/>
            <w:tcBorders>
              <w:top w:val="single" w:sz="4" w:space="0" w:color="auto"/>
              <w:left w:val="single" w:sz="4" w:space="0" w:color="auto"/>
              <w:bottom w:val="single" w:sz="2"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4)</w:t>
            </w:r>
          </w:p>
        </w:tc>
        <w:tc>
          <w:tcPr>
            <w:tcW w:w="708" w:type="dxa"/>
            <w:vMerge/>
            <w:tcBorders>
              <w:top w:val="single" w:sz="4" w:space="0" w:color="auto"/>
              <w:left w:val="single" w:sz="4" w:space="0" w:color="auto"/>
              <w:bottom w:val="single" w:sz="2" w:space="0" w:color="auto"/>
              <w:right w:val="single" w:sz="4" w:space="0" w:color="auto"/>
            </w:tcBorders>
            <w:vAlign w:val="center"/>
            <w:hideMark/>
          </w:tcPr>
          <w:p w:rsidR="00923518" w:rsidRDefault="00923518" w:rsidP="00744A96">
            <w:pPr>
              <w:rPr>
                <w:rFonts w:ascii="Times New Roman" w:hAnsi="Times New Roman" w:cs="Times New Roman"/>
                <w:sz w:val="20"/>
                <w:szCs w:val="20"/>
              </w:rPr>
            </w:pPr>
          </w:p>
        </w:tc>
      </w:tr>
      <w:tr w:rsidR="00923518" w:rsidTr="00744A96">
        <w:trPr>
          <w:trHeight w:val="1276"/>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bCs/>
                <w:sz w:val="16"/>
                <w:szCs w:val="16"/>
              </w:rPr>
            </w:pPr>
          </w:p>
        </w:tc>
        <w:tc>
          <w:tcPr>
            <w:tcW w:w="1985" w:type="dxa"/>
            <w:vMerge w:val="restart"/>
            <w:tcBorders>
              <w:top w:val="single" w:sz="2" w:space="0" w:color="auto"/>
              <w:left w:val="single" w:sz="4" w:space="0" w:color="auto"/>
              <w:bottom w:val="single" w:sz="4" w:space="0" w:color="auto"/>
              <w:right w:val="single" w:sz="4" w:space="0" w:color="auto"/>
            </w:tcBorders>
            <w:vAlign w:val="center"/>
            <w:hideMark/>
          </w:tcPr>
          <w:p w:rsidR="00923518" w:rsidRDefault="00923518" w:rsidP="00744A96">
            <w:pPr>
              <w:jc w:val="both"/>
              <w:rPr>
                <w:rFonts w:ascii="Times New Roman" w:hAnsi="Times New Roman" w:cs="Times New Roman"/>
                <w:b/>
                <w:bCs/>
                <w:sz w:val="20"/>
                <w:szCs w:val="20"/>
              </w:rPr>
            </w:pPr>
            <w:r>
              <w:rPr>
                <w:rFonts w:ascii="Times New Roman" w:hAnsi="Times New Roman" w:cs="Times New Roman"/>
                <w:b/>
                <w:bCs/>
                <w:sz w:val="20"/>
                <w:szCs w:val="20"/>
                <w:u w:val="single"/>
              </w:rPr>
              <w:t>Explica</w:t>
            </w:r>
            <w:r>
              <w:rPr>
                <w:rFonts w:ascii="Times New Roman" w:hAnsi="Times New Roman" w:cs="Times New Roman"/>
                <w:b/>
                <w:bCs/>
                <w:sz w:val="20"/>
                <w:szCs w:val="20"/>
              </w:rPr>
              <w:t xml:space="preserve"> ideas pertinentes con solidez y adecuadas a la situación comunicativa presentada.</w:t>
            </w:r>
          </w:p>
          <w:p w:rsidR="00923518" w:rsidRDefault="00923518" w:rsidP="00744A96">
            <w:pPr>
              <w:jc w:val="center"/>
              <w:rPr>
                <w:rFonts w:ascii="Times New Roman" w:hAnsi="Times New Roman" w:cs="Times New Roman"/>
                <w:b/>
                <w:bCs/>
                <w:sz w:val="16"/>
                <w:szCs w:val="16"/>
              </w:rPr>
            </w:pPr>
            <w:r>
              <w:rPr>
                <w:rFonts w:ascii="Times New Roman" w:hAnsi="Times New Roman" w:cs="Times New Roman"/>
                <w:b/>
                <w:bCs/>
                <w:sz w:val="20"/>
                <w:szCs w:val="20"/>
              </w:rPr>
              <w:t>(6 puntos)</w:t>
            </w:r>
          </w:p>
        </w:tc>
        <w:tc>
          <w:tcPr>
            <w:tcW w:w="567" w:type="dxa"/>
            <w:tcBorders>
              <w:top w:val="single" w:sz="2" w:space="0" w:color="auto"/>
              <w:left w:val="single" w:sz="4" w:space="0" w:color="auto"/>
              <w:bottom w:val="single" w:sz="4" w:space="0" w:color="auto"/>
              <w:right w:val="single" w:sz="4" w:space="0" w:color="auto"/>
            </w:tcBorders>
            <w:vAlign w:val="center"/>
            <w:hideMark/>
          </w:tcPr>
          <w:p w:rsidR="00923518" w:rsidRDefault="00923518" w:rsidP="00744A96">
            <w:pPr>
              <w:jc w:val="center"/>
              <w:rPr>
                <w:rFonts w:ascii="Times New Roman" w:hAnsi="Times New Roman" w:cs="Times New Roman"/>
                <w:b/>
                <w:sz w:val="10"/>
                <w:szCs w:val="12"/>
              </w:rPr>
            </w:pPr>
            <w:r>
              <w:rPr>
                <w:rFonts w:ascii="Times New Roman" w:hAnsi="Times New Roman" w:cs="Times New Roman"/>
                <w:b/>
                <w:sz w:val="10"/>
                <w:szCs w:val="12"/>
              </w:rPr>
              <w:t>I</w:t>
            </w:r>
          </w:p>
          <w:p w:rsidR="00923518" w:rsidRDefault="00923518" w:rsidP="00744A96">
            <w:pPr>
              <w:jc w:val="center"/>
              <w:rPr>
                <w:rFonts w:ascii="Times New Roman" w:hAnsi="Times New Roman" w:cs="Times New Roman"/>
                <w:b/>
                <w:sz w:val="10"/>
                <w:szCs w:val="12"/>
              </w:rPr>
            </w:pPr>
            <w:r>
              <w:rPr>
                <w:rFonts w:ascii="Times New Roman" w:hAnsi="Times New Roman" w:cs="Times New Roman"/>
                <w:b/>
                <w:sz w:val="10"/>
                <w:szCs w:val="12"/>
              </w:rPr>
              <w:t>N</w:t>
            </w:r>
          </w:p>
          <w:p w:rsidR="00923518" w:rsidRDefault="00923518" w:rsidP="00744A96">
            <w:pPr>
              <w:jc w:val="center"/>
              <w:rPr>
                <w:rFonts w:ascii="Times New Roman" w:hAnsi="Times New Roman" w:cs="Times New Roman"/>
                <w:b/>
                <w:sz w:val="10"/>
                <w:szCs w:val="12"/>
              </w:rPr>
            </w:pPr>
            <w:r>
              <w:rPr>
                <w:rFonts w:ascii="Times New Roman" w:hAnsi="Times New Roman" w:cs="Times New Roman"/>
                <w:b/>
                <w:sz w:val="10"/>
                <w:szCs w:val="12"/>
              </w:rPr>
              <w:t>D</w:t>
            </w:r>
          </w:p>
          <w:p w:rsidR="00923518" w:rsidRDefault="00923518" w:rsidP="00744A96">
            <w:pPr>
              <w:jc w:val="center"/>
              <w:rPr>
                <w:rFonts w:ascii="Times New Roman" w:hAnsi="Times New Roman" w:cs="Times New Roman"/>
                <w:b/>
                <w:sz w:val="10"/>
                <w:szCs w:val="12"/>
              </w:rPr>
            </w:pPr>
            <w:r>
              <w:rPr>
                <w:rFonts w:ascii="Times New Roman" w:hAnsi="Times New Roman" w:cs="Times New Roman"/>
                <w:b/>
                <w:sz w:val="10"/>
                <w:szCs w:val="12"/>
              </w:rPr>
              <w:t>I</w:t>
            </w:r>
          </w:p>
          <w:p w:rsidR="00923518" w:rsidRDefault="00923518" w:rsidP="00744A96">
            <w:pPr>
              <w:jc w:val="center"/>
              <w:rPr>
                <w:rFonts w:ascii="Times New Roman" w:hAnsi="Times New Roman" w:cs="Times New Roman"/>
                <w:b/>
                <w:sz w:val="10"/>
                <w:szCs w:val="12"/>
              </w:rPr>
            </w:pPr>
            <w:r>
              <w:rPr>
                <w:rFonts w:ascii="Times New Roman" w:hAnsi="Times New Roman" w:cs="Times New Roman"/>
                <w:b/>
                <w:sz w:val="10"/>
                <w:szCs w:val="12"/>
              </w:rPr>
              <w:t>C</w:t>
            </w:r>
          </w:p>
          <w:p w:rsidR="00923518" w:rsidRDefault="00923518" w:rsidP="00744A96">
            <w:pPr>
              <w:jc w:val="center"/>
              <w:rPr>
                <w:rFonts w:ascii="Times New Roman" w:hAnsi="Times New Roman" w:cs="Times New Roman"/>
                <w:b/>
                <w:sz w:val="10"/>
                <w:szCs w:val="12"/>
              </w:rPr>
            </w:pPr>
            <w:r>
              <w:rPr>
                <w:rFonts w:ascii="Times New Roman" w:hAnsi="Times New Roman" w:cs="Times New Roman"/>
                <w:b/>
                <w:sz w:val="10"/>
                <w:szCs w:val="12"/>
              </w:rPr>
              <w:t>A</w:t>
            </w:r>
          </w:p>
          <w:p w:rsidR="00923518" w:rsidRDefault="00923518" w:rsidP="00744A96">
            <w:pPr>
              <w:jc w:val="center"/>
              <w:rPr>
                <w:rFonts w:ascii="Times New Roman" w:hAnsi="Times New Roman" w:cs="Times New Roman"/>
                <w:b/>
                <w:sz w:val="12"/>
                <w:szCs w:val="12"/>
              </w:rPr>
            </w:pPr>
            <w:r>
              <w:rPr>
                <w:rFonts w:ascii="Times New Roman" w:hAnsi="Times New Roman" w:cs="Times New Roman"/>
                <w:b/>
                <w:sz w:val="10"/>
                <w:szCs w:val="12"/>
              </w:rPr>
              <w:t>D</w:t>
            </w:r>
          </w:p>
        </w:tc>
        <w:tc>
          <w:tcPr>
            <w:tcW w:w="2491" w:type="dxa"/>
            <w:tcBorders>
              <w:top w:val="single" w:sz="2"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eastAsia="Times New Roman" w:hAnsi="Times New Roman" w:cs="Times New Roman"/>
                <w:sz w:val="20"/>
                <w:szCs w:val="20"/>
                <w:lang w:val="es-ES_tradnl" w:eastAsia="es-ES"/>
              </w:rPr>
            </w:pPr>
            <w:r>
              <w:rPr>
                <w:rFonts w:ascii="Times New Roman" w:eastAsia="Times New Roman" w:hAnsi="Times New Roman" w:cs="Times New Roman"/>
                <w:sz w:val="20"/>
                <w:szCs w:val="20"/>
                <w:lang w:val="es-ES_tradnl" w:eastAsia="es-ES"/>
              </w:rPr>
              <w:t xml:space="preserve">Utiliza información poco pertinente o insuficiente, para la descripción del problema y el planteamiento de las recomendaciones para la solución del problema. </w:t>
            </w:r>
          </w:p>
        </w:tc>
        <w:tc>
          <w:tcPr>
            <w:tcW w:w="2395" w:type="dxa"/>
            <w:tcBorders>
              <w:top w:val="single" w:sz="2"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eastAsia="Times New Roman" w:hAnsi="Times New Roman" w:cs="Times New Roman"/>
                <w:sz w:val="20"/>
                <w:szCs w:val="20"/>
                <w:lang w:val="es-ES_tradnl" w:eastAsia="es-ES"/>
              </w:rPr>
            </w:pPr>
            <w:r>
              <w:rPr>
                <w:rFonts w:ascii="Times New Roman" w:eastAsia="Times New Roman" w:hAnsi="Times New Roman" w:cs="Times New Roman"/>
                <w:sz w:val="20"/>
                <w:szCs w:val="20"/>
                <w:lang w:val="es-ES_tradnl" w:eastAsia="es-ES"/>
              </w:rPr>
              <w:t>Utiliza información relevante, pero insuficiente que permite, parcialmente, la descripción del problema y el planteamiento de  las recomendaciones para la solución del problema.</w:t>
            </w:r>
          </w:p>
        </w:tc>
        <w:tc>
          <w:tcPr>
            <w:tcW w:w="2627" w:type="dxa"/>
            <w:tcBorders>
              <w:top w:val="single" w:sz="2"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hAnsi="Times New Roman" w:cs="Times New Roman"/>
                <w:b/>
                <w:sz w:val="16"/>
                <w:szCs w:val="16"/>
              </w:rPr>
            </w:pPr>
            <w:r>
              <w:rPr>
                <w:rFonts w:ascii="Times New Roman" w:eastAsia="Times New Roman" w:hAnsi="Times New Roman" w:cs="Times New Roman"/>
                <w:sz w:val="20"/>
                <w:szCs w:val="20"/>
                <w:lang w:val="es-ES_tradnl" w:eastAsia="es-ES"/>
              </w:rPr>
              <w:t>Utiliza información relevante y suficiente que permite la descripción del problema  y el planteamiento de las recomendaciones debidamente justificadas para la solución del problema.</w:t>
            </w:r>
          </w:p>
        </w:tc>
        <w:tc>
          <w:tcPr>
            <w:tcW w:w="708" w:type="dxa"/>
            <w:vMerge w:val="restart"/>
            <w:tcBorders>
              <w:top w:val="single" w:sz="2" w:space="0" w:color="auto"/>
              <w:left w:val="single" w:sz="4" w:space="0" w:color="auto"/>
              <w:bottom w:val="single" w:sz="4" w:space="0" w:color="auto"/>
              <w:right w:val="single" w:sz="4" w:space="0" w:color="auto"/>
            </w:tcBorders>
            <w:vAlign w:val="center"/>
          </w:tcPr>
          <w:p w:rsidR="00923518" w:rsidRDefault="00923518" w:rsidP="00744A96">
            <w:pPr>
              <w:rPr>
                <w:rFonts w:ascii="Times New Roman" w:hAnsi="Times New Roman" w:cs="Times New Roman"/>
                <w:sz w:val="20"/>
                <w:szCs w:val="20"/>
              </w:rPr>
            </w:pPr>
          </w:p>
        </w:tc>
      </w:tr>
      <w:tr w:rsidR="00923518" w:rsidTr="00744A96">
        <w:trPr>
          <w:trHeight w:val="265"/>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bCs/>
                <w:sz w:val="16"/>
                <w:szCs w:val="16"/>
              </w:rPr>
            </w:pPr>
          </w:p>
        </w:tc>
        <w:tc>
          <w:tcPr>
            <w:tcW w:w="1985" w:type="dxa"/>
            <w:vMerge/>
            <w:tcBorders>
              <w:top w:val="single" w:sz="2"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bCs/>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jc w:val="center"/>
              <w:rPr>
                <w:rFonts w:ascii="Times New Roman" w:hAnsi="Times New Roman" w:cs="Times New Roman"/>
                <w:b/>
                <w:sz w:val="14"/>
                <w:szCs w:val="14"/>
              </w:rPr>
            </w:pPr>
            <w:proofErr w:type="spellStart"/>
            <w:r>
              <w:rPr>
                <w:rFonts w:ascii="Times New Roman" w:hAnsi="Times New Roman" w:cs="Times New Roman"/>
                <w:b/>
                <w:sz w:val="14"/>
                <w:szCs w:val="14"/>
              </w:rPr>
              <w:t>Punt</w:t>
            </w:r>
            <w:proofErr w:type="spellEnd"/>
          </w:p>
        </w:tc>
        <w:tc>
          <w:tcPr>
            <w:tcW w:w="2491"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2.75)</w:t>
            </w:r>
          </w:p>
        </w:tc>
        <w:tc>
          <w:tcPr>
            <w:tcW w:w="2395"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3.75)</w:t>
            </w:r>
          </w:p>
        </w:tc>
        <w:tc>
          <w:tcPr>
            <w:tcW w:w="2627"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6)</w:t>
            </w:r>
          </w:p>
        </w:tc>
        <w:tc>
          <w:tcPr>
            <w:tcW w:w="708" w:type="dxa"/>
            <w:vMerge/>
            <w:tcBorders>
              <w:top w:val="single" w:sz="2"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sz w:val="20"/>
                <w:szCs w:val="20"/>
              </w:rPr>
            </w:pPr>
          </w:p>
        </w:tc>
      </w:tr>
      <w:tr w:rsidR="00923518" w:rsidTr="00744A96">
        <w:trPr>
          <w:trHeight w:val="1237"/>
        </w:trPr>
        <w:tc>
          <w:tcPr>
            <w:tcW w:w="567" w:type="dxa"/>
            <w:vMerge w:val="restart"/>
            <w:tcBorders>
              <w:top w:val="single" w:sz="4" w:space="0" w:color="auto"/>
              <w:left w:val="single" w:sz="4" w:space="0" w:color="auto"/>
              <w:bottom w:val="single" w:sz="4" w:space="0" w:color="auto"/>
              <w:right w:val="single" w:sz="4" w:space="0" w:color="auto"/>
            </w:tcBorders>
          </w:tcPr>
          <w:p w:rsidR="00923518" w:rsidRDefault="00923518" w:rsidP="00744A96">
            <w:pPr>
              <w:jc w:val="both"/>
              <w:rPr>
                <w:rFonts w:ascii="Times New Roman" w:hAnsi="Times New Roman" w:cs="Times New Roman"/>
                <w:b/>
                <w:bCs/>
                <w:sz w:val="16"/>
                <w:szCs w:val="16"/>
                <w:u w:val="single"/>
              </w:rPr>
            </w:pPr>
          </w:p>
          <w:p w:rsidR="00923518" w:rsidRDefault="00923518" w:rsidP="00744A96">
            <w:pPr>
              <w:jc w:val="both"/>
              <w:rPr>
                <w:rFonts w:ascii="Times New Roman" w:hAnsi="Times New Roman" w:cs="Times New Roman"/>
                <w:b/>
                <w:bCs/>
                <w:sz w:val="16"/>
                <w:szCs w:val="16"/>
                <w:u w:val="single"/>
              </w:rPr>
            </w:pPr>
          </w:p>
          <w:p w:rsidR="00923518" w:rsidRDefault="00923518" w:rsidP="00744A96">
            <w:pPr>
              <w:jc w:val="both"/>
              <w:rPr>
                <w:rFonts w:ascii="Times New Roman" w:hAnsi="Times New Roman" w:cs="Times New Roman"/>
                <w:b/>
                <w:bCs/>
                <w:sz w:val="16"/>
                <w:szCs w:val="16"/>
                <w:u w:val="single"/>
              </w:rPr>
            </w:pPr>
          </w:p>
          <w:p w:rsidR="00923518" w:rsidRDefault="00923518" w:rsidP="00744A96">
            <w:pPr>
              <w:jc w:val="center"/>
              <w:rPr>
                <w:rFonts w:ascii="Times New Roman" w:hAnsi="Times New Roman" w:cs="Times New Roman"/>
                <w:b/>
                <w:bCs/>
                <w:sz w:val="16"/>
                <w:szCs w:val="16"/>
              </w:rPr>
            </w:pPr>
          </w:p>
          <w:p w:rsidR="00923518" w:rsidRDefault="00923518" w:rsidP="00744A96">
            <w:pPr>
              <w:jc w:val="center"/>
              <w:rPr>
                <w:rFonts w:ascii="Times New Roman" w:hAnsi="Times New Roman" w:cs="Times New Roman"/>
                <w:b/>
                <w:bCs/>
                <w:sz w:val="16"/>
                <w:szCs w:val="16"/>
              </w:rPr>
            </w:pPr>
          </w:p>
          <w:p w:rsidR="00923518" w:rsidRDefault="00923518" w:rsidP="00744A96">
            <w:pPr>
              <w:jc w:val="center"/>
              <w:rPr>
                <w:rFonts w:ascii="Times New Roman" w:hAnsi="Times New Roman" w:cs="Times New Roman"/>
                <w:b/>
                <w:bCs/>
                <w:sz w:val="16"/>
                <w:szCs w:val="16"/>
              </w:rPr>
            </w:pPr>
            <w:r>
              <w:rPr>
                <w:rFonts w:ascii="Times New Roman" w:hAnsi="Times New Roman" w:cs="Times New Roman"/>
                <w:b/>
                <w:bCs/>
                <w:sz w:val="16"/>
                <w:szCs w:val="16"/>
              </w:rPr>
              <w:t>D4</w:t>
            </w:r>
          </w:p>
          <w:p w:rsidR="00923518" w:rsidRDefault="00923518" w:rsidP="00744A96">
            <w:pPr>
              <w:jc w:val="center"/>
              <w:rPr>
                <w:rFonts w:ascii="Times New Roman" w:hAnsi="Times New Roman" w:cs="Times New Roman"/>
                <w:b/>
                <w:bCs/>
                <w:sz w:val="16"/>
                <w:szCs w:val="16"/>
              </w:rPr>
            </w:pPr>
          </w:p>
          <w:p w:rsidR="00923518" w:rsidRDefault="00923518" w:rsidP="00744A96">
            <w:pPr>
              <w:jc w:val="center"/>
              <w:rPr>
                <w:rFonts w:ascii="Times New Roman" w:hAnsi="Times New Roman" w:cs="Times New Roman"/>
                <w:b/>
                <w:bCs/>
                <w:sz w:val="16"/>
                <w:szCs w:val="16"/>
              </w:rPr>
            </w:pPr>
            <w:r>
              <w:rPr>
                <w:rFonts w:ascii="Times New Roman" w:hAnsi="Times New Roman" w:cs="Times New Roman"/>
                <w:b/>
                <w:bCs/>
                <w:sz w:val="16"/>
                <w:szCs w:val="16"/>
              </w:rPr>
              <w:t>D1</w:t>
            </w:r>
          </w:p>
          <w:p w:rsidR="00923518" w:rsidRDefault="00923518" w:rsidP="00744A96">
            <w:pPr>
              <w:jc w:val="both"/>
              <w:rPr>
                <w:rFonts w:ascii="Times New Roman" w:hAnsi="Times New Roman" w:cs="Times New Roman"/>
                <w:b/>
                <w:bCs/>
                <w:sz w:val="16"/>
                <w:szCs w:val="16"/>
                <w:u w:val="single"/>
              </w:rPr>
            </w:pPr>
          </w:p>
        </w:tc>
        <w:tc>
          <w:tcPr>
            <w:tcW w:w="1985" w:type="dxa"/>
            <w:vMerge w:val="restart"/>
            <w:tcBorders>
              <w:top w:val="single" w:sz="4" w:space="0" w:color="auto"/>
              <w:left w:val="single" w:sz="4" w:space="0" w:color="auto"/>
              <w:bottom w:val="single" w:sz="4" w:space="0" w:color="auto"/>
              <w:right w:val="single" w:sz="4" w:space="0" w:color="auto"/>
            </w:tcBorders>
            <w:vAlign w:val="center"/>
          </w:tcPr>
          <w:p w:rsidR="00923518" w:rsidRDefault="00923518" w:rsidP="00744A96">
            <w:pPr>
              <w:jc w:val="both"/>
              <w:rPr>
                <w:rFonts w:ascii="Times New Roman" w:hAnsi="Times New Roman" w:cs="Times New Roman"/>
                <w:b/>
                <w:bCs/>
                <w:sz w:val="16"/>
                <w:szCs w:val="16"/>
                <w:u w:val="single"/>
              </w:rPr>
            </w:pPr>
          </w:p>
          <w:p w:rsidR="00923518" w:rsidRDefault="00923518" w:rsidP="00744A96">
            <w:pPr>
              <w:jc w:val="both"/>
              <w:rPr>
                <w:rFonts w:ascii="Times New Roman" w:hAnsi="Times New Roman" w:cs="Times New Roman"/>
                <w:b/>
                <w:bCs/>
                <w:sz w:val="20"/>
                <w:szCs w:val="20"/>
              </w:rPr>
            </w:pPr>
            <w:r>
              <w:rPr>
                <w:rFonts w:ascii="Times New Roman" w:hAnsi="Times New Roman" w:cs="Times New Roman"/>
                <w:b/>
                <w:bCs/>
                <w:sz w:val="20"/>
                <w:szCs w:val="20"/>
                <w:u w:val="single"/>
              </w:rPr>
              <w:t>Utiliza</w:t>
            </w:r>
            <w:r>
              <w:rPr>
                <w:rFonts w:ascii="Times New Roman" w:hAnsi="Times New Roman" w:cs="Times New Roman"/>
                <w:b/>
                <w:bCs/>
                <w:sz w:val="20"/>
                <w:szCs w:val="20"/>
              </w:rPr>
              <w:t xml:space="preserve"> léxico apropiado y una sintaxis adecuada a la situación comunicativa presentada.</w:t>
            </w:r>
          </w:p>
          <w:p w:rsidR="00923518" w:rsidRDefault="00923518" w:rsidP="00744A96">
            <w:pPr>
              <w:jc w:val="center"/>
              <w:rPr>
                <w:rFonts w:ascii="Times New Roman" w:hAnsi="Times New Roman" w:cs="Times New Roman"/>
                <w:b/>
                <w:bCs/>
                <w:sz w:val="20"/>
                <w:szCs w:val="20"/>
              </w:rPr>
            </w:pPr>
            <w:r>
              <w:rPr>
                <w:rFonts w:ascii="Times New Roman" w:hAnsi="Times New Roman" w:cs="Times New Roman"/>
                <w:b/>
                <w:bCs/>
                <w:sz w:val="20"/>
                <w:szCs w:val="20"/>
              </w:rPr>
              <w:t>(6 puntos)</w:t>
            </w:r>
          </w:p>
          <w:p w:rsidR="00923518" w:rsidRDefault="00923518" w:rsidP="00744A96">
            <w:pPr>
              <w:jc w:val="both"/>
              <w:rPr>
                <w:rFonts w:ascii="Times New Roman" w:hAnsi="Times New Roman" w:cs="Times New Roman"/>
                <w:b/>
                <w:bCs/>
                <w:sz w:val="16"/>
                <w:szCs w:val="16"/>
              </w:rPr>
            </w:pPr>
          </w:p>
          <w:p w:rsidR="00923518" w:rsidRDefault="00923518" w:rsidP="00744A96">
            <w:pPr>
              <w:jc w:val="both"/>
              <w:rPr>
                <w:rFonts w:ascii="Times New Roman" w:hAnsi="Times New Roman" w:cs="Times New Roman"/>
                <w:b/>
                <w:bCs/>
                <w:sz w:val="16"/>
                <w:szCs w:val="16"/>
              </w:rPr>
            </w:pPr>
          </w:p>
          <w:p w:rsidR="00923518" w:rsidRDefault="00923518" w:rsidP="00744A96">
            <w:pPr>
              <w:jc w:val="both"/>
              <w:rPr>
                <w:rFonts w:ascii="Times New Roman" w:hAnsi="Times New Roman" w:cs="Times New Roman"/>
                <w:b/>
                <w:bCs/>
                <w:sz w:val="16"/>
                <w:szCs w:val="16"/>
              </w:rPr>
            </w:pPr>
          </w:p>
          <w:p w:rsidR="00923518" w:rsidRDefault="00923518" w:rsidP="00744A96">
            <w:pPr>
              <w:jc w:val="center"/>
              <w:rPr>
                <w:rFonts w:ascii="Times New Roman" w:hAnsi="Times New Roman" w:cs="Times New Roman"/>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autoSpaceDE w:val="0"/>
              <w:autoSpaceDN w:val="0"/>
              <w:adjustRightInd w:val="0"/>
              <w:jc w:val="center"/>
              <w:rPr>
                <w:rFonts w:ascii="Times New Roman" w:hAnsi="Times New Roman" w:cs="Times New Roman"/>
                <w:b/>
                <w:sz w:val="10"/>
                <w:szCs w:val="12"/>
              </w:rPr>
            </w:pPr>
            <w:r>
              <w:rPr>
                <w:rFonts w:ascii="Times New Roman" w:hAnsi="Times New Roman" w:cs="Times New Roman"/>
                <w:b/>
                <w:sz w:val="10"/>
                <w:szCs w:val="12"/>
              </w:rPr>
              <w:t>I</w:t>
            </w:r>
          </w:p>
          <w:p w:rsidR="00923518" w:rsidRDefault="00923518" w:rsidP="00744A96">
            <w:pPr>
              <w:autoSpaceDE w:val="0"/>
              <w:autoSpaceDN w:val="0"/>
              <w:adjustRightInd w:val="0"/>
              <w:jc w:val="center"/>
              <w:rPr>
                <w:rFonts w:ascii="Times New Roman" w:hAnsi="Times New Roman" w:cs="Times New Roman"/>
                <w:b/>
                <w:sz w:val="10"/>
                <w:szCs w:val="12"/>
              </w:rPr>
            </w:pPr>
            <w:r>
              <w:rPr>
                <w:rFonts w:ascii="Times New Roman" w:hAnsi="Times New Roman" w:cs="Times New Roman"/>
                <w:b/>
                <w:sz w:val="10"/>
                <w:szCs w:val="12"/>
              </w:rPr>
              <w:t>N</w:t>
            </w:r>
          </w:p>
          <w:p w:rsidR="00923518" w:rsidRDefault="00923518" w:rsidP="00744A96">
            <w:pPr>
              <w:autoSpaceDE w:val="0"/>
              <w:autoSpaceDN w:val="0"/>
              <w:adjustRightInd w:val="0"/>
              <w:jc w:val="center"/>
              <w:rPr>
                <w:rFonts w:ascii="Times New Roman" w:hAnsi="Times New Roman" w:cs="Times New Roman"/>
                <w:b/>
                <w:sz w:val="10"/>
                <w:szCs w:val="12"/>
              </w:rPr>
            </w:pPr>
            <w:r>
              <w:rPr>
                <w:rFonts w:ascii="Times New Roman" w:hAnsi="Times New Roman" w:cs="Times New Roman"/>
                <w:b/>
                <w:sz w:val="10"/>
                <w:szCs w:val="12"/>
              </w:rPr>
              <w:t>D</w:t>
            </w:r>
          </w:p>
          <w:p w:rsidR="00923518" w:rsidRDefault="00923518" w:rsidP="00744A96">
            <w:pPr>
              <w:autoSpaceDE w:val="0"/>
              <w:autoSpaceDN w:val="0"/>
              <w:adjustRightInd w:val="0"/>
              <w:jc w:val="center"/>
              <w:rPr>
                <w:rFonts w:ascii="Times New Roman" w:hAnsi="Times New Roman" w:cs="Times New Roman"/>
                <w:b/>
                <w:sz w:val="10"/>
                <w:szCs w:val="12"/>
              </w:rPr>
            </w:pPr>
            <w:r>
              <w:rPr>
                <w:rFonts w:ascii="Times New Roman" w:hAnsi="Times New Roman" w:cs="Times New Roman"/>
                <w:b/>
                <w:sz w:val="10"/>
                <w:szCs w:val="12"/>
              </w:rPr>
              <w:t>I</w:t>
            </w:r>
          </w:p>
          <w:p w:rsidR="00923518" w:rsidRDefault="00923518" w:rsidP="00744A96">
            <w:pPr>
              <w:autoSpaceDE w:val="0"/>
              <w:autoSpaceDN w:val="0"/>
              <w:adjustRightInd w:val="0"/>
              <w:jc w:val="center"/>
              <w:rPr>
                <w:rFonts w:ascii="Times New Roman" w:hAnsi="Times New Roman" w:cs="Times New Roman"/>
                <w:b/>
                <w:sz w:val="10"/>
                <w:szCs w:val="12"/>
              </w:rPr>
            </w:pPr>
            <w:r>
              <w:rPr>
                <w:rFonts w:ascii="Times New Roman" w:hAnsi="Times New Roman" w:cs="Times New Roman"/>
                <w:b/>
                <w:sz w:val="10"/>
                <w:szCs w:val="12"/>
              </w:rPr>
              <w:t>C</w:t>
            </w:r>
          </w:p>
          <w:p w:rsidR="00923518" w:rsidRDefault="00923518" w:rsidP="00744A96">
            <w:pPr>
              <w:autoSpaceDE w:val="0"/>
              <w:autoSpaceDN w:val="0"/>
              <w:adjustRightInd w:val="0"/>
              <w:jc w:val="center"/>
              <w:rPr>
                <w:rFonts w:ascii="Times New Roman" w:hAnsi="Times New Roman" w:cs="Times New Roman"/>
                <w:b/>
                <w:sz w:val="10"/>
                <w:szCs w:val="12"/>
              </w:rPr>
            </w:pPr>
            <w:r>
              <w:rPr>
                <w:rFonts w:ascii="Times New Roman" w:hAnsi="Times New Roman" w:cs="Times New Roman"/>
                <w:b/>
                <w:sz w:val="10"/>
                <w:szCs w:val="12"/>
              </w:rPr>
              <w:t>A</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0"/>
                <w:szCs w:val="12"/>
              </w:rPr>
              <w:t>D</w:t>
            </w:r>
          </w:p>
        </w:tc>
        <w:tc>
          <w:tcPr>
            <w:tcW w:w="2491"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hAnsi="Times New Roman" w:cs="Times New Roman"/>
                <w:b/>
                <w:color w:val="FF0000"/>
                <w:sz w:val="16"/>
                <w:szCs w:val="16"/>
              </w:rPr>
            </w:pPr>
            <w:r>
              <w:rPr>
                <w:rFonts w:ascii="Times New Roman" w:eastAsia="Times New Roman" w:hAnsi="Times New Roman" w:cs="Times New Roman"/>
                <w:sz w:val="20"/>
                <w:szCs w:val="20"/>
                <w:lang w:val="es-ES_tradnl" w:eastAsia="es-ES"/>
              </w:rPr>
              <w:t>Emplea, en el texto, un léxico básico, impreciso y con predominio de oralidad para la situación comunicativa planteada.</w:t>
            </w:r>
          </w:p>
        </w:tc>
        <w:tc>
          <w:tcPr>
            <w:tcW w:w="2395"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hAnsi="Times New Roman" w:cs="Times New Roman"/>
                <w:b/>
                <w:sz w:val="16"/>
                <w:szCs w:val="16"/>
              </w:rPr>
            </w:pPr>
            <w:r>
              <w:rPr>
                <w:rFonts w:ascii="Times New Roman" w:eastAsia="Times New Roman" w:hAnsi="Times New Roman" w:cs="Times New Roman"/>
                <w:sz w:val="20"/>
                <w:szCs w:val="20"/>
                <w:lang w:val="es-ES_tradnl" w:eastAsia="es-ES"/>
              </w:rPr>
              <w:t>Emplea, con frecuencia, léxico formal, preciso y apropiado para la situación comunicativa planteada.</w:t>
            </w:r>
          </w:p>
        </w:tc>
        <w:tc>
          <w:tcPr>
            <w:tcW w:w="2627"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hAnsi="Times New Roman" w:cs="Times New Roman"/>
                <w:b/>
                <w:sz w:val="16"/>
                <w:szCs w:val="16"/>
              </w:rPr>
            </w:pPr>
            <w:r>
              <w:rPr>
                <w:rFonts w:ascii="Times New Roman" w:eastAsia="Times New Roman" w:hAnsi="Times New Roman" w:cs="Times New Roman"/>
                <w:sz w:val="20"/>
                <w:szCs w:val="20"/>
                <w:lang w:val="es-ES_tradnl" w:eastAsia="es-ES"/>
              </w:rPr>
              <w:t>Emplea léxico formal, variado, preciso y apropiado para la situación comunicativa planteada.</w:t>
            </w:r>
          </w:p>
        </w:tc>
        <w:tc>
          <w:tcPr>
            <w:tcW w:w="708" w:type="dxa"/>
            <w:vMerge w:val="restart"/>
            <w:tcBorders>
              <w:top w:val="single" w:sz="4" w:space="0" w:color="auto"/>
              <w:left w:val="single" w:sz="4" w:space="0" w:color="auto"/>
              <w:bottom w:val="single" w:sz="4" w:space="0" w:color="auto"/>
              <w:right w:val="single" w:sz="4" w:space="0" w:color="auto"/>
            </w:tcBorders>
          </w:tcPr>
          <w:p w:rsidR="00923518" w:rsidRDefault="00923518" w:rsidP="00744A96">
            <w:pPr>
              <w:rPr>
                <w:rFonts w:ascii="Times New Roman" w:hAnsi="Times New Roman" w:cs="Times New Roman"/>
                <w:szCs w:val="18"/>
              </w:rPr>
            </w:pPr>
          </w:p>
        </w:tc>
      </w:tr>
      <w:tr w:rsidR="00923518" w:rsidTr="00744A96">
        <w:trPr>
          <w:trHeight w:val="6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bCs/>
                <w:sz w:val="16"/>
                <w:szCs w:val="16"/>
                <w:u w:val="single"/>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jc w:val="center"/>
              <w:rPr>
                <w:rFonts w:ascii="Times New Roman" w:hAnsi="Times New Roman" w:cs="Times New Roman"/>
                <w:b/>
                <w:sz w:val="14"/>
                <w:szCs w:val="14"/>
              </w:rPr>
            </w:pPr>
            <w:proofErr w:type="spellStart"/>
            <w:r>
              <w:rPr>
                <w:rFonts w:ascii="Times New Roman" w:hAnsi="Times New Roman" w:cs="Times New Roman"/>
                <w:b/>
                <w:sz w:val="14"/>
                <w:szCs w:val="14"/>
              </w:rPr>
              <w:t>Punt</w:t>
            </w:r>
            <w:proofErr w:type="spellEnd"/>
          </w:p>
        </w:tc>
        <w:tc>
          <w:tcPr>
            <w:tcW w:w="2491"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0,75 puntos)</w:t>
            </w:r>
          </w:p>
        </w:tc>
        <w:tc>
          <w:tcPr>
            <w:tcW w:w="2395"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1.25 punto)</w:t>
            </w:r>
          </w:p>
        </w:tc>
        <w:tc>
          <w:tcPr>
            <w:tcW w:w="2627"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2 puntos)</w:t>
            </w: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szCs w:val="18"/>
              </w:rPr>
            </w:pPr>
          </w:p>
        </w:tc>
      </w:tr>
      <w:tr w:rsidR="00923518" w:rsidTr="00744A96">
        <w:trPr>
          <w:trHeight w:val="1330"/>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bCs/>
                <w:sz w:val="16"/>
                <w:szCs w:val="16"/>
                <w:u w:val="single"/>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2"/>
              </w:rPr>
              <w:t>I</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2"/>
              </w:rPr>
              <w:t>N</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2"/>
              </w:rPr>
              <w:t>D</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2"/>
              </w:rPr>
              <w:t>I</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2"/>
              </w:rPr>
              <w:t>C</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2"/>
              </w:rPr>
              <w:t>A</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2"/>
              </w:rPr>
              <w:t>D</w:t>
            </w:r>
          </w:p>
        </w:tc>
        <w:tc>
          <w:tcPr>
            <w:tcW w:w="2491"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hAnsi="Times New Roman" w:cs="Times New Roman"/>
                <w:b/>
                <w:color w:val="FF0000"/>
                <w:sz w:val="16"/>
                <w:szCs w:val="16"/>
                <w:highlight w:val="green"/>
              </w:rPr>
            </w:pPr>
            <w:r>
              <w:rPr>
                <w:rFonts w:ascii="Times New Roman" w:eastAsia="Times New Roman" w:hAnsi="Times New Roman" w:cs="Times New Roman"/>
                <w:sz w:val="20"/>
                <w:szCs w:val="20"/>
                <w:lang w:val="es-ES_tradnl" w:eastAsia="es-ES"/>
              </w:rPr>
              <w:t>Construye oraciones simples y compuestas que presentan diferentes tipos de incorrecciones gramaticales y un mínimo nivel de cohesión.</w:t>
            </w:r>
          </w:p>
        </w:tc>
        <w:tc>
          <w:tcPr>
            <w:tcW w:w="2395"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hAnsi="Times New Roman" w:cs="Times New Roman"/>
                <w:b/>
                <w:sz w:val="16"/>
                <w:szCs w:val="16"/>
                <w:highlight w:val="yellow"/>
              </w:rPr>
            </w:pPr>
            <w:r>
              <w:rPr>
                <w:rFonts w:ascii="Times New Roman" w:eastAsia="Times New Roman" w:hAnsi="Times New Roman" w:cs="Times New Roman"/>
                <w:sz w:val="20"/>
                <w:szCs w:val="20"/>
                <w:lang w:val="es-ES_tradnl" w:eastAsia="es-ES"/>
              </w:rPr>
              <w:t>Construye oraciones simples y compuestas con incorrecciones en la construcción gramatical y con un mínimo nivel de cohesión.</w:t>
            </w:r>
          </w:p>
        </w:tc>
        <w:tc>
          <w:tcPr>
            <w:tcW w:w="2627"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eastAsia="Times New Roman" w:hAnsi="Times New Roman" w:cs="Times New Roman"/>
                <w:sz w:val="20"/>
                <w:szCs w:val="20"/>
                <w:lang w:val="es-ES_tradnl" w:eastAsia="es-ES"/>
              </w:rPr>
            </w:pPr>
            <w:r>
              <w:rPr>
                <w:rFonts w:ascii="Times New Roman" w:eastAsia="Times New Roman" w:hAnsi="Times New Roman" w:cs="Times New Roman"/>
                <w:sz w:val="20"/>
                <w:szCs w:val="20"/>
                <w:lang w:val="es-ES_tradnl" w:eastAsia="es-ES"/>
              </w:rPr>
              <w:t>Construye oraciones simples y compuestas con corrección gramatical, y correctamente cohesionadas.</w:t>
            </w: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szCs w:val="18"/>
              </w:rPr>
            </w:pPr>
          </w:p>
        </w:tc>
      </w:tr>
      <w:tr w:rsidR="00923518" w:rsidTr="00744A96">
        <w:trPr>
          <w:trHeight w:val="262"/>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bCs/>
                <w:sz w:val="16"/>
                <w:szCs w:val="16"/>
                <w:u w:val="single"/>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autoSpaceDE w:val="0"/>
              <w:autoSpaceDN w:val="0"/>
              <w:adjustRightInd w:val="0"/>
              <w:rPr>
                <w:rFonts w:ascii="Times New Roman" w:hAnsi="Times New Roman" w:cs="Times New Roman"/>
                <w:sz w:val="14"/>
                <w:szCs w:val="14"/>
              </w:rPr>
            </w:pPr>
            <w:proofErr w:type="spellStart"/>
            <w:r>
              <w:rPr>
                <w:rFonts w:ascii="Times New Roman" w:hAnsi="Times New Roman" w:cs="Times New Roman"/>
                <w:b/>
                <w:sz w:val="14"/>
                <w:szCs w:val="14"/>
              </w:rPr>
              <w:t>Punt</w:t>
            </w:r>
            <w:proofErr w:type="spellEnd"/>
          </w:p>
        </w:tc>
        <w:tc>
          <w:tcPr>
            <w:tcW w:w="2491"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1,5)</w:t>
            </w:r>
          </w:p>
        </w:tc>
        <w:tc>
          <w:tcPr>
            <w:tcW w:w="2395"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2 puntos)</w:t>
            </w:r>
          </w:p>
        </w:tc>
        <w:tc>
          <w:tcPr>
            <w:tcW w:w="2627"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4 puntos)</w:t>
            </w: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szCs w:val="18"/>
              </w:rPr>
            </w:pPr>
          </w:p>
        </w:tc>
      </w:tr>
      <w:tr w:rsidR="00923518" w:rsidTr="00744A96">
        <w:trPr>
          <w:trHeight w:val="1404"/>
        </w:trPr>
        <w:tc>
          <w:tcPr>
            <w:tcW w:w="567" w:type="dxa"/>
            <w:vMerge w:val="restart"/>
            <w:tcBorders>
              <w:top w:val="single" w:sz="4" w:space="0" w:color="auto"/>
              <w:left w:val="single" w:sz="4" w:space="0" w:color="auto"/>
              <w:bottom w:val="single" w:sz="4" w:space="0" w:color="auto"/>
              <w:right w:val="single" w:sz="4" w:space="0" w:color="auto"/>
            </w:tcBorders>
          </w:tcPr>
          <w:p w:rsidR="00923518" w:rsidRDefault="00923518" w:rsidP="00744A96">
            <w:pPr>
              <w:jc w:val="both"/>
              <w:rPr>
                <w:rFonts w:ascii="Times New Roman" w:hAnsi="Times New Roman" w:cs="Times New Roman"/>
                <w:b/>
                <w:bCs/>
                <w:sz w:val="16"/>
                <w:szCs w:val="16"/>
                <w:u w:val="single"/>
              </w:rPr>
            </w:pPr>
          </w:p>
          <w:p w:rsidR="00923518" w:rsidRDefault="00923518" w:rsidP="00744A96">
            <w:pPr>
              <w:jc w:val="both"/>
              <w:rPr>
                <w:rFonts w:ascii="Times New Roman" w:hAnsi="Times New Roman" w:cs="Times New Roman"/>
                <w:b/>
                <w:bCs/>
                <w:sz w:val="16"/>
                <w:szCs w:val="16"/>
                <w:u w:val="single"/>
              </w:rPr>
            </w:pPr>
          </w:p>
          <w:p w:rsidR="00923518" w:rsidRDefault="00923518" w:rsidP="00744A96">
            <w:pPr>
              <w:jc w:val="both"/>
              <w:rPr>
                <w:rFonts w:ascii="Times New Roman" w:hAnsi="Times New Roman" w:cs="Times New Roman"/>
                <w:b/>
                <w:bCs/>
                <w:sz w:val="16"/>
                <w:szCs w:val="16"/>
                <w:u w:val="single"/>
              </w:rPr>
            </w:pPr>
          </w:p>
          <w:p w:rsidR="00923518" w:rsidRDefault="00923518" w:rsidP="00744A96">
            <w:pPr>
              <w:jc w:val="both"/>
              <w:rPr>
                <w:rFonts w:ascii="Times New Roman" w:hAnsi="Times New Roman" w:cs="Times New Roman"/>
                <w:b/>
                <w:bCs/>
                <w:sz w:val="16"/>
                <w:szCs w:val="16"/>
                <w:u w:val="single"/>
              </w:rPr>
            </w:pPr>
          </w:p>
          <w:p w:rsidR="00923518" w:rsidRDefault="00923518" w:rsidP="00744A96">
            <w:pPr>
              <w:jc w:val="both"/>
              <w:rPr>
                <w:rFonts w:ascii="Times New Roman" w:hAnsi="Times New Roman" w:cs="Times New Roman"/>
                <w:b/>
                <w:bCs/>
                <w:sz w:val="16"/>
                <w:szCs w:val="16"/>
                <w:u w:val="single"/>
              </w:rPr>
            </w:pPr>
          </w:p>
          <w:p w:rsidR="00923518" w:rsidRDefault="00923518" w:rsidP="00744A96">
            <w:pPr>
              <w:jc w:val="both"/>
              <w:rPr>
                <w:rFonts w:ascii="Times New Roman" w:hAnsi="Times New Roman" w:cs="Times New Roman"/>
                <w:b/>
                <w:bCs/>
                <w:sz w:val="16"/>
                <w:szCs w:val="16"/>
                <w:u w:val="single"/>
              </w:rPr>
            </w:pPr>
          </w:p>
          <w:p w:rsidR="00923518" w:rsidRDefault="00923518" w:rsidP="00744A96">
            <w:pPr>
              <w:jc w:val="both"/>
              <w:rPr>
                <w:rFonts w:ascii="Times New Roman" w:hAnsi="Times New Roman" w:cs="Times New Roman"/>
                <w:b/>
                <w:bCs/>
                <w:sz w:val="16"/>
                <w:szCs w:val="16"/>
                <w:u w:val="single"/>
              </w:rPr>
            </w:pPr>
          </w:p>
          <w:p w:rsidR="00923518" w:rsidRDefault="00923518" w:rsidP="00744A96">
            <w:pPr>
              <w:jc w:val="center"/>
              <w:rPr>
                <w:rFonts w:ascii="Times New Roman" w:hAnsi="Times New Roman" w:cs="Times New Roman"/>
                <w:b/>
                <w:bCs/>
                <w:sz w:val="16"/>
                <w:szCs w:val="16"/>
              </w:rPr>
            </w:pPr>
          </w:p>
          <w:p w:rsidR="00923518" w:rsidRDefault="00923518" w:rsidP="00744A96">
            <w:pPr>
              <w:jc w:val="center"/>
              <w:rPr>
                <w:rFonts w:ascii="Times New Roman" w:hAnsi="Times New Roman" w:cs="Times New Roman"/>
                <w:b/>
                <w:bCs/>
                <w:sz w:val="16"/>
                <w:szCs w:val="16"/>
              </w:rPr>
            </w:pPr>
          </w:p>
          <w:p w:rsidR="00923518" w:rsidRDefault="00923518" w:rsidP="00744A96">
            <w:pPr>
              <w:jc w:val="center"/>
              <w:rPr>
                <w:rFonts w:ascii="Times New Roman" w:hAnsi="Times New Roman" w:cs="Times New Roman"/>
                <w:b/>
                <w:bCs/>
                <w:sz w:val="16"/>
                <w:szCs w:val="16"/>
              </w:rPr>
            </w:pPr>
            <w:r>
              <w:rPr>
                <w:rFonts w:ascii="Times New Roman" w:hAnsi="Times New Roman" w:cs="Times New Roman"/>
                <w:b/>
                <w:bCs/>
                <w:sz w:val="16"/>
                <w:szCs w:val="16"/>
              </w:rPr>
              <w:t>D5</w:t>
            </w:r>
          </w:p>
        </w:tc>
        <w:tc>
          <w:tcPr>
            <w:tcW w:w="1985" w:type="dxa"/>
            <w:vMerge w:val="restart"/>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jc w:val="both"/>
              <w:rPr>
                <w:rFonts w:ascii="Times New Roman" w:hAnsi="Times New Roman" w:cs="Times New Roman"/>
                <w:b/>
                <w:bCs/>
                <w:sz w:val="20"/>
                <w:szCs w:val="20"/>
              </w:rPr>
            </w:pPr>
            <w:r>
              <w:rPr>
                <w:rFonts w:ascii="Times New Roman" w:hAnsi="Times New Roman" w:cs="Times New Roman"/>
                <w:b/>
                <w:bCs/>
                <w:sz w:val="20"/>
                <w:szCs w:val="20"/>
                <w:u w:val="single"/>
              </w:rPr>
              <w:t>Aplica</w:t>
            </w:r>
            <w:r>
              <w:rPr>
                <w:rFonts w:ascii="Times New Roman" w:hAnsi="Times New Roman" w:cs="Times New Roman"/>
                <w:b/>
                <w:bCs/>
                <w:sz w:val="20"/>
                <w:szCs w:val="20"/>
              </w:rPr>
              <w:t xml:space="preserve"> las reglas de la ortografía (acentuación gráfica, mayúsculas, uso correcto de grafías y puntuación) exigidas en un contexto formal.</w:t>
            </w:r>
          </w:p>
          <w:p w:rsidR="00923518" w:rsidRDefault="00923518" w:rsidP="00744A96">
            <w:pPr>
              <w:jc w:val="center"/>
              <w:rPr>
                <w:rFonts w:ascii="Times New Roman" w:hAnsi="Times New Roman" w:cs="Times New Roman"/>
                <w:b/>
                <w:bCs/>
                <w:sz w:val="16"/>
                <w:szCs w:val="16"/>
              </w:rPr>
            </w:pPr>
            <w:r>
              <w:rPr>
                <w:rFonts w:ascii="Times New Roman" w:hAnsi="Times New Roman" w:cs="Times New Roman"/>
                <w:b/>
                <w:bCs/>
                <w:sz w:val="20"/>
                <w:szCs w:val="20"/>
              </w:rPr>
              <w:t>(4 puntos)</w:t>
            </w:r>
          </w:p>
        </w:tc>
        <w:tc>
          <w:tcPr>
            <w:tcW w:w="567" w:type="dxa"/>
            <w:tcBorders>
              <w:top w:val="single" w:sz="4" w:space="0" w:color="auto"/>
              <w:left w:val="single" w:sz="4" w:space="0" w:color="auto"/>
              <w:bottom w:val="single" w:sz="4" w:space="0" w:color="auto"/>
              <w:right w:val="single" w:sz="4" w:space="0" w:color="auto"/>
            </w:tcBorders>
            <w:hideMark/>
          </w:tcPr>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4"/>
              </w:rPr>
              <w:t>I</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2"/>
              </w:rPr>
              <w:t>N</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2"/>
              </w:rPr>
              <w:t>D</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2"/>
              </w:rPr>
              <w:t>I</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2"/>
              </w:rPr>
              <w:t>C</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2"/>
              </w:rPr>
              <w:t>A</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2"/>
                <w:szCs w:val="12"/>
              </w:rPr>
              <w:t>D</w:t>
            </w:r>
          </w:p>
        </w:tc>
        <w:tc>
          <w:tcPr>
            <w:tcW w:w="2491"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eastAsia="Times New Roman" w:hAnsi="Times New Roman" w:cs="Times New Roman"/>
                <w:sz w:val="20"/>
                <w:szCs w:val="20"/>
                <w:lang w:val="es-ES_tradnl" w:eastAsia="es-ES"/>
              </w:rPr>
            </w:pPr>
            <w:r>
              <w:rPr>
                <w:rFonts w:ascii="Times New Roman" w:eastAsia="Times New Roman" w:hAnsi="Times New Roman" w:cs="Times New Roman"/>
                <w:sz w:val="20"/>
                <w:szCs w:val="20"/>
                <w:lang w:val="es-ES_tradnl" w:eastAsia="es-ES"/>
              </w:rPr>
              <w:t xml:space="preserve">Aplica, </w:t>
            </w:r>
            <w:r>
              <w:rPr>
                <w:rFonts w:ascii="Times New Roman" w:eastAsia="Times New Roman" w:hAnsi="Times New Roman" w:cs="Times New Roman"/>
                <w:b/>
                <w:sz w:val="20"/>
                <w:szCs w:val="20"/>
                <w:lang w:val="es-ES_tradnl" w:eastAsia="es-ES"/>
              </w:rPr>
              <w:t>parcialmente</w:t>
            </w:r>
            <w:r>
              <w:rPr>
                <w:rFonts w:ascii="Times New Roman" w:eastAsia="Times New Roman" w:hAnsi="Times New Roman" w:cs="Times New Roman"/>
                <w:sz w:val="20"/>
                <w:szCs w:val="20"/>
                <w:lang w:val="es-ES_tradnl" w:eastAsia="es-ES"/>
              </w:rPr>
              <w:t>, las reglas para la escritura de palabras: reglas de mayúsculas, de las grafías, de las palabras juntas y separadas, y uso correcto de la tilde.</w:t>
            </w:r>
          </w:p>
        </w:tc>
        <w:tc>
          <w:tcPr>
            <w:tcW w:w="2395"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eastAsia="Times New Roman" w:hAnsi="Times New Roman" w:cs="Times New Roman"/>
                <w:sz w:val="20"/>
                <w:szCs w:val="20"/>
                <w:lang w:val="es-ES_tradnl" w:eastAsia="es-ES"/>
              </w:rPr>
            </w:pPr>
            <w:r>
              <w:rPr>
                <w:rFonts w:ascii="Times New Roman" w:eastAsia="Times New Roman" w:hAnsi="Times New Roman" w:cs="Times New Roman"/>
                <w:sz w:val="20"/>
                <w:szCs w:val="20"/>
                <w:lang w:val="es-ES_tradnl" w:eastAsia="es-ES"/>
              </w:rPr>
              <w:t xml:space="preserve">Aplica, </w:t>
            </w:r>
            <w:r>
              <w:rPr>
                <w:rFonts w:ascii="Times New Roman" w:eastAsia="Times New Roman" w:hAnsi="Times New Roman" w:cs="Times New Roman"/>
                <w:b/>
                <w:sz w:val="20"/>
                <w:szCs w:val="20"/>
                <w:lang w:val="es-ES_tradnl" w:eastAsia="es-ES"/>
              </w:rPr>
              <w:t>en la mayoría de los casos</w:t>
            </w:r>
            <w:r>
              <w:rPr>
                <w:rFonts w:ascii="Times New Roman" w:eastAsia="Times New Roman" w:hAnsi="Times New Roman" w:cs="Times New Roman"/>
                <w:sz w:val="20"/>
                <w:szCs w:val="20"/>
                <w:lang w:val="es-ES_tradnl" w:eastAsia="es-ES"/>
              </w:rPr>
              <w:t>, las reglas para la escritura de palabras: reglas de mayúsculas, de las grafías, de las palabras juntas y separadas, pero solo parcialmente las reglas para el uso correcto de la tilde.</w:t>
            </w:r>
          </w:p>
        </w:tc>
        <w:tc>
          <w:tcPr>
            <w:tcW w:w="2627" w:type="dxa"/>
            <w:tcBorders>
              <w:top w:val="single" w:sz="4" w:space="0" w:color="auto"/>
              <w:left w:val="single" w:sz="4" w:space="0" w:color="auto"/>
              <w:bottom w:val="single" w:sz="4" w:space="0" w:color="auto"/>
              <w:right w:val="single" w:sz="4" w:space="0" w:color="auto"/>
            </w:tcBorders>
            <w:hideMark/>
          </w:tcPr>
          <w:p w:rsidR="00923518" w:rsidRPr="00F37BAF" w:rsidRDefault="00923518" w:rsidP="00744A96">
            <w:pPr>
              <w:jc w:val="both"/>
              <w:rPr>
                <w:rFonts w:ascii="Times New Roman" w:eastAsia="Times New Roman" w:hAnsi="Times New Roman" w:cs="Times New Roman"/>
                <w:sz w:val="20"/>
                <w:szCs w:val="20"/>
                <w:vertAlign w:val="superscript"/>
                <w:lang w:val="es-ES_tradnl" w:eastAsia="es-ES"/>
              </w:rPr>
            </w:pPr>
            <w:r>
              <w:rPr>
                <w:rFonts w:ascii="Times New Roman" w:eastAsia="Times New Roman" w:hAnsi="Times New Roman" w:cs="Times New Roman"/>
                <w:sz w:val="20"/>
                <w:szCs w:val="20"/>
                <w:lang w:val="es-ES_tradnl" w:eastAsia="es-ES"/>
              </w:rPr>
              <w:t>Aplica las reglas para la escritura de palabras: reglas de mayúsculas, de las grafías, de las palabras juntas y separadas, y uso correcto de la tilde.</w:t>
            </w:r>
            <w:r>
              <w:rPr>
                <w:rFonts w:ascii="Times New Roman" w:eastAsia="Times New Roman" w:hAnsi="Times New Roman" w:cs="Times New Roman"/>
                <w:sz w:val="20"/>
                <w:szCs w:val="20"/>
                <w:vertAlign w:val="superscript"/>
                <w:lang w:val="es-ES_tradnl" w:eastAsia="es-ES"/>
              </w:rPr>
              <w:t>1</w:t>
            </w:r>
          </w:p>
        </w:tc>
        <w:tc>
          <w:tcPr>
            <w:tcW w:w="708" w:type="dxa"/>
            <w:vMerge w:val="restart"/>
            <w:tcBorders>
              <w:top w:val="single" w:sz="4" w:space="0" w:color="auto"/>
              <w:left w:val="single" w:sz="4" w:space="0" w:color="auto"/>
              <w:bottom w:val="single" w:sz="4" w:space="0" w:color="auto"/>
              <w:right w:val="single" w:sz="4" w:space="0" w:color="auto"/>
            </w:tcBorders>
          </w:tcPr>
          <w:p w:rsidR="00923518" w:rsidRDefault="00923518" w:rsidP="00744A96">
            <w:pPr>
              <w:jc w:val="both"/>
              <w:rPr>
                <w:rFonts w:ascii="Times New Roman" w:hAnsi="Times New Roman" w:cs="Times New Roman"/>
                <w:szCs w:val="18"/>
              </w:rPr>
            </w:pPr>
          </w:p>
        </w:tc>
      </w:tr>
      <w:tr w:rsidR="00923518" w:rsidTr="00744A96">
        <w:trPr>
          <w:trHeight w:val="94"/>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bCs/>
                <w:sz w:val="16"/>
                <w:szCs w:val="16"/>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bCs/>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jc w:val="center"/>
              <w:rPr>
                <w:rFonts w:ascii="Times New Roman" w:hAnsi="Times New Roman" w:cs="Times New Roman"/>
                <w:b/>
                <w:sz w:val="14"/>
                <w:szCs w:val="14"/>
              </w:rPr>
            </w:pPr>
            <w:proofErr w:type="spellStart"/>
            <w:r>
              <w:rPr>
                <w:rFonts w:ascii="Times New Roman" w:hAnsi="Times New Roman" w:cs="Times New Roman"/>
                <w:b/>
                <w:sz w:val="14"/>
                <w:szCs w:val="14"/>
              </w:rPr>
              <w:t>Punt</w:t>
            </w:r>
            <w:proofErr w:type="spellEnd"/>
          </w:p>
        </w:tc>
        <w:tc>
          <w:tcPr>
            <w:tcW w:w="2491" w:type="dxa"/>
            <w:tcBorders>
              <w:top w:val="single" w:sz="4" w:space="0" w:color="auto"/>
              <w:left w:val="single" w:sz="4" w:space="0" w:color="auto"/>
              <w:bottom w:val="single" w:sz="4" w:space="0" w:color="auto"/>
              <w:right w:val="single" w:sz="4" w:space="0" w:color="auto"/>
            </w:tcBorders>
            <w:hideMark/>
          </w:tcPr>
          <w:p w:rsidR="00923518" w:rsidRDefault="00923518" w:rsidP="00744A96">
            <w:pPr>
              <w:autoSpaceDE w:val="0"/>
              <w:autoSpaceDN w:val="0"/>
              <w:adjustRightInd w:val="0"/>
              <w:jc w:val="center"/>
              <w:rPr>
                <w:rFonts w:ascii="Times New Roman" w:hAnsi="Times New Roman" w:cs="Times New Roman"/>
                <w:b/>
                <w:sz w:val="16"/>
                <w:szCs w:val="16"/>
              </w:rPr>
            </w:pPr>
            <w:r>
              <w:rPr>
                <w:rFonts w:ascii="Times New Roman" w:hAnsi="Times New Roman" w:cs="Times New Roman"/>
                <w:b/>
                <w:sz w:val="16"/>
                <w:szCs w:val="16"/>
              </w:rPr>
              <w:t>(hasta 1.25 punto)</w:t>
            </w:r>
          </w:p>
        </w:tc>
        <w:tc>
          <w:tcPr>
            <w:tcW w:w="2395"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1.5 punto)</w:t>
            </w:r>
          </w:p>
        </w:tc>
        <w:tc>
          <w:tcPr>
            <w:tcW w:w="2627"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2 puntos)</w:t>
            </w: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szCs w:val="18"/>
              </w:rPr>
            </w:pPr>
          </w:p>
        </w:tc>
      </w:tr>
      <w:tr w:rsidR="00923518" w:rsidTr="00744A96">
        <w:trPr>
          <w:trHeight w:val="1096"/>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bCs/>
                <w:sz w:val="16"/>
                <w:szCs w:val="16"/>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bCs/>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autoSpaceDE w:val="0"/>
              <w:autoSpaceDN w:val="0"/>
              <w:adjustRightInd w:val="0"/>
              <w:jc w:val="center"/>
              <w:rPr>
                <w:rFonts w:ascii="Times New Roman" w:hAnsi="Times New Roman" w:cs="Times New Roman"/>
                <w:b/>
                <w:sz w:val="10"/>
                <w:szCs w:val="12"/>
              </w:rPr>
            </w:pPr>
            <w:r>
              <w:rPr>
                <w:rFonts w:ascii="Times New Roman" w:hAnsi="Times New Roman" w:cs="Times New Roman"/>
                <w:b/>
                <w:sz w:val="10"/>
                <w:szCs w:val="12"/>
              </w:rPr>
              <w:t>I</w:t>
            </w:r>
          </w:p>
          <w:p w:rsidR="00923518" w:rsidRDefault="00923518" w:rsidP="00744A96">
            <w:pPr>
              <w:autoSpaceDE w:val="0"/>
              <w:autoSpaceDN w:val="0"/>
              <w:adjustRightInd w:val="0"/>
              <w:jc w:val="center"/>
              <w:rPr>
                <w:rFonts w:ascii="Times New Roman" w:hAnsi="Times New Roman" w:cs="Times New Roman"/>
                <w:b/>
                <w:sz w:val="10"/>
                <w:szCs w:val="12"/>
              </w:rPr>
            </w:pPr>
            <w:r>
              <w:rPr>
                <w:rFonts w:ascii="Times New Roman" w:hAnsi="Times New Roman" w:cs="Times New Roman"/>
                <w:b/>
                <w:sz w:val="10"/>
                <w:szCs w:val="12"/>
              </w:rPr>
              <w:t>N</w:t>
            </w:r>
          </w:p>
          <w:p w:rsidR="00923518" w:rsidRDefault="00923518" w:rsidP="00744A96">
            <w:pPr>
              <w:autoSpaceDE w:val="0"/>
              <w:autoSpaceDN w:val="0"/>
              <w:adjustRightInd w:val="0"/>
              <w:jc w:val="center"/>
              <w:rPr>
                <w:rFonts w:ascii="Times New Roman" w:hAnsi="Times New Roman" w:cs="Times New Roman"/>
                <w:b/>
                <w:sz w:val="10"/>
                <w:szCs w:val="12"/>
              </w:rPr>
            </w:pPr>
            <w:r>
              <w:rPr>
                <w:rFonts w:ascii="Times New Roman" w:hAnsi="Times New Roman" w:cs="Times New Roman"/>
                <w:b/>
                <w:sz w:val="10"/>
                <w:szCs w:val="12"/>
              </w:rPr>
              <w:t>D</w:t>
            </w:r>
          </w:p>
          <w:p w:rsidR="00923518" w:rsidRDefault="00923518" w:rsidP="00744A96">
            <w:pPr>
              <w:autoSpaceDE w:val="0"/>
              <w:autoSpaceDN w:val="0"/>
              <w:adjustRightInd w:val="0"/>
              <w:jc w:val="center"/>
              <w:rPr>
                <w:rFonts w:ascii="Times New Roman" w:hAnsi="Times New Roman" w:cs="Times New Roman"/>
                <w:b/>
                <w:sz w:val="10"/>
                <w:szCs w:val="12"/>
              </w:rPr>
            </w:pPr>
            <w:r>
              <w:rPr>
                <w:rFonts w:ascii="Times New Roman" w:hAnsi="Times New Roman" w:cs="Times New Roman"/>
                <w:b/>
                <w:sz w:val="10"/>
                <w:szCs w:val="12"/>
              </w:rPr>
              <w:t>I</w:t>
            </w:r>
          </w:p>
          <w:p w:rsidR="00923518" w:rsidRDefault="00923518" w:rsidP="00744A96">
            <w:pPr>
              <w:autoSpaceDE w:val="0"/>
              <w:autoSpaceDN w:val="0"/>
              <w:adjustRightInd w:val="0"/>
              <w:jc w:val="center"/>
              <w:rPr>
                <w:rFonts w:ascii="Times New Roman" w:hAnsi="Times New Roman" w:cs="Times New Roman"/>
                <w:b/>
                <w:sz w:val="10"/>
                <w:szCs w:val="12"/>
              </w:rPr>
            </w:pPr>
            <w:r>
              <w:rPr>
                <w:rFonts w:ascii="Times New Roman" w:hAnsi="Times New Roman" w:cs="Times New Roman"/>
                <w:b/>
                <w:sz w:val="10"/>
                <w:szCs w:val="12"/>
              </w:rPr>
              <w:t>C</w:t>
            </w:r>
          </w:p>
          <w:p w:rsidR="00923518" w:rsidRDefault="00923518" w:rsidP="00744A96">
            <w:pPr>
              <w:autoSpaceDE w:val="0"/>
              <w:autoSpaceDN w:val="0"/>
              <w:adjustRightInd w:val="0"/>
              <w:jc w:val="center"/>
              <w:rPr>
                <w:rFonts w:ascii="Times New Roman" w:hAnsi="Times New Roman" w:cs="Times New Roman"/>
                <w:b/>
                <w:sz w:val="10"/>
                <w:szCs w:val="12"/>
              </w:rPr>
            </w:pPr>
            <w:r>
              <w:rPr>
                <w:rFonts w:ascii="Times New Roman" w:hAnsi="Times New Roman" w:cs="Times New Roman"/>
                <w:b/>
                <w:sz w:val="10"/>
                <w:szCs w:val="12"/>
              </w:rPr>
              <w:t>A</w:t>
            </w:r>
          </w:p>
          <w:p w:rsidR="00923518" w:rsidRDefault="00923518" w:rsidP="00744A96">
            <w:pPr>
              <w:autoSpaceDE w:val="0"/>
              <w:autoSpaceDN w:val="0"/>
              <w:adjustRightInd w:val="0"/>
              <w:jc w:val="center"/>
              <w:rPr>
                <w:rFonts w:ascii="Times New Roman" w:hAnsi="Times New Roman" w:cs="Times New Roman"/>
                <w:b/>
                <w:sz w:val="12"/>
                <w:szCs w:val="12"/>
              </w:rPr>
            </w:pPr>
            <w:r>
              <w:rPr>
                <w:rFonts w:ascii="Times New Roman" w:hAnsi="Times New Roman" w:cs="Times New Roman"/>
                <w:b/>
                <w:sz w:val="10"/>
                <w:szCs w:val="12"/>
              </w:rPr>
              <w:t>D</w:t>
            </w:r>
          </w:p>
        </w:tc>
        <w:tc>
          <w:tcPr>
            <w:tcW w:w="2491" w:type="dxa"/>
            <w:tcBorders>
              <w:top w:val="single" w:sz="4" w:space="0" w:color="auto"/>
              <w:left w:val="single" w:sz="4" w:space="0" w:color="auto"/>
              <w:bottom w:val="single" w:sz="4" w:space="0" w:color="auto"/>
              <w:right w:val="single" w:sz="4" w:space="0" w:color="auto"/>
            </w:tcBorders>
            <w:hideMark/>
          </w:tcPr>
          <w:p w:rsidR="00923518" w:rsidRDefault="00923518" w:rsidP="00744A96">
            <w:pPr>
              <w:autoSpaceDE w:val="0"/>
              <w:autoSpaceDN w:val="0"/>
              <w:adjustRightInd w:val="0"/>
              <w:jc w:val="both"/>
              <w:rPr>
                <w:rFonts w:ascii="Times New Roman" w:hAnsi="Times New Roman" w:cs="Times New Roman"/>
                <w:b/>
                <w:sz w:val="16"/>
                <w:szCs w:val="16"/>
              </w:rPr>
            </w:pPr>
            <w:r>
              <w:rPr>
                <w:rFonts w:ascii="Times New Roman" w:eastAsia="Times New Roman" w:hAnsi="Times New Roman" w:cs="Times New Roman"/>
                <w:sz w:val="20"/>
                <w:szCs w:val="20"/>
                <w:lang w:val="es-ES_tradnl" w:eastAsia="es-ES"/>
              </w:rPr>
              <w:t xml:space="preserve">Aplica, </w:t>
            </w:r>
            <w:r>
              <w:rPr>
                <w:rFonts w:ascii="Times New Roman" w:eastAsia="Times New Roman" w:hAnsi="Times New Roman" w:cs="Times New Roman"/>
                <w:b/>
                <w:sz w:val="20"/>
                <w:szCs w:val="20"/>
                <w:lang w:val="es-ES_tradnl" w:eastAsia="es-ES"/>
              </w:rPr>
              <w:t>parcialmente</w:t>
            </w:r>
            <w:r>
              <w:rPr>
                <w:rFonts w:ascii="Times New Roman" w:eastAsia="Times New Roman" w:hAnsi="Times New Roman" w:cs="Times New Roman"/>
                <w:sz w:val="20"/>
                <w:szCs w:val="20"/>
                <w:lang w:val="es-ES_tradnl" w:eastAsia="es-ES"/>
              </w:rPr>
              <w:t>, las reglas para el uso del punto, la coma y los dos puntos, de modo que interfieren con la comprensión total del texto.</w:t>
            </w:r>
          </w:p>
        </w:tc>
        <w:tc>
          <w:tcPr>
            <w:tcW w:w="2395" w:type="dxa"/>
            <w:tcBorders>
              <w:top w:val="single" w:sz="4" w:space="0" w:color="auto"/>
              <w:left w:val="single" w:sz="4" w:space="0" w:color="auto"/>
              <w:bottom w:val="single" w:sz="4" w:space="0" w:color="auto"/>
              <w:right w:val="single" w:sz="4" w:space="0" w:color="auto"/>
            </w:tcBorders>
            <w:hideMark/>
          </w:tcPr>
          <w:p w:rsidR="00923518" w:rsidRDefault="00923518" w:rsidP="00744A96">
            <w:pPr>
              <w:autoSpaceDE w:val="0"/>
              <w:autoSpaceDN w:val="0"/>
              <w:adjustRightInd w:val="0"/>
              <w:jc w:val="both"/>
              <w:rPr>
                <w:rFonts w:ascii="Times New Roman" w:hAnsi="Times New Roman" w:cs="Times New Roman"/>
                <w:b/>
                <w:sz w:val="16"/>
                <w:szCs w:val="16"/>
              </w:rPr>
            </w:pPr>
            <w:r>
              <w:rPr>
                <w:rFonts w:ascii="Times New Roman" w:eastAsia="Times New Roman" w:hAnsi="Times New Roman" w:cs="Times New Roman"/>
                <w:sz w:val="20"/>
                <w:szCs w:val="20"/>
                <w:lang w:val="es-ES_tradnl" w:eastAsia="es-ES"/>
              </w:rPr>
              <w:t xml:space="preserve">Aplica, </w:t>
            </w:r>
            <w:r>
              <w:rPr>
                <w:rFonts w:ascii="Times New Roman" w:eastAsia="Times New Roman" w:hAnsi="Times New Roman" w:cs="Times New Roman"/>
                <w:b/>
                <w:sz w:val="20"/>
                <w:szCs w:val="20"/>
                <w:lang w:val="es-ES_tradnl" w:eastAsia="es-ES"/>
              </w:rPr>
              <w:t>en la mayoría de los casos</w:t>
            </w:r>
            <w:r>
              <w:rPr>
                <w:rFonts w:ascii="Times New Roman" w:eastAsia="Times New Roman" w:hAnsi="Times New Roman" w:cs="Times New Roman"/>
                <w:sz w:val="20"/>
                <w:szCs w:val="20"/>
                <w:lang w:val="es-ES_tradnl" w:eastAsia="es-ES"/>
              </w:rPr>
              <w:t>, las reglas para el uso del punto, pero solo parcialmente las reglas para el uso correcto de la coma y los dos puntos.</w:t>
            </w:r>
          </w:p>
        </w:tc>
        <w:tc>
          <w:tcPr>
            <w:tcW w:w="2627"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both"/>
              <w:rPr>
                <w:rFonts w:ascii="Times New Roman" w:hAnsi="Times New Roman" w:cs="Times New Roman"/>
                <w:b/>
                <w:sz w:val="16"/>
                <w:szCs w:val="16"/>
              </w:rPr>
            </w:pPr>
            <w:r>
              <w:rPr>
                <w:rFonts w:ascii="Times New Roman" w:eastAsia="Times New Roman" w:hAnsi="Times New Roman" w:cs="Times New Roman"/>
                <w:sz w:val="20"/>
                <w:szCs w:val="20"/>
                <w:lang w:val="es-ES_tradnl" w:eastAsia="es-ES"/>
              </w:rPr>
              <w:t>Aplica las reglas para el uso del punto, la coma y los dos puntos, de modo que contribuyen a la comprensión total del texto.</w:t>
            </w: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szCs w:val="18"/>
              </w:rPr>
            </w:pPr>
          </w:p>
        </w:tc>
      </w:tr>
      <w:tr w:rsidR="00923518" w:rsidTr="00744A96">
        <w:trPr>
          <w:trHeight w:val="20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bCs/>
                <w:sz w:val="16"/>
                <w:szCs w:val="16"/>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rPr>
                <w:rFonts w:ascii="Times New Roman" w:hAnsi="Times New Roman" w:cs="Times New Roman"/>
                <w:b/>
                <w:bCs/>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jc w:val="center"/>
              <w:rPr>
                <w:rFonts w:ascii="Times New Roman" w:hAnsi="Times New Roman" w:cs="Times New Roman"/>
                <w:b/>
                <w:sz w:val="14"/>
                <w:szCs w:val="14"/>
              </w:rPr>
            </w:pPr>
            <w:proofErr w:type="spellStart"/>
            <w:r>
              <w:rPr>
                <w:rFonts w:ascii="Times New Roman" w:hAnsi="Times New Roman" w:cs="Times New Roman"/>
                <w:b/>
                <w:sz w:val="14"/>
                <w:szCs w:val="14"/>
              </w:rPr>
              <w:t>Punt</w:t>
            </w:r>
            <w:proofErr w:type="spellEnd"/>
          </w:p>
        </w:tc>
        <w:tc>
          <w:tcPr>
            <w:tcW w:w="2491" w:type="dxa"/>
            <w:tcBorders>
              <w:top w:val="single" w:sz="4" w:space="0" w:color="auto"/>
              <w:left w:val="single" w:sz="4" w:space="0" w:color="auto"/>
              <w:bottom w:val="single" w:sz="4" w:space="0" w:color="auto"/>
              <w:right w:val="single" w:sz="4" w:space="0" w:color="auto"/>
            </w:tcBorders>
            <w:hideMark/>
          </w:tcPr>
          <w:p w:rsidR="00923518" w:rsidRDefault="00923518" w:rsidP="00744A96">
            <w:pPr>
              <w:autoSpaceDE w:val="0"/>
              <w:autoSpaceDN w:val="0"/>
              <w:adjustRightInd w:val="0"/>
              <w:jc w:val="center"/>
              <w:rPr>
                <w:rFonts w:ascii="Times New Roman" w:hAnsi="Times New Roman" w:cs="Times New Roman"/>
                <w:b/>
                <w:sz w:val="16"/>
                <w:szCs w:val="16"/>
              </w:rPr>
            </w:pPr>
            <w:r>
              <w:rPr>
                <w:rFonts w:ascii="Times New Roman" w:hAnsi="Times New Roman" w:cs="Times New Roman"/>
                <w:b/>
                <w:sz w:val="16"/>
                <w:szCs w:val="16"/>
              </w:rPr>
              <w:t>(hasta 1.25 punto)</w:t>
            </w:r>
          </w:p>
        </w:tc>
        <w:tc>
          <w:tcPr>
            <w:tcW w:w="2395"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1.5 punto)</w:t>
            </w:r>
          </w:p>
        </w:tc>
        <w:tc>
          <w:tcPr>
            <w:tcW w:w="2627" w:type="dxa"/>
            <w:tcBorders>
              <w:top w:val="single" w:sz="4" w:space="0" w:color="auto"/>
              <w:left w:val="single" w:sz="4" w:space="0" w:color="auto"/>
              <w:bottom w:val="single" w:sz="4" w:space="0" w:color="auto"/>
              <w:right w:val="single" w:sz="4" w:space="0" w:color="auto"/>
            </w:tcBorders>
            <w:hideMark/>
          </w:tcPr>
          <w:p w:rsidR="00923518" w:rsidRDefault="00923518" w:rsidP="00744A96">
            <w:pPr>
              <w:jc w:val="center"/>
              <w:rPr>
                <w:rFonts w:ascii="Times New Roman" w:hAnsi="Times New Roman" w:cs="Times New Roman"/>
                <w:b/>
                <w:sz w:val="16"/>
                <w:szCs w:val="16"/>
              </w:rPr>
            </w:pPr>
            <w:r>
              <w:rPr>
                <w:rFonts w:ascii="Times New Roman" w:hAnsi="Times New Roman" w:cs="Times New Roman"/>
                <w:b/>
                <w:sz w:val="16"/>
                <w:szCs w:val="16"/>
              </w:rPr>
              <w:t>(hasta 2 puntos)</w:t>
            </w:r>
          </w:p>
        </w:tc>
        <w:tc>
          <w:tcPr>
            <w:tcW w:w="708" w:type="dxa"/>
            <w:tcBorders>
              <w:top w:val="single" w:sz="4" w:space="0" w:color="auto"/>
              <w:left w:val="single" w:sz="4" w:space="0" w:color="auto"/>
              <w:bottom w:val="single" w:sz="4" w:space="0" w:color="auto"/>
              <w:right w:val="single" w:sz="4" w:space="0" w:color="auto"/>
            </w:tcBorders>
            <w:vAlign w:val="center"/>
          </w:tcPr>
          <w:p w:rsidR="00923518" w:rsidRDefault="00923518" w:rsidP="00744A96">
            <w:pPr>
              <w:rPr>
                <w:rFonts w:ascii="Times New Roman" w:hAnsi="Times New Roman" w:cs="Times New Roman"/>
                <w:szCs w:val="18"/>
              </w:rPr>
            </w:pPr>
          </w:p>
        </w:tc>
      </w:tr>
      <w:tr w:rsidR="00923518" w:rsidTr="00744A96">
        <w:trPr>
          <w:trHeight w:val="410"/>
        </w:trPr>
        <w:tc>
          <w:tcPr>
            <w:tcW w:w="567" w:type="dxa"/>
            <w:tcBorders>
              <w:top w:val="single" w:sz="4" w:space="0" w:color="auto"/>
              <w:left w:val="single" w:sz="4" w:space="0" w:color="auto"/>
              <w:bottom w:val="single" w:sz="4" w:space="0" w:color="auto"/>
              <w:right w:val="single" w:sz="4" w:space="0" w:color="auto"/>
            </w:tcBorders>
          </w:tcPr>
          <w:p w:rsidR="00923518" w:rsidRDefault="00923518" w:rsidP="00744A96">
            <w:pPr>
              <w:jc w:val="right"/>
              <w:rPr>
                <w:rFonts w:ascii="Times New Roman" w:hAnsi="Times New Roman" w:cs="Times New Roman"/>
                <w:b/>
                <w:sz w:val="16"/>
                <w:szCs w:val="16"/>
              </w:rPr>
            </w:pPr>
          </w:p>
        </w:tc>
        <w:tc>
          <w:tcPr>
            <w:tcW w:w="10065" w:type="dxa"/>
            <w:gridSpan w:val="5"/>
            <w:tcBorders>
              <w:top w:val="single" w:sz="4" w:space="0" w:color="auto"/>
              <w:left w:val="single" w:sz="4" w:space="0" w:color="auto"/>
              <w:bottom w:val="single" w:sz="4" w:space="0" w:color="auto"/>
              <w:right w:val="single" w:sz="4" w:space="0" w:color="auto"/>
            </w:tcBorders>
            <w:vAlign w:val="center"/>
            <w:hideMark/>
          </w:tcPr>
          <w:p w:rsidR="00923518" w:rsidRDefault="00923518" w:rsidP="00744A96">
            <w:pPr>
              <w:jc w:val="right"/>
              <w:rPr>
                <w:rFonts w:ascii="Times New Roman" w:hAnsi="Times New Roman" w:cs="Times New Roman"/>
                <w:b/>
                <w:sz w:val="16"/>
                <w:szCs w:val="16"/>
              </w:rPr>
            </w:pPr>
            <w:r>
              <w:rPr>
                <w:rFonts w:ascii="Times New Roman" w:hAnsi="Times New Roman" w:cs="Times New Roman"/>
                <w:b/>
                <w:sz w:val="16"/>
                <w:szCs w:val="16"/>
              </w:rPr>
              <w:t>TOTAL</w:t>
            </w:r>
          </w:p>
        </w:tc>
        <w:tc>
          <w:tcPr>
            <w:tcW w:w="708" w:type="dxa"/>
            <w:tcBorders>
              <w:top w:val="single" w:sz="4" w:space="0" w:color="auto"/>
              <w:left w:val="single" w:sz="4" w:space="0" w:color="auto"/>
              <w:bottom w:val="single" w:sz="4" w:space="0" w:color="auto"/>
              <w:right w:val="single" w:sz="4" w:space="0" w:color="auto"/>
            </w:tcBorders>
            <w:vAlign w:val="center"/>
          </w:tcPr>
          <w:p w:rsidR="00923518" w:rsidRDefault="00923518" w:rsidP="00744A96">
            <w:pPr>
              <w:rPr>
                <w:rFonts w:ascii="Times New Roman" w:hAnsi="Times New Roman" w:cs="Times New Roman"/>
                <w:szCs w:val="18"/>
              </w:rPr>
            </w:pPr>
          </w:p>
          <w:p w:rsidR="00923518" w:rsidRDefault="00923518" w:rsidP="00744A96">
            <w:pPr>
              <w:rPr>
                <w:rFonts w:ascii="Times New Roman" w:hAnsi="Times New Roman" w:cs="Times New Roman"/>
                <w:szCs w:val="18"/>
              </w:rPr>
            </w:pPr>
          </w:p>
        </w:tc>
      </w:tr>
    </w:tbl>
    <w:p w:rsidR="00900C58" w:rsidRPr="00FF013F" w:rsidRDefault="00744A96" w:rsidP="00744A96">
      <w:pPr>
        <w:pStyle w:val="Sinespaciado"/>
        <w:ind w:left="-709"/>
        <w:jc w:val="center"/>
        <w:rPr>
          <w:b/>
          <w:sz w:val="24"/>
          <w:szCs w:val="24"/>
        </w:rPr>
      </w:pPr>
      <w:r w:rsidRPr="00FF013F">
        <w:rPr>
          <w:b/>
          <w:sz w:val="24"/>
          <w:szCs w:val="24"/>
        </w:rPr>
        <w:t xml:space="preserve">RÚBRICA </w:t>
      </w:r>
      <w:r w:rsidR="00425085" w:rsidRPr="00FF013F">
        <w:rPr>
          <w:b/>
          <w:sz w:val="24"/>
          <w:szCs w:val="24"/>
        </w:rPr>
        <w:t xml:space="preserve">DE EVALUACIÓN </w:t>
      </w:r>
      <w:r w:rsidR="00631068">
        <w:rPr>
          <w:b/>
          <w:sz w:val="24"/>
          <w:szCs w:val="24"/>
        </w:rPr>
        <w:t>DEL EB</w:t>
      </w:r>
      <w:bookmarkStart w:id="0" w:name="_GoBack"/>
      <w:bookmarkEnd w:id="0"/>
    </w:p>
    <w:p w:rsidR="00744A96" w:rsidRDefault="00744A96" w:rsidP="001D3EF0">
      <w:pPr>
        <w:pStyle w:val="Sinespaciado"/>
        <w:ind w:left="-709"/>
        <w:rPr>
          <w:b/>
          <w:sz w:val="18"/>
          <w:szCs w:val="18"/>
        </w:rPr>
      </w:pPr>
    </w:p>
    <w:p w:rsidR="00923518" w:rsidRDefault="00923518" w:rsidP="001D3EF0">
      <w:pPr>
        <w:pStyle w:val="Sinespaciado"/>
        <w:ind w:left="-709"/>
        <w:rPr>
          <w:b/>
          <w:sz w:val="18"/>
          <w:szCs w:val="18"/>
        </w:rPr>
      </w:pPr>
    </w:p>
    <w:tbl>
      <w:tblPr>
        <w:tblpPr w:leftFromText="141" w:rightFromText="141" w:vertAnchor="text" w:horzAnchor="margin" w:tblpXSpec="center" w:tblpY="390"/>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5"/>
        <w:gridCol w:w="2088"/>
        <w:gridCol w:w="1998"/>
        <w:gridCol w:w="1985"/>
        <w:gridCol w:w="2267"/>
      </w:tblGrid>
      <w:tr w:rsidR="00923518" w:rsidTr="004E1841">
        <w:trPr>
          <w:trHeight w:val="419"/>
        </w:trPr>
        <w:tc>
          <w:tcPr>
            <w:tcW w:w="2005" w:type="dxa"/>
            <w:tcBorders>
              <w:top w:val="single" w:sz="4" w:space="0" w:color="auto"/>
              <w:left w:val="single" w:sz="4" w:space="0" w:color="auto"/>
              <w:bottom w:val="single" w:sz="4" w:space="0" w:color="auto"/>
              <w:right w:val="single" w:sz="4" w:space="0" w:color="auto"/>
            </w:tcBorders>
            <w:hideMark/>
          </w:tcPr>
          <w:p w:rsidR="00923518" w:rsidRDefault="00923518" w:rsidP="004E1841">
            <w:pPr>
              <w:pStyle w:val="Sinespaciado"/>
              <w:rPr>
                <w:b/>
                <w:sz w:val="18"/>
                <w:szCs w:val="18"/>
                <w:lang w:eastAsia="en-US"/>
              </w:rPr>
            </w:pPr>
            <w:r>
              <w:rPr>
                <w:b/>
                <w:sz w:val="18"/>
                <w:szCs w:val="18"/>
                <w:lang w:eastAsia="en-US"/>
              </w:rPr>
              <w:t>D1: Audiencia, contexto y tarea</w:t>
            </w:r>
          </w:p>
        </w:tc>
        <w:tc>
          <w:tcPr>
            <w:tcW w:w="2088" w:type="dxa"/>
            <w:tcBorders>
              <w:top w:val="single" w:sz="4" w:space="0" w:color="auto"/>
              <w:left w:val="single" w:sz="4" w:space="0" w:color="auto"/>
              <w:bottom w:val="single" w:sz="4" w:space="0" w:color="auto"/>
              <w:right w:val="single" w:sz="4" w:space="0" w:color="auto"/>
            </w:tcBorders>
            <w:hideMark/>
          </w:tcPr>
          <w:p w:rsidR="00923518" w:rsidRDefault="00923518" w:rsidP="004E1841">
            <w:pPr>
              <w:pStyle w:val="Sinespaciado"/>
              <w:rPr>
                <w:b/>
                <w:sz w:val="18"/>
                <w:szCs w:val="18"/>
                <w:lang w:eastAsia="en-US"/>
              </w:rPr>
            </w:pPr>
            <w:r>
              <w:rPr>
                <w:b/>
                <w:sz w:val="18"/>
                <w:szCs w:val="18"/>
                <w:lang w:eastAsia="en-US"/>
              </w:rPr>
              <w:t>D2: Organización y estructura</w:t>
            </w:r>
          </w:p>
        </w:tc>
        <w:tc>
          <w:tcPr>
            <w:tcW w:w="1998" w:type="dxa"/>
            <w:tcBorders>
              <w:top w:val="single" w:sz="4" w:space="0" w:color="auto"/>
              <w:left w:val="single" w:sz="4" w:space="0" w:color="auto"/>
              <w:bottom w:val="single" w:sz="4" w:space="0" w:color="auto"/>
              <w:right w:val="single" w:sz="4" w:space="0" w:color="auto"/>
            </w:tcBorders>
            <w:hideMark/>
          </w:tcPr>
          <w:p w:rsidR="00923518" w:rsidRDefault="00923518" w:rsidP="004E1841">
            <w:pPr>
              <w:pStyle w:val="Sinespaciado"/>
              <w:rPr>
                <w:b/>
                <w:sz w:val="18"/>
                <w:szCs w:val="18"/>
                <w:lang w:eastAsia="en-US"/>
              </w:rPr>
            </w:pPr>
            <w:r>
              <w:rPr>
                <w:b/>
                <w:sz w:val="18"/>
                <w:szCs w:val="18"/>
                <w:lang w:eastAsia="en-US"/>
              </w:rPr>
              <w:t>D3: Desarrollo del contenido</w:t>
            </w:r>
          </w:p>
        </w:tc>
        <w:tc>
          <w:tcPr>
            <w:tcW w:w="1985" w:type="dxa"/>
            <w:tcBorders>
              <w:top w:val="single" w:sz="4" w:space="0" w:color="auto"/>
              <w:left w:val="single" w:sz="4" w:space="0" w:color="auto"/>
              <w:bottom w:val="single" w:sz="4" w:space="0" w:color="auto"/>
              <w:right w:val="single" w:sz="4" w:space="0" w:color="auto"/>
            </w:tcBorders>
            <w:hideMark/>
          </w:tcPr>
          <w:p w:rsidR="00923518" w:rsidRDefault="00923518" w:rsidP="004E1841">
            <w:pPr>
              <w:pStyle w:val="Sinespaciado"/>
              <w:rPr>
                <w:b/>
                <w:sz w:val="18"/>
                <w:szCs w:val="18"/>
                <w:lang w:eastAsia="en-US"/>
              </w:rPr>
            </w:pPr>
            <w:r>
              <w:rPr>
                <w:b/>
                <w:sz w:val="18"/>
                <w:szCs w:val="18"/>
                <w:lang w:eastAsia="en-US"/>
              </w:rPr>
              <w:t>D4: Léxico y gramática</w:t>
            </w:r>
          </w:p>
        </w:tc>
        <w:tc>
          <w:tcPr>
            <w:tcW w:w="2267" w:type="dxa"/>
            <w:tcBorders>
              <w:top w:val="single" w:sz="4" w:space="0" w:color="auto"/>
              <w:left w:val="single" w:sz="4" w:space="0" w:color="auto"/>
              <w:bottom w:val="single" w:sz="4" w:space="0" w:color="auto"/>
              <w:right w:val="single" w:sz="4" w:space="0" w:color="auto"/>
            </w:tcBorders>
            <w:hideMark/>
          </w:tcPr>
          <w:p w:rsidR="00923518" w:rsidRDefault="00923518" w:rsidP="004E1841">
            <w:pPr>
              <w:pStyle w:val="Sinespaciado"/>
              <w:rPr>
                <w:b/>
                <w:sz w:val="18"/>
                <w:szCs w:val="18"/>
                <w:lang w:eastAsia="en-US"/>
              </w:rPr>
            </w:pPr>
            <w:r>
              <w:rPr>
                <w:b/>
                <w:sz w:val="18"/>
                <w:szCs w:val="18"/>
                <w:lang w:eastAsia="en-US"/>
              </w:rPr>
              <w:t>D5: Ortografía y puntuación</w:t>
            </w:r>
          </w:p>
        </w:tc>
      </w:tr>
    </w:tbl>
    <w:p w:rsidR="001D3EF0" w:rsidRPr="005E5BB0" w:rsidRDefault="00744A96" w:rsidP="00744A96">
      <w:pPr>
        <w:pStyle w:val="Prrafodelista"/>
        <w:ind w:left="-720"/>
        <w:jc w:val="both"/>
        <w:rPr>
          <w:rFonts w:ascii="Times New Roman" w:hAnsi="Times New Roman" w:cs="Times New Roman"/>
          <w:b/>
          <w:sz w:val="24"/>
          <w:szCs w:val="24"/>
        </w:rPr>
      </w:pPr>
      <w:r w:rsidRPr="005E5BB0">
        <w:rPr>
          <w:rFonts w:ascii="Times New Roman" w:hAnsi="Times New Roman" w:cs="Times New Roman"/>
          <w:b/>
          <w:sz w:val="24"/>
          <w:szCs w:val="24"/>
        </w:rPr>
        <w:t>Dimensiones de la competencia de comunicación escrita</w:t>
      </w:r>
    </w:p>
    <w:tbl>
      <w:tblPr>
        <w:tblpPr w:leftFromText="180" w:rightFromText="180" w:vertAnchor="page" w:horzAnchor="margin" w:tblpY="21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2"/>
        <w:gridCol w:w="4942"/>
        <w:gridCol w:w="1370"/>
      </w:tblGrid>
      <w:tr w:rsidR="00DA37C3" w:rsidTr="00DA37C3">
        <w:tc>
          <w:tcPr>
            <w:tcW w:w="2182" w:type="dxa"/>
            <w:tcBorders>
              <w:top w:val="single" w:sz="4" w:space="0" w:color="auto"/>
              <w:left w:val="single" w:sz="4" w:space="0" w:color="auto"/>
              <w:bottom w:val="single" w:sz="4" w:space="0" w:color="auto"/>
              <w:right w:val="single" w:sz="4" w:space="0" w:color="auto"/>
            </w:tcBorders>
            <w:hideMark/>
          </w:tcPr>
          <w:p w:rsidR="00DA37C3" w:rsidRDefault="00DA37C3" w:rsidP="00DA37C3">
            <w:pPr>
              <w:jc w:val="center"/>
              <w:rPr>
                <w:rFonts w:ascii="Times New Roman" w:hAnsi="Times New Roman" w:cs="Times New Roman"/>
                <w:b/>
                <w:sz w:val="24"/>
                <w:szCs w:val="24"/>
              </w:rPr>
            </w:pPr>
            <w:r>
              <w:rPr>
                <w:rFonts w:ascii="Times New Roman" w:hAnsi="Times New Roman" w:cs="Times New Roman"/>
                <w:b/>
                <w:sz w:val="24"/>
                <w:szCs w:val="24"/>
              </w:rPr>
              <w:lastRenderedPageBreak/>
              <w:t>Niveles de desempeño</w:t>
            </w:r>
          </w:p>
        </w:tc>
        <w:tc>
          <w:tcPr>
            <w:tcW w:w="4942" w:type="dxa"/>
            <w:tcBorders>
              <w:top w:val="single" w:sz="4" w:space="0" w:color="auto"/>
              <w:left w:val="single" w:sz="4" w:space="0" w:color="auto"/>
              <w:bottom w:val="single" w:sz="4" w:space="0" w:color="auto"/>
              <w:right w:val="single" w:sz="4" w:space="0" w:color="auto"/>
            </w:tcBorders>
            <w:hideMark/>
          </w:tcPr>
          <w:p w:rsidR="00DA37C3" w:rsidRDefault="00DA37C3" w:rsidP="00DA37C3">
            <w:pPr>
              <w:jc w:val="center"/>
              <w:rPr>
                <w:rFonts w:ascii="Times New Roman" w:hAnsi="Times New Roman" w:cs="Times New Roman"/>
                <w:b/>
                <w:sz w:val="24"/>
                <w:szCs w:val="24"/>
              </w:rPr>
            </w:pPr>
            <w:r>
              <w:rPr>
                <w:rFonts w:ascii="Times New Roman" w:hAnsi="Times New Roman" w:cs="Times New Roman"/>
                <w:b/>
                <w:sz w:val="24"/>
                <w:szCs w:val="24"/>
              </w:rPr>
              <w:t xml:space="preserve">Descripción </w:t>
            </w:r>
          </w:p>
        </w:tc>
        <w:tc>
          <w:tcPr>
            <w:tcW w:w="1370" w:type="dxa"/>
            <w:tcBorders>
              <w:top w:val="single" w:sz="4" w:space="0" w:color="auto"/>
              <w:left w:val="single" w:sz="4" w:space="0" w:color="auto"/>
              <w:bottom w:val="single" w:sz="4" w:space="0" w:color="auto"/>
              <w:right w:val="single" w:sz="4" w:space="0" w:color="auto"/>
            </w:tcBorders>
            <w:hideMark/>
          </w:tcPr>
          <w:p w:rsidR="00DA37C3" w:rsidRDefault="00DA37C3" w:rsidP="00DA37C3">
            <w:pPr>
              <w:jc w:val="center"/>
              <w:rPr>
                <w:rFonts w:ascii="Times New Roman" w:hAnsi="Times New Roman" w:cs="Times New Roman"/>
                <w:b/>
                <w:sz w:val="24"/>
                <w:szCs w:val="24"/>
              </w:rPr>
            </w:pPr>
            <w:r>
              <w:rPr>
                <w:rFonts w:ascii="Times New Roman" w:hAnsi="Times New Roman" w:cs="Times New Roman"/>
                <w:b/>
                <w:sz w:val="24"/>
                <w:szCs w:val="24"/>
              </w:rPr>
              <w:t>En esta evaluación, usted se ubica en</w:t>
            </w:r>
          </w:p>
        </w:tc>
      </w:tr>
      <w:tr w:rsidR="00DA37C3" w:rsidTr="00DA37C3">
        <w:tc>
          <w:tcPr>
            <w:tcW w:w="2182" w:type="dxa"/>
            <w:tcBorders>
              <w:top w:val="single" w:sz="4" w:space="0" w:color="auto"/>
              <w:left w:val="single" w:sz="4" w:space="0" w:color="auto"/>
              <w:bottom w:val="single" w:sz="4" w:space="0" w:color="auto"/>
              <w:right w:val="single" w:sz="4" w:space="0" w:color="auto"/>
            </w:tcBorders>
          </w:tcPr>
          <w:p w:rsidR="00DA37C3" w:rsidRDefault="00DA37C3" w:rsidP="00DA37C3">
            <w:pPr>
              <w:jc w:val="center"/>
              <w:rPr>
                <w:rFonts w:ascii="Times New Roman" w:hAnsi="Times New Roman" w:cs="Times New Roman"/>
                <w:b/>
                <w:sz w:val="24"/>
                <w:szCs w:val="24"/>
              </w:rPr>
            </w:pPr>
            <w:r>
              <w:rPr>
                <w:rFonts w:ascii="Times New Roman" w:hAnsi="Times New Roman" w:cs="Times New Roman"/>
                <w:b/>
                <w:sz w:val="24"/>
                <w:szCs w:val="24"/>
              </w:rPr>
              <w:t>Básico</w:t>
            </w:r>
          </w:p>
          <w:p w:rsidR="00DA37C3" w:rsidRDefault="00DA37C3" w:rsidP="00DA37C3">
            <w:pPr>
              <w:jc w:val="center"/>
              <w:rPr>
                <w:rFonts w:ascii="Times New Roman" w:hAnsi="Times New Roman" w:cs="Times New Roman"/>
                <w:b/>
                <w:sz w:val="24"/>
                <w:szCs w:val="24"/>
              </w:rPr>
            </w:pPr>
            <w:r>
              <w:rPr>
                <w:rFonts w:ascii="Times New Roman" w:hAnsi="Times New Roman" w:cs="Times New Roman"/>
                <w:b/>
                <w:sz w:val="24"/>
                <w:szCs w:val="24"/>
              </w:rPr>
              <w:t>(hasta 9.5)</w:t>
            </w:r>
          </w:p>
          <w:p w:rsidR="00DA37C3" w:rsidRDefault="00DA37C3" w:rsidP="00DA37C3">
            <w:pPr>
              <w:rPr>
                <w:rFonts w:ascii="Times New Roman" w:hAnsi="Times New Roman" w:cs="Times New Roman"/>
                <w:sz w:val="24"/>
                <w:szCs w:val="24"/>
              </w:rPr>
            </w:pPr>
          </w:p>
        </w:tc>
        <w:tc>
          <w:tcPr>
            <w:tcW w:w="4942" w:type="dxa"/>
            <w:tcBorders>
              <w:top w:val="single" w:sz="4" w:space="0" w:color="auto"/>
              <w:left w:val="single" w:sz="4" w:space="0" w:color="auto"/>
              <w:bottom w:val="single" w:sz="4" w:space="0" w:color="auto"/>
              <w:right w:val="single" w:sz="4" w:space="0" w:color="auto"/>
            </w:tcBorders>
            <w:hideMark/>
          </w:tcPr>
          <w:p w:rsidR="00DA37C3" w:rsidRDefault="00DA37C3" w:rsidP="00DA37C3">
            <w:pPr>
              <w:jc w:val="both"/>
              <w:rPr>
                <w:rFonts w:ascii="Times New Roman" w:hAnsi="Times New Roman" w:cs="Times New Roman"/>
                <w:b/>
                <w:sz w:val="24"/>
                <w:szCs w:val="24"/>
              </w:rPr>
            </w:pPr>
            <w:r>
              <w:rPr>
                <w:rFonts w:ascii="Times New Roman" w:hAnsi="Times New Roman" w:cs="Times New Roman"/>
                <w:sz w:val="24"/>
                <w:szCs w:val="24"/>
              </w:rPr>
              <w:t xml:space="preserve">Si usted está ubicado en este nivel, su competencia escrita evidencia errores frecuentes de tipo gramatical, ortográfico; además, la organización y explicación de las ideas es muy limitada. </w:t>
            </w:r>
          </w:p>
        </w:tc>
        <w:tc>
          <w:tcPr>
            <w:tcW w:w="1370" w:type="dxa"/>
            <w:tcBorders>
              <w:top w:val="single" w:sz="4" w:space="0" w:color="auto"/>
              <w:left w:val="single" w:sz="4" w:space="0" w:color="auto"/>
              <w:bottom w:val="single" w:sz="4" w:space="0" w:color="auto"/>
              <w:right w:val="single" w:sz="4" w:space="0" w:color="auto"/>
            </w:tcBorders>
          </w:tcPr>
          <w:p w:rsidR="00DA37C3" w:rsidRDefault="00DA37C3" w:rsidP="00DA37C3">
            <w:pPr>
              <w:rPr>
                <w:rFonts w:ascii="Times New Roman" w:hAnsi="Times New Roman" w:cs="Times New Roman"/>
                <w:sz w:val="24"/>
                <w:szCs w:val="24"/>
              </w:rPr>
            </w:pPr>
          </w:p>
        </w:tc>
      </w:tr>
      <w:tr w:rsidR="00DA37C3" w:rsidTr="00DA37C3">
        <w:trPr>
          <w:trHeight w:val="1539"/>
        </w:trPr>
        <w:tc>
          <w:tcPr>
            <w:tcW w:w="2182" w:type="dxa"/>
            <w:tcBorders>
              <w:top w:val="single" w:sz="4" w:space="0" w:color="auto"/>
              <w:left w:val="single" w:sz="4" w:space="0" w:color="auto"/>
              <w:bottom w:val="single" w:sz="4" w:space="0" w:color="auto"/>
              <w:right w:val="single" w:sz="4" w:space="0" w:color="auto"/>
            </w:tcBorders>
            <w:hideMark/>
          </w:tcPr>
          <w:p w:rsidR="00DA37C3" w:rsidRDefault="00DA37C3" w:rsidP="00DA37C3">
            <w:pPr>
              <w:jc w:val="center"/>
              <w:rPr>
                <w:rFonts w:ascii="Times New Roman" w:hAnsi="Times New Roman" w:cs="Times New Roman"/>
                <w:b/>
                <w:sz w:val="24"/>
                <w:szCs w:val="24"/>
              </w:rPr>
            </w:pPr>
            <w:r>
              <w:rPr>
                <w:rFonts w:ascii="Times New Roman" w:hAnsi="Times New Roman" w:cs="Times New Roman"/>
                <w:b/>
                <w:sz w:val="24"/>
                <w:szCs w:val="24"/>
              </w:rPr>
              <w:t>En proceso</w:t>
            </w:r>
          </w:p>
          <w:p w:rsidR="00DA37C3" w:rsidRDefault="00DA37C3" w:rsidP="00DA37C3">
            <w:pPr>
              <w:jc w:val="center"/>
              <w:rPr>
                <w:rFonts w:ascii="Times New Roman" w:hAnsi="Times New Roman" w:cs="Times New Roman"/>
                <w:b/>
                <w:sz w:val="24"/>
                <w:szCs w:val="24"/>
              </w:rPr>
            </w:pPr>
            <w:r>
              <w:rPr>
                <w:rFonts w:ascii="Times New Roman" w:hAnsi="Times New Roman" w:cs="Times New Roman"/>
                <w:b/>
                <w:sz w:val="24"/>
                <w:szCs w:val="24"/>
              </w:rPr>
              <w:t>(desde 9.75 hasta 12.75)</w:t>
            </w:r>
          </w:p>
        </w:tc>
        <w:tc>
          <w:tcPr>
            <w:tcW w:w="4942" w:type="dxa"/>
            <w:tcBorders>
              <w:top w:val="single" w:sz="4" w:space="0" w:color="auto"/>
              <w:left w:val="single" w:sz="4" w:space="0" w:color="auto"/>
              <w:bottom w:val="single" w:sz="4" w:space="0" w:color="auto"/>
              <w:right w:val="single" w:sz="4" w:space="0" w:color="auto"/>
            </w:tcBorders>
            <w:hideMark/>
          </w:tcPr>
          <w:p w:rsidR="00DA37C3" w:rsidRDefault="00DA37C3" w:rsidP="00DA37C3">
            <w:pPr>
              <w:jc w:val="both"/>
              <w:rPr>
                <w:rFonts w:ascii="Times New Roman" w:hAnsi="Times New Roman" w:cs="Times New Roman"/>
                <w:b/>
                <w:sz w:val="24"/>
                <w:szCs w:val="24"/>
              </w:rPr>
            </w:pPr>
            <w:r>
              <w:rPr>
                <w:rFonts w:ascii="Times New Roman" w:hAnsi="Times New Roman" w:cs="Times New Roman"/>
                <w:sz w:val="24"/>
                <w:szCs w:val="24"/>
              </w:rPr>
              <w:t>Si usted está ubicado en este nivel, su competencia escrita evidencia un desarrollo parcial en la mayoría de los criterios de evaluación, por lo que debe trabajar con mayor énfasis en los criterios en los que aún se encuentre ya sea en nivel básico o en proceso.</w:t>
            </w:r>
          </w:p>
        </w:tc>
        <w:tc>
          <w:tcPr>
            <w:tcW w:w="1370" w:type="dxa"/>
            <w:tcBorders>
              <w:top w:val="single" w:sz="4" w:space="0" w:color="auto"/>
              <w:left w:val="single" w:sz="4" w:space="0" w:color="auto"/>
              <w:bottom w:val="single" w:sz="4" w:space="0" w:color="auto"/>
              <w:right w:val="single" w:sz="4" w:space="0" w:color="auto"/>
            </w:tcBorders>
          </w:tcPr>
          <w:p w:rsidR="00DA37C3" w:rsidRDefault="00DA37C3" w:rsidP="00DA37C3">
            <w:pPr>
              <w:jc w:val="both"/>
              <w:rPr>
                <w:rFonts w:ascii="Times New Roman" w:hAnsi="Times New Roman" w:cs="Times New Roman"/>
                <w:sz w:val="24"/>
                <w:szCs w:val="24"/>
              </w:rPr>
            </w:pPr>
          </w:p>
        </w:tc>
      </w:tr>
      <w:tr w:rsidR="00DA37C3" w:rsidTr="00DA37C3">
        <w:tc>
          <w:tcPr>
            <w:tcW w:w="2182" w:type="dxa"/>
            <w:tcBorders>
              <w:top w:val="single" w:sz="4" w:space="0" w:color="auto"/>
              <w:left w:val="single" w:sz="4" w:space="0" w:color="auto"/>
              <w:bottom w:val="single" w:sz="4" w:space="0" w:color="auto"/>
              <w:right w:val="single" w:sz="4" w:space="0" w:color="auto"/>
            </w:tcBorders>
            <w:hideMark/>
          </w:tcPr>
          <w:p w:rsidR="00DA37C3" w:rsidRDefault="00DA37C3" w:rsidP="00DA37C3">
            <w:pPr>
              <w:jc w:val="center"/>
              <w:rPr>
                <w:rFonts w:ascii="Times New Roman" w:hAnsi="Times New Roman" w:cs="Times New Roman"/>
                <w:b/>
                <w:sz w:val="24"/>
                <w:szCs w:val="24"/>
              </w:rPr>
            </w:pPr>
            <w:r>
              <w:rPr>
                <w:rFonts w:ascii="Times New Roman" w:hAnsi="Times New Roman" w:cs="Times New Roman"/>
                <w:b/>
                <w:sz w:val="24"/>
                <w:szCs w:val="24"/>
              </w:rPr>
              <w:t>Logrado suficiente</w:t>
            </w:r>
          </w:p>
          <w:p w:rsidR="00DA37C3" w:rsidRDefault="00DA37C3" w:rsidP="00DA37C3">
            <w:pPr>
              <w:jc w:val="center"/>
              <w:rPr>
                <w:rFonts w:ascii="Times New Roman" w:hAnsi="Times New Roman" w:cs="Times New Roman"/>
                <w:b/>
                <w:sz w:val="24"/>
                <w:szCs w:val="24"/>
              </w:rPr>
            </w:pPr>
            <w:r>
              <w:rPr>
                <w:rFonts w:ascii="Times New Roman" w:hAnsi="Times New Roman" w:cs="Times New Roman"/>
                <w:b/>
                <w:sz w:val="24"/>
                <w:szCs w:val="24"/>
              </w:rPr>
              <w:t>(desde 13 hasta 15)</w:t>
            </w:r>
          </w:p>
        </w:tc>
        <w:tc>
          <w:tcPr>
            <w:tcW w:w="4942" w:type="dxa"/>
            <w:tcBorders>
              <w:top w:val="single" w:sz="4" w:space="0" w:color="auto"/>
              <w:left w:val="single" w:sz="4" w:space="0" w:color="auto"/>
              <w:bottom w:val="single" w:sz="4" w:space="0" w:color="auto"/>
              <w:right w:val="single" w:sz="4" w:space="0" w:color="auto"/>
            </w:tcBorders>
            <w:hideMark/>
          </w:tcPr>
          <w:p w:rsidR="00DA37C3" w:rsidRDefault="00DA37C3" w:rsidP="00DA37C3">
            <w:pPr>
              <w:jc w:val="both"/>
              <w:rPr>
                <w:rFonts w:ascii="Times New Roman" w:hAnsi="Times New Roman" w:cs="Times New Roman"/>
                <w:b/>
                <w:sz w:val="24"/>
                <w:szCs w:val="24"/>
              </w:rPr>
            </w:pPr>
            <w:r>
              <w:rPr>
                <w:rFonts w:ascii="Times New Roman" w:hAnsi="Times New Roman" w:cs="Times New Roman"/>
                <w:sz w:val="24"/>
                <w:szCs w:val="24"/>
              </w:rPr>
              <w:t>Si usted está ubicado en este nivel, su competencia escrita puede evidenciar un desarrollo parcial en algunos criterios de evaluación, mientras que en otros alcanza lo establecido por los indicadores. Si bien está aprobado, debe trabajar en aquellos criterios cuyo desarrollo es aún parcial.</w:t>
            </w:r>
          </w:p>
        </w:tc>
        <w:tc>
          <w:tcPr>
            <w:tcW w:w="1370" w:type="dxa"/>
            <w:tcBorders>
              <w:top w:val="single" w:sz="4" w:space="0" w:color="auto"/>
              <w:left w:val="single" w:sz="4" w:space="0" w:color="auto"/>
              <w:bottom w:val="single" w:sz="4" w:space="0" w:color="auto"/>
              <w:right w:val="single" w:sz="4" w:space="0" w:color="auto"/>
            </w:tcBorders>
          </w:tcPr>
          <w:p w:rsidR="00DA37C3" w:rsidRDefault="00DA37C3" w:rsidP="00DA37C3">
            <w:pPr>
              <w:jc w:val="both"/>
              <w:rPr>
                <w:rFonts w:ascii="Times New Roman" w:hAnsi="Times New Roman" w:cs="Times New Roman"/>
                <w:sz w:val="24"/>
                <w:szCs w:val="24"/>
              </w:rPr>
            </w:pPr>
          </w:p>
        </w:tc>
      </w:tr>
      <w:tr w:rsidR="00DA37C3" w:rsidTr="00DA37C3">
        <w:tc>
          <w:tcPr>
            <w:tcW w:w="2182" w:type="dxa"/>
            <w:tcBorders>
              <w:top w:val="single" w:sz="4" w:space="0" w:color="auto"/>
              <w:left w:val="single" w:sz="4" w:space="0" w:color="auto"/>
              <w:bottom w:val="single" w:sz="4" w:space="0" w:color="auto"/>
              <w:right w:val="single" w:sz="4" w:space="0" w:color="auto"/>
            </w:tcBorders>
            <w:hideMark/>
          </w:tcPr>
          <w:p w:rsidR="00DA37C3" w:rsidRDefault="00DA37C3" w:rsidP="00DA37C3">
            <w:pPr>
              <w:jc w:val="center"/>
              <w:rPr>
                <w:rFonts w:ascii="Times New Roman" w:hAnsi="Times New Roman" w:cs="Times New Roman"/>
                <w:b/>
                <w:sz w:val="24"/>
                <w:szCs w:val="24"/>
              </w:rPr>
            </w:pPr>
            <w:r>
              <w:rPr>
                <w:rFonts w:ascii="Times New Roman" w:hAnsi="Times New Roman" w:cs="Times New Roman"/>
                <w:b/>
                <w:sz w:val="24"/>
                <w:szCs w:val="24"/>
              </w:rPr>
              <w:t>Logrado destacado</w:t>
            </w:r>
          </w:p>
          <w:p w:rsidR="00DA37C3" w:rsidRDefault="00DA37C3" w:rsidP="00DA37C3">
            <w:pPr>
              <w:jc w:val="center"/>
              <w:rPr>
                <w:rFonts w:ascii="Times New Roman" w:hAnsi="Times New Roman" w:cs="Times New Roman"/>
                <w:b/>
                <w:sz w:val="24"/>
                <w:szCs w:val="24"/>
              </w:rPr>
            </w:pPr>
            <w:r>
              <w:rPr>
                <w:rFonts w:ascii="Times New Roman" w:hAnsi="Times New Roman" w:cs="Times New Roman"/>
                <w:b/>
                <w:sz w:val="24"/>
                <w:szCs w:val="24"/>
              </w:rPr>
              <w:t>(desde 16 hasta 18)</w:t>
            </w:r>
          </w:p>
        </w:tc>
        <w:tc>
          <w:tcPr>
            <w:tcW w:w="4942" w:type="dxa"/>
            <w:tcBorders>
              <w:top w:val="single" w:sz="4" w:space="0" w:color="auto"/>
              <w:left w:val="single" w:sz="4" w:space="0" w:color="auto"/>
              <w:bottom w:val="single" w:sz="4" w:space="0" w:color="auto"/>
              <w:right w:val="single" w:sz="4" w:space="0" w:color="auto"/>
            </w:tcBorders>
            <w:hideMark/>
          </w:tcPr>
          <w:p w:rsidR="00DA37C3" w:rsidRDefault="00DA37C3" w:rsidP="00DA37C3">
            <w:pPr>
              <w:jc w:val="both"/>
              <w:rPr>
                <w:rFonts w:ascii="Times New Roman" w:hAnsi="Times New Roman" w:cs="Times New Roman"/>
                <w:b/>
                <w:sz w:val="24"/>
                <w:szCs w:val="24"/>
              </w:rPr>
            </w:pPr>
            <w:r>
              <w:rPr>
                <w:rFonts w:ascii="Times New Roman" w:hAnsi="Times New Roman" w:cs="Times New Roman"/>
                <w:sz w:val="24"/>
                <w:szCs w:val="24"/>
              </w:rPr>
              <w:t xml:space="preserve">Si usted está ubicado en este nivel, su competencia escrita alcanza, </w:t>
            </w:r>
            <w:r>
              <w:rPr>
                <w:rFonts w:ascii="Times New Roman" w:hAnsi="Times New Roman" w:cs="Times New Roman"/>
                <w:b/>
                <w:sz w:val="24"/>
                <w:szCs w:val="24"/>
              </w:rPr>
              <w:t>en la mayoría de los casos</w:t>
            </w:r>
            <w:r>
              <w:rPr>
                <w:rFonts w:ascii="Times New Roman" w:hAnsi="Times New Roman" w:cs="Times New Roman"/>
                <w:sz w:val="24"/>
                <w:szCs w:val="24"/>
              </w:rPr>
              <w:t xml:space="preserve">, lo establecido por los indicadores en todos los criterios. </w:t>
            </w:r>
          </w:p>
        </w:tc>
        <w:tc>
          <w:tcPr>
            <w:tcW w:w="1370" w:type="dxa"/>
            <w:tcBorders>
              <w:top w:val="single" w:sz="4" w:space="0" w:color="auto"/>
              <w:left w:val="single" w:sz="4" w:space="0" w:color="auto"/>
              <w:bottom w:val="single" w:sz="4" w:space="0" w:color="auto"/>
              <w:right w:val="single" w:sz="4" w:space="0" w:color="auto"/>
            </w:tcBorders>
          </w:tcPr>
          <w:p w:rsidR="00DA37C3" w:rsidRDefault="00DA37C3" w:rsidP="00DA37C3">
            <w:pPr>
              <w:jc w:val="both"/>
              <w:rPr>
                <w:rFonts w:ascii="Times New Roman" w:hAnsi="Times New Roman" w:cs="Times New Roman"/>
                <w:sz w:val="24"/>
                <w:szCs w:val="24"/>
              </w:rPr>
            </w:pPr>
          </w:p>
        </w:tc>
      </w:tr>
      <w:tr w:rsidR="00DA37C3" w:rsidTr="00DA37C3">
        <w:tc>
          <w:tcPr>
            <w:tcW w:w="2182" w:type="dxa"/>
            <w:tcBorders>
              <w:top w:val="single" w:sz="4" w:space="0" w:color="auto"/>
              <w:left w:val="single" w:sz="4" w:space="0" w:color="auto"/>
              <w:bottom w:val="single" w:sz="4" w:space="0" w:color="auto"/>
              <w:right w:val="single" w:sz="4" w:space="0" w:color="auto"/>
            </w:tcBorders>
            <w:hideMark/>
          </w:tcPr>
          <w:p w:rsidR="00DA37C3" w:rsidRDefault="00DA37C3" w:rsidP="00DA37C3">
            <w:pPr>
              <w:jc w:val="center"/>
              <w:rPr>
                <w:rFonts w:ascii="Times New Roman" w:hAnsi="Times New Roman" w:cs="Times New Roman"/>
                <w:b/>
                <w:sz w:val="24"/>
                <w:szCs w:val="24"/>
              </w:rPr>
            </w:pPr>
            <w:r>
              <w:rPr>
                <w:rFonts w:ascii="Times New Roman" w:hAnsi="Times New Roman" w:cs="Times New Roman"/>
                <w:b/>
                <w:sz w:val="24"/>
                <w:szCs w:val="24"/>
              </w:rPr>
              <w:t>Logrado sobresaliente (desde 19 hasta 20)</w:t>
            </w:r>
          </w:p>
        </w:tc>
        <w:tc>
          <w:tcPr>
            <w:tcW w:w="4942" w:type="dxa"/>
            <w:tcBorders>
              <w:top w:val="single" w:sz="4" w:space="0" w:color="auto"/>
              <w:left w:val="single" w:sz="4" w:space="0" w:color="auto"/>
              <w:bottom w:val="single" w:sz="4" w:space="0" w:color="auto"/>
              <w:right w:val="single" w:sz="4" w:space="0" w:color="auto"/>
            </w:tcBorders>
            <w:hideMark/>
          </w:tcPr>
          <w:p w:rsidR="00DA37C3" w:rsidRDefault="00DA37C3" w:rsidP="00DA37C3">
            <w:pPr>
              <w:jc w:val="both"/>
              <w:rPr>
                <w:rFonts w:ascii="Times New Roman" w:hAnsi="Times New Roman" w:cs="Times New Roman"/>
                <w:b/>
                <w:sz w:val="24"/>
                <w:szCs w:val="24"/>
              </w:rPr>
            </w:pPr>
            <w:r>
              <w:rPr>
                <w:rFonts w:ascii="Times New Roman" w:hAnsi="Times New Roman" w:cs="Times New Roman"/>
                <w:sz w:val="24"/>
                <w:szCs w:val="24"/>
              </w:rPr>
              <w:t xml:space="preserve">Si usted está ubicado en este nivel, ha alcanzado </w:t>
            </w:r>
            <w:r>
              <w:rPr>
                <w:rFonts w:ascii="Times New Roman" w:hAnsi="Times New Roman" w:cs="Times New Roman"/>
                <w:b/>
                <w:sz w:val="24"/>
                <w:szCs w:val="24"/>
              </w:rPr>
              <w:t>la excelencia en el primer nivel de la competencia escrita en el curso Estrategias de Redacción</w:t>
            </w:r>
            <w:r>
              <w:rPr>
                <w:rFonts w:ascii="Times New Roman" w:hAnsi="Times New Roman" w:cs="Times New Roman"/>
                <w:sz w:val="24"/>
                <w:szCs w:val="24"/>
              </w:rPr>
              <w:t>. Usted podrá asumir los desafíos que le exige el segundo nivel de esta competencia.</w:t>
            </w:r>
          </w:p>
        </w:tc>
        <w:tc>
          <w:tcPr>
            <w:tcW w:w="1370" w:type="dxa"/>
            <w:tcBorders>
              <w:top w:val="single" w:sz="4" w:space="0" w:color="auto"/>
              <w:left w:val="single" w:sz="4" w:space="0" w:color="auto"/>
              <w:bottom w:val="single" w:sz="4" w:space="0" w:color="auto"/>
              <w:right w:val="single" w:sz="4" w:space="0" w:color="auto"/>
            </w:tcBorders>
          </w:tcPr>
          <w:p w:rsidR="00DA37C3" w:rsidRDefault="00DA37C3" w:rsidP="00DA37C3">
            <w:pPr>
              <w:jc w:val="both"/>
              <w:rPr>
                <w:rFonts w:ascii="Times New Roman" w:hAnsi="Times New Roman" w:cs="Times New Roman"/>
                <w:sz w:val="24"/>
                <w:szCs w:val="24"/>
              </w:rPr>
            </w:pPr>
          </w:p>
        </w:tc>
      </w:tr>
    </w:tbl>
    <w:p w:rsidR="001D3EF0" w:rsidRDefault="001D3EF0" w:rsidP="001D3EF0">
      <w:pPr>
        <w:pStyle w:val="Prrafodelista"/>
        <w:ind w:left="0"/>
        <w:jc w:val="both"/>
        <w:rPr>
          <w:rFonts w:ascii="Times New Roman" w:hAnsi="Times New Roman" w:cs="Times New Roman"/>
          <w:sz w:val="24"/>
          <w:szCs w:val="24"/>
        </w:rPr>
      </w:pPr>
    </w:p>
    <w:p w:rsidR="00F37BAF" w:rsidRDefault="00F37BAF"/>
    <w:p w:rsidR="00F37BAF" w:rsidRDefault="00F37BAF"/>
    <w:p w:rsidR="00DA37C3" w:rsidRDefault="00DA37C3" w:rsidP="00F37BAF">
      <w:pPr>
        <w:rPr>
          <w:rFonts w:cs="Calibri"/>
          <w:sz w:val="20"/>
          <w:szCs w:val="20"/>
        </w:rPr>
      </w:pPr>
    </w:p>
    <w:p w:rsidR="00DA37C3" w:rsidRDefault="00DA37C3" w:rsidP="00F37BAF">
      <w:pPr>
        <w:rPr>
          <w:rFonts w:cs="Calibri"/>
          <w:sz w:val="20"/>
          <w:szCs w:val="20"/>
        </w:rPr>
      </w:pPr>
    </w:p>
    <w:p w:rsidR="00DA37C3" w:rsidRDefault="00DA37C3" w:rsidP="00F37BAF">
      <w:pPr>
        <w:rPr>
          <w:rFonts w:cs="Calibri"/>
          <w:sz w:val="20"/>
          <w:szCs w:val="20"/>
        </w:rPr>
      </w:pPr>
      <w:r>
        <w:rPr>
          <w:rFonts w:cs="Calibri"/>
          <w:sz w:val="20"/>
          <w:szCs w:val="20"/>
        </w:rPr>
        <w:t>_____________________________________</w:t>
      </w:r>
    </w:p>
    <w:p w:rsidR="00F37BAF" w:rsidRPr="00F37BAF" w:rsidRDefault="00F37BAF" w:rsidP="00F37BAF">
      <w:pPr>
        <w:rPr>
          <w:rFonts w:cs="Calibri"/>
          <w:sz w:val="20"/>
          <w:szCs w:val="20"/>
        </w:rPr>
      </w:pPr>
      <w:r w:rsidRPr="00F37BAF">
        <w:rPr>
          <w:rFonts w:cs="Calibri"/>
          <w:sz w:val="20"/>
          <w:szCs w:val="20"/>
          <w:vertAlign w:val="superscript"/>
        </w:rPr>
        <w:footnoteRef/>
      </w:r>
      <w:r w:rsidRPr="00F37BAF">
        <w:rPr>
          <w:rFonts w:cs="Calibri"/>
          <w:sz w:val="20"/>
          <w:szCs w:val="20"/>
        </w:rPr>
        <w:t xml:space="preserve"> 0-1 error: 2 </w:t>
      </w:r>
      <w:proofErr w:type="spellStart"/>
      <w:r w:rsidRPr="00F37BAF">
        <w:rPr>
          <w:rFonts w:cs="Calibri"/>
          <w:sz w:val="20"/>
          <w:szCs w:val="20"/>
        </w:rPr>
        <w:t>ptos</w:t>
      </w:r>
      <w:proofErr w:type="spellEnd"/>
      <w:r w:rsidRPr="00F37BAF">
        <w:rPr>
          <w:rFonts w:cs="Calibri"/>
          <w:sz w:val="20"/>
          <w:szCs w:val="20"/>
        </w:rPr>
        <w:t xml:space="preserve">., 2-3 errores: 1.75 </w:t>
      </w:r>
      <w:proofErr w:type="spellStart"/>
      <w:r w:rsidRPr="00F37BAF">
        <w:rPr>
          <w:rFonts w:cs="Calibri"/>
          <w:sz w:val="20"/>
          <w:szCs w:val="20"/>
        </w:rPr>
        <w:t>pto</w:t>
      </w:r>
      <w:proofErr w:type="spellEnd"/>
      <w:r w:rsidRPr="00F37BAF">
        <w:rPr>
          <w:rFonts w:cs="Calibri"/>
          <w:sz w:val="20"/>
          <w:szCs w:val="20"/>
        </w:rPr>
        <w:t xml:space="preserve">., 4-5 errores: 1.5 </w:t>
      </w:r>
      <w:proofErr w:type="spellStart"/>
      <w:r w:rsidRPr="00F37BAF">
        <w:rPr>
          <w:rFonts w:cs="Calibri"/>
          <w:sz w:val="20"/>
          <w:szCs w:val="20"/>
        </w:rPr>
        <w:t>pto</w:t>
      </w:r>
      <w:proofErr w:type="spellEnd"/>
      <w:r w:rsidRPr="00F37BAF">
        <w:rPr>
          <w:rFonts w:cs="Calibri"/>
          <w:sz w:val="20"/>
          <w:szCs w:val="20"/>
        </w:rPr>
        <w:t xml:space="preserve">., 6-7 errores: 1.25 </w:t>
      </w:r>
      <w:proofErr w:type="spellStart"/>
      <w:r w:rsidRPr="00F37BAF">
        <w:rPr>
          <w:rFonts w:cs="Calibri"/>
          <w:sz w:val="20"/>
          <w:szCs w:val="20"/>
        </w:rPr>
        <w:t>pto</w:t>
      </w:r>
      <w:proofErr w:type="spellEnd"/>
      <w:r w:rsidRPr="00F37BAF">
        <w:rPr>
          <w:rFonts w:cs="Calibri"/>
          <w:sz w:val="20"/>
          <w:szCs w:val="20"/>
        </w:rPr>
        <w:t xml:space="preserve">., 8-9 errores: 1 </w:t>
      </w:r>
      <w:proofErr w:type="spellStart"/>
      <w:r w:rsidRPr="00F37BAF">
        <w:rPr>
          <w:rFonts w:cs="Calibri"/>
          <w:sz w:val="20"/>
          <w:szCs w:val="20"/>
        </w:rPr>
        <w:t>pto</w:t>
      </w:r>
      <w:proofErr w:type="spellEnd"/>
      <w:r w:rsidRPr="00F37BAF">
        <w:rPr>
          <w:rFonts w:cs="Calibri"/>
          <w:sz w:val="20"/>
          <w:szCs w:val="20"/>
        </w:rPr>
        <w:t xml:space="preserve">., 10-11 errores: 0.75 </w:t>
      </w:r>
      <w:proofErr w:type="spellStart"/>
      <w:r w:rsidRPr="00F37BAF">
        <w:rPr>
          <w:rFonts w:cs="Calibri"/>
          <w:sz w:val="20"/>
          <w:szCs w:val="20"/>
        </w:rPr>
        <w:t>ptos</w:t>
      </w:r>
      <w:proofErr w:type="spellEnd"/>
      <w:r w:rsidRPr="00F37BAF">
        <w:rPr>
          <w:rFonts w:cs="Calibri"/>
          <w:sz w:val="20"/>
          <w:szCs w:val="20"/>
        </w:rPr>
        <w:t xml:space="preserve">., 12-13 errores: 0.50, 14-15 errores: 0.25, de 16 errores a más: 0 </w:t>
      </w:r>
      <w:proofErr w:type="spellStart"/>
      <w:r w:rsidRPr="00F37BAF">
        <w:rPr>
          <w:rFonts w:cs="Calibri"/>
          <w:sz w:val="20"/>
          <w:szCs w:val="20"/>
        </w:rPr>
        <w:t>ptos</w:t>
      </w:r>
      <w:proofErr w:type="spellEnd"/>
      <w:r w:rsidRPr="00F37BAF">
        <w:rPr>
          <w:rFonts w:cs="Calibri"/>
          <w:sz w:val="20"/>
          <w:szCs w:val="20"/>
        </w:rPr>
        <w:t xml:space="preserve">.  </w:t>
      </w:r>
    </w:p>
    <w:p w:rsidR="00F37BAF" w:rsidRDefault="00F37BAF"/>
    <w:sectPr w:rsidR="00F37BAF">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518" w:rsidRDefault="00923518" w:rsidP="00923518">
      <w:r>
        <w:separator/>
      </w:r>
    </w:p>
  </w:endnote>
  <w:endnote w:type="continuationSeparator" w:id="0">
    <w:p w:rsidR="00923518" w:rsidRDefault="00923518" w:rsidP="00923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969" w:rsidRDefault="000A796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797425"/>
      <w:docPartObj>
        <w:docPartGallery w:val="Page Numbers (Bottom of Page)"/>
        <w:docPartUnique/>
      </w:docPartObj>
    </w:sdtPr>
    <w:sdtEndPr/>
    <w:sdtContent>
      <w:p w:rsidR="000A7969" w:rsidRDefault="000A7969">
        <w:pPr>
          <w:pStyle w:val="Piedepgina"/>
          <w:jc w:val="right"/>
        </w:pPr>
        <w:r>
          <w:fldChar w:fldCharType="begin"/>
        </w:r>
        <w:r>
          <w:instrText>PAGE   \* MERGEFORMAT</w:instrText>
        </w:r>
        <w:r>
          <w:fldChar w:fldCharType="separate"/>
        </w:r>
        <w:r w:rsidR="00631068" w:rsidRPr="00631068">
          <w:rPr>
            <w:noProof/>
            <w:lang w:val="es-ES"/>
          </w:rPr>
          <w:t>1</w:t>
        </w:r>
        <w:r>
          <w:fldChar w:fldCharType="end"/>
        </w:r>
      </w:p>
    </w:sdtContent>
  </w:sdt>
  <w:p w:rsidR="000A7969" w:rsidRDefault="000A796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969" w:rsidRDefault="000A79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518" w:rsidRDefault="00923518" w:rsidP="00923518">
      <w:r>
        <w:separator/>
      </w:r>
    </w:p>
  </w:footnote>
  <w:footnote w:type="continuationSeparator" w:id="0">
    <w:p w:rsidR="00923518" w:rsidRDefault="00923518" w:rsidP="00923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969" w:rsidRDefault="000A796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969" w:rsidRDefault="000A796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969" w:rsidRDefault="000A796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EF0"/>
    <w:rsid w:val="00004E07"/>
    <w:rsid w:val="000A7969"/>
    <w:rsid w:val="00163393"/>
    <w:rsid w:val="001D3EF0"/>
    <w:rsid w:val="00264505"/>
    <w:rsid w:val="002869DC"/>
    <w:rsid w:val="00363414"/>
    <w:rsid w:val="00425085"/>
    <w:rsid w:val="0045038E"/>
    <w:rsid w:val="0045702D"/>
    <w:rsid w:val="005E5BB0"/>
    <w:rsid w:val="00631068"/>
    <w:rsid w:val="00744A96"/>
    <w:rsid w:val="008225A7"/>
    <w:rsid w:val="00900C58"/>
    <w:rsid w:val="00923518"/>
    <w:rsid w:val="009E28E7"/>
    <w:rsid w:val="00A17CA8"/>
    <w:rsid w:val="00AF6CBB"/>
    <w:rsid w:val="00B83D83"/>
    <w:rsid w:val="00BE5684"/>
    <w:rsid w:val="00CD1EEE"/>
    <w:rsid w:val="00DA37C3"/>
    <w:rsid w:val="00F37BAF"/>
    <w:rsid w:val="00FF013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A59E"/>
  <w15:chartTrackingRefBased/>
  <w15:docId w15:val="{163D1171-6B5C-48FE-9656-15101061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EF0"/>
    <w:pPr>
      <w:spacing w:after="0" w:line="240" w:lineRule="auto"/>
    </w:pPr>
    <w:rPr>
      <w:rFonts w:ascii="Calibri" w:eastAsia="Calibri" w:hAnsi="Calibri" w:cs="Courier New"/>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D3EF0"/>
    <w:pPr>
      <w:spacing w:after="0" w:line="240" w:lineRule="auto"/>
    </w:pPr>
    <w:rPr>
      <w:rFonts w:ascii="Calibri" w:eastAsia="Calibri" w:hAnsi="Calibri" w:cs="Calibri"/>
      <w:color w:val="000000"/>
      <w:lang w:eastAsia="es-PE"/>
    </w:rPr>
  </w:style>
  <w:style w:type="paragraph" w:styleId="Prrafodelista">
    <w:name w:val="List Paragraph"/>
    <w:basedOn w:val="Normal"/>
    <w:uiPriority w:val="34"/>
    <w:qFormat/>
    <w:rsid w:val="001D3EF0"/>
    <w:pPr>
      <w:ind w:left="720"/>
      <w:contextualSpacing/>
    </w:pPr>
  </w:style>
  <w:style w:type="paragraph" w:styleId="Encabezado">
    <w:name w:val="header"/>
    <w:basedOn w:val="Normal"/>
    <w:link w:val="EncabezadoCar"/>
    <w:uiPriority w:val="99"/>
    <w:unhideWhenUsed/>
    <w:rsid w:val="00923518"/>
    <w:pPr>
      <w:tabs>
        <w:tab w:val="center" w:pos="4680"/>
        <w:tab w:val="right" w:pos="9360"/>
      </w:tabs>
    </w:pPr>
  </w:style>
  <w:style w:type="character" w:customStyle="1" w:styleId="EncabezadoCar">
    <w:name w:val="Encabezado Car"/>
    <w:basedOn w:val="Fuentedeprrafopredeter"/>
    <w:link w:val="Encabezado"/>
    <w:uiPriority w:val="99"/>
    <w:rsid w:val="00923518"/>
    <w:rPr>
      <w:rFonts w:ascii="Calibri" w:eastAsia="Calibri" w:hAnsi="Calibri" w:cs="Courier New"/>
      <w:sz w:val="18"/>
    </w:rPr>
  </w:style>
  <w:style w:type="paragraph" w:styleId="Piedepgina">
    <w:name w:val="footer"/>
    <w:basedOn w:val="Normal"/>
    <w:link w:val="PiedepginaCar"/>
    <w:uiPriority w:val="99"/>
    <w:unhideWhenUsed/>
    <w:rsid w:val="00923518"/>
    <w:pPr>
      <w:tabs>
        <w:tab w:val="center" w:pos="4680"/>
        <w:tab w:val="right" w:pos="9360"/>
      </w:tabs>
    </w:pPr>
  </w:style>
  <w:style w:type="character" w:customStyle="1" w:styleId="PiedepginaCar">
    <w:name w:val="Pie de página Car"/>
    <w:basedOn w:val="Fuentedeprrafopredeter"/>
    <w:link w:val="Piedepgina"/>
    <w:uiPriority w:val="99"/>
    <w:rsid w:val="00923518"/>
    <w:rPr>
      <w:rFonts w:ascii="Calibri" w:eastAsia="Calibri" w:hAnsi="Calibri" w:cs="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0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805</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pchudrey (Reyes Gallo, Dora Elena)</dc:creator>
  <cp:keywords/>
  <dc:description/>
  <cp:lastModifiedBy>Augusto Abel Blanco Satalaya</cp:lastModifiedBy>
  <cp:revision>26</cp:revision>
  <dcterms:created xsi:type="dcterms:W3CDTF">2018-07-18T20:59:00Z</dcterms:created>
  <dcterms:modified xsi:type="dcterms:W3CDTF">2020-02-10T15:51:00Z</dcterms:modified>
</cp:coreProperties>
</file>