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73E2A" w14:textId="29957039" w:rsidR="00475D45" w:rsidRPr="00F84565" w:rsidRDefault="00475D45" w:rsidP="00F84565">
      <w:pPr>
        <w:spacing w:line="360" w:lineRule="auto"/>
        <w:contextualSpacing/>
        <w:jc w:val="center"/>
        <w:rPr>
          <w:rFonts w:ascii="Courier New" w:hAnsi="Courier New" w:cs="Courier New"/>
          <w:b/>
          <w:sz w:val="20"/>
          <w:szCs w:val="20"/>
        </w:rPr>
      </w:pPr>
      <w:r w:rsidRPr="00F84565">
        <w:rPr>
          <w:rFonts w:ascii="Courier New" w:hAnsi="Courier New" w:cs="Courier New"/>
          <w:b/>
          <w:sz w:val="20"/>
          <w:szCs w:val="20"/>
        </w:rPr>
        <w:t>FUNDAMENTOS DE PROGRAMACION</w:t>
      </w:r>
    </w:p>
    <w:p w14:paraId="4B18C492" w14:textId="52A7228A" w:rsidR="00475D45" w:rsidRPr="00F84565" w:rsidRDefault="00475D45" w:rsidP="00F84565">
      <w:pPr>
        <w:spacing w:line="360" w:lineRule="auto"/>
        <w:contextualSpacing/>
        <w:jc w:val="both"/>
        <w:rPr>
          <w:rFonts w:ascii="Courier New" w:hAnsi="Courier New" w:cs="Courier New"/>
          <w:sz w:val="20"/>
          <w:szCs w:val="20"/>
        </w:rPr>
      </w:pPr>
      <w:r w:rsidRPr="00F84565">
        <w:rPr>
          <w:rFonts w:ascii="Courier New" w:hAnsi="Courier New" w:cs="Courier New"/>
          <w:b/>
          <w:bCs/>
          <w:sz w:val="20"/>
          <w:szCs w:val="20"/>
        </w:rPr>
        <w:t xml:space="preserve">Pregunta </w:t>
      </w:r>
      <w:r w:rsidR="006B2317" w:rsidRPr="00F84565">
        <w:rPr>
          <w:rFonts w:ascii="Courier New" w:hAnsi="Courier New" w:cs="Courier New"/>
          <w:b/>
          <w:bCs/>
          <w:sz w:val="20"/>
          <w:szCs w:val="20"/>
        </w:rPr>
        <w:t>1</w:t>
      </w:r>
    </w:p>
    <w:p w14:paraId="103A03DC" w14:textId="70E4EDBC" w:rsidR="00475D45" w:rsidRDefault="00475D45" w:rsidP="00F84565">
      <w:pPr>
        <w:spacing w:line="360" w:lineRule="auto"/>
        <w:contextualSpacing/>
        <w:jc w:val="both"/>
        <w:rPr>
          <w:rFonts w:ascii="Courier New" w:hAnsi="Courier New" w:cs="Courier New"/>
          <w:sz w:val="20"/>
          <w:szCs w:val="20"/>
        </w:rPr>
      </w:pPr>
      <w:r w:rsidRPr="00F84565">
        <w:rPr>
          <w:rFonts w:ascii="Courier New" w:hAnsi="Courier New" w:cs="Courier New"/>
          <w:sz w:val="20"/>
          <w:szCs w:val="20"/>
        </w:rPr>
        <w:t>Una reconocida empresa que se dedica al rubro logístico de almacén acaba de implementar un proceso automático de etiquetado de todos los productos que almacenará. Las etiquetas poseen el siguiente formato:</w:t>
      </w:r>
    </w:p>
    <w:tbl>
      <w:tblPr>
        <w:tblStyle w:val="Tablaconcuadrcula"/>
        <w:tblW w:w="0" w:type="auto"/>
        <w:jc w:val="center"/>
        <w:tblLook w:val="04A0" w:firstRow="1" w:lastRow="0" w:firstColumn="1" w:lastColumn="0" w:noHBand="0" w:noVBand="1"/>
      </w:tblPr>
      <w:tblGrid>
        <w:gridCol w:w="2257"/>
        <w:gridCol w:w="5377"/>
      </w:tblGrid>
      <w:tr w:rsidR="00F84565" w14:paraId="0D6E9D65" w14:textId="77777777" w:rsidTr="00F84565">
        <w:trPr>
          <w:jc w:val="center"/>
        </w:trPr>
        <w:tc>
          <w:tcPr>
            <w:tcW w:w="0" w:type="auto"/>
            <w:vAlign w:val="center"/>
          </w:tcPr>
          <w:p w14:paraId="6F3CBDB2" w14:textId="72AD540D" w:rsidR="00F84565" w:rsidRDefault="00F84565" w:rsidP="00F84565">
            <w:pPr>
              <w:contextualSpacing/>
              <w:jc w:val="center"/>
              <w:rPr>
                <w:rFonts w:ascii="Courier New" w:hAnsi="Courier New" w:cs="Courier New"/>
                <w:sz w:val="20"/>
                <w:szCs w:val="20"/>
              </w:rPr>
            </w:pPr>
            <w:r w:rsidRPr="00F84565">
              <w:rPr>
                <w:rFonts w:ascii="Courier New" w:hAnsi="Courier New" w:cs="Courier New"/>
                <w:b/>
                <w:bCs/>
                <w:sz w:val="20"/>
                <w:szCs w:val="20"/>
              </w:rPr>
              <w:t>Posición</w:t>
            </w:r>
          </w:p>
        </w:tc>
        <w:tc>
          <w:tcPr>
            <w:tcW w:w="0" w:type="auto"/>
            <w:vAlign w:val="center"/>
          </w:tcPr>
          <w:p w14:paraId="0846566F" w14:textId="7E7E5F8B" w:rsidR="00F84565" w:rsidRDefault="00F84565" w:rsidP="00F84565">
            <w:pPr>
              <w:contextualSpacing/>
              <w:jc w:val="center"/>
              <w:rPr>
                <w:rFonts w:ascii="Courier New" w:hAnsi="Courier New" w:cs="Courier New"/>
                <w:sz w:val="20"/>
                <w:szCs w:val="20"/>
              </w:rPr>
            </w:pPr>
            <w:r w:rsidRPr="00F84565">
              <w:rPr>
                <w:rFonts w:ascii="Courier New" w:hAnsi="Courier New" w:cs="Courier New"/>
                <w:b/>
                <w:bCs/>
                <w:sz w:val="20"/>
                <w:szCs w:val="20"/>
              </w:rPr>
              <w:t>Significado</w:t>
            </w:r>
          </w:p>
        </w:tc>
      </w:tr>
      <w:tr w:rsidR="00F84565" w14:paraId="10ED6090" w14:textId="77777777" w:rsidTr="00F84565">
        <w:trPr>
          <w:jc w:val="center"/>
        </w:trPr>
        <w:tc>
          <w:tcPr>
            <w:tcW w:w="0" w:type="auto"/>
            <w:vAlign w:val="center"/>
          </w:tcPr>
          <w:p w14:paraId="6798E097" w14:textId="4B09F530" w:rsidR="00F84565" w:rsidRDefault="00F84565" w:rsidP="00F84565">
            <w:pPr>
              <w:contextualSpacing/>
              <w:jc w:val="center"/>
              <w:rPr>
                <w:rFonts w:ascii="Courier New" w:hAnsi="Courier New" w:cs="Courier New"/>
                <w:sz w:val="20"/>
                <w:szCs w:val="20"/>
              </w:rPr>
            </w:pPr>
            <w:r w:rsidRPr="00F84565">
              <w:rPr>
                <w:rFonts w:ascii="Courier New" w:hAnsi="Courier New" w:cs="Courier New"/>
                <w:sz w:val="20"/>
                <w:szCs w:val="20"/>
              </w:rPr>
              <w:t>Posición 1 a la 2</w:t>
            </w:r>
          </w:p>
        </w:tc>
        <w:tc>
          <w:tcPr>
            <w:tcW w:w="0" w:type="auto"/>
          </w:tcPr>
          <w:p w14:paraId="4CB8B686" w14:textId="77777777" w:rsidR="00F84565" w:rsidRPr="00F84565" w:rsidRDefault="00F84565" w:rsidP="00F84565">
            <w:pPr>
              <w:contextualSpacing/>
              <w:jc w:val="both"/>
              <w:rPr>
                <w:rFonts w:ascii="Courier New" w:hAnsi="Courier New" w:cs="Courier New"/>
                <w:sz w:val="20"/>
                <w:szCs w:val="20"/>
              </w:rPr>
            </w:pPr>
            <w:r w:rsidRPr="00F84565">
              <w:rPr>
                <w:rFonts w:ascii="Courier New" w:hAnsi="Courier New" w:cs="Courier New"/>
                <w:sz w:val="20"/>
                <w:szCs w:val="20"/>
              </w:rPr>
              <w:t>País de procedencia del producto</w:t>
            </w:r>
          </w:p>
          <w:p w14:paraId="653F070C" w14:textId="77777777" w:rsidR="00F84565" w:rsidRPr="00F84565" w:rsidRDefault="00F84565" w:rsidP="00F84565">
            <w:pPr>
              <w:contextualSpacing/>
              <w:jc w:val="both"/>
              <w:rPr>
                <w:rFonts w:ascii="Courier New" w:hAnsi="Courier New" w:cs="Courier New"/>
                <w:sz w:val="20"/>
                <w:szCs w:val="20"/>
              </w:rPr>
            </w:pPr>
            <w:r w:rsidRPr="00F84565">
              <w:rPr>
                <w:rFonts w:ascii="Courier New" w:hAnsi="Courier New" w:cs="Courier New"/>
                <w:sz w:val="20"/>
                <w:szCs w:val="20"/>
              </w:rPr>
              <w:t>PE: Perú</w:t>
            </w:r>
          </w:p>
          <w:p w14:paraId="3DFE456E" w14:textId="77777777" w:rsidR="00F84565" w:rsidRPr="00F84565" w:rsidRDefault="00F84565" w:rsidP="00F84565">
            <w:pPr>
              <w:contextualSpacing/>
              <w:jc w:val="both"/>
              <w:rPr>
                <w:rFonts w:ascii="Courier New" w:hAnsi="Courier New" w:cs="Courier New"/>
                <w:sz w:val="20"/>
                <w:szCs w:val="20"/>
              </w:rPr>
            </w:pPr>
            <w:r w:rsidRPr="00F84565">
              <w:rPr>
                <w:rFonts w:ascii="Courier New" w:hAnsi="Courier New" w:cs="Courier New"/>
                <w:sz w:val="20"/>
                <w:szCs w:val="20"/>
              </w:rPr>
              <w:t>AR: Argentina</w:t>
            </w:r>
          </w:p>
          <w:p w14:paraId="5EBA6048" w14:textId="77777777" w:rsidR="00F84565" w:rsidRPr="00F84565" w:rsidRDefault="00F84565" w:rsidP="00F84565">
            <w:pPr>
              <w:contextualSpacing/>
              <w:jc w:val="both"/>
              <w:rPr>
                <w:rFonts w:ascii="Courier New" w:hAnsi="Courier New" w:cs="Courier New"/>
                <w:sz w:val="20"/>
                <w:szCs w:val="20"/>
              </w:rPr>
            </w:pPr>
            <w:r w:rsidRPr="00F84565">
              <w:rPr>
                <w:rFonts w:ascii="Courier New" w:hAnsi="Courier New" w:cs="Courier New"/>
                <w:sz w:val="20"/>
                <w:szCs w:val="20"/>
              </w:rPr>
              <w:t>CH: Chile</w:t>
            </w:r>
          </w:p>
          <w:p w14:paraId="6EECE3D5" w14:textId="2F0C8366" w:rsidR="00F84565" w:rsidRDefault="00F84565" w:rsidP="00F84565">
            <w:pPr>
              <w:contextualSpacing/>
              <w:jc w:val="both"/>
              <w:rPr>
                <w:rFonts w:ascii="Courier New" w:hAnsi="Courier New" w:cs="Courier New"/>
                <w:sz w:val="20"/>
                <w:szCs w:val="20"/>
              </w:rPr>
            </w:pPr>
            <w:r w:rsidRPr="00F84565">
              <w:rPr>
                <w:rFonts w:ascii="Courier New" w:hAnsi="Courier New" w:cs="Courier New"/>
                <w:sz w:val="20"/>
                <w:szCs w:val="20"/>
              </w:rPr>
              <w:t>BR: Brasil</w:t>
            </w:r>
          </w:p>
        </w:tc>
      </w:tr>
      <w:tr w:rsidR="00F84565" w14:paraId="03971B31" w14:textId="77777777" w:rsidTr="00F84565">
        <w:trPr>
          <w:jc w:val="center"/>
        </w:trPr>
        <w:tc>
          <w:tcPr>
            <w:tcW w:w="0" w:type="auto"/>
            <w:vAlign w:val="center"/>
          </w:tcPr>
          <w:p w14:paraId="7D9E234A" w14:textId="58101A36" w:rsidR="00F84565" w:rsidRDefault="00F84565" w:rsidP="00F84565">
            <w:pPr>
              <w:contextualSpacing/>
              <w:jc w:val="center"/>
              <w:rPr>
                <w:rFonts w:ascii="Courier New" w:hAnsi="Courier New" w:cs="Courier New"/>
                <w:sz w:val="20"/>
                <w:szCs w:val="20"/>
              </w:rPr>
            </w:pPr>
            <w:r w:rsidRPr="00F84565">
              <w:rPr>
                <w:rFonts w:ascii="Courier New" w:hAnsi="Courier New" w:cs="Courier New"/>
                <w:sz w:val="20"/>
                <w:szCs w:val="20"/>
              </w:rPr>
              <w:t>Posición 3 a la 6</w:t>
            </w:r>
          </w:p>
        </w:tc>
        <w:tc>
          <w:tcPr>
            <w:tcW w:w="0" w:type="auto"/>
          </w:tcPr>
          <w:p w14:paraId="36BCC9D1" w14:textId="0E19A059" w:rsidR="00F84565" w:rsidRDefault="00F84565" w:rsidP="00F84565">
            <w:pPr>
              <w:contextualSpacing/>
              <w:jc w:val="both"/>
              <w:rPr>
                <w:rFonts w:ascii="Courier New" w:hAnsi="Courier New" w:cs="Courier New"/>
                <w:sz w:val="20"/>
                <w:szCs w:val="20"/>
              </w:rPr>
            </w:pPr>
            <w:r w:rsidRPr="00F84565">
              <w:rPr>
                <w:rFonts w:ascii="Courier New" w:hAnsi="Courier New" w:cs="Courier New"/>
                <w:sz w:val="20"/>
                <w:szCs w:val="20"/>
              </w:rPr>
              <w:t>Correlativo de productos ingresado</w:t>
            </w:r>
          </w:p>
        </w:tc>
      </w:tr>
      <w:tr w:rsidR="00F84565" w14:paraId="31EC1508" w14:textId="77777777" w:rsidTr="00F84565">
        <w:trPr>
          <w:jc w:val="center"/>
        </w:trPr>
        <w:tc>
          <w:tcPr>
            <w:tcW w:w="0" w:type="auto"/>
            <w:vAlign w:val="center"/>
          </w:tcPr>
          <w:p w14:paraId="56FAC61F" w14:textId="7CCA7968" w:rsidR="00F84565" w:rsidRDefault="00F84565" w:rsidP="00F84565">
            <w:pPr>
              <w:contextualSpacing/>
              <w:jc w:val="center"/>
              <w:rPr>
                <w:rFonts w:ascii="Courier New" w:hAnsi="Courier New" w:cs="Courier New"/>
                <w:sz w:val="20"/>
                <w:szCs w:val="20"/>
              </w:rPr>
            </w:pPr>
            <w:r w:rsidRPr="00F84565">
              <w:rPr>
                <w:rFonts w:ascii="Courier New" w:hAnsi="Courier New" w:cs="Courier New"/>
                <w:sz w:val="20"/>
                <w:szCs w:val="20"/>
              </w:rPr>
              <w:t>Posición 7 a la 8</w:t>
            </w:r>
          </w:p>
        </w:tc>
        <w:tc>
          <w:tcPr>
            <w:tcW w:w="0" w:type="auto"/>
          </w:tcPr>
          <w:p w14:paraId="6D8F6A40" w14:textId="082923F8" w:rsidR="00F84565" w:rsidRDefault="00F84565" w:rsidP="00F84565">
            <w:pPr>
              <w:contextualSpacing/>
              <w:jc w:val="both"/>
              <w:rPr>
                <w:rFonts w:ascii="Courier New" w:hAnsi="Courier New" w:cs="Courier New"/>
                <w:sz w:val="20"/>
                <w:szCs w:val="20"/>
              </w:rPr>
            </w:pPr>
            <w:r w:rsidRPr="00F84565">
              <w:rPr>
                <w:rFonts w:ascii="Courier New" w:hAnsi="Courier New" w:cs="Courier New"/>
                <w:sz w:val="20"/>
                <w:szCs w:val="20"/>
              </w:rPr>
              <w:t>Costo de almacenamiento diario del producto</w:t>
            </w:r>
          </w:p>
        </w:tc>
      </w:tr>
    </w:tbl>
    <w:p w14:paraId="205DDEFE" w14:textId="77777777" w:rsidR="00F84565" w:rsidRDefault="00F84565" w:rsidP="00F84565">
      <w:pPr>
        <w:spacing w:line="360" w:lineRule="auto"/>
        <w:contextualSpacing/>
        <w:jc w:val="both"/>
        <w:rPr>
          <w:rFonts w:ascii="Courier New" w:hAnsi="Courier New" w:cs="Courier New"/>
          <w:sz w:val="20"/>
          <w:szCs w:val="20"/>
        </w:rPr>
      </w:pPr>
    </w:p>
    <w:p w14:paraId="0D4AD3E5" w14:textId="49B0D811" w:rsidR="00475D45" w:rsidRPr="00F84565" w:rsidRDefault="00475D45" w:rsidP="00F84565">
      <w:pPr>
        <w:spacing w:line="360" w:lineRule="auto"/>
        <w:contextualSpacing/>
        <w:jc w:val="both"/>
        <w:rPr>
          <w:rFonts w:ascii="Courier New" w:hAnsi="Courier New" w:cs="Courier New"/>
          <w:sz w:val="20"/>
          <w:szCs w:val="20"/>
        </w:rPr>
      </w:pPr>
      <w:r w:rsidRPr="00F84565">
        <w:rPr>
          <w:rFonts w:ascii="Courier New" w:hAnsi="Courier New" w:cs="Courier New"/>
          <w:sz w:val="20"/>
          <w:szCs w:val="20"/>
        </w:rPr>
        <w:t>Ejemplo:</w:t>
      </w:r>
      <w:r w:rsidR="00F84565">
        <w:rPr>
          <w:rFonts w:ascii="Courier New" w:hAnsi="Courier New" w:cs="Courier New"/>
          <w:sz w:val="20"/>
          <w:szCs w:val="20"/>
        </w:rPr>
        <w:t xml:space="preserve"> </w:t>
      </w:r>
      <w:r w:rsidRPr="00F84565">
        <w:rPr>
          <w:rFonts w:ascii="Courier New" w:hAnsi="Courier New" w:cs="Courier New"/>
          <w:sz w:val="20"/>
          <w:szCs w:val="20"/>
        </w:rPr>
        <w:t xml:space="preserve">PE219002 </w:t>
      </w:r>
    </w:p>
    <w:p w14:paraId="0AAFA97F" w14:textId="77777777" w:rsidR="00475D45" w:rsidRPr="00F84565" w:rsidRDefault="00475D45" w:rsidP="00F84565">
      <w:pPr>
        <w:pStyle w:val="Prrafodelista"/>
        <w:numPr>
          <w:ilvl w:val="0"/>
          <w:numId w:val="3"/>
        </w:numPr>
        <w:spacing w:line="360" w:lineRule="auto"/>
        <w:contextualSpacing/>
        <w:jc w:val="both"/>
        <w:rPr>
          <w:rFonts w:ascii="Courier New" w:hAnsi="Courier New" w:cs="Courier New"/>
          <w:sz w:val="20"/>
          <w:szCs w:val="20"/>
        </w:rPr>
      </w:pPr>
      <w:r w:rsidRPr="00F84565">
        <w:rPr>
          <w:rFonts w:ascii="Courier New" w:hAnsi="Courier New" w:cs="Courier New"/>
          <w:sz w:val="20"/>
          <w:szCs w:val="20"/>
        </w:rPr>
        <w:t>PE = País de procedencia Perú</w:t>
      </w:r>
    </w:p>
    <w:p w14:paraId="4E098AE4" w14:textId="77777777" w:rsidR="00F84565" w:rsidRDefault="00475D45" w:rsidP="00F84565">
      <w:pPr>
        <w:pStyle w:val="Prrafodelista"/>
        <w:numPr>
          <w:ilvl w:val="0"/>
          <w:numId w:val="3"/>
        </w:numPr>
        <w:spacing w:line="360" w:lineRule="auto"/>
        <w:contextualSpacing/>
        <w:jc w:val="both"/>
        <w:rPr>
          <w:rFonts w:ascii="Courier New" w:hAnsi="Courier New" w:cs="Courier New"/>
          <w:sz w:val="20"/>
          <w:szCs w:val="20"/>
        </w:rPr>
      </w:pPr>
      <w:r w:rsidRPr="00F84565">
        <w:rPr>
          <w:rFonts w:ascii="Courier New" w:hAnsi="Courier New" w:cs="Courier New"/>
          <w:sz w:val="20"/>
          <w:szCs w:val="20"/>
        </w:rPr>
        <w:t>2190 = existen 2190 productos similares en el almacén</w:t>
      </w:r>
    </w:p>
    <w:p w14:paraId="6C05180F" w14:textId="12D69B1E" w:rsidR="00475D45" w:rsidRPr="00F84565" w:rsidRDefault="00475D45" w:rsidP="00F84565">
      <w:pPr>
        <w:pStyle w:val="Prrafodelista"/>
        <w:numPr>
          <w:ilvl w:val="0"/>
          <w:numId w:val="3"/>
        </w:numPr>
        <w:spacing w:line="360" w:lineRule="auto"/>
        <w:contextualSpacing/>
        <w:jc w:val="both"/>
        <w:rPr>
          <w:rFonts w:ascii="Courier New" w:hAnsi="Courier New" w:cs="Courier New"/>
          <w:sz w:val="20"/>
          <w:szCs w:val="20"/>
        </w:rPr>
      </w:pPr>
      <w:r w:rsidRPr="00F84565">
        <w:rPr>
          <w:rFonts w:ascii="Courier New" w:hAnsi="Courier New" w:cs="Courier New"/>
          <w:sz w:val="20"/>
          <w:szCs w:val="20"/>
        </w:rPr>
        <w:t xml:space="preserve">02 = </w:t>
      </w:r>
      <w:r w:rsidR="00F84565" w:rsidRPr="00F84565">
        <w:rPr>
          <w:rFonts w:ascii="Courier New" w:hAnsi="Courier New" w:cs="Courier New"/>
          <w:sz w:val="20"/>
          <w:szCs w:val="20"/>
        </w:rPr>
        <w:t>2 soles cuestan</w:t>
      </w:r>
      <w:r w:rsidRPr="00F84565">
        <w:rPr>
          <w:rFonts w:ascii="Courier New" w:hAnsi="Courier New" w:cs="Courier New"/>
          <w:sz w:val="20"/>
          <w:szCs w:val="20"/>
        </w:rPr>
        <w:t xml:space="preserve"> almacenar el producto en el almacén</w:t>
      </w:r>
    </w:p>
    <w:p w14:paraId="0E6B8C3B" w14:textId="77777777" w:rsidR="00F84565" w:rsidRDefault="00475D45" w:rsidP="00F84565">
      <w:pPr>
        <w:spacing w:line="360" w:lineRule="auto"/>
        <w:contextualSpacing/>
        <w:jc w:val="both"/>
        <w:rPr>
          <w:rFonts w:ascii="Courier New" w:hAnsi="Courier New" w:cs="Courier New"/>
          <w:sz w:val="20"/>
          <w:szCs w:val="20"/>
        </w:rPr>
      </w:pPr>
      <w:r w:rsidRPr="00F84565">
        <w:rPr>
          <w:rFonts w:ascii="Courier New" w:hAnsi="Courier New" w:cs="Courier New"/>
          <w:sz w:val="20"/>
          <w:szCs w:val="20"/>
        </w:rPr>
        <w:t>Se solicita lo siguiente:</w:t>
      </w:r>
    </w:p>
    <w:p w14:paraId="03EE15AA" w14:textId="77777777" w:rsidR="006456B5" w:rsidRDefault="00475D45" w:rsidP="006456B5">
      <w:pPr>
        <w:pStyle w:val="Prrafodelista"/>
        <w:numPr>
          <w:ilvl w:val="0"/>
          <w:numId w:val="14"/>
        </w:numPr>
        <w:spacing w:line="360" w:lineRule="auto"/>
        <w:contextualSpacing/>
        <w:jc w:val="both"/>
        <w:rPr>
          <w:rFonts w:ascii="Courier New" w:hAnsi="Courier New" w:cs="Courier New"/>
          <w:sz w:val="20"/>
          <w:szCs w:val="20"/>
        </w:rPr>
      </w:pPr>
      <w:r w:rsidRPr="006456B5">
        <w:rPr>
          <w:rFonts w:ascii="Courier New" w:hAnsi="Courier New" w:cs="Courier New"/>
          <w:sz w:val="20"/>
          <w:szCs w:val="20"/>
        </w:rPr>
        <w:t>Subprograma que obtenga la cantidad de productos de una determinada nacionalidad.</w:t>
      </w:r>
    </w:p>
    <w:p w14:paraId="546FF625" w14:textId="77777777" w:rsidR="006456B5" w:rsidRDefault="00475D45" w:rsidP="006456B5">
      <w:pPr>
        <w:pStyle w:val="Prrafodelista"/>
        <w:numPr>
          <w:ilvl w:val="0"/>
          <w:numId w:val="14"/>
        </w:numPr>
        <w:spacing w:line="360" w:lineRule="auto"/>
        <w:contextualSpacing/>
        <w:jc w:val="both"/>
        <w:rPr>
          <w:rFonts w:ascii="Courier New" w:hAnsi="Courier New" w:cs="Courier New"/>
          <w:sz w:val="20"/>
          <w:szCs w:val="20"/>
        </w:rPr>
      </w:pPr>
      <w:r w:rsidRPr="006456B5">
        <w:rPr>
          <w:rFonts w:ascii="Courier New" w:hAnsi="Courier New" w:cs="Courier New"/>
          <w:sz w:val="20"/>
          <w:szCs w:val="20"/>
        </w:rPr>
        <w:t>Subprograma que obtenga el último correlativo</w:t>
      </w:r>
      <w:r w:rsidR="001A4F1F" w:rsidRPr="006456B5">
        <w:rPr>
          <w:rFonts w:ascii="Courier New" w:hAnsi="Courier New" w:cs="Courier New"/>
          <w:sz w:val="20"/>
          <w:szCs w:val="20"/>
        </w:rPr>
        <w:t xml:space="preserve"> (es decir, el máximo correlativo)</w:t>
      </w:r>
      <w:r w:rsidRPr="006456B5">
        <w:rPr>
          <w:rFonts w:ascii="Courier New" w:hAnsi="Courier New" w:cs="Courier New"/>
          <w:sz w:val="20"/>
          <w:szCs w:val="20"/>
        </w:rPr>
        <w:t xml:space="preserve"> generado para un producto de una determinada nacionalidad.</w:t>
      </w:r>
    </w:p>
    <w:p w14:paraId="06E39B51" w14:textId="3BC4C478" w:rsidR="00475D45" w:rsidRPr="006456B5" w:rsidRDefault="00475D45" w:rsidP="006456B5">
      <w:pPr>
        <w:pStyle w:val="Prrafodelista"/>
        <w:numPr>
          <w:ilvl w:val="0"/>
          <w:numId w:val="14"/>
        </w:numPr>
        <w:spacing w:line="360" w:lineRule="auto"/>
        <w:contextualSpacing/>
        <w:jc w:val="both"/>
        <w:rPr>
          <w:rFonts w:ascii="Courier New" w:hAnsi="Courier New" w:cs="Courier New"/>
          <w:sz w:val="20"/>
          <w:szCs w:val="20"/>
        </w:rPr>
      </w:pPr>
      <w:r w:rsidRPr="006456B5">
        <w:rPr>
          <w:rFonts w:ascii="Courier New" w:hAnsi="Courier New" w:cs="Courier New"/>
          <w:sz w:val="20"/>
          <w:szCs w:val="20"/>
        </w:rPr>
        <w:t>Subprograma que obtenga el monto de almacenar la totalidad de productos de una determinada nacionalidad en el almacén.</w:t>
      </w:r>
      <w:r w:rsidR="007D4150">
        <w:rPr>
          <w:rFonts w:ascii="Courier New" w:hAnsi="Courier New" w:cs="Courier New"/>
          <w:sz w:val="20"/>
          <w:szCs w:val="20"/>
        </w:rPr>
        <w:t xml:space="preserve"> Cindy</w:t>
      </w:r>
    </w:p>
    <w:p w14:paraId="64CA13FE" w14:textId="28856CBD" w:rsidR="00475D45" w:rsidRDefault="00475D45" w:rsidP="00F84565">
      <w:pPr>
        <w:suppressAutoHyphens w:val="0"/>
        <w:spacing w:line="360" w:lineRule="auto"/>
        <w:contextualSpacing/>
        <w:jc w:val="both"/>
        <w:rPr>
          <w:rFonts w:ascii="Courier New" w:hAnsi="Courier New" w:cs="Courier New"/>
          <w:sz w:val="20"/>
          <w:szCs w:val="20"/>
        </w:rPr>
      </w:pPr>
    </w:p>
    <w:p w14:paraId="21A96953" w14:textId="7B3A66BF" w:rsidR="006456B5" w:rsidRDefault="006456B5" w:rsidP="00F84565">
      <w:pPr>
        <w:suppressAutoHyphens w:val="0"/>
        <w:spacing w:line="360" w:lineRule="auto"/>
        <w:contextualSpacing/>
        <w:jc w:val="both"/>
        <w:rPr>
          <w:rFonts w:ascii="Courier New" w:hAnsi="Courier New" w:cs="Courier New"/>
          <w:sz w:val="20"/>
          <w:szCs w:val="20"/>
        </w:rPr>
      </w:pPr>
    </w:p>
    <w:p w14:paraId="0A84A62D" w14:textId="1DE7B855" w:rsidR="006456B5" w:rsidRDefault="006456B5" w:rsidP="00F84565">
      <w:pPr>
        <w:suppressAutoHyphens w:val="0"/>
        <w:spacing w:line="360" w:lineRule="auto"/>
        <w:contextualSpacing/>
        <w:jc w:val="both"/>
        <w:rPr>
          <w:rFonts w:ascii="Courier New" w:hAnsi="Courier New" w:cs="Courier New"/>
          <w:sz w:val="20"/>
          <w:szCs w:val="20"/>
        </w:rPr>
      </w:pPr>
    </w:p>
    <w:p w14:paraId="5D976041" w14:textId="1354937B" w:rsidR="006456B5" w:rsidRDefault="006456B5" w:rsidP="00F84565">
      <w:pPr>
        <w:suppressAutoHyphens w:val="0"/>
        <w:spacing w:line="360" w:lineRule="auto"/>
        <w:contextualSpacing/>
        <w:jc w:val="both"/>
        <w:rPr>
          <w:rFonts w:ascii="Courier New" w:hAnsi="Courier New" w:cs="Courier New"/>
          <w:sz w:val="20"/>
          <w:szCs w:val="20"/>
        </w:rPr>
      </w:pPr>
    </w:p>
    <w:p w14:paraId="2EAA7E72" w14:textId="5DC1AE0F" w:rsidR="006456B5" w:rsidRDefault="006456B5" w:rsidP="00F84565">
      <w:pPr>
        <w:suppressAutoHyphens w:val="0"/>
        <w:spacing w:line="360" w:lineRule="auto"/>
        <w:contextualSpacing/>
        <w:jc w:val="both"/>
        <w:rPr>
          <w:rFonts w:ascii="Courier New" w:hAnsi="Courier New" w:cs="Courier New"/>
          <w:sz w:val="20"/>
          <w:szCs w:val="20"/>
        </w:rPr>
      </w:pPr>
    </w:p>
    <w:p w14:paraId="6A3F5CB3" w14:textId="1BD42468" w:rsidR="006456B5" w:rsidRDefault="006456B5" w:rsidP="00F84565">
      <w:pPr>
        <w:suppressAutoHyphens w:val="0"/>
        <w:spacing w:line="360" w:lineRule="auto"/>
        <w:contextualSpacing/>
        <w:jc w:val="both"/>
        <w:rPr>
          <w:rFonts w:ascii="Courier New" w:hAnsi="Courier New" w:cs="Courier New"/>
          <w:sz w:val="20"/>
          <w:szCs w:val="20"/>
        </w:rPr>
      </w:pPr>
    </w:p>
    <w:p w14:paraId="34857A68" w14:textId="7FB5AC56" w:rsidR="006456B5" w:rsidRDefault="006456B5" w:rsidP="00F84565">
      <w:pPr>
        <w:suppressAutoHyphens w:val="0"/>
        <w:spacing w:line="360" w:lineRule="auto"/>
        <w:contextualSpacing/>
        <w:jc w:val="both"/>
        <w:rPr>
          <w:rFonts w:ascii="Courier New" w:hAnsi="Courier New" w:cs="Courier New"/>
          <w:sz w:val="20"/>
          <w:szCs w:val="20"/>
        </w:rPr>
      </w:pPr>
    </w:p>
    <w:p w14:paraId="77A16729" w14:textId="05FF7CEB" w:rsidR="006456B5" w:rsidRDefault="006456B5" w:rsidP="00F84565">
      <w:pPr>
        <w:suppressAutoHyphens w:val="0"/>
        <w:spacing w:line="360" w:lineRule="auto"/>
        <w:contextualSpacing/>
        <w:jc w:val="both"/>
        <w:rPr>
          <w:rFonts w:ascii="Courier New" w:hAnsi="Courier New" w:cs="Courier New"/>
          <w:sz w:val="20"/>
          <w:szCs w:val="20"/>
        </w:rPr>
      </w:pPr>
    </w:p>
    <w:p w14:paraId="356801F0" w14:textId="721F215C" w:rsidR="006456B5" w:rsidRDefault="006456B5" w:rsidP="00F84565">
      <w:pPr>
        <w:suppressAutoHyphens w:val="0"/>
        <w:spacing w:line="360" w:lineRule="auto"/>
        <w:contextualSpacing/>
        <w:jc w:val="both"/>
        <w:rPr>
          <w:rFonts w:ascii="Courier New" w:hAnsi="Courier New" w:cs="Courier New"/>
          <w:sz w:val="20"/>
          <w:szCs w:val="20"/>
        </w:rPr>
      </w:pPr>
    </w:p>
    <w:p w14:paraId="2F4FCA12" w14:textId="2307F3ED" w:rsidR="006456B5" w:rsidRDefault="006456B5" w:rsidP="00F84565">
      <w:pPr>
        <w:suppressAutoHyphens w:val="0"/>
        <w:spacing w:line="360" w:lineRule="auto"/>
        <w:contextualSpacing/>
        <w:jc w:val="both"/>
        <w:rPr>
          <w:rFonts w:ascii="Courier New" w:hAnsi="Courier New" w:cs="Courier New"/>
          <w:sz w:val="20"/>
          <w:szCs w:val="20"/>
        </w:rPr>
      </w:pPr>
    </w:p>
    <w:p w14:paraId="03258758" w14:textId="51C5EFF1" w:rsidR="006456B5" w:rsidRDefault="006456B5" w:rsidP="00F84565">
      <w:pPr>
        <w:suppressAutoHyphens w:val="0"/>
        <w:spacing w:line="360" w:lineRule="auto"/>
        <w:contextualSpacing/>
        <w:jc w:val="both"/>
        <w:rPr>
          <w:rFonts w:ascii="Courier New" w:hAnsi="Courier New" w:cs="Courier New"/>
          <w:sz w:val="20"/>
          <w:szCs w:val="20"/>
        </w:rPr>
      </w:pPr>
    </w:p>
    <w:p w14:paraId="3192DA81" w14:textId="69D54B32" w:rsidR="006456B5" w:rsidRDefault="006456B5" w:rsidP="00F84565">
      <w:pPr>
        <w:suppressAutoHyphens w:val="0"/>
        <w:spacing w:line="360" w:lineRule="auto"/>
        <w:contextualSpacing/>
        <w:jc w:val="both"/>
        <w:rPr>
          <w:rFonts w:ascii="Courier New" w:hAnsi="Courier New" w:cs="Courier New"/>
          <w:sz w:val="20"/>
          <w:szCs w:val="20"/>
        </w:rPr>
      </w:pPr>
    </w:p>
    <w:p w14:paraId="36B2B02E" w14:textId="001DA796" w:rsidR="006456B5" w:rsidRDefault="006456B5" w:rsidP="00F84565">
      <w:pPr>
        <w:suppressAutoHyphens w:val="0"/>
        <w:spacing w:line="360" w:lineRule="auto"/>
        <w:contextualSpacing/>
        <w:jc w:val="both"/>
        <w:rPr>
          <w:rFonts w:ascii="Courier New" w:hAnsi="Courier New" w:cs="Courier New"/>
          <w:sz w:val="20"/>
          <w:szCs w:val="20"/>
        </w:rPr>
      </w:pPr>
    </w:p>
    <w:p w14:paraId="0CB2D4ED" w14:textId="439F3AC0" w:rsidR="006456B5" w:rsidRDefault="006456B5" w:rsidP="00F84565">
      <w:pPr>
        <w:suppressAutoHyphens w:val="0"/>
        <w:spacing w:line="360" w:lineRule="auto"/>
        <w:contextualSpacing/>
        <w:jc w:val="both"/>
        <w:rPr>
          <w:rFonts w:ascii="Courier New" w:hAnsi="Courier New" w:cs="Courier New"/>
          <w:sz w:val="20"/>
          <w:szCs w:val="20"/>
        </w:rPr>
      </w:pPr>
    </w:p>
    <w:p w14:paraId="4E9DB7E0" w14:textId="13A3D8A8" w:rsidR="006456B5" w:rsidRDefault="006456B5" w:rsidP="00F84565">
      <w:pPr>
        <w:suppressAutoHyphens w:val="0"/>
        <w:spacing w:line="360" w:lineRule="auto"/>
        <w:contextualSpacing/>
        <w:jc w:val="both"/>
        <w:rPr>
          <w:rFonts w:ascii="Courier New" w:hAnsi="Courier New" w:cs="Courier New"/>
          <w:sz w:val="20"/>
          <w:szCs w:val="20"/>
        </w:rPr>
      </w:pPr>
    </w:p>
    <w:p w14:paraId="0FBB5510" w14:textId="77777777" w:rsidR="006456B5" w:rsidRPr="00F84565" w:rsidRDefault="006456B5" w:rsidP="00F84565">
      <w:pPr>
        <w:suppressAutoHyphens w:val="0"/>
        <w:spacing w:line="360" w:lineRule="auto"/>
        <w:contextualSpacing/>
        <w:jc w:val="both"/>
        <w:rPr>
          <w:rFonts w:ascii="Courier New" w:hAnsi="Courier New" w:cs="Courier New"/>
          <w:sz w:val="20"/>
          <w:szCs w:val="20"/>
        </w:rPr>
      </w:pPr>
    </w:p>
    <w:p w14:paraId="34A88A06" w14:textId="77777777" w:rsidR="006456B5" w:rsidRDefault="006456B5" w:rsidP="006456B5">
      <w:pPr>
        <w:spacing w:line="360" w:lineRule="auto"/>
        <w:contextualSpacing/>
        <w:jc w:val="both"/>
        <w:rPr>
          <w:rFonts w:ascii="Courier New" w:hAnsi="Courier New" w:cs="Courier New"/>
          <w:b/>
          <w:bCs/>
          <w:sz w:val="20"/>
          <w:szCs w:val="20"/>
        </w:rPr>
      </w:pPr>
    </w:p>
    <w:p w14:paraId="0D23FE61" w14:textId="711E5B7C" w:rsidR="00475D45" w:rsidRPr="00F84565" w:rsidRDefault="00475D45" w:rsidP="006456B5">
      <w:pPr>
        <w:spacing w:line="360" w:lineRule="auto"/>
        <w:contextualSpacing/>
        <w:jc w:val="both"/>
        <w:rPr>
          <w:rFonts w:ascii="Courier New" w:hAnsi="Courier New" w:cs="Courier New"/>
          <w:b/>
          <w:bCs/>
          <w:sz w:val="20"/>
          <w:szCs w:val="20"/>
        </w:rPr>
      </w:pPr>
      <w:r w:rsidRPr="00F84565">
        <w:rPr>
          <w:rFonts w:ascii="Courier New" w:hAnsi="Courier New" w:cs="Courier New"/>
          <w:b/>
          <w:bCs/>
          <w:sz w:val="20"/>
          <w:szCs w:val="20"/>
        </w:rPr>
        <w:lastRenderedPageBreak/>
        <w:t xml:space="preserve">Pregunta </w:t>
      </w:r>
      <w:r w:rsidR="006B2317" w:rsidRPr="00F84565">
        <w:rPr>
          <w:rFonts w:ascii="Courier New" w:hAnsi="Courier New" w:cs="Courier New"/>
          <w:b/>
          <w:bCs/>
          <w:sz w:val="20"/>
          <w:szCs w:val="20"/>
        </w:rPr>
        <w:t>2</w:t>
      </w:r>
    </w:p>
    <w:p w14:paraId="756B1CCF" w14:textId="77777777" w:rsidR="006456B5" w:rsidRDefault="00475D45" w:rsidP="006456B5">
      <w:pPr>
        <w:shd w:val="clear" w:color="auto" w:fill="FFFFFF"/>
        <w:spacing w:line="360" w:lineRule="auto"/>
        <w:contextualSpacing/>
        <w:jc w:val="both"/>
        <w:rPr>
          <w:rFonts w:ascii="Courier New" w:eastAsia="Times New Roman" w:hAnsi="Courier New" w:cs="Courier New"/>
          <w:color w:val="000000"/>
          <w:sz w:val="20"/>
          <w:szCs w:val="20"/>
          <w:lang w:eastAsia="es-PE"/>
        </w:rPr>
      </w:pPr>
      <w:r w:rsidRPr="00F84565">
        <w:rPr>
          <w:rFonts w:ascii="Courier New" w:eastAsia="Times New Roman" w:hAnsi="Courier New" w:cs="Courier New"/>
          <w:color w:val="000000"/>
          <w:sz w:val="20"/>
          <w:szCs w:val="20"/>
          <w:lang w:eastAsia="es-PE"/>
        </w:rPr>
        <w:t>Una universidad ha organizado un concurso en donde participan los alumnos que coleccionen el álbum Panono del Mundial Rusia 2018. El álbum Panono tiene 670 figuras y está distribuido de la siguiente manera:</w:t>
      </w:r>
    </w:p>
    <w:p w14:paraId="5F078A99" w14:textId="77777777" w:rsidR="006456B5" w:rsidRDefault="00475D45" w:rsidP="006456B5">
      <w:pPr>
        <w:pStyle w:val="Prrafodelista"/>
        <w:numPr>
          <w:ilvl w:val="0"/>
          <w:numId w:val="11"/>
        </w:numPr>
        <w:shd w:val="clear" w:color="auto" w:fill="FFFFFF"/>
        <w:spacing w:line="360" w:lineRule="auto"/>
        <w:contextualSpacing/>
        <w:jc w:val="both"/>
        <w:rPr>
          <w:rFonts w:ascii="Courier New" w:eastAsia="Times New Roman" w:hAnsi="Courier New" w:cs="Courier New"/>
          <w:color w:val="000000"/>
          <w:sz w:val="20"/>
          <w:szCs w:val="20"/>
          <w:lang w:eastAsia="es-PE"/>
        </w:rPr>
      </w:pPr>
      <w:r w:rsidRPr="006456B5">
        <w:rPr>
          <w:rFonts w:ascii="Courier New" w:eastAsia="Times New Roman" w:hAnsi="Courier New" w:cs="Courier New"/>
          <w:color w:val="000000"/>
          <w:sz w:val="20"/>
          <w:szCs w:val="20"/>
          <w:lang w:eastAsia="es-PE"/>
        </w:rPr>
        <w:t>18 figuras del tipo “especiales”</w:t>
      </w:r>
    </w:p>
    <w:p w14:paraId="3877ADE4" w14:textId="77777777" w:rsidR="006456B5" w:rsidRDefault="00475D45" w:rsidP="006456B5">
      <w:pPr>
        <w:pStyle w:val="Prrafodelista"/>
        <w:numPr>
          <w:ilvl w:val="0"/>
          <w:numId w:val="11"/>
        </w:numPr>
        <w:shd w:val="clear" w:color="auto" w:fill="FFFFFF"/>
        <w:spacing w:line="360" w:lineRule="auto"/>
        <w:contextualSpacing/>
        <w:jc w:val="both"/>
        <w:rPr>
          <w:rFonts w:ascii="Courier New" w:eastAsia="Times New Roman" w:hAnsi="Courier New" w:cs="Courier New"/>
          <w:color w:val="000000"/>
          <w:sz w:val="20"/>
          <w:szCs w:val="20"/>
          <w:lang w:eastAsia="es-PE"/>
        </w:rPr>
      </w:pPr>
      <w:r w:rsidRPr="006456B5">
        <w:rPr>
          <w:rFonts w:ascii="Courier New" w:eastAsia="Times New Roman" w:hAnsi="Courier New" w:cs="Courier New"/>
          <w:color w:val="000000"/>
          <w:sz w:val="20"/>
          <w:szCs w:val="20"/>
          <w:lang w:eastAsia="es-PE"/>
        </w:rPr>
        <w:t>12 figuras del tipo “estadio”</w:t>
      </w:r>
    </w:p>
    <w:p w14:paraId="66CCD84C" w14:textId="77777777" w:rsidR="006456B5" w:rsidRDefault="00475D45" w:rsidP="006456B5">
      <w:pPr>
        <w:pStyle w:val="Prrafodelista"/>
        <w:numPr>
          <w:ilvl w:val="0"/>
          <w:numId w:val="11"/>
        </w:numPr>
        <w:shd w:val="clear" w:color="auto" w:fill="FFFFFF"/>
        <w:spacing w:line="360" w:lineRule="auto"/>
        <w:contextualSpacing/>
        <w:jc w:val="both"/>
        <w:rPr>
          <w:rFonts w:ascii="Courier New" w:eastAsia="Times New Roman" w:hAnsi="Courier New" w:cs="Courier New"/>
          <w:color w:val="000000"/>
          <w:sz w:val="20"/>
          <w:szCs w:val="20"/>
          <w:lang w:eastAsia="es-PE"/>
        </w:rPr>
      </w:pPr>
      <w:r w:rsidRPr="006456B5">
        <w:rPr>
          <w:rFonts w:ascii="Courier New" w:eastAsia="Times New Roman" w:hAnsi="Courier New" w:cs="Courier New"/>
          <w:color w:val="000000"/>
          <w:sz w:val="20"/>
          <w:szCs w:val="20"/>
          <w:lang w:eastAsia="es-PE"/>
        </w:rPr>
        <w:t>32 figuras del tipo “escudos”</w:t>
      </w:r>
    </w:p>
    <w:p w14:paraId="4AD9ECA0" w14:textId="1E420BD6" w:rsidR="00475D45" w:rsidRPr="006456B5" w:rsidRDefault="00475D45" w:rsidP="006456B5">
      <w:pPr>
        <w:pStyle w:val="Prrafodelista"/>
        <w:numPr>
          <w:ilvl w:val="0"/>
          <w:numId w:val="11"/>
        </w:numPr>
        <w:shd w:val="clear" w:color="auto" w:fill="FFFFFF"/>
        <w:spacing w:line="360" w:lineRule="auto"/>
        <w:contextualSpacing/>
        <w:jc w:val="both"/>
        <w:rPr>
          <w:rFonts w:ascii="Courier New" w:eastAsia="Times New Roman" w:hAnsi="Courier New" w:cs="Courier New"/>
          <w:color w:val="000000"/>
          <w:sz w:val="20"/>
          <w:szCs w:val="20"/>
          <w:lang w:eastAsia="es-PE"/>
        </w:rPr>
      </w:pPr>
      <w:r w:rsidRPr="006456B5">
        <w:rPr>
          <w:rFonts w:ascii="Courier New" w:eastAsia="Times New Roman" w:hAnsi="Courier New" w:cs="Courier New"/>
          <w:color w:val="000000"/>
          <w:sz w:val="20"/>
          <w:szCs w:val="20"/>
          <w:lang w:eastAsia="es-PE"/>
        </w:rPr>
        <w:t>608 figuras del tipo “jugadores”</w:t>
      </w:r>
    </w:p>
    <w:p w14:paraId="12BEC859" w14:textId="25041424" w:rsidR="00475D45" w:rsidRPr="00F84565" w:rsidRDefault="00475D45" w:rsidP="006456B5">
      <w:pPr>
        <w:shd w:val="clear" w:color="auto" w:fill="FFFFFF"/>
        <w:spacing w:line="360" w:lineRule="auto"/>
        <w:contextualSpacing/>
        <w:jc w:val="both"/>
        <w:rPr>
          <w:rFonts w:ascii="Courier New" w:eastAsia="Times New Roman" w:hAnsi="Courier New" w:cs="Courier New"/>
          <w:color w:val="000000"/>
          <w:sz w:val="20"/>
          <w:szCs w:val="20"/>
          <w:lang w:eastAsia="es-PE"/>
        </w:rPr>
      </w:pPr>
      <w:r w:rsidRPr="00F84565">
        <w:rPr>
          <w:rFonts w:ascii="Courier New" w:eastAsia="Times New Roman" w:hAnsi="Courier New" w:cs="Courier New"/>
          <w:color w:val="000000"/>
          <w:sz w:val="20"/>
          <w:szCs w:val="20"/>
          <w:lang w:eastAsia="es-PE"/>
        </w:rPr>
        <w:t>La universidad utiliza la siguiente codificación para organizar los datos de cada alumno participante:</w:t>
      </w:r>
      <w:r w:rsidR="006456B5">
        <w:rPr>
          <w:rFonts w:ascii="Courier New" w:eastAsia="Times New Roman" w:hAnsi="Courier New" w:cs="Courier New"/>
          <w:color w:val="000000"/>
          <w:sz w:val="20"/>
          <w:szCs w:val="20"/>
          <w:lang w:eastAsia="es-PE"/>
        </w:rPr>
        <w:t xml:space="preserve"> </w:t>
      </w:r>
      <w:r w:rsidRPr="006456B5">
        <w:rPr>
          <w:rFonts w:ascii="Courier New" w:eastAsia="Times New Roman" w:hAnsi="Courier New" w:cs="Courier New"/>
          <w:b/>
          <w:bCs/>
          <w:color w:val="000000"/>
          <w:sz w:val="20"/>
          <w:szCs w:val="20"/>
          <w:lang w:eastAsia="es-PE"/>
        </w:rPr>
        <w:t>MO00100614520170013</w:t>
      </w:r>
    </w:p>
    <w:p w14:paraId="3C18CBBC" w14:textId="77777777" w:rsidR="00475D45" w:rsidRPr="00F84565" w:rsidRDefault="00475D45" w:rsidP="006456B5">
      <w:pPr>
        <w:shd w:val="clear" w:color="auto" w:fill="FFFFFF"/>
        <w:spacing w:line="360" w:lineRule="auto"/>
        <w:contextualSpacing/>
        <w:jc w:val="both"/>
        <w:rPr>
          <w:rFonts w:ascii="Courier New" w:eastAsia="Times New Roman" w:hAnsi="Courier New" w:cs="Courier New"/>
          <w:color w:val="000000"/>
          <w:sz w:val="20"/>
          <w:szCs w:val="20"/>
          <w:lang w:eastAsia="es-PE"/>
        </w:rPr>
      </w:pPr>
      <w:r w:rsidRPr="00F84565">
        <w:rPr>
          <w:rFonts w:ascii="Courier New" w:eastAsia="Times New Roman" w:hAnsi="Courier New" w:cs="Courier New"/>
          <w:color w:val="000000"/>
          <w:sz w:val="20"/>
          <w:szCs w:val="20"/>
          <w:lang w:eastAsia="es-PE"/>
        </w:rPr>
        <w:t>En donde:</w:t>
      </w:r>
    </w:p>
    <w:p w14:paraId="54362A1B" w14:textId="77777777" w:rsidR="006456B5" w:rsidRDefault="00475D45" w:rsidP="006456B5">
      <w:pPr>
        <w:pStyle w:val="Prrafodelista"/>
        <w:numPr>
          <w:ilvl w:val="0"/>
          <w:numId w:val="12"/>
        </w:numPr>
        <w:shd w:val="clear" w:color="auto" w:fill="FFFFFF"/>
        <w:spacing w:line="360" w:lineRule="auto"/>
        <w:contextualSpacing/>
        <w:jc w:val="both"/>
        <w:rPr>
          <w:rFonts w:ascii="Courier New" w:eastAsia="Times New Roman" w:hAnsi="Courier New" w:cs="Courier New"/>
          <w:color w:val="000000"/>
          <w:sz w:val="20"/>
          <w:szCs w:val="20"/>
          <w:lang w:eastAsia="es-PE"/>
        </w:rPr>
      </w:pPr>
      <w:r w:rsidRPr="006456B5">
        <w:rPr>
          <w:rFonts w:ascii="Courier New" w:eastAsia="Times New Roman" w:hAnsi="Courier New" w:cs="Courier New"/>
          <w:color w:val="000000"/>
          <w:sz w:val="20"/>
          <w:szCs w:val="20"/>
          <w:lang w:eastAsia="es-PE"/>
        </w:rPr>
        <w:t xml:space="preserve">MO </w:t>
      </w:r>
      <w:r w:rsidRPr="006456B5">
        <w:rPr>
          <w:rFonts w:ascii="Courier New" w:eastAsia="Times New Roman" w:hAnsi="Courier New" w:cs="Courier New"/>
          <w:b/>
          <w:color w:val="000000"/>
          <w:sz w:val="20"/>
          <w:szCs w:val="20"/>
          <w:lang w:eastAsia="es-PE"/>
        </w:rPr>
        <w:t>(2 caracteres)</w:t>
      </w:r>
      <w:r w:rsidRPr="006456B5">
        <w:rPr>
          <w:rFonts w:ascii="Courier New" w:eastAsia="Times New Roman" w:hAnsi="Courier New" w:cs="Courier New"/>
          <w:color w:val="000000"/>
          <w:sz w:val="20"/>
          <w:szCs w:val="20"/>
          <w:lang w:eastAsia="es-PE"/>
        </w:rPr>
        <w:t xml:space="preserve">: Sede donde se encuentra el alumno dueño del álbum. </w:t>
      </w:r>
    </w:p>
    <w:p w14:paraId="6529927B" w14:textId="77777777" w:rsidR="006456B5" w:rsidRDefault="00475D45" w:rsidP="006456B5">
      <w:pPr>
        <w:pStyle w:val="Prrafodelista"/>
        <w:numPr>
          <w:ilvl w:val="0"/>
          <w:numId w:val="12"/>
        </w:numPr>
        <w:shd w:val="clear" w:color="auto" w:fill="FFFFFF"/>
        <w:spacing w:line="360" w:lineRule="auto"/>
        <w:contextualSpacing/>
        <w:jc w:val="both"/>
        <w:rPr>
          <w:rFonts w:ascii="Courier New" w:eastAsia="Times New Roman" w:hAnsi="Courier New" w:cs="Courier New"/>
          <w:color w:val="000000"/>
          <w:sz w:val="20"/>
          <w:szCs w:val="20"/>
          <w:lang w:eastAsia="es-PE"/>
        </w:rPr>
      </w:pPr>
      <w:r w:rsidRPr="006456B5">
        <w:rPr>
          <w:rFonts w:ascii="Courier New" w:eastAsia="Times New Roman" w:hAnsi="Courier New" w:cs="Courier New"/>
          <w:color w:val="000000"/>
          <w:sz w:val="20"/>
          <w:szCs w:val="20"/>
          <w:lang w:eastAsia="es-PE"/>
        </w:rPr>
        <w:t xml:space="preserve">00 </w:t>
      </w:r>
      <w:r w:rsidRPr="006456B5">
        <w:rPr>
          <w:rFonts w:ascii="Courier New" w:eastAsia="Times New Roman" w:hAnsi="Courier New" w:cs="Courier New"/>
          <w:b/>
          <w:color w:val="000000"/>
          <w:sz w:val="20"/>
          <w:szCs w:val="20"/>
          <w:lang w:eastAsia="es-PE"/>
        </w:rPr>
        <w:t>(2 caracteres)</w:t>
      </w:r>
      <w:r w:rsidRPr="006456B5">
        <w:rPr>
          <w:rFonts w:ascii="Courier New" w:eastAsia="Times New Roman" w:hAnsi="Courier New" w:cs="Courier New"/>
          <w:color w:val="000000"/>
          <w:sz w:val="20"/>
          <w:szCs w:val="20"/>
          <w:lang w:eastAsia="es-PE"/>
        </w:rPr>
        <w:t xml:space="preserve">: Cantidad de figuras del tipo "especiales" que tiene el álbum. </w:t>
      </w:r>
    </w:p>
    <w:p w14:paraId="5DE6CCE3" w14:textId="77777777" w:rsidR="006456B5" w:rsidRDefault="00475D45" w:rsidP="006456B5">
      <w:pPr>
        <w:pStyle w:val="Prrafodelista"/>
        <w:numPr>
          <w:ilvl w:val="0"/>
          <w:numId w:val="12"/>
        </w:numPr>
        <w:shd w:val="clear" w:color="auto" w:fill="FFFFFF"/>
        <w:spacing w:line="360" w:lineRule="auto"/>
        <w:contextualSpacing/>
        <w:jc w:val="both"/>
        <w:rPr>
          <w:rFonts w:ascii="Courier New" w:eastAsia="Times New Roman" w:hAnsi="Courier New" w:cs="Courier New"/>
          <w:color w:val="000000"/>
          <w:sz w:val="20"/>
          <w:szCs w:val="20"/>
          <w:lang w:eastAsia="es-PE"/>
        </w:rPr>
      </w:pPr>
      <w:r w:rsidRPr="006456B5">
        <w:rPr>
          <w:rFonts w:ascii="Courier New" w:eastAsia="Times New Roman" w:hAnsi="Courier New" w:cs="Courier New"/>
          <w:color w:val="000000"/>
          <w:sz w:val="20"/>
          <w:szCs w:val="20"/>
          <w:lang w:eastAsia="es-PE"/>
        </w:rPr>
        <w:t xml:space="preserve">10 </w:t>
      </w:r>
      <w:r w:rsidRPr="006456B5">
        <w:rPr>
          <w:rFonts w:ascii="Courier New" w:eastAsia="Times New Roman" w:hAnsi="Courier New" w:cs="Courier New"/>
          <w:b/>
          <w:color w:val="000000"/>
          <w:sz w:val="20"/>
          <w:szCs w:val="20"/>
          <w:lang w:eastAsia="es-PE"/>
        </w:rPr>
        <w:t>(2 caracteres)</w:t>
      </w:r>
      <w:r w:rsidRPr="006456B5">
        <w:rPr>
          <w:rFonts w:ascii="Courier New" w:eastAsia="Times New Roman" w:hAnsi="Courier New" w:cs="Courier New"/>
          <w:color w:val="000000"/>
          <w:sz w:val="20"/>
          <w:szCs w:val="20"/>
          <w:lang w:eastAsia="es-PE"/>
        </w:rPr>
        <w:t>: Cantidad de figuras del tipo "estadios" que tiene el álbum.</w:t>
      </w:r>
    </w:p>
    <w:p w14:paraId="327F0B80" w14:textId="77777777" w:rsidR="006456B5" w:rsidRDefault="00475D45" w:rsidP="006456B5">
      <w:pPr>
        <w:pStyle w:val="Prrafodelista"/>
        <w:numPr>
          <w:ilvl w:val="0"/>
          <w:numId w:val="12"/>
        </w:numPr>
        <w:shd w:val="clear" w:color="auto" w:fill="FFFFFF"/>
        <w:spacing w:line="360" w:lineRule="auto"/>
        <w:contextualSpacing/>
        <w:jc w:val="both"/>
        <w:rPr>
          <w:rFonts w:ascii="Courier New" w:eastAsia="Times New Roman" w:hAnsi="Courier New" w:cs="Courier New"/>
          <w:color w:val="000000"/>
          <w:sz w:val="20"/>
          <w:szCs w:val="20"/>
          <w:lang w:eastAsia="es-PE"/>
        </w:rPr>
      </w:pPr>
      <w:r w:rsidRPr="006456B5">
        <w:rPr>
          <w:rFonts w:ascii="Courier New" w:eastAsia="Times New Roman" w:hAnsi="Courier New" w:cs="Courier New"/>
          <w:color w:val="000000"/>
          <w:sz w:val="20"/>
          <w:szCs w:val="20"/>
          <w:lang w:eastAsia="es-PE"/>
        </w:rPr>
        <w:t xml:space="preserve">06 </w:t>
      </w:r>
      <w:r w:rsidRPr="006456B5">
        <w:rPr>
          <w:rFonts w:ascii="Courier New" w:eastAsia="Times New Roman" w:hAnsi="Courier New" w:cs="Courier New"/>
          <w:b/>
          <w:color w:val="000000"/>
          <w:sz w:val="20"/>
          <w:szCs w:val="20"/>
          <w:lang w:eastAsia="es-PE"/>
        </w:rPr>
        <w:t>(2 caracteres)</w:t>
      </w:r>
      <w:r w:rsidRPr="006456B5">
        <w:rPr>
          <w:rFonts w:ascii="Courier New" w:eastAsia="Times New Roman" w:hAnsi="Courier New" w:cs="Courier New"/>
          <w:color w:val="000000"/>
          <w:sz w:val="20"/>
          <w:szCs w:val="20"/>
          <w:lang w:eastAsia="es-PE"/>
        </w:rPr>
        <w:t>: Cantidad de figuras del tipo "escudos" que tiene el álbum.</w:t>
      </w:r>
    </w:p>
    <w:p w14:paraId="676E488A" w14:textId="77777777" w:rsidR="006456B5" w:rsidRDefault="00475D45" w:rsidP="006456B5">
      <w:pPr>
        <w:pStyle w:val="Prrafodelista"/>
        <w:numPr>
          <w:ilvl w:val="0"/>
          <w:numId w:val="12"/>
        </w:numPr>
        <w:shd w:val="clear" w:color="auto" w:fill="FFFFFF"/>
        <w:spacing w:line="360" w:lineRule="auto"/>
        <w:contextualSpacing/>
        <w:jc w:val="both"/>
        <w:rPr>
          <w:rFonts w:ascii="Courier New" w:eastAsia="Times New Roman" w:hAnsi="Courier New" w:cs="Courier New"/>
          <w:color w:val="000000"/>
          <w:sz w:val="20"/>
          <w:szCs w:val="20"/>
          <w:lang w:eastAsia="es-PE"/>
        </w:rPr>
      </w:pPr>
      <w:r w:rsidRPr="006456B5">
        <w:rPr>
          <w:rFonts w:ascii="Courier New" w:eastAsia="Times New Roman" w:hAnsi="Courier New" w:cs="Courier New"/>
          <w:color w:val="000000"/>
          <w:sz w:val="20"/>
          <w:szCs w:val="20"/>
          <w:lang w:eastAsia="es-PE"/>
        </w:rPr>
        <w:t xml:space="preserve">145 </w:t>
      </w:r>
      <w:r w:rsidRPr="006456B5">
        <w:rPr>
          <w:rFonts w:ascii="Courier New" w:eastAsia="Times New Roman" w:hAnsi="Courier New" w:cs="Courier New"/>
          <w:b/>
          <w:color w:val="000000"/>
          <w:sz w:val="20"/>
          <w:szCs w:val="20"/>
          <w:lang w:eastAsia="es-PE"/>
        </w:rPr>
        <w:t>(3 caracteres)</w:t>
      </w:r>
      <w:r w:rsidRPr="006456B5">
        <w:rPr>
          <w:rFonts w:ascii="Courier New" w:eastAsia="Times New Roman" w:hAnsi="Courier New" w:cs="Courier New"/>
          <w:color w:val="000000"/>
          <w:sz w:val="20"/>
          <w:szCs w:val="20"/>
          <w:lang w:eastAsia="es-PE"/>
        </w:rPr>
        <w:t>: Cantidad de figuras del tipo "jugadores" que tiene el álbum.</w:t>
      </w:r>
    </w:p>
    <w:p w14:paraId="08A764E8" w14:textId="786EA6F7" w:rsidR="00475D45" w:rsidRPr="006456B5" w:rsidRDefault="00475D45" w:rsidP="006456B5">
      <w:pPr>
        <w:pStyle w:val="Prrafodelista"/>
        <w:numPr>
          <w:ilvl w:val="0"/>
          <w:numId w:val="12"/>
        </w:numPr>
        <w:shd w:val="clear" w:color="auto" w:fill="FFFFFF"/>
        <w:spacing w:line="360" w:lineRule="auto"/>
        <w:contextualSpacing/>
        <w:jc w:val="both"/>
        <w:rPr>
          <w:rFonts w:ascii="Courier New" w:eastAsia="Times New Roman" w:hAnsi="Courier New" w:cs="Courier New"/>
          <w:color w:val="000000"/>
          <w:sz w:val="20"/>
          <w:szCs w:val="20"/>
          <w:lang w:eastAsia="es-PE"/>
        </w:rPr>
      </w:pPr>
      <w:r w:rsidRPr="006456B5">
        <w:rPr>
          <w:rFonts w:ascii="Courier New" w:eastAsia="Times New Roman" w:hAnsi="Courier New" w:cs="Courier New"/>
          <w:color w:val="000000"/>
          <w:sz w:val="20"/>
          <w:szCs w:val="20"/>
          <w:lang w:eastAsia="es-PE"/>
        </w:rPr>
        <w:t xml:space="preserve">20170013 </w:t>
      </w:r>
      <w:r w:rsidRPr="006456B5">
        <w:rPr>
          <w:rFonts w:ascii="Courier New" w:eastAsia="Times New Roman" w:hAnsi="Courier New" w:cs="Courier New"/>
          <w:b/>
          <w:color w:val="000000"/>
          <w:sz w:val="20"/>
          <w:szCs w:val="20"/>
          <w:lang w:eastAsia="es-PE"/>
        </w:rPr>
        <w:t>(8 caracteres)</w:t>
      </w:r>
      <w:r w:rsidRPr="006456B5">
        <w:rPr>
          <w:rFonts w:ascii="Courier New" w:eastAsia="Times New Roman" w:hAnsi="Courier New" w:cs="Courier New"/>
          <w:color w:val="000000"/>
          <w:sz w:val="20"/>
          <w:szCs w:val="20"/>
          <w:lang w:eastAsia="es-PE"/>
        </w:rPr>
        <w:t>: Código del alumno</w:t>
      </w:r>
    </w:p>
    <w:p w14:paraId="18D6D700" w14:textId="3ACBCDEC" w:rsidR="00475D45" w:rsidRPr="00F84565" w:rsidRDefault="00475D45" w:rsidP="006456B5">
      <w:pPr>
        <w:shd w:val="clear" w:color="auto" w:fill="FFFFFF"/>
        <w:spacing w:line="360" w:lineRule="auto"/>
        <w:contextualSpacing/>
        <w:jc w:val="both"/>
        <w:rPr>
          <w:rFonts w:ascii="Courier New" w:eastAsia="Times New Roman" w:hAnsi="Courier New" w:cs="Courier New"/>
          <w:color w:val="000000"/>
          <w:sz w:val="20"/>
          <w:szCs w:val="20"/>
          <w:lang w:eastAsia="es-PE"/>
        </w:rPr>
      </w:pPr>
      <w:r w:rsidRPr="00F84565">
        <w:rPr>
          <w:rFonts w:ascii="Courier New" w:eastAsia="Times New Roman" w:hAnsi="Courier New" w:cs="Courier New"/>
          <w:color w:val="000000"/>
          <w:sz w:val="20"/>
          <w:szCs w:val="20"/>
          <w:lang w:eastAsia="es-PE"/>
        </w:rPr>
        <w:t>Usted, como integrante del equipo de la universidad, desarrollar</w:t>
      </w:r>
      <w:r w:rsidRPr="00F84565">
        <w:rPr>
          <w:rFonts w:ascii="Courier New" w:eastAsia="Helvetica" w:hAnsi="Courier New" w:cs="Courier New"/>
          <w:color w:val="000000"/>
          <w:sz w:val="20"/>
          <w:szCs w:val="20"/>
          <w:lang w:eastAsia="es-PE"/>
        </w:rPr>
        <w:t>á</w:t>
      </w:r>
      <w:r w:rsidRPr="00F84565">
        <w:rPr>
          <w:rFonts w:ascii="Courier New" w:eastAsia="Times New Roman" w:hAnsi="Courier New" w:cs="Courier New"/>
          <w:color w:val="000000"/>
          <w:sz w:val="20"/>
          <w:szCs w:val="20"/>
          <w:lang w:eastAsia="es-PE"/>
        </w:rPr>
        <w:t xml:space="preserve"> un programa en </w:t>
      </w:r>
      <w:r w:rsidR="006456B5">
        <w:rPr>
          <w:rFonts w:ascii="Courier New" w:eastAsia="Times New Roman" w:hAnsi="Courier New" w:cs="Courier New"/>
          <w:color w:val="000000"/>
          <w:sz w:val="20"/>
          <w:szCs w:val="20"/>
          <w:lang w:eastAsia="es-PE"/>
        </w:rPr>
        <w:t>Java</w:t>
      </w:r>
      <w:r w:rsidRPr="00F84565">
        <w:rPr>
          <w:rFonts w:ascii="Courier New" w:eastAsia="Times New Roman" w:hAnsi="Courier New" w:cs="Courier New"/>
          <w:color w:val="000000"/>
          <w:sz w:val="20"/>
          <w:szCs w:val="20"/>
          <w:lang w:eastAsia="es-PE"/>
        </w:rPr>
        <w:t xml:space="preserve"> en donde:</w:t>
      </w:r>
    </w:p>
    <w:p w14:paraId="70339291" w14:textId="77777777" w:rsidR="006456B5" w:rsidRDefault="00475D45" w:rsidP="006456B5">
      <w:pPr>
        <w:pStyle w:val="Prrafodelista"/>
        <w:numPr>
          <w:ilvl w:val="0"/>
          <w:numId w:val="13"/>
        </w:numPr>
        <w:shd w:val="clear" w:color="auto" w:fill="FFFFFF"/>
        <w:suppressAutoHyphens w:val="0"/>
        <w:spacing w:line="360" w:lineRule="auto"/>
        <w:contextualSpacing/>
        <w:jc w:val="both"/>
        <w:rPr>
          <w:rFonts w:ascii="Courier New" w:eastAsia="Times New Roman" w:hAnsi="Courier New" w:cs="Courier New"/>
          <w:color w:val="000000"/>
          <w:sz w:val="20"/>
          <w:szCs w:val="20"/>
          <w:lang w:eastAsia="es-PE"/>
        </w:rPr>
      </w:pPr>
      <w:r w:rsidRPr="00F84565">
        <w:rPr>
          <w:rFonts w:ascii="Courier New" w:eastAsia="Times New Roman" w:hAnsi="Courier New" w:cs="Courier New"/>
          <w:color w:val="000000"/>
          <w:sz w:val="20"/>
          <w:szCs w:val="20"/>
          <w:lang w:eastAsia="es-PE"/>
        </w:rPr>
        <w:t>Dado un c</w:t>
      </w:r>
      <w:r w:rsidRPr="00F84565">
        <w:rPr>
          <w:rFonts w:ascii="Courier New" w:eastAsia="Helvetica" w:hAnsi="Courier New" w:cs="Courier New"/>
          <w:color w:val="000000"/>
          <w:sz w:val="20"/>
          <w:szCs w:val="20"/>
          <w:lang w:eastAsia="es-PE"/>
        </w:rPr>
        <w:t>ó</w:t>
      </w:r>
      <w:r w:rsidRPr="00F84565">
        <w:rPr>
          <w:rFonts w:ascii="Courier New" w:eastAsia="Times New Roman" w:hAnsi="Courier New" w:cs="Courier New"/>
          <w:color w:val="000000"/>
          <w:sz w:val="20"/>
          <w:szCs w:val="20"/>
          <w:lang w:eastAsia="es-PE"/>
        </w:rPr>
        <w:t>digo, indicar la cantidad de figuras del tipo “jugadores” que tiene álbum.</w:t>
      </w:r>
    </w:p>
    <w:p w14:paraId="12C01D10" w14:textId="77777777" w:rsidR="006456B5" w:rsidRDefault="00475D45" w:rsidP="006456B5">
      <w:pPr>
        <w:pStyle w:val="Prrafodelista"/>
        <w:numPr>
          <w:ilvl w:val="0"/>
          <w:numId w:val="13"/>
        </w:numPr>
        <w:shd w:val="clear" w:color="auto" w:fill="FFFFFF"/>
        <w:suppressAutoHyphens w:val="0"/>
        <w:spacing w:line="360" w:lineRule="auto"/>
        <w:contextualSpacing/>
        <w:jc w:val="both"/>
        <w:rPr>
          <w:rFonts w:ascii="Courier New" w:eastAsia="Times New Roman" w:hAnsi="Courier New" w:cs="Courier New"/>
          <w:color w:val="000000"/>
          <w:sz w:val="20"/>
          <w:szCs w:val="20"/>
          <w:lang w:eastAsia="es-PE"/>
        </w:rPr>
      </w:pPr>
      <w:r w:rsidRPr="006456B5">
        <w:rPr>
          <w:rFonts w:ascii="Courier New" w:eastAsia="Times New Roman" w:hAnsi="Courier New" w:cs="Courier New"/>
          <w:color w:val="000000"/>
          <w:sz w:val="20"/>
          <w:szCs w:val="20"/>
          <w:lang w:eastAsia="es-PE"/>
        </w:rPr>
        <w:t>Dado un arreglo de c</w:t>
      </w:r>
      <w:r w:rsidRPr="006456B5">
        <w:rPr>
          <w:rFonts w:ascii="Courier New" w:eastAsia="Helvetica" w:hAnsi="Courier New" w:cs="Courier New"/>
          <w:color w:val="000000"/>
          <w:sz w:val="20"/>
          <w:szCs w:val="20"/>
          <w:lang w:eastAsia="es-PE"/>
        </w:rPr>
        <w:t>ó</w:t>
      </w:r>
      <w:r w:rsidRPr="006456B5">
        <w:rPr>
          <w:rFonts w:ascii="Courier New" w:eastAsia="Times New Roman" w:hAnsi="Courier New" w:cs="Courier New"/>
          <w:color w:val="000000"/>
          <w:sz w:val="20"/>
          <w:szCs w:val="20"/>
          <w:lang w:eastAsia="es-PE"/>
        </w:rPr>
        <w:t>digos, identificar cuantos álbumes pertenecen a una sede determinada.</w:t>
      </w:r>
    </w:p>
    <w:p w14:paraId="3B2BB508" w14:textId="77777777" w:rsidR="006456B5" w:rsidRDefault="00475D45" w:rsidP="006456B5">
      <w:pPr>
        <w:pStyle w:val="Prrafodelista"/>
        <w:numPr>
          <w:ilvl w:val="0"/>
          <w:numId w:val="13"/>
        </w:numPr>
        <w:shd w:val="clear" w:color="auto" w:fill="FFFFFF"/>
        <w:suppressAutoHyphens w:val="0"/>
        <w:spacing w:line="360" w:lineRule="auto"/>
        <w:contextualSpacing/>
        <w:jc w:val="both"/>
        <w:rPr>
          <w:rFonts w:ascii="Courier New" w:eastAsia="Times New Roman" w:hAnsi="Courier New" w:cs="Courier New"/>
          <w:color w:val="000000"/>
          <w:sz w:val="20"/>
          <w:szCs w:val="20"/>
          <w:lang w:eastAsia="es-PE"/>
        </w:rPr>
      </w:pPr>
      <w:r w:rsidRPr="006456B5">
        <w:rPr>
          <w:rFonts w:ascii="Courier New" w:eastAsia="Times New Roman" w:hAnsi="Courier New" w:cs="Courier New"/>
          <w:color w:val="000000"/>
          <w:sz w:val="20"/>
          <w:szCs w:val="20"/>
          <w:lang w:eastAsia="es-PE"/>
        </w:rPr>
        <w:t>Dado un arreglo de códigos, identificar el código del alumno que tiene la mayor cantidad de figuras en una determinada sede.</w:t>
      </w:r>
    </w:p>
    <w:p w14:paraId="45A04393" w14:textId="2F1262CF" w:rsidR="00475D45" w:rsidRPr="006456B5" w:rsidRDefault="00475D45" w:rsidP="006456B5">
      <w:pPr>
        <w:pStyle w:val="Prrafodelista"/>
        <w:numPr>
          <w:ilvl w:val="0"/>
          <w:numId w:val="13"/>
        </w:numPr>
        <w:shd w:val="clear" w:color="auto" w:fill="FFFFFF"/>
        <w:suppressAutoHyphens w:val="0"/>
        <w:spacing w:line="360" w:lineRule="auto"/>
        <w:contextualSpacing/>
        <w:jc w:val="both"/>
        <w:rPr>
          <w:rFonts w:ascii="Courier New" w:eastAsia="Times New Roman" w:hAnsi="Courier New" w:cs="Courier New"/>
          <w:color w:val="000000"/>
          <w:sz w:val="20"/>
          <w:szCs w:val="20"/>
          <w:lang w:eastAsia="es-PE"/>
        </w:rPr>
      </w:pPr>
      <w:r w:rsidRPr="006456B5">
        <w:rPr>
          <w:rFonts w:ascii="Courier New" w:eastAsia="Times New Roman" w:hAnsi="Courier New" w:cs="Courier New"/>
          <w:color w:val="000000"/>
          <w:sz w:val="20"/>
          <w:szCs w:val="20"/>
          <w:lang w:eastAsia="es-PE"/>
        </w:rPr>
        <w:t>Dado un arreglo de c</w:t>
      </w:r>
      <w:r w:rsidRPr="006456B5">
        <w:rPr>
          <w:rFonts w:ascii="Courier New" w:eastAsia="Helvetica" w:hAnsi="Courier New" w:cs="Courier New"/>
          <w:color w:val="000000"/>
          <w:sz w:val="20"/>
          <w:szCs w:val="20"/>
          <w:lang w:eastAsia="es-PE"/>
        </w:rPr>
        <w:t>ó</w:t>
      </w:r>
      <w:r w:rsidRPr="006456B5">
        <w:rPr>
          <w:rFonts w:ascii="Courier New" w:eastAsia="Times New Roman" w:hAnsi="Courier New" w:cs="Courier New"/>
          <w:color w:val="000000"/>
          <w:sz w:val="20"/>
          <w:szCs w:val="20"/>
          <w:lang w:eastAsia="es-PE"/>
        </w:rPr>
        <w:t>digos, identificar cuantos álbumes tienen menos de 250 figuras en total.</w:t>
      </w:r>
      <w:r w:rsidR="007D4150">
        <w:rPr>
          <w:rFonts w:ascii="Courier New" w:eastAsia="Times New Roman" w:hAnsi="Courier New" w:cs="Courier New"/>
          <w:color w:val="000000"/>
          <w:sz w:val="20"/>
          <w:szCs w:val="20"/>
          <w:lang w:eastAsia="es-PE"/>
        </w:rPr>
        <w:t>Cindy</w:t>
      </w:r>
    </w:p>
    <w:p w14:paraId="4AF7113C" w14:textId="11D38DFD" w:rsidR="00877EFD" w:rsidRPr="00F84565" w:rsidRDefault="00877EFD" w:rsidP="00F84565">
      <w:pPr>
        <w:jc w:val="both"/>
        <w:rPr>
          <w:rFonts w:ascii="Courier New" w:hAnsi="Courier New" w:cs="Courier New"/>
          <w:color w:val="000000"/>
          <w:sz w:val="20"/>
          <w:szCs w:val="20"/>
          <w:lang w:val="es-PE"/>
        </w:rPr>
      </w:pPr>
    </w:p>
    <w:sectPr w:rsidR="00877EFD" w:rsidRPr="00F84565">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049CA" w14:textId="77777777" w:rsidR="00402C03" w:rsidRDefault="00402C03" w:rsidP="00F84565">
      <w:r>
        <w:separator/>
      </w:r>
    </w:p>
  </w:endnote>
  <w:endnote w:type="continuationSeparator" w:id="0">
    <w:p w14:paraId="687A138E" w14:textId="77777777" w:rsidR="00402C03" w:rsidRDefault="00402C03" w:rsidP="00F84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6461B" w14:textId="77777777" w:rsidR="00402C03" w:rsidRDefault="00402C03" w:rsidP="00F84565">
      <w:r>
        <w:separator/>
      </w:r>
    </w:p>
  </w:footnote>
  <w:footnote w:type="continuationSeparator" w:id="0">
    <w:p w14:paraId="42285B90" w14:textId="77777777" w:rsidR="00402C03" w:rsidRDefault="00402C03" w:rsidP="00F84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224BB" w14:textId="1E6500EC" w:rsidR="00F84565" w:rsidRDefault="00F84565" w:rsidP="00F84565">
    <w:pPr>
      <w:pStyle w:val="Encabezado"/>
      <w:spacing w:line="360" w:lineRule="auto"/>
      <w:contextualSpacing/>
      <w:jc w:val="center"/>
    </w:pPr>
    <w:r>
      <w:rPr>
        <w:noProof/>
        <w:lang w:val="es-PE" w:eastAsia="es-PE" w:bidi="ar-SA"/>
      </w:rPr>
      <w:drawing>
        <wp:inline distT="0" distB="0" distL="0" distR="0" wp14:anchorId="23E116AF" wp14:editId="1E4BF98A">
          <wp:extent cx="2467610" cy="5035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67610" cy="50355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B3191"/>
    <w:multiLevelType w:val="hybridMultilevel"/>
    <w:tmpl w:val="5C1063F6"/>
    <w:lvl w:ilvl="0" w:tplc="D8EA1E1C">
      <w:start w:val="12"/>
      <w:numFmt w:val="bullet"/>
      <w:lvlText w:val="-"/>
      <w:lvlJc w:val="left"/>
      <w:pPr>
        <w:ind w:left="720" w:hanging="360"/>
      </w:pPr>
      <w:rPr>
        <w:rFonts w:ascii="Tahoma" w:eastAsia="Times New Roman" w:hAnsi="Tahoma" w:cs="Tahoma"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93C2AC8"/>
    <w:multiLevelType w:val="hybridMultilevel"/>
    <w:tmpl w:val="C5B2F2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F4D628C"/>
    <w:multiLevelType w:val="hybridMultilevel"/>
    <w:tmpl w:val="06C27FC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7A7351C"/>
    <w:multiLevelType w:val="hybridMultilevel"/>
    <w:tmpl w:val="5FD6F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486E79A6"/>
    <w:multiLevelType w:val="hybridMultilevel"/>
    <w:tmpl w:val="1DD265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EEE5125"/>
    <w:multiLevelType w:val="hybridMultilevel"/>
    <w:tmpl w:val="9412F8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58523E7"/>
    <w:multiLevelType w:val="hybridMultilevel"/>
    <w:tmpl w:val="0E0429E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599F769B"/>
    <w:multiLevelType w:val="hybridMultilevel"/>
    <w:tmpl w:val="B8D8BB1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B9228F6"/>
    <w:multiLevelType w:val="hybridMultilevel"/>
    <w:tmpl w:val="3F0887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C625884"/>
    <w:multiLevelType w:val="hybridMultilevel"/>
    <w:tmpl w:val="0E1C99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E1F10B5"/>
    <w:multiLevelType w:val="hybridMultilevel"/>
    <w:tmpl w:val="2C10D1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60171684"/>
    <w:multiLevelType w:val="hybridMultilevel"/>
    <w:tmpl w:val="CEF04F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73A43BF9"/>
    <w:multiLevelType w:val="hybridMultilevel"/>
    <w:tmpl w:val="0E0429E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7DBB532B"/>
    <w:multiLevelType w:val="hybridMultilevel"/>
    <w:tmpl w:val="564E5228"/>
    <w:lvl w:ilvl="0" w:tplc="10E09C86">
      <w:numFmt w:val="bullet"/>
      <w:lvlText w:val="-"/>
      <w:lvlJc w:val="left"/>
      <w:pPr>
        <w:ind w:left="720" w:hanging="360"/>
      </w:pPr>
      <w:rPr>
        <w:rFonts w:ascii="Times New Roman" w:eastAsia="SimSu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4"/>
  </w:num>
  <w:num w:numId="4">
    <w:abstractNumId w:val="9"/>
  </w:num>
  <w:num w:numId="5">
    <w:abstractNumId w:val="0"/>
  </w:num>
  <w:num w:numId="6">
    <w:abstractNumId w:val="2"/>
  </w:num>
  <w:num w:numId="7">
    <w:abstractNumId w:val="12"/>
  </w:num>
  <w:num w:numId="8">
    <w:abstractNumId w:val="10"/>
  </w:num>
  <w:num w:numId="9">
    <w:abstractNumId w:val="11"/>
  </w:num>
  <w:num w:numId="10">
    <w:abstractNumId w:val="5"/>
  </w:num>
  <w:num w:numId="11">
    <w:abstractNumId w:val="1"/>
  </w:num>
  <w:num w:numId="12">
    <w:abstractNumId w:val="8"/>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FD"/>
    <w:rsid w:val="0018772F"/>
    <w:rsid w:val="001A4F1F"/>
    <w:rsid w:val="00402C03"/>
    <w:rsid w:val="004704AD"/>
    <w:rsid w:val="00475D45"/>
    <w:rsid w:val="004E6115"/>
    <w:rsid w:val="006456B5"/>
    <w:rsid w:val="006B2317"/>
    <w:rsid w:val="006F116B"/>
    <w:rsid w:val="007574D0"/>
    <w:rsid w:val="007D4150"/>
    <w:rsid w:val="00877EFD"/>
    <w:rsid w:val="008B070D"/>
    <w:rsid w:val="00913952"/>
    <w:rsid w:val="00B57333"/>
    <w:rsid w:val="00C374D5"/>
    <w:rsid w:val="00C806CD"/>
    <w:rsid w:val="00D76430"/>
    <w:rsid w:val="00E07367"/>
    <w:rsid w:val="00E333FC"/>
    <w:rsid w:val="00E838F1"/>
    <w:rsid w:val="00F8456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8BC98"/>
  <w15:docId w15:val="{DEC0945C-C450-4F3C-8C93-E20FC7FA0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EFD"/>
    <w:pPr>
      <w:suppressAutoHyphens/>
      <w:spacing w:after="0" w:line="240" w:lineRule="auto"/>
    </w:pPr>
    <w:rPr>
      <w:rFonts w:ascii="Times New Roman" w:eastAsia="SimSun" w:hAnsi="Times New Roman" w:cs="Mangal"/>
      <w:kern w:val="1"/>
      <w:sz w:val="24"/>
      <w:szCs w:val="24"/>
      <w:lang w:val="es-E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faultParagraphFont1">
    <w:name w:val="Default Paragraph Font1"/>
    <w:rsid w:val="00877EFD"/>
  </w:style>
  <w:style w:type="paragraph" w:styleId="Prrafodelista">
    <w:name w:val="List Paragraph"/>
    <w:basedOn w:val="Normal"/>
    <w:uiPriority w:val="34"/>
    <w:qFormat/>
    <w:rsid w:val="004704AD"/>
    <w:pPr>
      <w:ind w:left="708"/>
    </w:pPr>
    <w:rPr>
      <w:szCs w:val="21"/>
    </w:rPr>
  </w:style>
  <w:style w:type="paragraph" w:styleId="Encabezado">
    <w:name w:val="header"/>
    <w:basedOn w:val="Normal"/>
    <w:link w:val="EncabezadoCar"/>
    <w:uiPriority w:val="99"/>
    <w:unhideWhenUsed/>
    <w:rsid w:val="00F84565"/>
    <w:pPr>
      <w:tabs>
        <w:tab w:val="center" w:pos="4252"/>
        <w:tab w:val="right" w:pos="8504"/>
      </w:tabs>
    </w:pPr>
    <w:rPr>
      <w:szCs w:val="21"/>
    </w:rPr>
  </w:style>
  <w:style w:type="character" w:customStyle="1" w:styleId="EncabezadoCar">
    <w:name w:val="Encabezado Car"/>
    <w:basedOn w:val="Fuentedeprrafopredeter"/>
    <w:link w:val="Encabezado"/>
    <w:uiPriority w:val="99"/>
    <w:rsid w:val="00F84565"/>
    <w:rPr>
      <w:rFonts w:ascii="Times New Roman" w:eastAsia="SimSun" w:hAnsi="Times New Roman" w:cs="Mangal"/>
      <w:kern w:val="1"/>
      <w:sz w:val="24"/>
      <w:szCs w:val="21"/>
      <w:lang w:val="es-ES" w:eastAsia="zh-CN" w:bidi="hi-IN"/>
    </w:rPr>
  </w:style>
  <w:style w:type="paragraph" w:styleId="Piedepgina">
    <w:name w:val="footer"/>
    <w:basedOn w:val="Normal"/>
    <w:link w:val="PiedepginaCar"/>
    <w:uiPriority w:val="99"/>
    <w:unhideWhenUsed/>
    <w:rsid w:val="00F84565"/>
    <w:pPr>
      <w:tabs>
        <w:tab w:val="center" w:pos="4252"/>
        <w:tab w:val="right" w:pos="8504"/>
      </w:tabs>
    </w:pPr>
    <w:rPr>
      <w:szCs w:val="21"/>
    </w:rPr>
  </w:style>
  <w:style w:type="character" w:customStyle="1" w:styleId="PiedepginaCar">
    <w:name w:val="Pie de página Car"/>
    <w:basedOn w:val="Fuentedeprrafopredeter"/>
    <w:link w:val="Piedepgina"/>
    <w:uiPriority w:val="99"/>
    <w:rsid w:val="00F84565"/>
    <w:rPr>
      <w:rFonts w:ascii="Times New Roman" w:eastAsia="SimSun" w:hAnsi="Times New Roman" w:cs="Mangal"/>
      <w:kern w:val="1"/>
      <w:sz w:val="24"/>
      <w:szCs w:val="21"/>
      <w:lang w:val="es-ES" w:eastAsia="zh-CN" w:bidi="hi-IN"/>
    </w:rPr>
  </w:style>
  <w:style w:type="table" w:styleId="Tablaconcuadrcula">
    <w:name w:val="Table Grid"/>
    <w:basedOn w:val="Tablanormal"/>
    <w:uiPriority w:val="39"/>
    <w:rsid w:val="00F84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3FBD7345C4F76459A10B0F64390F660" ma:contentTypeVersion="4" ma:contentTypeDescription="Crear nuevo documento." ma:contentTypeScope="" ma:versionID="be7b0a87b50f4488155e42146bb3e045">
  <xsd:schema xmlns:xsd="http://www.w3.org/2001/XMLSchema" xmlns:xs="http://www.w3.org/2001/XMLSchema" xmlns:p="http://schemas.microsoft.com/office/2006/metadata/properties" xmlns:ns2="2cc2813b-239d-48bf-8acf-42f89c704909" xmlns:ns3="a32bd40f-b49a-44e6-be02-7f440e98c987" targetNamespace="http://schemas.microsoft.com/office/2006/metadata/properties" ma:root="true" ma:fieldsID="00f28af6bb4db3c39270ee3c705068e5" ns2:_="" ns3:_="">
    <xsd:import namespace="2cc2813b-239d-48bf-8acf-42f89c704909"/>
    <xsd:import namespace="a32bd40f-b49a-44e6-be02-7f440e98c98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2813b-239d-48bf-8acf-42f89c704909"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2bd40f-b49a-44e6-be02-7f440e98c987"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A9E37A-1505-430B-987E-D9B67EE21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c2813b-239d-48bf-8acf-42f89c704909"/>
    <ds:schemaRef ds:uri="a32bd40f-b49a-44e6-be02-7f440e98c9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4070A6-D9D5-4AAF-B0CB-7A75137B3BBC}">
  <ds:schemaRefs>
    <ds:schemaRef ds:uri="http://schemas.microsoft.com/sharepoint/v3/contenttype/forms"/>
  </ds:schemaRefs>
</ds:datastoreItem>
</file>

<file path=customXml/itemProps3.xml><?xml version="1.0" encoding="utf-8"?>
<ds:datastoreItem xmlns:ds="http://schemas.openxmlformats.org/officeDocument/2006/customXml" ds:itemID="{2EC7F492-9B71-4226-BED1-41953E959B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375</Words>
  <Characters>2063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Fajardo</dc:creator>
  <cp:keywords/>
  <dc:description/>
  <cp:lastModifiedBy>Cindy Mendoza Ibarra</cp:lastModifiedBy>
  <cp:revision>3</cp:revision>
  <dcterms:created xsi:type="dcterms:W3CDTF">2021-06-30T20:20:00Z</dcterms:created>
  <dcterms:modified xsi:type="dcterms:W3CDTF">2021-07-12T01:39:00Z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0x010100D3FBD7345C4F76459A10B0F64390F660</vt:lpwstr>
  </property>
</Properties>
</file>