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6713B" w14:textId="1B439022" w:rsidR="00DB2092" w:rsidRDefault="00DB2092" w:rsidP="00DB209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aps/>
          <w:color w:val="333333"/>
          <w:sz w:val="21"/>
          <w:szCs w:val="21"/>
          <w:lang w:eastAsia="es-PE"/>
        </w:rPr>
      </w:pPr>
      <w:r>
        <w:rPr>
          <w:rFonts w:ascii="Open Sans" w:eastAsia="Times New Roman" w:hAnsi="Open Sans" w:cs="Open Sans"/>
          <w:b/>
          <w:bCs/>
          <w:caps/>
          <w:color w:val="333333"/>
          <w:sz w:val="21"/>
          <w:szCs w:val="21"/>
          <w:lang w:eastAsia="es-PE"/>
        </w:rPr>
        <w:t>actividad 1</w:t>
      </w:r>
    </w:p>
    <w:p w14:paraId="09FD22B9" w14:textId="1BF635EC" w:rsidR="00DB2092" w:rsidRDefault="00DB2092" w:rsidP="00DB2092">
      <w:pPr>
        <w:pStyle w:val="Sinespaciado"/>
        <w:rPr>
          <w:lang w:eastAsia="es-PE"/>
        </w:rPr>
      </w:pPr>
      <w:r>
        <w:rPr>
          <w:lang w:eastAsia="es-PE"/>
        </w:rPr>
        <w:tab/>
        <w:t>Nombres y Apellidos: Cindy Mendoza Ibarra</w:t>
      </w:r>
    </w:p>
    <w:p w14:paraId="305563EE" w14:textId="2D8F2246" w:rsidR="00DB2092" w:rsidRDefault="00DB2092" w:rsidP="00DB2092">
      <w:pPr>
        <w:pStyle w:val="Sinespaciado"/>
        <w:rPr>
          <w:lang w:eastAsia="es-PE"/>
        </w:rPr>
      </w:pPr>
      <w:r>
        <w:rPr>
          <w:lang w:eastAsia="es-PE"/>
        </w:rPr>
        <w:tab/>
        <w:t xml:space="preserve">Código: </w:t>
      </w:r>
      <w:r w:rsidRPr="00DB2092">
        <w:rPr>
          <w:lang w:eastAsia="es-PE"/>
        </w:rPr>
        <w:t>U202117830</w:t>
      </w:r>
    </w:p>
    <w:p w14:paraId="520B62C7" w14:textId="4CB2AB10" w:rsidR="00DB2092" w:rsidRDefault="00DB2092" w:rsidP="00DB2092">
      <w:pPr>
        <w:pStyle w:val="Sinespaciado"/>
        <w:rPr>
          <w:lang w:eastAsia="es-PE"/>
        </w:rPr>
      </w:pPr>
      <w:r w:rsidRPr="007A2802"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152DF8EA" wp14:editId="1DDEF7E9">
            <wp:simplePos x="0" y="0"/>
            <wp:positionH relativeFrom="column">
              <wp:posOffset>996315</wp:posOffset>
            </wp:positionH>
            <wp:positionV relativeFrom="paragraph">
              <wp:posOffset>207645</wp:posOffset>
            </wp:positionV>
            <wp:extent cx="1543050" cy="1077595"/>
            <wp:effectExtent l="0" t="0" r="0" b="825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s-PE"/>
        </w:rPr>
        <w:tab/>
        <w:t>Firma:</w:t>
      </w:r>
    </w:p>
    <w:p w14:paraId="398FA905" w14:textId="7D59549C" w:rsidR="00DB2092" w:rsidRPr="007F6C97" w:rsidRDefault="00DB2092" w:rsidP="00DB2092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aps/>
          <w:color w:val="333333"/>
          <w:sz w:val="21"/>
          <w:szCs w:val="21"/>
          <w:lang w:eastAsia="es-PE"/>
        </w:rPr>
      </w:pPr>
      <w:r w:rsidRPr="00DB2092">
        <w:rPr>
          <w:b/>
          <w:bCs/>
          <w:noProof/>
          <w:u w:val="single"/>
        </w:rPr>
        <w:t xml:space="preserve"> </w:t>
      </w:r>
    </w:p>
    <w:p w14:paraId="0FA3E7BE" w14:textId="77777777" w:rsidR="007F6C97" w:rsidRDefault="007F6C97"/>
    <w:p w14:paraId="61CE1938" w14:textId="77777777" w:rsidR="007F6C97" w:rsidRPr="007F6C97" w:rsidRDefault="007F6C97" w:rsidP="007F6C97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aps/>
          <w:color w:val="333333"/>
          <w:sz w:val="21"/>
          <w:szCs w:val="21"/>
          <w:lang w:eastAsia="es-PE"/>
        </w:rPr>
      </w:pPr>
      <w:r w:rsidRPr="007F6C97">
        <w:rPr>
          <w:rFonts w:ascii="Open Sans" w:eastAsia="Times New Roman" w:hAnsi="Open Sans" w:cs="Open Sans"/>
          <w:b/>
          <w:bCs/>
          <w:caps/>
          <w:color w:val="333333"/>
          <w:sz w:val="21"/>
          <w:szCs w:val="21"/>
          <w:lang w:eastAsia="es-PE"/>
        </w:rPr>
        <w:t>PREGUNTA 1</w:t>
      </w:r>
    </w:p>
    <w:p w14:paraId="3AAA5BE0" w14:textId="77777777" w:rsidR="007F6C97" w:rsidRPr="007F6C97" w:rsidRDefault="007F6C97" w:rsidP="007F6C9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000000"/>
          <w:sz w:val="20"/>
          <w:szCs w:val="20"/>
          <w:lang w:eastAsia="es-PE"/>
        </w:rPr>
      </w:pPr>
      <w:r w:rsidRPr="007F6C97">
        <w:rPr>
          <w:rFonts w:ascii="Verdana" w:eastAsia="Times New Roman" w:hAnsi="Verdana" w:cs="Open Sans"/>
          <w:color w:val="000000"/>
          <w:sz w:val="27"/>
          <w:szCs w:val="27"/>
          <w:bdr w:val="none" w:sz="0" w:space="0" w:color="auto" w:frame="1"/>
          <w:lang w:eastAsia="es-PE"/>
        </w:rPr>
        <w:t>Un puente de la ciudad de Huaraz está construido en forma de arco parabólico, el puente tiene una extensión de 120 m y una altura de máxima de 25 m.</w:t>
      </w:r>
    </w:p>
    <w:p w14:paraId="349374BF" w14:textId="77777777" w:rsidR="007F6C97" w:rsidRPr="007F6C97" w:rsidRDefault="007F6C97" w:rsidP="007F6C97">
      <w:pPr>
        <w:shd w:val="clear" w:color="auto" w:fill="FFFFFF"/>
        <w:spacing w:before="75" w:after="75" w:line="240" w:lineRule="auto"/>
        <w:ind w:left="720"/>
        <w:rPr>
          <w:rFonts w:ascii="inherit" w:eastAsia="Times New Roman" w:hAnsi="inherit" w:cs="Open Sans"/>
          <w:color w:val="000000"/>
          <w:sz w:val="20"/>
          <w:szCs w:val="20"/>
          <w:lang w:eastAsia="es-PE"/>
        </w:rPr>
      </w:pPr>
    </w:p>
    <w:p w14:paraId="17F28B19" w14:textId="77777777" w:rsidR="007F6C97" w:rsidRPr="007F6C97" w:rsidRDefault="007F6C97" w:rsidP="007F6C97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Open Sans"/>
          <w:color w:val="000000"/>
          <w:sz w:val="20"/>
          <w:szCs w:val="20"/>
          <w:lang w:eastAsia="es-PE"/>
        </w:rPr>
      </w:pPr>
      <w:r w:rsidRPr="007F6C97">
        <w:rPr>
          <w:rFonts w:ascii="Verdana" w:eastAsia="Times New Roman" w:hAnsi="Verdana" w:cs="Open Sans"/>
          <w:color w:val="241F1F"/>
          <w:sz w:val="27"/>
          <w:szCs w:val="27"/>
          <w:bdr w:val="none" w:sz="0" w:space="0" w:color="auto" w:frame="1"/>
          <w:lang w:eastAsia="es-PE"/>
        </w:rPr>
        <w:t>a. Ubique un sistema de coordenados adecuado y determine la ecuación de la parábola. Indique sus variables y restricciones.</w:t>
      </w:r>
    </w:p>
    <w:p w14:paraId="4ECEEB0A" w14:textId="77777777" w:rsidR="007F6C97" w:rsidRPr="007F6C97" w:rsidRDefault="007F6C97" w:rsidP="007F6C97">
      <w:pPr>
        <w:shd w:val="clear" w:color="auto" w:fill="FFFFFF"/>
        <w:spacing w:before="75" w:after="75" w:line="240" w:lineRule="auto"/>
        <w:ind w:left="720"/>
        <w:rPr>
          <w:rFonts w:ascii="inherit" w:eastAsia="Times New Roman" w:hAnsi="inherit" w:cs="Open Sans"/>
          <w:color w:val="000000"/>
          <w:sz w:val="20"/>
          <w:szCs w:val="20"/>
          <w:lang w:eastAsia="es-PE"/>
        </w:rPr>
      </w:pPr>
    </w:p>
    <w:p w14:paraId="731BB7DF" w14:textId="77777777" w:rsidR="007F6C97" w:rsidRPr="007F6C97" w:rsidRDefault="007F6C97" w:rsidP="007F6C97">
      <w:pPr>
        <w:shd w:val="clear" w:color="auto" w:fill="FFFFFF"/>
        <w:spacing w:after="0" w:line="240" w:lineRule="auto"/>
        <w:ind w:left="720"/>
        <w:rPr>
          <w:rFonts w:ascii="Verdana" w:eastAsia="Times New Roman" w:hAnsi="Verdana" w:cs="Open Sans"/>
          <w:color w:val="000000"/>
          <w:sz w:val="27"/>
          <w:szCs w:val="27"/>
          <w:lang w:eastAsia="es-PE"/>
        </w:rPr>
      </w:pPr>
      <w:r w:rsidRPr="007F6C97">
        <w:rPr>
          <w:rFonts w:ascii="Verdana" w:eastAsia="Times New Roman" w:hAnsi="Verdana" w:cs="Open Sans"/>
          <w:color w:val="241F1F"/>
          <w:sz w:val="27"/>
          <w:szCs w:val="27"/>
          <w:bdr w:val="none" w:sz="0" w:space="0" w:color="auto" w:frame="1"/>
          <w:lang w:eastAsia="es-PE"/>
        </w:rPr>
        <w:t>b. Calcule </w:t>
      </w:r>
      <w:r w:rsidRPr="007F6C97">
        <w:rPr>
          <w:rFonts w:ascii="Verdana" w:eastAsia="Times New Roman" w:hAnsi="Verdana" w:cs="Open Sans"/>
          <w:color w:val="000000"/>
          <w:sz w:val="27"/>
          <w:szCs w:val="27"/>
          <w:bdr w:val="none" w:sz="0" w:space="0" w:color="auto" w:frame="1"/>
          <w:shd w:val="clear" w:color="auto" w:fill="FFFFFF"/>
          <w:lang w:eastAsia="es-PE"/>
        </w:rPr>
        <w:t>la altura de un punto del arco ubicado a una distancia de 50 metros del centro de la base.</w:t>
      </w:r>
    </w:p>
    <w:p w14:paraId="0969CCAB" w14:textId="221849E4" w:rsidR="007F6C97" w:rsidRPr="007F6C97" w:rsidRDefault="007F6C97" w:rsidP="007F6C97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Open Sans"/>
          <w:color w:val="000000"/>
          <w:sz w:val="20"/>
          <w:szCs w:val="20"/>
          <w:lang w:eastAsia="es-PE"/>
        </w:rPr>
      </w:pPr>
      <w:r w:rsidRPr="007F6C97">
        <w:rPr>
          <w:rFonts w:ascii="inherit" w:eastAsia="Times New Roman" w:hAnsi="inherit" w:cs="Open Sans"/>
          <w:color w:val="000000"/>
          <w:sz w:val="24"/>
          <w:szCs w:val="24"/>
          <w:bdr w:val="none" w:sz="0" w:space="0" w:color="auto" w:frame="1"/>
          <w:shd w:val="clear" w:color="auto" w:fill="FFFFFF"/>
          <w:lang w:eastAsia="es-PE"/>
        </w:rPr>
        <w:t xml:space="preserve">              </w:t>
      </w:r>
      <w:r w:rsidR="00AC7F7B">
        <w:rPr>
          <w:rFonts w:ascii="inherit" w:eastAsia="Times New Roman" w:hAnsi="inherit" w:cs="Open Sans"/>
          <w:noProof/>
          <w:color w:val="000000"/>
          <w:sz w:val="24"/>
          <w:szCs w:val="24"/>
          <w:bdr w:val="none" w:sz="0" w:space="0" w:color="auto" w:frame="1"/>
          <w:shd w:val="clear" w:color="auto" w:fill="FFFFFF"/>
          <w:lang w:eastAsia="es-PE"/>
        </w:rPr>
        <w:drawing>
          <wp:inline distT="0" distB="0" distL="0" distR="0" wp14:anchorId="18D77EA8" wp14:editId="4D0F7622">
            <wp:extent cx="5400040" cy="3316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C97">
        <w:rPr>
          <w:rFonts w:ascii="inherit" w:eastAsia="Times New Roman" w:hAnsi="inherit" w:cs="Open Sans"/>
          <w:color w:val="000000"/>
          <w:sz w:val="24"/>
          <w:szCs w:val="24"/>
          <w:bdr w:val="none" w:sz="0" w:space="0" w:color="auto" w:frame="1"/>
          <w:shd w:val="clear" w:color="auto" w:fill="FFFFFF"/>
          <w:lang w:eastAsia="es-PE"/>
        </w:rPr>
        <w:t>    </w:t>
      </w:r>
      <w:r w:rsidRPr="007F6C97">
        <w:rPr>
          <w:rFonts w:ascii="inherit" w:eastAsia="Times New Roman" w:hAnsi="inherit" w:cs="Open Sans"/>
          <w:noProof/>
          <w:color w:val="000000"/>
          <w:sz w:val="24"/>
          <w:szCs w:val="24"/>
          <w:bdr w:val="none" w:sz="0" w:space="0" w:color="auto" w:frame="1"/>
          <w:shd w:val="clear" w:color="auto" w:fill="FFFFFF"/>
          <w:lang w:eastAsia="es-PE"/>
        </w:rPr>
        <mc:AlternateContent>
          <mc:Choice Requires="wps">
            <w:drawing>
              <wp:inline distT="0" distB="0" distL="0" distR="0" wp14:anchorId="769C35EF" wp14:editId="5092F640">
                <wp:extent cx="304800" cy="304800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50C5B4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S9k8AEAAMY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2N0vZP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3ADD69E7" w14:textId="77777777" w:rsidR="007F6C97" w:rsidRPr="007F6C97" w:rsidRDefault="007F6C97" w:rsidP="007F6C97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Open Sans"/>
          <w:color w:val="000000"/>
          <w:sz w:val="20"/>
          <w:szCs w:val="20"/>
          <w:lang w:eastAsia="es-PE"/>
        </w:rPr>
      </w:pPr>
      <w:r w:rsidRPr="007F6C97">
        <w:rPr>
          <w:rFonts w:ascii="Verdana" w:eastAsia="Times New Roman" w:hAnsi="Verdana" w:cs="Open Sans"/>
          <w:color w:val="241F1F"/>
          <w:sz w:val="27"/>
          <w:szCs w:val="27"/>
          <w:bdr w:val="none" w:sz="0" w:space="0" w:color="auto" w:frame="1"/>
          <w:lang w:eastAsia="es-PE"/>
        </w:rPr>
        <w:t>      </w:t>
      </w:r>
      <w:r w:rsidRPr="007F6C97">
        <w:rPr>
          <w:rFonts w:ascii="inherit" w:eastAsia="Times New Roman" w:hAnsi="inherit" w:cs="Open Sans"/>
          <w:color w:val="000000"/>
          <w:sz w:val="20"/>
          <w:szCs w:val="20"/>
          <w:lang w:eastAsia="es-PE"/>
        </w:rPr>
        <w:t>                     </w:t>
      </w:r>
      <w:r w:rsidRPr="007F6C97">
        <w:rPr>
          <w:rFonts w:ascii="Verdana" w:eastAsia="Times New Roman" w:hAnsi="Verdana" w:cs="Open Sans"/>
          <w:color w:val="000000"/>
          <w:sz w:val="27"/>
          <w:szCs w:val="27"/>
          <w:bdr w:val="none" w:sz="0" w:space="0" w:color="auto" w:frame="1"/>
          <w:lang w:eastAsia="es-PE"/>
        </w:rPr>
        <w:t>                       </w:t>
      </w:r>
    </w:p>
    <w:p w14:paraId="1546ECDA" w14:textId="77777777" w:rsidR="00AC7F7B" w:rsidRDefault="00AC7F7B"/>
    <w:p w14:paraId="5F3E3F17" w14:textId="05A965CA" w:rsidR="00AC7F7B" w:rsidRDefault="00AC7F7B">
      <w:r>
        <w:lastRenderedPageBreak/>
        <w:t>Entonces:</w:t>
      </w:r>
    </w:p>
    <w:p w14:paraId="10819112" w14:textId="72A4A3BD" w:rsidR="00AC7F7B" w:rsidRDefault="00AC7F7B">
      <w:r>
        <w:t>V</w:t>
      </w:r>
      <w:proofErr w:type="gramStart"/>
      <w:r>
        <w:t>=(</w:t>
      </w:r>
      <w:proofErr w:type="gramEnd"/>
      <w:r>
        <w:t>0,0)</w:t>
      </w:r>
    </w:p>
    <w:p w14:paraId="312A8511" w14:textId="364BB1BE" w:rsidR="005E64F6" w:rsidRDefault="005E64F6">
      <w:r>
        <w:t>H=0</w:t>
      </w:r>
    </w:p>
    <w:p w14:paraId="10EE84D1" w14:textId="4E923D11" w:rsidR="005E64F6" w:rsidRDefault="005E64F6">
      <w:r>
        <w:t>K=0</w:t>
      </w:r>
    </w:p>
    <w:p w14:paraId="5B3DA44B" w14:textId="6D72BE9D" w:rsidR="005E64F6" w:rsidRDefault="005E64F6">
      <w:r>
        <w:t>P &lt; 0</w:t>
      </w:r>
    </w:p>
    <w:p w14:paraId="66078837" w14:textId="76A83481" w:rsidR="005E64F6" w:rsidRDefault="005E64F6">
      <w:r>
        <w:t>Eje x representa la posición horizontal de un punto en el puente de forma parabólica en metros</w:t>
      </w:r>
    </w:p>
    <w:p w14:paraId="2DF33459" w14:textId="19F3BD54" w:rsidR="005E64F6" w:rsidRDefault="005E64F6">
      <w:r w:rsidRPr="005E64F6">
        <w:drawing>
          <wp:inline distT="0" distB="0" distL="0" distR="0" wp14:anchorId="36B2FF35" wp14:editId="0BF556DE">
            <wp:extent cx="1238423" cy="30484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8F6D" w14:textId="3BC7AF98" w:rsidR="005E64F6" w:rsidRDefault="005E64F6" w:rsidP="005E64F6">
      <w:r>
        <w:t xml:space="preserve">Eje </w:t>
      </w:r>
      <w:r>
        <w:t>y</w:t>
      </w:r>
      <w:r>
        <w:t xml:space="preserve"> representa la posición </w:t>
      </w:r>
      <w:r>
        <w:t>vertical</w:t>
      </w:r>
      <w:r>
        <w:t xml:space="preserve"> de un punto en el puente de forma parabólica en metros</w:t>
      </w:r>
    </w:p>
    <w:p w14:paraId="78E6BD42" w14:textId="17A8D7B2" w:rsidR="005E64F6" w:rsidRDefault="005E64F6">
      <w:r w:rsidRPr="005E64F6">
        <w:drawing>
          <wp:inline distT="0" distB="0" distL="0" distR="0" wp14:anchorId="43678ACD" wp14:editId="7644AAB8">
            <wp:extent cx="1057423" cy="3048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5FF0" w14:textId="6533D50F" w:rsidR="007F6C97" w:rsidRDefault="00AC7F7B">
      <w:r w:rsidRPr="00AC7F7B">
        <w:drawing>
          <wp:inline distT="0" distB="0" distL="0" distR="0" wp14:anchorId="21E71836" wp14:editId="39989214">
            <wp:extent cx="1895740" cy="371527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C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CE5285"/>
    <w:multiLevelType w:val="multilevel"/>
    <w:tmpl w:val="FBCA1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C97"/>
    <w:rsid w:val="0016351D"/>
    <w:rsid w:val="005E64F6"/>
    <w:rsid w:val="007F6C97"/>
    <w:rsid w:val="00AC7F7B"/>
    <w:rsid w:val="00DB2092"/>
    <w:rsid w:val="00DB7B91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41232B"/>
  <w15:chartTrackingRefBased/>
  <w15:docId w15:val="{62361228-6553-4279-B677-B4008C9B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7F6C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7F6C97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7F6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7F6C97"/>
    <w:rPr>
      <w:i/>
      <w:iCs/>
    </w:rPr>
  </w:style>
  <w:style w:type="character" w:styleId="Textoennegrita">
    <w:name w:val="Strong"/>
    <w:basedOn w:val="Fuentedeprrafopredeter"/>
    <w:uiPriority w:val="22"/>
    <w:qFormat/>
    <w:rsid w:val="007F6C97"/>
    <w:rPr>
      <w:b/>
      <w:bCs/>
    </w:rPr>
  </w:style>
  <w:style w:type="paragraph" w:styleId="Sinespaciado">
    <w:name w:val="No Spacing"/>
    <w:uiPriority w:val="1"/>
    <w:qFormat/>
    <w:rsid w:val="00DB20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CDCDCD"/>
            <w:right w:val="none" w:sz="0" w:space="0" w:color="auto"/>
          </w:divBdr>
          <w:divsChild>
            <w:div w:id="851727906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119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Mendoza Ibarra</dc:creator>
  <cp:keywords/>
  <dc:description/>
  <cp:lastModifiedBy>Cindy Mendoza Ibarra</cp:lastModifiedBy>
  <cp:revision>2</cp:revision>
  <dcterms:created xsi:type="dcterms:W3CDTF">2021-06-08T01:06:00Z</dcterms:created>
  <dcterms:modified xsi:type="dcterms:W3CDTF">2021-06-08T01:54:00Z</dcterms:modified>
</cp:coreProperties>
</file>