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xgnp2v0t6w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SESSION 5 STUDENT HANDOUT PACK</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amu1xqt67rb" w:id="1"/>
      <w:bookmarkEnd w:id="1"/>
      <w:r w:rsidDel="00000000" w:rsidR="00000000" w:rsidRPr="00000000">
        <w:rPr>
          <w:b w:val="1"/>
          <w:bCs w:val="1"/>
          <w:sz w:val="34"/>
          <w:szCs w:val="34"/>
          <w:rtl w:val="0"/>
        </w:rPr>
        <w:t xml:space="preserve">SESSION 5 STUDENT HANDOUT PACK</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dwhn3gmrrs49" w:id="2"/>
      <w:bookmarkEnd w:id="2"/>
      <w:r w:rsidDel="00000000" w:rsidR="00000000" w:rsidRPr="00000000">
        <w:rPr>
          <w:b w:val="1"/>
          <w:bCs w:val="1"/>
          <w:color w:val="000000"/>
          <w:sz w:val="26"/>
          <w:szCs w:val="26"/>
          <w:rtl w:val="0"/>
        </w:rPr>
        <w:t xml:space="preserve">Handout 1. Session Brief</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Session 5: How to Survive When Code Is Free</w:t>
      </w:r>
    </w:p>
    <w:p w:rsidR="00000000" w:rsidDel="00000000" w:rsidP="00000000" w:rsidRDefault="00000000" w:rsidRPr="00000000" w14:paraId="00000005">
      <w:pPr>
        <w:spacing w:after="240" w:before="240" w:lineRule="auto"/>
        <w:rPr/>
      </w:pPr>
      <w:r w:rsidDel="00000000" w:rsidR="00000000" w:rsidRPr="00000000">
        <w:rPr>
          <w:rtl w:val="0"/>
        </w:rPr>
        <w:t xml:space="preserve">Today is Sprint 4, the defensibility sprint. The uncomfortable premise: your MVP works, and anyone in this room could rebuild it this weekend. So what stops them? Today you will watch AI try to clone your own product, audit which durable scarcities you can actually own, and design one real defensibility mechanism with a first step you start building today.</w:t>
      </w:r>
    </w:p>
    <w:p w:rsidR="00000000" w:rsidDel="00000000" w:rsidP="00000000" w:rsidRDefault="00000000" w:rsidRPr="00000000" w14:paraId="00000006">
      <w:pPr>
        <w:spacing w:after="240" w:before="240" w:lineRule="auto"/>
        <w:rPr/>
      </w:pPr>
      <w:r w:rsidDel="00000000" w:rsidR="00000000" w:rsidRPr="00000000">
        <w:rPr>
          <w:rtl w:val="0"/>
        </w:rPr>
        <w:t xml:space="preserve">Two truths to hold: you cannot defend something nobody wants, so defensibility only matters once there is real demand. And code is no longer a competitive advantage. What is left is distribution, trust, a data flywheel, network effects, execution speed, problem selection, and switching costs.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m0to7jxwvmhh" w:id="3"/>
      <w:bookmarkEnd w:id="3"/>
      <w:r w:rsidDel="00000000" w:rsidR="00000000" w:rsidRPr="00000000">
        <w:rPr>
          <w:b w:val="1"/>
          <w:bCs w:val="1"/>
          <w:color w:val="000000"/>
          <w:sz w:val="26"/>
          <w:szCs w:val="26"/>
          <w:rtl w:val="0"/>
        </w:rPr>
        <w:t xml:space="preserve">Handout 2. Executive Board Simulation Brief</w:t>
      </w:r>
    </w:p>
    <w:p w:rsidR="00000000" w:rsidDel="00000000" w:rsidP="00000000" w:rsidRDefault="00000000" w:rsidRPr="00000000" w14:paraId="00000009">
      <w:pPr>
        <w:spacing w:after="240" w:before="240" w:lineRule="auto"/>
        <w:rPr/>
      </w:pPr>
      <w:r w:rsidDel="00000000" w:rsidR="00000000" w:rsidRPr="00000000">
        <w:rPr>
          <w:rtl w:val="0"/>
        </w:rPr>
        <w:t xml:space="preserve">Whole-class debate, sides assigned. This is a real disagreement in the field, so make the strongest case for your side even if you doubt it.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The motion.</w:t>
      </w:r>
      <w:r w:rsidDel="00000000" w:rsidR="00000000" w:rsidRPr="00000000">
        <w:rPr>
          <w:rtl w:val="0"/>
        </w:rPr>
        <w:t xml:space="preserve"> This House believes that in the age of free code, a data defensible competitive advantage is the only real defensibility left.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Board A, defend the data defensible competitive advantage.</w:t>
      </w:r>
      <w:r w:rsidDel="00000000" w:rsidR="00000000" w:rsidRPr="00000000">
        <w:rPr>
          <w:rtl w:val="0"/>
        </w:rPr>
        <w:t xml:space="preserve"> Your ground: functionality can be cloned but data cannot, flywheels compound over time, and network effects strengthen exactly as building gets easier.</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Board B, attack it.</w:t>
      </w:r>
      <w:r w:rsidDel="00000000" w:rsidR="00000000" w:rsidRPr="00000000">
        <w:rPr>
          <w:rtl w:val="0"/>
        </w:rPr>
        <w:t xml:space="preserve"> Your ground: data defensible competitive advantages are shallower than founders hope, the data is often owned by customers or already public, edge-case value diminishes as markets mature, and distribution and trust decide winners more reliably than data.</w:t>
      </w:r>
    </w:p>
    <w:p w:rsidR="00000000" w:rsidDel="00000000" w:rsidP="00000000" w:rsidRDefault="00000000" w:rsidRPr="00000000" w14:paraId="0000000D">
      <w:pPr>
        <w:spacing w:after="240" w:before="240" w:lineRule="auto"/>
        <w:rPr/>
      </w:pPr>
      <w:r w:rsidDel="00000000" w:rsidR="00000000" w:rsidRPr="00000000">
        <w:rPr>
          <w:rtl w:val="0"/>
        </w:rPr>
        <w:t xml:space="preserve">Ground your claims technically. If you say data competitive advantage, be ready to say what data, how much, how clean, and how exclusive (Huyen, Chapter 8).</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Anticipate these instructor provocations: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If your competitor copies your product but reaches ten times more customers, whose data flywheel wins?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Name the specific data your users generate that a competitor genuinely cannot get another way.</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Which is easier to copy, your feature or your distribution channel?</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What you should leave holding.</w:t>
      </w:r>
      <w:r w:rsidDel="00000000" w:rsidR="00000000" w:rsidRPr="00000000">
        <w:rPr>
          <w:rtl w:val="0"/>
        </w:rPr>
        <w:t xml:space="preserve"> You are about to audit which scarcities you can actually own. The honest answer is usually not the one you hoped for, and that honesty is the point.</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q9fbx66t52w8" w:id="4"/>
      <w:bookmarkEnd w:id="4"/>
      <w:r w:rsidDel="00000000" w:rsidR="00000000" w:rsidRPr="00000000">
        <w:rPr>
          <w:b w:val="1"/>
          <w:bCs w:val="1"/>
          <w:color w:val="000000"/>
          <w:sz w:val="26"/>
          <w:szCs w:val="26"/>
          <w:rtl w:val="0"/>
        </w:rPr>
        <w:t xml:space="preserve">Handout 3. Replication Test Sheet (in class)</w:t>
      </w:r>
    </w:p>
    <w:p w:rsidR="00000000" w:rsidDel="00000000" w:rsidP="00000000" w:rsidRDefault="00000000" w:rsidRPr="00000000" w14:paraId="00000015">
      <w:pPr>
        <w:spacing w:after="240" w:before="240" w:lineRule="auto"/>
        <w:rPr/>
      </w:pPr>
      <w:r w:rsidDel="00000000" w:rsidR="00000000" w:rsidRPr="00000000">
        <w:rPr>
          <w:rtl w:val="0"/>
        </w:rPr>
        <w:t xml:space="preserve">Use AI to attempt to clone your MVP's core feature from a description and screenshots. Watch how far it gets, and how fast. This is meant to be uncomfortable. What resists cloning is a clue to what is actually defensible.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What you asked the AI to clone:</w:t>
      </w:r>
      <w:r w:rsidDel="00000000" w:rsidR="00000000" w:rsidRPr="00000000">
        <w:rPr>
          <w:rtl w:val="0"/>
        </w:rPr>
        <w:t xml:space="preserve"> ....................................</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How far it got, and how fast:</w:t>
      </w:r>
    </w:p>
    <w:p w:rsidR="00000000" w:rsidDel="00000000" w:rsidP="00000000" w:rsidRDefault="00000000" w:rsidRPr="00000000" w14:paraId="00000018">
      <w:pPr>
        <w:numPr>
          <w:ilvl w:val="0"/>
          <w:numId w:val="2"/>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What cloned cleanly (this is not your defensibility):</w:t>
      </w:r>
    </w:p>
    <w:p w:rsidR="00000000" w:rsidDel="00000000" w:rsidP="00000000" w:rsidRDefault="00000000" w:rsidRPr="00000000" w14:paraId="0000001A">
      <w:pPr>
        <w:numPr>
          <w:ilvl w:val="0"/>
          <w:numId w:val="11"/>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What did NOT clone cleanly (look here for real defensibility):</w:t>
      </w:r>
    </w:p>
    <w:p w:rsidR="00000000" w:rsidDel="00000000" w:rsidP="00000000" w:rsidRDefault="00000000" w:rsidRPr="00000000" w14:paraId="0000001C">
      <w:pPr>
        <w:numPr>
          <w:ilvl w:val="0"/>
          <w:numId w:val="5"/>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tyoc1n9vijci" w:id="5"/>
      <w:bookmarkEnd w:id="5"/>
      <w:r w:rsidDel="00000000" w:rsidR="00000000" w:rsidRPr="00000000">
        <w:rPr>
          <w:b w:val="1"/>
          <w:bCs w:val="1"/>
          <w:color w:val="000000"/>
          <w:sz w:val="26"/>
          <w:szCs w:val="26"/>
          <w:rtl w:val="0"/>
        </w:rPr>
        <w:t xml:space="preserve">Handout 4. Scarcity Audit Worksheet (in class)</w:t>
      </w:r>
    </w:p>
    <w:p w:rsidR="00000000" w:rsidDel="00000000" w:rsidP="00000000" w:rsidRDefault="00000000" w:rsidRPr="00000000" w14:paraId="0000001F">
      <w:pPr>
        <w:spacing w:after="240" w:before="240" w:lineRule="auto"/>
        <w:rPr/>
      </w:pPr>
      <w:r w:rsidDel="00000000" w:rsidR="00000000" w:rsidRPr="00000000">
        <w:rPr>
          <w:rtl w:val="0"/>
        </w:rPr>
        <w:t xml:space="preserve">Assess your venture honestly against the seven durable scarcities. Use the AI as a devil's advocate to attack every advantage you claim. The goal is honesty about what is not defensible, not a flattering list.</w:t>
      </w:r>
    </w:p>
    <w:p w:rsidR="00000000" w:rsidDel="00000000" w:rsidP="00000000" w:rsidRDefault="00000000" w:rsidRPr="00000000" w14:paraId="00000020">
      <w:pPr>
        <w:spacing w:after="240" w:before="240" w:lineRule="auto"/>
        <w:rPr/>
      </w:pPr>
      <w:r w:rsidDel="00000000" w:rsidR="00000000" w:rsidRPr="00000000">
        <w:rPr>
          <w:rtl w:val="0"/>
        </w:rPr>
        <w:t xml:space="preserve">For each, mark can own, cannot own, or not yet, and say why in one line. Let the AI attack each claim.</w:t>
      </w:r>
    </w:p>
    <w:p w:rsidR="00000000" w:rsidDel="00000000" w:rsidP="00000000" w:rsidRDefault="00000000" w:rsidRPr="00000000" w14:paraId="00000021">
      <w:pPr>
        <w:numPr>
          <w:ilvl w:val="0"/>
          <w:numId w:val="10"/>
        </w:numPr>
        <w:spacing w:after="0" w:afterAutospacing="0" w:before="240" w:lineRule="auto"/>
        <w:ind w:left="720" w:hanging="360"/>
      </w:pPr>
      <w:r w:rsidDel="00000000" w:rsidR="00000000" w:rsidRPr="00000000">
        <w:rPr>
          <w:rtl w:val="0"/>
        </w:rPr>
        <w:t xml:space="preserve">Distribution (how users find and reach you): ......................</w:t>
      </w:r>
    </w:p>
    <w:p w:rsidR="00000000" w:rsidDel="00000000" w:rsidP="00000000" w:rsidRDefault="00000000" w:rsidRPr="00000000" w14:paraId="00000022">
      <w:pPr>
        <w:numPr>
          <w:ilvl w:val="0"/>
          <w:numId w:val="10"/>
        </w:numPr>
        <w:spacing w:after="0" w:afterAutospacing="0" w:before="0" w:beforeAutospacing="0" w:lineRule="auto"/>
        <w:ind w:left="720" w:hanging="360"/>
      </w:pPr>
      <w:r w:rsidDel="00000000" w:rsidR="00000000" w:rsidRPr="00000000">
        <w:rPr>
          <w:rtl w:val="0"/>
        </w:rPr>
        <w:t xml:space="preserve">Trust (brand, reputation, credibility): ...........................</w:t>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rtl w:val="0"/>
        </w:rPr>
        <w:t xml:space="preserve">Data flywheel (usage generates data that improves the product): ...</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rtl w:val="0"/>
        </w:rPr>
        <w:t xml:space="preserve">Network effects (value grows as more users join): .................</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rtl w:val="0"/>
        </w:rPr>
        <w:t xml:space="preserve">Execution speed (you ship and learn faster than rivals): ..........</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rtl w:val="0"/>
        </w:rPr>
        <w:t xml:space="preserve">Problem selection (you chose a problem others overlook): ..........</w:t>
      </w:r>
    </w:p>
    <w:p w:rsidR="00000000" w:rsidDel="00000000" w:rsidP="00000000" w:rsidRDefault="00000000" w:rsidRPr="00000000" w14:paraId="00000027">
      <w:pPr>
        <w:numPr>
          <w:ilvl w:val="0"/>
          <w:numId w:val="10"/>
        </w:numPr>
        <w:spacing w:after="240" w:before="0" w:beforeAutospacing="0" w:lineRule="auto"/>
        <w:ind w:left="720" w:hanging="360"/>
      </w:pPr>
      <w:r w:rsidDel="00000000" w:rsidR="00000000" w:rsidRPr="00000000">
        <w:rPr>
          <w:rtl w:val="0"/>
        </w:rPr>
        <w:t xml:space="preserve">Switching costs (leaving you is costly for the user): .............</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The one honest sentence:</w:t>
      </w:r>
      <w:r w:rsidDel="00000000" w:rsidR="00000000" w:rsidRPr="00000000">
        <w:rPr>
          <w:rtl w:val="0"/>
        </w:rPr>
        <w:t xml:space="preserve"> what my venture genuinely cannot own, admitted plainly.</w:t>
      </w:r>
    </w:p>
    <w:p w:rsidR="00000000" w:rsidDel="00000000" w:rsidP="00000000" w:rsidRDefault="00000000" w:rsidRPr="00000000" w14:paraId="00000029">
      <w:pPr>
        <w:numPr>
          <w:ilvl w:val="0"/>
          <w:numId w:val="9"/>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ve03bxbq12yf" w:id="6"/>
      <w:bookmarkEnd w:id="6"/>
      <w:r w:rsidDel="00000000" w:rsidR="00000000" w:rsidRPr="00000000">
        <w:rPr>
          <w:b w:val="1"/>
          <w:bCs w:val="1"/>
          <w:color w:val="000000"/>
          <w:sz w:val="26"/>
          <w:szCs w:val="26"/>
          <w:rtl w:val="0"/>
        </w:rPr>
        <w:t xml:space="preserve">Handout 5. Defensible Competitive Advantage Design Document (in-class and deliverable)</w:t>
      </w:r>
    </w:p>
    <w:p w:rsidR="00000000" w:rsidDel="00000000" w:rsidP="00000000" w:rsidRDefault="00000000" w:rsidRPr="00000000" w14:paraId="0000002C">
      <w:pPr>
        <w:spacing w:after="240" w:before="240" w:lineRule="auto"/>
        <w:rPr/>
      </w:pPr>
      <w:r w:rsidDel="00000000" w:rsidR="00000000" w:rsidRPr="00000000">
        <w:rPr>
          <w:rtl w:val="0"/>
        </w:rPr>
        <w:t xml:space="preserve">Pick the single most ownable mechanism from your audit and design it concretely. One mechanism designed well beats five named vaguely.</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The one mechanism I am building:</w:t>
      </w:r>
      <w:r w:rsidDel="00000000" w:rsidR="00000000" w:rsidRPr="00000000">
        <w:rPr>
          <w:rtl w:val="0"/>
        </w:rPr>
        <w:t xml:space="preserve"> ...................................</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Design it concretely.</w:t>
      </w:r>
    </w:p>
    <w:p w:rsidR="00000000" w:rsidDel="00000000" w:rsidP="00000000" w:rsidRDefault="00000000" w:rsidRPr="00000000" w14:paraId="0000002F">
      <w:pPr>
        <w:numPr>
          <w:ilvl w:val="0"/>
          <w:numId w:val="7"/>
        </w:numPr>
        <w:spacing w:after="0" w:afterAutospacing="0" w:before="240" w:lineRule="auto"/>
        <w:ind w:left="720" w:hanging="360"/>
      </w:pPr>
      <w:r w:rsidDel="00000000" w:rsidR="00000000" w:rsidRPr="00000000">
        <w:rPr>
          <w:rtl w:val="0"/>
        </w:rPr>
        <w:t xml:space="preserve">If a data flywheel: the specific data, how usage generates it, and the better experience it compounds into.</w:t>
      </w:r>
    </w:p>
    <w:p w:rsidR="00000000" w:rsidDel="00000000" w:rsidP="00000000" w:rsidRDefault="00000000" w:rsidRPr="00000000" w14:paraId="00000030">
      <w:pPr>
        <w:numPr>
          <w:ilvl w:val="1"/>
          <w:numId w:val="7"/>
        </w:numPr>
        <w:spacing w:after="0" w:afterAutospacing="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If network effects or switching costs: the specific mechanic that creates them.</w:t>
      </w:r>
    </w:p>
    <w:p w:rsidR="00000000" w:rsidDel="00000000" w:rsidP="00000000" w:rsidRDefault="00000000" w:rsidRPr="00000000" w14:paraId="00000032">
      <w:pPr>
        <w:numPr>
          <w:ilvl w:val="1"/>
          <w:numId w:val="7"/>
        </w:numPr>
        <w:spacing w:after="24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Why it compounds rather than decays over time:</w:t>
      </w:r>
    </w:p>
    <w:p w:rsidR="00000000" w:rsidDel="00000000" w:rsidP="00000000" w:rsidRDefault="00000000" w:rsidRPr="00000000" w14:paraId="00000034">
      <w:pPr>
        <w:numPr>
          <w:ilvl w:val="0"/>
          <w:numId w:val="6"/>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The first hook, built or specified today.</w:t>
      </w:r>
      <w:r w:rsidDel="00000000" w:rsidR="00000000" w:rsidRPr="00000000">
        <w:rPr>
          <w:rtl w:val="0"/>
        </w:rPr>
        <w:t xml:space="preserve"> The smallest first step, for example instrumenting the data capture or adding a referral or network primitive. Update architecturedoc.md.</w:t>
      </w:r>
    </w:p>
    <w:p w:rsidR="00000000" w:rsidDel="00000000" w:rsidP="00000000" w:rsidRDefault="00000000" w:rsidRPr="00000000" w14:paraId="00000036">
      <w:pPr>
        <w:numPr>
          <w:ilvl w:val="0"/>
          <w:numId w:val="3"/>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Log for Orchestration Entry 5:</w:t>
      </w:r>
      <w:r w:rsidDel="00000000" w:rsidR="00000000" w:rsidRPr="00000000">
        <w:rPr>
          <w:rtl w:val="0"/>
        </w:rPr>
        <w:t xml:space="preserve"> where the clone attempt succeeded, and where the AI attacked your defensible competitive advantage convincingly.</w:t>
      </w:r>
    </w:p>
    <w:p w:rsidR="00000000" w:rsidDel="00000000" w:rsidP="00000000" w:rsidRDefault="00000000" w:rsidRPr="00000000" w14:paraId="00000038">
      <w:pPr>
        <w:numPr>
          <w:ilvl w:val="0"/>
          <w:numId w:val="1"/>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7n5ni3armd08" w:id="7"/>
      <w:bookmarkEnd w:id="7"/>
      <w:r w:rsidDel="00000000" w:rsidR="00000000" w:rsidRPr="00000000">
        <w:rPr>
          <w:b w:val="1"/>
          <w:bCs w:val="1"/>
          <w:color w:val="000000"/>
          <w:sz w:val="26"/>
          <w:szCs w:val="26"/>
          <w:rtl w:val="0"/>
        </w:rPr>
        <w:t xml:space="preserve">Handout 6. AI Evaluator Rubric and Evaluator Prompt</w:t>
      </w:r>
    </w:p>
    <w:p w:rsidR="00000000" w:rsidDel="00000000" w:rsidP="00000000" w:rsidRDefault="00000000" w:rsidRPr="00000000" w14:paraId="0000003B">
      <w:pPr>
        <w:spacing w:after="240" w:before="240" w:lineRule="auto"/>
        <w:rPr/>
      </w:pPr>
      <w:r w:rsidDel="00000000" w:rsidR="00000000" w:rsidRPr="00000000">
        <w:rPr>
          <w:rtl w:val="0"/>
        </w:rPr>
        <w:t xml:space="preserve">The AI evaluator scores your defensible competitive advantage design, alongside your peers. Trust it proportionally, and mine any divergence.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Scoring dimensions (1 to 5 each, used by both peers and the AI):</w:t>
      </w:r>
    </w:p>
    <w:p w:rsidR="00000000" w:rsidDel="00000000" w:rsidP="00000000" w:rsidRDefault="00000000" w:rsidRPr="00000000" w14:paraId="0000003D">
      <w:pPr>
        <w:numPr>
          <w:ilvl w:val="0"/>
          <w:numId w:val="8"/>
        </w:numPr>
        <w:spacing w:after="0" w:afterAutospacing="0" w:before="240" w:lineRule="auto"/>
        <w:ind w:left="720" w:hanging="360"/>
      </w:pPr>
      <w:r w:rsidDel="00000000" w:rsidR="00000000" w:rsidRPr="00000000">
        <w:rPr>
          <w:rtl w:val="0"/>
        </w:rPr>
        <w:t xml:space="preserve">Honesty of the scarcity audit. Did they admit what is not defensible, or claim competitive advantages they cannot back?</w:t>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rtl w:val="0"/>
        </w:rPr>
        <w:t xml:space="preserve">Ownability of the chosen defensible competitive advantage. Is it genuinely hard for a competitor to replicate?</w:t>
      </w:r>
    </w:p>
    <w:p w:rsidR="00000000" w:rsidDel="00000000" w:rsidP="00000000" w:rsidRDefault="00000000" w:rsidRPr="00000000" w14:paraId="0000003F">
      <w:pPr>
        <w:numPr>
          <w:ilvl w:val="0"/>
          <w:numId w:val="8"/>
        </w:numPr>
        <w:spacing w:after="240" w:before="0" w:beforeAutospacing="0" w:lineRule="auto"/>
        <w:ind w:left="720" w:hanging="360"/>
      </w:pPr>
      <w:r w:rsidDel="00000000" w:rsidR="00000000" w:rsidRPr="00000000">
        <w:rPr>
          <w:rtl w:val="0"/>
        </w:rPr>
        <w:t xml:space="preserve">Concreteness of the first step. Is there a real, specified first hook, or just intention?</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The evaluator prompt (paste into a chat AI during the Sprint Review):</w:t>
      </w:r>
    </w:p>
    <w:p w:rsidR="00000000" w:rsidDel="00000000" w:rsidP="00000000" w:rsidRDefault="00000000" w:rsidRPr="00000000" w14:paraId="00000041">
      <w:pPr>
        <w:spacing w:after="240" w:before="240" w:lineRule="auto"/>
        <w:rPr/>
      </w:pPr>
      <w:r w:rsidDel="00000000" w:rsidR="00000000" w:rsidRPr="00000000">
        <w:rPr>
          <w:rtl w:val="0"/>
        </w:rPr>
        <w:t xml:space="preserve">"You are a rigorous venture-defensibility evaluator. Score the following defensibility design on three dimensions, each from 1 to 5, using the anchors. Do not reward optimism. Penalize any claimed moat the founder cannot back with specifics.</w:t>
      </w:r>
    </w:p>
    <w:p w:rsidR="00000000" w:rsidDel="00000000" w:rsidP="00000000" w:rsidRDefault="00000000" w:rsidRPr="00000000" w14:paraId="00000042">
      <w:pPr>
        <w:spacing w:after="240" w:before="240" w:lineRule="auto"/>
        <w:rPr/>
      </w:pPr>
      <w:r w:rsidDel="00000000" w:rsidR="00000000" w:rsidRPr="00000000">
        <w:rPr>
          <w:rtl w:val="0"/>
        </w:rPr>
        <w:t xml:space="preserve">Dimension 1, audit honesty: 1 is a flattering list of moats, 5 is a candid audit that admits what is not defensible.</w:t>
        <w:br w:type="textWrapping"/>
        <w:t xml:space="preserve"> Dimension 2, ownability: 1 is a mechanism any funded competitor could replicate quickly, 5 is a genuinely hard-to-replicate advantage with a clear reason it compounds.</w:t>
        <w:br w:type="textWrapping"/>
        <w:t xml:space="preserve"> Dimension 3, concreteness: 1 is intention only, 5 is a specified first hook already implemented or precisely defined.</w:t>
      </w:r>
    </w:p>
    <w:p w:rsidR="00000000" w:rsidDel="00000000" w:rsidP="00000000" w:rsidRDefault="00000000" w:rsidRPr="00000000" w14:paraId="00000043">
      <w:pPr>
        <w:spacing w:after="240" w:before="240" w:lineRule="auto"/>
        <w:rPr/>
      </w:pPr>
      <w:r w:rsidDel="00000000" w:rsidR="00000000" w:rsidRPr="00000000">
        <w:rPr>
          <w:rtl w:val="0"/>
        </w:rPr>
        <w:t xml:space="preserve">Return a score and one sentence per dimension, then name the single weakest point in this defensibility story. Here is the submission: [paste scarcity audit and defensible competitive advantage design]."</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Compare and discuss:</w:t>
      </w:r>
      <w:r w:rsidDel="00000000" w:rsidR="00000000" w:rsidRPr="00000000">
        <w:rPr>
          <w:rtl w:val="0"/>
        </w:rPr>
        <w:t xml:space="preserve"> record the AI score, the peer score, and one sentence on why they diverged.</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ba7bd99cboh6" w:id="8"/>
      <w:bookmarkEnd w:id="8"/>
      <w:r w:rsidDel="00000000" w:rsidR="00000000" w:rsidRPr="00000000">
        <w:rPr>
          <w:b w:val="1"/>
          <w:bCs w:val="1"/>
          <w:color w:val="000000"/>
          <w:sz w:val="26"/>
          <w:szCs w:val="26"/>
          <w:rtl w:val="0"/>
        </w:rPr>
        <w:t xml:space="preserve">Handout 7. Synthesis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A. Replication-test writeup.</w:t>
      </w:r>
      <w:r w:rsidDel="00000000" w:rsidR="00000000" w:rsidRPr="00000000">
        <w:rPr>
          <w:rtl w:val="0"/>
        </w:rPr>
        <w:t xml:space="preserve"> How far AI got cloning your core, how fast, and what it could not easily copy (Handout 3).</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B. Scarcity audit.</w:t>
      </w:r>
      <w:r w:rsidDel="00000000" w:rsidR="00000000" w:rsidRPr="00000000">
        <w:rPr>
          <w:rtl w:val="0"/>
        </w:rPr>
        <w:t xml:space="preserve"> An honest assessment across the durable scarcities, stating what you can and cannot own (Handout 4).</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C. Defensible competitive advantage design document.</w:t>
      </w:r>
      <w:r w:rsidDel="00000000" w:rsidR="00000000" w:rsidRPr="00000000">
        <w:rPr>
          <w:rtl w:val="0"/>
        </w:rPr>
        <w:t xml:space="preserve"> The one mechanism, its loop or mechanic, and why it compounds rather than decays (Handout 5).</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D. First step implemented or specified into the MVP.</w:t>
      </w:r>
      <w:r w:rsidDel="00000000" w:rsidR="00000000" w:rsidRPr="00000000">
        <w:rPr>
          <w:rtl w:val="0"/>
        </w:rPr>
        <w:t xml:space="preserve"> For example data instrumentation or a network primitive.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E. Updated MVP and architecturedoc.md</w:t>
      </w:r>
      <w:r w:rsidDel="00000000" w:rsidR="00000000" w:rsidRPr="00000000">
        <w:rPr>
          <w:rtl w:val="0"/>
        </w:rPr>
        <w:t xml:space="preserve"> reflecting the change.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F. AI Orchestration Log, Entry 5.</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G. Pre-reads and prep for Session 6, The Hackathon sprint.</w:t>
      </w:r>
      <w:r w:rsidDel="00000000" w:rsidR="00000000" w:rsidRPr="00000000">
        <w:rPr>
          <w:rtl w:val="0"/>
        </w:rPr>
        <w:t xml:space="preserve"> Bring one clearly defined hackathon goal, defensible competitive advantage-advancing or evidence-advancing, plus the backlog items to execute it. Bring the current MVP, architecturedoc.md, and scope document in a working Esade Coder container. Light reading: revisit the parallel-workflow and orchestrator patterns in Anthropic, Building Effective AI Agents; optional Huyen Chapter 9.</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