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m7d3578fe7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6 STUDENT HANDOUT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g41hbd01c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6 STUDENT HANDOUT PACK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4dj8bsco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1. Session Brief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6: The Hackathon Sprint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Sprint 5, and it is a hackathon. The whole day is build, and the extended build is the course's first graded Test Milestone: a timed, in-class, coding-agent exercise, done live and under observation. What is assessed is real shipped work plus the judgment behind it, not polish and not ambition.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constraint: one goal, one working increment, shipped by the demo.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to class: one clearly defined hackathon goal (defensible competitive advantage-advancing from Session 5, or evidence-advancing), the backlog items to execute it, and your current MVP, architecturedoc.md, and scope document. AI Orchestration Log Entry 5 complete.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security-before-users threshold from Session 4 still applies to anything that reaches a real user today. A timed build cannot be outsourced, which is exactly why it is the truest test of your orchestration.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44aeku9rn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2. Test Milestone Rules and Grading Card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this before you build. This is the first graded live build in the course.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rules.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two build blocks are timed and graded.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done live, in class, with your coding agent, under observation.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assessed is real shipped work plus the judgment behind it.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will touch a real user must pass the minimum security check from Session 4.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your agent sessions by updating architecturedoc.md. This is part of the graded work, not optional cleanup.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earns a strong grade.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real actually shipped and runs.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held to the one goal you committed to, and resisted mid-sprint drift.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honest about what is unfinished and can explain what you cut and why.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not.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ambitious attempt that demos a broken screen.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into three half-built things instead of one finished one.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polished-looking demo that does not actually work.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Shipped and honest beats ambitious and broken. Every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u94v5nf4h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3. Strategic Commitment and Micro Sprint Plan (12 to 28)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to answer first: in a hackathon you can polish one thing or broaden three. Which wins here, depth or breadth, and why for your venture right now?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one hackathon goal</w:t>
      </w:r>
      <w:r w:rsidDel="00000000" w:rsidR="00000000" w:rsidRPr="00000000">
        <w:rPr>
          <w:rtl w:val="0"/>
        </w:rPr>
        <w:t xml:space="preserve"> (commit to it, you will defend it out loud in about thirty seconds):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goal, now:</w:t>
      </w:r>
      <w:r w:rsidDel="00000000" w:rsidR="00000000" w:rsidRPr="00000000">
        <w:rPr>
          <w:rtl w:val="0"/>
        </w:rPr>
        <w:t xml:space="preserve"> ...............................................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 sprint plan. Three backlog items, ordered, to reach that goal: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 for this session.</w:t>
      </w:r>
      <w:r w:rsidDel="00000000" w:rsidR="00000000" w:rsidRPr="00000000">
        <w:rPr>
          <w:rtl w:val="0"/>
        </w:rPr>
        <w:t xml:space="preserve"> The concrete state that means you succeeded. You will be judged against this at the demo, so make it specific.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check:</w:t>
      </w:r>
      <w:r w:rsidDel="00000000" w:rsidR="00000000" w:rsidRPr="00000000">
        <w:rPr>
          <w:rtl w:val="0"/>
        </w:rPr>
        <w:t xml:space="preserve"> can you finish this in about eighty minutes of building? If you are not sure, halve it now.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f5o8vpfr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4. One-Line Standup Card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break, state one line, Daily Scrum form. Keep it to one line each.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done: ....................................................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next: ....................................................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blocking: ................................................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blocked, flag it now so it gets cleared before the long second build block.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iayiqe2p0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5. Test Milestone Record (deliverable and graded)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during and right after the build. This is the graded artifact. Honesty is scored, so do not dress it up.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attempted</w:t>
      </w:r>
      <w:r w:rsidDel="00000000" w:rsidR="00000000" w:rsidRPr="00000000">
        <w:rPr>
          <w:rtl w:val="0"/>
        </w:rPr>
        <w:t xml:space="preserve"> (my one goal and plan):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actually shipped</w:t>
      </w:r>
      <w:r w:rsidDel="00000000" w:rsidR="00000000" w:rsidRPr="00000000">
        <w:rPr>
          <w:rtl w:val="0"/>
        </w:rPr>
        <w:t xml:space="preserve"> (live in the container, and what it does):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cut under the time constraint, and why: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 drifted, if I did, and how I caught it: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check</w:t>
      </w:r>
      <w:r w:rsidDel="00000000" w:rsidR="00000000" w:rsidRPr="00000000">
        <w:rPr>
          <w:rtl w:val="0"/>
        </w:rPr>
        <w:t xml:space="preserve"> (if the increment touches a real user): what I ran.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architecturedoc.md updated at session close:</w:t>
      </w:r>
      <w:r w:rsidDel="00000000" w:rsidR="00000000" w:rsidRPr="00000000">
        <w:rPr>
          <w:rtl w:val="0"/>
        </w:rPr>
        <w:t xml:space="preserve"> yes or no, and the key decisions logged.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 had one more hour, the single most valuable thing I would build, and why that: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e4zshrf5j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6. Demo Day Defense Rubric and AI Evaluator Prompt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founder gives a 90-second live demo and defends two things: the one goal committed to, and the things cut to protect it. Peers and the AI both score.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dimensions (1 to 5 each, used by both peers and the AI):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something real ship? Does the increment actually run and do what is claimed?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Fidelity to the committed goal. Did they hold the line, or drift mid-sprint?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Honesty about what is unfinished. Do they name what is incomplete and what they cut, or hide it?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evaluator prompt (paste into a chat AI during Demo Day):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are a rigorous hackathon judge. Score the following shipped increment on three dimensions, each from 1 to 5, using the anchors. Reward real shipped work and honest scoping. Do not reward ambition that did not ship.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 1, did it ship: 1 is nothing runs, 5 is a real, working increment that does what is claimed.</w:t>
        <w:br w:type="textWrapping"/>
        <w:t xml:space="preserve"> Dimension 2, goal fidelity: 1 is drift into several half-built things, 5 is disciplined focus on the one committed goal.</w:t>
        <w:br w:type="textWrapping"/>
        <w:t xml:space="preserve"> Dimension 3, honesty: 1 hides what is unfinished, 5 clearly names what shipped, what was cut, and why.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score and one sentence per dimension, then name the single most impressive real thing that shipped. Here is the submission: [paste the increment description and Test Milestone record]."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Compare and discuss:</w:t>
      </w:r>
      <w:r w:rsidDel="00000000" w:rsidR="00000000" w:rsidRPr="00000000">
        <w:rPr>
          <w:rtl w:val="0"/>
        </w:rPr>
        <w:t xml:space="preserve"> record the AI score, the peer score, and one sentence on why they diverged.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ibi3qt7qh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7. Synthesis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Shipped hackathon increment.</w:t>
      </w:r>
      <w:r w:rsidDel="00000000" w:rsidR="00000000" w:rsidRPr="00000000">
        <w:rPr>
          <w:rtl w:val="0"/>
        </w:rPr>
        <w:t xml:space="preserve"> The working feature or defensible competitive advantage step, live in the container.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Test Milestone record.</w:t>
      </w:r>
      <w:r w:rsidDel="00000000" w:rsidR="00000000" w:rsidRPr="00000000">
        <w:rPr>
          <w:rtl w:val="0"/>
        </w:rPr>
        <w:t xml:space="preserve"> What you attempted, what shipped, what you cut, with reasoning. The graded artifact (Handout 5).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Updated MVP, architecturedoc.md, and scope document.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Evidence or defensible competitive advantage step in place.</w:t>
      </w:r>
      <w:r w:rsidDel="00000000" w:rsidR="00000000" w:rsidRPr="00000000">
        <w:rPr>
          <w:rtl w:val="0"/>
        </w:rPr>
        <w:t xml:space="preserve"> If evidence-advancing, put the increment in front of real users and capture their behavior. If defensible competitive advantage-advancing, confirm the mechanism is now live or instrumented.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AI Orchestration Log, Entry 6.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F. Pre-reads and prep for Session 7, Products that learn and adapt.</w:t>
      </w:r>
      <w:r w:rsidDel="00000000" w:rsidR="00000000" w:rsidRPr="00000000">
        <w:rPr>
          <w:rtl w:val="0"/>
        </w:rPr>
        <w:t xml:space="preserve"> AI-Native Startup Handbook, the living-products and learning-loop chapter; Founder's Playbook, the compounding-data and flywheel section; Chip Huyen, AI Engineering, Chapter 10 user-feedback sections and Chapter 7 reasons not to finetune; optional Turn Review. Bring the shipped increment, any real usage or behavioral data captured, and your Session 5 defensible competitive advantage design.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