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9D528A" w:rsidP="009D528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数据结构与算法分析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9D528A"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b/>
                <w:kern w:val="0"/>
                <w:sz w:val="30"/>
                <w:szCs w:val="30"/>
              </w:rPr>
              <w:t>-201</w:t>
            </w:r>
            <w:r w:rsidR="009D528A"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</w:t>
      </w:r>
      <w:r w:rsidR="009D528A">
        <w:rPr>
          <w:rFonts w:eastAsia="黑体" w:hAnsi="黑体" w:hint="eastAsia"/>
          <w:b/>
          <w:kern w:val="0"/>
          <w:sz w:val="32"/>
          <w:szCs w:val="32"/>
        </w:rPr>
        <w:t>0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967546" w:rsidP="00967546">
      <w:pPr>
        <w:pStyle w:val="1"/>
        <w:jc w:val="center"/>
      </w:pPr>
      <w:r>
        <w:rPr>
          <w:rFonts w:ascii="宋体" w:hAnsi="宋体" w:hint="eastAsia"/>
          <w:b/>
          <w:kern w:val="27905"/>
          <w:szCs w:val="44"/>
        </w:rPr>
        <w:lastRenderedPageBreak/>
        <w:t>内排序</w:t>
      </w:r>
      <w:r w:rsidRPr="00E96AF0">
        <w:rPr>
          <w:rFonts w:ascii="宋体" w:hAnsi="宋体" w:hint="eastAsia"/>
          <w:b/>
          <w:kern w:val="27905"/>
          <w:szCs w:val="44"/>
        </w:rPr>
        <w:t>算法的实现</w:t>
      </w:r>
      <w:r>
        <w:rPr>
          <w:rFonts w:ascii="宋体" w:hAnsi="宋体" w:hint="eastAsia"/>
          <w:b/>
          <w:kern w:val="27905"/>
          <w:szCs w:val="44"/>
        </w:rPr>
        <w:t>及分析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7"/>
        <w:gridCol w:w="787"/>
        <w:gridCol w:w="1216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7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7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344" w:type="dxa"/>
        </w:trPr>
        <w:tc>
          <w:tcPr>
            <w:tcW w:w="1375" w:type="dxa"/>
            <w:vMerge w:val="restart"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4978" w:type="dxa"/>
            <w:gridSpan w:val="6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  <w:vMerge/>
          </w:tcPr>
          <w:p w:rsidR="00D627A3" w:rsidRPr="008B0282" w:rsidRDefault="00D627A3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D627A3" w:rsidRPr="008B0282" w:rsidRDefault="00D627A3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D627A3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2"/>
          <w:wBefore w:w="284" w:type="dxa"/>
          <w:wAfter w:w="2003" w:type="dxa"/>
        </w:trPr>
        <w:tc>
          <w:tcPr>
            <w:tcW w:w="1375" w:type="dxa"/>
          </w:tcPr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D627A3" w:rsidRDefault="00D627A3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D627A3" w:rsidRDefault="00D627A3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D627A3" w:rsidRDefault="00D627A3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D627A3" w:rsidRDefault="00D627A3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FC760E" w:rsidRPr="009D62C4" w:rsidRDefault="00FC760E" w:rsidP="00FC760E">
      <w:pPr>
        <w:rPr>
          <w:color w:val="ED7D31" w:themeColor="accent2"/>
          <w:sz w:val="24"/>
          <w:szCs w:val="28"/>
        </w:rPr>
      </w:pPr>
      <w:bookmarkStart w:id="0" w:name="_GoBack"/>
      <w:bookmarkEnd w:id="0"/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:rsidR="00F23A66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67546">
        <w:rPr>
          <w:rFonts w:hint="eastAsia"/>
          <w:sz w:val="28"/>
          <w:szCs w:val="28"/>
        </w:rPr>
        <w:t>内排序算法实现及分析</w:t>
      </w:r>
    </w:p>
    <w:p w:rsidR="00F23A66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="00967546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数据</w:t>
      </w:r>
    </w:p>
    <w:p w:rsidR="00E32D88" w:rsidRDefault="00940BD4" w:rsidP="00FC760E">
      <w:pPr>
        <w:rPr>
          <w:color w:val="ED7D31" w:themeColor="accent2"/>
          <w:sz w:val="24"/>
          <w:szCs w:val="28"/>
        </w:rPr>
      </w:pPr>
      <w:r w:rsidRPr="00940BD4">
        <w:rPr>
          <w:color w:val="ED7D31" w:themeColor="accent2"/>
          <w:sz w:val="24"/>
          <w:szCs w:val="28"/>
        </w:rPr>
        <w:t>（</w:t>
      </w:r>
      <w:r w:rsidR="00967546">
        <w:rPr>
          <w:rFonts w:hint="eastAsia"/>
          <w:color w:val="ED7D31" w:themeColor="accent2"/>
          <w:sz w:val="24"/>
          <w:szCs w:val="28"/>
        </w:rPr>
        <w:t>将实验用的随机自然数序列填入表格</w:t>
      </w:r>
      <w:r w:rsidRPr="00940BD4">
        <w:rPr>
          <w:color w:val="ED7D31" w:themeColor="accent2"/>
          <w:sz w:val="24"/>
          <w:szCs w:val="28"/>
        </w:rPr>
        <w:t>）</w:t>
      </w:r>
    </w:p>
    <w:p w:rsidR="00967546" w:rsidRPr="00967546" w:rsidRDefault="00967546" w:rsidP="00967546">
      <w:pPr>
        <w:jc w:val="center"/>
        <w:rPr>
          <w:rFonts w:hint="eastAsia"/>
          <w:sz w:val="24"/>
          <w:szCs w:val="28"/>
        </w:rPr>
      </w:pPr>
      <w:r w:rsidRPr="00967546">
        <w:rPr>
          <w:rFonts w:hint="eastAsia"/>
          <w:sz w:val="24"/>
          <w:szCs w:val="28"/>
        </w:rPr>
        <w:t>表</w:t>
      </w:r>
      <w:r w:rsidRPr="00967546">
        <w:rPr>
          <w:rFonts w:hint="eastAsia"/>
          <w:sz w:val="24"/>
          <w:szCs w:val="28"/>
        </w:rPr>
        <w:t>1</w:t>
      </w:r>
      <w:r w:rsidRPr="00967546">
        <w:rPr>
          <w:sz w:val="24"/>
          <w:szCs w:val="28"/>
        </w:rPr>
        <w:t xml:space="preserve"> </w:t>
      </w:r>
      <w:r w:rsidRPr="00967546">
        <w:rPr>
          <w:rFonts w:hint="eastAsia"/>
          <w:sz w:val="24"/>
          <w:szCs w:val="28"/>
        </w:rPr>
        <w:t>实验数据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6741"/>
      </w:tblGrid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组号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规模</w:t>
            </w:r>
          </w:p>
        </w:tc>
        <w:tc>
          <w:tcPr>
            <w:tcW w:w="6741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随机自然数序列</w:t>
            </w: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674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1000</w:t>
            </w:r>
          </w:p>
        </w:tc>
        <w:tc>
          <w:tcPr>
            <w:tcW w:w="674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</w:p>
        </w:tc>
      </w:tr>
      <w:tr w:rsidR="00967546" w:rsidRPr="00967546" w:rsidTr="00967546">
        <w:tc>
          <w:tcPr>
            <w:tcW w:w="704" w:type="dxa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85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10000</w:t>
            </w:r>
          </w:p>
        </w:tc>
        <w:tc>
          <w:tcPr>
            <w:tcW w:w="6741" w:type="dxa"/>
          </w:tcPr>
          <w:p w:rsidR="00967546" w:rsidRPr="00967546" w:rsidRDefault="00967546" w:rsidP="00FC760E">
            <w:pPr>
              <w:rPr>
                <w:sz w:val="24"/>
                <w:szCs w:val="28"/>
              </w:rPr>
            </w:pPr>
          </w:p>
        </w:tc>
      </w:tr>
    </w:tbl>
    <w:p w:rsidR="00967546" w:rsidRDefault="00967546" w:rsidP="00FC760E">
      <w:pPr>
        <w:rPr>
          <w:color w:val="ED7D31" w:themeColor="accent2"/>
          <w:sz w:val="24"/>
          <w:szCs w:val="28"/>
        </w:rPr>
      </w:pPr>
    </w:p>
    <w:p w:rsidR="009D62C4" w:rsidRDefault="009D62C4" w:rsidP="009D62C4">
      <w:pPr>
        <w:rPr>
          <w:sz w:val="28"/>
          <w:szCs w:val="28"/>
        </w:rPr>
      </w:pPr>
      <w:r w:rsidRPr="00940BD4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Pr="00940BD4">
        <w:rPr>
          <w:sz w:val="28"/>
          <w:szCs w:val="28"/>
        </w:rPr>
        <w:t xml:space="preserve"> </w:t>
      </w:r>
      <w:r w:rsidRPr="00940BD4">
        <w:rPr>
          <w:rFonts w:hint="eastAsia"/>
          <w:sz w:val="28"/>
          <w:szCs w:val="28"/>
        </w:rPr>
        <w:t>程序运行结果</w:t>
      </w:r>
    </w:p>
    <w:p w:rsidR="009D62C4" w:rsidRDefault="009D62C4" w:rsidP="009D62C4">
      <w:pPr>
        <w:rPr>
          <w:color w:val="ED7D31" w:themeColor="accent2"/>
          <w:sz w:val="24"/>
          <w:szCs w:val="28"/>
        </w:rPr>
      </w:pPr>
      <w:r w:rsidRPr="00940BD4">
        <w:rPr>
          <w:color w:val="ED7D31" w:themeColor="accent2"/>
          <w:sz w:val="24"/>
          <w:szCs w:val="28"/>
        </w:rPr>
        <w:t>（</w:t>
      </w:r>
      <w:r>
        <w:rPr>
          <w:rFonts w:hint="eastAsia"/>
          <w:color w:val="ED7D31" w:themeColor="accent2"/>
          <w:sz w:val="24"/>
          <w:szCs w:val="28"/>
        </w:rPr>
        <w:t>运行结果截屏</w:t>
      </w:r>
      <w:r w:rsidRPr="00940BD4">
        <w:rPr>
          <w:color w:val="ED7D31" w:themeColor="accent2"/>
          <w:sz w:val="24"/>
          <w:szCs w:val="28"/>
        </w:rPr>
        <w:t>）</w:t>
      </w:r>
    </w:p>
    <w:p w:rsidR="00967546" w:rsidRPr="009D62C4" w:rsidRDefault="00967546" w:rsidP="00FC760E">
      <w:pPr>
        <w:rPr>
          <w:rFonts w:hint="eastAsia"/>
          <w:color w:val="ED7D31" w:themeColor="accent2"/>
          <w:sz w:val="24"/>
          <w:szCs w:val="28"/>
        </w:rPr>
      </w:pPr>
    </w:p>
    <w:p w:rsidR="00940BD4" w:rsidRDefault="00940BD4" w:rsidP="00FC760E">
      <w:pPr>
        <w:rPr>
          <w:sz w:val="28"/>
          <w:szCs w:val="28"/>
        </w:rPr>
      </w:pPr>
      <w:r w:rsidRPr="00940BD4">
        <w:rPr>
          <w:sz w:val="28"/>
          <w:szCs w:val="28"/>
        </w:rPr>
        <w:t>3.</w:t>
      </w:r>
      <w:r w:rsidR="009D62C4">
        <w:rPr>
          <w:sz w:val="28"/>
          <w:szCs w:val="28"/>
        </w:rPr>
        <w:t>3</w:t>
      </w:r>
      <w:r w:rsidRPr="00940BD4">
        <w:rPr>
          <w:sz w:val="28"/>
          <w:szCs w:val="28"/>
        </w:rPr>
        <w:t xml:space="preserve"> </w:t>
      </w:r>
      <w:r w:rsidR="00967546">
        <w:rPr>
          <w:rFonts w:hint="eastAsia"/>
          <w:sz w:val="28"/>
          <w:szCs w:val="28"/>
        </w:rPr>
        <w:t>实验结果表</w:t>
      </w:r>
    </w:p>
    <w:p w:rsidR="00940BD4" w:rsidRDefault="00940BD4" w:rsidP="00FC760E">
      <w:pPr>
        <w:rPr>
          <w:color w:val="ED7D31" w:themeColor="accent2"/>
          <w:sz w:val="24"/>
          <w:szCs w:val="28"/>
        </w:rPr>
      </w:pPr>
      <w:r w:rsidRPr="00940BD4">
        <w:rPr>
          <w:color w:val="ED7D31" w:themeColor="accent2"/>
          <w:sz w:val="24"/>
          <w:szCs w:val="28"/>
        </w:rPr>
        <w:t>（</w:t>
      </w:r>
      <w:r w:rsidR="00967546">
        <w:rPr>
          <w:rFonts w:hint="eastAsia"/>
          <w:color w:val="ED7D31" w:themeColor="accent2"/>
          <w:sz w:val="24"/>
          <w:szCs w:val="28"/>
        </w:rPr>
        <w:t>记录各排序算法执行排序的时间开销，将平均执行时间计入表</w:t>
      </w:r>
      <w:r w:rsidR="00967546">
        <w:rPr>
          <w:rFonts w:hint="eastAsia"/>
          <w:color w:val="ED7D31" w:themeColor="accent2"/>
          <w:sz w:val="24"/>
          <w:szCs w:val="28"/>
        </w:rPr>
        <w:t>2</w:t>
      </w:r>
      <w:r w:rsidR="00967546">
        <w:rPr>
          <w:rFonts w:hint="eastAsia"/>
          <w:color w:val="ED7D31" w:themeColor="accent2"/>
          <w:sz w:val="24"/>
          <w:szCs w:val="28"/>
        </w:rPr>
        <w:t>中</w:t>
      </w:r>
      <w:r w:rsidRPr="00940BD4">
        <w:rPr>
          <w:color w:val="ED7D31" w:themeColor="accent2"/>
          <w:sz w:val="24"/>
          <w:szCs w:val="28"/>
        </w:rPr>
        <w:t>）</w:t>
      </w:r>
    </w:p>
    <w:p w:rsidR="009D62C4" w:rsidRPr="009D62C4" w:rsidRDefault="009D62C4" w:rsidP="009D62C4">
      <w:pPr>
        <w:jc w:val="center"/>
        <w:rPr>
          <w:rFonts w:hint="eastAsia"/>
          <w:sz w:val="24"/>
          <w:szCs w:val="28"/>
        </w:rPr>
      </w:pPr>
      <w:r w:rsidRPr="009D62C4">
        <w:rPr>
          <w:rFonts w:hint="eastAsia"/>
          <w:sz w:val="24"/>
          <w:szCs w:val="28"/>
        </w:rPr>
        <w:t>表</w:t>
      </w:r>
      <w:r w:rsidRPr="009D62C4">
        <w:rPr>
          <w:rFonts w:hint="eastAsia"/>
          <w:sz w:val="24"/>
          <w:szCs w:val="28"/>
        </w:rPr>
        <w:t>2</w:t>
      </w:r>
      <w:r w:rsidRPr="009D62C4">
        <w:rPr>
          <w:sz w:val="24"/>
          <w:szCs w:val="28"/>
        </w:rPr>
        <w:t xml:space="preserve"> </w:t>
      </w:r>
      <w:r w:rsidRPr="009D62C4">
        <w:rPr>
          <w:rFonts w:hint="eastAsia"/>
          <w:sz w:val="24"/>
          <w:szCs w:val="28"/>
        </w:rPr>
        <w:t>各算法执行排序的</w:t>
      </w:r>
      <w:r>
        <w:rPr>
          <w:rFonts w:hint="eastAsia"/>
          <w:sz w:val="24"/>
          <w:szCs w:val="28"/>
        </w:rPr>
        <w:t>时间开销表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67546" w:rsidTr="009D62C4">
        <w:tc>
          <w:tcPr>
            <w:tcW w:w="1659" w:type="dxa"/>
            <w:vMerge w:val="restart"/>
            <w:vAlign w:val="center"/>
          </w:tcPr>
          <w:p w:rsidR="00967546" w:rsidRPr="00967546" w:rsidRDefault="00967546" w:rsidP="00967546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算法</w:t>
            </w:r>
          </w:p>
        </w:tc>
        <w:tc>
          <w:tcPr>
            <w:tcW w:w="1659" w:type="dxa"/>
            <w:vMerge w:val="restart"/>
          </w:tcPr>
          <w:p w:rsidR="009D62C4" w:rsidRDefault="00967546" w:rsidP="009D62C4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渐进分析</w:t>
            </w:r>
          </w:p>
          <w:p w:rsidR="00967546" w:rsidRPr="00967546" w:rsidRDefault="00967546" w:rsidP="009D62C4">
            <w:pPr>
              <w:jc w:val="center"/>
              <w:rPr>
                <w:sz w:val="24"/>
                <w:szCs w:val="28"/>
              </w:rPr>
            </w:pPr>
            <w:r w:rsidRPr="00967546">
              <w:rPr>
                <w:rFonts w:hint="eastAsia"/>
                <w:sz w:val="24"/>
                <w:szCs w:val="28"/>
              </w:rPr>
              <w:t>时间复杂度</w:t>
            </w:r>
          </w:p>
        </w:tc>
        <w:tc>
          <w:tcPr>
            <w:tcW w:w="4978" w:type="dxa"/>
            <w:gridSpan w:val="3"/>
          </w:tcPr>
          <w:p w:rsidR="00967546" w:rsidRPr="00967546" w:rsidRDefault="00967546" w:rsidP="0096754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平均执行时间</w:t>
            </w:r>
          </w:p>
        </w:tc>
      </w:tr>
      <w:tr w:rsidR="00967546" w:rsidTr="00967546">
        <w:tc>
          <w:tcPr>
            <w:tcW w:w="1659" w:type="dxa"/>
            <w:vMerge/>
          </w:tcPr>
          <w:p w:rsidR="00967546" w:rsidRDefault="00967546" w:rsidP="00967546">
            <w:pPr>
              <w:rPr>
                <w:rFonts w:hint="eastAsia"/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  <w:vMerge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1659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1000</w:t>
            </w:r>
          </w:p>
        </w:tc>
        <w:tc>
          <w:tcPr>
            <w:tcW w:w="1660" w:type="dxa"/>
          </w:tcPr>
          <w:p w:rsidR="00967546" w:rsidRDefault="00967546" w:rsidP="00967546">
            <w:pPr>
              <w:jc w:val="center"/>
              <w:rPr>
                <w:color w:val="ED7D31" w:themeColor="accent2"/>
                <w:sz w:val="24"/>
                <w:szCs w:val="28"/>
              </w:rPr>
            </w:pPr>
            <w:r>
              <w:rPr>
                <w:sz w:val="24"/>
                <w:szCs w:val="28"/>
              </w:rPr>
              <w:t>10000</w:t>
            </w: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InsertSort</w:t>
            </w: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60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BubbleSort</w:t>
            </w: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60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rFonts w:hint="eastAsia"/>
                <w:color w:val="ED7D31" w:themeColor="accent2"/>
                <w:sz w:val="24"/>
                <w:szCs w:val="28"/>
              </w:rPr>
              <w:t>SelectionSort</w:t>
            </w: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60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</w:tr>
      <w:tr w:rsidR="00967546" w:rsidTr="00967546"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  <w:r>
              <w:rPr>
                <w:color w:val="ED7D31" w:themeColor="accent2"/>
                <w:sz w:val="24"/>
                <w:szCs w:val="28"/>
              </w:rPr>
              <w:t>……</w:t>
            </w: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59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  <w:tc>
          <w:tcPr>
            <w:tcW w:w="1660" w:type="dxa"/>
          </w:tcPr>
          <w:p w:rsidR="00967546" w:rsidRDefault="00967546" w:rsidP="00967546">
            <w:pPr>
              <w:rPr>
                <w:color w:val="ED7D31" w:themeColor="accent2"/>
                <w:sz w:val="24"/>
                <w:szCs w:val="28"/>
              </w:rPr>
            </w:pPr>
          </w:p>
        </w:tc>
      </w:tr>
    </w:tbl>
    <w:p w:rsidR="00940BD4" w:rsidRPr="00967546" w:rsidRDefault="00940BD4" w:rsidP="00FC760E">
      <w:pPr>
        <w:rPr>
          <w:color w:val="ED7D31" w:themeColor="accent2"/>
          <w:sz w:val="24"/>
          <w:szCs w:val="28"/>
        </w:rPr>
      </w:pPr>
    </w:p>
    <w:p w:rsidR="00940BD4" w:rsidRDefault="00940BD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>
        <w:rPr>
          <w:sz w:val="28"/>
          <w:szCs w:val="28"/>
        </w:rPr>
        <w:t xml:space="preserve"> </w:t>
      </w:r>
      <w:r w:rsidR="009D62C4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分析</w:t>
      </w:r>
    </w:p>
    <w:p w:rsidR="00940BD4" w:rsidRPr="00FA58FA" w:rsidRDefault="00FA58FA" w:rsidP="00FC760E">
      <w:pPr>
        <w:rPr>
          <w:color w:val="ED7D31" w:themeColor="accent2"/>
          <w:sz w:val="24"/>
          <w:szCs w:val="28"/>
        </w:rPr>
      </w:pPr>
      <w:r w:rsidRPr="00FA58FA">
        <w:rPr>
          <w:color w:val="ED7D31" w:themeColor="accent2"/>
          <w:sz w:val="24"/>
          <w:szCs w:val="28"/>
        </w:rPr>
        <w:t>（</w:t>
      </w:r>
      <w:r w:rsidR="009D62C4">
        <w:rPr>
          <w:rFonts w:hint="eastAsia"/>
          <w:color w:val="ED7D31" w:themeColor="accent2"/>
          <w:sz w:val="24"/>
          <w:szCs w:val="28"/>
        </w:rPr>
        <w:t>结合</w:t>
      </w:r>
      <w:r w:rsidR="009D62C4" w:rsidRPr="009D62C4">
        <w:rPr>
          <w:rFonts w:hint="eastAsia"/>
          <w:color w:val="ED7D31" w:themeColor="accent2"/>
          <w:sz w:val="24"/>
          <w:szCs w:val="28"/>
        </w:rPr>
        <w:t>折线图</w:t>
      </w:r>
      <w:r w:rsidR="009D62C4">
        <w:rPr>
          <w:rFonts w:hint="eastAsia"/>
          <w:color w:val="ED7D31" w:themeColor="accent2"/>
          <w:sz w:val="24"/>
          <w:szCs w:val="28"/>
        </w:rPr>
        <w:t>——</w:t>
      </w:r>
      <w:r w:rsidR="009D62C4" w:rsidRPr="009D62C4">
        <w:rPr>
          <w:rFonts w:hint="eastAsia"/>
          <w:color w:val="ED7D31" w:themeColor="accent2"/>
          <w:sz w:val="24"/>
          <w:szCs w:val="28"/>
        </w:rPr>
        <w:t>横坐标表示输入规模，纵坐标表示平均执行时间</w:t>
      </w:r>
      <w:r w:rsidR="009D62C4">
        <w:rPr>
          <w:rFonts w:hint="eastAsia"/>
          <w:color w:val="ED7D31" w:themeColor="accent2"/>
          <w:sz w:val="24"/>
          <w:szCs w:val="28"/>
        </w:rPr>
        <w:t>——</w:t>
      </w:r>
      <w:r w:rsidR="009D62C4" w:rsidRPr="009D62C4">
        <w:rPr>
          <w:rFonts w:hint="eastAsia"/>
          <w:color w:val="ED7D31" w:themeColor="accent2"/>
          <w:sz w:val="24"/>
          <w:szCs w:val="28"/>
        </w:rPr>
        <w:t>对各算法的时间效率进行</w:t>
      </w:r>
      <w:r w:rsidR="009D62C4">
        <w:rPr>
          <w:rFonts w:hint="eastAsia"/>
          <w:color w:val="ED7D31" w:themeColor="accent2"/>
          <w:sz w:val="24"/>
          <w:szCs w:val="28"/>
        </w:rPr>
        <w:t>对比</w:t>
      </w:r>
      <w:r w:rsidR="009D62C4" w:rsidRPr="009D62C4">
        <w:rPr>
          <w:rFonts w:hint="eastAsia"/>
          <w:color w:val="ED7D31" w:themeColor="accent2"/>
          <w:sz w:val="24"/>
          <w:szCs w:val="28"/>
        </w:rPr>
        <w:t>分析</w:t>
      </w:r>
      <w:r w:rsidRPr="00FA58FA">
        <w:rPr>
          <w:rFonts w:hint="eastAsia"/>
          <w:color w:val="ED7D31" w:themeColor="accent2"/>
          <w:sz w:val="24"/>
          <w:szCs w:val="28"/>
        </w:rPr>
        <w:t>）</w:t>
      </w:r>
    </w:p>
    <w:p w:rsidR="00FC760E" w:rsidRDefault="00F23A66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FC760E">
        <w:rPr>
          <w:rFonts w:hint="eastAsia"/>
          <w:sz w:val="28"/>
          <w:szCs w:val="28"/>
        </w:rPr>
        <w:t>、总结</w:t>
      </w:r>
    </w:p>
    <w:p w:rsidR="00F65419" w:rsidRDefault="00FC760E">
      <w:r>
        <w:rPr>
          <w:rFonts w:hint="eastAsia"/>
          <w:sz w:val="28"/>
          <w:szCs w:val="28"/>
        </w:rPr>
        <w:t xml:space="preserve">　（包括体会、问题和建议）</w:t>
      </w:r>
    </w:p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C4" w:rsidRDefault="001A47C4">
      <w:r>
        <w:separator/>
      </w:r>
    </w:p>
  </w:endnote>
  <w:endnote w:type="continuationSeparator" w:id="0">
    <w:p w:rsidR="001A47C4" w:rsidRDefault="001A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9D62C4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C4" w:rsidRDefault="001A47C4">
      <w:r>
        <w:separator/>
      </w:r>
    </w:p>
  </w:footnote>
  <w:footnote w:type="continuationSeparator" w:id="0">
    <w:p w:rsidR="001A47C4" w:rsidRDefault="001A4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7A70BEAE"/>
    <w:lvl w:ilvl="0">
      <w:start w:val="3"/>
      <w:numFmt w:val="chineseCountingThousand"/>
      <w:pStyle w:val="1"/>
      <w:lvlText w:val="实验%1 "/>
      <w:lvlJc w:val="center"/>
      <w:pPr>
        <w:tabs>
          <w:tab w:val="num" w:pos="1140"/>
        </w:tabs>
        <w:ind w:left="55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699"/>
        </w:tabs>
        <w:ind w:left="699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41"/>
        </w:tabs>
        <w:ind w:left="841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983"/>
        </w:tabs>
        <w:ind w:left="983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124"/>
        </w:tabs>
        <w:ind w:left="112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66"/>
        </w:tabs>
        <w:ind w:left="126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08"/>
        </w:tabs>
        <w:ind w:left="140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50"/>
        </w:tabs>
        <w:ind w:left="155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91"/>
        </w:tabs>
        <w:ind w:left="1691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700B"/>
    <w:rsid w:val="00067C1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47C4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6F76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1A5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225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0BD4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546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28A"/>
    <w:rsid w:val="009D551A"/>
    <w:rsid w:val="009D5E11"/>
    <w:rsid w:val="009D62C4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0AA3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7A3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2D8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82E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66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8FA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1</Company>
  <LinksUpToDate>false</LinksUpToDate>
  <CharactersWithSpaces>712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徐 杨</cp:lastModifiedBy>
  <cp:revision>2</cp:revision>
  <dcterms:created xsi:type="dcterms:W3CDTF">2018-11-08T08:35:00Z</dcterms:created>
  <dcterms:modified xsi:type="dcterms:W3CDTF">2018-11-08T08:35:00Z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