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55FC8951">
            <wp:simplePos x="0" y="0"/>
            <wp:positionH relativeFrom="column">
              <wp:posOffset>-754627</wp:posOffset>
            </wp:positionH>
            <wp:positionV relativeFrom="paragraph">
              <wp:posOffset>-336665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F329C" w14:textId="77777777" w:rsidR="004128C5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</w:p>
    <w:p w14:paraId="5DEFBF90" w14:textId="3E4E4F91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1AB9B450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ELABORACION DE PROYECTOS</w:t>
      </w:r>
    </w:p>
    <w:p w14:paraId="02CE5710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40EEAD65" w14:textId="77777777" w:rsidR="0009566C" w:rsidRP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TAREA GRUPAL</w:t>
      </w: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ESTRUCTURA DE PROYECTOS</w:t>
      </w:r>
    </w:p>
    <w:p w14:paraId="7CB436A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28A2DB9A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77777777" w:rsidR="0009566C" w:rsidRPr="0009566C" w:rsidRDefault="0009566C" w:rsidP="0009566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4F83BB49" w14:textId="77777777" w:rsidR="0009566C" w:rsidRPr="004128C5" w:rsidRDefault="0009566C" w:rsidP="0009566C">
      <w:pPr>
        <w:jc w:val="center"/>
        <w:rPr>
          <w:sz w:val="22"/>
          <w:szCs w:val="22"/>
        </w:rPr>
      </w:pPr>
    </w:p>
    <w:p w14:paraId="0BB4B89D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TENESACA PINCAY CINTHIA MARIA</w:t>
      </w:r>
    </w:p>
    <w:p w14:paraId="3C76DF34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HUACON RAMIREZ GREGORY JOSUE</w:t>
      </w:r>
    </w:p>
    <w:p w14:paraId="375D985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2A996F7E" w14:textId="18F410A4" w:rsidR="004128C5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CURSO: </w:t>
      </w:r>
    </w:p>
    <w:p w14:paraId="75A3DE70" w14:textId="50AC58DE" w:rsidR="004128C5" w:rsidRPr="004128C5" w:rsidRDefault="004128C5" w:rsidP="004128C5">
      <w:pPr>
        <w:jc w:val="center"/>
        <w:rPr>
          <w:sz w:val="32"/>
          <w:szCs w:val="32"/>
        </w:rPr>
      </w:pPr>
      <w:r w:rsidRPr="004128C5">
        <w:rPr>
          <w:sz w:val="32"/>
          <w:szCs w:val="32"/>
        </w:rPr>
        <w:t>SOF-S-NO-9-4</w:t>
      </w:r>
    </w:p>
    <w:p w14:paraId="3167400A" w14:textId="77777777" w:rsidR="004128C5" w:rsidRPr="004128C5" w:rsidRDefault="004128C5" w:rsidP="004128C5">
      <w:pPr>
        <w:jc w:val="center"/>
        <w:rPr>
          <w:sz w:val="22"/>
          <w:szCs w:val="22"/>
        </w:rPr>
      </w:pPr>
    </w:p>
    <w:p w14:paraId="1CAB3D1F" w14:textId="79DB85AB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7054821C" w14:textId="3825F75C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4128C5">
        <w:rPr>
          <w:sz w:val="32"/>
          <w:szCs w:val="32"/>
        </w:rPr>
        <w:t>2</w:t>
      </w:r>
    </w:p>
    <w:p w14:paraId="751060AF" w14:textId="77777777" w:rsidR="0009566C" w:rsidRDefault="0009566C" w:rsidP="0009566C">
      <w:pPr>
        <w:spacing w:after="0" w:line="360" w:lineRule="auto"/>
        <w:rPr>
          <w:sz w:val="32"/>
          <w:szCs w:val="32"/>
        </w:rPr>
        <w:sectPr w:rsidR="0009566C">
          <w:pgSz w:w="11906" w:h="16838"/>
          <w:pgMar w:top="993" w:right="1558" w:bottom="1526" w:left="1560" w:header="720" w:footer="720" w:gutter="0"/>
          <w:cols w:space="720"/>
        </w:sectPr>
      </w:pPr>
    </w:p>
    <w:p w14:paraId="4849D961" w14:textId="30C021A4" w:rsidR="00B53C10" w:rsidRPr="004128C5" w:rsidRDefault="00B53C10" w:rsidP="00B53C10">
      <w:pPr>
        <w:pStyle w:val="Ttulo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128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PROYECTO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</w:p>
    <w:p w14:paraId="084DEE82" w14:textId="77777777" w:rsidR="00B53C10" w:rsidRPr="00B53C10" w:rsidRDefault="00B53C10" w:rsidP="00B53C10">
      <w:pPr>
        <w:spacing w:line="360" w:lineRule="auto"/>
        <w:rPr>
          <w:b/>
        </w:rPr>
      </w:pPr>
      <w:r w:rsidRPr="00B53C10">
        <w:rPr>
          <w:b/>
        </w:rPr>
        <w:t>Tema del Proyecto</w:t>
      </w:r>
    </w:p>
    <w:p w14:paraId="30C3A275" w14:textId="77777777" w:rsidR="00B53C10" w:rsidRPr="00B53C10" w:rsidRDefault="00B53C10" w:rsidP="00B53C10">
      <w:pPr>
        <w:spacing w:line="360" w:lineRule="auto"/>
        <w:rPr>
          <w:bCs/>
        </w:rPr>
      </w:pPr>
      <w:r w:rsidRPr="00B53C10">
        <w:rPr>
          <w:bCs/>
        </w:rPr>
        <w:t xml:space="preserve">DESARROLLO DE UN SITIO WEB INTERACTIVO PARA LA GESTIÓN Y VENTA DE JUGOS ARTESANALES "LIQUID BLISS" </w:t>
      </w:r>
    </w:p>
    <w:p w14:paraId="5C3C22F1" w14:textId="77777777" w:rsidR="00B53C10" w:rsidRPr="00B53C10" w:rsidRDefault="00B53C10" w:rsidP="00B53C10">
      <w:pPr>
        <w:spacing w:line="360" w:lineRule="auto"/>
        <w:rPr>
          <w:b/>
        </w:rPr>
      </w:pPr>
      <w:r w:rsidRPr="00B53C10">
        <w:rPr>
          <w:b/>
        </w:rPr>
        <w:t xml:space="preserve">Estructura del Proyecto </w:t>
      </w:r>
    </w:p>
    <w:p w14:paraId="0A15597C" w14:textId="77777777" w:rsidR="00B53C10" w:rsidRPr="00B53C10" w:rsidRDefault="00B53C10" w:rsidP="00B53C10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s-EC"/>
        </w:rPr>
      </w:pPr>
      <w:r w:rsidRPr="00B53C10">
        <w:rPr>
          <w:rFonts w:eastAsia="Times New Roman"/>
          <w:b/>
          <w:bCs/>
          <w:lang w:eastAsia="es-EC"/>
        </w:rPr>
        <w:t>Portada institucional</w:t>
      </w:r>
    </w:p>
    <w:p w14:paraId="7016AD08" w14:textId="77777777" w:rsidR="00B53C10" w:rsidRPr="00B53C10" w:rsidRDefault="00B53C10" w:rsidP="00B53C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Universidad Católica de Cuenca</w:t>
      </w:r>
    </w:p>
    <w:p w14:paraId="30F8F495" w14:textId="77777777" w:rsidR="00B53C10" w:rsidRPr="00B53C10" w:rsidRDefault="00B53C10" w:rsidP="00B53C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Unidad Académica de Informática, Ciencias de la Computación e Innovación Tecnológica</w:t>
      </w:r>
    </w:p>
    <w:p w14:paraId="59CBC887" w14:textId="77777777" w:rsidR="00B53C10" w:rsidRPr="00B53C10" w:rsidRDefault="00B53C10" w:rsidP="00B53C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Carrera de Software</w:t>
      </w:r>
    </w:p>
    <w:p w14:paraId="79D8B90F" w14:textId="77777777" w:rsidR="00B53C10" w:rsidRPr="00B53C10" w:rsidRDefault="00B53C10" w:rsidP="00B53C1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Título del trabajo, autor, director, año, lema institucional</w:t>
      </w:r>
    </w:p>
    <w:p w14:paraId="0A40625F" w14:textId="77777777" w:rsidR="00B53C10" w:rsidRPr="00B53C10" w:rsidRDefault="00B53C10" w:rsidP="00B53C10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s-EC"/>
        </w:rPr>
      </w:pPr>
      <w:r w:rsidRPr="00B53C10">
        <w:rPr>
          <w:rFonts w:eastAsia="Times New Roman"/>
          <w:b/>
          <w:bCs/>
          <w:lang w:eastAsia="es-EC"/>
        </w:rPr>
        <w:t>Preliminares</w:t>
      </w:r>
    </w:p>
    <w:p w14:paraId="630A9BF8" w14:textId="77777777" w:rsidR="00B53C10" w:rsidRPr="00B53C10" w:rsidRDefault="00B53C10" w:rsidP="00B53C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Dedicatoria</w:t>
      </w:r>
    </w:p>
    <w:p w14:paraId="290E618C" w14:textId="77777777" w:rsidR="00B53C10" w:rsidRPr="00B53C10" w:rsidRDefault="00B53C10" w:rsidP="00B53C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Agradecimientos</w:t>
      </w:r>
    </w:p>
    <w:p w14:paraId="27C0F348" w14:textId="77777777" w:rsidR="00B53C10" w:rsidRPr="00B53C10" w:rsidRDefault="00B53C10" w:rsidP="00B53C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Resumen y Abstract (en español e inglés)</w:t>
      </w:r>
    </w:p>
    <w:p w14:paraId="3041C635" w14:textId="77777777" w:rsidR="00B53C10" w:rsidRPr="00B53C10" w:rsidRDefault="00B53C10" w:rsidP="00B53C1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Palabras clave</w:t>
      </w:r>
    </w:p>
    <w:p w14:paraId="665DA9CE" w14:textId="77777777" w:rsidR="00B53C10" w:rsidRPr="00B53C10" w:rsidRDefault="00B53C10" w:rsidP="00B53C10">
      <w:pPr>
        <w:spacing w:before="100" w:beforeAutospacing="1" w:after="100" w:afterAutospacing="1" w:line="360" w:lineRule="auto"/>
        <w:outlineLvl w:val="2"/>
        <w:rPr>
          <w:rFonts w:eastAsia="Times New Roman"/>
          <w:b/>
          <w:bCs/>
          <w:lang w:eastAsia="es-EC"/>
        </w:rPr>
      </w:pPr>
      <w:r w:rsidRPr="00B53C10">
        <w:rPr>
          <w:rFonts w:eastAsia="Times New Roman"/>
          <w:b/>
          <w:bCs/>
          <w:lang w:eastAsia="es-EC"/>
        </w:rPr>
        <w:t>Cuerpo del proyecto / Artículo</w:t>
      </w:r>
    </w:p>
    <w:p w14:paraId="324839C6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Introducción</w:t>
      </w:r>
    </w:p>
    <w:p w14:paraId="17DD3706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Presenta el problema, justificación y objetivos del sistema.</w:t>
      </w:r>
    </w:p>
    <w:p w14:paraId="1C94AFB5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Explica la estructura del documento (secciones 2 a 6).</w:t>
      </w:r>
    </w:p>
    <w:p w14:paraId="0F257405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Revisión de la literatura</w:t>
      </w:r>
    </w:p>
    <w:p w14:paraId="2AE09F50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Contexto teórico sobre microempresas, digitalización y comercio electrónico.</w:t>
      </w:r>
    </w:p>
    <w:p w14:paraId="064C7C15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Apoyo bibliográfico (con referencias numeradas).</w:t>
      </w:r>
    </w:p>
    <w:p w14:paraId="3F40F810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Metodología</w:t>
      </w:r>
    </w:p>
    <w:p w14:paraId="3A794DC3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Enfoque ágil SCRUM.</w:t>
      </w:r>
    </w:p>
    <w:p w14:paraId="5AA90469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 xml:space="preserve">Descripción de los cinco </w:t>
      </w:r>
      <w:proofErr w:type="spellStart"/>
      <w:r w:rsidRPr="00B53C10">
        <w:rPr>
          <w:rFonts w:eastAsia="Times New Roman"/>
          <w:lang w:eastAsia="es-EC"/>
        </w:rPr>
        <w:t>sprints</w:t>
      </w:r>
      <w:proofErr w:type="spellEnd"/>
      <w:r w:rsidRPr="00B53C10">
        <w:rPr>
          <w:rFonts w:eastAsia="Times New Roman"/>
          <w:lang w:eastAsia="es-EC"/>
        </w:rPr>
        <w:t xml:space="preserve"> y fases.</w:t>
      </w:r>
    </w:p>
    <w:p w14:paraId="211B106E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Tablas de requerimientos funcionales y no funcionales.</w:t>
      </w:r>
    </w:p>
    <w:p w14:paraId="26520F19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lastRenderedPageBreak/>
        <w:t>Product backlog detallado.</w:t>
      </w:r>
    </w:p>
    <w:p w14:paraId="351A0255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Desarrollo del sistema</w:t>
      </w:r>
    </w:p>
    <w:p w14:paraId="41D83EF6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Modelado de datos (ERD).</w:t>
      </w:r>
    </w:p>
    <w:p w14:paraId="1FF4332B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 xml:space="preserve">Módulos funcionales: pedidos, pagos, comprobantes, geolocalización, </w:t>
      </w:r>
      <w:proofErr w:type="spellStart"/>
      <w:r w:rsidRPr="00B53C10">
        <w:rPr>
          <w:rFonts w:eastAsia="Times New Roman"/>
          <w:lang w:eastAsia="es-EC"/>
        </w:rPr>
        <w:t>dashboard</w:t>
      </w:r>
      <w:proofErr w:type="spellEnd"/>
      <w:r w:rsidRPr="00B53C10">
        <w:rPr>
          <w:rFonts w:eastAsia="Times New Roman"/>
          <w:lang w:eastAsia="es-EC"/>
        </w:rPr>
        <w:t>.</w:t>
      </w:r>
    </w:p>
    <w:p w14:paraId="765BBD41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Figuras y diagramas UML.</w:t>
      </w:r>
    </w:p>
    <w:p w14:paraId="38784F24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Resultados y pruebas</w:t>
      </w:r>
    </w:p>
    <w:p w14:paraId="7A80DA89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Evaluaciones de usabilidad, pruebas funcionales, reportes.</w:t>
      </w:r>
    </w:p>
    <w:p w14:paraId="3C4CBE65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Tablas comparativas (eficiencia, desempeño por semana).</w:t>
      </w:r>
    </w:p>
    <w:p w14:paraId="6730EFA5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Discusión</w:t>
      </w:r>
    </w:p>
    <w:p w14:paraId="5B668DAB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Interpretación de los resultados frente a otros estudios.</w:t>
      </w:r>
    </w:p>
    <w:p w14:paraId="0855B536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Conclusiones</w:t>
      </w:r>
    </w:p>
    <w:p w14:paraId="5B159528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Logros, beneficios y recomendaciones para el futuro (móvil, analítica, escalabilidad).</w:t>
      </w:r>
    </w:p>
    <w:p w14:paraId="660816BD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Referencias bibliográficas</w:t>
      </w:r>
    </w:p>
    <w:p w14:paraId="5F5D507C" w14:textId="77777777" w:rsidR="00B53C10" w:rsidRPr="00B53C10" w:rsidRDefault="00B53C10" w:rsidP="00B53C10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lang w:eastAsia="es-EC"/>
        </w:rPr>
        <w:t>Formato numérico IEEE.</w:t>
      </w:r>
    </w:p>
    <w:p w14:paraId="19E5A09B" w14:textId="77777777" w:rsidR="00B53C10" w:rsidRPr="00B53C10" w:rsidRDefault="00B53C10" w:rsidP="00B53C1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/>
          <w:lang w:eastAsia="es-EC"/>
        </w:rPr>
      </w:pPr>
      <w:r w:rsidRPr="00B53C10">
        <w:rPr>
          <w:rFonts w:eastAsia="Times New Roman"/>
          <w:b/>
          <w:bCs/>
          <w:lang w:eastAsia="es-EC"/>
        </w:rPr>
        <w:t>Anexos (implícitos en figuras y diagramas)</w:t>
      </w:r>
    </w:p>
    <w:p w14:paraId="194F21F1" w14:textId="55A4DEBF" w:rsidR="00B53C10" w:rsidRDefault="00B53C10" w:rsidP="00B53C10">
      <w:pPr>
        <w:rPr>
          <w:rFonts w:ascii="Calibri" w:hAnsi="Calibri" w:cs="Calibri"/>
        </w:rPr>
      </w:pPr>
    </w:p>
    <w:p w14:paraId="310224B2" w14:textId="3A469C4D" w:rsidR="00B53C10" w:rsidRDefault="00B53C10" w:rsidP="00B53C10">
      <w:pPr>
        <w:rPr>
          <w:rFonts w:ascii="Calibri" w:hAnsi="Calibri" w:cs="Calibri"/>
        </w:rPr>
      </w:pPr>
    </w:p>
    <w:p w14:paraId="41E7156E" w14:textId="592E0689" w:rsidR="00B53C10" w:rsidRDefault="00B53C10" w:rsidP="00B53C10">
      <w:pPr>
        <w:rPr>
          <w:rFonts w:ascii="Calibri" w:hAnsi="Calibri" w:cs="Calibri"/>
        </w:rPr>
      </w:pPr>
    </w:p>
    <w:p w14:paraId="55BD8CFC" w14:textId="63D689DE" w:rsidR="00B53C10" w:rsidRDefault="00B53C10" w:rsidP="00B53C10">
      <w:pPr>
        <w:rPr>
          <w:rFonts w:ascii="Calibri" w:hAnsi="Calibri" w:cs="Calibri"/>
        </w:rPr>
      </w:pPr>
    </w:p>
    <w:p w14:paraId="38740030" w14:textId="5537F28D" w:rsidR="00B53C10" w:rsidRDefault="00B53C10" w:rsidP="00B53C10">
      <w:pPr>
        <w:rPr>
          <w:rFonts w:ascii="Calibri" w:hAnsi="Calibri" w:cs="Calibri"/>
        </w:rPr>
      </w:pPr>
    </w:p>
    <w:p w14:paraId="5E60DF24" w14:textId="455D52B3" w:rsidR="00B53C10" w:rsidRDefault="00B53C10" w:rsidP="00B53C10">
      <w:pPr>
        <w:rPr>
          <w:rFonts w:ascii="Calibri" w:hAnsi="Calibri" w:cs="Calibri"/>
        </w:rPr>
      </w:pPr>
    </w:p>
    <w:p w14:paraId="283A8913" w14:textId="68A974E4" w:rsidR="00B53C10" w:rsidRDefault="00B53C10" w:rsidP="00B53C10">
      <w:pPr>
        <w:rPr>
          <w:rFonts w:ascii="Calibri" w:hAnsi="Calibri" w:cs="Calibri"/>
        </w:rPr>
      </w:pPr>
    </w:p>
    <w:p w14:paraId="47F64A9C" w14:textId="4E991F35" w:rsidR="00B53C10" w:rsidRDefault="00B53C10" w:rsidP="00B53C10">
      <w:pPr>
        <w:rPr>
          <w:rFonts w:ascii="Calibri" w:hAnsi="Calibri" w:cs="Calibri"/>
        </w:rPr>
      </w:pPr>
    </w:p>
    <w:p w14:paraId="634F1A9B" w14:textId="6CBC8ACA" w:rsidR="00B53C10" w:rsidRDefault="00B53C10" w:rsidP="00B53C10">
      <w:pPr>
        <w:rPr>
          <w:rFonts w:ascii="Calibri" w:hAnsi="Calibri" w:cs="Calibri"/>
        </w:rPr>
      </w:pPr>
    </w:p>
    <w:p w14:paraId="18256976" w14:textId="6E4B93EE" w:rsidR="00B53C10" w:rsidRDefault="00B53C10" w:rsidP="00B53C10">
      <w:pPr>
        <w:rPr>
          <w:rFonts w:ascii="Calibri" w:hAnsi="Calibri" w:cs="Calibri"/>
        </w:rPr>
      </w:pPr>
    </w:p>
    <w:p w14:paraId="6476F6E9" w14:textId="77777777" w:rsidR="00B53C10" w:rsidRPr="002704E7" w:rsidRDefault="00B53C10" w:rsidP="00B53C10">
      <w:pPr>
        <w:rPr>
          <w:rFonts w:ascii="Calibri" w:hAnsi="Calibri" w:cs="Calibri"/>
        </w:rPr>
      </w:pPr>
      <w:bookmarkStart w:id="0" w:name="_GoBack"/>
      <w:bookmarkEnd w:id="0"/>
    </w:p>
    <w:p w14:paraId="06D58487" w14:textId="77777777" w:rsidR="00B53C10" w:rsidRPr="00B53C10" w:rsidRDefault="00B53C10" w:rsidP="00B53C10"/>
    <w:p w14:paraId="105A04CD" w14:textId="5A123058" w:rsidR="004F3801" w:rsidRPr="004128C5" w:rsidRDefault="004128C5" w:rsidP="00681A02">
      <w:pPr>
        <w:pStyle w:val="Ttulo1"/>
        <w:spacing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128C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PROYECTO </w:t>
      </w:r>
      <w:r w:rsidR="00B53C10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</w:p>
    <w:p w14:paraId="5BA47404" w14:textId="42F84D16" w:rsidR="004128C5" w:rsidRDefault="004128C5" w:rsidP="00681A02">
      <w:pPr>
        <w:spacing w:line="360" w:lineRule="auto"/>
        <w:jc w:val="both"/>
      </w:pPr>
      <w:r w:rsidRPr="004128C5">
        <w:rPr>
          <w:b/>
          <w:bCs/>
          <w:i/>
          <w:iCs/>
        </w:rPr>
        <w:t>TEMA:</w:t>
      </w:r>
      <w:r>
        <w:t xml:space="preserve"> Desarrollo De Una Plataforma De Gestión Colaborativa Para Proyectos De Investigación Frontend</w:t>
      </w:r>
    </w:p>
    <w:p w14:paraId="540FD594" w14:textId="78035957" w:rsidR="004128C5" w:rsidRPr="00681A02" w:rsidRDefault="00681A02" w:rsidP="00681A02">
      <w:pPr>
        <w:spacing w:line="360" w:lineRule="auto"/>
        <w:jc w:val="both"/>
        <w:rPr>
          <w:b/>
          <w:bCs/>
          <w:i/>
          <w:iCs/>
        </w:rPr>
      </w:pPr>
      <w:r w:rsidRPr="00681A02">
        <w:rPr>
          <w:b/>
          <w:bCs/>
          <w:i/>
          <w:iCs/>
        </w:rPr>
        <w:t>ESTRUCTURA</w:t>
      </w:r>
    </w:p>
    <w:p w14:paraId="1A7D61B7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Certificaciones y Declaración de Autoría</w:t>
      </w:r>
    </w:p>
    <w:p w14:paraId="571A6E6A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Índice de Contenido</w:t>
      </w:r>
    </w:p>
    <w:p w14:paraId="2C0AB68B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Resumen y Abstract</w:t>
      </w:r>
    </w:p>
    <w:p w14:paraId="3209CAC3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Descripción del Componente Desarrollado</w:t>
      </w:r>
    </w:p>
    <w:p w14:paraId="3CB473A1" w14:textId="77777777" w:rsidR="00681A02" w:rsidRPr="00681A02" w:rsidRDefault="00681A02" w:rsidP="00681A02">
      <w:pPr>
        <w:pStyle w:val="Prrafodelista"/>
        <w:numPr>
          <w:ilvl w:val="0"/>
          <w:numId w:val="5"/>
        </w:numPr>
        <w:spacing w:line="360" w:lineRule="auto"/>
        <w:jc w:val="both"/>
      </w:pPr>
      <w:r w:rsidRPr="00681A02">
        <w:t>Objetivo general y específicos</w:t>
      </w:r>
    </w:p>
    <w:p w14:paraId="71C4CAB1" w14:textId="77777777" w:rsidR="00681A02" w:rsidRPr="00681A02" w:rsidRDefault="00681A02" w:rsidP="00681A02">
      <w:pPr>
        <w:pStyle w:val="Prrafodelista"/>
        <w:numPr>
          <w:ilvl w:val="0"/>
          <w:numId w:val="5"/>
        </w:numPr>
        <w:spacing w:line="360" w:lineRule="auto"/>
        <w:jc w:val="both"/>
      </w:pPr>
      <w:r w:rsidRPr="00681A02">
        <w:t>Alcance</w:t>
      </w:r>
    </w:p>
    <w:p w14:paraId="25A0D506" w14:textId="77777777" w:rsidR="00681A02" w:rsidRPr="00681A02" w:rsidRDefault="00681A02" w:rsidP="00681A02">
      <w:pPr>
        <w:pStyle w:val="Prrafodelista"/>
        <w:numPr>
          <w:ilvl w:val="0"/>
          <w:numId w:val="5"/>
        </w:numPr>
        <w:spacing w:line="360" w:lineRule="auto"/>
        <w:jc w:val="both"/>
      </w:pPr>
      <w:r w:rsidRPr="00681A02">
        <w:t>Marco teórico (interfaz de usuario, frameworks, ingeniería de software, tipos de pruebas, despliegue)</w:t>
      </w:r>
    </w:p>
    <w:p w14:paraId="2619103D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Metodología</w:t>
      </w:r>
    </w:p>
    <w:p w14:paraId="2A90AB75" w14:textId="77777777" w:rsidR="00681A02" w:rsidRPr="00681A02" w:rsidRDefault="00681A02" w:rsidP="00681A02">
      <w:pPr>
        <w:pStyle w:val="Prrafodelista"/>
        <w:numPr>
          <w:ilvl w:val="0"/>
          <w:numId w:val="6"/>
        </w:numPr>
        <w:spacing w:line="360" w:lineRule="auto"/>
        <w:jc w:val="both"/>
      </w:pPr>
      <w:r w:rsidRPr="00681A02">
        <w:t>Metodología de desarrollo (SCRUM)</w:t>
      </w:r>
    </w:p>
    <w:p w14:paraId="0B0E834B" w14:textId="77777777" w:rsidR="00681A02" w:rsidRPr="00B53C10" w:rsidRDefault="00681A02" w:rsidP="00681A02">
      <w:pPr>
        <w:pStyle w:val="Prrafodelista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B53C10">
        <w:rPr>
          <w:lang w:val="en-US"/>
        </w:rPr>
        <w:t>Roles (SCRUM Master, Product Owner, Development Team)</w:t>
      </w:r>
    </w:p>
    <w:p w14:paraId="46CF9B47" w14:textId="77777777" w:rsidR="00681A02" w:rsidRPr="00681A02" w:rsidRDefault="00681A02" w:rsidP="00681A02">
      <w:pPr>
        <w:pStyle w:val="Prrafodelista"/>
        <w:numPr>
          <w:ilvl w:val="0"/>
          <w:numId w:val="7"/>
        </w:numPr>
        <w:spacing w:line="360" w:lineRule="auto"/>
        <w:jc w:val="both"/>
      </w:pPr>
      <w:r w:rsidRPr="00681A02">
        <w:t>Artefactos (requerimientos, historias de usuario, Product Backlog, Sprint Backlog)</w:t>
      </w:r>
    </w:p>
    <w:p w14:paraId="2584D420" w14:textId="77777777" w:rsidR="00681A02" w:rsidRPr="00681A02" w:rsidRDefault="00681A02" w:rsidP="00681A02">
      <w:pPr>
        <w:pStyle w:val="Prrafodelista"/>
        <w:numPr>
          <w:ilvl w:val="0"/>
          <w:numId w:val="7"/>
        </w:numPr>
        <w:spacing w:line="360" w:lineRule="auto"/>
        <w:jc w:val="both"/>
      </w:pPr>
      <w:r w:rsidRPr="00681A02">
        <w:t>Diseño de interfaces y arquitectura (patrón MVC)</w:t>
      </w:r>
    </w:p>
    <w:p w14:paraId="73CAA797" w14:textId="77777777" w:rsidR="00681A02" w:rsidRPr="00681A02" w:rsidRDefault="00681A02" w:rsidP="00681A02">
      <w:pPr>
        <w:pStyle w:val="Prrafodelista"/>
        <w:numPr>
          <w:ilvl w:val="0"/>
          <w:numId w:val="7"/>
        </w:numPr>
        <w:spacing w:line="360" w:lineRule="auto"/>
        <w:jc w:val="both"/>
      </w:pPr>
      <w:r w:rsidRPr="00681A02">
        <w:t>Herramientas y librerías usadas</w:t>
      </w:r>
    </w:p>
    <w:p w14:paraId="408C2F23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Resultados</w:t>
      </w:r>
    </w:p>
    <w:p w14:paraId="5CF91F1D" w14:textId="77777777" w:rsidR="00681A02" w:rsidRPr="00681A02" w:rsidRDefault="00681A02" w:rsidP="00681A02">
      <w:pPr>
        <w:pStyle w:val="Prrafodelista"/>
        <w:numPr>
          <w:ilvl w:val="0"/>
          <w:numId w:val="8"/>
        </w:numPr>
        <w:spacing w:line="360" w:lineRule="auto"/>
        <w:jc w:val="both"/>
      </w:pPr>
      <w:r w:rsidRPr="00681A02">
        <w:t>Sprints (0 a 6) con detalles de tareas realizadas, incluyendo configuración, diseño, desarrollo, pruebas y despliegue</w:t>
      </w:r>
    </w:p>
    <w:p w14:paraId="5C2B8DB9" w14:textId="77777777" w:rsidR="00681A02" w:rsidRPr="00681A02" w:rsidRDefault="00681A02" w:rsidP="00681A02">
      <w:pPr>
        <w:pStyle w:val="Prrafodelista"/>
        <w:numPr>
          <w:ilvl w:val="0"/>
          <w:numId w:val="8"/>
        </w:numPr>
        <w:spacing w:line="360" w:lineRule="auto"/>
        <w:jc w:val="both"/>
      </w:pPr>
      <w:r w:rsidRPr="00681A02">
        <w:t>Pruebas unitarias, de compatibilidad y aceptación</w:t>
      </w:r>
    </w:p>
    <w:p w14:paraId="0DE8EB85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Conclusiones y recomendaciones</w:t>
      </w:r>
    </w:p>
    <w:p w14:paraId="3BA003B7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Referencias bibliográficas</w:t>
      </w:r>
    </w:p>
    <w:p w14:paraId="04BB5861" w14:textId="77777777" w:rsidR="00681A02" w:rsidRPr="00681A02" w:rsidRDefault="00681A02" w:rsidP="00681A02">
      <w:pPr>
        <w:pStyle w:val="Prrafodelista"/>
        <w:numPr>
          <w:ilvl w:val="0"/>
          <w:numId w:val="4"/>
        </w:numPr>
        <w:spacing w:line="360" w:lineRule="auto"/>
        <w:jc w:val="both"/>
      </w:pPr>
      <w:r w:rsidRPr="00681A02">
        <w:t>Anexos (manuales, credenciales, documentación)</w:t>
      </w:r>
    </w:p>
    <w:p w14:paraId="7581C39F" w14:textId="77777777" w:rsidR="00681A02" w:rsidRDefault="00681A02"/>
    <w:sectPr w:rsidR="00681A02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340AE"/>
    <w:multiLevelType w:val="multilevel"/>
    <w:tmpl w:val="1DBC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3113"/>
    <w:multiLevelType w:val="multilevel"/>
    <w:tmpl w:val="ADA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8777B"/>
    <w:multiLevelType w:val="multilevel"/>
    <w:tmpl w:val="FF5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2CDC"/>
    <w:multiLevelType w:val="hybridMultilevel"/>
    <w:tmpl w:val="6F4E5B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D0A77"/>
    <w:multiLevelType w:val="hybridMultilevel"/>
    <w:tmpl w:val="6D5A7B84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54941"/>
    <w:multiLevelType w:val="hybridMultilevel"/>
    <w:tmpl w:val="F43C453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5A46E72"/>
    <w:multiLevelType w:val="hybridMultilevel"/>
    <w:tmpl w:val="C580350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5FF1852"/>
    <w:multiLevelType w:val="multilevel"/>
    <w:tmpl w:val="71D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E5CFC"/>
    <w:multiLevelType w:val="hybridMultilevel"/>
    <w:tmpl w:val="007E26E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9566C"/>
    <w:rsid w:val="00154FA0"/>
    <w:rsid w:val="004128C5"/>
    <w:rsid w:val="0043783D"/>
    <w:rsid w:val="00657146"/>
    <w:rsid w:val="00681A02"/>
    <w:rsid w:val="00B53C10"/>
    <w:rsid w:val="00C33584"/>
    <w:rsid w:val="00E4572A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12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12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681A02"/>
    <w:pPr>
      <w:spacing w:before="100" w:beforeAutospacing="1" w:after="100" w:afterAutospacing="1" w:line="240" w:lineRule="auto"/>
    </w:pPr>
    <w:rPr>
      <w:rFonts w:eastAsia="Times New Roman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3CD3C415-43E8-4439-A258-49A0BFA92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3</cp:revision>
  <dcterms:created xsi:type="dcterms:W3CDTF">2025-10-18T20:04:00Z</dcterms:created>
  <dcterms:modified xsi:type="dcterms:W3CDTF">2025-10-22T01:40:00Z</dcterms:modified>
</cp:coreProperties>
</file>