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531F" w14:textId="77777777" w:rsidR="00A333A2" w:rsidRDefault="00A333A2" w:rsidP="00745DF7">
      <w:pPr>
        <w:spacing w:line="360" w:lineRule="auto"/>
        <w:rPr>
          <w:sz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F70140" wp14:editId="70F7F20D">
            <wp:simplePos x="0" y="0"/>
            <wp:positionH relativeFrom="column">
              <wp:posOffset>-849630</wp:posOffset>
            </wp:positionH>
            <wp:positionV relativeFrom="paragraph">
              <wp:posOffset>-502920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30DDC06" wp14:editId="75BEC365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22AE92" w14:textId="77777777" w:rsidR="00A333A2" w:rsidRDefault="00A333A2" w:rsidP="00745DF7">
      <w:pPr>
        <w:tabs>
          <w:tab w:val="left" w:pos="1395"/>
        </w:tabs>
        <w:spacing w:line="360" w:lineRule="auto"/>
        <w:jc w:val="center"/>
        <w:rPr>
          <w:b/>
          <w:bCs w:val="0"/>
          <w:sz w:val="32"/>
        </w:rPr>
      </w:pPr>
      <w:r>
        <w:rPr>
          <w:b/>
          <w:sz w:val="32"/>
        </w:rPr>
        <w:t>UNIVERSIDAD DE GUAYAQUIL</w:t>
      </w:r>
    </w:p>
    <w:p w14:paraId="498FD681" w14:textId="77777777" w:rsidR="00A333A2" w:rsidRDefault="00A333A2" w:rsidP="00745DF7">
      <w:pPr>
        <w:tabs>
          <w:tab w:val="left" w:pos="1395"/>
        </w:tabs>
        <w:spacing w:line="360" w:lineRule="auto"/>
        <w:jc w:val="center"/>
        <w:rPr>
          <w:b/>
          <w:bCs w:val="0"/>
          <w:sz w:val="32"/>
        </w:rPr>
      </w:pPr>
      <w:r>
        <w:rPr>
          <w:b/>
          <w:sz w:val="32"/>
        </w:rPr>
        <w:t>FACULTAD DE CIENCIAS, MATEMATICAS Y FISICAS</w:t>
      </w:r>
    </w:p>
    <w:p w14:paraId="2E24E6EF" w14:textId="77777777" w:rsidR="00A333A2" w:rsidRDefault="00A333A2" w:rsidP="00745DF7">
      <w:pPr>
        <w:tabs>
          <w:tab w:val="left" w:pos="1395"/>
        </w:tabs>
        <w:spacing w:line="360" w:lineRule="auto"/>
        <w:jc w:val="center"/>
        <w:rPr>
          <w:b/>
          <w:bCs w:val="0"/>
          <w:sz w:val="32"/>
        </w:rPr>
      </w:pPr>
      <w:r>
        <w:rPr>
          <w:b/>
          <w:sz w:val="32"/>
        </w:rPr>
        <w:t>CARRERA DE SOFTWARE</w:t>
      </w:r>
    </w:p>
    <w:p w14:paraId="58BC3105" w14:textId="77777777" w:rsidR="00A333A2" w:rsidRDefault="00A333A2" w:rsidP="00745DF7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46B1709F" w14:textId="77777777" w:rsidR="00A333A2" w:rsidRDefault="00A333A2" w:rsidP="00745DF7">
      <w:pPr>
        <w:tabs>
          <w:tab w:val="left" w:pos="1395"/>
        </w:tabs>
        <w:spacing w:line="360" w:lineRule="auto"/>
        <w:jc w:val="center"/>
        <w:rPr>
          <w:b/>
          <w:bCs w:val="0"/>
          <w:sz w:val="32"/>
        </w:rPr>
      </w:pPr>
      <w:r>
        <w:rPr>
          <w:b/>
          <w:sz w:val="32"/>
        </w:rPr>
        <w:t xml:space="preserve">MATERIA: </w:t>
      </w:r>
    </w:p>
    <w:p w14:paraId="203A5B81" w14:textId="1DC12D0C" w:rsidR="00A333A2" w:rsidRDefault="00A333A2" w:rsidP="00745DF7">
      <w:pPr>
        <w:tabs>
          <w:tab w:val="left" w:pos="1395"/>
        </w:tabs>
        <w:spacing w:line="360" w:lineRule="auto"/>
        <w:jc w:val="center"/>
        <w:rPr>
          <w:sz w:val="32"/>
        </w:rPr>
      </w:pPr>
      <w:r>
        <w:rPr>
          <w:sz w:val="32"/>
        </w:rPr>
        <w:t>APLICACIONES DISTRIBUIDAS</w:t>
      </w:r>
    </w:p>
    <w:p w14:paraId="79D5323C" w14:textId="77777777" w:rsidR="00A333A2" w:rsidRDefault="00A333A2" w:rsidP="00745DF7">
      <w:pPr>
        <w:tabs>
          <w:tab w:val="left" w:pos="1395"/>
        </w:tabs>
        <w:spacing w:line="360" w:lineRule="auto"/>
        <w:jc w:val="center"/>
        <w:rPr>
          <w:b/>
          <w:bCs w:val="0"/>
          <w:sz w:val="28"/>
          <w:szCs w:val="28"/>
        </w:rPr>
      </w:pPr>
    </w:p>
    <w:p w14:paraId="12069A02" w14:textId="77777777" w:rsidR="00A333A2" w:rsidRDefault="00A333A2" w:rsidP="00745DF7">
      <w:pPr>
        <w:tabs>
          <w:tab w:val="left" w:pos="1395"/>
        </w:tabs>
        <w:spacing w:line="360" w:lineRule="auto"/>
        <w:jc w:val="center"/>
        <w:rPr>
          <w:b/>
          <w:bCs w:val="0"/>
          <w:sz w:val="32"/>
        </w:rPr>
      </w:pPr>
      <w:r>
        <w:rPr>
          <w:b/>
          <w:sz w:val="32"/>
        </w:rPr>
        <w:t xml:space="preserve">TEMA DE ACTIVIDAD: </w:t>
      </w:r>
    </w:p>
    <w:p w14:paraId="4BE4E416" w14:textId="02DB2FAE" w:rsidR="00A333A2" w:rsidRPr="00C716A9" w:rsidRDefault="0034306B" w:rsidP="00745DF7">
      <w:pPr>
        <w:spacing w:line="360" w:lineRule="auto"/>
        <w:jc w:val="center"/>
        <w:rPr>
          <w:sz w:val="32"/>
          <w:szCs w:val="40"/>
        </w:rPr>
      </w:pPr>
      <w:r>
        <w:rPr>
          <w:sz w:val="32"/>
          <w:szCs w:val="40"/>
        </w:rPr>
        <w:t>DISEÑO DE ARQUITECTURA EN LA NUBE PARA APLICACIONES MODERNAS</w:t>
      </w:r>
    </w:p>
    <w:p w14:paraId="2783A00A" w14:textId="77777777" w:rsidR="00C716A9" w:rsidRPr="00C716A9" w:rsidRDefault="00C716A9" w:rsidP="00745DF7">
      <w:pPr>
        <w:spacing w:line="360" w:lineRule="auto"/>
        <w:rPr>
          <w:sz w:val="28"/>
          <w:szCs w:val="36"/>
        </w:rPr>
      </w:pPr>
    </w:p>
    <w:p w14:paraId="7190A5F9" w14:textId="77777777" w:rsidR="00A333A2" w:rsidRPr="006C7B4B" w:rsidRDefault="00A333A2" w:rsidP="00745DF7">
      <w:pPr>
        <w:tabs>
          <w:tab w:val="left" w:pos="1395"/>
        </w:tabs>
        <w:spacing w:line="360" w:lineRule="auto"/>
        <w:jc w:val="center"/>
        <w:rPr>
          <w:b/>
          <w:bCs w:val="0"/>
          <w:sz w:val="32"/>
        </w:rPr>
      </w:pPr>
      <w:r w:rsidRPr="006C7B4B">
        <w:rPr>
          <w:b/>
          <w:sz w:val="32"/>
        </w:rPr>
        <w:t xml:space="preserve">DOCENTE: </w:t>
      </w:r>
    </w:p>
    <w:p w14:paraId="553C2DA7" w14:textId="77777777" w:rsidR="00A333A2" w:rsidRPr="006C7B4B" w:rsidRDefault="00A333A2" w:rsidP="00745DF7">
      <w:pPr>
        <w:spacing w:line="360" w:lineRule="auto"/>
        <w:jc w:val="center"/>
        <w:rPr>
          <w:sz w:val="36"/>
          <w:szCs w:val="36"/>
        </w:rPr>
      </w:pPr>
      <w:r w:rsidRPr="006C7B4B">
        <w:rPr>
          <w:sz w:val="32"/>
        </w:rPr>
        <w:t>CALDERON GAVILANES MARLON ADRIAN</w:t>
      </w:r>
    </w:p>
    <w:p w14:paraId="3504E118" w14:textId="77777777" w:rsidR="00A333A2" w:rsidRPr="0009566C" w:rsidRDefault="00A333A2" w:rsidP="00745DF7">
      <w:pPr>
        <w:spacing w:line="360" w:lineRule="auto"/>
        <w:jc w:val="center"/>
        <w:rPr>
          <w:sz w:val="28"/>
          <w:szCs w:val="28"/>
        </w:rPr>
      </w:pPr>
    </w:p>
    <w:p w14:paraId="173C2200" w14:textId="77777777" w:rsidR="00A333A2" w:rsidRDefault="00A333A2" w:rsidP="00745DF7">
      <w:pPr>
        <w:tabs>
          <w:tab w:val="left" w:pos="1395"/>
        </w:tabs>
        <w:spacing w:line="360" w:lineRule="auto"/>
        <w:jc w:val="center"/>
        <w:rPr>
          <w:b/>
          <w:bCs w:val="0"/>
          <w:sz w:val="32"/>
        </w:rPr>
      </w:pPr>
      <w:r>
        <w:rPr>
          <w:b/>
          <w:sz w:val="32"/>
        </w:rPr>
        <w:t xml:space="preserve">ESTUDIANTE: </w:t>
      </w:r>
    </w:p>
    <w:p w14:paraId="78F10A07" w14:textId="77777777" w:rsidR="00A333A2" w:rsidRPr="00F43799" w:rsidRDefault="00A333A2" w:rsidP="00745DF7">
      <w:pPr>
        <w:tabs>
          <w:tab w:val="left" w:pos="1395"/>
        </w:tabs>
        <w:spacing w:line="360" w:lineRule="auto"/>
        <w:jc w:val="center"/>
        <w:rPr>
          <w:sz w:val="32"/>
        </w:rPr>
      </w:pPr>
      <w:r w:rsidRPr="00F43799">
        <w:rPr>
          <w:sz w:val="32"/>
        </w:rPr>
        <w:t>TENESACA PINCAY CINTHIA MARIA</w:t>
      </w:r>
    </w:p>
    <w:p w14:paraId="616A2CB1" w14:textId="77777777" w:rsidR="00A333A2" w:rsidRDefault="00A333A2" w:rsidP="00745DF7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414165A8" w14:textId="77777777" w:rsidR="00A333A2" w:rsidRDefault="00A333A2" w:rsidP="00745DF7">
      <w:pPr>
        <w:tabs>
          <w:tab w:val="left" w:pos="1395"/>
        </w:tabs>
        <w:spacing w:line="360" w:lineRule="auto"/>
        <w:jc w:val="center"/>
        <w:rPr>
          <w:b/>
          <w:bCs w:val="0"/>
          <w:sz w:val="32"/>
        </w:rPr>
      </w:pPr>
      <w:r>
        <w:rPr>
          <w:b/>
          <w:sz w:val="32"/>
        </w:rPr>
        <w:t xml:space="preserve">CICLO ESCOLAR: </w:t>
      </w:r>
    </w:p>
    <w:p w14:paraId="6CD054A5" w14:textId="5B9EA318" w:rsidR="00A333A2" w:rsidRDefault="00A333A2" w:rsidP="00745DF7">
      <w:pPr>
        <w:tabs>
          <w:tab w:val="left" w:pos="1395"/>
        </w:tabs>
        <w:spacing w:line="360" w:lineRule="auto"/>
        <w:jc w:val="center"/>
        <w:rPr>
          <w:sz w:val="32"/>
        </w:rPr>
      </w:pPr>
      <w:r>
        <w:rPr>
          <w:sz w:val="32"/>
        </w:rPr>
        <w:t>2025 – 2026  CICLO 2</w:t>
      </w:r>
    </w:p>
    <w:sdt>
      <w:sdtPr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id w:val="-224908757"/>
        <w:docPartObj>
          <w:docPartGallery w:val="Table of Contents"/>
          <w:docPartUnique/>
        </w:docPartObj>
      </w:sdtPr>
      <w:sdtEndPr>
        <w:rPr>
          <w:rFonts w:eastAsiaTheme="minorHAnsi" w:cstheme="minorBidi"/>
          <w:kern w:val="2"/>
          <w:szCs w:val="32"/>
          <w:lang w:eastAsia="en-US"/>
          <w14:ligatures w14:val="standardContextual"/>
        </w:rPr>
      </w:sdtEndPr>
      <w:sdtContent>
        <w:p w14:paraId="32E24998" w14:textId="4DCEBAF1" w:rsidR="00745DF7" w:rsidRPr="00745DF7" w:rsidRDefault="00745DF7" w:rsidP="00745DF7">
          <w:pPr>
            <w:pStyle w:val="TtuloTD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745DF7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2544B1CE" w14:textId="6A827A58" w:rsidR="00745DF7" w:rsidRDefault="00745DF7" w:rsidP="00745DF7">
          <w:pPr>
            <w:pStyle w:val="TDC1"/>
            <w:tabs>
              <w:tab w:val="left" w:pos="480"/>
              <w:tab w:val="right" w:leader="dot" w:pos="8494"/>
            </w:tabs>
            <w:spacing w:line="36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46231" w:history="1">
            <w:r w:rsidRPr="00082F33">
              <w:rPr>
                <w:rStyle w:val="Hipervnculo"/>
                <w:b/>
                <w:noProof/>
              </w:rPr>
              <w:t>1.</w:t>
            </w:r>
            <w:r>
              <w:rPr>
                <w:noProof/>
              </w:rPr>
              <w:tab/>
            </w:r>
            <w:r w:rsidRPr="00082F33">
              <w:rPr>
                <w:rStyle w:val="Hipervnculo"/>
                <w:b/>
                <w:noProof/>
              </w:rPr>
              <w:t>Modelo de Servicio y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767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60047" w14:textId="3E556217" w:rsidR="00745DF7" w:rsidRPr="00E22243" w:rsidRDefault="00745DF7" w:rsidP="00745DF7">
          <w:pPr>
            <w:pStyle w:val="TDC2"/>
            <w:tabs>
              <w:tab w:val="left" w:pos="960"/>
              <w:tab w:val="right" w:leader="dot" w:pos="8494"/>
            </w:tabs>
            <w:spacing w:line="360" w:lineRule="auto"/>
            <w:rPr>
              <w:noProof/>
            </w:rPr>
          </w:pPr>
          <w:hyperlink w:anchor="_Toc215746232" w:history="1">
            <w:r w:rsidRPr="00E22243">
              <w:rPr>
                <w:rStyle w:val="Hipervnculo"/>
                <w:noProof/>
              </w:rPr>
              <w:t>1.1.</w:t>
            </w:r>
            <w:r w:rsidRPr="00E22243">
              <w:rPr>
                <w:noProof/>
              </w:rPr>
              <w:tab/>
            </w:r>
            <w:r w:rsidRPr="00E22243">
              <w:rPr>
                <w:rStyle w:val="Hipervnculo"/>
                <w:noProof/>
              </w:rPr>
              <w:t>Modelo de Servicio: PaaS</w:t>
            </w:r>
            <w:r w:rsidRPr="00E22243">
              <w:rPr>
                <w:noProof/>
                <w:webHidden/>
              </w:rPr>
              <w:tab/>
            </w:r>
            <w:r w:rsidRPr="00E22243">
              <w:rPr>
                <w:noProof/>
                <w:webHidden/>
              </w:rPr>
              <w:fldChar w:fldCharType="begin"/>
            </w:r>
            <w:r w:rsidRPr="00E22243">
              <w:rPr>
                <w:noProof/>
                <w:webHidden/>
              </w:rPr>
              <w:instrText xml:space="preserve"> PAGEREF _Toc215746232 \h </w:instrText>
            </w:r>
            <w:r w:rsidRPr="00E22243">
              <w:rPr>
                <w:noProof/>
                <w:webHidden/>
              </w:rPr>
            </w:r>
            <w:r w:rsidRPr="00E22243">
              <w:rPr>
                <w:noProof/>
                <w:webHidden/>
              </w:rPr>
              <w:fldChar w:fldCharType="separate"/>
            </w:r>
            <w:r w:rsidR="00EA7678">
              <w:rPr>
                <w:noProof/>
                <w:webHidden/>
              </w:rPr>
              <w:t>1</w:t>
            </w:r>
            <w:r w:rsidRPr="00E22243">
              <w:rPr>
                <w:noProof/>
                <w:webHidden/>
              </w:rPr>
              <w:fldChar w:fldCharType="end"/>
            </w:r>
          </w:hyperlink>
        </w:p>
        <w:p w14:paraId="7F2598D4" w14:textId="70EB9D85" w:rsidR="00745DF7" w:rsidRDefault="00745DF7" w:rsidP="00745DF7">
          <w:pPr>
            <w:pStyle w:val="TDC2"/>
            <w:tabs>
              <w:tab w:val="left" w:pos="960"/>
              <w:tab w:val="right" w:leader="dot" w:pos="8494"/>
            </w:tabs>
            <w:spacing w:line="360" w:lineRule="auto"/>
            <w:rPr>
              <w:noProof/>
            </w:rPr>
          </w:pPr>
          <w:hyperlink w:anchor="_Toc215746233" w:history="1">
            <w:r w:rsidRPr="00E22243">
              <w:rPr>
                <w:rStyle w:val="Hipervnculo"/>
                <w:noProof/>
              </w:rPr>
              <w:t>1.2.</w:t>
            </w:r>
            <w:r w:rsidRPr="00E22243">
              <w:rPr>
                <w:noProof/>
              </w:rPr>
              <w:tab/>
            </w:r>
            <w:r w:rsidRPr="00E22243">
              <w:rPr>
                <w:rStyle w:val="Hipervnculo"/>
                <w:noProof/>
              </w:rPr>
              <w:t>Modelo de Despliegue: Nube Pública</w:t>
            </w:r>
            <w:r w:rsidRPr="00E22243">
              <w:rPr>
                <w:noProof/>
                <w:webHidden/>
              </w:rPr>
              <w:tab/>
            </w:r>
            <w:r w:rsidRPr="00E22243">
              <w:rPr>
                <w:noProof/>
                <w:webHidden/>
              </w:rPr>
              <w:fldChar w:fldCharType="begin"/>
            </w:r>
            <w:r w:rsidRPr="00E22243">
              <w:rPr>
                <w:noProof/>
                <w:webHidden/>
              </w:rPr>
              <w:instrText xml:space="preserve"> PAGEREF _Toc215746233 \h </w:instrText>
            </w:r>
            <w:r w:rsidRPr="00E22243">
              <w:rPr>
                <w:noProof/>
                <w:webHidden/>
              </w:rPr>
            </w:r>
            <w:r w:rsidRPr="00E22243">
              <w:rPr>
                <w:noProof/>
                <w:webHidden/>
              </w:rPr>
              <w:fldChar w:fldCharType="separate"/>
            </w:r>
            <w:r w:rsidR="00EA7678">
              <w:rPr>
                <w:noProof/>
                <w:webHidden/>
              </w:rPr>
              <w:t>1</w:t>
            </w:r>
            <w:r w:rsidRPr="00E22243">
              <w:rPr>
                <w:noProof/>
                <w:webHidden/>
              </w:rPr>
              <w:fldChar w:fldCharType="end"/>
            </w:r>
          </w:hyperlink>
        </w:p>
        <w:p w14:paraId="6064F294" w14:textId="1458E8D9" w:rsidR="00745DF7" w:rsidRDefault="00745DF7" w:rsidP="00745DF7">
          <w:pPr>
            <w:pStyle w:val="TDC1"/>
            <w:tabs>
              <w:tab w:val="left" w:pos="480"/>
              <w:tab w:val="right" w:leader="dot" w:pos="8494"/>
            </w:tabs>
            <w:spacing w:line="360" w:lineRule="auto"/>
            <w:rPr>
              <w:noProof/>
            </w:rPr>
          </w:pPr>
          <w:hyperlink w:anchor="_Toc215746234" w:history="1">
            <w:r w:rsidRPr="00082F33">
              <w:rPr>
                <w:rStyle w:val="Hipervnculo"/>
                <w:b/>
                <w:noProof/>
              </w:rPr>
              <w:t>2.</w:t>
            </w:r>
            <w:r>
              <w:rPr>
                <w:noProof/>
              </w:rPr>
              <w:tab/>
            </w:r>
            <w:r w:rsidRPr="00082F33">
              <w:rPr>
                <w:rStyle w:val="Hipervnculo"/>
                <w:b/>
                <w:noProof/>
              </w:rPr>
              <w:t>Componentes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767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AF175" w14:textId="670E7B4F" w:rsidR="00745DF7" w:rsidRPr="00E22243" w:rsidRDefault="00745DF7" w:rsidP="00745DF7">
          <w:pPr>
            <w:pStyle w:val="TDC2"/>
            <w:tabs>
              <w:tab w:val="left" w:pos="960"/>
              <w:tab w:val="right" w:leader="dot" w:pos="8494"/>
            </w:tabs>
            <w:spacing w:line="360" w:lineRule="auto"/>
            <w:rPr>
              <w:noProof/>
            </w:rPr>
          </w:pPr>
          <w:hyperlink w:anchor="_Toc215746235" w:history="1">
            <w:r w:rsidRPr="00E22243">
              <w:rPr>
                <w:rStyle w:val="Hipervnculo"/>
                <w:noProof/>
              </w:rPr>
              <w:t>2.1.</w:t>
            </w:r>
            <w:r w:rsidRPr="00E22243">
              <w:rPr>
                <w:noProof/>
              </w:rPr>
              <w:tab/>
            </w:r>
            <w:r w:rsidRPr="00E22243">
              <w:rPr>
                <w:rStyle w:val="Hipervnculo"/>
                <w:noProof/>
              </w:rPr>
              <w:t>Microservicios en Contenedores</w:t>
            </w:r>
            <w:r w:rsidRPr="00E22243">
              <w:rPr>
                <w:noProof/>
                <w:webHidden/>
              </w:rPr>
              <w:tab/>
            </w:r>
            <w:r w:rsidRPr="00E22243">
              <w:rPr>
                <w:noProof/>
                <w:webHidden/>
              </w:rPr>
              <w:fldChar w:fldCharType="begin"/>
            </w:r>
            <w:r w:rsidRPr="00E22243">
              <w:rPr>
                <w:noProof/>
                <w:webHidden/>
              </w:rPr>
              <w:instrText xml:space="preserve"> PAGEREF _Toc215746235 \h </w:instrText>
            </w:r>
            <w:r w:rsidRPr="00E22243">
              <w:rPr>
                <w:noProof/>
                <w:webHidden/>
              </w:rPr>
            </w:r>
            <w:r w:rsidRPr="00E22243">
              <w:rPr>
                <w:noProof/>
                <w:webHidden/>
              </w:rPr>
              <w:fldChar w:fldCharType="separate"/>
            </w:r>
            <w:r w:rsidR="00EA7678">
              <w:rPr>
                <w:noProof/>
                <w:webHidden/>
              </w:rPr>
              <w:t>2</w:t>
            </w:r>
            <w:r w:rsidRPr="00E22243">
              <w:rPr>
                <w:noProof/>
                <w:webHidden/>
              </w:rPr>
              <w:fldChar w:fldCharType="end"/>
            </w:r>
          </w:hyperlink>
        </w:p>
        <w:p w14:paraId="6DCDD93D" w14:textId="7E33199E" w:rsidR="00745DF7" w:rsidRPr="00E22243" w:rsidRDefault="00745DF7" w:rsidP="00745DF7">
          <w:pPr>
            <w:pStyle w:val="TDC2"/>
            <w:tabs>
              <w:tab w:val="left" w:pos="960"/>
              <w:tab w:val="right" w:leader="dot" w:pos="8494"/>
            </w:tabs>
            <w:spacing w:line="360" w:lineRule="auto"/>
            <w:rPr>
              <w:noProof/>
            </w:rPr>
          </w:pPr>
          <w:hyperlink w:anchor="_Toc215746236" w:history="1">
            <w:r w:rsidRPr="00E22243">
              <w:rPr>
                <w:rStyle w:val="Hipervnculo"/>
                <w:noProof/>
              </w:rPr>
              <w:t>2.2.</w:t>
            </w:r>
            <w:r w:rsidRPr="00E22243">
              <w:rPr>
                <w:noProof/>
              </w:rPr>
              <w:tab/>
            </w:r>
            <w:r w:rsidRPr="00E22243">
              <w:rPr>
                <w:rStyle w:val="Hipervnculo"/>
                <w:noProof/>
              </w:rPr>
              <w:t>API Gateway</w:t>
            </w:r>
            <w:r w:rsidRPr="00E22243">
              <w:rPr>
                <w:noProof/>
                <w:webHidden/>
              </w:rPr>
              <w:tab/>
            </w:r>
            <w:r w:rsidRPr="00E22243">
              <w:rPr>
                <w:noProof/>
                <w:webHidden/>
              </w:rPr>
              <w:fldChar w:fldCharType="begin"/>
            </w:r>
            <w:r w:rsidRPr="00E22243">
              <w:rPr>
                <w:noProof/>
                <w:webHidden/>
              </w:rPr>
              <w:instrText xml:space="preserve"> PAGEREF _Toc215746236 \h </w:instrText>
            </w:r>
            <w:r w:rsidRPr="00E22243">
              <w:rPr>
                <w:noProof/>
                <w:webHidden/>
              </w:rPr>
            </w:r>
            <w:r w:rsidRPr="00E22243">
              <w:rPr>
                <w:noProof/>
                <w:webHidden/>
              </w:rPr>
              <w:fldChar w:fldCharType="separate"/>
            </w:r>
            <w:r w:rsidR="00EA7678">
              <w:rPr>
                <w:noProof/>
                <w:webHidden/>
              </w:rPr>
              <w:t>2</w:t>
            </w:r>
            <w:r w:rsidRPr="00E22243">
              <w:rPr>
                <w:noProof/>
                <w:webHidden/>
              </w:rPr>
              <w:fldChar w:fldCharType="end"/>
            </w:r>
          </w:hyperlink>
        </w:p>
        <w:p w14:paraId="0D13DACC" w14:textId="61CC27B1" w:rsidR="00745DF7" w:rsidRPr="00E22243" w:rsidRDefault="00745DF7" w:rsidP="00745DF7">
          <w:pPr>
            <w:pStyle w:val="TDC2"/>
            <w:tabs>
              <w:tab w:val="left" w:pos="960"/>
              <w:tab w:val="right" w:leader="dot" w:pos="8494"/>
            </w:tabs>
            <w:spacing w:line="360" w:lineRule="auto"/>
            <w:rPr>
              <w:noProof/>
            </w:rPr>
          </w:pPr>
          <w:hyperlink w:anchor="_Toc215746237" w:history="1">
            <w:r w:rsidRPr="00E22243">
              <w:rPr>
                <w:rStyle w:val="Hipervnculo"/>
                <w:noProof/>
              </w:rPr>
              <w:t>2.3.</w:t>
            </w:r>
            <w:r w:rsidRPr="00E22243">
              <w:rPr>
                <w:noProof/>
              </w:rPr>
              <w:tab/>
            </w:r>
            <w:r w:rsidRPr="00E22243">
              <w:rPr>
                <w:rStyle w:val="Hipervnculo"/>
                <w:noProof/>
              </w:rPr>
              <w:t>Base de Datos Gestionada</w:t>
            </w:r>
            <w:r w:rsidRPr="00E22243">
              <w:rPr>
                <w:noProof/>
                <w:webHidden/>
              </w:rPr>
              <w:tab/>
            </w:r>
            <w:r w:rsidRPr="00E22243">
              <w:rPr>
                <w:noProof/>
                <w:webHidden/>
              </w:rPr>
              <w:fldChar w:fldCharType="begin"/>
            </w:r>
            <w:r w:rsidRPr="00E22243">
              <w:rPr>
                <w:noProof/>
                <w:webHidden/>
              </w:rPr>
              <w:instrText xml:space="preserve"> PAGEREF _Toc215746237 \h </w:instrText>
            </w:r>
            <w:r w:rsidRPr="00E22243">
              <w:rPr>
                <w:noProof/>
                <w:webHidden/>
              </w:rPr>
            </w:r>
            <w:r w:rsidRPr="00E22243">
              <w:rPr>
                <w:noProof/>
                <w:webHidden/>
              </w:rPr>
              <w:fldChar w:fldCharType="separate"/>
            </w:r>
            <w:r w:rsidR="00EA7678">
              <w:rPr>
                <w:noProof/>
                <w:webHidden/>
              </w:rPr>
              <w:t>2</w:t>
            </w:r>
            <w:r w:rsidRPr="00E22243">
              <w:rPr>
                <w:noProof/>
                <w:webHidden/>
              </w:rPr>
              <w:fldChar w:fldCharType="end"/>
            </w:r>
          </w:hyperlink>
        </w:p>
        <w:p w14:paraId="4DBD6B4C" w14:textId="6C5F4E1E" w:rsidR="00745DF7" w:rsidRPr="00E22243" w:rsidRDefault="00745DF7" w:rsidP="00745DF7">
          <w:pPr>
            <w:pStyle w:val="TDC2"/>
            <w:tabs>
              <w:tab w:val="left" w:pos="960"/>
              <w:tab w:val="right" w:leader="dot" w:pos="8494"/>
            </w:tabs>
            <w:spacing w:line="360" w:lineRule="auto"/>
            <w:rPr>
              <w:noProof/>
            </w:rPr>
          </w:pPr>
          <w:hyperlink w:anchor="_Toc215746238" w:history="1">
            <w:r w:rsidRPr="00E22243">
              <w:rPr>
                <w:rStyle w:val="Hipervnculo"/>
                <w:noProof/>
              </w:rPr>
              <w:t>2.4.</w:t>
            </w:r>
            <w:r w:rsidRPr="00E22243">
              <w:rPr>
                <w:noProof/>
              </w:rPr>
              <w:tab/>
            </w:r>
            <w:r w:rsidRPr="00E22243">
              <w:rPr>
                <w:rStyle w:val="Hipervnculo"/>
                <w:noProof/>
              </w:rPr>
              <w:t>Almacenamiento de Objetos</w:t>
            </w:r>
            <w:r w:rsidRPr="00E22243">
              <w:rPr>
                <w:noProof/>
                <w:webHidden/>
              </w:rPr>
              <w:tab/>
            </w:r>
            <w:r w:rsidRPr="00E22243">
              <w:rPr>
                <w:noProof/>
                <w:webHidden/>
              </w:rPr>
              <w:fldChar w:fldCharType="begin"/>
            </w:r>
            <w:r w:rsidRPr="00E22243">
              <w:rPr>
                <w:noProof/>
                <w:webHidden/>
              </w:rPr>
              <w:instrText xml:space="preserve"> PAGEREF _Toc215746238 \h </w:instrText>
            </w:r>
            <w:r w:rsidRPr="00E22243">
              <w:rPr>
                <w:noProof/>
                <w:webHidden/>
              </w:rPr>
            </w:r>
            <w:r w:rsidRPr="00E22243">
              <w:rPr>
                <w:noProof/>
                <w:webHidden/>
              </w:rPr>
              <w:fldChar w:fldCharType="separate"/>
            </w:r>
            <w:r w:rsidR="00EA7678">
              <w:rPr>
                <w:noProof/>
                <w:webHidden/>
              </w:rPr>
              <w:t>2</w:t>
            </w:r>
            <w:r w:rsidRPr="00E22243">
              <w:rPr>
                <w:noProof/>
                <w:webHidden/>
              </w:rPr>
              <w:fldChar w:fldCharType="end"/>
            </w:r>
          </w:hyperlink>
        </w:p>
        <w:p w14:paraId="76CA1C5F" w14:textId="2CB06F37" w:rsidR="00745DF7" w:rsidRPr="00E22243" w:rsidRDefault="00745DF7" w:rsidP="00745DF7">
          <w:pPr>
            <w:pStyle w:val="TDC2"/>
            <w:tabs>
              <w:tab w:val="left" w:pos="960"/>
              <w:tab w:val="right" w:leader="dot" w:pos="8494"/>
            </w:tabs>
            <w:spacing w:line="360" w:lineRule="auto"/>
            <w:rPr>
              <w:noProof/>
            </w:rPr>
          </w:pPr>
          <w:hyperlink w:anchor="_Toc215746239" w:history="1">
            <w:r w:rsidRPr="00E22243">
              <w:rPr>
                <w:rStyle w:val="Hipervnculo"/>
                <w:noProof/>
              </w:rPr>
              <w:t>2.5.</w:t>
            </w:r>
            <w:r w:rsidRPr="00E22243">
              <w:rPr>
                <w:noProof/>
              </w:rPr>
              <w:tab/>
            </w:r>
            <w:r w:rsidRPr="00E22243">
              <w:rPr>
                <w:rStyle w:val="Hipervnculo"/>
                <w:noProof/>
              </w:rPr>
              <w:t>Monitoreo y Observabilidad</w:t>
            </w:r>
            <w:r w:rsidRPr="00E22243">
              <w:rPr>
                <w:noProof/>
                <w:webHidden/>
              </w:rPr>
              <w:tab/>
            </w:r>
            <w:r w:rsidRPr="00E22243">
              <w:rPr>
                <w:noProof/>
                <w:webHidden/>
              </w:rPr>
              <w:fldChar w:fldCharType="begin"/>
            </w:r>
            <w:r w:rsidRPr="00E22243">
              <w:rPr>
                <w:noProof/>
                <w:webHidden/>
              </w:rPr>
              <w:instrText xml:space="preserve"> PAGEREF _Toc215746239 \h </w:instrText>
            </w:r>
            <w:r w:rsidRPr="00E22243">
              <w:rPr>
                <w:noProof/>
                <w:webHidden/>
              </w:rPr>
            </w:r>
            <w:r w:rsidRPr="00E22243">
              <w:rPr>
                <w:noProof/>
                <w:webHidden/>
              </w:rPr>
              <w:fldChar w:fldCharType="separate"/>
            </w:r>
            <w:r w:rsidR="00EA7678">
              <w:rPr>
                <w:noProof/>
                <w:webHidden/>
              </w:rPr>
              <w:t>2</w:t>
            </w:r>
            <w:r w:rsidRPr="00E22243">
              <w:rPr>
                <w:noProof/>
                <w:webHidden/>
              </w:rPr>
              <w:fldChar w:fldCharType="end"/>
            </w:r>
          </w:hyperlink>
        </w:p>
        <w:p w14:paraId="42AF5994" w14:textId="38A65AE8" w:rsidR="00745DF7" w:rsidRDefault="00745DF7" w:rsidP="00745DF7">
          <w:pPr>
            <w:pStyle w:val="TDC2"/>
            <w:tabs>
              <w:tab w:val="left" w:pos="960"/>
              <w:tab w:val="right" w:leader="dot" w:pos="8494"/>
            </w:tabs>
            <w:spacing w:line="360" w:lineRule="auto"/>
            <w:rPr>
              <w:noProof/>
            </w:rPr>
          </w:pPr>
          <w:hyperlink w:anchor="_Toc215746240" w:history="1">
            <w:r w:rsidRPr="00E22243">
              <w:rPr>
                <w:rStyle w:val="Hipervnculo"/>
                <w:noProof/>
              </w:rPr>
              <w:t>2.6.</w:t>
            </w:r>
            <w:r w:rsidRPr="00E22243">
              <w:rPr>
                <w:noProof/>
              </w:rPr>
              <w:tab/>
            </w:r>
            <w:r w:rsidRPr="00E22243">
              <w:rPr>
                <w:rStyle w:val="Hipervnculo"/>
                <w:noProof/>
              </w:rPr>
              <w:t>Tecnologías Modernas Adicionales</w:t>
            </w:r>
            <w:r w:rsidRPr="00E22243">
              <w:rPr>
                <w:noProof/>
                <w:webHidden/>
              </w:rPr>
              <w:tab/>
            </w:r>
            <w:r w:rsidRPr="00E22243">
              <w:rPr>
                <w:noProof/>
                <w:webHidden/>
              </w:rPr>
              <w:fldChar w:fldCharType="begin"/>
            </w:r>
            <w:r w:rsidRPr="00E22243">
              <w:rPr>
                <w:noProof/>
                <w:webHidden/>
              </w:rPr>
              <w:instrText xml:space="preserve"> PAGEREF _Toc215746240 \h </w:instrText>
            </w:r>
            <w:r w:rsidRPr="00E22243">
              <w:rPr>
                <w:noProof/>
                <w:webHidden/>
              </w:rPr>
            </w:r>
            <w:r w:rsidRPr="00E22243">
              <w:rPr>
                <w:noProof/>
                <w:webHidden/>
              </w:rPr>
              <w:fldChar w:fldCharType="separate"/>
            </w:r>
            <w:r w:rsidR="00EA7678">
              <w:rPr>
                <w:noProof/>
                <w:webHidden/>
              </w:rPr>
              <w:t>3</w:t>
            </w:r>
            <w:r w:rsidRPr="00E22243">
              <w:rPr>
                <w:noProof/>
                <w:webHidden/>
              </w:rPr>
              <w:fldChar w:fldCharType="end"/>
            </w:r>
          </w:hyperlink>
        </w:p>
        <w:p w14:paraId="5C0C605A" w14:textId="7DC6A818" w:rsidR="00745DF7" w:rsidRDefault="00745DF7" w:rsidP="00745DF7">
          <w:pPr>
            <w:pStyle w:val="TDC1"/>
            <w:tabs>
              <w:tab w:val="left" w:pos="480"/>
              <w:tab w:val="right" w:leader="dot" w:pos="8494"/>
            </w:tabs>
            <w:spacing w:line="360" w:lineRule="auto"/>
            <w:rPr>
              <w:noProof/>
            </w:rPr>
          </w:pPr>
          <w:hyperlink w:anchor="_Toc215746241" w:history="1">
            <w:r w:rsidRPr="00082F33">
              <w:rPr>
                <w:rStyle w:val="Hipervnculo"/>
                <w:b/>
                <w:noProof/>
              </w:rPr>
              <w:t>3.</w:t>
            </w:r>
            <w:r>
              <w:rPr>
                <w:noProof/>
              </w:rPr>
              <w:tab/>
            </w:r>
            <w:r w:rsidRPr="00082F33">
              <w:rPr>
                <w:rStyle w:val="Hipervnculo"/>
                <w:b/>
                <w:noProof/>
              </w:rPr>
              <w:t>Seguridad y Gestión de Identidades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76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93183" w14:textId="29873262" w:rsidR="00745DF7" w:rsidRPr="00E22243" w:rsidRDefault="00745DF7" w:rsidP="00745DF7">
          <w:pPr>
            <w:pStyle w:val="TDC2"/>
            <w:tabs>
              <w:tab w:val="left" w:pos="960"/>
              <w:tab w:val="right" w:leader="dot" w:pos="8494"/>
            </w:tabs>
            <w:spacing w:line="360" w:lineRule="auto"/>
            <w:rPr>
              <w:noProof/>
            </w:rPr>
          </w:pPr>
          <w:hyperlink w:anchor="_Toc215746242" w:history="1">
            <w:r w:rsidRPr="00E22243">
              <w:rPr>
                <w:rStyle w:val="Hipervnculo"/>
                <w:noProof/>
              </w:rPr>
              <w:t>3.1.</w:t>
            </w:r>
            <w:r w:rsidRPr="00E22243">
              <w:rPr>
                <w:noProof/>
              </w:rPr>
              <w:tab/>
            </w:r>
            <w:r w:rsidRPr="00E22243">
              <w:rPr>
                <w:rStyle w:val="Hipervnculo"/>
                <w:noProof/>
              </w:rPr>
              <w:t>Autenticación y Autorización</w:t>
            </w:r>
            <w:r w:rsidRPr="00E22243">
              <w:rPr>
                <w:noProof/>
                <w:webHidden/>
              </w:rPr>
              <w:tab/>
            </w:r>
            <w:r w:rsidRPr="00E22243">
              <w:rPr>
                <w:noProof/>
                <w:webHidden/>
              </w:rPr>
              <w:fldChar w:fldCharType="begin"/>
            </w:r>
            <w:r w:rsidRPr="00E22243">
              <w:rPr>
                <w:noProof/>
                <w:webHidden/>
              </w:rPr>
              <w:instrText xml:space="preserve"> PAGEREF _Toc215746242 \h </w:instrText>
            </w:r>
            <w:r w:rsidRPr="00E22243">
              <w:rPr>
                <w:noProof/>
                <w:webHidden/>
              </w:rPr>
            </w:r>
            <w:r w:rsidRPr="00E22243">
              <w:rPr>
                <w:noProof/>
                <w:webHidden/>
              </w:rPr>
              <w:fldChar w:fldCharType="separate"/>
            </w:r>
            <w:r w:rsidR="00EA7678">
              <w:rPr>
                <w:noProof/>
                <w:webHidden/>
              </w:rPr>
              <w:t>3</w:t>
            </w:r>
            <w:r w:rsidRPr="00E22243">
              <w:rPr>
                <w:noProof/>
                <w:webHidden/>
              </w:rPr>
              <w:fldChar w:fldCharType="end"/>
            </w:r>
          </w:hyperlink>
        </w:p>
        <w:p w14:paraId="644D601B" w14:textId="40688B8C" w:rsidR="00745DF7" w:rsidRPr="00E22243" w:rsidRDefault="00745DF7" w:rsidP="00745DF7">
          <w:pPr>
            <w:pStyle w:val="TDC2"/>
            <w:tabs>
              <w:tab w:val="left" w:pos="960"/>
              <w:tab w:val="right" w:leader="dot" w:pos="8494"/>
            </w:tabs>
            <w:spacing w:line="360" w:lineRule="auto"/>
            <w:rPr>
              <w:noProof/>
            </w:rPr>
          </w:pPr>
          <w:hyperlink w:anchor="_Toc215746243" w:history="1">
            <w:r w:rsidRPr="00E22243">
              <w:rPr>
                <w:rStyle w:val="Hipervnculo"/>
                <w:noProof/>
              </w:rPr>
              <w:t>3.2.</w:t>
            </w:r>
            <w:r w:rsidRPr="00E22243">
              <w:rPr>
                <w:noProof/>
              </w:rPr>
              <w:tab/>
            </w:r>
            <w:r w:rsidRPr="00E22243">
              <w:rPr>
                <w:rStyle w:val="Hipervnculo"/>
                <w:noProof/>
              </w:rPr>
              <w:t>Protección de Datos</w:t>
            </w:r>
            <w:r w:rsidRPr="00E22243">
              <w:rPr>
                <w:noProof/>
                <w:webHidden/>
              </w:rPr>
              <w:tab/>
            </w:r>
            <w:r w:rsidRPr="00E22243">
              <w:rPr>
                <w:noProof/>
                <w:webHidden/>
              </w:rPr>
              <w:fldChar w:fldCharType="begin"/>
            </w:r>
            <w:r w:rsidRPr="00E22243">
              <w:rPr>
                <w:noProof/>
                <w:webHidden/>
              </w:rPr>
              <w:instrText xml:space="preserve"> PAGEREF _Toc215746243 \h </w:instrText>
            </w:r>
            <w:r w:rsidRPr="00E22243">
              <w:rPr>
                <w:noProof/>
                <w:webHidden/>
              </w:rPr>
            </w:r>
            <w:r w:rsidRPr="00E22243">
              <w:rPr>
                <w:noProof/>
                <w:webHidden/>
              </w:rPr>
              <w:fldChar w:fldCharType="separate"/>
            </w:r>
            <w:r w:rsidR="00EA7678">
              <w:rPr>
                <w:noProof/>
                <w:webHidden/>
              </w:rPr>
              <w:t>3</w:t>
            </w:r>
            <w:r w:rsidRPr="00E22243">
              <w:rPr>
                <w:noProof/>
                <w:webHidden/>
              </w:rPr>
              <w:fldChar w:fldCharType="end"/>
            </w:r>
          </w:hyperlink>
        </w:p>
        <w:p w14:paraId="076CCCC5" w14:textId="70253CA3" w:rsidR="00745DF7" w:rsidRDefault="00745DF7" w:rsidP="00745DF7">
          <w:pPr>
            <w:pStyle w:val="TDC2"/>
            <w:tabs>
              <w:tab w:val="left" w:pos="960"/>
              <w:tab w:val="right" w:leader="dot" w:pos="8494"/>
            </w:tabs>
            <w:spacing w:line="360" w:lineRule="auto"/>
            <w:rPr>
              <w:noProof/>
            </w:rPr>
          </w:pPr>
          <w:hyperlink w:anchor="_Toc215746244" w:history="1">
            <w:r w:rsidRPr="00E22243">
              <w:rPr>
                <w:rStyle w:val="Hipervnculo"/>
                <w:noProof/>
              </w:rPr>
              <w:t>3.3.</w:t>
            </w:r>
            <w:r w:rsidRPr="00E22243">
              <w:rPr>
                <w:noProof/>
              </w:rPr>
              <w:tab/>
            </w:r>
            <w:r w:rsidRPr="00E22243">
              <w:rPr>
                <w:rStyle w:val="Hipervnculo"/>
                <w:noProof/>
              </w:rPr>
              <w:t>Seguridad de Red y Aplicación</w:t>
            </w:r>
            <w:r w:rsidRPr="00E22243">
              <w:rPr>
                <w:noProof/>
                <w:webHidden/>
              </w:rPr>
              <w:tab/>
            </w:r>
            <w:r w:rsidRPr="00E22243">
              <w:rPr>
                <w:noProof/>
                <w:webHidden/>
              </w:rPr>
              <w:fldChar w:fldCharType="begin"/>
            </w:r>
            <w:r w:rsidRPr="00E22243">
              <w:rPr>
                <w:noProof/>
                <w:webHidden/>
              </w:rPr>
              <w:instrText xml:space="preserve"> PAGEREF _Toc215746244 \h </w:instrText>
            </w:r>
            <w:r w:rsidRPr="00E22243">
              <w:rPr>
                <w:noProof/>
                <w:webHidden/>
              </w:rPr>
            </w:r>
            <w:r w:rsidRPr="00E22243">
              <w:rPr>
                <w:noProof/>
                <w:webHidden/>
              </w:rPr>
              <w:fldChar w:fldCharType="separate"/>
            </w:r>
            <w:r w:rsidR="00EA7678">
              <w:rPr>
                <w:noProof/>
                <w:webHidden/>
              </w:rPr>
              <w:t>3</w:t>
            </w:r>
            <w:r w:rsidRPr="00E22243">
              <w:rPr>
                <w:noProof/>
                <w:webHidden/>
              </w:rPr>
              <w:fldChar w:fldCharType="end"/>
            </w:r>
          </w:hyperlink>
        </w:p>
        <w:p w14:paraId="73F856B0" w14:textId="54C4ABAF" w:rsidR="00745DF7" w:rsidRDefault="00745DF7" w:rsidP="00745DF7">
          <w:pPr>
            <w:pStyle w:val="TDC1"/>
            <w:tabs>
              <w:tab w:val="left" w:pos="480"/>
              <w:tab w:val="right" w:leader="dot" w:pos="8494"/>
            </w:tabs>
            <w:spacing w:line="360" w:lineRule="auto"/>
            <w:rPr>
              <w:noProof/>
            </w:rPr>
          </w:pPr>
          <w:hyperlink w:anchor="_Toc215746245" w:history="1">
            <w:r w:rsidRPr="00082F33">
              <w:rPr>
                <w:rStyle w:val="Hipervnculo"/>
                <w:b/>
                <w:noProof/>
              </w:rPr>
              <w:t>4.</w:t>
            </w:r>
            <w:r>
              <w:rPr>
                <w:noProof/>
              </w:rPr>
              <w:tab/>
            </w:r>
            <w:r w:rsidRPr="00082F33">
              <w:rPr>
                <w:rStyle w:val="Hipervnculo"/>
                <w:b/>
                <w:noProof/>
              </w:rPr>
              <w:t>Servicios Cloud Seleccionados (Ejemplo AWS)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76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E0FBB" w14:textId="061714AE" w:rsidR="00745DF7" w:rsidRDefault="00745DF7" w:rsidP="00745DF7">
          <w:pPr>
            <w:spacing w:line="360" w:lineRule="auto"/>
          </w:pPr>
          <w:r>
            <w:rPr>
              <w:b/>
              <w:lang w:val="es-ES"/>
            </w:rPr>
            <w:fldChar w:fldCharType="end"/>
          </w:r>
        </w:p>
      </w:sdtContent>
    </w:sdt>
    <w:p w14:paraId="0890F3C2" w14:textId="77777777" w:rsidR="00745DF7" w:rsidRDefault="00745DF7" w:rsidP="00C716A9">
      <w:pPr>
        <w:tabs>
          <w:tab w:val="left" w:pos="1395"/>
        </w:tabs>
        <w:spacing w:line="360" w:lineRule="auto"/>
        <w:jc w:val="center"/>
        <w:rPr>
          <w:sz w:val="32"/>
        </w:rPr>
        <w:sectPr w:rsidR="00745DF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BA2A5A6" w14:textId="2297EE03" w:rsidR="00A333A2" w:rsidRDefault="00C716A9" w:rsidP="00745DF7">
      <w:pPr>
        <w:spacing w:line="360" w:lineRule="auto"/>
        <w:jc w:val="center"/>
        <w:rPr>
          <w:rFonts w:cs="Times New Roman"/>
          <w:b/>
          <w:bCs w:val="0"/>
          <w:szCs w:val="24"/>
        </w:rPr>
      </w:pPr>
      <w:r>
        <w:rPr>
          <w:rFonts w:cs="Times New Roman"/>
          <w:b/>
          <w:bCs w:val="0"/>
          <w:szCs w:val="24"/>
        </w:rPr>
        <w:lastRenderedPageBreak/>
        <w:t xml:space="preserve">ARQUITECTURAS </w:t>
      </w:r>
      <w:r w:rsidR="00A43FB7">
        <w:rPr>
          <w:rFonts w:cs="Times New Roman"/>
          <w:b/>
          <w:bCs w:val="0"/>
          <w:szCs w:val="24"/>
        </w:rPr>
        <w:t>EN LA NUBE PARA APLICACIONES MODERNAS</w:t>
      </w:r>
    </w:p>
    <w:p w14:paraId="09A34573" w14:textId="77777777" w:rsidR="00BA20B6" w:rsidRPr="00BA20B6" w:rsidRDefault="00BA20B6" w:rsidP="00F705A3">
      <w:pPr>
        <w:spacing w:line="360" w:lineRule="auto"/>
        <w:jc w:val="both"/>
      </w:pPr>
      <w:r w:rsidRPr="00BA20B6">
        <w:t>Para el desarrollo de una tienda en línea moderna, escalable y segura, se propone una arquitectura basada en microservicios desplegados en la nube, haciendo uso de servicios administrados y tecnologías modernas que permitan reducir la complejidad operativa. El objetivo es ofrecer una plataforma flexible, de alta disponibilidad y preparada para el crecimiento futuro.</w:t>
      </w:r>
    </w:p>
    <w:p w14:paraId="69388B53" w14:textId="3599B2A3" w:rsidR="008855E4" w:rsidRPr="00346FC2" w:rsidRDefault="00F40600" w:rsidP="00F40600">
      <w:pPr>
        <w:spacing w:line="360" w:lineRule="auto"/>
        <w:jc w:val="center"/>
      </w:pPr>
      <w:r w:rsidRPr="00F40600">
        <w:rPr>
          <w:noProof/>
        </w:rPr>
        <w:drawing>
          <wp:inline distT="0" distB="0" distL="0" distR="0" wp14:anchorId="30864A2A" wp14:editId="4405EE48">
            <wp:extent cx="4238625" cy="2163673"/>
            <wp:effectExtent l="0" t="0" r="0" b="8255"/>
            <wp:docPr id="50550743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242" cy="21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1980F" w14:textId="6AB2A6E0" w:rsidR="000B182A" w:rsidRPr="0076456C" w:rsidRDefault="000B182A" w:rsidP="00745DF7">
      <w:pPr>
        <w:pStyle w:val="Prrafodelista"/>
        <w:numPr>
          <w:ilvl w:val="0"/>
          <w:numId w:val="26"/>
        </w:numPr>
        <w:spacing w:line="360" w:lineRule="auto"/>
        <w:outlineLvl w:val="0"/>
        <w:rPr>
          <w:b/>
        </w:rPr>
      </w:pPr>
      <w:bookmarkStart w:id="0" w:name="_Toc215746231"/>
      <w:r w:rsidRPr="0076456C">
        <w:rPr>
          <w:b/>
        </w:rPr>
        <w:t>Modelo de Servicio y Despliegue</w:t>
      </w:r>
      <w:bookmarkEnd w:id="0"/>
    </w:p>
    <w:p w14:paraId="529F8DC5" w14:textId="34AAD582" w:rsidR="0076456C" w:rsidRPr="009B1C61" w:rsidRDefault="0076456C" w:rsidP="00745DF7">
      <w:pPr>
        <w:pStyle w:val="Prrafodelista"/>
        <w:numPr>
          <w:ilvl w:val="1"/>
          <w:numId w:val="26"/>
        </w:numPr>
        <w:spacing w:line="360" w:lineRule="auto"/>
        <w:ind w:left="1134"/>
        <w:jc w:val="both"/>
        <w:outlineLvl w:val="1"/>
        <w:rPr>
          <w:b/>
        </w:rPr>
      </w:pPr>
      <w:bookmarkStart w:id="1" w:name="_Toc215746232"/>
      <w:r w:rsidRPr="009B1C61">
        <w:rPr>
          <w:b/>
        </w:rPr>
        <w:t>Modelo de Servicio: PaaS</w:t>
      </w:r>
      <w:bookmarkEnd w:id="1"/>
    </w:p>
    <w:p w14:paraId="4E0EAFA2" w14:textId="77777777" w:rsidR="0076456C" w:rsidRPr="0076456C" w:rsidRDefault="0076456C" w:rsidP="00F705A3">
      <w:pPr>
        <w:spacing w:line="360" w:lineRule="auto"/>
        <w:ind w:left="708"/>
        <w:jc w:val="both"/>
      </w:pPr>
      <w:r w:rsidRPr="0076456C">
        <w:t xml:space="preserve">El modelo de servicio recomendado es </w:t>
      </w:r>
      <w:r w:rsidRPr="0076456C">
        <w:rPr>
          <w:b/>
          <w:i/>
          <w:iCs/>
        </w:rPr>
        <w:t>PaaS (Platform as a Service),</w:t>
      </w:r>
      <w:r w:rsidRPr="0076456C">
        <w:t xml:space="preserve"> debido a que permite a los equipos de desarrollo concentrarse en la construcción de funcionalidades y lógica de negocio sin gestionar infraestructura subyacente. PaaS ofrece escalabilidad automática, despliegues simplificados y mantenimiento mínimo comparado con soluciones IaaS.</w:t>
      </w:r>
    </w:p>
    <w:p w14:paraId="2474B75D" w14:textId="77777777" w:rsidR="0076456C" w:rsidRPr="0076456C" w:rsidRDefault="0076456C" w:rsidP="00F705A3">
      <w:pPr>
        <w:spacing w:line="360" w:lineRule="auto"/>
        <w:ind w:left="708"/>
        <w:jc w:val="both"/>
      </w:pPr>
      <w:r w:rsidRPr="0076456C">
        <w:t>Además, se complementa con tecnologías serverless, óptimas para tareas event-driven como procesamiento de pagos, notificaciones o manipulación automática de imágenes.</w:t>
      </w:r>
    </w:p>
    <w:p w14:paraId="2CAB38A3" w14:textId="22395892" w:rsidR="0076456C" w:rsidRPr="0076456C" w:rsidRDefault="0076456C" w:rsidP="00745DF7">
      <w:pPr>
        <w:pStyle w:val="Prrafodelista"/>
        <w:numPr>
          <w:ilvl w:val="1"/>
          <w:numId w:val="26"/>
        </w:numPr>
        <w:spacing w:line="360" w:lineRule="auto"/>
        <w:ind w:left="1134"/>
        <w:jc w:val="both"/>
        <w:outlineLvl w:val="1"/>
        <w:rPr>
          <w:b/>
        </w:rPr>
      </w:pPr>
      <w:bookmarkStart w:id="2" w:name="_Toc215746233"/>
      <w:r w:rsidRPr="0076456C">
        <w:rPr>
          <w:b/>
        </w:rPr>
        <w:t>Modelo de Despliegue: Nube Pública</w:t>
      </w:r>
      <w:bookmarkEnd w:id="2"/>
    </w:p>
    <w:p w14:paraId="3FA8947D" w14:textId="77777777" w:rsidR="0076456C" w:rsidRPr="0076456C" w:rsidRDefault="0076456C" w:rsidP="00F705A3">
      <w:pPr>
        <w:spacing w:line="360" w:lineRule="auto"/>
        <w:ind w:left="851"/>
        <w:jc w:val="both"/>
      </w:pPr>
      <w:r w:rsidRPr="0076456C">
        <w:t xml:space="preserve">La </w:t>
      </w:r>
      <w:r w:rsidRPr="0076456C">
        <w:rPr>
          <w:b/>
          <w:bCs w:val="0"/>
          <w:i/>
          <w:iCs/>
        </w:rPr>
        <w:t>nube pública</w:t>
      </w:r>
      <w:r w:rsidRPr="0076456C">
        <w:t xml:space="preserve"> es el modelo ideal para este tipo de plataforma debido a:</w:t>
      </w:r>
    </w:p>
    <w:p w14:paraId="41555FFE" w14:textId="77777777" w:rsidR="0076456C" w:rsidRPr="0076456C" w:rsidRDefault="0076456C" w:rsidP="00F705A3">
      <w:pPr>
        <w:numPr>
          <w:ilvl w:val="0"/>
          <w:numId w:val="28"/>
        </w:numPr>
        <w:spacing w:line="360" w:lineRule="auto"/>
        <w:jc w:val="both"/>
      </w:pPr>
      <w:r w:rsidRPr="0076456C">
        <w:t>Escalabilidad inmediata para absorber picos de tráfico.</w:t>
      </w:r>
    </w:p>
    <w:p w14:paraId="03507249" w14:textId="77777777" w:rsidR="0076456C" w:rsidRPr="0076456C" w:rsidRDefault="0076456C" w:rsidP="00F705A3">
      <w:pPr>
        <w:numPr>
          <w:ilvl w:val="0"/>
          <w:numId w:val="28"/>
        </w:numPr>
        <w:spacing w:line="360" w:lineRule="auto"/>
        <w:jc w:val="both"/>
      </w:pPr>
      <w:r w:rsidRPr="0076456C">
        <w:t>Amplia cobertura geográfica para reducir latencia.</w:t>
      </w:r>
    </w:p>
    <w:p w14:paraId="403D1A49" w14:textId="77777777" w:rsidR="0076456C" w:rsidRPr="0076456C" w:rsidRDefault="0076456C" w:rsidP="00F705A3">
      <w:pPr>
        <w:numPr>
          <w:ilvl w:val="0"/>
          <w:numId w:val="28"/>
        </w:numPr>
        <w:spacing w:line="360" w:lineRule="auto"/>
        <w:jc w:val="both"/>
      </w:pPr>
      <w:r w:rsidRPr="0076456C">
        <w:t>Alta disponibilidad y redundancia nativa.</w:t>
      </w:r>
    </w:p>
    <w:p w14:paraId="03262C1B" w14:textId="77777777" w:rsidR="0076456C" w:rsidRDefault="0076456C" w:rsidP="00F705A3">
      <w:pPr>
        <w:spacing w:line="360" w:lineRule="auto"/>
        <w:ind w:left="851"/>
        <w:jc w:val="both"/>
      </w:pPr>
      <w:r w:rsidRPr="0076456C">
        <w:lastRenderedPageBreak/>
        <w:t xml:space="preserve">En casos donde existan requisitos regulatorios o necesidades de mantener ciertos datos sensibles on-premise, podría considerarse una </w:t>
      </w:r>
      <w:r w:rsidRPr="0076456C">
        <w:rPr>
          <w:b/>
        </w:rPr>
        <w:t>arquitectura híbrida</w:t>
      </w:r>
      <w:r w:rsidRPr="0076456C">
        <w:t>, utilizando conexiones seguras entre la nube y la infraestructura privada.</w:t>
      </w:r>
    </w:p>
    <w:p w14:paraId="0BE65340" w14:textId="77777777" w:rsidR="00F705A3" w:rsidRPr="0076456C" w:rsidRDefault="00F705A3" w:rsidP="00F705A3">
      <w:pPr>
        <w:rPr>
          <w:sz w:val="10"/>
          <w:szCs w:val="14"/>
        </w:rPr>
      </w:pPr>
    </w:p>
    <w:p w14:paraId="10565917" w14:textId="3C8F99CA" w:rsidR="000B182A" w:rsidRPr="009452C8" w:rsidRDefault="000B182A" w:rsidP="00745DF7">
      <w:pPr>
        <w:pStyle w:val="Prrafodelista"/>
        <w:numPr>
          <w:ilvl w:val="0"/>
          <w:numId w:val="26"/>
        </w:numPr>
        <w:spacing w:line="360" w:lineRule="auto"/>
        <w:jc w:val="both"/>
        <w:outlineLvl w:val="0"/>
        <w:rPr>
          <w:b/>
        </w:rPr>
      </w:pPr>
      <w:bookmarkStart w:id="3" w:name="_Toc215746234"/>
      <w:r w:rsidRPr="009452C8">
        <w:rPr>
          <w:b/>
        </w:rPr>
        <w:t>Componentes Principales</w:t>
      </w:r>
      <w:bookmarkEnd w:id="3"/>
    </w:p>
    <w:p w14:paraId="7FB64AA5" w14:textId="0C0963E5" w:rsidR="008A0825" w:rsidRPr="008A0825" w:rsidRDefault="008A0825" w:rsidP="00745DF7">
      <w:pPr>
        <w:pStyle w:val="Prrafodelista"/>
        <w:numPr>
          <w:ilvl w:val="1"/>
          <w:numId w:val="26"/>
        </w:numPr>
        <w:spacing w:line="360" w:lineRule="auto"/>
        <w:jc w:val="both"/>
        <w:outlineLvl w:val="1"/>
        <w:rPr>
          <w:b/>
        </w:rPr>
      </w:pPr>
      <w:bookmarkStart w:id="4" w:name="_Toc215746235"/>
      <w:r w:rsidRPr="008A0825">
        <w:rPr>
          <w:b/>
        </w:rPr>
        <w:t>Microservicios en Contenedores</w:t>
      </w:r>
      <w:bookmarkEnd w:id="4"/>
    </w:p>
    <w:p w14:paraId="0F5AA18B" w14:textId="77777777" w:rsidR="008A0825" w:rsidRPr="008A0825" w:rsidRDefault="008A0825" w:rsidP="00F705A3">
      <w:pPr>
        <w:spacing w:line="360" w:lineRule="auto"/>
        <w:ind w:left="708"/>
        <w:jc w:val="both"/>
      </w:pPr>
      <w:r w:rsidRPr="008A0825">
        <w:t xml:space="preserve">La aplicación se divide en microservicios implementados en contenedores Docker, orquestados con Kubernetes o servicios administrados como </w:t>
      </w:r>
      <w:r w:rsidRPr="008A0825">
        <w:rPr>
          <w:b/>
          <w:i/>
          <w:iCs/>
        </w:rPr>
        <w:t>AWS Fargate</w:t>
      </w:r>
      <w:r w:rsidRPr="008A0825">
        <w:t>, permitiendo:</w:t>
      </w:r>
    </w:p>
    <w:p w14:paraId="22F3FFE1" w14:textId="77777777" w:rsidR="008A0825" w:rsidRPr="008A0825" w:rsidRDefault="008A0825" w:rsidP="00F705A3">
      <w:pPr>
        <w:pStyle w:val="Prrafodelista"/>
        <w:numPr>
          <w:ilvl w:val="0"/>
          <w:numId w:val="33"/>
        </w:numPr>
        <w:spacing w:line="360" w:lineRule="auto"/>
        <w:jc w:val="both"/>
      </w:pPr>
      <w:r w:rsidRPr="008A0825">
        <w:t>Despliegues independientes por módulo.</w:t>
      </w:r>
    </w:p>
    <w:p w14:paraId="05AC1EED" w14:textId="77777777" w:rsidR="008A0825" w:rsidRPr="008A0825" w:rsidRDefault="008A0825" w:rsidP="00F705A3">
      <w:pPr>
        <w:pStyle w:val="Prrafodelista"/>
        <w:numPr>
          <w:ilvl w:val="0"/>
          <w:numId w:val="33"/>
        </w:numPr>
        <w:spacing w:line="360" w:lineRule="auto"/>
        <w:jc w:val="both"/>
      </w:pPr>
      <w:r w:rsidRPr="008A0825">
        <w:t>Escalabilidad horizontal automática.</w:t>
      </w:r>
    </w:p>
    <w:p w14:paraId="372B28D0" w14:textId="77777777" w:rsidR="008A0825" w:rsidRPr="008A0825" w:rsidRDefault="008A0825" w:rsidP="00F705A3">
      <w:pPr>
        <w:pStyle w:val="Prrafodelista"/>
        <w:numPr>
          <w:ilvl w:val="0"/>
          <w:numId w:val="33"/>
        </w:numPr>
        <w:spacing w:line="360" w:lineRule="auto"/>
        <w:jc w:val="both"/>
      </w:pPr>
      <w:r w:rsidRPr="008A0825">
        <w:t>Actualizaciones sin interrupciones (rolling updates).</w:t>
      </w:r>
    </w:p>
    <w:p w14:paraId="0DC98EAE" w14:textId="49A3CC29" w:rsidR="008A0825" w:rsidRPr="008A0825" w:rsidRDefault="008A0825" w:rsidP="00745DF7">
      <w:pPr>
        <w:pStyle w:val="Prrafodelista"/>
        <w:numPr>
          <w:ilvl w:val="1"/>
          <w:numId w:val="26"/>
        </w:numPr>
        <w:spacing w:line="360" w:lineRule="auto"/>
        <w:jc w:val="both"/>
        <w:outlineLvl w:val="1"/>
        <w:rPr>
          <w:b/>
        </w:rPr>
      </w:pPr>
      <w:bookmarkStart w:id="5" w:name="_Toc215746236"/>
      <w:r w:rsidRPr="008A0825">
        <w:rPr>
          <w:b/>
        </w:rPr>
        <w:t>API Gateway</w:t>
      </w:r>
      <w:bookmarkEnd w:id="5"/>
    </w:p>
    <w:p w14:paraId="087357E5" w14:textId="77777777" w:rsidR="008A0825" w:rsidRPr="008A0825" w:rsidRDefault="008A0825" w:rsidP="00F705A3">
      <w:pPr>
        <w:spacing w:line="360" w:lineRule="auto"/>
        <w:ind w:left="708"/>
        <w:jc w:val="both"/>
      </w:pPr>
      <w:r w:rsidRPr="008A0825">
        <w:t>Un API Gateway centraliza todas las solicitudes externas, gestiona el ruteo hacia microservicios internos, implementa throttling, autenticación y balanceo de carga.</w:t>
      </w:r>
    </w:p>
    <w:p w14:paraId="4BFFA5E3" w14:textId="1DA53200" w:rsidR="008A0825" w:rsidRPr="008A0825" w:rsidRDefault="008A0825" w:rsidP="00745DF7">
      <w:pPr>
        <w:pStyle w:val="Prrafodelista"/>
        <w:numPr>
          <w:ilvl w:val="1"/>
          <w:numId w:val="26"/>
        </w:numPr>
        <w:spacing w:line="360" w:lineRule="auto"/>
        <w:jc w:val="both"/>
        <w:outlineLvl w:val="1"/>
        <w:rPr>
          <w:b/>
        </w:rPr>
      </w:pPr>
      <w:bookmarkStart w:id="6" w:name="_Toc215746237"/>
      <w:r w:rsidRPr="008A0825">
        <w:rPr>
          <w:b/>
        </w:rPr>
        <w:t>Base de Datos Gestionada</w:t>
      </w:r>
      <w:bookmarkEnd w:id="6"/>
    </w:p>
    <w:p w14:paraId="298BCA10" w14:textId="77777777" w:rsidR="008A0825" w:rsidRPr="008A0825" w:rsidRDefault="008A0825" w:rsidP="00F705A3">
      <w:pPr>
        <w:spacing w:line="360" w:lineRule="auto"/>
        <w:ind w:left="708"/>
        <w:jc w:val="both"/>
      </w:pPr>
      <w:r w:rsidRPr="008A0825">
        <w:t xml:space="preserve">Una base de datos relacional administrada como </w:t>
      </w:r>
      <w:r w:rsidRPr="008A0825">
        <w:rPr>
          <w:b/>
          <w:i/>
          <w:iCs/>
        </w:rPr>
        <w:t>Amazon Aurora</w:t>
      </w:r>
      <w:r w:rsidRPr="008A0825">
        <w:t xml:space="preserve"> ofrece:</w:t>
      </w:r>
    </w:p>
    <w:p w14:paraId="72D37E0F" w14:textId="77777777" w:rsidR="008A0825" w:rsidRPr="008A0825" w:rsidRDefault="008A0825" w:rsidP="00F705A3">
      <w:pPr>
        <w:pStyle w:val="Prrafodelista"/>
        <w:numPr>
          <w:ilvl w:val="0"/>
          <w:numId w:val="34"/>
        </w:numPr>
        <w:spacing w:line="360" w:lineRule="auto"/>
        <w:jc w:val="both"/>
      </w:pPr>
      <w:r w:rsidRPr="008A0825">
        <w:t>Escalabilidad vertical y horizontal.</w:t>
      </w:r>
    </w:p>
    <w:p w14:paraId="3697F2C5" w14:textId="77777777" w:rsidR="008A0825" w:rsidRPr="008A0825" w:rsidRDefault="008A0825" w:rsidP="00F705A3">
      <w:pPr>
        <w:pStyle w:val="Prrafodelista"/>
        <w:numPr>
          <w:ilvl w:val="0"/>
          <w:numId w:val="34"/>
        </w:numPr>
        <w:spacing w:line="360" w:lineRule="auto"/>
        <w:jc w:val="both"/>
      </w:pPr>
      <w:r w:rsidRPr="008A0825">
        <w:t>Replicación multi-AZ.</w:t>
      </w:r>
    </w:p>
    <w:p w14:paraId="7E494A00" w14:textId="77777777" w:rsidR="008A0825" w:rsidRPr="008A0825" w:rsidRDefault="008A0825" w:rsidP="00F705A3">
      <w:pPr>
        <w:pStyle w:val="Prrafodelista"/>
        <w:numPr>
          <w:ilvl w:val="0"/>
          <w:numId w:val="34"/>
        </w:numPr>
        <w:spacing w:line="360" w:lineRule="auto"/>
        <w:jc w:val="both"/>
      </w:pPr>
      <w:r w:rsidRPr="008A0825">
        <w:t>Resiliencia ante fallos.</w:t>
      </w:r>
    </w:p>
    <w:p w14:paraId="5CA8EB6B" w14:textId="77777777" w:rsidR="008A0825" w:rsidRPr="008A0825" w:rsidRDefault="008A0825" w:rsidP="00F705A3">
      <w:pPr>
        <w:spacing w:line="360" w:lineRule="auto"/>
        <w:ind w:left="708"/>
        <w:jc w:val="both"/>
      </w:pPr>
      <w:r w:rsidRPr="008A0825">
        <w:t>Se utiliza para almacenar datos críticos como productos, transacciones, usuarios y operaciones de compra.</w:t>
      </w:r>
    </w:p>
    <w:p w14:paraId="575C46CE" w14:textId="6C584A3D" w:rsidR="008A0825" w:rsidRPr="008A0825" w:rsidRDefault="008A0825" w:rsidP="00745DF7">
      <w:pPr>
        <w:pStyle w:val="Prrafodelista"/>
        <w:numPr>
          <w:ilvl w:val="1"/>
          <w:numId w:val="26"/>
        </w:numPr>
        <w:spacing w:line="360" w:lineRule="auto"/>
        <w:jc w:val="both"/>
        <w:outlineLvl w:val="1"/>
        <w:rPr>
          <w:b/>
        </w:rPr>
      </w:pPr>
      <w:bookmarkStart w:id="7" w:name="_Toc215746238"/>
      <w:r w:rsidRPr="008A0825">
        <w:rPr>
          <w:b/>
        </w:rPr>
        <w:t>Almacenamiento de Objetos</w:t>
      </w:r>
      <w:bookmarkEnd w:id="7"/>
    </w:p>
    <w:p w14:paraId="0A152C00" w14:textId="67C7C409" w:rsidR="008A0825" w:rsidRPr="008A0825" w:rsidRDefault="008A0825" w:rsidP="00F705A3">
      <w:pPr>
        <w:spacing w:line="360" w:lineRule="auto"/>
        <w:ind w:left="708"/>
        <w:jc w:val="both"/>
        <w:rPr>
          <w:bCs w:val="0"/>
        </w:rPr>
      </w:pPr>
      <w:r w:rsidRPr="008A0825">
        <w:rPr>
          <w:bCs w:val="0"/>
        </w:rPr>
        <w:t>Amazon S3 almacena catálogos de imágenes, facturas y documentos, ofreciendo durabilidad del 99.99% y costos optimizados.</w:t>
      </w:r>
    </w:p>
    <w:p w14:paraId="6945A356" w14:textId="496FC076" w:rsidR="008A0825" w:rsidRPr="008A0825" w:rsidRDefault="008A0825" w:rsidP="00745DF7">
      <w:pPr>
        <w:pStyle w:val="Prrafodelista"/>
        <w:numPr>
          <w:ilvl w:val="1"/>
          <w:numId w:val="26"/>
        </w:numPr>
        <w:spacing w:line="360" w:lineRule="auto"/>
        <w:jc w:val="both"/>
        <w:outlineLvl w:val="1"/>
        <w:rPr>
          <w:b/>
        </w:rPr>
      </w:pPr>
      <w:bookmarkStart w:id="8" w:name="_Toc215746239"/>
      <w:r w:rsidRPr="008A0825">
        <w:rPr>
          <w:b/>
        </w:rPr>
        <w:t>Monitoreo y Observabilidad</w:t>
      </w:r>
      <w:bookmarkEnd w:id="8"/>
    </w:p>
    <w:p w14:paraId="2F9801F2" w14:textId="77777777" w:rsidR="008A0825" w:rsidRPr="008A0825" w:rsidRDefault="008A0825" w:rsidP="00F705A3">
      <w:pPr>
        <w:spacing w:line="360" w:lineRule="auto"/>
        <w:ind w:left="708"/>
        <w:jc w:val="both"/>
      </w:pPr>
      <w:r w:rsidRPr="008A0825">
        <w:t>Para asegurar la salud de la aplicación y detectar fallas se utilizan servicios como:</w:t>
      </w:r>
    </w:p>
    <w:p w14:paraId="758F635F" w14:textId="77777777" w:rsidR="008A0825" w:rsidRPr="008A0825" w:rsidRDefault="008A0825" w:rsidP="00F705A3">
      <w:pPr>
        <w:pStyle w:val="Prrafodelista"/>
        <w:numPr>
          <w:ilvl w:val="0"/>
          <w:numId w:val="35"/>
        </w:numPr>
        <w:spacing w:line="360" w:lineRule="auto"/>
        <w:jc w:val="both"/>
      </w:pPr>
      <w:r w:rsidRPr="00704852">
        <w:rPr>
          <w:b/>
          <w:bCs w:val="0"/>
          <w:i/>
          <w:iCs/>
        </w:rPr>
        <w:t>Amazon CloudWatch</w:t>
      </w:r>
      <w:r w:rsidRPr="008A0825">
        <w:t xml:space="preserve"> para métricas, logs y alarmas.</w:t>
      </w:r>
    </w:p>
    <w:p w14:paraId="18E43823" w14:textId="77777777" w:rsidR="008A0825" w:rsidRPr="008A0825" w:rsidRDefault="008A0825" w:rsidP="00F705A3">
      <w:pPr>
        <w:pStyle w:val="Prrafodelista"/>
        <w:numPr>
          <w:ilvl w:val="0"/>
          <w:numId w:val="35"/>
        </w:numPr>
        <w:spacing w:line="360" w:lineRule="auto"/>
        <w:jc w:val="both"/>
      </w:pPr>
      <w:r w:rsidRPr="00704852">
        <w:rPr>
          <w:b/>
          <w:bCs w:val="0"/>
          <w:i/>
          <w:iCs/>
        </w:rPr>
        <w:t>AWS X-Ray</w:t>
      </w:r>
      <w:r w:rsidRPr="008A0825">
        <w:t xml:space="preserve"> para análisis de trazas distribuidas.</w:t>
      </w:r>
    </w:p>
    <w:p w14:paraId="064A5DAD" w14:textId="77777777" w:rsidR="008A0825" w:rsidRPr="008A0825" w:rsidRDefault="008A0825" w:rsidP="00F705A3">
      <w:pPr>
        <w:pStyle w:val="Prrafodelista"/>
        <w:numPr>
          <w:ilvl w:val="0"/>
          <w:numId w:val="35"/>
        </w:numPr>
        <w:spacing w:line="360" w:lineRule="auto"/>
        <w:jc w:val="both"/>
      </w:pPr>
      <w:r w:rsidRPr="00704852">
        <w:rPr>
          <w:b/>
          <w:bCs w:val="0"/>
          <w:i/>
          <w:iCs/>
        </w:rPr>
        <w:lastRenderedPageBreak/>
        <w:t>Dashboards</w:t>
      </w:r>
      <w:r w:rsidRPr="008A0825">
        <w:t xml:space="preserve"> centralizados para el estado de microservicios, tráfico y rendimiento.</w:t>
      </w:r>
    </w:p>
    <w:p w14:paraId="6DF869D8" w14:textId="23A5AF9E" w:rsidR="008A0825" w:rsidRPr="008A0825" w:rsidRDefault="008A0825" w:rsidP="00745DF7">
      <w:pPr>
        <w:pStyle w:val="Prrafodelista"/>
        <w:numPr>
          <w:ilvl w:val="1"/>
          <w:numId w:val="26"/>
        </w:numPr>
        <w:spacing w:line="360" w:lineRule="auto"/>
        <w:jc w:val="both"/>
        <w:outlineLvl w:val="1"/>
        <w:rPr>
          <w:b/>
        </w:rPr>
      </w:pPr>
      <w:bookmarkStart w:id="9" w:name="_Toc215746240"/>
      <w:r w:rsidRPr="008A0825">
        <w:rPr>
          <w:b/>
        </w:rPr>
        <w:t>Tecnologías Modernas Adicionales</w:t>
      </w:r>
      <w:bookmarkEnd w:id="9"/>
    </w:p>
    <w:p w14:paraId="6E0185EB" w14:textId="1A9E6D82" w:rsidR="008A0825" w:rsidRPr="008A0825" w:rsidRDefault="008A0825" w:rsidP="00F705A3">
      <w:pPr>
        <w:pStyle w:val="Prrafodelista"/>
        <w:numPr>
          <w:ilvl w:val="0"/>
          <w:numId w:val="36"/>
        </w:numPr>
        <w:spacing w:line="360" w:lineRule="auto"/>
        <w:jc w:val="both"/>
      </w:pPr>
      <w:r w:rsidRPr="001E5229">
        <w:rPr>
          <w:b/>
          <w:i/>
          <w:iCs/>
        </w:rPr>
        <w:t>Funciones serverless (AWS Lambda):</w:t>
      </w:r>
      <w:r w:rsidRPr="008A0825">
        <w:t xml:space="preserve"> </w:t>
      </w:r>
      <w:r w:rsidR="001E5229" w:rsidRPr="008A0825">
        <w:t xml:space="preserve">Automatizan </w:t>
      </w:r>
      <w:r w:rsidRPr="008A0825">
        <w:t>tareas específicas sin necesidad de servidores.</w:t>
      </w:r>
    </w:p>
    <w:p w14:paraId="4B7B6B5A" w14:textId="4DAE8FE8" w:rsidR="008A0825" w:rsidRPr="008A0825" w:rsidRDefault="008A0825" w:rsidP="00F705A3">
      <w:pPr>
        <w:pStyle w:val="Prrafodelista"/>
        <w:numPr>
          <w:ilvl w:val="0"/>
          <w:numId w:val="36"/>
        </w:numPr>
        <w:spacing w:line="360" w:lineRule="auto"/>
        <w:jc w:val="both"/>
      </w:pPr>
      <w:r w:rsidRPr="001E5229">
        <w:rPr>
          <w:b/>
          <w:i/>
          <w:iCs/>
        </w:rPr>
        <w:t>Autoescalado:</w:t>
      </w:r>
      <w:r w:rsidRPr="008A0825">
        <w:t xml:space="preserve"> </w:t>
      </w:r>
      <w:r w:rsidR="001E5229" w:rsidRPr="008A0825">
        <w:t xml:space="preserve">Ajusta </w:t>
      </w:r>
      <w:r w:rsidRPr="008A0825">
        <w:t>recursos dinámicamente en función de la carga real.</w:t>
      </w:r>
    </w:p>
    <w:p w14:paraId="58D23396" w14:textId="5F269131" w:rsidR="008A0825" w:rsidRPr="008A0825" w:rsidRDefault="008A0825" w:rsidP="00F705A3">
      <w:pPr>
        <w:pStyle w:val="Prrafodelista"/>
        <w:numPr>
          <w:ilvl w:val="0"/>
          <w:numId w:val="36"/>
        </w:numPr>
        <w:spacing w:line="360" w:lineRule="auto"/>
        <w:jc w:val="both"/>
      </w:pPr>
      <w:r w:rsidRPr="001E5229">
        <w:rPr>
          <w:b/>
          <w:i/>
          <w:iCs/>
        </w:rPr>
        <w:t>Event-driven architecture:</w:t>
      </w:r>
      <w:r w:rsidRPr="008A0825">
        <w:t xml:space="preserve"> </w:t>
      </w:r>
      <w:r w:rsidR="001E5229" w:rsidRPr="008A0825">
        <w:t xml:space="preserve">Uso </w:t>
      </w:r>
      <w:r w:rsidRPr="008A0825">
        <w:t>de SQS, SNS o EventBridge para procesos asíncronos.</w:t>
      </w:r>
    </w:p>
    <w:p w14:paraId="0AE997D2" w14:textId="77777777" w:rsidR="008A0825" w:rsidRPr="00F705A3" w:rsidRDefault="008A0825" w:rsidP="00F705A3">
      <w:pPr>
        <w:spacing w:line="360" w:lineRule="auto"/>
        <w:rPr>
          <w:b/>
          <w:sz w:val="10"/>
          <w:szCs w:val="14"/>
        </w:rPr>
      </w:pPr>
    </w:p>
    <w:p w14:paraId="7A0DD7B6" w14:textId="2D1404A5" w:rsidR="000B182A" w:rsidRPr="008A0825" w:rsidRDefault="000B182A" w:rsidP="00745DF7">
      <w:pPr>
        <w:pStyle w:val="Prrafodelista"/>
        <w:numPr>
          <w:ilvl w:val="0"/>
          <w:numId w:val="26"/>
        </w:numPr>
        <w:spacing w:line="360" w:lineRule="auto"/>
        <w:outlineLvl w:val="0"/>
        <w:rPr>
          <w:b/>
        </w:rPr>
      </w:pPr>
      <w:bookmarkStart w:id="10" w:name="_Toc215746241"/>
      <w:r w:rsidRPr="008A0825">
        <w:rPr>
          <w:b/>
        </w:rPr>
        <w:t>Seguridad y Gestión de Identidades</w:t>
      </w:r>
      <w:bookmarkEnd w:id="10"/>
    </w:p>
    <w:p w14:paraId="5A63BAEF" w14:textId="3E843E3F" w:rsidR="00F705A3" w:rsidRPr="00F705A3" w:rsidRDefault="00F705A3" w:rsidP="00745DF7">
      <w:pPr>
        <w:pStyle w:val="Prrafodelista"/>
        <w:numPr>
          <w:ilvl w:val="1"/>
          <w:numId w:val="26"/>
        </w:numPr>
        <w:spacing w:line="360" w:lineRule="auto"/>
        <w:outlineLvl w:val="1"/>
        <w:rPr>
          <w:b/>
        </w:rPr>
      </w:pPr>
      <w:bookmarkStart w:id="11" w:name="_Toc215746242"/>
      <w:r w:rsidRPr="00F705A3">
        <w:rPr>
          <w:b/>
        </w:rPr>
        <w:t>Autenticación y Autorización</w:t>
      </w:r>
      <w:bookmarkEnd w:id="11"/>
    </w:p>
    <w:p w14:paraId="3F0750AB" w14:textId="0FB02B47" w:rsidR="00F705A3" w:rsidRPr="00F705A3" w:rsidRDefault="00F705A3" w:rsidP="00F705A3">
      <w:pPr>
        <w:spacing w:line="360" w:lineRule="auto"/>
        <w:ind w:left="708"/>
        <w:jc w:val="both"/>
      </w:pPr>
      <w:r w:rsidRPr="00F705A3">
        <w:t xml:space="preserve">Se utiliza </w:t>
      </w:r>
      <w:r w:rsidRPr="00F705A3">
        <w:rPr>
          <w:b/>
          <w:i/>
          <w:iCs/>
        </w:rPr>
        <w:t>Amazon Cogito</w:t>
      </w:r>
      <w:r w:rsidRPr="00F705A3">
        <w:t xml:space="preserve"> para gestionar usuarios, sesiones, roles y federación con redes sociales si es necesario.</w:t>
      </w:r>
    </w:p>
    <w:p w14:paraId="16AE94E7" w14:textId="63819327" w:rsidR="00F705A3" w:rsidRPr="00F705A3" w:rsidRDefault="00F705A3" w:rsidP="00745DF7">
      <w:pPr>
        <w:pStyle w:val="Prrafodelista"/>
        <w:numPr>
          <w:ilvl w:val="1"/>
          <w:numId w:val="26"/>
        </w:numPr>
        <w:spacing w:line="360" w:lineRule="auto"/>
        <w:outlineLvl w:val="1"/>
        <w:rPr>
          <w:b/>
        </w:rPr>
      </w:pPr>
      <w:bookmarkStart w:id="12" w:name="_Toc215746243"/>
      <w:r w:rsidRPr="00F705A3">
        <w:rPr>
          <w:b/>
        </w:rPr>
        <w:t>Protección de Datos</w:t>
      </w:r>
      <w:bookmarkEnd w:id="12"/>
    </w:p>
    <w:p w14:paraId="42932128" w14:textId="77777777" w:rsidR="00F705A3" w:rsidRPr="00F705A3" w:rsidRDefault="00F705A3" w:rsidP="00F705A3">
      <w:pPr>
        <w:pStyle w:val="Prrafodelista"/>
        <w:numPr>
          <w:ilvl w:val="0"/>
          <w:numId w:val="40"/>
        </w:numPr>
        <w:spacing w:line="360" w:lineRule="auto"/>
        <w:jc w:val="both"/>
        <w:rPr>
          <w:i/>
          <w:iCs/>
        </w:rPr>
      </w:pPr>
      <w:r w:rsidRPr="00F705A3">
        <w:t xml:space="preserve">Cifrado en reposo mediante </w:t>
      </w:r>
      <w:r w:rsidRPr="00F705A3">
        <w:rPr>
          <w:b/>
          <w:i/>
          <w:iCs/>
        </w:rPr>
        <w:t>AWS KMS</w:t>
      </w:r>
      <w:r w:rsidRPr="00F705A3">
        <w:rPr>
          <w:i/>
          <w:iCs/>
        </w:rPr>
        <w:t>.</w:t>
      </w:r>
    </w:p>
    <w:p w14:paraId="216BE110" w14:textId="77777777" w:rsidR="00F705A3" w:rsidRPr="00F705A3" w:rsidRDefault="00F705A3" w:rsidP="00F705A3">
      <w:pPr>
        <w:pStyle w:val="Prrafodelista"/>
        <w:numPr>
          <w:ilvl w:val="0"/>
          <w:numId w:val="40"/>
        </w:numPr>
        <w:spacing w:line="360" w:lineRule="auto"/>
        <w:jc w:val="both"/>
      </w:pPr>
      <w:r w:rsidRPr="00F705A3">
        <w:t xml:space="preserve">Cifrado en tránsito con </w:t>
      </w:r>
      <w:r w:rsidRPr="00F705A3">
        <w:rPr>
          <w:b/>
          <w:bCs w:val="0"/>
          <w:i/>
          <w:iCs/>
        </w:rPr>
        <w:t>HTTPS/TLS</w:t>
      </w:r>
      <w:r w:rsidRPr="00F705A3">
        <w:t>.</w:t>
      </w:r>
    </w:p>
    <w:p w14:paraId="42A5DB02" w14:textId="77777777" w:rsidR="00F705A3" w:rsidRPr="00F705A3" w:rsidRDefault="00F705A3" w:rsidP="00F705A3">
      <w:pPr>
        <w:pStyle w:val="Prrafodelista"/>
        <w:numPr>
          <w:ilvl w:val="0"/>
          <w:numId w:val="40"/>
        </w:numPr>
        <w:spacing w:line="360" w:lineRule="auto"/>
        <w:jc w:val="both"/>
      </w:pPr>
      <w:r w:rsidRPr="00F705A3">
        <w:t xml:space="preserve">Gestión segura de contraseñas y credenciales con </w:t>
      </w:r>
      <w:r w:rsidRPr="00F705A3">
        <w:rPr>
          <w:b/>
          <w:i/>
          <w:iCs/>
        </w:rPr>
        <w:t>AWS Secrets Manager</w:t>
      </w:r>
      <w:r w:rsidRPr="00F705A3">
        <w:rPr>
          <w:i/>
          <w:iCs/>
        </w:rPr>
        <w:t>.</w:t>
      </w:r>
    </w:p>
    <w:p w14:paraId="6FCFBE68" w14:textId="583C7472" w:rsidR="00F705A3" w:rsidRPr="00F705A3" w:rsidRDefault="00F705A3" w:rsidP="00745DF7">
      <w:pPr>
        <w:pStyle w:val="Prrafodelista"/>
        <w:numPr>
          <w:ilvl w:val="1"/>
          <w:numId w:val="26"/>
        </w:numPr>
        <w:spacing w:line="360" w:lineRule="auto"/>
        <w:outlineLvl w:val="1"/>
        <w:rPr>
          <w:b/>
        </w:rPr>
      </w:pPr>
      <w:bookmarkStart w:id="13" w:name="_Toc215746244"/>
      <w:r w:rsidRPr="00F705A3">
        <w:rPr>
          <w:b/>
        </w:rPr>
        <w:t>Seguridad de Red y Aplicación</w:t>
      </w:r>
      <w:bookmarkEnd w:id="13"/>
    </w:p>
    <w:p w14:paraId="0FC87E17" w14:textId="77777777" w:rsidR="00F705A3" w:rsidRPr="00F705A3" w:rsidRDefault="00F705A3" w:rsidP="00F705A3">
      <w:pPr>
        <w:pStyle w:val="Prrafodelista"/>
        <w:numPr>
          <w:ilvl w:val="0"/>
          <w:numId w:val="39"/>
        </w:numPr>
        <w:spacing w:line="360" w:lineRule="auto"/>
        <w:jc w:val="both"/>
      </w:pPr>
      <w:r w:rsidRPr="00F705A3">
        <w:t xml:space="preserve">Implementación de </w:t>
      </w:r>
      <w:r w:rsidRPr="00F705A3">
        <w:rPr>
          <w:b/>
          <w:i/>
          <w:iCs/>
        </w:rPr>
        <w:t>AWS WAF</w:t>
      </w:r>
      <w:r w:rsidRPr="00F705A3">
        <w:t xml:space="preserve"> para protección contra amenazas OWASP.</w:t>
      </w:r>
    </w:p>
    <w:p w14:paraId="1999F7D3" w14:textId="77777777" w:rsidR="00F705A3" w:rsidRPr="00F705A3" w:rsidRDefault="00F705A3" w:rsidP="00F705A3">
      <w:pPr>
        <w:pStyle w:val="Prrafodelista"/>
        <w:numPr>
          <w:ilvl w:val="0"/>
          <w:numId w:val="39"/>
        </w:numPr>
        <w:spacing w:line="360" w:lineRule="auto"/>
        <w:jc w:val="both"/>
      </w:pPr>
      <w:r w:rsidRPr="00F705A3">
        <w:rPr>
          <w:b/>
          <w:i/>
          <w:iCs/>
        </w:rPr>
        <w:t>AWS Shield</w:t>
      </w:r>
      <w:r w:rsidRPr="00F705A3">
        <w:t xml:space="preserve"> para mitigación de ataques DDoS.</w:t>
      </w:r>
    </w:p>
    <w:p w14:paraId="72A243C8" w14:textId="08918E60" w:rsidR="00F705A3" w:rsidRDefault="00F705A3" w:rsidP="00F705A3">
      <w:pPr>
        <w:pStyle w:val="Prrafodelista"/>
        <w:numPr>
          <w:ilvl w:val="0"/>
          <w:numId w:val="39"/>
        </w:numPr>
        <w:spacing w:line="360" w:lineRule="auto"/>
        <w:jc w:val="both"/>
      </w:pPr>
      <w:r w:rsidRPr="00F705A3">
        <w:t>Configuración de VPC, subnets privadas, security groups y políticas IAM de mínimo privilegio.</w:t>
      </w:r>
    </w:p>
    <w:p w14:paraId="60E6E53F" w14:textId="77777777" w:rsidR="00F705A3" w:rsidRPr="00F705A3" w:rsidRDefault="00F705A3" w:rsidP="00F705A3">
      <w:pPr>
        <w:spacing w:line="360" w:lineRule="auto"/>
        <w:rPr>
          <w:sz w:val="8"/>
          <w:szCs w:val="12"/>
        </w:rPr>
      </w:pPr>
    </w:p>
    <w:p w14:paraId="2AF0D75B" w14:textId="5C661E2E" w:rsidR="000B182A" w:rsidRPr="00F705A3" w:rsidRDefault="000B182A" w:rsidP="00745DF7">
      <w:pPr>
        <w:pStyle w:val="Prrafodelista"/>
        <w:numPr>
          <w:ilvl w:val="0"/>
          <w:numId w:val="26"/>
        </w:numPr>
        <w:spacing w:line="360" w:lineRule="auto"/>
        <w:outlineLvl w:val="0"/>
        <w:rPr>
          <w:b/>
        </w:rPr>
      </w:pPr>
      <w:bookmarkStart w:id="14" w:name="_Toc215746245"/>
      <w:r w:rsidRPr="00F705A3">
        <w:rPr>
          <w:b/>
        </w:rPr>
        <w:t>Servicios Cloud Seleccionados (Ejemplo AWS)</w:t>
      </w:r>
      <w:bookmarkEnd w:id="14"/>
    </w:p>
    <w:tbl>
      <w:tblPr>
        <w:tblStyle w:val="Tablaconcuadrcula4-nfasis1"/>
        <w:tblW w:w="8217" w:type="dxa"/>
        <w:jc w:val="center"/>
        <w:tblLook w:val="04A0" w:firstRow="1" w:lastRow="0" w:firstColumn="1" w:lastColumn="0" w:noHBand="0" w:noVBand="1"/>
      </w:tblPr>
      <w:tblGrid>
        <w:gridCol w:w="2689"/>
        <w:gridCol w:w="5528"/>
      </w:tblGrid>
      <w:tr w:rsidR="000B182A" w:rsidRPr="000B182A" w14:paraId="07E466D9" w14:textId="77777777" w:rsidTr="00F40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74827C52" w14:textId="77777777" w:rsidR="000B182A" w:rsidRPr="000B182A" w:rsidRDefault="000B182A" w:rsidP="00E2505C">
            <w:pPr>
              <w:jc w:val="center"/>
            </w:pPr>
            <w:r w:rsidRPr="000B182A">
              <w:t>Servicio</w:t>
            </w:r>
          </w:p>
        </w:tc>
        <w:tc>
          <w:tcPr>
            <w:tcW w:w="5528" w:type="dxa"/>
            <w:vAlign w:val="center"/>
            <w:hideMark/>
          </w:tcPr>
          <w:p w14:paraId="4CE853D1" w14:textId="77777777" w:rsidR="000B182A" w:rsidRPr="000B182A" w:rsidRDefault="000B182A" w:rsidP="00E250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182A">
              <w:t>Propósito</w:t>
            </w:r>
          </w:p>
        </w:tc>
      </w:tr>
      <w:tr w:rsidR="000B182A" w:rsidRPr="000B182A" w14:paraId="39BBEFC5" w14:textId="77777777" w:rsidTr="00F40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604A5837" w14:textId="77777777" w:rsidR="000B182A" w:rsidRPr="000B182A" w:rsidRDefault="000B182A" w:rsidP="00E2505C">
            <w:r w:rsidRPr="000B182A">
              <w:t>AWS Fargate</w:t>
            </w:r>
          </w:p>
        </w:tc>
        <w:tc>
          <w:tcPr>
            <w:tcW w:w="5528" w:type="dxa"/>
            <w:vAlign w:val="center"/>
            <w:hideMark/>
          </w:tcPr>
          <w:p w14:paraId="1F271777" w14:textId="77777777" w:rsidR="000B182A" w:rsidRPr="000B182A" w:rsidRDefault="000B182A" w:rsidP="00E25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82A">
              <w:t>Ejecución de contenedores sin administrar servidores</w:t>
            </w:r>
          </w:p>
        </w:tc>
      </w:tr>
      <w:tr w:rsidR="000B182A" w:rsidRPr="000B182A" w14:paraId="7DEB86ED" w14:textId="77777777" w:rsidTr="00F40600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79EA339A" w14:textId="77777777" w:rsidR="000B182A" w:rsidRPr="000B182A" w:rsidRDefault="000B182A" w:rsidP="00E2505C">
            <w:r w:rsidRPr="000B182A">
              <w:t>Amazon Aurora</w:t>
            </w:r>
          </w:p>
        </w:tc>
        <w:tc>
          <w:tcPr>
            <w:tcW w:w="5528" w:type="dxa"/>
            <w:vAlign w:val="center"/>
            <w:hideMark/>
          </w:tcPr>
          <w:p w14:paraId="28CA8F63" w14:textId="77777777" w:rsidR="000B182A" w:rsidRPr="000B182A" w:rsidRDefault="000B182A" w:rsidP="00E25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82A">
              <w:t>Base de datos relacional escalable</w:t>
            </w:r>
          </w:p>
        </w:tc>
      </w:tr>
      <w:tr w:rsidR="000B182A" w:rsidRPr="000B182A" w14:paraId="6FE38DEF" w14:textId="77777777" w:rsidTr="00F40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4FA43A9E" w14:textId="77777777" w:rsidR="000B182A" w:rsidRPr="000B182A" w:rsidRDefault="000B182A" w:rsidP="00E2505C">
            <w:r w:rsidRPr="000B182A">
              <w:t>Amazon S3</w:t>
            </w:r>
          </w:p>
        </w:tc>
        <w:tc>
          <w:tcPr>
            <w:tcW w:w="5528" w:type="dxa"/>
            <w:vAlign w:val="center"/>
            <w:hideMark/>
          </w:tcPr>
          <w:p w14:paraId="6A699770" w14:textId="77777777" w:rsidR="000B182A" w:rsidRPr="000B182A" w:rsidRDefault="000B182A" w:rsidP="00E25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82A">
              <w:t>Almacenamiento de archivos y catálogos</w:t>
            </w:r>
          </w:p>
        </w:tc>
      </w:tr>
      <w:tr w:rsidR="000B182A" w:rsidRPr="000B182A" w14:paraId="5C40A383" w14:textId="77777777" w:rsidTr="00F40600">
        <w:trPr>
          <w:trHeight w:val="4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07C8F965" w14:textId="77777777" w:rsidR="000B182A" w:rsidRPr="000B182A" w:rsidRDefault="000B182A" w:rsidP="00E2505C">
            <w:r w:rsidRPr="000B182A">
              <w:t>Amazon API Gateway</w:t>
            </w:r>
          </w:p>
        </w:tc>
        <w:tc>
          <w:tcPr>
            <w:tcW w:w="5528" w:type="dxa"/>
            <w:vAlign w:val="center"/>
            <w:hideMark/>
          </w:tcPr>
          <w:p w14:paraId="44145D00" w14:textId="77777777" w:rsidR="000B182A" w:rsidRPr="000B182A" w:rsidRDefault="000B182A" w:rsidP="00E25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82A">
              <w:t>Gestión de APIs y balanceo de carga</w:t>
            </w:r>
          </w:p>
        </w:tc>
      </w:tr>
      <w:tr w:rsidR="000B182A" w:rsidRPr="000B182A" w14:paraId="0B8C33A1" w14:textId="77777777" w:rsidTr="00F40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36CDC29D" w14:textId="77777777" w:rsidR="000B182A" w:rsidRPr="000B182A" w:rsidRDefault="000B182A" w:rsidP="00E2505C">
            <w:r w:rsidRPr="000B182A">
              <w:t>AWS Lambda</w:t>
            </w:r>
          </w:p>
        </w:tc>
        <w:tc>
          <w:tcPr>
            <w:tcW w:w="5528" w:type="dxa"/>
            <w:vAlign w:val="center"/>
            <w:hideMark/>
          </w:tcPr>
          <w:p w14:paraId="0EAFDBB4" w14:textId="77777777" w:rsidR="000B182A" w:rsidRPr="000B182A" w:rsidRDefault="000B182A" w:rsidP="00E25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82A">
              <w:t>Funciones serverless para procesamiento puntual</w:t>
            </w:r>
          </w:p>
        </w:tc>
      </w:tr>
      <w:tr w:rsidR="000B182A" w:rsidRPr="000B182A" w14:paraId="73DF60A1" w14:textId="77777777" w:rsidTr="00F40600">
        <w:trPr>
          <w:trHeight w:val="3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1CA5538C" w14:textId="77777777" w:rsidR="000B182A" w:rsidRPr="000B182A" w:rsidRDefault="000B182A" w:rsidP="00E2505C">
            <w:r w:rsidRPr="000B182A">
              <w:t>AWS Cognito</w:t>
            </w:r>
          </w:p>
        </w:tc>
        <w:tc>
          <w:tcPr>
            <w:tcW w:w="5528" w:type="dxa"/>
            <w:vAlign w:val="center"/>
            <w:hideMark/>
          </w:tcPr>
          <w:p w14:paraId="0D82F435" w14:textId="77777777" w:rsidR="000B182A" w:rsidRPr="000B182A" w:rsidRDefault="000B182A" w:rsidP="00E25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82A">
              <w:t>Gestión de identidades y accesos</w:t>
            </w:r>
          </w:p>
        </w:tc>
      </w:tr>
      <w:tr w:rsidR="000B182A" w:rsidRPr="000B182A" w14:paraId="5C978FCE" w14:textId="77777777" w:rsidTr="00F40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5B8AF659" w14:textId="77777777" w:rsidR="000B182A" w:rsidRPr="000B182A" w:rsidRDefault="000B182A" w:rsidP="00E2505C">
            <w:r w:rsidRPr="000B182A">
              <w:lastRenderedPageBreak/>
              <w:t>AWS CloudWatch</w:t>
            </w:r>
          </w:p>
        </w:tc>
        <w:tc>
          <w:tcPr>
            <w:tcW w:w="5528" w:type="dxa"/>
            <w:vAlign w:val="center"/>
            <w:hideMark/>
          </w:tcPr>
          <w:p w14:paraId="7D19A9E4" w14:textId="77777777" w:rsidR="000B182A" w:rsidRPr="000B182A" w:rsidRDefault="000B182A" w:rsidP="00E25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82A">
              <w:t>Monitoreo y logging</w:t>
            </w:r>
          </w:p>
        </w:tc>
      </w:tr>
      <w:tr w:rsidR="000B182A" w:rsidRPr="000B182A" w14:paraId="1A5C5B27" w14:textId="77777777" w:rsidTr="00F40600">
        <w:trPr>
          <w:trHeight w:val="4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3D74B4F7" w14:textId="77777777" w:rsidR="000B182A" w:rsidRPr="000B182A" w:rsidRDefault="000B182A" w:rsidP="00E2505C">
            <w:r w:rsidRPr="000B182A">
              <w:t>AWS WAF</w:t>
            </w:r>
          </w:p>
        </w:tc>
        <w:tc>
          <w:tcPr>
            <w:tcW w:w="5528" w:type="dxa"/>
            <w:vAlign w:val="center"/>
            <w:hideMark/>
          </w:tcPr>
          <w:p w14:paraId="414F4D7C" w14:textId="77777777" w:rsidR="000B182A" w:rsidRPr="000B182A" w:rsidRDefault="000B182A" w:rsidP="00E25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82A">
              <w:t>Protección frente a ataques web</w:t>
            </w:r>
          </w:p>
        </w:tc>
      </w:tr>
    </w:tbl>
    <w:p w14:paraId="45BD10CF" w14:textId="77777777" w:rsidR="00291ACB" w:rsidRPr="00291ACB" w:rsidRDefault="00291ACB" w:rsidP="00F705A3">
      <w:pPr>
        <w:spacing w:before="240" w:line="360" w:lineRule="auto"/>
        <w:jc w:val="both"/>
      </w:pPr>
      <w:r w:rsidRPr="00291ACB">
        <w:t>Este diseño arquitectónico prioriza la escalabilidad horizontal, la seguridad robusta, la reducción de costos operativos y la facilidad de mantenimiento mediante el uso de PaaS, contenedores orquestados, funciones serverless y servicios administrados. La integración de tecnologías como API Gateway, bases de datos gestionadas, almacenamiento escalable y monitoreo avanzado asegura que la tienda en línea pueda operar de manera eficiente, resiliente y preparada para crecimiento futuro en el entorno competitivo del comercio digital moderno.</w:t>
      </w:r>
    </w:p>
    <w:p w14:paraId="79FE4850" w14:textId="39C54875" w:rsidR="001E1C04" w:rsidRPr="001E1C04" w:rsidRDefault="001E1C04" w:rsidP="001E1C04"/>
    <w:sectPr w:rsidR="001E1C04" w:rsidRPr="001E1C04" w:rsidSect="00745DF7">
      <w:footerReference w:type="default" r:id="rId11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E058D" w14:textId="77777777" w:rsidR="005C1A64" w:rsidRDefault="005C1A64" w:rsidP="00745DF7">
      <w:pPr>
        <w:spacing w:after="0" w:line="240" w:lineRule="auto"/>
      </w:pPr>
      <w:r>
        <w:separator/>
      </w:r>
    </w:p>
  </w:endnote>
  <w:endnote w:type="continuationSeparator" w:id="0">
    <w:p w14:paraId="4A990389" w14:textId="77777777" w:rsidR="005C1A64" w:rsidRDefault="005C1A64" w:rsidP="00745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6053994"/>
      <w:docPartObj>
        <w:docPartGallery w:val="Page Numbers (Bottom of Page)"/>
        <w:docPartUnique/>
      </w:docPartObj>
    </w:sdtPr>
    <w:sdtContent>
      <w:p w14:paraId="3E2EA78B" w14:textId="10F55A2D" w:rsidR="00745DF7" w:rsidRDefault="00745DF7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914BE6C" w14:textId="77777777" w:rsidR="00745DF7" w:rsidRDefault="00745D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929E8" w14:textId="77777777" w:rsidR="005C1A64" w:rsidRDefault="005C1A64" w:rsidP="00745DF7">
      <w:pPr>
        <w:spacing w:after="0" w:line="240" w:lineRule="auto"/>
      </w:pPr>
      <w:r>
        <w:separator/>
      </w:r>
    </w:p>
  </w:footnote>
  <w:footnote w:type="continuationSeparator" w:id="0">
    <w:p w14:paraId="61BB1F77" w14:textId="77777777" w:rsidR="005C1A64" w:rsidRDefault="005C1A64" w:rsidP="00745D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5C6"/>
    <w:multiLevelType w:val="multilevel"/>
    <w:tmpl w:val="6BFE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51D7"/>
    <w:multiLevelType w:val="hybridMultilevel"/>
    <w:tmpl w:val="D228E98C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A4F1724"/>
    <w:multiLevelType w:val="hybridMultilevel"/>
    <w:tmpl w:val="0AB405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B71FD"/>
    <w:multiLevelType w:val="hybridMultilevel"/>
    <w:tmpl w:val="2E5AA0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9EBF0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03291"/>
    <w:multiLevelType w:val="multilevel"/>
    <w:tmpl w:val="259E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90828"/>
    <w:multiLevelType w:val="multilevel"/>
    <w:tmpl w:val="72549A76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D5D2A"/>
    <w:multiLevelType w:val="multilevel"/>
    <w:tmpl w:val="BCE0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A05086"/>
    <w:multiLevelType w:val="hybridMultilevel"/>
    <w:tmpl w:val="B7B630D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DA01DC"/>
    <w:multiLevelType w:val="multilevel"/>
    <w:tmpl w:val="2316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A5CA2"/>
    <w:multiLevelType w:val="hybridMultilevel"/>
    <w:tmpl w:val="EA648D7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1B1252"/>
    <w:multiLevelType w:val="multilevel"/>
    <w:tmpl w:val="3100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91705E"/>
    <w:multiLevelType w:val="hybridMultilevel"/>
    <w:tmpl w:val="267A61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255C8"/>
    <w:multiLevelType w:val="hybridMultilevel"/>
    <w:tmpl w:val="57ACEE7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136AB"/>
    <w:multiLevelType w:val="hybridMultilevel"/>
    <w:tmpl w:val="9C842172"/>
    <w:lvl w:ilvl="0" w:tplc="E29AC8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D31D0"/>
    <w:multiLevelType w:val="hybridMultilevel"/>
    <w:tmpl w:val="550058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D2207"/>
    <w:multiLevelType w:val="hybridMultilevel"/>
    <w:tmpl w:val="3D9881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E54AC9"/>
    <w:multiLevelType w:val="multilevel"/>
    <w:tmpl w:val="A09A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848C8"/>
    <w:multiLevelType w:val="multilevel"/>
    <w:tmpl w:val="E776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4694C"/>
    <w:multiLevelType w:val="hybridMultilevel"/>
    <w:tmpl w:val="96D6026C"/>
    <w:lvl w:ilvl="0" w:tplc="A56E1C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A9649E"/>
    <w:multiLevelType w:val="hybridMultilevel"/>
    <w:tmpl w:val="8F068072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0F80741"/>
    <w:multiLevelType w:val="hybridMultilevel"/>
    <w:tmpl w:val="B086856E"/>
    <w:lvl w:ilvl="0" w:tplc="E29AC8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771168"/>
    <w:multiLevelType w:val="hybridMultilevel"/>
    <w:tmpl w:val="E5E2D3A0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34713B4"/>
    <w:multiLevelType w:val="hybridMultilevel"/>
    <w:tmpl w:val="44D06F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FC3AAB"/>
    <w:multiLevelType w:val="multilevel"/>
    <w:tmpl w:val="ECAAFC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404609C"/>
    <w:multiLevelType w:val="hybridMultilevel"/>
    <w:tmpl w:val="1E0CFC7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6D20BED"/>
    <w:multiLevelType w:val="multilevel"/>
    <w:tmpl w:val="8550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702F9"/>
    <w:multiLevelType w:val="hybridMultilevel"/>
    <w:tmpl w:val="6472D23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0B38B9"/>
    <w:multiLevelType w:val="hybridMultilevel"/>
    <w:tmpl w:val="8DB83BE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606306BC"/>
    <w:multiLevelType w:val="hybridMultilevel"/>
    <w:tmpl w:val="F0FCB6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852358"/>
    <w:multiLevelType w:val="hybridMultilevel"/>
    <w:tmpl w:val="2F7063A2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8BC2FA9"/>
    <w:multiLevelType w:val="hybridMultilevel"/>
    <w:tmpl w:val="1576A134"/>
    <w:lvl w:ilvl="0" w:tplc="E29AC8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164C5C"/>
    <w:multiLevelType w:val="multilevel"/>
    <w:tmpl w:val="579C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D7BC2"/>
    <w:multiLevelType w:val="multilevel"/>
    <w:tmpl w:val="1176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12C7D8E"/>
    <w:multiLevelType w:val="hybridMultilevel"/>
    <w:tmpl w:val="EB7EF4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CB015E"/>
    <w:multiLevelType w:val="multilevel"/>
    <w:tmpl w:val="0278F0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51442F7"/>
    <w:multiLevelType w:val="hybridMultilevel"/>
    <w:tmpl w:val="9DFEBB22"/>
    <w:lvl w:ilvl="0" w:tplc="E29AC8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055861"/>
    <w:multiLevelType w:val="multilevel"/>
    <w:tmpl w:val="6E24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BB0478"/>
    <w:multiLevelType w:val="multilevel"/>
    <w:tmpl w:val="5090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EE7F42"/>
    <w:multiLevelType w:val="multilevel"/>
    <w:tmpl w:val="DCC8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D893C47"/>
    <w:multiLevelType w:val="multilevel"/>
    <w:tmpl w:val="3BC2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61691">
    <w:abstractNumId w:val="36"/>
  </w:num>
  <w:num w:numId="2" w16cid:durableId="1480341763">
    <w:abstractNumId w:val="9"/>
  </w:num>
  <w:num w:numId="3" w16cid:durableId="1479302982">
    <w:abstractNumId w:val="22"/>
  </w:num>
  <w:num w:numId="4" w16cid:durableId="353042575">
    <w:abstractNumId w:val="23"/>
  </w:num>
  <w:num w:numId="5" w16cid:durableId="1015114313">
    <w:abstractNumId w:val="7"/>
  </w:num>
  <w:num w:numId="6" w16cid:durableId="647587993">
    <w:abstractNumId w:val="14"/>
  </w:num>
  <w:num w:numId="7" w16cid:durableId="447965892">
    <w:abstractNumId w:val="18"/>
  </w:num>
  <w:num w:numId="8" w16cid:durableId="965817578">
    <w:abstractNumId w:val="12"/>
  </w:num>
  <w:num w:numId="9" w16cid:durableId="1066224078">
    <w:abstractNumId w:val="33"/>
  </w:num>
  <w:num w:numId="10" w16cid:durableId="716006229">
    <w:abstractNumId w:val="35"/>
  </w:num>
  <w:num w:numId="11" w16cid:durableId="1896041163">
    <w:abstractNumId w:val="15"/>
  </w:num>
  <w:num w:numId="12" w16cid:durableId="475805850">
    <w:abstractNumId w:val="13"/>
  </w:num>
  <w:num w:numId="13" w16cid:durableId="1151406960">
    <w:abstractNumId w:val="11"/>
  </w:num>
  <w:num w:numId="14" w16cid:durableId="779882052">
    <w:abstractNumId w:val="20"/>
  </w:num>
  <w:num w:numId="15" w16cid:durableId="1608846734">
    <w:abstractNumId w:val="3"/>
  </w:num>
  <w:num w:numId="16" w16cid:durableId="1330912349">
    <w:abstractNumId w:val="30"/>
  </w:num>
  <w:num w:numId="17" w16cid:durableId="1122071314">
    <w:abstractNumId w:val="2"/>
  </w:num>
  <w:num w:numId="18" w16cid:durableId="2086955466">
    <w:abstractNumId w:val="28"/>
  </w:num>
  <w:num w:numId="19" w16cid:durableId="342316388">
    <w:abstractNumId w:val="39"/>
  </w:num>
  <w:num w:numId="20" w16cid:durableId="1248614292">
    <w:abstractNumId w:val="4"/>
  </w:num>
  <w:num w:numId="21" w16cid:durableId="599872622">
    <w:abstractNumId w:val="26"/>
  </w:num>
  <w:num w:numId="22" w16cid:durableId="480000221">
    <w:abstractNumId w:val="32"/>
  </w:num>
  <w:num w:numId="23" w16cid:durableId="1355687765">
    <w:abstractNumId w:val="10"/>
  </w:num>
  <w:num w:numId="24" w16cid:durableId="1200047254">
    <w:abstractNumId w:val="6"/>
  </w:num>
  <w:num w:numId="25" w16cid:durableId="244266904">
    <w:abstractNumId w:val="38"/>
  </w:num>
  <w:num w:numId="26" w16cid:durableId="114369801">
    <w:abstractNumId w:val="34"/>
  </w:num>
  <w:num w:numId="27" w16cid:durableId="100534081">
    <w:abstractNumId w:val="31"/>
  </w:num>
  <w:num w:numId="28" w16cid:durableId="231890597">
    <w:abstractNumId w:val="5"/>
  </w:num>
  <w:num w:numId="29" w16cid:durableId="1971662712">
    <w:abstractNumId w:val="16"/>
  </w:num>
  <w:num w:numId="30" w16cid:durableId="1725105444">
    <w:abstractNumId w:val="17"/>
  </w:num>
  <w:num w:numId="31" w16cid:durableId="1832866394">
    <w:abstractNumId w:val="25"/>
  </w:num>
  <w:num w:numId="32" w16cid:durableId="1247030857">
    <w:abstractNumId w:val="8"/>
  </w:num>
  <w:num w:numId="33" w16cid:durableId="218594257">
    <w:abstractNumId w:val="27"/>
  </w:num>
  <w:num w:numId="34" w16cid:durableId="1034303440">
    <w:abstractNumId w:val="29"/>
  </w:num>
  <w:num w:numId="35" w16cid:durableId="747075536">
    <w:abstractNumId w:val="19"/>
  </w:num>
  <w:num w:numId="36" w16cid:durableId="56710409">
    <w:abstractNumId w:val="1"/>
  </w:num>
  <w:num w:numId="37" w16cid:durableId="1860309736">
    <w:abstractNumId w:val="0"/>
  </w:num>
  <w:num w:numId="38" w16cid:durableId="1906336112">
    <w:abstractNumId w:val="37"/>
  </w:num>
  <w:num w:numId="39" w16cid:durableId="99880462">
    <w:abstractNumId w:val="21"/>
  </w:num>
  <w:num w:numId="40" w16cid:durableId="12085706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05"/>
    <w:rsid w:val="00020914"/>
    <w:rsid w:val="00097504"/>
    <w:rsid w:val="000B182A"/>
    <w:rsid w:val="000D51D0"/>
    <w:rsid w:val="001E1C04"/>
    <w:rsid w:val="001E5229"/>
    <w:rsid w:val="001F244E"/>
    <w:rsid w:val="00291ACB"/>
    <w:rsid w:val="002A4012"/>
    <w:rsid w:val="0034306B"/>
    <w:rsid w:val="00346FC2"/>
    <w:rsid w:val="0045151C"/>
    <w:rsid w:val="00462CC5"/>
    <w:rsid w:val="004E3205"/>
    <w:rsid w:val="004F625D"/>
    <w:rsid w:val="005230D7"/>
    <w:rsid w:val="00563288"/>
    <w:rsid w:val="005718D6"/>
    <w:rsid w:val="005C1A64"/>
    <w:rsid w:val="005D4F01"/>
    <w:rsid w:val="006B435C"/>
    <w:rsid w:val="00704852"/>
    <w:rsid w:val="00717330"/>
    <w:rsid w:val="00740330"/>
    <w:rsid w:val="00745DF7"/>
    <w:rsid w:val="0076456C"/>
    <w:rsid w:val="007B74DC"/>
    <w:rsid w:val="007E0C9F"/>
    <w:rsid w:val="008855E4"/>
    <w:rsid w:val="00894AFE"/>
    <w:rsid w:val="008A0825"/>
    <w:rsid w:val="00924FF8"/>
    <w:rsid w:val="009452C8"/>
    <w:rsid w:val="00945EA7"/>
    <w:rsid w:val="009B1C61"/>
    <w:rsid w:val="009B2B2E"/>
    <w:rsid w:val="00A03CC6"/>
    <w:rsid w:val="00A333A2"/>
    <w:rsid w:val="00A43FB7"/>
    <w:rsid w:val="00A93793"/>
    <w:rsid w:val="00AA10CC"/>
    <w:rsid w:val="00AC31A4"/>
    <w:rsid w:val="00BA20B6"/>
    <w:rsid w:val="00BE4CC8"/>
    <w:rsid w:val="00BF4FF1"/>
    <w:rsid w:val="00C716A9"/>
    <w:rsid w:val="00D35279"/>
    <w:rsid w:val="00D37CEA"/>
    <w:rsid w:val="00D721BE"/>
    <w:rsid w:val="00D753F0"/>
    <w:rsid w:val="00D762C4"/>
    <w:rsid w:val="00DF6CA2"/>
    <w:rsid w:val="00E124FF"/>
    <w:rsid w:val="00E22243"/>
    <w:rsid w:val="00E2505C"/>
    <w:rsid w:val="00E32EE0"/>
    <w:rsid w:val="00EA7678"/>
    <w:rsid w:val="00F349AA"/>
    <w:rsid w:val="00F40600"/>
    <w:rsid w:val="00F434B9"/>
    <w:rsid w:val="00F43799"/>
    <w:rsid w:val="00F474C9"/>
    <w:rsid w:val="00F705A3"/>
    <w:rsid w:val="00FA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01887"/>
  <w15:chartTrackingRefBased/>
  <w15:docId w15:val="{54D34B4B-C502-4EA0-9525-4A5E8AF5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4"/>
        <w:szCs w:val="3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3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3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3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3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3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32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32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32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32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32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32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32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32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32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3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32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3205"/>
    <w:rPr>
      <w:b/>
      <w:bCs w:val="0"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1C04"/>
    <w:pPr>
      <w:spacing w:before="100" w:beforeAutospacing="1" w:after="100" w:afterAutospacing="1" w:line="240" w:lineRule="auto"/>
    </w:pPr>
    <w:rPr>
      <w:rFonts w:eastAsia="Times New Roman" w:cs="Times New Roman"/>
      <w:bCs w:val="0"/>
      <w:kern w:val="0"/>
      <w:szCs w:val="24"/>
      <w:lang w:eastAsia="es-EC"/>
      <w14:ligatures w14:val="none"/>
    </w:rPr>
  </w:style>
  <w:style w:type="character" w:styleId="nfasis">
    <w:name w:val="Emphasis"/>
    <w:basedOn w:val="Fuentedeprrafopredeter"/>
    <w:uiPriority w:val="20"/>
    <w:qFormat/>
    <w:rsid w:val="001E1C04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1E1C04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1C04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1E1C04"/>
  </w:style>
  <w:style w:type="table" w:styleId="Tablaconcuadrcula">
    <w:name w:val="Table Grid"/>
    <w:basedOn w:val="Tablanormal"/>
    <w:uiPriority w:val="39"/>
    <w:rsid w:val="002A40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E2505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745DF7"/>
    <w:pPr>
      <w:spacing w:before="240" w:after="0"/>
      <w:outlineLvl w:val="9"/>
    </w:pPr>
    <w:rPr>
      <w:bCs w:val="0"/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45DF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45DF7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745D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5DF7"/>
  </w:style>
  <w:style w:type="paragraph" w:styleId="Piedepgina">
    <w:name w:val="footer"/>
    <w:basedOn w:val="Normal"/>
    <w:link w:val="PiedepginaCar"/>
    <w:uiPriority w:val="99"/>
    <w:unhideWhenUsed/>
    <w:rsid w:val="00745D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5D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Onp24</b:Tag>
    <b:SourceType>InternetSite</b:SourceType>
    <b:Guid>{AEE03265-71E5-47DA-8072-A2CD2E667355}</b:Guid>
    <b:Title>On premise vs cloud: ¿cuál es la diferencia y cómo elegir?</b:Title>
    <b:InternetSiteTitle>SoftExpert Blog</b:InternetSiteTitle>
    <b:Year>2024</b:Year>
    <b:Month>Septiembre</b:Month>
    <b:Day>12</b:Day>
    <b:URL>https://blog.softexpert.com/es/on-premise-vs-cloud/</b:URL>
    <b:RefOrder>1</b:RefOrder>
  </b:Source>
  <b:Source>
    <b:Tag>UDS24</b:Tag>
    <b:SourceType>InternetSite</b:SourceType>
    <b:Guid>{AB49CA41-6CF9-4627-81ED-4015D77A2BAB}</b:Guid>
    <b:Title>On premise vs cloud. ¿Cuál es mejor para tu empresa?</b:Title>
    <b:Year>2024</b:Year>
    <b:Publisher>https://udsenterprise.com/on-premise-vs-cloud/</b:Publisher>
    <b:Author>
      <b:Author>
        <b:NameList>
          <b:Person>
            <b:Last>Team</b:Last>
            <b:First>UDS</b:First>
            <b:Middle>Enterprise</b:Middle>
          </b:Person>
        </b:NameList>
      </b:Author>
    </b:Author>
    <b:InternetSiteTitle>udsenterprise</b:InternetSiteTitle>
    <b:Month>Octubre</b:Month>
    <b:Day>10</b:Day>
    <b:URL>https://udsenterprise.com/on-premise-vs-cloud/</b:URL>
    <b:RefOrder>2</b:RefOrder>
  </b:Source>
  <b:Source>
    <b:Tag>Pat25</b:Tag>
    <b:SourceType>InternetSite</b:SourceType>
    <b:Guid>{8273C3D2-5D2F-4A3C-AA24-AB277993C13E}</b:Guid>
    <b:Title>Patrón híbrido en niveles.</b:Title>
    <b:InternetSiteTitle>Google Cloud</b:InternetSiteTitle>
    <b:Year>2025</b:Year>
    <b:Month>Enero</b:Month>
    <b:Day>23</b:Day>
    <b:URL>https://cloud.google.com/architecture/hybrid-multicloud-patterns-and-practices/tiered-hybrid-pattern?hl=es-419</b:URL>
    <b:RefOrder>3</b:RefOrder>
  </b:Source>
  <b:Source>
    <b:Tag>Quésf</b:Tag>
    <b:SourceType>InternetSite</b:SourceType>
    <b:Guid>{BC246339-2695-474B-84B0-4B39654DA3FA}</b:Guid>
    <b:Title>¿Qué son los patrones de diseño para microservicios?</b:Title>
    <b:InternetSiteTitle>IBM</b:InternetSiteTitle>
    <b:Year>s.f.</b:Year>
    <b:URL>https://www.ibm.com/mx-es/think/topics/microservices-design-patterns</b:URL>
    <b:RefOrder>4</b:RefOrder>
  </b:Source>
  <b:Source>
    <b:Tag>Latsf</b:Tag>
    <b:SourceType>InternetSite</b:SourceType>
    <b:Guid>{F1AB4B24-C8C9-4AA6-8E93-4977F4312DD2}</b:Guid>
    <b:Title>Latencia de red en la nube: qué es, por qué es importante y cómo mitigarlahttps://ausum.cloud/</b:Title>
    <b:InternetSiteTitle>ausum.cloud</b:InternetSiteTitle>
    <b:Year>s.f.</b:Year>
    <b:URL>https://ausum.cloud/latencia-de-red-en-la-nube/</b:URL>
    <b:RefOrder>5</b:RefOrder>
  </b:Source>
  <b:Source>
    <b:Tag>Jos21</b:Tag>
    <b:SourceType>InternetSite</b:SourceType>
    <b:Guid>{7154D5E3-65E8-4309-BF44-41738EF7B4A9}</b:Guid>
    <b:Author>
      <b:Author>
        <b:NameList>
          <b:Person>
            <b:Last>Adelusi</b:Last>
            <b:First>Josué</b:First>
            <b:Middle>Boluwatife</b:Middle>
          </b:Person>
        </b:NameList>
      </b:Author>
    </b:Author>
    <b:Title>Impacto de la latencia de la red en el rendimiento de la nube</b:Title>
    <b:InternetSiteTitle>researchgate.net</b:InternetSiteTitle>
    <b:Year>2021</b:Year>
    <b:Month>Junio</b:Month>
    <b:Day>12</b:Day>
    <b:URL>https://www.researchgate.net/publication/387991127_Impact_of_Network_Latency_on_Cloud_Performance</b:URL>
    <b:RefOrder>6</b:RefOrder>
  </b:Source>
  <b:Source>
    <b:Tag>Quésf1</b:Tag>
    <b:SourceType>InternetSite</b:SourceType>
    <b:Guid>{BD8CED3A-A0B8-4047-8E2E-F030FDE19F2C}</b:Guid>
    <b:Title>¿Qué es la latencia de red?</b:Title>
    <b:InternetSiteTitle>amazon</b:InternetSiteTitle>
    <b:Year>s.f.</b:Year>
    <b:URL>https://aws.amazon.com/es/what-is/latency/</b:URL>
    <b:RefOrder>7</b:RefOrder>
  </b:Source>
  <b:Source>
    <b:Tag>equ25</b:Tag>
    <b:SourceType>InternetSite</b:SourceType>
    <b:Guid>{B236DA11-1858-4392-992D-2980815E4523}</b:Guid>
    <b:Author>
      <b:Author>
        <b:NameList>
          <b:Person>
            <b:Last>NetOp</b:Last>
            <b:First>equipo</b:First>
            <b:Middle>de</b:Middle>
          </b:Person>
        </b:NameList>
      </b:Author>
    </b:Author>
    <b:Title>El impacto de la latencia de la red en el rendimiento de la red</b:Title>
    <b:InternetSiteTitle>Nube NetOp</b:InternetSiteTitle>
    <b:Year>2025</b:Year>
    <b:Month>Abril</b:Month>
    <b:Day>1</b:Day>
    <b:URL>https://netop-cloud.translate.goog/blog/the-impact-of-network-latency-on-network-performance/?_x_tr_sl=en&amp;_x_tr_tl=es&amp;_x_tr_hl=es&amp;_x_tr_pto=tc</b:URL>
    <b:RefOrder>8</b:RefOrder>
  </b:Source>
</b:Sources>
</file>

<file path=customXml/itemProps1.xml><?xml version="1.0" encoding="utf-8"?>
<ds:datastoreItem xmlns:ds="http://schemas.openxmlformats.org/officeDocument/2006/customXml" ds:itemID="{01104296-7238-475E-B26F-64F6A85DF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6</Pages>
  <Words>994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CINTHIA TENESACA</dc:creator>
  <cp:keywords/>
  <dc:description/>
  <cp:lastModifiedBy>Maria Tenesaca</cp:lastModifiedBy>
  <cp:revision>46</cp:revision>
  <cp:lastPrinted>2025-12-04T18:12:00Z</cp:lastPrinted>
  <dcterms:created xsi:type="dcterms:W3CDTF">2025-11-20T00:26:00Z</dcterms:created>
  <dcterms:modified xsi:type="dcterms:W3CDTF">2025-12-04T18:12:00Z</dcterms:modified>
</cp:coreProperties>
</file>