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4D8AD6" w14:textId="7369ED6B" w:rsidR="00912121" w:rsidRPr="00912121" w:rsidRDefault="00912121" w:rsidP="00912121">
      <w:pPr>
        <w:rPr>
          <w:b/>
          <w:bCs/>
        </w:rPr>
      </w:pPr>
      <w:r w:rsidRPr="00912121">
        <w:rPr>
          <w:b/>
          <w:bCs/>
        </w:rPr>
        <w:t>¿Por qué es importante separar el código en capas o módulos?</w:t>
      </w:r>
    </w:p>
    <w:p w14:paraId="41C60E5E" w14:textId="6C5FCA27" w:rsidR="00912121" w:rsidRPr="00912121" w:rsidRDefault="00912121" w:rsidP="00912121">
      <w:pPr>
        <w:jc w:val="both"/>
      </w:pPr>
      <w:r w:rsidRPr="00912121">
        <w:t>Al dividir la aplicación en diferentes capas, los desarrolladores pueden aislar funcionalidades específicas y modificarlas o reemplazarlas fácilmente sin afectar otras partes del sistema. Esto permite un desarrollo más ágil y un mantenimiento más sencillo. Ya que cada capa se encarga de un conjunto específico de tareas y la comunicación entre ellas es limitada eso contribuye a que el código esté organizado y sea fácil de entender, lo que facilita las pruebas y la depuración. De esa forma, se garantiza una clara separación entre la funcionalidad de la aplicación y la tecnología subyacente, lo que permite una mayor escalabilidad, ya que se pueden añadir capas adicionales para gestionar una mayor funcionalidad sin afectar a las capas existentes. Gracias a que cada capa cuenta con una interfaz bien definida, es posible reutilizar el código en distintas aplicaciones o incluso en diferentes capas de la misma aplicación. Esto permite a los desarrolladores ahorrar tiempo y esfuerzo al reducir la cantidad de código que necesitan escribir y mantener.</w:t>
      </w:r>
    </w:p>
    <w:p w14:paraId="08D4044B" w14:textId="66220696" w:rsidR="00912121" w:rsidRPr="00177F26" w:rsidRDefault="00912121" w:rsidP="00912121">
      <w:pPr>
        <w:rPr>
          <w:b/>
          <w:bCs/>
        </w:rPr>
      </w:pPr>
      <w:r w:rsidRPr="00177F26">
        <w:rPr>
          <w:b/>
          <w:bCs/>
        </w:rPr>
        <w:t>¿Qué ventajas reales tiene trabajar con una arquitectura bien definida?</w:t>
      </w:r>
    </w:p>
    <w:p w14:paraId="42638B8C" w14:textId="62A982BB" w:rsidR="00912121" w:rsidRPr="00177F26" w:rsidRDefault="00177F26" w:rsidP="00177F26">
      <w:pPr>
        <w:jc w:val="both"/>
      </w:pPr>
      <w:r w:rsidRPr="00177F26">
        <w:t>Trabajar con una arquitectura bien definida ofrece ventajas reales como la modularidad, que permite desarrollar, mantener y actualizar componentes de forma independiente, facilitando la reutilización en futuros proyectos. Además, una buena arquitectura garantiza escalabilidad, permitiendo que el sistema crezca y se adapte a nuevas necesidades sin perder rendimiento. También mejora la calidad y seguridad del software, al establecer bases sólidas para el diseño y facilitar la integración entre distintos módulos. Finalmente, reduce costos y tiempos, optimizando recursos al evitar duplicación de esfuerzos y facilitando el mantenimiento y la implementación de cambios.</w:t>
      </w:r>
    </w:p>
    <w:p w14:paraId="48B56ED6" w14:textId="7FED58A4" w:rsidR="00912121" w:rsidRPr="00177F26" w:rsidRDefault="00912121" w:rsidP="00912121">
      <w:pPr>
        <w:rPr>
          <w:b/>
          <w:bCs/>
        </w:rPr>
      </w:pPr>
      <w:r w:rsidRPr="00177F26">
        <w:rPr>
          <w:b/>
          <w:bCs/>
        </w:rPr>
        <w:t>¿Cuál sería la consecuencia de mezclar controladores, servicios y consultas SQL en un mismo archivo?</w:t>
      </w:r>
    </w:p>
    <w:p w14:paraId="4F6E832A" w14:textId="47893C08" w:rsidR="00912121" w:rsidRPr="00177F26" w:rsidRDefault="00177F26" w:rsidP="00177F26">
      <w:pPr>
        <w:jc w:val="both"/>
      </w:pPr>
      <w:r w:rsidRPr="00177F26">
        <w:t>Mezclar controladores, servicios y consultas SQL en un mismo archivo genera problemas de mantenimiento y escalabilidad porque dificulta localizar y actualizar el código. También reduce la reutilización al no separar responsabilidades, lo que puede causar errores al modificar una capa y afectar otras sin darse cuenta. La falta de separación clara entre lógica de negocio, acceso a datos y control afecta la legibilidad y provoca un código difícil de probar y asegurar. Por último, compromete la organización del proyecto y puede impactar negativamente en el desempeño y la colaboración del equipo.</w:t>
      </w:r>
    </w:p>
    <w:p w14:paraId="3F85F157" w14:textId="19607AFB" w:rsidR="00752773" w:rsidRPr="00274AF4" w:rsidRDefault="00752773" w:rsidP="00752773">
      <w:pPr>
        <w:jc w:val="both"/>
        <w:rPr>
          <w:b/>
          <w:bCs/>
        </w:rPr>
      </w:pPr>
      <w:r w:rsidRPr="00274AF4">
        <w:rPr>
          <w:b/>
          <w:bCs/>
        </w:rPr>
        <w:t>Respuesta</w:t>
      </w:r>
      <w:r w:rsidR="00274AF4">
        <w:rPr>
          <w:b/>
          <w:bCs/>
        </w:rPr>
        <w:t xml:space="preserve"> a </w:t>
      </w:r>
      <w:r w:rsidR="00177F26">
        <w:rPr>
          <w:b/>
          <w:bCs/>
        </w:rPr>
        <w:t>Vargas</w:t>
      </w:r>
    </w:p>
    <w:p w14:paraId="43B8AFFB" w14:textId="77777777" w:rsidR="00177F26" w:rsidRPr="00177F26" w:rsidRDefault="00177F26" w:rsidP="00177F26">
      <w:pPr>
        <w:jc w:val="both"/>
      </w:pPr>
      <w:bookmarkStart w:id="0" w:name="_GoBack"/>
      <w:r w:rsidRPr="00177F26">
        <w:t>Separar el código en capas o módulos es crucial porque permite dividir las responsabilidades del sistema, facilitando su mantenimiento y extensión. Una arquitectura bien definida aporta ventajas reales como la modularidad, escalabilidad y la capacidad de que varios desarrolladores trabajen simultáneamente sin conflictos. También mejora la calidad del software al facilitar pruebas independientes por capa y reduce el riesgo de impactos negativos al hacer cambios. Por otro lado, mezclar controladores, servicios y consultas SQL en un solo archivo genera un código confuso, difícil de depurar y poco escalable, lo que compromete la estabilidad y crecimiento del proyecto. Esta separación asegura un desarrollo ordenado, sostenible y alineado con buenas prácticas de ingeniería de software.​</w:t>
      </w:r>
    </w:p>
    <w:bookmarkEnd w:id="0"/>
    <w:p w14:paraId="5C18250D" w14:textId="77777777" w:rsidR="004F3801" w:rsidRPr="00481A61" w:rsidRDefault="00177F26"/>
    <w:sectPr w:rsidR="004F3801" w:rsidRPr="00481A61" w:rsidSect="0065714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3B582E"/>
    <w:multiLevelType w:val="multilevel"/>
    <w:tmpl w:val="2C5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46543"/>
    <w:multiLevelType w:val="hybridMultilevel"/>
    <w:tmpl w:val="F4BEC1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15B47"/>
    <w:multiLevelType w:val="multilevel"/>
    <w:tmpl w:val="DD7A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26FB6"/>
    <w:multiLevelType w:val="multilevel"/>
    <w:tmpl w:val="BC76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B50CB"/>
    <w:multiLevelType w:val="multilevel"/>
    <w:tmpl w:val="85BA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61"/>
    <w:rsid w:val="00154FA0"/>
    <w:rsid w:val="00177F26"/>
    <w:rsid w:val="00274AF4"/>
    <w:rsid w:val="0043783D"/>
    <w:rsid w:val="00481A61"/>
    <w:rsid w:val="00657146"/>
    <w:rsid w:val="006F135B"/>
    <w:rsid w:val="00752773"/>
    <w:rsid w:val="00912121"/>
    <w:rsid w:val="00AA1168"/>
    <w:rsid w:val="00B45D97"/>
    <w:rsid w:val="00C33584"/>
    <w:rsid w:val="00E4572A"/>
    <w:rsid w:val="00EC26C7"/>
    <w:rsid w:val="00FB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27F5F"/>
  <w15:chartTrackingRefBased/>
  <w15:docId w15:val="{08BF265D-3620-4854-8819-0C585E91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1D2125"/>
        <w:sz w:val="24"/>
        <w:szCs w:val="24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1A61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customStyle="1" w:styleId="my-2">
    <w:name w:val="my-2"/>
    <w:basedOn w:val="Normal"/>
    <w:rsid w:val="006F135B"/>
    <w:pPr>
      <w:spacing w:before="100" w:beforeAutospacing="1" w:after="100" w:afterAutospacing="1" w:line="240" w:lineRule="auto"/>
    </w:pPr>
    <w:rPr>
      <w:rFonts w:eastAsia="Times New Roman"/>
      <w:color w:val="auto"/>
      <w:lang w:eastAsia="es-EC"/>
    </w:rPr>
  </w:style>
  <w:style w:type="paragraph" w:styleId="Prrafodelista">
    <w:name w:val="List Paragraph"/>
    <w:basedOn w:val="Normal"/>
    <w:uiPriority w:val="34"/>
    <w:qFormat/>
    <w:rsid w:val="00B45D9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B45D9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45D97"/>
    <w:rPr>
      <w:color w:val="0000FF"/>
      <w:u w:val="single"/>
    </w:rPr>
  </w:style>
  <w:style w:type="character" w:customStyle="1" w:styleId="vkekvd">
    <w:name w:val="vkekvd"/>
    <w:basedOn w:val="Fuentedeprrafopredeter"/>
    <w:rsid w:val="00B45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67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1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65415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5159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2076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270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144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60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8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9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67195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9703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0148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521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94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262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905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519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2</cp:revision>
  <dcterms:created xsi:type="dcterms:W3CDTF">2025-11-20T02:42:00Z</dcterms:created>
  <dcterms:modified xsi:type="dcterms:W3CDTF">2025-11-20T02:42:00Z</dcterms:modified>
</cp:coreProperties>
</file>