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3518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5F5D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A3DA6" w:rsidRDefault="006C0C1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funzionalità della gomma per le linee disegnate ora funziona.</w:t>
            </w:r>
            <w:r w:rsidR="0069635C">
              <w:rPr>
                <w:rFonts w:ascii="Arial" w:hAnsi="Arial" w:cs="Arial"/>
              </w:rPr>
              <w:br/>
              <w:t>Ho fatto il disegno dei rettangoli</w:t>
            </w:r>
            <w:r w:rsidR="00A85063">
              <w:rPr>
                <w:rFonts w:ascii="Arial" w:hAnsi="Arial" w:cs="Arial"/>
              </w:rPr>
              <w:t>.</w:t>
            </w:r>
          </w:p>
          <w:p w:rsidR="00A85063" w:rsidRPr="00DA3DA6" w:rsidRDefault="00A8506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sistemato poco codice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EF1957" w:rsidRDefault="006C0C12" w:rsidP="009062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Avevo problemi a capire come eliminare le linee disegnate, perché complicavo troppo il funzionamento.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64B6C" w:rsidRDefault="00C64B6C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242" w:rsidRDefault="007E2242" w:rsidP="00DC1A1A">
      <w:pPr>
        <w:spacing w:after="0" w:line="240" w:lineRule="auto"/>
      </w:pPr>
      <w:r>
        <w:separator/>
      </w:r>
    </w:p>
  </w:endnote>
  <w:endnote w:type="continuationSeparator" w:id="0">
    <w:p w:rsidR="007E2242" w:rsidRDefault="007E224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E224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242" w:rsidRDefault="007E2242" w:rsidP="00DC1A1A">
      <w:pPr>
        <w:spacing w:after="0" w:line="240" w:lineRule="auto"/>
      </w:pPr>
      <w:r>
        <w:separator/>
      </w:r>
    </w:p>
  </w:footnote>
  <w:footnote w:type="continuationSeparator" w:id="0">
    <w:p w:rsidR="007E2242" w:rsidRDefault="007E224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668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2242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062E9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3D00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CD72B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95A74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EF20CA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21280-827B-4750-B05C-0B0E60F6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33</cp:revision>
  <cp:lastPrinted>2017-03-29T10:57:00Z</cp:lastPrinted>
  <dcterms:created xsi:type="dcterms:W3CDTF">2021-01-11T21:33:00Z</dcterms:created>
  <dcterms:modified xsi:type="dcterms:W3CDTF">2023-10-06T08:48:00Z</dcterms:modified>
</cp:coreProperties>
</file>